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81D" w:rsidRDefault="0088581D" w:rsidP="0088581D">
      <w:pPr>
        <w:pStyle w:val="Heading1"/>
      </w:pPr>
      <w:r>
        <w:t>Dzīvības zinātņu un tehnoloģiju institūts</w:t>
      </w:r>
    </w:p>
    <w:p w:rsidR="0088581D" w:rsidRPr="00BC702B" w:rsidRDefault="0088581D" w:rsidP="0088581D">
      <w:pPr>
        <w:jc w:val="center"/>
        <w:rPr>
          <w:rFonts w:ascii="Times New Roman" w:hAnsi="Times New Roman"/>
          <w:b/>
          <w:sz w:val="24"/>
          <w:szCs w:val="24"/>
        </w:rPr>
      </w:pPr>
      <w:r w:rsidRPr="00BC702B">
        <w:rPr>
          <w:rFonts w:ascii="Times New Roman" w:hAnsi="Times New Roman"/>
          <w:b/>
          <w:sz w:val="24"/>
          <w:szCs w:val="24"/>
        </w:rPr>
        <w:t>Biodaudzveidības departaments</w:t>
      </w:r>
    </w:p>
    <w:p w:rsidR="0088581D" w:rsidRPr="00155463" w:rsidRDefault="0088581D" w:rsidP="0088581D">
      <w:pPr>
        <w:pStyle w:val="Heading1"/>
        <w:spacing w:after="120" w:line="360" w:lineRule="auto"/>
        <w:rPr>
          <w:iCs/>
        </w:rPr>
      </w:pPr>
      <w:r>
        <w:rPr>
          <w:iCs/>
        </w:rPr>
        <w:t>VADOŠAIS PĒTNIEKS</w:t>
      </w:r>
      <w:r w:rsidRPr="005A10CD">
        <w:rPr>
          <w:iCs/>
        </w:rPr>
        <w:t xml:space="preserve"> </w:t>
      </w:r>
    </w:p>
    <w:p w:rsidR="0088581D" w:rsidRDefault="0088581D" w:rsidP="0088581D">
      <w:pPr>
        <w:tabs>
          <w:tab w:val="left" w:pos="22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2258D">
        <w:rPr>
          <w:rFonts w:ascii="Times New Roman" w:hAnsi="Times New Roman"/>
          <w:b/>
          <w:sz w:val="24"/>
          <w:szCs w:val="24"/>
        </w:rPr>
        <w:t>Galvenie uzdevumi un pienākumi</w:t>
      </w:r>
    </w:p>
    <w:p w:rsidR="008F3BDC" w:rsidRPr="001E6E69" w:rsidRDefault="008F3BDC" w:rsidP="008F3BDC">
      <w:pPr>
        <w:tabs>
          <w:tab w:val="left" w:pos="228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1. </w:t>
      </w:r>
      <w:r w:rsidRPr="0093379C">
        <w:rPr>
          <w:rFonts w:ascii="Times New Roman" w:hAnsi="Times New Roman"/>
          <w:sz w:val="24"/>
          <w:szCs w:val="24"/>
        </w:rPr>
        <w:t>Vadošā pētnieka galvenais uzdevums ir</w:t>
      </w:r>
      <w:r w:rsidRPr="0093379C">
        <w:rPr>
          <w:shd w:val="clear" w:color="auto" w:fill="FFFFFF"/>
        </w:rPr>
        <w:t xml:space="preserve"> </w:t>
      </w:r>
      <w:r w:rsidRPr="0093379C">
        <w:rPr>
          <w:rFonts w:ascii="Times New Roman" w:hAnsi="Times New Roman"/>
          <w:sz w:val="24"/>
          <w:szCs w:val="24"/>
          <w:shd w:val="clear" w:color="auto" w:fill="FFFFFF"/>
        </w:rPr>
        <w:t>patstāvīgi, kvalificēti veikt zinātniskos pētījumus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bioloģijas nozarē, </w:t>
      </w:r>
      <w:r>
        <w:rPr>
          <w:rFonts w:ascii="Times New Roman" w:hAnsi="Times New Roman"/>
          <w:sz w:val="24"/>
          <w:szCs w:val="24"/>
          <w:shd w:val="clear" w:color="auto" w:fill="FFFFFF"/>
        </w:rPr>
        <w:t>zooloģijas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apakšnozarē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1E6E69">
        <w:rPr>
          <w:rFonts w:ascii="Times New Roman" w:hAnsi="Times New Roman"/>
          <w:color w:val="222222"/>
          <w:sz w:val="24"/>
          <w:szCs w:val="24"/>
        </w:rPr>
        <w:t>sekmēt studiju un pētniecības darba brīvību, veicināt atklātumu Daugavpils Universitātes</w:t>
      </w:r>
      <w:r>
        <w:rPr>
          <w:rFonts w:ascii="Times New Roman" w:hAnsi="Times New Roman"/>
          <w:color w:val="222222"/>
          <w:sz w:val="24"/>
          <w:szCs w:val="24"/>
        </w:rPr>
        <w:t xml:space="preserve"> (turpmāk DU)</w:t>
      </w:r>
      <w:r w:rsidRPr="001E6E69">
        <w:rPr>
          <w:rFonts w:ascii="Times New Roman" w:hAnsi="Times New Roman"/>
          <w:color w:val="222222"/>
          <w:sz w:val="24"/>
          <w:szCs w:val="24"/>
        </w:rPr>
        <w:t xml:space="preserve"> pārvaldē un tās l</w:t>
      </w:r>
      <w:r>
        <w:rPr>
          <w:rFonts w:ascii="Times New Roman" w:hAnsi="Times New Roman"/>
          <w:color w:val="222222"/>
          <w:sz w:val="24"/>
          <w:szCs w:val="24"/>
        </w:rPr>
        <w:t>ietu kārtošanā. Vadošā pētnieka amata</w:t>
      </w:r>
      <w:r w:rsidRPr="001E6E69">
        <w:rPr>
          <w:rFonts w:ascii="Times New Roman" w:hAnsi="Times New Roman"/>
          <w:color w:val="222222"/>
          <w:sz w:val="24"/>
          <w:szCs w:val="24"/>
        </w:rPr>
        <w:t xml:space="preserve"> pienākumi jāpilda tā, lai</w:t>
      </w:r>
      <w:r>
        <w:rPr>
          <w:rFonts w:ascii="Times New Roman" w:hAnsi="Times New Roman"/>
          <w:color w:val="222222"/>
          <w:sz w:val="24"/>
          <w:szCs w:val="24"/>
        </w:rPr>
        <w:t xml:space="preserve"> DU</w:t>
      </w:r>
      <w:r w:rsidRPr="001E6E69">
        <w:rPr>
          <w:rFonts w:ascii="Times New Roman" w:hAnsi="Times New Roman"/>
          <w:color w:val="222222"/>
          <w:sz w:val="24"/>
          <w:szCs w:val="24"/>
        </w:rPr>
        <w:t xml:space="preserve"> spētu īstenot savus </w:t>
      </w:r>
      <w:r>
        <w:rPr>
          <w:rFonts w:ascii="Times New Roman" w:hAnsi="Times New Roman"/>
          <w:color w:val="222222"/>
          <w:sz w:val="24"/>
          <w:szCs w:val="24"/>
        </w:rPr>
        <w:t xml:space="preserve">stratēģiskos attīstības </w:t>
      </w:r>
      <w:r w:rsidRPr="001E6E69">
        <w:rPr>
          <w:rFonts w:ascii="Times New Roman" w:hAnsi="Times New Roman"/>
          <w:color w:val="222222"/>
          <w:sz w:val="24"/>
          <w:szCs w:val="24"/>
        </w:rPr>
        <w:t>uzdevumus</w:t>
      </w:r>
      <w:r>
        <w:rPr>
          <w:rFonts w:ascii="Times New Roman" w:hAnsi="Times New Roman"/>
          <w:color w:val="222222"/>
          <w:sz w:val="24"/>
          <w:szCs w:val="24"/>
        </w:rPr>
        <w:t xml:space="preserve"> un sasniegt izvirzītos mērķus.</w:t>
      </w:r>
    </w:p>
    <w:p w:rsidR="008F3BDC" w:rsidRDefault="008F3BDC" w:rsidP="008F3BDC">
      <w:pPr>
        <w:pStyle w:val="tv213"/>
        <w:spacing w:before="0" w:beforeAutospacing="0" w:after="0" w:afterAutospacing="0" w:line="270" w:lineRule="atLeast"/>
        <w:jc w:val="both"/>
        <w:rPr>
          <w:color w:val="414142"/>
        </w:rPr>
      </w:pPr>
      <w:r>
        <w:rPr>
          <w:color w:val="414142"/>
        </w:rPr>
        <w:t>2. Vadošā pētnieka galvenie pienākum</w:t>
      </w:r>
      <w:r w:rsidRPr="00B50088">
        <w:rPr>
          <w:color w:val="414142"/>
        </w:rPr>
        <w:t>i ir:</w:t>
      </w:r>
    </w:p>
    <w:p w:rsidR="008F3BDC" w:rsidRPr="00B0308C" w:rsidRDefault="008F3BDC" w:rsidP="008F3BDC">
      <w:pPr>
        <w:pStyle w:val="tv213"/>
        <w:spacing w:before="0" w:beforeAutospacing="0" w:after="0" w:afterAutospacing="0"/>
        <w:jc w:val="both"/>
        <w:rPr>
          <w:color w:val="414142"/>
        </w:rPr>
      </w:pPr>
      <w:r>
        <w:rPr>
          <w:color w:val="414142"/>
        </w:rPr>
        <w:t>2.1.</w:t>
      </w:r>
      <w:r>
        <w:t xml:space="preserve"> veicot zinātnisko darbību, nodrošināt zinātnisko pētījumu objektivitāti;</w:t>
      </w:r>
    </w:p>
    <w:p w:rsidR="008F3BDC" w:rsidRDefault="008F3BDC" w:rsidP="008F3BDC">
      <w:pPr>
        <w:pStyle w:val="tv213"/>
        <w:spacing w:before="0" w:beforeAutospacing="0" w:after="0" w:afterAutospacing="0"/>
        <w:jc w:val="both"/>
      </w:pPr>
      <w:r>
        <w:t>2.2. informēt sabiedrību par savu zinātnisko pētījumu rezultātiem, kā arī savas kompetences ietvaros sniegt konsultācijas un eksperta atzinumus;</w:t>
      </w:r>
    </w:p>
    <w:p w:rsidR="008F3BDC" w:rsidRDefault="008F3BDC" w:rsidP="008F3BDC">
      <w:pPr>
        <w:pStyle w:val="tv213"/>
        <w:spacing w:before="0" w:beforeAutospacing="0" w:after="0" w:afterAutospacing="0"/>
        <w:jc w:val="both"/>
      </w:pPr>
      <w:r>
        <w:t>2.3. popularizēt zinātnes sasniegumus un atziņas, sniegt atzinumus par moderno tehnoloģiju un organizatorisko paņēmienu izmantošanas iespējām Latvijas tautas labklājības un valsts saimnieciskās konkurētspējas attīstībai;</w:t>
      </w:r>
    </w:p>
    <w:p w:rsidR="008F3BDC" w:rsidRDefault="008F3BDC" w:rsidP="008F3BDC">
      <w:pPr>
        <w:pStyle w:val="tv213"/>
        <w:spacing w:before="0" w:beforeAutospacing="0" w:after="0" w:afterAutospacing="0"/>
        <w:jc w:val="both"/>
      </w:pPr>
      <w:r>
        <w:t>2.4. pilnveidot savu zinātnisko kvalifikāciju un piedalīties jaunu zinātnieku sagatavošanā;</w:t>
      </w:r>
    </w:p>
    <w:p w:rsidR="008F3BDC" w:rsidRDefault="008F3BDC" w:rsidP="008F3BDC">
      <w:pPr>
        <w:pStyle w:val="tv213"/>
        <w:spacing w:before="0" w:beforeAutospacing="0" w:after="0" w:afterAutospacing="0"/>
        <w:jc w:val="both"/>
      </w:pPr>
      <w:r>
        <w:t>2.5. pārtraukt zinātniskos pētījumus, ja tie, pēc zinātnieka atzinuma, var radīt draudus cilvēcei, sabiedrībai vai dabai, un informēt par to sabiedrību;</w:t>
      </w:r>
    </w:p>
    <w:p w:rsidR="008F3BDC" w:rsidRDefault="008F3BDC" w:rsidP="008F3BDC">
      <w:pPr>
        <w:pStyle w:val="tv213"/>
        <w:spacing w:before="0" w:beforeAutospacing="0" w:after="0" w:afterAutospacing="0"/>
        <w:jc w:val="both"/>
      </w:pPr>
      <w:r>
        <w:t>2.6. piedalīties tādu zinātnisko pētījumu uzdevumu formulēšanā, kuru mērķis ir attīstīt Latvijas saimniecisko konkurētspēju un nacionālo identitāti;</w:t>
      </w:r>
    </w:p>
    <w:p w:rsidR="008F3BDC" w:rsidRDefault="008F3BDC" w:rsidP="008F3BDC">
      <w:pPr>
        <w:pStyle w:val="tv213"/>
        <w:spacing w:before="0" w:beforeAutospacing="0" w:after="0" w:afterAutospacing="0"/>
        <w:jc w:val="both"/>
      </w:pPr>
      <w:r>
        <w:t>2.7. piedalīties izglītības sistēmas zinātniskās attīstības un pilnveidošanas procesā;</w:t>
      </w:r>
    </w:p>
    <w:p w:rsidR="008F3BDC" w:rsidRDefault="008F3BDC" w:rsidP="008F3BDC">
      <w:pPr>
        <w:pStyle w:val="tv213"/>
        <w:spacing w:before="0" w:beforeAutospacing="0" w:after="0" w:afterAutospacing="0"/>
        <w:jc w:val="both"/>
        <w:rPr>
          <w:color w:val="222222"/>
        </w:rPr>
      </w:pPr>
      <w:r>
        <w:t xml:space="preserve">2.8. </w:t>
      </w:r>
      <w:r w:rsidRPr="00FE686F">
        <w:rPr>
          <w:color w:val="222222"/>
        </w:rPr>
        <w:t>vadīt citu zinātnieku pētniecības darbu</w:t>
      </w:r>
      <w:r>
        <w:rPr>
          <w:color w:val="222222"/>
        </w:rPr>
        <w:t>;</w:t>
      </w:r>
    </w:p>
    <w:p w:rsidR="008F3BDC" w:rsidRDefault="008F3BDC" w:rsidP="008F3B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2.9</w:t>
      </w:r>
      <w:r w:rsidRPr="00487160">
        <w:rPr>
          <w:rFonts w:ascii="Times New Roman" w:hAnsi="Times New Roman"/>
          <w:color w:val="222222"/>
          <w:sz w:val="24"/>
          <w:szCs w:val="24"/>
        </w:rPr>
        <w:t xml:space="preserve">. </w:t>
      </w:r>
      <w:r w:rsidRPr="00487160">
        <w:rPr>
          <w:rFonts w:ascii="Times New Roman" w:hAnsi="Times New Roman"/>
          <w:sz w:val="24"/>
          <w:szCs w:val="24"/>
        </w:rPr>
        <w:t xml:space="preserve">kalendārā gada laikā publicēt/apstiprināt publicēšanai </w:t>
      </w:r>
      <w:r>
        <w:rPr>
          <w:rFonts w:ascii="Times New Roman" w:hAnsi="Times New Roman"/>
          <w:sz w:val="24"/>
          <w:szCs w:val="24"/>
        </w:rPr>
        <w:t>zinātniskos rakstus saskaņā ar “Daugavpils Universitātes akadēmiskā personāla zinātniskā darba efektivitātes vērtēšanas kārtības” 3.1.punktu.</w:t>
      </w:r>
    </w:p>
    <w:p w:rsidR="008F3BDC" w:rsidRPr="00487160" w:rsidRDefault="008F3BDC" w:rsidP="008F3B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2.10</w:t>
      </w:r>
      <w:r w:rsidRPr="0048716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</w:rPr>
        <w:t>piedalīties Apvārsnis Eiropa</w:t>
      </w:r>
      <w:r w:rsidRPr="00487160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 xml:space="preserve"> LZP,</w:t>
      </w:r>
      <w:r w:rsidRPr="00487160">
        <w:rPr>
          <w:rFonts w:ascii="Times New Roman" w:eastAsia="Times New Roman" w:hAnsi="Times New Roman"/>
          <w:sz w:val="24"/>
          <w:szCs w:val="24"/>
        </w:rPr>
        <w:t xml:space="preserve"> ES struktūrfondu u.c. zinātnisko projektu un līgumdarbu ar komersantiem sagatavošanā un iesniegšanā;</w:t>
      </w:r>
    </w:p>
    <w:p w:rsidR="008F3BDC" w:rsidRPr="00487160" w:rsidRDefault="008F3BDC" w:rsidP="008F3B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2.11. zinātniskajā darbībā nodrošināt sadarbību ar industriju, pašvaldībām un citiem pasūtītājiem;</w:t>
      </w:r>
    </w:p>
    <w:p w:rsidR="008F3BDC" w:rsidRPr="00487160" w:rsidRDefault="008F3BDC" w:rsidP="008F3B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2.12</w:t>
      </w:r>
      <w:r w:rsidRPr="00487160">
        <w:rPr>
          <w:rFonts w:ascii="Times New Roman" w:eastAsia="Times New Roman" w:hAnsi="Times New Roman"/>
          <w:sz w:val="24"/>
          <w:szCs w:val="24"/>
        </w:rPr>
        <w:t>. kalendāra gada laikā piedalīties ar referātu (mutiska prezentācija vai stenda referāts) vismaz vienā starptautiskajā zinātniskajā  konferencē/kongresā, publicējot tēzes;</w:t>
      </w:r>
    </w:p>
    <w:p w:rsidR="008F3BDC" w:rsidRPr="00487160" w:rsidRDefault="008F3BDC" w:rsidP="008F3B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2.13</w:t>
      </w:r>
      <w:r w:rsidRPr="00487160">
        <w:rPr>
          <w:rFonts w:ascii="Times New Roman" w:eastAsia="Times New Roman" w:hAnsi="Times New Roman"/>
          <w:sz w:val="24"/>
          <w:szCs w:val="24"/>
        </w:rPr>
        <w:t>. sekot attiecīgās zinātnes nozares/apakšnozares  attīstībai, novitātēm un mūsdienu tendencēm, integrēt tās studiju procesā, nodrošinot zinātnes un studiju mijiedarbību;</w:t>
      </w:r>
    </w:p>
    <w:p w:rsidR="008F3BDC" w:rsidRDefault="008F3BDC" w:rsidP="008F3B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2.14</w:t>
      </w:r>
      <w:r w:rsidRPr="00487160">
        <w:rPr>
          <w:rFonts w:ascii="Times New Roman" w:eastAsia="Times New Roman" w:hAnsi="Times New Roman"/>
          <w:sz w:val="24"/>
          <w:szCs w:val="24"/>
        </w:rPr>
        <w:t>. veicināt starptautisko sadarbību zinātnē, nodrošinot DU starptautisku atpazīstamību (ārvalstu zinātnieku iesaiste DU darbībā, vieslekcijas, meistarklases u.t.t. ārvalstīs, iesaistīšanās</w:t>
      </w:r>
      <w:r w:rsidRPr="00DB13D7">
        <w:rPr>
          <w:rFonts w:ascii="Times New Roman" w:eastAsia="Times New Roman" w:hAnsi="Times New Roman"/>
          <w:sz w:val="24"/>
          <w:szCs w:val="24"/>
        </w:rPr>
        <w:t xml:space="preserve"> starptautiskos projektos, ekspertīzē, zinātniskajās organizācijās, u.c.)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8F3BDC" w:rsidRDefault="008F3BDC" w:rsidP="008F3B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2.15.</w:t>
      </w:r>
      <w:r w:rsidRPr="00DB13D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kalendārā gada laikā piedalītie</w:t>
      </w:r>
      <w:r w:rsidRPr="00A01243">
        <w:rPr>
          <w:rFonts w:ascii="Times New Roman" w:eastAsia="Times New Roman" w:hAnsi="Times New Roman"/>
          <w:sz w:val="24"/>
          <w:szCs w:val="24"/>
        </w:rPr>
        <w:t>s/organizē</w:t>
      </w:r>
      <w:r>
        <w:rPr>
          <w:rFonts w:ascii="Times New Roman" w:eastAsia="Times New Roman" w:hAnsi="Times New Roman"/>
          <w:sz w:val="24"/>
          <w:szCs w:val="24"/>
        </w:rPr>
        <w:t>t vismaz vienu</w:t>
      </w:r>
      <w:r w:rsidRPr="00A01243">
        <w:rPr>
          <w:rFonts w:ascii="Times New Roman" w:eastAsia="Times New Roman" w:hAnsi="Times New Roman"/>
          <w:sz w:val="24"/>
          <w:szCs w:val="24"/>
        </w:rPr>
        <w:t xml:space="preserve"> zi</w:t>
      </w:r>
      <w:r>
        <w:rPr>
          <w:rFonts w:ascii="Times New Roman" w:eastAsia="Times New Roman" w:hAnsi="Times New Roman"/>
          <w:sz w:val="24"/>
          <w:szCs w:val="24"/>
        </w:rPr>
        <w:t>nātnes popularizēšanas pasākumu,</w:t>
      </w:r>
      <w:r w:rsidRPr="00A01243">
        <w:rPr>
          <w:rFonts w:ascii="Times New Roman" w:eastAsia="Times New Roman" w:hAnsi="Times New Roman"/>
          <w:sz w:val="24"/>
          <w:szCs w:val="24"/>
        </w:rPr>
        <w:t xml:space="preserve"> p</w:t>
      </w:r>
      <w:r>
        <w:rPr>
          <w:rFonts w:ascii="Times New Roman" w:eastAsia="Times New Roman" w:hAnsi="Times New Roman"/>
          <w:sz w:val="24"/>
          <w:szCs w:val="24"/>
        </w:rPr>
        <w:t>ārstāvot DU;</w:t>
      </w:r>
    </w:p>
    <w:p w:rsidR="008F3BDC" w:rsidRPr="00EF7744" w:rsidRDefault="008F3BDC" w:rsidP="008F3BDC">
      <w:pPr>
        <w:pStyle w:val="BodyText2"/>
        <w:rPr>
          <w:sz w:val="24"/>
        </w:rPr>
      </w:pPr>
      <w:r>
        <w:rPr>
          <w:sz w:val="24"/>
        </w:rPr>
        <w:t>2.16. ievērot akadēmiska godīguma principus, veicinot</w:t>
      </w:r>
      <w:r w:rsidRPr="00EF7744">
        <w:rPr>
          <w:sz w:val="24"/>
        </w:rPr>
        <w:t xml:space="preserve"> godprātīgu un atbildīgu attieksmi pret studiju procesu, zinātn</w:t>
      </w:r>
      <w:r>
        <w:rPr>
          <w:sz w:val="24"/>
        </w:rPr>
        <w:t xml:space="preserve">isko darbību, </w:t>
      </w:r>
      <w:r w:rsidRPr="00EF7744">
        <w:rPr>
          <w:sz w:val="24"/>
        </w:rPr>
        <w:t xml:space="preserve">objektivitāti, atbildību, savstarpēju cieņu un </w:t>
      </w:r>
      <w:r>
        <w:rPr>
          <w:sz w:val="24"/>
        </w:rPr>
        <w:t>uzticēšanos un</w:t>
      </w:r>
      <w:r w:rsidRPr="00EF7744">
        <w:rPr>
          <w:sz w:val="24"/>
        </w:rPr>
        <w:t xml:space="preserve"> izslēdz</w:t>
      </w:r>
      <w:r>
        <w:rPr>
          <w:sz w:val="24"/>
        </w:rPr>
        <w:t>ot</w:t>
      </w:r>
      <w:r w:rsidRPr="00EF7744">
        <w:rPr>
          <w:sz w:val="24"/>
        </w:rPr>
        <w:t xml:space="preserve"> maldināšanu un krāpšanos.</w:t>
      </w:r>
    </w:p>
    <w:p w:rsidR="0088581D" w:rsidRDefault="0088581D" w:rsidP="0088581D">
      <w:pPr>
        <w:tabs>
          <w:tab w:val="left" w:pos="2285"/>
        </w:tabs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bookmarkStart w:id="0" w:name="_GoBack"/>
      <w:bookmarkEnd w:id="0"/>
    </w:p>
    <w:p w:rsidR="0088581D" w:rsidRDefault="0088581D" w:rsidP="0088581D">
      <w:pPr>
        <w:tabs>
          <w:tab w:val="left" w:pos="2285"/>
        </w:tabs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</w:p>
    <w:p w:rsidR="0088581D" w:rsidRPr="00D83F09" w:rsidRDefault="0088581D" w:rsidP="0088581D">
      <w:pPr>
        <w:tabs>
          <w:tab w:val="left" w:pos="22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83F09">
        <w:rPr>
          <w:rFonts w:ascii="Times New Roman" w:hAnsi="Times New Roman"/>
          <w:b/>
          <w:sz w:val="24"/>
          <w:szCs w:val="24"/>
        </w:rPr>
        <w:t>Amata pienākumu veikšanai nepieciešamā izglītība, zināšanas un prasmes</w:t>
      </w:r>
    </w:p>
    <w:p w:rsidR="008F3BDC" w:rsidRDefault="008F3BDC" w:rsidP="008F3BDC">
      <w:pPr>
        <w:tabs>
          <w:tab w:val="left" w:pos="2285"/>
        </w:tabs>
        <w:spacing w:after="0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1. </w:t>
      </w:r>
      <w:r w:rsidRPr="00FE686F">
        <w:rPr>
          <w:rFonts w:ascii="Times New Roman" w:hAnsi="Times New Roman"/>
          <w:color w:val="222222"/>
          <w:sz w:val="24"/>
          <w:szCs w:val="24"/>
        </w:rPr>
        <w:t>Vadošā pētnieka amatā atklātā konkursā var ievēlēt personu ar doktora grādu</w:t>
      </w:r>
      <w:r>
        <w:rPr>
          <w:rFonts w:ascii="Times New Roman" w:hAnsi="Times New Roman"/>
          <w:color w:val="222222"/>
          <w:sz w:val="24"/>
          <w:szCs w:val="24"/>
        </w:rPr>
        <w:t xml:space="preserve"> bioloģijas nozarē, zooloģijas apakšnozarē.</w:t>
      </w:r>
      <w:r>
        <w:rPr>
          <w:rFonts w:ascii="Times New Roman" w:hAnsi="Times New Roman"/>
          <w:color w:val="222222"/>
          <w:sz w:val="24"/>
          <w:szCs w:val="24"/>
        </w:rPr>
        <w:t xml:space="preserve">  </w:t>
      </w:r>
    </w:p>
    <w:p w:rsidR="008F3BDC" w:rsidRDefault="008F3BDC" w:rsidP="008F3BDC">
      <w:pPr>
        <w:tabs>
          <w:tab w:val="left" w:pos="228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2. </w:t>
      </w:r>
      <w:r w:rsidRPr="00231D8E">
        <w:rPr>
          <w:rFonts w:ascii="Times New Roman" w:hAnsi="Times New Roman"/>
          <w:sz w:val="24"/>
          <w:szCs w:val="24"/>
        </w:rPr>
        <w:t xml:space="preserve">Pēdējos sešos gados zinātnes nozarei atbilstošas zinātniskās publikācijas </w:t>
      </w:r>
      <w:r w:rsidRPr="00231D8E">
        <w:rPr>
          <w:rFonts w:ascii="Times New Roman" w:hAnsi="Times New Roman"/>
          <w:i/>
          <w:iCs/>
          <w:sz w:val="24"/>
          <w:szCs w:val="24"/>
        </w:rPr>
        <w:t>Web of Science</w:t>
      </w:r>
      <w:r w:rsidRPr="00231D8E">
        <w:rPr>
          <w:rFonts w:ascii="Times New Roman" w:hAnsi="Times New Roman"/>
          <w:sz w:val="24"/>
          <w:szCs w:val="24"/>
        </w:rPr>
        <w:t xml:space="preserve">, </w:t>
      </w:r>
      <w:r w:rsidRPr="00231D8E">
        <w:rPr>
          <w:rFonts w:ascii="Times New Roman" w:hAnsi="Times New Roman"/>
          <w:i/>
          <w:iCs/>
          <w:sz w:val="24"/>
          <w:szCs w:val="24"/>
        </w:rPr>
        <w:t>Scopus</w:t>
      </w:r>
      <w:r w:rsidRPr="00231D8E">
        <w:rPr>
          <w:rFonts w:ascii="Times New Roman" w:hAnsi="Times New Roman"/>
          <w:sz w:val="24"/>
          <w:szCs w:val="24"/>
        </w:rPr>
        <w:t xml:space="preserve"> vai citos indeksētos zinātniskajos izdevumos.</w:t>
      </w:r>
    </w:p>
    <w:p w:rsidR="008F3BDC" w:rsidRPr="00231D8E" w:rsidRDefault="008F3BDC" w:rsidP="008F3BDC">
      <w:pPr>
        <w:tabs>
          <w:tab w:val="left" w:pos="228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1D8E">
        <w:rPr>
          <w:rFonts w:ascii="Times New Roman" w:hAnsi="Times New Roman"/>
          <w:sz w:val="24"/>
          <w:szCs w:val="24"/>
        </w:rPr>
        <w:lastRenderedPageBreak/>
        <w:t>3. Iemaņas organizēt pētniecisko darbu, seminārus un citus zinātniskus pasākumus un zinātnes popularizēšanas aktivitātes.</w:t>
      </w:r>
    </w:p>
    <w:p w:rsidR="008F3BDC" w:rsidRDefault="008F3BDC" w:rsidP="008F3BDC">
      <w:pPr>
        <w:tabs>
          <w:tab w:val="left" w:pos="228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31D8E">
        <w:rPr>
          <w:rFonts w:ascii="Times New Roman" w:hAnsi="Times New Roman"/>
          <w:sz w:val="24"/>
          <w:szCs w:val="24"/>
        </w:rPr>
        <w:t>4. Pieredze projektu pieteikumu sagatavošanā un īstenošanā</w:t>
      </w:r>
      <w:r>
        <w:rPr>
          <w:rFonts w:ascii="Times New Roman" w:hAnsi="Times New Roman"/>
          <w:sz w:val="24"/>
          <w:szCs w:val="24"/>
        </w:rPr>
        <w:t>.</w:t>
      </w:r>
    </w:p>
    <w:p w:rsidR="008F3BDC" w:rsidRPr="008F3BDC" w:rsidRDefault="008F3BDC" w:rsidP="008F3BDC">
      <w:pPr>
        <w:pStyle w:val="NormalWeb"/>
        <w:spacing w:before="0" w:beforeAutospacing="0" w:after="0" w:afterAutospacing="0"/>
        <w:jc w:val="both"/>
      </w:pPr>
      <w:r>
        <w:t xml:space="preserve">5. </w:t>
      </w:r>
      <w:r w:rsidRPr="00231D8E">
        <w:t xml:space="preserve">Valsts valodas prasme atbilstoši Valsts valodas likumam, </w:t>
      </w:r>
      <w:r>
        <w:t>a</w:t>
      </w:r>
      <w:r w:rsidRPr="00C012C5">
        <w:t>ngļu valodas prasme C1 līmenī</w:t>
      </w:r>
      <w:r>
        <w:t xml:space="preserve"> </w:t>
      </w:r>
      <w:r w:rsidRPr="008F3BDC">
        <w:t>starptautiskās zinātniskās komunikācijas, publikāciju un projektu sadarbības nodrošināšanai.</w:t>
      </w:r>
    </w:p>
    <w:p w:rsidR="008F3BDC" w:rsidRDefault="008F3BDC" w:rsidP="008F3BDC">
      <w:pPr>
        <w:pStyle w:val="tvhtml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 xml:space="preserve">6. </w:t>
      </w:r>
      <w:r w:rsidRPr="00231D8E">
        <w:t>Datorprasmes pieredzējuša lietotāja līmenī: MS Word, Excel, PowerPoint.</w:t>
      </w:r>
    </w:p>
    <w:p w:rsidR="008F3BDC" w:rsidRDefault="008F3BDC" w:rsidP="0088581D">
      <w:pPr>
        <w:tabs>
          <w:tab w:val="left" w:pos="228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8F3BDC" w:rsidRDefault="008F3BDC" w:rsidP="0088581D">
      <w:pPr>
        <w:tabs>
          <w:tab w:val="left" w:pos="228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88581D" w:rsidRDefault="0088581D" w:rsidP="0088581D"/>
    <w:p w:rsidR="0088581D" w:rsidRDefault="0088581D" w:rsidP="0088581D"/>
    <w:p w:rsidR="0088581D" w:rsidRDefault="0088581D" w:rsidP="0088581D"/>
    <w:p w:rsidR="0088581D" w:rsidRDefault="0088581D" w:rsidP="0088581D"/>
    <w:p w:rsidR="00AC435C" w:rsidRDefault="00AC435C"/>
    <w:sectPr w:rsidR="00AC435C" w:rsidSect="0088581D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81D"/>
    <w:rsid w:val="0088581D"/>
    <w:rsid w:val="008F3BDC"/>
    <w:rsid w:val="00AC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B77336"/>
  <w15:chartTrackingRefBased/>
  <w15:docId w15:val="{D7ECFEB5-38D2-4216-9B9F-5253DCBB7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81D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88581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581D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v213">
    <w:name w:val="tv213"/>
    <w:basedOn w:val="Normal"/>
    <w:rsid w:val="008858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BodyText2">
    <w:name w:val="Body Text 2"/>
    <w:basedOn w:val="Normal"/>
    <w:link w:val="BodyText2Char"/>
    <w:semiHidden/>
    <w:rsid w:val="0088581D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88581D"/>
    <w:rPr>
      <w:rFonts w:ascii="Times New Roman" w:eastAsia="Times New Roman" w:hAnsi="Times New Roman" w:cs="Times New Roman"/>
      <w:sz w:val="28"/>
      <w:szCs w:val="24"/>
    </w:rPr>
  </w:style>
  <w:style w:type="paragraph" w:customStyle="1" w:styleId="tvhtml">
    <w:name w:val="tv_html"/>
    <w:basedOn w:val="Normal"/>
    <w:rsid w:val="008F3B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NormalWeb">
    <w:name w:val="Normal (Web)"/>
    <w:basedOn w:val="Normal"/>
    <w:uiPriority w:val="99"/>
    <w:unhideWhenUsed/>
    <w:rsid w:val="008F3B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2376</Words>
  <Characters>1355</Characters>
  <Application>Microsoft Office Word</Application>
  <DocSecurity>0</DocSecurity>
  <Lines>11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2026-10-23T11:04:00Z</dcterms:created>
  <dcterms:modified xsi:type="dcterms:W3CDTF">2026-10-23T11:16:00Z</dcterms:modified>
</cp:coreProperties>
</file>