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C94C6" w14:textId="4435AFC0" w:rsidR="00732118" w:rsidRDefault="1B7626EA" w:rsidP="1B7626EA">
      <w:pPr>
        <w:rPr>
          <w:rFonts w:ascii="Times New Roman" w:eastAsia="Times New Roman" w:hAnsi="Times New Roman"/>
          <w:b/>
          <w:bCs/>
          <w:sz w:val="24"/>
          <w:szCs w:val="24"/>
          <w14:textOutline w14:w="0" w14:cap="flat" w14:cmpd="sng" w14:algn="ctr">
            <w14:noFill/>
            <w14:prstDash w14:val="solid"/>
            <w14:bevel/>
          </w14:textOutline>
        </w:rPr>
      </w:pPr>
      <w:r w:rsidRPr="1B7626EA">
        <w:rPr>
          <w:rFonts w:ascii="Times New Roman" w:eastAsia="Times New Roman" w:hAnsi="Times New Roman"/>
          <w:b/>
          <w:bCs/>
          <w:sz w:val="24"/>
          <w:szCs w:val="24"/>
        </w:rPr>
        <w:t>D</w:t>
      </w:r>
      <w:r w:rsidR="000A686C">
        <w:rPr>
          <w:rFonts w:ascii="Times New Roman" w:eastAsia="Times New Roman" w:hAnsi="Times New Roman"/>
          <w:b/>
          <w:bCs/>
          <w:sz w:val="24"/>
          <w:szCs w:val="24"/>
        </w:rPr>
        <w:t xml:space="preserve">U </w:t>
      </w:r>
      <w:r w:rsidRPr="1B7626EA">
        <w:rPr>
          <w:rFonts w:ascii="Times New Roman" w:eastAsia="Times New Roman" w:hAnsi="Times New Roman"/>
          <w:b/>
          <w:bCs/>
          <w:sz w:val="24"/>
          <w:szCs w:val="24"/>
        </w:rPr>
        <w:t xml:space="preserve">studentu un Latgales reģiona vispārizglītojošo un profesionālo izglītības iestāžu jauniešu – topošo studentu </w:t>
      </w:r>
      <w:proofErr w:type="spellStart"/>
      <w:r w:rsidRPr="1B7626EA">
        <w:rPr>
          <w:rFonts w:ascii="Times New Roman" w:eastAsia="Times New Roman" w:hAnsi="Times New Roman"/>
          <w:b/>
          <w:bCs/>
          <w:sz w:val="24"/>
          <w:szCs w:val="24"/>
        </w:rPr>
        <w:t>hakatona</w:t>
      </w:r>
      <w:proofErr w:type="spellEnd"/>
      <w:r w:rsidRPr="1B7626EA">
        <w:rPr>
          <w:rFonts w:ascii="Times New Roman" w:eastAsia="Times New Roman" w:hAnsi="Times New Roman"/>
          <w:b/>
          <w:bCs/>
          <w:sz w:val="24"/>
          <w:szCs w:val="24"/>
        </w:rPr>
        <w:t xml:space="preserve"> </w:t>
      </w:r>
    </w:p>
    <w:p w14:paraId="3ECDC9AF" w14:textId="4FF29A6F" w:rsidR="00FA26CA" w:rsidRDefault="008356A9" w:rsidP="1B7626EA">
      <w:pPr>
        <w:jc w:val="center"/>
        <w:rPr>
          <w:rFonts w:ascii="Times New Roman" w:eastAsia="Times New Roman" w:hAnsi="Times New Roman"/>
          <w:b/>
          <w:bCs/>
          <w:sz w:val="24"/>
          <w:szCs w:val="24"/>
          <w14:textOutline w14:w="0" w14:cap="flat" w14:cmpd="sng" w14:algn="ctr">
            <w14:noFill/>
            <w14:prstDash w14:val="solid"/>
            <w14:bevel/>
          </w14:textOutline>
        </w:rPr>
      </w:pPr>
      <w:r>
        <w:rPr>
          <w:rFonts w:ascii="Times New Roman" w:eastAsia="Times New Roman" w:hAnsi="Times New Roman"/>
          <w:b/>
          <w:bCs/>
          <w:sz w:val="24"/>
          <w:szCs w:val="24"/>
          <w14:textOutline w14:w="0" w14:cap="flat" w14:cmpd="sng" w14:algn="ctr">
            <w14:noFill/>
            <w14:prstDash w14:val="solid"/>
            <w14:bevel/>
          </w14:textOutline>
        </w:rPr>
        <w:t>“</w:t>
      </w:r>
      <w:r w:rsidR="006D7801" w:rsidRPr="1B7626EA">
        <w:rPr>
          <w:rFonts w:ascii="Times New Roman" w:eastAsia="Times New Roman" w:hAnsi="Times New Roman"/>
          <w:b/>
          <w:bCs/>
          <w:sz w:val="24"/>
          <w:szCs w:val="24"/>
          <w14:textOutline w14:w="0" w14:cap="flat" w14:cmpd="sng" w14:algn="ctr">
            <w14:noFill/>
            <w14:prstDash w14:val="solid"/>
            <w14:bevel/>
          </w14:textOutline>
        </w:rPr>
        <w:t>Mēs - DU studenti</w:t>
      </w:r>
      <w:r>
        <w:rPr>
          <w:rFonts w:ascii="Times New Roman" w:eastAsia="Times New Roman" w:hAnsi="Times New Roman"/>
          <w:b/>
          <w:bCs/>
          <w:sz w:val="24"/>
          <w:szCs w:val="24"/>
          <w14:textOutline w14:w="0" w14:cap="flat" w14:cmpd="sng" w14:algn="ctr">
            <w14:noFill/>
            <w14:prstDash w14:val="solid"/>
            <w14:bevel/>
          </w14:textOutline>
        </w:rPr>
        <w:t xml:space="preserve"> </w:t>
      </w:r>
      <w:r w:rsidR="006D7801" w:rsidRPr="1B7626EA">
        <w:rPr>
          <w:rFonts w:ascii="Times New Roman" w:eastAsia="Times New Roman" w:hAnsi="Times New Roman"/>
          <w:b/>
          <w:bCs/>
          <w:sz w:val="24"/>
          <w:szCs w:val="24"/>
          <w14:textOutline w14:w="0" w14:cap="flat" w14:cmpd="sng" w14:algn="ctr">
            <w14:noFill/>
            <w14:prstDash w14:val="solid"/>
            <w14:bevel/>
          </w14:textOutline>
        </w:rPr>
        <w:t xml:space="preserve">– domājam par aprites ekonomiku” </w:t>
      </w:r>
    </w:p>
    <w:p w14:paraId="7CD6624B" w14:textId="64DAF3F4" w:rsidR="00982F5F" w:rsidRPr="00FA26CA" w:rsidRDefault="1B7626EA" w:rsidP="1B7626EA">
      <w:pPr>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NOLIKUMS</w:t>
      </w:r>
    </w:p>
    <w:p w14:paraId="5D5F0427" w14:textId="62731F29" w:rsidR="00587EC7" w:rsidRPr="00FA26CA" w:rsidRDefault="1B7626EA" w:rsidP="1B7626EA">
      <w:pPr>
        <w:jc w:val="center"/>
        <w:rPr>
          <w:rFonts w:ascii="Times New Roman" w:eastAsia="Times New Roman" w:hAnsi="Times New Roman"/>
          <w:sz w:val="24"/>
          <w:szCs w:val="24"/>
        </w:rPr>
      </w:pPr>
      <w:r w:rsidRPr="1B7626EA">
        <w:rPr>
          <w:rFonts w:ascii="Times New Roman" w:eastAsia="Times New Roman" w:hAnsi="Times New Roman"/>
          <w:b/>
          <w:bCs/>
          <w:sz w:val="24"/>
          <w:szCs w:val="24"/>
        </w:rPr>
        <w:t>I. Vispārīgā informācija</w:t>
      </w:r>
    </w:p>
    <w:p w14:paraId="6608C29F" w14:textId="73A16117" w:rsidR="05E2BCC7" w:rsidRDefault="1B7626EA" w:rsidP="1B7626EA">
      <w:pPr>
        <w:pStyle w:val="ListParagraph"/>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 xml:space="preserve">1.1. </w:t>
      </w:r>
      <w:proofErr w:type="spellStart"/>
      <w:r w:rsidRPr="1B7626EA">
        <w:rPr>
          <w:rFonts w:ascii="Times New Roman" w:eastAsia="Times New Roman" w:hAnsi="Times New Roman"/>
          <w:sz w:val="24"/>
          <w:szCs w:val="24"/>
        </w:rPr>
        <w:t>Hakatons</w:t>
      </w:r>
      <w:proofErr w:type="spellEnd"/>
      <w:r w:rsidRPr="1B7626EA">
        <w:rPr>
          <w:rFonts w:ascii="Times New Roman" w:eastAsia="Times New Roman" w:hAnsi="Times New Roman"/>
          <w:sz w:val="24"/>
          <w:szCs w:val="24"/>
        </w:rPr>
        <w:t xml:space="preserve"> "Mēs - DU studenti – domājam par aprites ekonomiku” (turpmāk – </w:t>
      </w:r>
      <w:proofErr w:type="spellStart"/>
      <w:r w:rsidRPr="1B7626EA">
        <w:rPr>
          <w:rFonts w:ascii="Times New Roman" w:eastAsia="Times New Roman" w:hAnsi="Times New Roman"/>
          <w:sz w:val="24"/>
          <w:szCs w:val="24"/>
        </w:rPr>
        <w:t>Hakatons</w:t>
      </w:r>
      <w:proofErr w:type="spellEnd"/>
      <w:r w:rsidRPr="1B7626EA">
        <w:rPr>
          <w:rFonts w:ascii="Times New Roman" w:eastAsia="Times New Roman" w:hAnsi="Times New Roman"/>
          <w:sz w:val="24"/>
          <w:szCs w:val="24"/>
        </w:rPr>
        <w:t xml:space="preserve">) ir inovāciju pasākums, kurā Daugavpils universitātes studenti un Latgales jaunieši, kuri mācās Latgales reģiona vidusskolās 10. – 11.klasēs,  profesionālajās izglītības iestādēs 2.un 3.kursā veidojot 10 cilvēku 25 komandas, izstrādā jaunas idejas saistītas ar aprites ekonomiku - tēmas: sabiedrības iesaistes veicināšana; </w:t>
      </w:r>
      <w:proofErr w:type="spellStart"/>
      <w:r w:rsidRPr="1B7626EA">
        <w:rPr>
          <w:rFonts w:ascii="Times New Roman" w:eastAsia="Times New Roman" w:hAnsi="Times New Roman"/>
          <w:sz w:val="24"/>
          <w:szCs w:val="24"/>
        </w:rPr>
        <w:t>bioatkritumu</w:t>
      </w:r>
      <w:proofErr w:type="spellEnd"/>
      <w:r w:rsidRPr="1B7626EA">
        <w:rPr>
          <w:rFonts w:ascii="Times New Roman" w:eastAsia="Times New Roman" w:hAnsi="Times New Roman"/>
          <w:sz w:val="24"/>
          <w:szCs w:val="24"/>
        </w:rPr>
        <w:t xml:space="preserve"> uzkrāšanas problēmu risinājumi; ziemas laikā, piesalušu atkritumu problēmas risinājumi; digitālie risinājumi aprites ekonomikā; atkritumu šķirošanas veicināšana, kā arī komandas var piedalīties </w:t>
      </w: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ar savu izvēlēto tēmu par aprites ekonomiku.</w:t>
      </w:r>
    </w:p>
    <w:p w14:paraId="5A6F3F76" w14:textId="190512A6" w:rsidR="00E678C3" w:rsidRPr="00FA26CA" w:rsidRDefault="1B7626EA" w:rsidP="1B7626EA">
      <w:pPr>
        <w:numPr>
          <w:ilvl w:val="1"/>
          <w:numId w:val="19"/>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Pasākuma organizatori ir Latvijas aprites saimniecības uzņēmumu asociācija (turpmāk – LASUA) un Daugavpils universitāte (turpmāk – DU). </w:t>
      </w:r>
    </w:p>
    <w:p w14:paraId="422A1FBF" w14:textId="7FB7FA59" w:rsidR="0009182B" w:rsidRPr="00FA26CA" w:rsidRDefault="1B7626EA" w:rsidP="1B7626EA">
      <w:pPr>
        <w:pStyle w:val="ListParagraph"/>
        <w:numPr>
          <w:ilvl w:val="1"/>
          <w:numId w:val="19"/>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Pasākuma mērķis ir rast jaunus risinājumus aprites ekonomikas  principu ieviešanā – atkritumu šķirošanā, vākšanā, pārstrādē, otrreizējā izmantošanā, noglabāšana, pilnveidojot aprites saimniecības uzņēmumu sniegtos pakalpojumus, atkritumu radīšanas novēršanā. </w:t>
      </w:r>
    </w:p>
    <w:p w14:paraId="27153DFE" w14:textId="56A02D42" w:rsidR="00E437A6" w:rsidRPr="00FA26CA" w:rsidRDefault="1B7626EA" w:rsidP="1B7626EA">
      <w:pPr>
        <w:pStyle w:val="ListParagraph"/>
        <w:numPr>
          <w:ilvl w:val="1"/>
          <w:numId w:val="19"/>
        </w:numPr>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norises vieta –  </w:t>
      </w:r>
      <w:r w:rsidR="00A4229B">
        <w:rPr>
          <w:rFonts w:ascii="Times New Roman" w:eastAsia="Times New Roman" w:hAnsi="Times New Roman"/>
          <w:sz w:val="24"/>
          <w:szCs w:val="24"/>
        </w:rPr>
        <w:t>Parādes</w:t>
      </w:r>
      <w:r w:rsidRPr="1B7626EA">
        <w:rPr>
          <w:rFonts w:ascii="Times New Roman" w:eastAsia="Times New Roman" w:hAnsi="Times New Roman"/>
          <w:sz w:val="24"/>
          <w:szCs w:val="24"/>
        </w:rPr>
        <w:t xml:space="preserve"> iela 1, Daugavpils.</w:t>
      </w:r>
    </w:p>
    <w:p w14:paraId="211ED81B" w14:textId="7CE3AA9F" w:rsidR="002828F5" w:rsidRDefault="1B7626EA" w:rsidP="1B7626EA">
      <w:pPr>
        <w:pStyle w:val="ListParagraph"/>
        <w:numPr>
          <w:ilvl w:val="1"/>
          <w:numId w:val="19"/>
        </w:numPr>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norises laiks – 2026. gada 21. maijā, no plkst. 08:00 līdz 19:00. </w:t>
      </w:r>
    </w:p>
    <w:p w14:paraId="19AF2E95" w14:textId="22229A56" w:rsidR="3379AA0A" w:rsidRDefault="1B7626EA" w:rsidP="1B7626EA">
      <w:pPr>
        <w:numPr>
          <w:ilvl w:val="1"/>
          <w:numId w:val="19"/>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Pasākuma organizators nodrošina pasākuma dalībniekiem darba telpas ar pieejamajām elektrības kontaktligzdām, elektrības </w:t>
      </w:r>
      <w:proofErr w:type="spellStart"/>
      <w:r w:rsidRPr="1B7626EA">
        <w:rPr>
          <w:rFonts w:ascii="Times New Roman" w:eastAsia="Times New Roman" w:hAnsi="Times New Roman"/>
          <w:sz w:val="24"/>
          <w:szCs w:val="24"/>
        </w:rPr>
        <w:t>pagarinātājiem</w:t>
      </w:r>
      <w:proofErr w:type="spellEnd"/>
      <w:r w:rsidRPr="1B7626EA">
        <w:rPr>
          <w:rFonts w:ascii="Times New Roman" w:eastAsia="Times New Roman" w:hAnsi="Times New Roman"/>
          <w:sz w:val="24"/>
          <w:szCs w:val="24"/>
        </w:rPr>
        <w:t xml:space="preserve">, komandai 1 portatīvo datoru, prezentācijas laikā nodrošināti ekrāni. Komandas dalībnieki var ierasties ar saviem portatīvajiem datoriem un izmantot tos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laikā.  </w:t>
      </w:r>
    </w:p>
    <w:p w14:paraId="10AF6F3E" w14:textId="3A77E394" w:rsidR="3379AA0A" w:rsidRDefault="1B7626EA" w:rsidP="1B7626EA">
      <w:pPr>
        <w:pStyle w:val="ListParagraph"/>
        <w:numPr>
          <w:ilvl w:val="1"/>
          <w:numId w:val="19"/>
        </w:numPr>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dalībnieku ēdināšanu kafijas pauzes un pusdienas: no plkst. 8:00 rīta kafijas pauze; no plkst. 09:15 līdz 11:30, pieejama kafija, tēja, ūdens, uzkodas; pusdienas no plkst. 11:30 līdz 13:30, (pusdienām tiek plānots laiks pusstunda, pusdienas piedāvātas rindas kārtībā: pirmajām 7 komandām no pl. 11:30 līdz 12:00, nākamajām 6 komandām no 12:00 līdz 12:30, nākamajām 6 komandām no 12:30 līdz 13:00, nākamajām 6 komandām no 13:00 līdz 13:30); no 14:30 līdz 19:00 pieejama kafija, tēja, ūdens, uzkodas.</w:t>
      </w:r>
    </w:p>
    <w:p w14:paraId="63F6F12B" w14:textId="6B39559C" w:rsidR="3379AA0A" w:rsidRDefault="1B7626EA" w:rsidP="1B7626EA">
      <w:pPr>
        <w:pStyle w:val="ListParagraph"/>
        <w:numPr>
          <w:ilvl w:val="1"/>
          <w:numId w:val="19"/>
        </w:numPr>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laikā izstrādātas idejas un lietošanas tiesības pieder idejas izstrādes komandai un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organizatoriem LASUA un DU.</w:t>
      </w:r>
    </w:p>
    <w:p w14:paraId="70915192" w14:textId="5708626F" w:rsidR="00E437A6" w:rsidRPr="00122C6C" w:rsidRDefault="1B7626EA" w:rsidP="1B7626EA">
      <w:pPr>
        <w:ind w:left="567" w:hanging="567"/>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 xml:space="preserve">II. </w:t>
      </w:r>
      <w:proofErr w:type="spellStart"/>
      <w:r w:rsidRPr="1B7626EA">
        <w:rPr>
          <w:rFonts w:ascii="Times New Roman" w:eastAsia="Times New Roman" w:hAnsi="Times New Roman"/>
          <w:b/>
          <w:bCs/>
          <w:sz w:val="24"/>
          <w:szCs w:val="24"/>
        </w:rPr>
        <w:t>Hakatona</w:t>
      </w:r>
      <w:proofErr w:type="spellEnd"/>
      <w:r w:rsidRPr="1B7626EA">
        <w:rPr>
          <w:rFonts w:ascii="Times New Roman" w:eastAsia="Times New Roman" w:hAnsi="Times New Roman"/>
          <w:b/>
          <w:bCs/>
          <w:sz w:val="24"/>
          <w:szCs w:val="24"/>
        </w:rPr>
        <w:t xml:space="preserve"> dalībnieki un pieteikšanās kārtība</w:t>
      </w:r>
    </w:p>
    <w:p w14:paraId="29CDCF38" w14:textId="04932826" w:rsidR="00E678C3" w:rsidRPr="00122C6C" w:rsidRDefault="1B7626EA" w:rsidP="1B7626EA">
      <w:pPr>
        <w:pStyle w:val="ListParagraph"/>
        <w:numPr>
          <w:ilvl w:val="1"/>
          <w:numId w:val="20"/>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Pasākums ir atklāta rakstura un tam var pieteikties Daugavpils universitātes studenti un Latgales jaunieši, kuri mācās Latgales reģiona vidusskolās 10. – 11.klasēs,  profesionālajās izglītības iestādēs 2.un 3.kursā veidojot 10 cilvēku </w:t>
      </w:r>
      <w:r w:rsidRPr="1B7626EA">
        <w:rPr>
          <w:rFonts w:ascii="Times New Roman" w:eastAsia="Times New Roman" w:hAnsi="Times New Roman"/>
          <w:sz w:val="24"/>
          <w:szCs w:val="24"/>
        </w:rPr>
        <w:lastRenderedPageBreak/>
        <w:t xml:space="preserve">komandu,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komandu skaits  25 komandas un kuram ir saistoša pasākuma tematika.</w:t>
      </w:r>
    </w:p>
    <w:p w14:paraId="087C1986" w14:textId="6318C602" w:rsidR="00D43247" w:rsidRPr="00FA26CA" w:rsidRDefault="1B7626EA" w:rsidP="1B7626EA">
      <w:pPr>
        <w:pStyle w:val="ListParagraph"/>
        <w:numPr>
          <w:ilvl w:val="1"/>
          <w:numId w:val="20"/>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Dalībnieki, lai pieteiktos </w:t>
      </w:r>
      <w:proofErr w:type="spellStart"/>
      <w:r w:rsidRPr="1B7626EA">
        <w:rPr>
          <w:rFonts w:ascii="Times New Roman" w:eastAsia="Times New Roman" w:hAnsi="Times New Roman"/>
          <w:sz w:val="24"/>
          <w:szCs w:val="24"/>
        </w:rPr>
        <w:t>Hakatonam</w:t>
      </w:r>
      <w:proofErr w:type="spellEnd"/>
      <w:r w:rsidRPr="1B7626EA">
        <w:rPr>
          <w:rFonts w:ascii="Times New Roman" w:eastAsia="Times New Roman" w:hAnsi="Times New Roman"/>
          <w:sz w:val="24"/>
          <w:szCs w:val="24"/>
        </w:rPr>
        <w:t>, aizpilda pieteikšanās anketu tiešsaistē:</w:t>
      </w:r>
      <w:r w:rsidRPr="1B7626EA">
        <w:rPr>
          <w:rFonts w:ascii="Times New Roman" w:eastAsia="Times New Roman" w:hAnsi="Times New Roman"/>
          <w:b/>
          <w:bCs/>
          <w:i/>
          <w:iCs/>
          <w:color w:val="C00000"/>
          <w:sz w:val="24"/>
          <w:szCs w:val="24"/>
        </w:rPr>
        <w:t xml:space="preserve"> </w:t>
      </w:r>
      <w:r w:rsidRPr="1B7626EA">
        <w:rPr>
          <w:rFonts w:ascii="Times New Roman" w:eastAsia="Times New Roman" w:hAnsi="Times New Roman"/>
          <w:b/>
          <w:bCs/>
          <w:i/>
          <w:iCs/>
          <w:sz w:val="24"/>
          <w:szCs w:val="24"/>
        </w:rPr>
        <w:t>.</w:t>
      </w:r>
      <w:r w:rsidRPr="1B7626EA">
        <w:rPr>
          <w:rFonts w:ascii="Times New Roman" w:eastAsia="Times New Roman" w:hAnsi="Times New Roman"/>
          <w:sz w:val="24"/>
          <w:szCs w:val="24"/>
        </w:rPr>
        <w:t xml:space="preserve"> Reģistrācija dalībai </w:t>
      </w: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notiek no 2026. gada 27.aprīļa līdz 2026. gada 8.maijam plkst.</w:t>
      </w:r>
      <w:r w:rsidR="008356A9">
        <w:rPr>
          <w:rFonts w:ascii="Times New Roman" w:eastAsia="Times New Roman" w:hAnsi="Times New Roman"/>
          <w:sz w:val="24"/>
          <w:szCs w:val="24"/>
        </w:rPr>
        <w:t xml:space="preserve"> </w:t>
      </w:r>
      <w:r w:rsidRPr="1B7626EA">
        <w:rPr>
          <w:rFonts w:ascii="Times New Roman" w:eastAsia="Times New Roman" w:hAnsi="Times New Roman"/>
          <w:sz w:val="24"/>
          <w:szCs w:val="24"/>
        </w:rPr>
        <w:t xml:space="preserve">23:59. Līdz 13.05.2026. komandām uz norādīto e-pastu tiek nosūtīts e-pasts ar apstiprinājumu  par komandas dalību </w:t>
      </w: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dalībnieku dati tiks apstrādāti un izmantoti atbilstoši Vispārīgo datu aizsardzības regulai </w:t>
      </w:r>
      <w:r w:rsidR="00F5308B" w:rsidRPr="1B7626EA">
        <w:rPr>
          <w:rStyle w:val="FootnoteReference"/>
          <w:rFonts w:ascii="Times New Roman" w:eastAsia="Times New Roman" w:hAnsi="Times New Roman"/>
          <w:sz w:val="24"/>
          <w:szCs w:val="24"/>
        </w:rPr>
        <w:footnoteReference w:id="2"/>
      </w:r>
    </w:p>
    <w:p w14:paraId="120DA6C0" w14:textId="0BBCB8F0" w:rsidR="40FA2681" w:rsidRPr="00122C6C" w:rsidRDefault="1B7626EA" w:rsidP="1B7626EA">
      <w:pPr>
        <w:pStyle w:val="ListParagraph"/>
        <w:numPr>
          <w:ilvl w:val="1"/>
          <w:numId w:val="20"/>
        </w:numPr>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Iesniedzot pieteikumu, dalībnieki apzinās, ka ir informēti par to, ka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laikā notiks fotografēšana un filmēšana. Foto un video var tikt izmantoti publicitātes nolūkiem sociālajos tīklos un medijos.</w:t>
      </w:r>
    </w:p>
    <w:p w14:paraId="53134BAF" w14:textId="77777777" w:rsidR="00922D1F" w:rsidRPr="00122C6C" w:rsidRDefault="00922D1F" w:rsidP="1B7626EA">
      <w:pPr>
        <w:pStyle w:val="ListParagraph"/>
        <w:ind w:left="567" w:hanging="567"/>
        <w:jc w:val="both"/>
        <w:rPr>
          <w:rFonts w:ascii="Times New Roman" w:eastAsia="Times New Roman" w:hAnsi="Times New Roman"/>
          <w:sz w:val="24"/>
          <w:szCs w:val="24"/>
        </w:rPr>
      </w:pPr>
    </w:p>
    <w:p w14:paraId="14DC71EC" w14:textId="47D76E3E" w:rsidR="0018287F" w:rsidRPr="0018287F" w:rsidRDefault="1B7626EA" w:rsidP="1B7626EA">
      <w:pPr>
        <w:pStyle w:val="ListParagraph"/>
        <w:spacing w:before="120" w:after="240"/>
        <w:ind w:left="567" w:hanging="567"/>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III. Pasākuma norise</w:t>
      </w:r>
    </w:p>
    <w:p w14:paraId="11BD9C65" w14:textId="34F43D4E" w:rsidR="00537EEF" w:rsidRPr="00AD6D3B" w:rsidRDefault="1B7626EA" w:rsidP="1B7626EA">
      <w:pPr>
        <w:pStyle w:val="ListParagraph"/>
        <w:numPr>
          <w:ilvl w:val="1"/>
          <w:numId w:val="21"/>
        </w:numPr>
        <w:spacing w:before="120" w:after="240"/>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Dalībnieku komandām jārada ideja un risinājums atbilstoši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tematikai. Katra komanda izstrādā vienu ideju atbilstoši aprites ekonomikas tvērumam, ar mērķi atrast veidu, kā rast jaunus risinājumus aprites ekonomikas attīstībā – atkritumu neradīšana, atkritumu šķirošanā, vākšanā, pārstrādē, otrreizējā izmantošanā,  noglabāšana - veidojot no šī procesa jaunas izejvielas, pilnveidojot aprites saimniecības uzņēmumu sniegtos pakalpojumus.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laikā ir jātop jaunam risinājuma saturam un vērtējumā tiek ņemts vērā tikai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laikā izstrādātais.</w:t>
      </w:r>
    </w:p>
    <w:p w14:paraId="164107D2" w14:textId="64034B63" w:rsidR="00E678C3" w:rsidRPr="00122C6C" w:rsidRDefault="1B7626EA" w:rsidP="1B7626EA">
      <w:pPr>
        <w:pStyle w:val="ListParagraph"/>
        <w:numPr>
          <w:ilvl w:val="1"/>
          <w:numId w:val="21"/>
        </w:numPr>
        <w:spacing w:before="120" w:after="240"/>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Komandas izveido 10 (desmit) cilvēku sastāvā, izvirzot komandas kapteini.</w:t>
      </w:r>
    </w:p>
    <w:p w14:paraId="0B6DC2F8" w14:textId="4FC2BE30" w:rsidR="05E2BCC7" w:rsidRDefault="1B7626EA" w:rsidP="1B7626EA">
      <w:pPr>
        <w:pStyle w:val="ListParagraph"/>
        <w:numPr>
          <w:ilvl w:val="1"/>
          <w:numId w:val="21"/>
        </w:numPr>
        <w:spacing w:before="120" w:after="240"/>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piedalās 6 (seši) eksperti no LASUA un 5 (pieci) eksperti no DU, no 11 ekspertiem  viens ir žūrijas priekšsēdētājs. Eksperti  sniedz komandām atbalstu idejas attīstīšanai un veic izstrādāto ideju vērtēšanu.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žūrijas darbu protokolē protokolists.</w:t>
      </w:r>
    </w:p>
    <w:p w14:paraId="3342DA29" w14:textId="0F43655B" w:rsidR="05E2BCC7" w:rsidRDefault="1B7626EA" w:rsidP="1B7626EA">
      <w:pPr>
        <w:pStyle w:val="ListParagraph"/>
        <w:numPr>
          <w:ilvl w:val="1"/>
          <w:numId w:val="21"/>
        </w:numPr>
        <w:spacing w:before="120" w:after="240"/>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darba kārtība:</w:t>
      </w:r>
    </w:p>
    <w:p w14:paraId="048C2D4E" w14:textId="53CD9141"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3.4.1.ierašanās un komandu reģistrācija no plkst. 8:00, </w:t>
      </w:r>
    </w:p>
    <w:p w14:paraId="3063169D" w14:textId="5149FCCA"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3.4.2.atklāšanas ceremonija, iepazīstināšana ar darba plānu no plkst. 09:00;</w:t>
      </w:r>
    </w:p>
    <w:p w14:paraId="75288E86" w14:textId="602B4DB6"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3.4.3.problēmas definēšana 09:15 – 10:00, risinājumu - ideju ģenerēšana no plkst. 10:00 līdz 11:30, </w:t>
      </w:r>
    </w:p>
    <w:p w14:paraId="388D51AA" w14:textId="46A28804"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3.4.4.pusdienas no plkst. 11:30 līdz 13:30 (pusdienošanas kārtību skat. 1.6. punktā), </w:t>
      </w:r>
    </w:p>
    <w:p w14:paraId="543F7992" w14:textId="6EBEE93C"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3.4.5.risinājumu – ideju ģenerēšana līdz 13:30</w:t>
      </w:r>
    </w:p>
    <w:p w14:paraId="73E8AFE4" w14:textId="7F190426"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3.4.6. prezentāciju gatavošana, līdz 14:10, prezentāciju iesniegšana līdz 14:20,</w:t>
      </w:r>
    </w:p>
    <w:p w14:paraId="19881C59" w14:textId="2B9AF670"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lastRenderedPageBreak/>
        <w:t>3.4.7.risinājumu - ideju prezentēšana (5 – 6 minūtes, 4 minūtes jautājumiem un atbildēm) pirmajā vērtēšanas posmā</w:t>
      </w:r>
      <w:r w:rsidR="05E2BCC7" w:rsidRPr="1B7626EA">
        <w:rPr>
          <w:rStyle w:val="FootnoteReference"/>
          <w:rFonts w:ascii="Times New Roman" w:eastAsia="Times New Roman" w:hAnsi="Times New Roman"/>
          <w:sz w:val="24"/>
          <w:szCs w:val="24"/>
        </w:rPr>
        <w:footnoteReference w:id="3"/>
      </w:r>
      <w:r w:rsidRPr="1B7626EA">
        <w:rPr>
          <w:rFonts w:ascii="Times New Roman" w:eastAsia="Times New Roman" w:hAnsi="Times New Roman"/>
          <w:sz w:val="24"/>
          <w:szCs w:val="24"/>
        </w:rPr>
        <w:t xml:space="preserve"> no plkst. 14:30 līdz 16:50, </w:t>
      </w:r>
    </w:p>
    <w:p w14:paraId="784E36F0" w14:textId="0E4CAF40"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3.4.8. žūrija vērtējuma apkopojums izvirzot 6 komandas uz </w:t>
      </w:r>
      <w:proofErr w:type="spellStart"/>
      <w:r w:rsidRPr="1B7626EA">
        <w:rPr>
          <w:rFonts w:ascii="Times New Roman" w:eastAsia="Times New Roman" w:hAnsi="Times New Roman"/>
          <w:sz w:val="24"/>
          <w:szCs w:val="24"/>
        </w:rPr>
        <w:t>tro</w:t>
      </w:r>
      <w:proofErr w:type="spellEnd"/>
      <w:r w:rsidRPr="1B7626EA">
        <w:rPr>
          <w:rFonts w:ascii="Times New Roman" w:eastAsia="Times New Roman" w:hAnsi="Times New Roman"/>
          <w:sz w:val="24"/>
          <w:szCs w:val="24"/>
        </w:rPr>
        <w:t xml:space="preserve"> posmu - finālu;</w:t>
      </w:r>
    </w:p>
    <w:p w14:paraId="332E8798" w14:textId="63912917"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3.4.9. risinājumu - ideju prezentēšana otrajā vērtēšanas posmā - finālā no plkst. 17:00 līdz 18:00</w:t>
      </w:r>
    </w:p>
    <w:p w14:paraId="1339272D" w14:textId="3B3D0800"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3.4.10.žūrija vērtē prezentētos risinājumus no plkst. 18:00 līdz 18:20;</w:t>
      </w:r>
    </w:p>
    <w:p w14:paraId="79C515E0" w14:textId="766E5403" w:rsidR="05E2BCC7" w:rsidRDefault="1B7626EA" w:rsidP="1B7626EA">
      <w:pPr>
        <w:spacing w:before="120"/>
        <w:jc w:val="both"/>
        <w:rPr>
          <w:rFonts w:ascii="Times New Roman" w:eastAsia="Times New Roman" w:hAnsi="Times New Roman"/>
          <w:sz w:val="24"/>
          <w:szCs w:val="24"/>
        </w:rPr>
      </w:pPr>
      <w:r w:rsidRPr="1B7626EA">
        <w:rPr>
          <w:rFonts w:ascii="Times New Roman" w:eastAsia="Times New Roman" w:hAnsi="Times New Roman"/>
          <w:sz w:val="24"/>
          <w:szCs w:val="24"/>
        </w:rPr>
        <w:t>3.4.11.apbalvošanas ceremonija no plkst. 18:30 līdz 19:00.</w:t>
      </w:r>
    </w:p>
    <w:p w14:paraId="5D4203EA" w14:textId="199902A3" w:rsidR="05E2BCC7" w:rsidRDefault="05E2BCC7" w:rsidP="1B7626EA">
      <w:pPr>
        <w:pStyle w:val="ListParagraph"/>
        <w:spacing w:before="120" w:after="240"/>
        <w:ind w:left="567" w:hanging="567"/>
        <w:jc w:val="both"/>
        <w:rPr>
          <w:rFonts w:ascii="Times New Roman" w:eastAsia="Times New Roman" w:hAnsi="Times New Roman"/>
          <w:sz w:val="24"/>
          <w:szCs w:val="24"/>
        </w:rPr>
      </w:pPr>
    </w:p>
    <w:p w14:paraId="643BFA82" w14:textId="6DD002A9" w:rsidR="00207365" w:rsidRPr="00122C6C" w:rsidRDefault="1B7626EA" w:rsidP="1B7626EA">
      <w:pPr>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 xml:space="preserve">IV. </w:t>
      </w:r>
      <w:proofErr w:type="spellStart"/>
      <w:r w:rsidRPr="1B7626EA">
        <w:rPr>
          <w:rFonts w:ascii="Times New Roman" w:eastAsia="Times New Roman" w:hAnsi="Times New Roman"/>
          <w:b/>
          <w:bCs/>
          <w:sz w:val="24"/>
          <w:szCs w:val="24"/>
        </w:rPr>
        <w:t>Hakatona</w:t>
      </w:r>
      <w:proofErr w:type="spellEnd"/>
      <w:r w:rsidRPr="1B7626EA">
        <w:rPr>
          <w:rFonts w:ascii="Times New Roman" w:eastAsia="Times New Roman" w:hAnsi="Times New Roman"/>
          <w:b/>
          <w:bCs/>
          <w:sz w:val="24"/>
          <w:szCs w:val="24"/>
        </w:rPr>
        <w:t xml:space="preserve"> vērtēšana un uzvarētāja noteikšana</w:t>
      </w:r>
    </w:p>
    <w:p w14:paraId="388DA5EE" w14:textId="5CE1D81A" w:rsidR="00FB3D02" w:rsidRDefault="1B7626EA" w:rsidP="1B7626EA">
      <w:pPr>
        <w:pStyle w:val="ListParagraph"/>
        <w:numPr>
          <w:ilvl w:val="1"/>
          <w:numId w:val="22"/>
        </w:numPr>
        <w:spacing w:line="240" w:lineRule="auto"/>
        <w:ind w:left="0" w:firstLine="0"/>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izstrādātās idejas vērtē organizatoru izveidota ekspertu žūrija, kuras pienākums ir izvērtēt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dalībnieku izstrādātās idejas un noteikt uzvarētājus.</w:t>
      </w:r>
    </w:p>
    <w:p w14:paraId="40F6153D" w14:textId="3493ACF6" w:rsidR="00FB3D02" w:rsidRDefault="1B7626EA" w:rsidP="1B7626EA">
      <w:pPr>
        <w:pStyle w:val="ListParagraph"/>
        <w:numPr>
          <w:ilvl w:val="1"/>
          <w:numId w:val="22"/>
        </w:numPr>
        <w:spacing w:line="240" w:lineRule="auto"/>
        <w:ind w:left="0" w:firstLine="0"/>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vērtēšana notiek 2 posmos. Pirmajā posmā no 11 ekspertiem tiek veidotas 2 ekspertu komandas, katrā ekspertu komandā ir LASU un DU pārstāvji Ekspertu komandas izlozes kārtībā izlozē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dalībnieku komandas, kuras katra ekspertu komanda vērtēs. Pirmā vērtēšanas posma noslēgumā katra ekspertu komanda izvirza 3 komandas uz otro vērtēšanas posmu - finālu. Otrajā vērtēšanas posmā visi 11 eksperti vērtē otrajam posmam - finālam izvirzītās 6 komandas.</w:t>
      </w:r>
    </w:p>
    <w:p w14:paraId="74BC5C0C" w14:textId="7800F991" w:rsidR="00FB3D02" w:rsidRDefault="1B7626EA" w:rsidP="1B7626EA">
      <w:pPr>
        <w:pStyle w:val="ListParagraph"/>
        <w:spacing w:line="240" w:lineRule="auto"/>
        <w:ind w:left="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4.3. </w:t>
      </w: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izstrādātās idejas tiks vērtētas ar punktu sistēmu, nosakot šādus vērtēšanas kritērijus:</w:t>
      </w:r>
    </w:p>
    <w:p w14:paraId="542115CD" w14:textId="7B4A2C56" w:rsidR="00FB3D02" w:rsidRDefault="1B7626EA" w:rsidP="1B7626EA">
      <w:pPr>
        <w:spacing w:line="240" w:lineRule="auto"/>
        <w:jc w:val="both"/>
        <w:rPr>
          <w:rFonts w:ascii="Times New Roman" w:eastAsia="Times New Roman" w:hAnsi="Times New Roman"/>
          <w:sz w:val="24"/>
          <w:szCs w:val="24"/>
        </w:rPr>
      </w:pPr>
      <w:r w:rsidRPr="1B7626EA">
        <w:rPr>
          <w:rStyle w:val="cf01"/>
          <w:rFonts w:ascii="Times New Roman" w:eastAsia="Times New Roman" w:hAnsi="Times New Roman" w:cs="Times New Roman"/>
          <w:sz w:val="24"/>
          <w:szCs w:val="24"/>
        </w:rPr>
        <w:t>4.3.1.idejas realizējamība un dzīvotspēja (augstākais novērtējums 5 punkti);</w:t>
      </w:r>
      <w:r w:rsidRPr="1B7626EA">
        <w:rPr>
          <w:rFonts w:ascii="Times New Roman" w:eastAsia="Times New Roman" w:hAnsi="Times New Roman"/>
          <w:sz w:val="24"/>
          <w:szCs w:val="24"/>
        </w:rPr>
        <w:t>kritēriju skaidrojums:</w:t>
      </w:r>
    </w:p>
    <w:p w14:paraId="48F91906" w14:textId="0FCBB7E9" w:rsidR="00FB3D02" w:rsidRDefault="1B7626EA" w:rsidP="1B7626EA">
      <w:pPr>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 xml:space="preserve">0 - piedāvātais risinājums nav realizējams vai tā komercializēšana ir ekonomiski nepamatota un neizdevīga </w:t>
      </w:r>
    </w:p>
    <w:p w14:paraId="2E2CC9D4" w14:textId="4AA11EE9" w:rsidR="00FB3D02" w:rsidRDefault="1B7626EA" w:rsidP="1B7626EA">
      <w:pPr>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 xml:space="preserve">2 - piedāvātais risinājums ir komercializējams 3 - 5 gadu laikā </w:t>
      </w:r>
    </w:p>
    <w:p w14:paraId="4D9326DD" w14:textId="4A82C45A" w:rsidR="00FB3D02" w:rsidRDefault="1B7626EA" w:rsidP="1B7626EA">
      <w:pPr>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5 - Piedāvātais risinājums ir komercializējams 1 - 2 gadu laikā</w:t>
      </w:r>
    </w:p>
    <w:p w14:paraId="0DF0C133" w14:textId="27C709E0" w:rsidR="00FB3D02" w:rsidRDefault="00FB3D02" w:rsidP="1B7626EA">
      <w:pPr>
        <w:shd w:val="clear" w:color="auto" w:fill="FFFFFF" w:themeFill="background1"/>
        <w:spacing w:after="0" w:line="300" w:lineRule="auto"/>
        <w:ind w:left="1276"/>
        <w:rPr>
          <w:rFonts w:ascii="Times New Roman" w:eastAsia="Times New Roman" w:hAnsi="Times New Roman"/>
          <w:sz w:val="24"/>
          <w:szCs w:val="24"/>
        </w:rPr>
      </w:pPr>
    </w:p>
    <w:p w14:paraId="5C280CF2" w14:textId="61A5F7B4" w:rsidR="00FB3D02" w:rsidRDefault="1B7626EA" w:rsidP="1B7626EA">
      <w:pPr>
        <w:spacing w:line="240" w:lineRule="auto"/>
        <w:jc w:val="both"/>
        <w:rPr>
          <w:rStyle w:val="cf01"/>
          <w:rFonts w:ascii="Times New Roman" w:eastAsia="Times New Roman" w:hAnsi="Times New Roman" w:cs="Times New Roman"/>
          <w:sz w:val="24"/>
          <w:szCs w:val="24"/>
        </w:rPr>
      </w:pPr>
      <w:r w:rsidRPr="1B7626EA">
        <w:rPr>
          <w:rStyle w:val="cf01"/>
          <w:rFonts w:ascii="Times New Roman" w:eastAsia="Times New Roman" w:hAnsi="Times New Roman" w:cs="Times New Roman"/>
          <w:sz w:val="24"/>
          <w:szCs w:val="24"/>
        </w:rPr>
        <w:t xml:space="preserve">4.3.2. idejas nozīmīgums problēmas risināšanā Latvijas mērogā (augstākais novērtējums 5 punkti); kritēriju skaidrojums: </w:t>
      </w:r>
    </w:p>
    <w:p w14:paraId="28EC11E9" w14:textId="24824401" w:rsidR="00FB3D02" w:rsidRDefault="1B7626EA" w:rsidP="1B7626EA">
      <w:pPr>
        <w:spacing w:line="240" w:lineRule="auto"/>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0 - Risinājums nav aktuāls - nav veikta pētījuma/aptaujas vai kas cits, kas apliecinātu pretējo. </w:t>
      </w:r>
    </w:p>
    <w:p w14:paraId="5131BCC0" w14:textId="17E33375" w:rsidR="00FB3D02" w:rsidRDefault="1B7626EA" w:rsidP="1B7626EA">
      <w:pPr>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 xml:space="preserve">2 - Risinājums ir aktuāls Latvijas mērogā un visticamāk aktualitāti nezaudēs turpmāko 2-3 gadu laikā </w:t>
      </w:r>
    </w:p>
    <w:p w14:paraId="085B65DC" w14:textId="0CE61896" w:rsidR="00FB3D02" w:rsidRDefault="1B7626EA" w:rsidP="1B7626EA">
      <w:pPr>
        <w:shd w:val="clear" w:color="auto" w:fill="FFFFFF" w:themeFill="background1"/>
        <w:spacing w:after="0" w:line="300" w:lineRule="auto"/>
        <w:rPr>
          <w:rFonts w:ascii="Times New Roman" w:eastAsia="Times New Roman" w:hAnsi="Times New Roman"/>
          <w:sz w:val="24"/>
          <w:szCs w:val="24"/>
        </w:rPr>
      </w:pPr>
      <w:r w:rsidRPr="1B7626EA">
        <w:rPr>
          <w:rFonts w:ascii="Times New Roman" w:eastAsia="Times New Roman" w:hAnsi="Times New Roman"/>
          <w:sz w:val="24"/>
          <w:szCs w:val="24"/>
        </w:rPr>
        <w:t>5 - Risinājums ir aktuāls Latvijas mērogā un visticamāk aktualitāti nezaudēs turpmāko 5-10 gadu laikā</w:t>
      </w:r>
    </w:p>
    <w:p w14:paraId="6B8B276A" w14:textId="698CF38C" w:rsidR="00FB3D02" w:rsidRDefault="1B7626EA" w:rsidP="1B7626EA">
      <w:pPr>
        <w:spacing w:line="240" w:lineRule="auto"/>
        <w:jc w:val="both"/>
        <w:rPr>
          <w:rFonts w:ascii="Times New Roman" w:eastAsia="Times New Roman" w:hAnsi="Times New Roman"/>
          <w:sz w:val="24"/>
          <w:szCs w:val="24"/>
        </w:rPr>
      </w:pPr>
      <w:r w:rsidRPr="1B7626EA">
        <w:rPr>
          <w:rStyle w:val="cf01"/>
          <w:rFonts w:ascii="Times New Roman" w:eastAsia="Times New Roman" w:hAnsi="Times New Roman" w:cs="Times New Roman"/>
          <w:sz w:val="24"/>
          <w:szCs w:val="24"/>
        </w:rPr>
        <w:lastRenderedPageBreak/>
        <w:t xml:space="preserve">4.3.3. inovatīva pieeja (augstākais novērtējums 4 punkti); kritēriju skaidrojums: </w:t>
      </w:r>
    </w:p>
    <w:p w14:paraId="45D7314B" w14:textId="670B27E8" w:rsidR="00FB3D02" w:rsidRDefault="1B7626EA" w:rsidP="1B7626EA">
      <w:pPr>
        <w:spacing w:line="240" w:lineRule="auto"/>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0- Risinājums nav inovatīvs </w:t>
      </w:r>
    </w:p>
    <w:p w14:paraId="4A671478" w14:textId="6CFE80C9" w:rsidR="00FB3D02" w:rsidRDefault="1B7626EA" w:rsidP="1B7626EA">
      <w:pPr>
        <w:spacing w:line="240" w:lineRule="auto"/>
        <w:jc w:val="both"/>
        <w:rPr>
          <w:rFonts w:ascii="Times New Roman" w:eastAsia="Times New Roman" w:hAnsi="Times New Roman"/>
          <w:sz w:val="24"/>
          <w:szCs w:val="24"/>
        </w:rPr>
      </w:pPr>
      <w:r w:rsidRPr="1B7626EA">
        <w:rPr>
          <w:rFonts w:ascii="Times New Roman" w:eastAsia="Times New Roman" w:hAnsi="Times New Roman"/>
          <w:sz w:val="24"/>
          <w:szCs w:val="24"/>
        </w:rPr>
        <w:t>4 - Risinājums ir inovatīvs Latvijas mērogā</w:t>
      </w:r>
    </w:p>
    <w:p w14:paraId="7E53F2FC" w14:textId="00FE2F6F" w:rsidR="00162A50" w:rsidRDefault="1B7626EA" w:rsidP="1B7626EA">
      <w:pPr>
        <w:spacing w:line="240" w:lineRule="auto"/>
        <w:jc w:val="both"/>
        <w:rPr>
          <w:rStyle w:val="cf01"/>
          <w:rFonts w:ascii="Times New Roman" w:eastAsia="Times New Roman" w:hAnsi="Times New Roman" w:cs="Times New Roman"/>
          <w:sz w:val="24"/>
          <w:szCs w:val="24"/>
        </w:rPr>
      </w:pPr>
      <w:r w:rsidRPr="1B7626EA">
        <w:rPr>
          <w:rStyle w:val="cf01"/>
          <w:rFonts w:ascii="Times New Roman" w:eastAsia="Times New Roman" w:hAnsi="Times New Roman" w:cs="Times New Roman"/>
          <w:sz w:val="24"/>
          <w:szCs w:val="24"/>
        </w:rPr>
        <w:t>4.3.4. gan pirmajā, gan otrajā posmā idejas prezentēšana 5 – 6 minūtes (prezentācijai jābūt uz 5 slaidiem, kuros ir informācija, kāpēc izvēlēta šī definētā problēma, problēmas risinājumi, ietekme uz sabiedrību kopumā) atbildes uz ekspertu jautājumiem (augstākais novērtējums 4 punkti);</w:t>
      </w:r>
    </w:p>
    <w:p w14:paraId="50A3E3E1" w14:textId="61894C27" w:rsidR="1B7626EA" w:rsidRDefault="1B7626EA" w:rsidP="1B7626EA">
      <w:pPr>
        <w:spacing w:line="240" w:lineRule="auto"/>
        <w:jc w:val="both"/>
        <w:rPr>
          <w:rStyle w:val="cf01"/>
          <w:rFonts w:ascii="Times New Roman" w:eastAsia="Times New Roman" w:hAnsi="Times New Roman" w:cs="Times New Roman"/>
          <w:sz w:val="24"/>
          <w:szCs w:val="24"/>
        </w:rPr>
      </w:pPr>
      <w:r w:rsidRPr="1B7626EA">
        <w:rPr>
          <w:rStyle w:val="cf01"/>
          <w:rFonts w:ascii="Times New Roman" w:eastAsia="Times New Roman" w:hAnsi="Times New Roman" w:cs="Times New Roman"/>
          <w:sz w:val="24"/>
          <w:szCs w:val="24"/>
        </w:rPr>
        <w:t xml:space="preserve">4.3.5. maksimālais punktu skaits, ko </w:t>
      </w:r>
      <w:proofErr w:type="spellStart"/>
      <w:r w:rsidRPr="1B7626EA">
        <w:rPr>
          <w:rStyle w:val="cf01"/>
          <w:rFonts w:ascii="Times New Roman" w:eastAsia="Times New Roman" w:hAnsi="Times New Roman" w:cs="Times New Roman"/>
          <w:sz w:val="24"/>
          <w:szCs w:val="24"/>
        </w:rPr>
        <w:t>Hakatona</w:t>
      </w:r>
      <w:proofErr w:type="spellEnd"/>
      <w:r w:rsidRPr="1B7626EA">
        <w:rPr>
          <w:rStyle w:val="cf01"/>
          <w:rFonts w:ascii="Times New Roman" w:eastAsia="Times New Roman" w:hAnsi="Times New Roman" w:cs="Times New Roman"/>
          <w:sz w:val="24"/>
          <w:szCs w:val="24"/>
        </w:rPr>
        <w:t xml:space="preserve"> komanda var saņemt gan pirmajā, gan otrajā posmā no viena eksperta ir 18 punkti, katrā posmā summējas ekspertu vērtējums un komandas kas summāri saņem lielāko punktu gan pirmajā, gan otrajā posmā  skaitu tiek uzskatītas par uzvarētājām.</w:t>
      </w:r>
    </w:p>
    <w:p w14:paraId="13BB870F" w14:textId="2202809A" w:rsidR="00941CC1" w:rsidRPr="00122C6C" w:rsidRDefault="1B7626EA" w:rsidP="1B7626EA">
      <w:pPr>
        <w:spacing w:line="240" w:lineRule="auto"/>
        <w:jc w:val="both"/>
        <w:rPr>
          <w:rStyle w:val="cf01"/>
          <w:rFonts w:ascii="Times New Roman" w:eastAsia="Times New Roman" w:hAnsi="Times New Roman" w:cs="Times New Roman"/>
          <w:sz w:val="24"/>
          <w:szCs w:val="24"/>
        </w:rPr>
      </w:pPr>
      <w:r w:rsidRPr="1B7626EA">
        <w:rPr>
          <w:rStyle w:val="cf01"/>
          <w:rFonts w:ascii="Times New Roman" w:eastAsia="Times New Roman" w:hAnsi="Times New Roman" w:cs="Times New Roman"/>
          <w:sz w:val="24"/>
          <w:szCs w:val="24"/>
        </w:rPr>
        <w:t xml:space="preserve">4.3.6. pirmajā posmā katrai komandai ir iespēja saņemt “Dalībnieku simpātiju balvu”. Noskatoties citu dalībnieku komandu prezentācijas, jebkurai  komandai būs iespēja atdod vienu balsi pretinieku komandai. Par savu komandu balsot nedrīkst. Maksimālais  punktu skaits vienāds ar komandu skaitu (piemēram, ja </w:t>
      </w:r>
      <w:proofErr w:type="spellStart"/>
      <w:r w:rsidRPr="1B7626EA">
        <w:rPr>
          <w:rStyle w:val="cf01"/>
          <w:rFonts w:ascii="Times New Roman" w:eastAsia="Times New Roman" w:hAnsi="Times New Roman" w:cs="Times New Roman"/>
          <w:sz w:val="24"/>
          <w:szCs w:val="24"/>
        </w:rPr>
        <w:t>Hakatonā</w:t>
      </w:r>
      <w:proofErr w:type="spellEnd"/>
      <w:r w:rsidRPr="1B7626EA">
        <w:rPr>
          <w:rStyle w:val="cf01"/>
          <w:rFonts w:ascii="Times New Roman" w:eastAsia="Times New Roman" w:hAnsi="Times New Roman" w:cs="Times New Roman"/>
          <w:sz w:val="24"/>
          <w:szCs w:val="24"/>
        </w:rPr>
        <w:t xml:space="preserve"> piedalās 25 komandas - vienā grupa 12 komandas, tad maksimālais papildu piešķiramo punktu skaits ir 11 punkti, otrā grupā 13 komandas, tad maksimālais papildu piešķiramo punktu skaits ir 12 punkti). Komandas, kuras katrā grupā iegūst maksimālo punktu skaitu, saņems “Dalībnieku simpātiju balvu”, bet tas neietekmēs ekspertu žūrijas vērtējumu. </w:t>
      </w:r>
    </w:p>
    <w:p w14:paraId="6964FB12" w14:textId="5856B9ED" w:rsidR="00941CC1" w:rsidRPr="00122C6C" w:rsidRDefault="1B7626EA" w:rsidP="1B7626EA">
      <w:pPr>
        <w:spacing w:line="240" w:lineRule="auto"/>
        <w:jc w:val="both"/>
        <w:rPr>
          <w:rFonts w:ascii="Times New Roman" w:eastAsia="Times New Roman" w:hAnsi="Times New Roman"/>
          <w:sz w:val="24"/>
          <w:szCs w:val="24"/>
        </w:rPr>
      </w:pPr>
      <w:r w:rsidRPr="1B7626EA">
        <w:rPr>
          <w:rFonts w:ascii="Times New Roman" w:eastAsia="Times New Roman" w:hAnsi="Times New Roman"/>
          <w:sz w:val="24"/>
          <w:szCs w:val="24"/>
        </w:rPr>
        <w:t>4.3.7.LASUA īpašo balvu saņem komanda, kura žūrijas LASUA ekspertu vērtējumā ir izstrādājusi  ideju, kas visefektīvāk un visātrāk var veicināt aprites ekonomiku.</w:t>
      </w:r>
    </w:p>
    <w:p w14:paraId="4BC2F444" w14:textId="1895C12A" w:rsidR="000A4E42" w:rsidRPr="000A4E42" w:rsidRDefault="1B7626EA" w:rsidP="1B7626EA">
      <w:pPr>
        <w:pStyle w:val="ListParagraph"/>
        <w:spacing w:line="240" w:lineRule="auto"/>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4.4.Pasākuma uzvarētājs tiek noteikts ar Žūrijas lēmumu. Žūrijas lēmumu ieraksta protokolā, ko paraksta  Žūrijas  priekšsēdētājs un protokolētājs.</w:t>
      </w:r>
    </w:p>
    <w:p w14:paraId="3D006C05" w14:textId="326EDC4A" w:rsidR="002D2E4E" w:rsidRPr="003C2F37" w:rsidRDefault="1B7626EA" w:rsidP="1B7626EA">
      <w:pPr>
        <w:pStyle w:val="ListParagraph"/>
        <w:spacing w:line="240" w:lineRule="auto"/>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4.5. Žūrijas lēmums nav apstrīdams.</w:t>
      </w:r>
    </w:p>
    <w:p w14:paraId="509DBA09" w14:textId="77777777" w:rsidR="003C2F37" w:rsidRDefault="003C2F37" w:rsidP="1B7626EA">
      <w:pPr>
        <w:pStyle w:val="ListParagraph"/>
        <w:ind w:left="480"/>
        <w:jc w:val="center"/>
        <w:rPr>
          <w:rFonts w:ascii="Times New Roman" w:eastAsia="Times New Roman" w:hAnsi="Times New Roman"/>
          <w:b/>
          <w:bCs/>
          <w:sz w:val="24"/>
          <w:szCs w:val="24"/>
        </w:rPr>
      </w:pPr>
    </w:p>
    <w:p w14:paraId="79323DC6" w14:textId="7B06D81D" w:rsidR="00A0060F" w:rsidRPr="00122C6C" w:rsidRDefault="1B7626EA" w:rsidP="1B7626EA">
      <w:pPr>
        <w:pStyle w:val="ListParagraph"/>
        <w:ind w:left="480"/>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V. Apbalvošana</w:t>
      </w:r>
    </w:p>
    <w:p w14:paraId="595D2451" w14:textId="1C211777" w:rsidR="00485084" w:rsidRDefault="1B7626EA" w:rsidP="1B7626EA">
      <w:pPr>
        <w:pStyle w:val="ListParagraph"/>
        <w:ind w:left="0"/>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5.1. Pirmās trīs komandas ar vislielāko punktu skaitu iegūst 1. – 3.godalgotās vietas un balvas: dāvanu karte katram komandas dalībniekam </w:t>
      </w:r>
      <w:proofErr w:type="spellStart"/>
      <w:r w:rsidRPr="1B7626EA">
        <w:rPr>
          <w:rFonts w:ascii="Times New Roman" w:eastAsia="Times New Roman" w:hAnsi="Times New Roman"/>
          <w:sz w:val="24"/>
          <w:szCs w:val="24"/>
        </w:rPr>
        <w:t>Padel</w:t>
      </w:r>
      <w:proofErr w:type="spellEnd"/>
      <w:r w:rsidRPr="1B7626EA">
        <w:rPr>
          <w:rFonts w:ascii="Times New Roman" w:eastAsia="Times New Roman" w:hAnsi="Times New Roman"/>
          <w:sz w:val="24"/>
          <w:szCs w:val="24"/>
        </w:rPr>
        <w:t xml:space="preserve"> spēlei jaunā, mūsdienīgā sporta, izklaides un kultūras centra Jēkabpilī “Kvartāls 86”.</w:t>
      </w:r>
    </w:p>
    <w:p w14:paraId="124C5B37" w14:textId="79FCCBE4" w:rsidR="00485084" w:rsidRDefault="1B7626EA" w:rsidP="1B7626EA">
      <w:pPr>
        <w:pStyle w:val="ListParagraph"/>
        <w:ind w:left="0"/>
        <w:jc w:val="both"/>
        <w:rPr>
          <w:rFonts w:ascii="Times New Roman" w:eastAsia="Times New Roman" w:hAnsi="Times New Roman"/>
          <w:sz w:val="24"/>
          <w:szCs w:val="24"/>
        </w:rPr>
      </w:pPr>
      <w:r w:rsidRPr="1B7626EA">
        <w:rPr>
          <w:rFonts w:ascii="Times New Roman" w:eastAsia="Times New Roman" w:hAnsi="Times New Roman"/>
          <w:sz w:val="24"/>
          <w:szCs w:val="24"/>
        </w:rPr>
        <w:t>5.2.Komandas, kas balstoties uz ekspertu žūrijas vērtējumu saņem 4 – 6.vietu, saņem veicināšanas balvas:  dāvanu karte katram komandas dalībniekam jaunajā Daugavpils kinoteātrī.</w:t>
      </w:r>
    </w:p>
    <w:p w14:paraId="443F514C" w14:textId="0554AC18" w:rsidR="00FD4E87" w:rsidRPr="00FA26CA" w:rsidRDefault="1B7626EA" w:rsidP="1B7626EA">
      <w:pPr>
        <w:pStyle w:val="ListParagraph"/>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5.3.Komanda, kas pēc 6 LASUA ekspertu vērtējuma iegūst LASUA īpašo balvu. </w:t>
      </w:r>
    </w:p>
    <w:p w14:paraId="796B1AA2" w14:textId="74D31D02" w:rsidR="00C20F3F" w:rsidRDefault="1B7626EA" w:rsidP="1B7626EA">
      <w:pPr>
        <w:pStyle w:val="ListParagraph"/>
        <w:ind w:left="567" w:hanging="567"/>
        <w:jc w:val="both"/>
        <w:rPr>
          <w:rFonts w:ascii="Times New Roman" w:eastAsia="Times New Roman" w:hAnsi="Times New Roman"/>
          <w:sz w:val="24"/>
          <w:szCs w:val="24"/>
        </w:rPr>
      </w:pPr>
      <w:r w:rsidRPr="1B7626EA">
        <w:rPr>
          <w:rFonts w:ascii="Times New Roman" w:eastAsia="Times New Roman" w:hAnsi="Times New Roman"/>
          <w:sz w:val="24"/>
          <w:szCs w:val="24"/>
        </w:rPr>
        <w:t xml:space="preserve">5.4.Komandām balvas tiek pasniegtas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noslēguma ceremonijā.</w:t>
      </w:r>
    </w:p>
    <w:p w14:paraId="7D41D896" w14:textId="34CA09DB" w:rsidR="00935FE2" w:rsidRPr="003C2F37" w:rsidRDefault="1B7626EA" w:rsidP="1B7626EA">
      <w:pPr>
        <w:jc w:val="center"/>
        <w:rPr>
          <w:rFonts w:ascii="Times New Roman" w:eastAsia="Times New Roman" w:hAnsi="Times New Roman"/>
          <w:b/>
          <w:bCs/>
          <w:sz w:val="24"/>
          <w:szCs w:val="24"/>
        </w:rPr>
      </w:pPr>
      <w:r w:rsidRPr="1B7626EA">
        <w:rPr>
          <w:rFonts w:ascii="Times New Roman" w:eastAsia="Times New Roman" w:hAnsi="Times New Roman"/>
          <w:b/>
          <w:bCs/>
          <w:sz w:val="24"/>
          <w:szCs w:val="24"/>
        </w:rPr>
        <w:t>VI. Dalībnieku personas datu apstrāde</w:t>
      </w:r>
    </w:p>
    <w:p w14:paraId="07772016" w14:textId="57D4512C" w:rsidR="003C2F37" w:rsidRDefault="1B7626EA" w:rsidP="1B7626EA">
      <w:pPr>
        <w:pStyle w:val="ListParagraph"/>
        <w:numPr>
          <w:ilvl w:val="1"/>
          <w:numId w:val="26"/>
        </w:numPr>
        <w:ind w:left="567" w:hanging="567"/>
        <w:jc w:val="both"/>
        <w:rPr>
          <w:rFonts w:ascii="Times New Roman" w:eastAsia="Times New Roman" w:hAnsi="Times New Roman"/>
          <w:sz w:val="24"/>
          <w:szCs w:val="24"/>
        </w:rPr>
      </w:pPr>
      <w:proofErr w:type="spellStart"/>
      <w:r w:rsidRPr="1B7626EA">
        <w:rPr>
          <w:rFonts w:ascii="Times New Roman" w:eastAsia="Times New Roman" w:hAnsi="Times New Roman"/>
          <w:sz w:val="24"/>
          <w:szCs w:val="24"/>
        </w:rPr>
        <w:t>Hakatonā</w:t>
      </w:r>
      <w:proofErr w:type="spellEnd"/>
      <w:r w:rsidRPr="1B7626EA">
        <w:rPr>
          <w:rFonts w:ascii="Times New Roman" w:eastAsia="Times New Roman" w:hAnsi="Times New Roman"/>
          <w:sz w:val="24"/>
          <w:szCs w:val="24"/>
        </w:rPr>
        <w:t xml:space="preserve"> notiks fotografēšana un filmēšana. Iegūtās fotogrāfijas un video materiālus LASUA, DU un </w:t>
      </w:r>
      <w:proofErr w:type="spellStart"/>
      <w:r w:rsidRPr="1B7626EA">
        <w:rPr>
          <w:rFonts w:ascii="Times New Roman" w:eastAsia="Times New Roman" w:hAnsi="Times New Roman"/>
          <w:sz w:val="24"/>
          <w:szCs w:val="24"/>
        </w:rPr>
        <w:t>hakatona</w:t>
      </w:r>
      <w:proofErr w:type="spellEnd"/>
      <w:r w:rsidRPr="1B7626EA">
        <w:rPr>
          <w:rFonts w:ascii="Times New Roman" w:eastAsia="Times New Roman" w:hAnsi="Times New Roman"/>
          <w:sz w:val="24"/>
          <w:szCs w:val="24"/>
        </w:rPr>
        <w:t xml:space="preserve"> dalībnieki var izmantot publicitātes un sabiedrības informēšanas vajadzībām. Informācija par balvas saņēmējiem tiek nosūtīta plašsaziņas līdzekļiem, kā arī ievietota LASUA un DU tīmekļvietnēs un LASUA un DU profilos sociālajās platformās (</w:t>
      </w:r>
      <w:proofErr w:type="spellStart"/>
      <w:r w:rsidRPr="1B7626EA">
        <w:rPr>
          <w:rFonts w:ascii="Times New Roman" w:eastAsia="Times New Roman" w:hAnsi="Times New Roman"/>
          <w:sz w:val="24"/>
          <w:szCs w:val="24"/>
        </w:rPr>
        <w:t>Twitter</w:t>
      </w:r>
      <w:proofErr w:type="spellEnd"/>
      <w:r w:rsidRPr="1B7626EA">
        <w:rPr>
          <w:rFonts w:ascii="Times New Roman" w:eastAsia="Times New Roman" w:hAnsi="Times New Roman"/>
          <w:sz w:val="24"/>
          <w:szCs w:val="24"/>
        </w:rPr>
        <w:t xml:space="preserve"> un </w:t>
      </w:r>
      <w:proofErr w:type="spellStart"/>
      <w:r w:rsidRPr="1B7626EA">
        <w:rPr>
          <w:rFonts w:ascii="Times New Roman" w:eastAsia="Times New Roman" w:hAnsi="Times New Roman"/>
          <w:sz w:val="24"/>
          <w:szCs w:val="24"/>
        </w:rPr>
        <w:t>Facebook</w:t>
      </w:r>
      <w:proofErr w:type="spellEnd"/>
      <w:r w:rsidRPr="1B7626EA">
        <w:rPr>
          <w:rFonts w:ascii="Times New Roman" w:eastAsia="Times New Roman" w:hAnsi="Times New Roman"/>
          <w:sz w:val="24"/>
          <w:szCs w:val="24"/>
        </w:rPr>
        <w:t>).</w:t>
      </w:r>
    </w:p>
    <w:p w14:paraId="37FF645A" w14:textId="79B589C2" w:rsidR="00710E1A" w:rsidRPr="003C2F37" w:rsidRDefault="1B7626EA" w:rsidP="1B7626EA">
      <w:pPr>
        <w:pStyle w:val="ListParagraph"/>
        <w:numPr>
          <w:ilvl w:val="1"/>
          <w:numId w:val="26"/>
        </w:numPr>
        <w:ind w:left="567" w:hanging="567"/>
        <w:jc w:val="both"/>
        <w:rPr>
          <w:rFonts w:ascii="Times New Roman" w:eastAsia="Times New Roman" w:hAnsi="Times New Roman"/>
          <w:color w:val="FF0000"/>
          <w:sz w:val="24"/>
          <w:szCs w:val="24"/>
        </w:rPr>
      </w:pPr>
      <w:r w:rsidRPr="1B7626EA">
        <w:rPr>
          <w:rFonts w:ascii="Times New Roman" w:eastAsia="Times New Roman" w:hAnsi="Times New Roman"/>
          <w:sz w:val="24"/>
          <w:szCs w:val="24"/>
        </w:rPr>
        <w:t xml:space="preserve">Personas dati tiks apstrādāti, ievērojot konfidencialitātes prasības un personas datu drošību. Personas datu pārzinis: </w:t>
      </w:r>
      <w:r w:rsidRPr="004C1A8D">
        <w:rPr>
          <w:rFonts w:ascii="Times New Roman" w:eastAsia="Times New Roman" w:hAnsi="Times New Roman"/>
          <w:color w:val="000000" w:themeColor="text1"/>
          <w:sz w:val="24"/>
          <w:szCs w:val="24"/>
        </w:rPr>
        <w:t>D</w:t>
      </w:r>
      <w:r w:rsidR="00E60E08" w:rsidRPr="004C1A8D">
        <w:rPr>
          <w:rFonts w:ascii="Times New Roman" w:eastAsia="Times New Roman" w:hAnsi="Times New Roman"/>
          <w:color w:val="000000" w:themeColor="text1"/>
          <w:sz w:val="24"/>
          <w:szCs w:val="24"/>
        </w:rPr>
        <w:t>augavpils Universitāte</w:t>
      </w:r>
      <w:r w:rsidRPr="1B7626EA">
        <w:rPr>
          <w:rFonts w:ascii="Times New Roman" w:eastAsia="Times New Roman" w:hAnsi="Times New Roman"/>
          <w:sz w:val="24"/>
          <w:szCs w:val="24"/>
        </w:rPr>
        <w:t>. Datu aizsardzības speciālista</w:t>
      </w:r>
      <w:r w:rsidR="00E60E08">
        <w:rPr>
          <w:rFonts w:ascii="Times New Roman" w:eastAsia="Times New Roman" w:hAnsi="Times New Roman"/>
          <w:sz w:val="24"/>
          <w:szCs w:val="24"/>
        </w:rPr>
        <w:t xml:space="preserve"> </w:t>
      </w:r>
      <w:r w:rsidRPr="1B7626EA">
        <w:rPr>
          <w:rFonts w:ascii="Times New Roman" w:eastAsia="Times New Roman" w:hAnsi="Times New Roman"/>
          <w:sz w:val="24"/>
          <w:szCs w:val="24"/>
        </w:rPr>
        <w:t xml:space="preserve">kontaktinformācija: </w:t>
      </w:r>
      <w:r w:rsidR="008356A9" w:rsidRPr="004C1A8D">
        <w:rPr>
          <w:rFonts w:ascii="Times New Roman" w:eastAsia="Times New Roman" w:hAnsi="Times New Roman"/>
          <w:color w:val="000000" w:themeColor="text1"/>
          <w:sz w:val="24"/>
          <w:szCs w:val="24"/>
        </w:rPr>
        <w:t xml:space="preserve">Aleksandrs Baranovskis, DU datu drošības un </w:t>
      </w:r>
      <w:r w:rsidR="008356A9" w:rsidRPr="004C1A8D">
        <w:rPr>
          <w:rFonts w:ascii="Times New Roman" w:eastAsia="Times New Roman" w:hAnsi="Times New Roman"/>
          <w:color w:val="000000" w:themeColor="text1"/>
          <w:sz w:val="24"/>
          <w:szCs w:val="24"/>
        </w:rPr>
        <w:lastRenderedPageBreak/>
        <w:t xml:space="preserve">aizsardzības speciālists, </w:t>
      </w:r>
      <w:hyperlink r:id="rId8" w:history="1">
        <w:r w:rsidR="004C1A8D" w:rsidRPr="0067305A">
          <w:rPr>
            <w:rStyle w:val="Hyperlink"/>
            <w:rFonts w:ascii="Times New Roman" w:eastAsia="Times New Roman" w:hAnsi="Times New Roman"/>
            <w:sz w:val="24"/>
            <w:szCs w:val="24"/>
          </w:rPr>
          <w:t>aleksandrs.baranovskis@du.lv</w:t>
        </w:r>
      </w:hyperlink>
      <w:r w:rsidRPr="1B7626EA">
        <w:rPr>
          <w:rFonts w:ascii="Times New Roman" w:eastAsia="Times New Roman" w:hAnsi="Times New Roman"/>
          <w:sz w:val="24"/>
          <w:szCs w:val="24"/>
        </w:rPr>
        <w:t xml:space="preserve">.  Ar informāciju par datu subjekta tiesībām un citu informāciju par personas datu apstrādi var iepazīties </w:t>
      </w:r>
      <w:r w:rsidRPr="004C1A8D">
        <w:rPr>
          <w:rFonts w:ascii="Times New Roman" w:eastAsia="Times New Roman" w:hAnsi="Times New Roman"/>
          <w:color w:val="000000" w:themeColor="text1"/>
          <w:sz w:val="24"/>
          <w:szCs w:val="24"/>
        </w:rPr>
        <w:t>D</w:t>
      </w:r>
      <w:r w:rsidR="00E60E08" w:rsidRPr="004C1A8D">
        <w:rPr>
          <w:rFonts w:ascii="Times New Roman" w:eastAsia="Times New Roman" w:hAnsi="Times New Roman"/>
          <w:color w:val="000000" w:themeColor="text1"/>
          <w:sz w:val="24"/>
          <w:szCs w:val="24"/>
        </w:rPr>
        <w:t xml:space="preserve">augavpils Universitātes </w:t>
      </w:r>
      <w:r w:rsidRPr="004C1A8D">
        <w:rPr>
          <w:rFonts w:ascii="Times New Roman" w:eastAsia="Times New Roman" w:hAnsi="Times New Roman"/>
          <w:color w:val="000000" w:themeColor="text1"/>
          <w:sz w:val="24"/>
          <w:szCs w:val="24"/>
        </w:rPr>
        <w:t>privātuma politikā, kas ir pieejama</w:t>
      </w:r>
      <w:r w:rsidR="004C1A8D" w:rsidRPr="004C1A8D">
        <w:rPr>
          <w:rFonts w:ascii="Times New Roman" w:eastAsia="Times New Roman" w:hAnsi="Times New Roman"/>
          <w:color w:val="000000" w:themeColor="text1"/>
          <w:sz w:val="24"/>
          <w:szCs w:val="24"/>
        </w:rPr>
        <w:t xml:space="preserve"> </w:t>
      </w:r>
      <w:r w:rsidR="00E60E08" w:rsidRPr="004C1A8D">
        <w:rPr>
          <w:rFonts w:ascii="Times New Roman" w:eastAsia="Times New Roman" w:hAnsi="Times New Roman"/>
          <w:color w:val="000000" w:themeColor="text1"/>
          <w:sz w:val="24"/>
          <w:szCs w:val="24"/>
        </w:rPr>
        <w:t xml:space="preserve">Daugavpils Universitātes </w:t>
      </w:r>
      <w:r w:rsidRPr="004C1A8D">
        <w:rPr>
          <w:rFonts w:ascii="Times New Roman" w:eastAsia="Times New Roman" w:hAnsi="Times New Roman"/>
          <w:color w:val="000000" w:themeColor="text1"/>
          <w:sz w:val="24"/>
          <w:szCs w:val="24"/>
        </w:rPr>
        <w:t>interneta vietnē</w:t>
      </w:r>
      <w:r w:rsidR="00E60E08" w:rsidRPr="004C1A8D">
        <w:rPr>
          <w:rFonts w:ascii="Times New Roman" w:eastAsia="Times New Roman" w:hAnsi="Times New Roman"/>
          <w:color w:val="000000" w:themeColor="text1"/>
          <w:sz w:val="24"/>
          <w:szCs w:val="24"/>
        </w:rPr>
        <w:t>.</w:t>
      </w:r>
    </w:p>
    <w:p w14:paraId="36E1AD80" w14:textId="7CF9C077" w:rsidR="1B7626EA" w:rsidRDefault="1B7626EA" w:rsidP="1B7626EA">
      <w:pPr>
        <w:pStyle w:val="ListParagraph"/>
        <w:ind w:left="567" w:hanging="567"/>
        <w:jc w:val="both"/>
        <w:rPr>
          <w:rFonts w:ascii="Times New Roman" w:eastAsia="Times New Roman" w:hAnsi="Times New Roman"/>
          <w:color w:val="FF0000"/>
          <w:sz w:val="24"/>
          <w:szCs w:val="24"/>
        </w:rPr>
      </w:pPr>
    </w:p>
    <w:p w14:paraId="39F550E7" w14:textId="2EE411EC" w:rsidR="00367160" w:rsidRPr="00122C6C" w:rsidRDefault="1B7626EA" w:rsidP="1B7626EA">
      <w:pPr>
        <w:shd w:val="clear" w:color="auto" w:fill="FFFFFF" w:themeFill="background1"/>
        <w:spacing w:after="0" w:line="300" w:lineRule="auto"/>
        <w:jc w:val="center"/>
        <w:rPr>
          <w:rFonts w:ascii="Times New Roman" w:eastAsia="Times New Roman" w:hAnsi="Times New Roman"/>
          <w:b/>
          <w:bCs/>
          <w:color w:val="242424"/>
          <w:sz w:val="24"/>
          <w:szCs w:val="24"/>
        </w:rPr>
      </w:pPr>
      <w:r w:rsidRPr="1B7626EA">
        <w:rPr>
          <w:rFonts w:ascii="Times New Roman" w:eastAsia="Times New Roman" w:hAnsi="Times New Roman"/>
          <w:b/>
          <w:bCs/>
          <w:color w:val="242424"/>
          <w:sz w:val="24"/>
          <w:szCs w:val="24"/>
        </w:rPr>
        <w:t>VII. Papildu noteikumi:</w:t>
      </w:r>
    </w:p>
    <w:p w14:paraId="033D7C34" w14:textId="6F78C907" w:rsidR="00367160" w:rsidRPr="00122C6C" w:rsidRDefault="1B7626EA" w:rsidP="1B7626EA">
      <w:pPr>
        <w:shd w:val="clear" w:color="auto" w:fill="FFFFFF" w:themeFill="background1"/>
        <w:spacing w:after="0" w:line="300" w:lineRule="auto"/>
        <w:rPr>
          <w:rFonts w:ascii="Times New Roman" w:eastAsia="Times New Roman" w:hAnsi="Times New Roman"/>
          <w:color w:val="242424"/>
          <w:sz w:val="24"/>
          <w:szCs w:val="24"/>
        </w:rPr>
      </w:pPr>
      <w:r w:rsidRPr="1B7626EA">
        <w:rPr>
          <w:rFonts w:ascii="Times New Roman" w:eastAsia="Times New Roman" w:hAnsi="Times New Roman"/>
          <w:color w:val="242424"/>
          <w:sz w:val="24"/>
          <w:szCs w:val="24"/>
        </w:rPr>
        <w:t>Organizators patur tiesības mainīt nolikumu, ja tā norises laikā rodas nepieciešamība.</w:t>
      </w:r>
    </w:p>
    <w:p w14:paraId="5A364C12" w14:textId="2B9B2F3A" w:rsidR="00367160" w:rsidRPr="00122C6C" w:rsidRDefault="00367160" w:rsidP="1B7626EA">
      <w:pPr>
        <w:jc w:val="both"/>
        <w:rPr>
          <w:rFonts w:ascii="Times New Roman" w:eastAsia="Times New Roman" w:hAnsi="Times New Roman"/>
          <w:sz w:val="24"/>
          <w:szCs w:val="24"/>
        </w:rPr>
      </w:pPr>
    </w:p>
    <w:sectPr w:rsidR="00367160" w:rsidRPr="00122C6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390E8B" w14:textId="77777777" w:rsidR="0090794F" w:rsidRDefault="0090794F" w:rsidP="000023A0">
      <w:pPr>
        <w:spacing w:after="0" w:line="240" w:lineRule="auto"/>
      </w:pPr>
      <w:r>
        <w:separator/>
      </w:r>
    </w:p>
  </w:endnote>
  <w:endnote w:type="continuationSeparator" w:id="0">
    <w:p w14:paraId="4EC57D08" w14:textId="77777777" w:rsidR="0090794F" w:rsidRDefault="0090794F" w:rsidP="000023A0">
      <w:pPr>
        <w:spacing w:after="0" w:line="240" w:lineRule="auto"/>
      </w:pPr>
      <w:r>
        <w:continuationSeparator/>
      </w:r>
    </w:p>
  </w:endnote>
  <w:endnote w:type="continuationNotice" w:id="1">
    <w:p w14:paraId="6FFEFF90" w14:textId="77777777" w:rsidR="0090794F" w:rsidRDefault="009079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8C9B7" w14:textId="77777777" w:rsidR="004C4A24" w:rsidRDefault="004C4A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F7760" w14:textId="77777777" w:rsidR="004C4A24" w:rsidRDefault="004C4A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81F43" w14:textId="77777777" w:rsidR="004C4A24" w:rsidRDefault="004C4A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C19DD" w14:textId="77777777" w:rsidR="0090794F" w:rsidRDefault="0090794F" w:rsidP="000023A0">
      <w:pPr>
        <w:spacing w:after="0" w:line="240" w:lineRule="auto"/>
      </w:pPr>
      <w:r>
        <w:separator/>
      </w:r>
    </w:p>
  </w:footnote>
  <w:footnote w:type="continuationSeparator" w:id="0">
    <w:p w14:paraId="66A785E3" w14:textId="77777777" w:rsidR="0090794F" w:rsidRDefault="0090794F" w:rsidP="000023A0">
      <w:pPr>
        <w:spacing w:after="0" w:line="240" w:lineRule="auto"/>
      </w:pPr>
      <w:r>
        <w:continuationSeparator/>
      </w:r>
    </w:p>
  </w:footnote>
  <w:footnote w:type="continuationNotice" w:id="1">
    <w:p w14:paraId="74CDF258" w14:textId="77777777" w:rsidR="0090794F" w:rsidRDefault="0090794F">
      <w:pPr>
        <w:spacing w:after="0" w:line="240" w:lineRule="auto"/>
      </w:pPr>
    </w:p>
  </w:footnote>
  <w:footnote w:id="2">
    <w:p w14:paraId="75021525" w14:textId="32E34396" w:rsidR="1B7626EA" w:rsidRDefault="1B7626EA" w:rsidP="1B7626EA">
      <w:pPr>
        <w:pStyle w:val="FootnoteText"/>
      </w:pPr>
      <w:r w:rsidRPr="1B7626EA">
        <w:rPr>
          <w:rStyle w:val="FootnoteReference"/>
        </w:rPr>
        <w:footnoteRef/>
      </w:r>
      <w:r>
        <w:t xml:space="preserve"> </w:t>
      </w:r>
      <w:r w:rsidRPr="1B7626EA">
        <w:t>Dalībnieku personas dati tiks apstrādāti saskaņā ar Vispārīgo datu aizsardzības regulu (GDPR), tikai pasākuma organizēšanas un norises nodrošināšanai. Nepilngadīgo dalība iespējama ar vecāku vai likumiskā pārstāvja piekrišanu. Dati netiks nodoti trešajām personām bez tiesiska pamata, un tos glabās tikai tik ilgi, cik nepieciešams pasākuma mērķu sasniegšanai. Dalībniekiem un viņu pārstāvjiem ir tiesības pieprasīt piekļuvi saviem datiem, to labošanu vai dzēšanu.</w:t>
      </w:r>
    </w:p>
  </w:footnote>
  <w:footnote w:id="3">
    <w:p w14:paraId="37837058" w14:textId="13BBA219" w:rsidR="1B7626EA" w:rsidRDefault="1B7626EA" w:rsidP="1B7626EA">
      <w:pPr>
        <w:pStyle w:val="FootnoteText"/>
        <w:rPr>
          <w:rFonts w:ascii="Segoe UI" w:eastAsia="Segoe UI" w:hAnsi="Segoe UI" w:cs="Segoe UI"/>
          <w:color w:val="242424"/>
          <w:sz w:val="21"/>
          <w:szCs w:val="21"/>
        </w:rPr>
      </w:pPr>
      <w:r w:rsidRPr="1B7626EA">
        <w:rPr>
          <w:rStyle w:val="FootnoteReference"/>
        </w:rPr>
        <w:footnoteRef/>
      </w:r>
      <w:r>
        <w:t xml:space="preserve"> </w:t>
      </w:r>
      <w:r w:rsidRPr="1B7626EA">
        <w:rPr>
          <w:rFonts w:ascii="Segoe UI" w:eastAsia="Segoe UI" w:hAnsi="Segoe UI" w:cs="Segoe UI"/>
          <w:color w:val="242424"/>
          <w:sz w:val="21"/>
          <w:szCs w:val="21"/>
        </w:rPr>
        <w:t>pirmajā vērtēšanas posmā Žūrija tiks sadalīta divās vērtēšanas grupās, kurā katrā ir pārstāvji no LA</w:t>
      </w:r>
      <w:r w:rsidR="003A6F63">
        <w:rPr>
          <w:rFonts w:ascii="Segoe UI" w:eastAsia="Segoe UI" w:hAnsi="Segoe UI" w:cs="Segoe UI"/>
          <w:color w:val="242424"/>
          <w:sz w:val="21"/>
          <w:szCs w:val="21"/>
        </w:rPr>
        <w:t>S</w:t>
      </w:r>
      <w:r w:rsidRPr="1B7626EA">
        <w:rPr>
          <w:rFonts w:ascii="Segoe UI" w:eastAsia="Segoe UI" w:hAnsi="Segoe UI" w:cs="Segoe UI"/>
          <w:color w:val="242424"/>
          <w:sz w:val="21"/>
          <w:szCs w:val="21"/>
        </w:rPr>
        <w:t xml:space="preserve">UA un no DU, pirmajā kārtā izlozes veidā </w:t>
      </w:r>
      <w:proofErr w:type="spellStart"/>
      <w:r w:rsidRPr="1B7626EA">
        <w:rPr>
          <w:rFonts w:ascii="Segoe UI" w:eastAsia="Segoe UI" w:hAnsi="Segoe UI" w:cs="Segoe UI"/>
          <w:color w:val="242424"/>
          <w:sz w:val="21"/>
          <w:szCs w:val="21"/>
        </w:rPr>
        <w:t>Hakatona</w:t>
      </w:r>
      <w:proofErr w:type="spellEnd"/>
      <w:r w:rsidRPr="1B7626EA">
        <w:rPr>
          <w:rFonts w:ascii="Segoe UI" w:eastAsia="Segoe UI" w:hAnsi="Segoe UI" w:cs="Segoe UI"/>
          <w:color w:val="242424"/>
          <w:sz w:val="21"/>
          <w:szCs w:val="21"/>
        </w:rPr>
        <w:t xml:space="preserve"> komandas tiks sadalītas divās grupās un katra grupa prezentēs daļai žūrijas prezentāciju. </w:t>
      </w:r>
      <w:r w:rsidR="0097425B">
        <w:rPr>
          <w:rFonts w:ascii="Segoe UI" w:eastAsia="Segoe UI" w:hAnsi="Segoe UI" w:cs="Segoe UI"/>
          <w:color w:val="242424"/>
          <w:sz w:val="21"/>
          <w:szCs w:val="21"/>
        </w:rPr>
        <w:t>Katra ž</w:t>
      </w:r>
      <w:r w:rsidRPr="1B7626EA">
        <w:rPr>
          <w:rFonts w:ascii="Segoe UI" w:eastAsia="Segoe UI" w:hAnsi="Segoe UI" w:cs="Segoe UI"/>
          <w:color w:val="242424"/>
          <w:sz w:val="21"/>
          <w:szCs w:val="21"/>
        </w:rPr>
        <w:t>ūrija</w:t>
      </w:r>
      <w:r w:rsidR="0097425B">
        <w:rPr>
          <w:rFonts w:ascii="Segoe UI" w:eastAsia="Segoe UI" w:hAnsi="Segoe UI" w:cs="Segoe UI"/>
          <w:color w:val="242424"/>
          <w:sz w:val="21"/>
          <w:szCs w:val="21"/>
        </w:rPr>
        <w:t>s grupa</w:t>
      </w:r>
      <w:r w:rsidRPr="1B7626EA">
        <w:rPr>
          <w:rFonts w:ascii="Segoe UI" w:eastAsia="Segoe UI" w:hAnsi="Segoe UI" w:cs="Segoe UI"/>
          <w:color w:val="242424"/>
          <w:sz w:val="21"/>
          <w:szCs w:val="21"/>
        </w:rPr>
        <w:t xml:space="preserve"> noteiks katrā grupā trīs labākās </w:t>
      </w:r>
      <w:proofErr w:type="spellStart"/>
      <w:r w:rsidRPr="1B7626EA">
        <w:rPr>
          <w:rFonts w:ascii="Segoe UI" w:eastAsia="Segoe UI" w:hAnsi="Segoe UI" w:cs="Segoe UI"/>
          <w:color w:val="242424"/>
          <w:sz w:val="21"/>
          <w:szCs w:val="21"/>
        </w:rPr>
        <w:t>Hakatona</w:t>
      </w:r>
      <w:proofErr w:type="spellEnd"/>
      <w:r w:rsidRPr="1B7626EA">
        <w:rPr>
          <w:rFonts w:ascii="Segoe UI" w:eastAsia="Segoe UI" w:hAnsi="Segoe UI" w:cs="Segoe UI"/>
          <w:color w:val="242424"/>
          <w:sz w:val="21"/>
          <w:szCs w:val="21"/>
        </w:rPr>
        <w:t xml:space="preserve"> komandas, kas  tiks izvirzītas uz otro kārtu un prezentē</w:t>
      </w:r>
      <w:r w:rsidR="0097425B">
        <w:rPr>
          <w:rFonts w:ascii="Segoe UI" w:eastAsia="Segoe UI" w:hAnsi="Segoe UI" w:cs="Segoe UI"/>
          <w:color w:val="242424"/>
          <w:sz w:val="21"/>
          <w:szCs w:val="21"/>
        </w:rPr>
        <w:t>s</w:t>
      </w:r>
      <w:r w:rsidRPr="1B7626EA">
        <w:rPr>
          <w:rFonts w:ascii="Segoe UI" w:eastAsia="Segoe UI" w:hAnsi="Segoe UI" w:cs="Segoe UI"/>
          <w:color w:val="242424"/>
          <w:sz w:val="21"/>
          <w:szCs w:val="21"/>
        </w:rPr>
        <w:t xml:space="preserve"> otro reizi visai 11 ekspertu žūrijai </w:t>
      </w:r>
      <w:proofErr w:type="spellStart"/>
      <w:r w:rsidRPr="1B7626EA">
        <w:rPr>
          <w:rFonts w:ascii="Segoe UI" w:eastAsia="Segoe UI" w:hAnsi="Segoe UI" w:cs="Segoe UI"/>
          <w:color w:val="242424"/>
          <w:sz w:val="21"/>
          <w:szCs w:val="21"/>
        </w:rPr>
        <w:t>prezentācju</w:t>
      </w:r>
      <w:proofErr w:type="spellEnd"/>
      <w:r w:rsidRPr="1B7626EA">
        <w:rPr>
          <w:rFonts w:ascii="Segoe UI" w:eastAsia="Segoe UI" w:hAnsi="Segoe UI" w:cs="Segoe UI"/>
          <w:color w:val="242424"/>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2F56A" w14:textId="77777777" w:rsidR="004C4A24" w:rsidRDefault="004C4A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A57AD" w14:textId="77777777" w:rsidR="004C4A24" w:rsidRDefault="004C4A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31491" w14:textId="77777777" w:rsidR="004C4A24" w:rsidRDefault="004C4A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0AFD"/>
    <w:multiLevelType w:val="multilevel"/>
    <w:tmpl w:val="80C6C7A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13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33B16A7"/>
    <w:multiLevelType w:val="hybridMultilevel"/>
    <w:tmpl w:val="70B8CDB8"/>
    <w:lvl w:ilvl="0" w:tplc="FFFFFFFF">
      <w:start w:val="1"/>
      <w:numFmt w:val="decimal"/>
      <w:lvlText w:val="%1."/>
      <w:lvlJc w:val="left"/>
      <w:pPr>
        <w:ind w:left="720" w:hanging="360"/>
      </w:pPr>
    </w:lvl>
    <w:lvl w:ilvl="1" w:tplc="FFFFFFFF">
      <w:start w:val="7"/>
      <w:numFmt w:val="bullet"/>
      <w:lvlText w:val="-"/>
      <w:lvlJc w:val="left"/>
      <w:pPr>
        <w:ind w:left="1440" w:hanging="360"/>
      </w:pPr>
      <w:rPr>
        <w:rFonts w:ascii="Times New Roman" w:eastAsia="Calibr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BF494F"/>
    <w:multiLevelType w:val="hybridMultilevel"/>
    <w:tmpl w:val="55F055AC"/>
    <w:lvl w:ilvl="0" w:tplc="FFFFFFFF">
      <w:start w:val="1"/>
      <w:numFmt w:val="decimal"/>
      <w:lvlText w:val="%1."/>
      <w:lvlJc w:val="left"/>
      <w:pPr>
        <w:ind w:left="720" w:hanging="360"/>
      </w:pPr>
      <w:rPr>
        <w:rFonts w:ascii="Times New Roman" w:eastAsia="Calibri" w:hAnsi="Times New Roman" w:cs="Times New Roman"/>
      </w:rPr>
    </w:lvl>
    <w:lvl w:ilvl="1" w:tplc="FFFFFFFF">
      <w:start w:val="7"/>
      <w:numFmt w:val="bullet"/>
      <w:lvlText w:val="-"/>
      <w:lvlJc w:val="left"/>
      <w:pPr>
        <w:ind w:left="1440" w:hanging="360"/>
      </w:pPr>
      <w:rPr>
        <w:rFonts w:ascii="Times New Roman" w:eastAsia="Calibr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C1696DD"/>
    <w:multiLevelType w:val="hybridMultilevel"/>
    <w:tmpl w:val="094E4C6E"/>
    <w:lvl w:ilvl="0" w:tplc="8B027406">
      <w:start w:val="7"/>
      <w:numFmt w:val="bullet"/>
      <w:lvlText w:val="-"/>
      <w:lvlJc w:val="left"/>
      <w:pPr>
        <w:ind w:left="1287" w:hanging="360"/>
      </w:pPr>
      <w:rPr>
        <w:rFonts w:ascii="Times New Roman" w:hAnsi="Times New Roman" w:hint="default"/>
      </w:rPr>
    </w:lvl>
    <w:lvl w:ilvl="1" w:tplc="7DFE0D6E">
      <w:start w:val="1"/>
      <w:numFmt w:val="bullet"/>
      <w:lvlText w:val="o"/>
      <w:lvlJc w:val="left"/>
      <w:pPr>
        <w:ind w:left="1440" w:hanging="360"/>
      </w:pPr>
      <w:rPr>
        <w:rFonts w:ascii="Courier New" w:hAnsi="Courier New" w:hint="default"/>
      </w:rPr>
    </w:lvl>
    <w:lvl w:ilvl="2" w:tplc="AD08B4C8">
      <w:start w:val="1"/>
      <w:numFmt w:val="bullet"/>
      <w:lvlText w:val=""/>
      <w:lvlJc w:val="left"/>
      <w:pPr>
        <w:ind w:left="2160" w:hanging="360"/>
      </w:pPr>
      <w:rPr>
        <w:rFonts w:ascii="Wingdings" w:hAnsi="Wingdings" w:hint="default"/>
      </w:rPr>
    </w:lvl>
    <w:lvl w:ilvl="3" w:tplc="0406D0EC">
      <w:start w:val="1"/>
      <w:numFmt w:val="bullet"/>
      <w:lvlText w:val=""/>
      <w:lvlJc w:val="left"/>
      <w:pPr>
        <w:ind w:left="2880" w:hanging="360"/>
      </w:pPr>
      <w:rPr>
        <w:rFonts w:ascii="Symbol" w:hAnsi="Symbol" w:hint="default"/>
      </w:rPr>
    </w:lvl>
    <w:lvl w:ilvl="4" w:tplc="7E40D226">
      <w:start w:val="1"/>
      <w:numFmt w:val="bullet"/>
      <w:lvlText w:val="o"/>
      <w:lvlJc w:val="left"/>
      <w:pPr>
        <w:ind w:left="3600" w:hanging="360"/>
      </w:pPr>
      <w:rPr>
        <w:rFonts w:ascii="Courier New" w:hAnsi="Courier New" w:hint="default"/>
      </w:rPr>
    </w:lvl>
    <w:lvl w:ilvl="5" w:tplc="AC5CB97E">
      <w:start w:val="1"/>
      <w:numFmt w:val="bullet"/>
      <w:lvlText w:val=""/>
      <w:lvlJc w:val="left"/>
      <w:pPr>
        <w:ind w:left="4320" w:hanging="360"/>
      </w:pPr>
      <w:rPr>
        <w:rFonts w:ascii="Wingdings" w:hAnsi="Wingdings" w:hint="default"/>
      </w:rPr>
    </w:lvl>
    <w:lvl w:ilvl="6" w:tplc="A0BCEC60">
      <w:start w:val="1"/>
      <w:numFmt w:val="bullet"/>
      <w:lvlText w:val=""/>
      <w:lvlJc w:val="left"/>
      <w:pPr>
        <w:ind w:left="5040" w:hanging="360"/>
      </w:pPr>
      <w:rPr>
        <w:rFonts w:ascii="Symbol" w:hAnsi="Symbol" w:hint="default"/>
      </w:rPr>
    </w:lvl>
    <w:lvl w:ilvl="7" w:tplc="B6684D32">
      <w:start w:val="1"/>
      <w:numFmt w:val="bullet"/>
      <w:lvlText w:val="o"/>
      <w:lvlJc w:val="left"/>
      <w:pPr>
        <w:ind w:left="5760" w:hanging="360"/>
      </w:pPr>
      <w:rPr>
        <w:rFonts w:ascii="Courier New" w:hAnsi="Courier New" w:hint="default"/>
      </w:rPr>
    </w:lvl>
    <w:lvl w:ilvl="8" w:tplc="02F000D8">
      <w:start w:val="1"/>
      <w:numFmt w:val="bullet"/>
      <w:lvlText w:val=""/>
      <w:lvlJc w:val="left"/>
      <w:pPr>
        <w:ind w:left="6480" w:hanging="360"/>
      </w:pPr>
      <w:rPr>
        <w:rFonts w:ascii="Wingdings" w:hAnsi="Wingdings" w:hint="default"/>
      </w:rPr>
    </w:lvl>
  </w:abstractNum>
  <w:abstractNum w:abstractNumId="4" w15:restartNumberingAfterBreak="0">
    <w:nsid w:val="11772B86"/>
    <w:multiLevelType w:val="hybridMultilevel"/>
    <w:tmpl w:val="D0946F4C"/>
    <w:lvl w:ilvl="0" w:tplc="6EFC2CC6">
      <w:start w:val="3"/>
      <w:numFmt w:val="bullet"/>
      <w:lvlText w:val="-"/>
      <w:lvlJc w:val="left"/>
      <w:pPr>
        <w:ind w:left="1494" w:hanging="360"/>
      </w:pPr>
      <w:rPr>
        <w:rFonts w:ascii="Times New Roman" w:eastAsia="Calibri" w:hAnsi="Times New Roman" w:cs="Times New Roman"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 w15:restartNumberingAfterBreak="0">
    <w:nsid w:val="18953DE9"/>
    <w:multiLevelType w:val="hybridMultilevel"/>
    <w:tmpl w:val="AC86317C"/>
    <w:lvl w:ilvl="0" w:tplc="D9CE52CA">
      <w:start w:val="1"/>
      <w:numFmt w:val="bullet"/>
      <w:lvlText w:val=""/>
      <w:lvlJc w:val="left"/>
      <w:pPr>
        <w:ind w:left="720" w:hanging="360"/>
      </w:pPr>
      <w:rPr>
        <w:rFonts w:ascii="Symbol" w:hAnsi="Symbol"/>
      </w:rPr>
    </w:lvl>
    <w:lvl w:ilvl="1" w:tplc="91642822">
      <w:start w:val="1"/>
      <w:numFmt w:val="bullet"/>
      <w:lvlText w:val=""/>
      <w:lvlJc w:val="left"/>
      <w:pPr>
        <w:ind w:left="720" w:hanging="360"/>
      </w:pPr>
      <w:rPr>
        <w:rFonts w:ascii="Symbol" w:hAnsi="Symbol"/>
      </w:rPr>
    </w:lvl>
    <w:lvl w:ilvl="2" w:tplc="0CAEC46C">
      <w:start w:val="1"/>
      <w:numFmt w:val="bullet"/>
      <w:lvlText w:val=""/>
      <w:lvlJc w:val="left"/>
      <w:pPr>
        <w:ind w:left="720" w:hanging="360"/>
      </w:pPr>
      <w:rPr>
        <w:rFonts w:ascii="Symbol" w:hAnsi="Symbol"/>
      </w:rPr>
    </w:lvl>
    <w:lvl w:ilvl="3" w:tplc="E84EB85E">
      <w:start w:val="1"/>
      <w:numFmt w:val="bullet"/>
      <w:lvlText w:val=""/>
      <w:lvlJc w:val="left"/>
      <w:pPr>
        <w:ind w:left="720" w:hanging="360"/>
      </w:pPr>
      <w:rPr>
        <w:rFonts w:ascii="Symbol" w:hAnsi="Symbol"/>
      </w:rPr>
    </w:lvl>
    <w:lvl w:ilvl="4" w:tplc="7C6CAF4A">
      <w:start w:val="1"/>
      <w:numFmt w:val="bullet"/>
      <w:lvlText w:val=""/>
      <w:lvlJc w:val="left"/>
      <w:pPr>
        <w:ind w:left="720" w:hanging="360"/>
      </w:pPr>
      <w:rPr>
        <w:rFonts w:ascii="Symbol" w:hAnsi="Symbol"/>
      </w:rPr>
    </w:lvl>
    <w:lvl w:ilvl="5" w:tplc="37227A20">
      <w:start w:val="1"/>
      <w:numFmt w:val="bullet"/>
      <w:lvlText w:val=""/>
      <w:lvlJc w:val="left"/>
      <w:pPr>
        <w:ind w:left="720" w:hanging="360"/>
      </w:pPr>
      <w:rPr>
        <w:rFonts w:ascii="Symbol" w:hAnsi="Symbol"/>
      </w:rPr>
    </w:lvl>
    <w:lvl w:ilvl="6" w:tplc="B6B26550">
      <w:start w:val="1"/>
      <w:numFmt w:val="bullet"/>
      <w:lvlText w:val=""/>
      <w:lvlJc w:val="left"/>
      <w:pPr>
        <w:ind w:left="720" w:hanging="360"/>
      </w:pPr>
      <w:rPr>
        <w:rFonts w:ascii="Symbol" w:hAnsi="Symbol"/>
      </w:rPr>
    </w:lvl>
    <w:lvl w:ilvl="7" w:tplc="06184300">
      <w:start w:val="1"/>
      <w:numFmt w:val="bullet"/>
      <w:lvlText w:val=""/>
      <w:lvlJc w:val="left"/>
      <w:pPr>
        <w:ind w:left="720" w:hanging="360"/>
      </w:pPr>
      <w:rPr>
        <w:rFonts w:ascii="Symbol" w:hAnsi="Symbol"/>
      </w:rPr>
    </w:lvl>
    <w:lvl w:ilvl="8" w:tplc="C96E04EA">
      <w:start w:val="1"/>
      <w:numFmt w:val="bullet"/>
      <w:lvlText w:val=""/>
      <w:lvlJc w:val="left"/>
      <w:pPr>
        <w:ind w:left="720" w:hanging="360"/>
      </w:pPr>
      <w:rPr>
        <w:rFonts w:ascii="Symbol" w:hAnsi="Symbol"/>
      </w:rPr>
    </w:lvl>
  </w:abstractNum>
  <w:abstractNum w:abstractNumId="6" w15:restartNumberingAfterBreak="0">
    <w:nsid w:val="1C2D2475"/>
    <w:multiLevelType w:val="hybridMultilevel"/>
    <w:tmpl w:val="2534B13C"/>
    <w:lvl w:ilvl="0" w:tplc="6EFC2CC6">
      <w:start w:val="3"/>
      <w:numFmt w:val="bullet"/>
      <w:lvlText w:val="-"/>
      <w:lvlJc w:val="left"/>
      <w:pPr>
        <w:ind w:left="927" w:hanging="360"/>
      </w:pPr>
      <w:rPr>
        <w:rFonts w:ascii="Times New Roman" w:eastAsia="Calibri" w:hAnsi="Times New Roman" w:cs="Times New Roman"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7" w15:restartNumberingAfterBreak="0">
    <w:nsid w:val="30474405"/>
    <w:multiLevelType w:val="hybridMultilevel"/>
    <w:tmpl w:val="844AA57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314C0086"/>
    <w:multiLevelType w:val="hybridMultilevel"/>
    <w:tmpl w:val="70B8CDB8"/>
    <w:lvl w:ilvl="0" w:tplc="FFFFFFFF">
      <w:start w:val="1"/>
      <w:numFmt w:val="decimal"/>
      <w:lvlText w:val="%1."/>
      <w:lvlJc w:val="left"/>
      <w:pPr>
        <w:ind w:left="720" w:hanging="360"/>
      </w:pPr>
    </w:lvl>
    <w:lvl w:ilvl="1" w:tplc="FFFFFFFF">
      <w:start w:val="7"/>
      <w:numFmt w:val="bullet"/>
      <w:lvlText w:val="-"/>
      <w:lvlJc w:val="left"/>
      <w:pPr>
        <w:ind w:left="1440" w:hanging="360"/>
      </w:pPr>
      <w:rPr>
        <w:rFonts w:ascii="Times New Roman" w:eastAsia="Calibr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79B67A2"/>
    <w:multiLevelType w:val="multilevel"/>
    <w:tmpl w:val="1F26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0B1EC4"/>
    <w:multiLevelType w:val="multilevel"/>
    <w:tmpl w:val="F1CCCFA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42601008"/>
    <w:multiLevelType w:val="hybridMultilevel"/>
    <w:tmpl w:val="72AEE44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481A6447"/>
    <w:multiLevelType w:val="multilevel"/>
    <w:tmpl w:val="756664D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9FB717D"/>
    <w:multiLevelType w:val="multilevel"/>
    <w:tmpl w:val="9172502A"/>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AEA262E"/>
    <w:multiLevelType w:val="multilevel"/>
    <w:tmpl w:val="B6D6A73A"/>
    <w:lvl w:ilvl="0">
      <w:start w:val="15"/>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53FF0EEC"/>
    <w:multiLevelType w:val="multilevel"/>
    <w:tmpl w:val="BFAA8D2E"/>
    <w:lvl w:ilvl="0">
      <w:start w:val="1"/>
      <w:numFmt w:val="decimal"/>
      <w:lvlText w:val="%1."/>
      <w:lvlJc w:val="left"/>
      <w:pPr>
        <w:ind w:left="720" w:hanging="360"/>
      </w:pPr>
    </w:lvl>
    <w:lvl w:ilvl="1">
      <w:start w:val="6"/>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15:restartNumberingAfterBreak="0">
    <w:nsid w:val="541C060A"/>
    <w:multiLevelType w:val="multilevel"/>
    <w:tmpl w:val="76E2375A"/>
    <w:lvl w:ilvl="0">
      <w:start w:val="4"/>
      <w:numFmt w:val="decimal"/>
      <w:lvlText w:val="%1."/>
      <w:lvlJc w:val="left"/>
      <w:pPr>
        <w:ind w:left="360" w:hanging="360"/>
      </w:pPr>
      <w:rPr>
        <w:rFonts w:hint="default"/>
      </w:rPr>
    </w:lvl>
    <w:lvl w:ilvl="1">
      <w:start w:val="7"/>
      <w:numFmt w:val="bullet"/>
      <w:lvlText w:val="-"/>
      <w:lvlJc w:val="left"/>
      <w:pPr>
        <w:ind w:left="360" w:hanging="360"/>
      </w:pPr>
      <w:rPr>
        <w:rFonts w:ascii="Times New Roman" w:eastAsia="Calibr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79B0B86"/>
    <w:multiLevelType w:val="hybridMultilevel"/>
    <w:tmpl w:val="55F055AC"/>
    <w:lvl w:ilvl="0" w:tplc="24426F94">
      <w:start w:val="1"/>
      <w:numFmt w:val="decimal"/>
      <w:lvlText w:val="%1."/>
      <w:lvlJc w:val="left"/>
      <w:pPr>
        <w:ind w:left="720" w:hanging="360"/>
      </w:pPr>
      <w:rPr>
        <w:rFonts w:ascii="Times New Roman" w:eastAsia="Calibri" w:hAnsi="Times New Roman" w:cs="Times New Roman"/>
      </w:rPr>
    </w:lvl>
    <w:lvl w:ilvl="1" w:tplc="FFFFFFFF">
      <w:start w:val="7"/>
      <w:numFmt w:val="bullet"/>
      <w:lvlText w:val="-"/>
      <w:lvlJc w:val="left"/>
      <w:pPr>
        <w:ind w:left="1440" w:hanging="360"/>
      </w:pPr>
      <w:rPr>
        <w:rFonts w:ascii="Times New Roman" w:eastAsia="Calibr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7E5338C"/>
    <w:multiLevelType w:val="multilevel"/>
    <w:tmpl w:val="A3D8176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2CB6222"/>
    <w:multiLevelType w:val="multilevel"/>
    <w:tmpl w:val="0F00C5F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63D4A32"/>
    <w:multiLevelType w:val="multilevel"/>
    <w:tmpl w:val="51940A7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63D4C87"/>
    <w:multiLevelType w:val="multilevel"/>
    <w:tmpl w:val="65722E6E"/>
    <w:lvl w:ilvl="0">
      <w:start w:val="3"/>
      <w:numFmt w:val="bullet"/>
      <w:lvlText w:val="-"/>
      <w:lvlJc w:val="left"/>
      <w:pPr>
        <w:tabs>
          <w:tab w:val="num" w:pos="720"/>
        </w:tabs>
        <w:ind w:left="720" w:hanging="360"/>
      </w:pPr>
      <w:rPr>
        <w:rFonts w:ascii="Times New Roman" w:eastAsia="Calibr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2E2EE0"/>
    <w:multiLevelType w:val="multilevel"/>
    <w:tmpl w:val="EF2296CC"/>
    <w:lvl w:ilvl="0">
      <w:start w:val="14"/>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7AE275B2"/>
    <w:multiLevelType w:val="hybridMultilevel"/>
    <w:tmpl w:val="E930721A"/>
    <w:lvl w:ilvl="0" w:tplc="FFFFFFFF">
      <w:start w:val="7"/>
      <w:numFmt w:val="bullet"/>
      <w:lvlText w:val="-"/>
      <w:lvlJc w:val="left"/>
      <w:pPr>
        <w:ind w:left="1287" w:hanging="360"/>
      </w:pPr>
      <w:rPr>
        <w:rFonts w:ascii="Times New Roman" w:eastAsia="Calibri"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4" w15:restartNumberingAfterBreak="0">
    <w:nsid w:val="7C7C6322"/>
    <w:multiLevelType w:val="hybridMultilevel"/>
    <w:tmpl w:val="70B8CDB8"/>
    <w:lvl w:ilvl="0" w:tplc="0426000F">
      <w:start w:val="1"/>
      <w:numFmt w:val="decimal"/>
      <w:lvlText w:val="%1."/>
      <w:lvlJc w:val="left"/>
      <w:pPr>
        <w:ind w:left="720" w:hanging="360"/>
      </w:pPr>
    </w:lvl>
    <w:lvl w:ilvl="1" w:tplc="3E98D8F2">
      <w:start w:val="7"/>
      <w:numFmt w:val="bullet"/>
      <w:lvlText w:val="-"/>
      <w:lvlJc w:val="left"/>
      <w:pPr>
        <w:ind w:left="1440" w:hanging="360"/>
      </w:pPr>
      <w:rPr>
        <w:rFonts w:ascii="Times New Roman" w:eastAsia="Calibri" w:hAnsi="Times New Roman" w:cs="Times New Roman"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7DBF5DAF"/>
    <w:multiLevelType w:val="multilevel"/>
    <w:tmpl w:val="93464F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75620212">
    <w:abstractNumId w:val="3"/>
  </w:num>
  <w:num w:numId="2" w16cid:durableId="627122895">
    <w:abstractNumId w:val="15"/>
  </w:num>
  <w:num w:numId="3" w16cid:durableId="1953434497">
    <w:abstractNumId w:val="24"/>
  </w:num>
  <w:num w:numId="4" w16cid:durableId="167256527">
    <w:abstractNumId w:val="7"/>
  </w:num>
  <w:num w:numId="5" w16cid:durableId="383457012">
    <w:abstractNumId w:val="11"/>
  </w:num>
  <w:num w:numId="6" w16cid:durableId="1960211411">
    <w:abstractNumId w:val="6"/>
  </w:num>
  <w:num w:numId="7" w16cid:durableId="2128624720">
    <w:abstractNumId w:val="4"/>
  </w:num>
  <w:num w:numId="8" w16cid:durableId="1772625405">
    <w:abstractNumId w:val="5"/>
  </w:num>
  <w:num w:numId="9" w16cid:durableId="140848221">
    <w:abstractNumId w:val="9"/>
  </w:num>
  <w:num w:numId="10" w16cid:durableId="362636782">
    <w:abstractNumId w:val="21"/>
  </w:num>
  <w:num w:numId="11" w16cid:durableId="1909804768">
    <w:abstractNumId w:val="14"/>
  </w:num>
  <w:num w:numId="12" w16cid:durableId="1159424039">
    <w:abstractNumId w:val="22"/>
  </w:num>
  <w:num w:numId="13" w16cid:durableId="409424028">
    <w:abstractNumId w:val="8"/>
  </w:num>
  <w:num w:numId="14" w16cid:durableId="1036731199">
    <w:abstractNumId w:val="1"/>
  </w:num>
  <w:num w:numId="15" w16cid:durableId="30347307">
    <w:abstractNumId w:val="17"/>
  </w:num>
  <w:num w:numId="16" w16cid:durableId="2098944270">
    <w:abstractNumId w:val="25"/>
  </w:num>
  <w:num w:numId="17" w16cid:durableId="697389296">
    <w:abstractNumId w:val="20"/>
  </w:num>
  <w:num w:numId="18" w16cid:durableId="1475634644">
    <w:abstractNumId w:val="2"/>
  </w:num>
  <w:num w:numId="19" w16cid:durableId="801384454">
    <w:abstractNumId w:val="10"/>
  </w:num>
  <w:num w:numId="20" w16cid:durableId="998657504">
    <w:abstractNumId w:val="18"/>
  </w:num>
  <w:num w:numId="21" w16cid:durableId="1626689450">
    <w:abstractNumId w:val="12"/>
  </w:num>
  <w:num w:numId="22" w16cid:durableId="1920361676">
    <w:abstractNumId w:val="0"/>
  </w:num>
  <w:num w:numId="23" w16cid:durableId="676423412">
    <w:abstractNumId w:val="19"/>
  </w:num>
  <w:num w:numId="24" w16cid:durableId="1788086451">
    <w:abstractNumId w:val="16"/>
  </w:num>
  <w:num w:numId="25" w16cid:durableId="1603293877">
    <w:abstractNumId w:val="23"/>
  </w:num>
  <w:num w:numId="26" w16cid:durableId="2030982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7A6"/>
    <w:rsid w:val="000023A0"/>
    <w:rsid w:val="00004D7E"/>
    <w:rsid w:val="000063F1"/>
    <w:rsid w:val="00013CAE"/>
    <w:rsid w:val="000236B0"/>
    <w:rsid w:val="00027392"/>
    <w:rsid w:val="0003226F"/>
    <w:rsid w:val="00034423"/>
    <w:rsid w:val="0006662E"/>
    <w:rsid w:val="0006746C"/>
    <w:rsid w:val="00070D89"/>
    <w:rsid w:val="00072C30"/>
    <w:rsid w:val="00073C10"/>
    <w:rsid w:val="0008015B"/>
    <w:rsid w:val="00082FB4"/>
    <w:rsid w:val="00085E10"/>
    <w:rsid w:val="00090C34"/>
    <w:rsid w:val="0009182B"/>
    <w:rsid w:val="00091FB0"/>
    <w:rsid w:val="000A1498"/>
    <w:rsid w:val="000A22A7"/>
    <w:rsid w:val="000A2E1E"/>
    <w:rsid w:val="000A4A42"/>
    <w:rsid w:val="000A4E42"/>
    <w:rsid w:val="000A50E0"/>
    <w:rsid w:val="000A686C"/>
    <w:rsid w:val="000B3C0E"/>
    <w:rsid w:val="000D05F3"/>
    <w:rsid w:val="000D62E8"/>
    <w:rsid w:val="000E0B70"/>
    <w:rsid w:val="000E50CB"/>
    <w:rsid w:val="000F13A5"/>
    <w:rsid w:val="000F4C5B"/>
    <w:rsid w:val="000F5BBE"/>
    <w:rsid w:val="00112089"/>
    <w:rsid w:val="00121D12"/>
    <w:rsid w:val="00122C6C"/>
    <w:rsid w:val="00130B59"/>
    <w:rsid w:val="00140813"/>
    <w:rsid w:val="001439DB"/>
    <w:rsid w:val="00150745"/>
    <w:rsid w:val="001614A4"/>
    <w:rsid w:val="00162A50"/>
    <w:rsid w:val="00174DE0"/>
    <w:rsid w:val="00176C57"/>
    <w:rsid w:val="0018287F"/>
    <w:rsid w:val="0019170F"/>
    <w:rsid w:val="001A0D8B"/>
    <w:rsid w:val="001A1BB6"/>
    <w:rsid w:val="001B07C2"/>
    <w:rsid w:val="001B3176"/>
    <w:rsid w:val="001D7D88"/>
    <w:rsid w:val="001F0AA5"/>
    <w:rsid w:val="001F0B83"/>
    <w:rsid w:val="001F377C"/>
    <w:rsid w:val="001F3F6C"/>
    <w:rsid w:val="001F3FEC"/>
    <w:rsid w:val="001F419F"/>
    <w:rsid w:val="001F6A90"/>
    <w:rsid w:val="00205DD1"/>
    <w:rsid w:val="00207365"/>
    <w:rsid w:val="002126CF"/>
    <w:rsid w:val="002134B3"/>
    <w:rsid w:val="002137D7"/>
    <w:rsid w:val="00226A91"/>
    <w:rsid w:val="00231967"/>
    <w:rsid w:val="00234B3E"/>
    <w:rsid w:val="00237CE8"/>
    <w:rsid w:val="0024530F"/>
    <w:rsid w:val="002467DF"/>
    <w:rsid w:val="002560E4"/>
    <w:rsid w:val="0026239C"/>
    <w:rsid w:val="00264C90"/>
    <w:rsid w:val="002676B8"/>
    <w:rsid w:val="00277E1C"/>
    <w:rsid w:val="00280FC3"/>
    <w:rsid w:val="002828F5"/>
    <w:rsid w:val="00283410"/>
    <w:rsid w:val="00296690"/>
    <w:rsid w:val="002A053F"/>
    <w:rsid w:val="002A1F55"/>
    <w:rsid w:val="002B0714"/>
    <w:rsid w:val="002B17B4"/>
    <w:rsid w:val="002B1BE8"/>
    <w:rsid w:val="002B75B3"/>
    <w:rsid w:val="002C208B"/>
    <w:rsid w:val="002C20D4"/>
    <w:rsid w:val="002C5414"/>
    <w:rsid w:val="002D28FD"/>
    <w:rsid w:val="002D2E4E"/>
    <w:rsid w:val="002E149C"/>
    <w:rsid w:val="002E4B83"/>
    <w:rsid w:val="002E62CA"/>
    <w:rsid w:val="002E6C1F"/>
    <w:rsid w:val="002F0965"/>
    <w:rsid w:val="002F5094"/>
    <w:rsid w:val="003010B5"/>
    <w:rsid w:val="0031508B"/>
    <w:rsid w:val="00317E1F"/>
    <w:rsid w:val="0033625C"/>
    <w:rsid w:val="00346EBE"/>
    <w:rsid w:val="00350142"/>
    <w:rsid w:val="00355322"/>
    <w:rsid w:val="003653F0"/>
    <w:rsid w:val="00367160"/>
    <w:rsid w:val="00370C96"/>
    <w:rsid w:val="00373F78"/>
    <w:rsid w:val="003743A1"/>
    <w:rsid w:val="00381B44"/>
    <w:rsid w:val="00387827"/>
    <w:rsid w:val="00390CBD"/>
    <w:rsid w:val="00394996"/>
    <w:rsid w:val="00396D6F"/>
    <w:rsid w:val="003A590D"/>
    <w:rsid w:val="003A6F63"/>
    <w:rsid w:val="003B3F18"/>
    <w:rsid w:val="003C2F37"/>
    <w:rsid w:val="003C4124"/>
    <w:rsid w:val="003D1528"/>
    <w:rsid w:val="003D5145"/>
    <w:rsid w:val="003E0E93"/>
    <w:rsid w:val="003E30F1"/>
    <w:rsid w:val="00404C71"/>
    <w:rsid w:val="00405E9E"/>
    <w:rsid w:val="00406A83"/>
    <w:rsid w:val="004223A8"/>
    <w:rsid w:val="00424102"/>
    <w:rsid w:val="00424E3F"/>
    <w:rsid w:val="0042674C"/>
    <w:rsid w:val="0043321E"/>
    <w:rsid w:val="004431B8"/>
    <w:rsid w:val="004477E1"/>
    <w:rsid w:val="004506DF"/>
    <w:rsid w:val="00455E03"/>
    <w:rsid w:val="004603C5"/>
    <w:rsid w:val="00461079"/>
    <w:rsid w:val="0046227E"/>
    <w:rsid w:val="00463227"/>
    <w:rsid w:val="00463318"/>
    <w:rsid w:val="00470C5D"/>
    <w:rsid w:val="00474169"/>
    <w:rsid w:val="004756FD"/>
    <w:rsid w:val="00477967"/>
    <w:rsid w:val="00482CC4"/>
    <w:rsid w:val="0048338A"/>
    <w:rsid w:val="00485084"/>
    <w:rsid w:val="004964C6"/>
    <w:rsid w:val="00496CBC"/>
    <w:rsid w:val="004A116C"/>
    <w:rsid w:val="004A7A84"/>
    <w:rsid w:val="004B29D7"/>
    <w:rsid w:val="004B35D0"/>
    <w:rsid w:val="004B6683"/>
    <w:rsid w:val="004C1A8D"/>
    <w:rsid w:val="004C3806"/>
    <w:rsid w:val="004C4A24"/>
    <w:rsid w:val="004E4E4E"/>
    <w:rsid w:val="004E7125"/>
    <w:rsid w:val="004F35E2"/>
    <w:rsid w:val="005056EF"/>
    <w:rsid w:val="005069B0"/>
    <w:rsid w:val="00511779"/>
    <w:rsid w:val="00512195"/>
    <w:rsid w:val="00513A4B"/>
    <w:rsid w:val="00517B51"/>
    <w:rsid w:val="005208F9"/>
    <w:rsid w:val="00524A1B"/>
    <w:rsid w:val="00524E23"/>
    <w:rsid w:val="00530785"/>
    <w:rsid w:val="00532B68"/>
    <w:rsid w:val="005338C6"/>
    <w:rsid w:val="00533D77"/>
    <w:rsid w:val="00537EEF"/>
    <w:rsid w:val="00541A2B"/>
    <w:rsid w:val="00543D55"/>
    <w:rsid w:val="00545CA1"/>
    <w:rsid w:val="005467A1"/>
    <w:rsid w:val="00562C4E"/>
    <w:rsid w:val="00570968"/>
    <w:rsid w:val="00575D4A"/>
    <w:rsid w:val="00580D3E"/>
    <w:rsid w:val="0058221A"/>
    <w:rsid w:val="00587EC7"/>
    <w:rsid w:val="005A5B3E"/>
    <w:rsid w:val="005B14A3"/>
    <w:rsid w:val="005B19B6"/>
    <w:rsid w:val="005B4D1B"/>
    <w:rsid w:val="005C0713"/>
    <w:rsid w:val="005C44C4"/>
    <w:rsid w:val="005D1AFE"/>
    <w:rsid w:val="005D4C3C"/>
    <w:rsid w:val="005E2497"/>
    <w:rsid w:val="005E3919"/>
    <w:rsid w:val="005E5067"/>
    <w:rsid w:val="0060158D"/>
    <w:rsid w:val="00604097"/>
    <w:rsid w:val="0060410A"/>
    <w:rsid w:val="00610093"/>
    <w:rsid w:val="006114EE"/>
    <w:rsid w:val="00623FD6"/>
    <w:rsid w:val="006247A5"/>
    <w:rsid w:val="00631139"/>
    <w:rsid w:val="00640F6D"/>
    <w:rsid w:val="00647B38"/>
    <w:rsid w:val="00660675"/>
    <w:rsid w:val="00660ABC"/>
    <w:rsid w:val="00662853"/>
    <w:rsid w:val="006717A9"/>
    <w:rsid w:val="00671B44"/>
    <w:rsid w:val="006918D2"/>
    <w:rsid w:val="006925A3"/>
    <w:rsid w:val="006A2478"/>
    <w:rsid w:val="006A2C3F"/>
    <w:rsid w:val="006A43F1"/>
    <w:rsid w:val="006A51EE"/>
    <w:rsid w:val="006A5C5C"/>
    <w:rsid w:val="006B24AE"/>
    <w:rsid w:val="006B7CCA"/>
    <w:rsid w:val="006C611F"/>
    <w:rsid w:val="006D35E6"/>
    <w:rsid w:val="006D4415"/>
    <w:rsid w:val="006D5D97"/>
    <w:rsid w:val="006D7801"/>
    <w:rsid w:val="006E4908"/>
    <w:rsid w:val="006F2587"/>
    <w:rsid w:val="00702D86"/>
    <w:rsid w:val="00707D4C"/>
    <w:rsid w:val="00710E1A"/>
    <w:rsid w:val="0071174B"/>
    <w:rsid w:val="00717AE8"/>
    <w:rsid w:val="00722BA8"/>
    <w:rsid w:val="00723329"/>
    <w:rsid w:val="0072619E"/>
    <w:rsid w:val="00732118"/>
    <w:rsid w:val="00732C23"/>
    <w:rsid w:val="00747DEF"/>
    <w:rsid w:val="007510A8"/>
    <w:rsid w:val="00752A28"/>
    <w:rsid w:val="00756311"/>
    <w:rsid w:val="00760DB7"/>
    <w:rsid w:val="00763EE0"/>
    <w:rsid w:val="00764A33"/>
    <w:rsid w:val="007715EF"/>
    <w:rsid w:val="00771D84"/>
    <w:rsid w:val="00772038"/>
    <w:rsid w:val="00775F1B"/>
    <w:rsid w:val="00776E18"/>
    <w:rsid w:val="0078287F"/>
    <w:rsid w:val="007A6D00"/>
    <w:rsid w:val="007B33CE"/>
    <w:rsid w:val="007B6E24"/>
    <w:rsid w:val="007C654E"/>
    <w:rsid w:val="007C7103"/>
    <w:rsid w:val="007D42BD"/>
    <w:rsid w:val="007E16E4"/>
    <w:rsid w:val="007E1753"/>
    <w:rsid w:val="007F0B90"/>
    <w:rsid w:val="007F28A7"/>
    <w:rsid w:val="00812AE6"/>
    <w:rsid w:val="00813686"/>
    <w:rsid w:val="00814517"/>
    <w:rsid w:val="00815458"/>
    <w:rsid w:val="00815A27"/>
    <w:rsid w:val="00824650"/>
    <w:rsid w:val="00824719"/>
    <w:rsid w:val="008273B5"/>
    <w:rsid w:val="00827534"/>
    <w:rsid w:val="00831871"/>
    <w:rsid w:val="008328EC"/>
    <w:rsid w:val="008356A9"/>
    <w:rsid w:val="00836E93"/>
    <w:rsid w:val="00841884"/>
    <w:rsid w:val="00841BAB"/>
    <w:rsid w:val="00850037"/>
    <w:rsid w:val="008569BE"/>
    <w:rsid w:val="008622C3"/>
    <w:rsid w:val="00862AD0"/>
    <w:rsid w:val="008648E4"/>
    <w:rsid w:val="008661B1"/>
    <w:rsid w:val="00870CA8"/>
    <w:rsid w:val="00874AE1"/>
    <w:rsid w:val="00880E8F"/>
    <w:rsid w:val="00895846"/>
    <w:rsid w:val="008A0ED5"/>
    <w:rsid w:val="008B326C"/>
    <w:rsid w:val="008C59F1"/>
    <w:rsid w:val="008D7B60"/>
    <w:rsid w:val="008E3118"/>
    <w:rsid w:val="008F1344"/>
    <w:rsid w:val="008F1D8F"/>
    <w:rsid w:val="008F2C4D"/>
    <w:rsid w:val="008F5679"/>
    <w:rsid w:val="008F71F2"/>
    <w:rsid w:val="00904A8A"/>
    <w:rsid w:val="00904CC0"/>
    <w:rsid w:val="0090794F"/>
    <w:rsid w:val="00912150"/>
    <w:rsid w:val="00917305"/>
    <w:rsid w:val="00922D1F"/>
    <w:rsid w:val="0092444C"/>
    <w:rsid w:val="009246AF"/>
    <w:rsid w:val="00935FE2"/>
    <w:rsid w:val="00936576"/>
    <w:rsid w:val="00941CC1"/>
    <w:rsid w:val="0094297A"/>
    <w:rsid w:val="00942CEF"/>
    <w:rsid w:val="0094323F"/>
    <w:rsid w:val="00957B7B"/>
    <w:rsid w:val="00971015"/>
    <w:rsid w:val="00971ED8"/>
    <w:rsid w:val="0097425B"/>
    <w:rsid w:val="00982F5F"/>
    <w:rsid w:val="0098378B"/>
    <w:rsid w:val="00986463"/>
    <w:rsid w:val="0099059D"/>
    <w:rsid w:val="0099660D"/>
    <w:rsid w:val="009A0A8A"/>
    <w:rsid w:val="009A0C45"/>
    <w:rsid w:val="009A4398"/>
    <w:rsid w:val="009A45A4"/>
    <w:rsid w:val="009A7F1A"/>
    <w:rsid w:val="009B1571"/>
    <w:rsid w:val="009B6864"/>
    <w:rsid w:val="009C1D76"/>
    <w:rsid w:val="009D1427"/>
    <w:rsid w:val="009D6EB9"/>
    <w:rsid w:val="009E22E3"/>
    <w:rsid w:val="009F030F"/>
    <w:rsid w:val="009F3B13"/>
    <w:rsid w:val="009F4D92"/>
    <w:rsid w:val="00A0060F"/>
    <w:rsid w:val="00A01E53"/>
    <w:rsid w:val="00A01FB3"/>
    <w:rsid w:val="00A03613"/>
    <w:rsid w:val="00A036E5"/>
    <w:rsid w:val="00A13886"/>
    <w:rsid w:val="00A17C14"/>
    <w:rsid w:val="00A3350E"/>
    <w:rsid w:val="00A342A6"/>
    <w:rsid w:val="00A35698"/>
    <w:rsid w:val="00A4229B"/>
    <w:rsid w:val="00A516BD"/>
    <w:rsid w:val="00A520B1"/>
    <w:rsid w:val="00A622B0"/>
    <w:rsid w:val="00A708F1"/>
    <w:rsid w:val="00A70E61"/>
    <w:rsid w:val="00A757A1"/>
    <w:rsid w:val="00A812FD"/>
    <w:rsid w:val="00A829F8"/>
    <w:rsid w:val="00A91CCB"/>
    <w:rsid w:val="00A92BC3"/>
    <w:rsid w:val="00A9342D"/>
    <w:rsid w:val="00A97524"/>
    <w:rsid w:val="00AB3745"/>
    <w:rsid w:val="00AB565C"/>
    <w:rsid w:val="00AB6F83"/>
    <w:rsid w:val="00AD6D03"/>
    <w:rsid w:val="00AD6D3B"/>
    <w:rsid w:val="00AE178F"/>
    <w:rsid w:val="00AE1C52"/>
    <w:rsid w:val="00AE6D55"/>
    <w:rsid w:val="00AF4E09"/>
    <w:rsid w:val="00AF6D23"/>
    <w:rsid w:val="00B00421"/>
    <w:rsid w:val="00B01E14"/>
    <w:rsid w:val="00B023BB"/>
    <w:rsid w:val="00B02E8B"/>
    <w:rsid w:val="00B0642D"/>
    <w:rsid w:val="00B2479D"/>
    <w:rsid w:val="00B25B0E"/>
    <w:rsid w:val="00B6366D"/>
    <w:rsid w:val="00B66868"/>
    <w:rsid w:val="00B7347C"/>
    <w:rsid w:val="00B7347F"/>
    <w:rsid w:val="00B82B72"/>
    <w:rsid w:val="00B83E8A"/>
    <w:rsid w:val="00B85BA3"/>
    <w:rsid w:val="00B90A8D"/>
    <w:rsid w:val="00BB2B9F"/>
    <w:rsid w:val="00BC490A"/>
    <w:rsid w:val="00BD2BCD"/>
    <w:rsid w:val="00BD2CE9"/>
    <w:rsid w:val="00BE49DC"/>
    <w:rsid w:val="00BF333F"/>
    <w:rsid w:val="00BF47A6"/>
    <w:rsid w:val="00C06417"/>
    <w:rsid w:val="00C20860"/>
    <w:rsid w:val="00C20F0F"/>
    <w:rsid w:val="00C20F3F"/>
    <w:rsid w:val="00C225B4"/>
    <w:rsid w:val="00C266FF"/>
    <w:rsid w:val="00C31D25"/>
    <w:rsid w:val="00C31F48"/>
    <w:rsid w:val="00C40914"/>
    <w:rsid w:val="00C549A8"/>
    <w:rsid w:val="00C56FB6"/>
    <w:rsid w:val="00C71A6F"/>
    <w:rsid w:val="00C82FA4"/>
    <w:rsid w:val="00C83097"/>
    <w:rsid w:val="00C8313B"/>
    <w:rsid w:val="00C92950"/>
    <w:rsid w:val="00C93518"/>
    <w:rsid w:val="00CA41B1"/>
    <w:rsid w:val="00CD2C6B"/>
    <w:rsid w:val="00CD5900"/>
    <w:rsid w:val="00CD669F"/>
    <w:rsid w:val="00D12E02"/>
    <w:rsid w:val="00D13D15"/>
    <w:rsid w:val="00D213F2"/>
    <w:rsid w:val="00D224D2"/>
    <w:rsid w:val="00D33E48"/>
    <w:rsid w:val="00D43247"/>
    <w:rsid w:val="00D47357"/>
    <w:rsid w:val="00D501AD"/>
    <w:rsid w:val="00D541C7"/>
    <w:rsid w:val="00D643DC"/>
    <w:rsid w:val="00D74DFA"/>
    <w:rsid w:val="00D74F9F"/>
    <w:rsid w:val="00D8182C"/>
    <w:rsid w:val="00D83ABD"/>
    <w:rsid w:val="00D84549"/>
    <w:rsid w:val="00D86F16"/>
    <w:rsid w:val="00D921D0"/>
    <w:rsid w:val="00DB689D"/>
    <w:rsid w:val="00DC798D"/>
    <w:rsid w:val="00DE081F"/>
    <w:rsid w:val="00DE1D41"/>
    <w:rsid w:val="00DE28FA"/>
    <w:rsid w:val="00DE6914"/>
    <w:rsid w:val="00DE6DD6"/>
    <w:rsid w:val="00E01C1E"/>
    <w:rsid w:val="00E01E4F"/>
    <w:rsid w:val="00E03A77"/>
    <w:rsid w:val="00E152E0"/>
    <w:rsid w:val="00E17E72"/>
    <w:rsid w:val="00E214B4"/>
    <w:rsid w:val="00E22024"/>
    <w:rsid w:val="00E24BD3"/>
    <w:rsid w:val="00E35286"/>
    <w:rsid w:val="00E436A2"/>
    <w:rsid w:val="00E437A6"/>
    <w:rsid w:val="00E44E3C"/>
    <w:rsid w:val="00E4641A"/>
    <w:rsid w:val="00E56F85"/>
    <w:rsid w:val="00E57BDA"/>
    <w:rsid w:val="00E57E0F"/>
    <w:rsid w:val="00E60E08"/>
    <w:rsid w:val="00E63FB6"/>
    <w:rsid w:val="00E678C3"/>
    <w:rsid w:val="00E7158A"/>
    <w:rsid w:val="00E82192"/>
    <w:rsid w:val="00EA2A7A"/>
    <w:rsid w:val="00EA4DE2"/>
    <w:rsid w:val="00EA5144"/>
    <w:rsid w:val="00EA6DBE"/>
    <w:rsid w:val="00EB0B22"/>
    <w:rsid w:val="00EB28C5"/>
    <w:rsid w:val="00EC1E3E"/>
    <w:rsid w:val="00EC2B35"/>
    <w:rsid w:val="00EC74BC"/>
    <w:rsid w:val="00EE4C8C"/>
    <w:rsid w:val="00EE632E"/>
    <w:rsid w:val="00EE7825"/>
    <w:rsid w:val="00F139EC"/>
    <w:rsid w:val="00F152B7"/>
    <w:rsid w:val="00F20605"/>
    <w:rsid w:val="00F24121"/>
    <w:rsid w:val="00F308DD"/>
    <w:rsid w:val="00F31C2A"/>
    <w:rsid w:val="00F374EB"/>
    <w:rsid w:val="00F40020"/>
    <w:rsid w:val="00F43424"/>
    <w:rsid w:val="00F5308B"/>
    <w:rsid w:val="00F54E2C"/>
    <w:rsid w:val="00F5795B"/>
    <w:rsid w:val="00F73E16"/>
    <w:rsid w:val="00F8372F"/>
    <w:rsid w:val="00F84EFE"/>
    <w:rsid w:val="00F93A2B"/>
    <w:rsid w:val="00FA004B"/>
    <w:rsid w:val="00FA26CA"/>
    <w:rsid w:val="00FA3744"/>
    <w:rsid w:val="00FA7B0A"/>
    <w:rsid w:val="00FB3A02"/>
    <w:rsid w:val="00FB3D02"/>
    <w:rsid w:val="00FD02FB"/>
    <w:rsid w:val="00FD4E87"/>
    <w:rsid w:val="00FE12DA"/>
    <w:rsid w:val="00FE5C0D"/>
    <w:rsid w:val="00FE6689"/>
    <w:rsid w:val="00FF28C9"/>
    <w:rsid w:val="00FF4176"/>
    <w:rsid w:val="00FF7B0B"/>
    <w:rsid w:val="013D63F4"/>
    <w:rsid w:val="0240B5C3"/>
    <w:rsid w:val="05115C45"/>
    <w:rsid w:val="0587C153"/>
    <w:rsid w:val="05E0B733"/>
    <w:rsid w:val="05E2BCC7"/>
    <w:rsid w:val="06EA9019"/>
    <w:rsid w:val="074E5796"/>
    <w:rsid w:val="07AE3B17"/>
    <w:rsid w:val="085B774E"/>
    <w:rsid w:val="08BD1595"/>
    <w:rsid w:val="08BD610D"/>
    <w:rsid w:val="08E35A0C"/>
    <w:rsid w:val="096A56F1"/>
    <w:rsid w:val="0A259EB6"/>
    <w:rsid w:val="0A569119"/>
    <w:rsid w:val="0B007918"/>
    <w:rsid w:val="0B8D95D9"/>
    <w:rsid w:val="0B97087B"/>
    <w:rsid w:val="0CB4CA76"/>
    <w:rsid w:val="0CD21D4A"/>
    <w:rsid w:val="0CF9AEEF"/>
    <w:rsid w:val="0EBF0658"/>
    <w:rsid w:val="0F11EC4D"/>
    <w:rsid w:val="0F377125"/>
    <w:rsid w:val="0F4AF2F6"/>
    <w:rsid w:val="10478161"/>
    <w:rsid w:val="11E24DC2"/>
    <w:rsid w:val="1235E514"/>
    <w:rsid w:val="126E0DAB"/>
    <w:rsid w:val="1288DFDD"/>
    <w:rsid w:val="12F2A9FB"/>
    <w:rsid w:val="13651A61"/>
    <w:rsid w:val="13919C50"/>
    <w:rsid w:val="147FAA93"/>
    <w:rsid w:val="161706AA"/>
    <w:rsid w:val="164235AE"/>
    <w:rsid w:val="16B51A5F"/>
    <w:rsid w:val="16F671BF"/>
    <w:rsid w:val="16FFACE2"/>
    <w:rsid w:val="1702EFDB"/>
    <w:rsid w:val="1871265A"/>
    <w:rsid w:val="18B12548"/>
    <w:rsid w:val="18CE4A06"/>
    <w:rsid w:val="1902549C"/>
    <w:rsid w:val="193EDEC9"/>
    <w:rsid w:val="19B6E5E2"/>
    <w:rsid w:val="19F641B7"/>
    <w:rsid w:val="1AA2CBA0"/>
    <w:rsid w:val="1B093082"/>
    <w:rsid w:val="1B3EA276"/>
    <w:rsid w:val="1B7626EA"/>
    <w:rsid w:val="1BF06765"/>
    <w:rsid w:val="1C52D4A9"/>
    <w:rsid w:val="1C8AEBE8"/>
    <w:rsid w:val="1D51F324"/>
    <w:rsid w:val="1DBE20E2"/>
    <w:rsid w:val="1DEB8842"/>
    <w:rsid w:val="1E00721E"/>
    <w:rsid w:val="1E4CA683"/>
    <w:rsid w:val="1E7F22BA"/>
    <w:rsid w:val="200F8789"/>
    <w:rsid w:val="209974A4"/>
    <w:rsid w:val="20B9A904"/>
    <w:rsid w:val="20EB43CB"/>
    <w:rsid w:val="2215A7C8"/>
    <w:rsid w:val="2264F574"/>
    <w:rsid w:val="22FFAF1A"/>
    <w:rsid w:val="236D62BD"/>
    <w:rsid w:val="256BE704"/>
    <w:rsid w:val="25EAEECC"/>
    <w:rsid w:val="2621282D"/>
    <w:rsid w:val="26C750CE"/>
    <w:rsid w:val="27B1C5D4"/>
    <w:rsid w:val="27D1D077"/>
    <w:rsid w:val="280E1513"/>
    <w:rsid w:val="2972A992"/>
    <w:rsid w:val="29B03A9D"/>
    <w:rsid w:val="2A6ADBD6"/>
    <w:rsid w:val="2AE78B8E"/>
    <w:rsid w:val="2C6A9E80"/>
    <w:rsid w:val="2D07CBCE"/>
    <w:rsid w:val="2D224C91"/>
    <w:rsid w:val="2D60D469"/>
    <w:rsid w:val="2D63507D"/>
    <w:rsid w:val="2D770C91"/>
    <w:rsid w:val="2DFA53B9"/>
    <w:rsid w:val="2F17ABB0"/>
    <w:rsid w:val="2F1B4C6B"/>
    <w:rsid w:val="2FC8A84B"/>
    <w:rsid w:val="300C892F"/>
    <w:rsid w:val="30B90392"/>
    <w:rsid w:val="32154998"/>
    <w:rsid w:val="324AF4A4"/>
    <w:rsid w:val="32BCFA34"/>
    <w:rsid w:val="332B59B6"/>
    <w:rsid w:val="332CCDD7"/>
    <w:rsid w:val="334F87DF"/>
    <w:rsid w:val="3379AA0A"/>
    <w:rsid w:val="3397FF12"/>
    <w:rsid w:val="33A30579"/>
    <w:rsid w:val="34662A2D"/>
    <w:rsid w:val="3533DBB8"/>
    <w:rsid w:val="35483977"/>
    <w:rsid w:val="36740D55"/>
    <w:rsid w:val="36800D1C"/>
    <w:rsid w:val="37085F0E"/>
    <w:rsid w:val="373A3190"/>
    <w:rsid w:val="37AF80B7"/>
    <w:rsid w:val="3838707D"/>
    <w:rsid w:val="385A7475"/>
    <w:rsid w:val="3876704A"/>
    <w:rsid w:val="3979C142"/>
    <w:rsid w:val="3ABC4FFB"/>
    <w:rsid w:val="3AD0352E"/>
    <w:rsid w:val="3AFDED75"/>
    <w:rsid w:val="3D47983C"/>
    <w:rsid w:val="3DF737EB"/>
    <w:rsid w:val="3E55785F"/>
    <w:rsid w:val="3E98ECC3"/>
    <w:rsid w:val="3F20058E"/>
    <w:rsid w:val="3F8341F7"/>
    <w:rsid w:val="3F982B77"/>
    <w:rsid w:val="40B65B3C"/>
    <w:rsid w:val="40CF3A6E"/>
    <w:rsid w:val="40FA2681"/>
    <w:rsid w:val="43EC122B"/>
    <w:rsid w:val="44D4F385"/>
    <w:rsid w:val="457F7141"/>
    <w:rsid w:val="46B7ECFB"/>
    <w:rsid w:val="47AA6FB8"/>
    <w:rsid w:val="47AAAADB"/>
    <w:rsid w:val="4817B18A"/>
    <w:rsid w:val="48C09DA5"/>
    <w:rsid w:val="4902D73D"/>
    <w:rsid w:val="4933DE2F"/>
    <w:rsid w:val="49B6ACE4"/>
    <w:rsid w:val="4A2A40E2"/>
    <w:rsid w:val="4A8D2B58"/>
    <w:rsid w:val="4AB6AC08"/>
    <w:rsid w:val="4AD585D1"/>
    <w:rsid w:val="4B0E1866"/>
    <w:rsid w:val="4BA0E084"/>
    <w:rsid w:val="4C10BC80"/>
    <w:rsid w:val="4C244F44"/>
    <w:rsid w:val="4C66D09C"/>
    <w:rsid w:val="4E095067"/>
    <w:rsid w:val="4E4DB304"/>
    <w:rsid w:val="4E788579"/>
    <w:rsid w:val="4F792993"/>
    <w:rsid w:val="4F9F76D3"/>
    <w:rsid w:val="51431AB3"/>
    <w:rsid w:val="514DD825"/>
    <w:rsid w:val="51E950C8"/>
    <w:rsid w:val="523DEC98"/>
    <w:rsid w:val="524A8CCB"/>
    <w:rsid w:val="5274383C"/>
    <w:rsid w:val="52C5761A"/>
    <w:rsid w:val="53F9559B"/>
    <w:rsid w:val="54E7BAA0"/>
    <w:rsid w:val="54EC0C2A"/>
    <w:rsid w:val="552EC7A7"/>
    <w:rsid w:val="5535315C"/>
    <w:rsid w:val="55ADCA7F"/>
    <w:rsid w:val="567E49D5"/>
    <w:rsid w:val="5761554F"/>
    <w:rsid w:val="57ABBD45"/>
    <w:rsid w:val="57BDD915"/>
    <w:rsid w:val="58EB35D2"/>
    <w:rsid w:val="59EBDA83"/>
    <w:rsid w:val="5A43A999"/>
    <w:rsid w:val="5AC30CC9"/>
    <w:rsid w:val="5B477933"/>
    <w:rsid w:val="5BD0D9F7"/>
    <w:rsid w:val="5CDFEC33"/>
    <w:rsid w:val="5D07902C"/>
    <w:rsid w:val="5D3F160C"/>
    <w:rsid w:val="5DEF504A"/>
    <w:rsid w:val="5DF99B6D"/>
    <w:rsid w:val="5E17FAC2"/>
    <w:rsid w:val="5E6AFCD0"/>
    <w:rsid w:val="5E6FA061"/>
    <w:rsid w:val="5EC2F3E4"/>
    <w:rsid w:val="5F33CF46"/>
    <w:rsid w:val="5FA38441"/>
    <w:rsid w:val="5FA80338"/>
    <w:rsid w:val="5FD33171"/>
    <w:rsid w:val="602B5906"/>
    <w:rsid w:val="612549E6"/>
    <w:rsid w:val="61B9AEE6"/>
    <w:rsid w:val="620A23A6"/>
    <w:rsid w:val="621E4111"/>
    <w:rsid w:val="62799C41"/>
    <w:rsid w:val="62C9D9D2"/>
    <w:rsid w:val="62DDE3B3"/>
    <w:rsid w:val="63CCCBF4"/>
    <w:rsid w:val="640F15B3"/>
    <w:rsid w:val="64261090"/>
    <w:rsid w:val="64CEB7F1"/>
    <w:rsid w:val="65B6C102"/>
    <w:rsid w:val="65C3CD31"/>
    <w:rsid w:val="65D4BA1A"/>
    <w:rsid w:val="65F9FD03"/>
    <w:rsid w:val="66009EBE"/>
    <w:rsid w:val="67092355"/>
    <w:rsid w:val="6771C62C"/>
    <w:rsid w:val="6868236D"/>
    <w:rsid w:val="689656E3"/>
    <w:rsid w:val="691FF1F7"/>
    <w:rsid w:val="69C3A19A"/>
    <w:rsid w:val="6A672195"/>
    <w:rsid w:val="6B669AF4"/>
    <w:rsid w:val="6C2CFFA9"/>
    <w:rsid w:val="6CC822BB"/>
    <w:rsid w:val="6DC8D00A"/>
    <w:rsid w:val="6DD3423F"/>
    <w:rsid w:val="6E32A12E"/>
    <w:rsid w:val="6EC178A9"/>
    <w:rsid w:val="6EC8F9D3"/>
    <w:rsid w:val="7028E55F"/>
    <w:rsid w:val="70C30967"/>
    <w:rsid w:val="70D8BB7B"/>
    <w:rsid w:val="715D6128"/>
    <w:rsid w:val="72ED4CBF"/>
    <w:rsid w:val="732FE1FE"/>
    <w:rsid w:val="73499285"/>
    <w:rsid w:val="7441A553"/>
    <w:rsid w:val="74762A51"/>
    <w:rsid w:val="7518CB6D"/>
    <w:rsid w:val="753F5FDC"/>
    <w:rsid w:val="754AFEBB"/>
    <w:rsid w:val="7574F8E6"/>
    <w:rsid w:val="7636C4D8"/>
    <w:rsid w:val="768283F8"/>
    <w:rsid w:val="775DF12B"/>
    <w:rsid w:val="77985F37"/>
    <w:rsid w:val="79EE04B1"/>
    <w:rsid w:val="7A699005"/>
    <w:rsid w:val="7B0DD03A"/>
    <w:rsid w:val="7BB3D157"/>
    <w:rsid w:val="7E237FE0"/>
    <w:rsid w:val="7EAC8837"/>
    <w:rsid w:val="7ED5B95F"/>
    <w:rsid w:val="7EF5CF64"/>
    <w:rsid w:val="7F9C9351"/>
    <w:rsid w:val="7FB7403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9DA98"/>
  <w15:chartTrackingRefBased/>
  <w15:docId w15:val="{F76E4CB7-935C-4FFE-81DC-4527DF609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lv-LV"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35698"/>
    <w:rPr>
      <w:color w:val="0563C1"/>
      <w:u w:val="single"/>
    </w:rPr>
  </w:style>
  <w:style w:type="character" w:styleId="UnresolvedMention">
    <w:name w:val="Unresolved Mention"/>
    <w:uiPriority w:val="99"/>
    <w:semiHidden/>
    <w:unhideWhenUsed/>
    <w:rsid w:val="00A35698"/>
    <w:rPr>
      <w:color w:val="605E5C"/>
      <w:shd w:val="clear" w:color="auto" w:fill="E1DFDD"/>
    </w:rPr>
  </w:style>
  <w:style w:type="paragraph" w:styleId="Revision">
    <w:name w:val="Revision"/>
    <w:hidden/>
    <w:uiPriority w:val="99"/>
    <w:semiHidden/>
    <w:rsid w:val="00C93518"/>
    <w:rPr>
      <w:sz w:val="22"/>
      <w:szCs w:val="22"/>
      <w:lang w:val="lv-LV" w:eastAsia="en-US"/>
    </w:rPr>
  </w:style>
  <w:style w:type="character" w:styleId="CommentReference">
    <w:name w:val="annotation reference"/>
    <w:basedOn w:val="DefaultParagraphFont"/>
    <w:uiPriority w:val="99"/>
    <w:semiHidden/>
    <w:unhideWhenUsed/>
    <w:rsid w:val="008328EC"/>
    <w:rPr>
      <w:sz w:val="16"/>
      <w:szCs w:val="16"/>
    </w:rPr>
  </w:style>
  <w:style w:type="paragraph" w:styleId="CommentText">
    <w:name w:val="annotation text"/>
    <w:basedOn w:val="Normal"/>
    <w:link w:val="CommentTextChar"/>
    <w:uiPriority w:val="99"/>
    <w:unhideWhenUsed/>
    <w:rsid w:val="008328EC"/>
    <w:pPr>
      <w:spacing w:line="240" w:lineRule="auto"/>
    </w:pPr>
    <w:rPr>
      <w:sz w:val="20"/>
      <w:szCs w:val="20"/>
    </w:rPr>
  </w:style>
  <w:style w:type="character" w:customStyle="1" w:styleId="CommentTextChar">
    <w:name w:val="Comment Text Char"/>
    <w:basedOn w:val="DefaultParagraphFont"/>
    <w:link w:val="CommentText"/>
    <w:uiPriority w:val="99"/>
    <w:rsid w:val="008328EC"/>
    <w:rPr>
      <w:lang w:val="lv-LV" w:eastAsia="en-US"/>
    </w:rPr>
  </w:style>
  <w:style w:type="paragraph" w:styleId="CommentSubject">
    <w:name w:val="annotation subject"/>
    <w:basedOn w:val="CommentText"/>
    <w:next w:val="CommentText"/>
    <w:link w:val="CommentSubjectChar"/>
    <w:uiPriority w:val="99"/>
    <w:semiHidden/>
    <w:unhideWhenUsed/>
    <w:rsid w:val="008328EC"/>
    <w:rPr>
      <w:b/>
      <w:bCs/>
    </w:rPr>
  </w:style>
  <w:style w:type="character" w:customStyle="1" w:styleId="CommentSubjectChar">
    <w:name w:val="Comment Subject Char"/>
    <w:basedOn w:val="CommentTextChar"/>
    <w:link w:val="CommentSubject"/>
    <w:uiPriority w:val="99"/>
    <w:semiHidden/>
    <w:rsid w:val="008328EC"/>
    <w:rPr>
      <w:b/>
      <w:bCs/>
      <w:lang w:val="lv-LV" w:eastAsia="en-US"/>
    </w:rPr>
  </w:style>
  <w:style w:type="paragraph" w:styleId="ListParagraph">
    <w:name w:val="List Paragraph"/>
    <w:basedOn w:val="Normal"/>
    <w:uiPriority w:val="34"/>
    <w:qFormat/>
    <w:rsid w:val="00B01E14"/>
    <w:pPr>
      <w:ind w:left="720"/>
      <w:contextualSpacing/>
    </w:pPr>
  </w:style>
  <w:style w:type="character" w:styleId="FollowedHyperlink">
    <w:name w:val="FollowedHyperlink"/>
    <w:basedOn w:val="DefaultParagraphFont"/>
    <w:uiPriority w:val="99"/>
    <w:semiHidden/>
    <w:unhideWhenUsed/>
    <w:rsid w:val="00B6366D"/>
    <w:rPr>
      <w:color w:val="954F72" w:themeColor="followedHyperlink"/>
      <w:u w:val="single"/>
    </w:rPr>
  </w:style>
  <w:style w:type="paragraph" w:customStyle="1" w:styleId="pf0">
    <w:name w:val="pf0"/>
    <w:basedOn w:val="Normal"/>
    <w:rsid w:val="002F5094"/>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cf01">
    <w:name w:val="cf01"/>
    <w:basedOn w:val="DefaultParagraphFont"/>
    <w:rsid w:val="002F5094"/>
    <w:rPr>
      <w:rFonts w:ascii="Segoe UI" w:hAnsi="Segoe UI" w:cs="Segoe UI" w:hint="default"/>
      <w:sz w:val="18"/>
      <w:szCs w:val="18"/>
    </w:rPr>
  </w:style>
  <w:style w:type="paragraph" w:styleId="Header">
    <w:name w:val="header"/>
    <w:basedOn w:val="Normal"/>
    <w:link w:val="HeaderChar"/>
    <w:uiPriority w:val="99"/>
    <w:unhideWhenUsed/>
    <w:rsid w:val="001F0B83"/>
    <w:pPr>
      <w:tabs>
        <w:tab w:val="center" w:pos="4320"/>
        <w:tab w:val="right" w:pos="8640"/>
      </w:tabs>
      <w:spacing w:after="0" w:line="240" w:lineRule="auto"/>
    </w:pPr>
  </w:style>
  <w:style w:type="character" w:customStyle="1" w:styleId="HeaderChar">
    <w:name w:val="Header Char"/>
    <w:basedOn w:val="DefaultParagraphFont"/>
    <w:link w:val="Header"/>
    <w:uiPriority w:val="99"/>
    <w:rsid w:val="000023A0"/>
    <w:rPr>
      <w:sz w:val="22"/>
      <w:szCs w:val="22"/>
      <w:lang w:val="lv-LV" w:eastAsia="en-US"/>
    </w:rPr>
  </w:style>
  <w:style w:type="paragraph" w:styleId="Footer">
    <w:name w:val="footer"/>
    <w:basedOn w:val="Normal"/>
    <w:link w:val="FooterChar"/>
    <w:uiPriority w:val="99"/>
    <w:unhideWhenUsed/>
    <w:rsid w:val="001F0B83"/>
    <w:pPr>
      <w:tabs>
        <w:tab w:val="center" w:pos="4320"/>
        <w:tab w:val="right" w:pos="8640"/>
      </w:tabs>
      <w:spacing w:after="0" w:line="240" w:lineRule="auto"/>
    </w:pPr>
  </w:style>
  <w:style w:type="character" w:customStyle="1" w:styleId="FooterChar">
    <w:name w:val="Footer Char"/>
    <w:basedOn w:val="DefaultParagraphFont"/>
    <w:link w:val="Footer"/>
    <w:uiPriority w:val="99"/>
    <w:rsid w:val="000023A0"/>
    <w:rPr>
      <w:sz w:val="22"/>
      <w:szCs w:val="22"/>
      <w:lang w:val="lv-LV" w:eastAsia="en-US"/>
    </w:rPr>
  </w:style>
  <w:style w:type="paragraph" w:styleId="EndnoteText">
    <w:name w:val="endnote text"/>
    <w:basedOn w:val="Normal"/>
    <w:link w:val="EndnoteTextChar"/>
    <w:uiPriority w:val="99"/>
    <w:semiHidden/>
    <w:unhideWhenUsed/>
    <w:rsid w:val="000023A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023A0"/>
    <w:rPr>
      <w:lang w:val="lv-LV" w:eastAsia="en-US"/>
    </w:rPr>
  </w:style>
  <w:style w:type="character" w:styleId="EndnoteReference">
    <w:name w:val="endnote reference"/>
    <w:basedOn w:val="DefaultParagraphFont"/>
    <w:uiPriority w:val="99"/>
    <w:semiHidden/>
    <w:unhideWhenUsed/>
    <w:rsid w:val="000023A0"/>
    <w:rPr>
      <w:vertAlign w:val="superscript"/>
    </w:rPr>
  </w:style>
  <w:style w:type="character" w:styleId="Mention">
    <w:name w:val="Mention"/>
    <w:basedOn w:val="DefaultParagraphFont"/>
    <w:uiPriority w:val="99"/>
    <w:unhideWhenUsed/>
    <w:rPr>
      <w:color w:val="2B579A"/>
      <w:shd w:val="clear" w:color="auto" w:fill="E6E6E6"/>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75236">
      <w:bodyDiv w:val="1"/>
      <w:marLeft w:val="0"/>
      <w:marRight w:val="0"/>
      <w:marTop w:val="0"/>
      <w:marBottom w:val="0"/>
      <w:divBdr>
        <w:top w:val="none" w:sz="0" w:space="0" w:color="auto"/>
        <w:left w:val="none" w:sz="0" w:space="0" w:color="auto"/>
        <w:bottom w:val="none" w:sz="0" w:space="0" w:color="auto"/>
        <w:right w:val="none" w:sz="0" w:space="0" w:color="auto"/>
      </w:divBdr>
    </w:div>
    <w:div w:id="1527451421">
      <w:bodyDiv w:val="1"/>
      <w:marLeft w:val="0"/>
      <w:marRight w:val="0"/>
      <w:marTop w:val="0"/>
      <w:marBottom w:val="0"/>
      <w:divBdr>
        <w:top w:val="none" w:sz="0" w:space="0" w:color="auto"/>
        <w:left w:val="none" w:sz="0" w:space="0" w:color="auto"/>
        <w:bottom w:val="none" w:sz="0" w:space="0" w:color="auto"/>
        <w:right w:val="none" w:sz="0" w:space="0" w:color="auto"/>
      </w:divBdr>
    </w:div>
    <w:div w:id="1965113668">
      <w:bodyDiv w:val="1"/>
      <w:marLeft w:val="0"/>
      <w:marRight w:val="0"/>
      <w:marTop w:val="0"/>
      <w:marBottom w:val="0"/>
      <w:divBdr>
        <w:top w:val="none" w:sz="0" w:space="0" w:color="auto"/>
        <w:left w:val="none" w:sz="0" w:space="0" w:color="auto"/>
        <w:bottom w:val="none" w:sz="0" w:space="0" w:color="auto"/>
        <w:right w:val="none" w:sz="0" w:space="0" w:color="auto"/>
      </w:divBdr>
      <w:divsChild>
        <w:div w:id="446582310">
          <w:marLeft w:val="0"/>
          <w:marRight w:val="0"/>
          <w:marTop w:val="0"/>
          <w:marBottom w:val="0"/>
          <w:divBdr>
            <w:top w:val="none" w:sz="0" w:space="0" w:color="auto"/>
            <w:left w:val="none" w:sz="0" w:space="0" w:color="auto"/>
            <w:bottom w:val="none" w:sz="0" w:space="0" w:color="auto"/>
            <w:right w:val="none" w:sz="0" w:space="0" w:color="auto"/>
          </w:divBdr>
          <w:divsChild>
            <w:div w:id="1838423993">
              <w:marLeft w:val="0"/>
              <w:marRight w:val="0"/>
              <w:marTop w:val="0"/>
              <w:marBottom w:val="0"/>
              <w:divBdr>
                <w:top w:val="none" w:sz="0" w:space="0" w:color="auto"/>
                <w:left w:val="none" w:sz="0" w:space="0" w:color="auto"/>
                <w:bottom w:val="none" w:sz="0" w:space="0" w:color="auto"/>
                <w:right w:val="none" w:sz="0" w:space="0" w:color="auto"/>
              </w:divBdr>
              <w:divsChild>
                <w:div w:id="1875845395">
                  <w:marLeft w:val="0"/>
                  <w:marRight w:val="0"/>
                  <w:marTop w:val="0"/>
                  <w:marBottom w:val="0"/>
                  <w:divBdr>
                    <w:top w:val="none" w:sz="0" w:space="0" w:color="auto"/>
                    <w:left w:val="none" w:sz="0" w:space="0" w:color="auto"/>
                    <w:bottom w:val="none" w:sz="0" w:space="0" w:color="auto"/>
                    <w:right w:val="none" w:sz="0" w:space="0" w:color="auto"/>
                  </w:divBdr>
                  <w:divsChild>
                    <w:div w:id="10738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798770">
          <w:marLeft w:val="0"/>
          <w:marRight w:val="0"/>
          <w:marTop w:val="0"/>
          <w:marBottom w:val="0"/>
          <w:divBdr>
            <w:top w:val="none" w:sz="0" w:space="0" w:color="auto"/>
            <w:left w:val="none" w:sz="0" w:space="0" w:color="auto"/>
            <w:bottom w:val="none" w:sz="0" w:space="0" w:color="auto"/>
            <w:right w:val="none" w:sz="0" w:space="0" w:color="auto"/>
          </w:divBdr>
          <w:divsChild>
            <w:div w:id="414672897">
              <w:marLeft w:val="0"/>
              <w:marRight w:val="0"/>
              <w:marTop w:val="0"/>
              <w:marBottom w:val="0"/>
              <w:divBdr>
                <w:top w:val="none" w:sz="0" w:space="0" w:color="auto"/>
                <w:left w:val="none" w:sz="0" w:space="0" w:color="auto"/>
                <w:bottom w:val="none" w:sz="0" w:space="0" w:color="auto"/>
                <w:right w:val="none" w:sz="0" w:space="0" w:color="auto"/>
              </w:divBdr>
              <w:divsChild>
                <w:div w:id="1771926730">
                  <w:marLeft w:val="0"/>
                  <w:marRight w:val="0"/>
                  <w:marTop w:val="0"/>
                  <w:marBottom w:val="0"/>
                  <w:divBdr>
                    <w:top w:val="none" w:sz="0" w:space="0" w:color="auto"/>
                    <w:left w:val="none" w:sz="0" w:space="0" w:color="auto"/>
                    <w:bottom w:val="none" w:sz="0" w:space="0" w:color="auto"/>
                    <w:right w:val="none" w:sz="0" w:space="0" w:color="auto"/>
                  </w:divBdr>
                  <w:divsChild>
                    <w:div w:id="16451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921986">
          <w:marLeft w:val="0"/>
          <w:marRight w:val="0"/>
          <w:marTop w:val="0"/>
          <w:marBottom w:val="0"/>
          <w:divBdr>
            <w:top w:val="none" w:sz="0" w:space="0" w:color="auto"/>
            <w:left w:val="none" w:sz="0" w:space="0" w:color="auto"/>
            <w:bottom w:val="none" w:sz="0" w:space="0" w:color="auto"/>
            <w:right w:val="none" w:sz="0" w:space="0" w:color="auto"/>
          </w:divBdr>
          <w:divsChild>
            <w:div w:id="192109589">
              <w:marLeft w:val="0"/>
              <w:marRight w:val="0"/>
              <w:marTop w:val="0"/>
              <w:marBottom w:val="0"/>
              <w:divBdr>
                <w:top w:val="none" w:sz="0" w:space="0" w:color="auto"/>
                <w:left w:val="none" w:sz="0" w:space="0" w:color="auto"/>
                <w:bottom w:val="none" w:sz="0" w:space="0" w:color="auto"/>
                <w:right w:val="none" w:sz="0" w:space="0" w:color="auto"/>
              </w:divBdr>
            </w:div>
          </w:divsChild>
        </w:div>
        <w:div w:id="1101948015">
          <w:marLeft w:val="0"/>
          <w:marRight w:val="0"/>
          <w:marTop w:val="0"/>
          <w:marBottom w:val="0"/>
          <w:divBdr>
            <w:top w:val="none" w:sz="0" w:space="0" w:color="auto"/>
            <w:left w:val="none" w:sz="0" w:space="0" w:color="auto"/>
            <w:bottom w:val="none" w:sz="0" w:space="0" w:color="auto"/>
            <w:right w:val="none" w:sz="0" w:space="0" w:color="auto"/>
          </w:divBdr>
          <w:divsChild>
            <w:div w:id="376441218">
              <w:marLeft w:val="0"/>
              <w:marRight w:val="0"/>
              <w:marTop w:val="0"/>
              <w:marBottom w:val="0"/>
              <w:divBdr>
                <w:top w:val="none" w:sz="0" w:space="0" w:color="auto"/>
                <w:left w:val="none" w:sz="0" w:space="0" w:color="auto"/>
                <w:bottom w:val="none" w:sz="0" w:space="0" w:color="auto"/>
                <w:right w:val="none" w:sz="0" w:space="0" w:color="auto"/>
              </w:divBdr>
              <w:divsChild>
                <w:div w:id="520431582">
                  <w:marLeft w:val="0"/>
                  <w:marRight w:val="0"/>
                  <w:marTop w:val="0"/>
                  <w:marBottom w:val="0"/>
                  <w:divBdr>
                    <w:top w:val="none" w:sz="0" w:space="0" w:color="auto"/>
                    <w:left w:val="none" w:sz="0" w:space="0" w:color="auto"/>
                    <w:bottom w:val="none" w:sz="0" w:space="0" w:color="auto"/>
                    <w:right w:val="none" w:sz="0" w:space="0" w:color="auto"/>
                  </w:divBdr>
                  <w:divsChild>
                    <w:div w:id="50150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84431">
          <w:marLeft w:val="0"/>
          <w:marRight w:val="0"/>
          <w:marTop w:val="0"/>
          <w:marBottom w:val="0"/>
          <w:divBdr>
            <w:top w:val="none" w:sz="0" w:space="0" w:color="auto"/>
            <w:left w:val="none" w:sz="0" w:space="0" w:color="auto"/>
            <w:bottom w:val="none" w:sz="0" w:space="0" w:color="auto"/>
            <w:right w:val="none" w:sz="0" w:space="0" w:color="auto"/>
          </w:divBdr>
          <w:divsChild>
            <w:div w:id="424963725">
              <w:marLeft w:val="0"/>
              <w:marRight w:val="0"/>
              <w:marTop w:val="0"/>
              <w:marBottom w:val="0"/>
              <w:divBdr>
                <w:top w:val="none" w:sz="0" w:space="0" w:color="auto"/>
                <w:left w:val="none" w:sz="0" w:space="0" w:color="auto"/>
                <w:bottom w:val="none" w:sz="0" w:space="0" w:color="auto"/>
                <w:right w:val="none" w:sz="0" w:space="0" w:color="auto"/>
              </w:divBdr>
              <w:divsChild>
                <w:div w:id="833106618">
                  <w:marLeft w:val="0"/>
                  <w:marRight w:val="0"/>
                  <w:marTop w:val="0"/>
                  <w:marBottom w:val="0"/>
                  <w:divBdr>
                    <w:top w:val="none" w:sz="0" w:space="0" w:color="auto"/>
                    <w:left w:val="none" w:sz="0" w:space="0" w:color="auto"/>
                    <w:bottom w:val="none" w:sz="0" w:space="0" w:color="auto"/>
                    <w:right w:val="none" w:sz="0" w:space="0" w:color="auto"/>
                  </w:divBdr>
                  <w:divsChild>
                    <w:div w:id="6300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ksandrs.baranovskis@du.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EE691E-9D78-4D91-81E8-DDFDC34F4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5</Pages>
  <Words>6417</Words>
  <Characters>3658</Characters>
  <Application>Microsoft Office Word</Application>
  <DocSecurity>0</DocSecurity>
  <Lines>30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Jalinska</dc:creator>
  <cp:keywords/>
  <dc:description/>
  <cp:lastModifiedBy>Admin</cp:lastModifiedBy>
  <cp:revision>158</cp:revision>
  <cp:lastPrinted>2026-04-27T11:11:00Z</cp:lastPrinted>
  <dcterms:created xsi:type="dcterms:W3CDTF">2023-07-20T03:12:00Z</dcterms:created>
  <dcterms:modified xsi:type="dcterms:W3CDTF">2026-04-27T12:03:00Z</dcterms:modified>
</cp:coreProperties>
</file>