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C831EF" w:rsidRPr="00026C21" w14:paraId="77596C77" w14:textId="77777777" w:rsidTr="001F0B1E">
        <w:trPr>
          <w:jc w:val="center"/>
        </w:trPr>
        <w:tc>
          <w:tcPr>
            <w:tcW w:w="4827" w:type="dxa"/>
          </w:tcPr>
          <w:p w14:paraId="1FB3A87B" w14:textId="4D01265E" w:rsidR="00C831EF" w:rsidRPr="00026C21" w:rsidRDefault="00C831EF" w:rsidP="00C831EF">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4029B226" w:rsidR="00C831EF" w:rsidRPr="00026C21" w:rsidRDefault="00C831EF" w:rsidP="00C831EF">
            <w:pPr>
              <w:jc w:val="both"/>
              <w:rPr>
                <w:rFonts w:eastAsia="Times New Roman"/>
                <w:b/>
                <w:bCs w:val="0"/>
                <w:lang w:eastAsia="lv-LV"/>
              </w:rPr>
            </w:pPr>
            <w:r w:rsidRPr="005122B7">
              <w:t>Ainavu ekoloģija</w:t>
            </w:r>
          </w:p>
        </w:tc>
      </w:tr>
      <w:tr w:rsidR="00C831EF" w:rsidRPr="00026C21" w14:paraId="4A14D9BD" w14:textId="77777777" w:rsidTr="001F0B1E">
        <w:trPr>
          <w:jc w:val="center"/>
        </w:trPr>
        <w:tc>
          <w:tcPr>
            <w:tcW w:w="4827" w:type="dxa"/>
          </w:tcPr>
          <w:p w14:paraId="3CA2F8C8" w14:textId="1AA4447B" w:rsidR="00C831EF" w:rsidRPr="00026C21" w:rsidRDefault="00C831EF" w:rsidP="00C831EF">
            <w:pPr>
              <w:pStyle w:val="Nosaukumi"/>
            </w:pPr>
            <w:r w:rsidRPr="00026C21">
              <w:t>Studiju kursa kods (DUIS)</w:t>
            </w:r>
          </w:p>
        </w:tc>
        <w:tc>
          <w:tcPr>
            <w:tcW w:w="4813" w:type="dxa"/>
            <w:vAlign w:val="center"/>
          </w:tcPr>
          <w:p w14:paraId="532EEBB1" w14:textId="0F67D572" w:rsidR="00C831EF" w:rsidRPr="0099695A" w:rsidRDefault="00C831EF" w:rsidP="00C831EF">
            <w:pPr>
              <w:rPr>
                <w:lang w:eastAsia="lv-LV"/>
              </w:rPr>
            </w:pPr>
            <w:r w:rsidRPr="00C831EF">
              <w:rPr>
                <w:b/>
                <w:bCs w:val="0"/>
              </w:rPr>
              <w:t>VidZ1048</w:t>
            </w:r>
          </w:p>
        </w:tc>
      </w:tr>
      <w:tr w:rsidR="00AA1733" w:rsidRPr="00026C21" w14:paraId="4B684F49" w14:textId="77777777" w:rsidTr="001F0B1E">
        <w:trPr>
          <w:jc w:val="center"/>
        </w:trPr>
        <w:tc>
          <w:tcPr>
            <w:tcW w:w="4827" w:type="dxa"/>
          </w:tcPr>
          <w:p w14:paraId="1CF20BD7" w14:textId="0C9AFE87" w:rsidR="00AA1733" w:rsidRPr="00026C21" w:rsidRDefault="00AA1733" w:rsidP="00AA1733">
            <w:pPr>
              <w:pStyle w:val="Nosaukumi"/>
            </w:pPr>
            <w:r w:rsidRPr="00026C21">
              <w:t>Zinātnes nozare</w:t>
            </w:r>
          </w:p>
        </w:tc>
        <w:tc>
          <w:tcPr>
            <w:tcW w:w="4813" w:type="dxa"/>
          </w:tcPr>
          <w:p w14:paraId="0CBD0B54" w14:textId="31232DA0" w:rsidR="00AA1733" w:rsidRPr="00026C21" w:rsidRDefault="00AA1733" w:rsidP="00AA1733">
            <w:pPr>
              <w:snapToGrid w:val="0"/>
            </w:pPr>
            <w:r w:rsidRPr="00510EF9">
              <w:t>Zemes zinātnes, fiziskā ģeogrāfija un vides zinātnes</w:t>
            </w:r>
          </w:p>
        </w:tc>
      </w:tr>
      <w:tr w:rsidR="00920231" w:rsidRPr="00026C21" w14:paraId="015E8610" w14:textId="77777777" w:rsidTr="001F0B1E">
        <w:trPr>
          <w:jc w:val="center"/>
        </w:trPr>
        <w:tc>
          <w:tcPr>
            <w:tcW w:w="4827" w:type="dxa"/>
          </w:tcPr>
          <w:p w14:paraId="126CA755" w14:textId="214FEAD8" w:rsidR="00920231" w:rsidRPr="00026C21" w:rsidRDefault="00920231" w:rsidP="00920231">
            <w:pPr>
              <w:pStyle w:val="Nosaukumi"/>
            </w:pPr>
            <w:r w:rsidRPr="00026C21">
              <w:t xml:space="preserve">Zinātnes </w:t>
            </w:r>
            <w:r>
              <w:t>apakš</w:t>
            </w:r>
            <w:r w:rsidRPr="00026C21">
              <w:t>nozare</w:t>
            </w:r>
          </w:p>
        </w:tc>
        <w:tc>
          <w:tcPr>
            <w:tcW w:w="4813" w:type="dxa"/>
            <w:shd w:val="clear" w:color="auto" w:fill="auto"/>
          </w:tcPr>
          <w:p w14:paraId="6D5C1A01" w14:textId="11F12FF9" w:rsidR="00920231" w:rsidRPr="00696CB5" w:rsidRDefault="00920231" w:rsidP="00920231">
            <w:pPr>
              <w:rPr>
                <w:b/>
                <w:bCs w:val="0"/>
                <w:color w:val="FF0000"/>
                <w:highlight w:val="yellow"/>
              </w:rPr>
            </w:pPr>
            <w:r>
              <w:t>Vides zinātne</w:t>
            </w:r>
          </w:p>
        </w:tc>
      </w:tr>
      <w:tr w:rsidR="00920231" w:rsidRPr="00026C21" w14:paraId="6EA169AA" w14:textId="77777777" w:rsidTr="001F0B1E">
        <w:trPr>
          <w:jc w:val="center"/>
        </w:trPr>
        <w:tc>
          <w:tcPr>
            <w:tcW w:w="4827" w:type="dxa"/>
          </w:tcPr>
          <w:p w14:paraId="7BB67F14" w14:textId="11801078" w:rsidR="00920231" w:rsidRPr="00026C21" w:rsidRDefault="00920231" w:rsidP="00920231">
            <w:pPr>
              <w:pStyle w:val="Nosaukumi"/>
            </w:pPr>
            <w:r w:rsidRPr="00026C21">
              <w:t>Kursa līmenis</w:t>
            </w:r>
          </w:p>
        </w:tc>
        <w:tc>
          <w:tcPr>
            <w:tcW w:w="4813" w:type="dxa"/>
            <w:shd w:val="clear" w:color="auto" w:fill="auto"/>
          </w:tcPr>
          <w:p w14:paraId="2336211F" w14:textId="7B44E4D4" w:rsidR="00920231" w:rsidRPr="00696CB5" w:rsidRDefault="00BF3D5A" w:rsidP="00920231">
            <w:pPr>
              <w:rPr>
                <w:b/>
                <w:bCs w:val="0"/>
                <w:lang w:eastAsia="lv-LV"/>
              </w:rPr>
            </w:pPr>
            <w:r w:rsidRPr="00C831EF">
              <w:rPr>
                <w:b/>
                <w:bCs w:val="0"/>
              </w:rPr>
              <w:t>1</w:t>
            </w:r>
          </w:p>
        </w:tc>
      </w:tr>
      <w:tr w:rsidR="00920231" w:rsidRPr="00026C21" w14:paraId="7E61E639" w14:textId="77777777" w:rsidTr="001F0B1E">
        <w:trPr>
          <w:jc w:val="center"/>
        </w:trPr>
        <w:tc>
          <w:tcPr>
            <w:tcW w:w="4827" w:type="dxa"/>
          </w:tcPr>
          <w:p w14:paraId="415FA2EE" w14:textId="3E37F3F1" w:rsidR="00920231" w:rsidRPr="00026C21" w:rsidRDefault="00920231" w:rsidP="00920231">
            <w:pPr>
              <w:pStyle w:val="Nosaukumi"/>
              <w:rPr>
                <w:u w:val="single"/>
              </w:rPr>
            </w:pPr>
            <w:r w:rsidRPr="00026C21">
              <w:t>Kredītpunkti</w:t>
            </w:r>
          </w:p>
        </w:tc>
        <w:tc>
          <w:tcPr>
            <w:tcW w:w="4813" w:type="dxa"/>
            <w:vAlign w:val="center"/>
          </w:tcPr>
          <w:p w14:paraId="0CFA6E30" w14:textId="03963DCB" w:rsidR="00920231" w:rsidRPr="00026C21" w:rsidRDefault="00920231" w:rsidP="00920231">
            <w:pPr>
              <w:rPr>
                <w:lang w:eastAsia="lv-LV"/>
              </w:rPr>
            </w:pPr>
            <w:r>
              <w:rPr>
                <w:lang w:eastAsia="lv-LV"/>
              </w:rPr>
              <w:t>2</w:t>
            </w:r>
          </w:p>
        </w:tc>
      </w:tr>
      <w:tr w:rsidR="00920231" w:rsidRPr="00026C21" w14:paraId="1A0180A9" w14:textId="77777777" w:rsidTr="001F0B1E">
        <w:trPr>
          <w:jc w:val="center"/>
        </w:trPr>
        <w:tc>
          <w:tcPr>
            <w:tcW w:w="4827" w:type="dxa"/>
          </w:tcPr>
          <w:p w14:paraId="0CCA2128" w14:textId="35CD5509" w:rsidR="00920231" w:rsidRPr="00026C21" w:rsidRDefault="00920231" w:rsidP="00920231">
            <w:pPr>
              <w:pStyle w:val="Nosaukumi"/>
              <w:rPr>
                <w:u w:val="single"/>
              </w:rPr>
            </w:pPr>
            <w:r w:rsidRPr="00026C21">
              <w:t>ECTS kredītpunkti</w:t>
            </w:r>
          </w:p>
        </w:tc>
        <w:tc>
          <w:tcPr>
            <w:tcW w:w="4813" w:type="dxa"/>
          </w:tcPr>
          <w:p w14:paraId="4166A62A" w14:textId="21440E44" w:rsidR="00920231" w:rsidRPr="00026C21" w:rsidRDefault="00920231" w:rsidP="00920231">
            <w:r>
              <w:t>3</w:t>
            </w:r>
          </w:p>
        </w:tc>
      </w:tr>
      <w:tr w:rsidR="00920231" w:rsidRPr="00026C21" w14:paraId="58AFB7CA" w14:textId="77777777" w:rsidTr="001F0B1E">
        <w:trPr>
          <w:jc w:val="center"/>
        </w:trPr>
        <w:tc>
          <w:tcPr>
            <w:tcW w:w="4827" w:type="dxa"/>
          </w:tcPr>
          <w:p w14:paraId="46B1A059" w14:textId="4AE411EE" w:rsidR="00920231" w:rsidRPr="00026C21" w:rsidRDefault="00920231" w:rsidP="00920231">
            <w:pPr>
              <w:pStyle w:val="Nosaukumi"/>
            </w:pPr>
            <w:r w:rsidRPr="00026C21">
              <w:t>Kopējais kontaktstundu skaits</w:t>
            </w:r>
          </w:p>
        </w:tc>
        <w:tc>
          <w:tcPr>
            <w:tcW w:w="4813" w:type="dxa"/>
            <w:vAlign w:val="center"/>
          </w:tcPr>
          <w:p w14:paraId="27613EB7" w14:textId="2A90BF63" w:rsidR="00920231" w:rsidRPr="00026C21" w:rsidRDefault="00920231" w:rsidP="00920231">
            <w:pPr>
              <w:rPr>
                <w:lang w:eastAsia="lv-LV"/>
              </w:rPr>
            </w:pPr>
            <w:r>
              <w:rPr>
                <w:lang w:eastAsia="lv-LV"/>
              </w:rPr>
              <w:t>32</w:t>
            </w:r>
          </w:p>
        </w:tc>
      </w:tr>
      <w:tr w:rsidR="00920231" w:rsidRPr="00026C21" w14:paraId="212471A5" w14:textId="77777777" w:rsidTr="001F0B1E">
        <w:trPr>
          <w:jc w:val="center"/>
        </w:trPr>
        <w:tc>
          <w:tcPr>
            <w:tcW w:w="4827" w:type="dxa"/>
          </w:tcPr>
          <w:p w14:paraId="682A9AE5" w14:textId="0E0B1056" w:rsidR="00920231" w:rsidRPr="00026C21" w:rsidRDefault="00920231" w:rsidP="00920231">
            <w:pPr>
              <w:pStyle w:val="Nosaukumi2"/>
            </w:pPr>
            <w:r w:rsidRPr="00026C21">
              <w:t>Lekciju stundu skaits</w:t>
            </w:r>
          </w:p>
        </w:tc>
        <w:tc>
          <w:tcPr>
            <w:tcW w:w="4813" w:type="dxa"/>
          </w:tcPr>
          <w:p w14:paraId="45852D37" w14:textId="597E5EC6" w:rsidR="00920231" w:rsidRPr="00026C21" w:rsidRDefault="00920231" w:rsidP="00920231">
            <w:r>
              <w:t>16</w:t>
            </w:r>
          </w:p>
        </w:tc>
      </w:tr>
      <w:tr w:rsidR="00920231" w:rsidRPr="00026C21" w14:paraId="6D64F1EE" w14:textId="77777777" w:rsidTr="001F0B1E">
        <w:trPr>
          <w:jc w:val="center"/>
        </w:trPr>
        <w:tc>
          <w:tcPr>
            <w:tcW w:w="4827" w:type="dxa"/>
          </w:tcPr>
          <w:p w14:paraId="0E28988B" w14:textId="6006C039" w:rsidR="00920231" w:rsidRPr="00026C21" w:rsidRDefault="00920231" w:rsidP="00920231">
            <w:pPr>
              <w:pStyle w:val="Nosaukumi2"/>
            </w:pPr>
            <w:r w:rsidRPr="00026C21">
              <w:t>Semināru stundu skaits</w:t>
            </w:r>
          </w:p>
        </w:tc>
        <w:tc>
          <w:tcPr>
            <w:tcW w:w="4813" w:type="dxa"/>
          </w:tcPr>
          <w:p w14:paraId="4670B88E" w14:textId="23915F20" w:rsidR="00920231" w:rsidRPr="00026C21" w:rsidRDefault="002B4EC5" w:rsidP="00920231">
            <w:r>
              <w:t>8</w:t>
            </w:r>
          </w:p>
        </w:tc>
      </w:tr>
      <w:tr w:rsidR="00920231" w:rsidRPr="00026C21" w14:paraId="4310AE32" w14:textId="77777777" w:rsidTr="001F0B1E">
        <w:trPr>
          <w:jc w:val="center"/>
        </w:trPr>
        <w:tc>
          <w:tcPr>
            <w:tcW w:w="4827" w:type="dxa"/>
          </w:tcPr>
          <w:p w14:paraId="54A22933" w14:textId="41F3C7B3" w:rsidR="00920231" w:rsidRPr="00026C21" w:rsidRDefault="00920231" w:rsidP="00920231">
            <w:pPr>
              <w:pStyle w:val="Nosaukumi2"/>
            </w:pPr>
            <w:r w:rsidRPr="00026C21">
              <w:t>Praktisko darbu stundu skaits</w:t>
            </w:r>
          </w:p>
        </w:tc>
        <w:tc>
          <w:tcPr>
            <w:tcW w:w="4813" w:type="dxa"/>
          </w:tcPr>
          <w:p w14:paraId="6C137F89" w14:textId="2FA86D47" w:rsidR="00920231" w:rsidRPr="00026C21" w:rsidRDefault="002B4EC5" w:rsidP="00920231">
            <w:r>
              <w:t>8</w:t>
            </w:r>
          </w:p>
        </w:tc>
      </w:tr>
      <w:tr w:rsidR="00920231" w:rsidRPr="00026C21" w14:paraId="2CAC671D" w14:textId="77777777" w:rsidTr="001F0B1E">
        <w:trPr>
          <w:jc w:val="center"/>
        </w:trPr>
        <w:tc>
          <w:tcPr>
            <w:tcW w:w="4827" w:type="dxa"/>
          </w:tcPr>
          <w:p w14:paraId="71F77EB7" w14:textId="198E3902" w:rsidR="00920231" w:rsidRPr="00026C21" w:rsidRDefault="00920231" w:rsidP="00920231">
            <w:pPr>
              <w:pStyle w:val="Nosaukumi2"/>
            </w:pPr>
            <w:r w:rsidRPr="00026C21">
              <w:t>Laboratorijas darbu stundu skaits</w:t>
            </w:r>
          </w:p>
        </w:tc>
        <w:tc>
          <w:tcPr>
            <w:tcW w:w="4813" w:type="dxa"/>
          </w:tcPr>
          <w:p w14:paraId="3EC5286B" w14:textId="002DD3A1" w:rsidR="00920231" w:rsidRPr="00026C21" w:rsidRDefault="00920231" w:rsidP="00920231">
            <w:r>
              <w:t>-</w:t>
            </w:r>
          </w:p>
        </w:tc>
      </w:tr>
      <w:tr w:rsidR="00920231" w:rsidRPr="00026C21" w14:paraId="469C777F" w14:textId="77777777" w:rsidTr="001F0B1E">
        <w:trPr>
          <w:jc w:val="center"/>
        </w:trPr>
        <w:tc>
          <w:tcPr>
            <w:tcW w:w="4827" w:type="dxa"/>
          </w:tcPr>
          <w:p w14:paraId="6CFC9FFF" w14:textId="791C690E" w:rsidR="00920231" w:rsidRPr="00026C21" w:rsidRDefault="00920231" w:rsidP="00920231">
            <w:pPr>
              <w:pStyle w:val="Nosaukumi2"/>
              <w:rPr>
                <w:lang w:eastAsia="lv-LV"/>
              </w:rPr>
            </w:pPr>
            <w:r w:rsidRPr="00026C21">
              <w:rPr>
                <w:lang w:eastAsia="lv-LV"/>
              </w:rPr>
              <w:t>Studējošā patstāvīgā darba stundu skaits</w:t>
            </w:r>
          </w:p>
        </w:tc>
        <w:tc>
          <w:tcPr>
            <w:tcW w:w="4813" w:type="dxa"/>
            <w:vAlign w:val="center"/>
          </w:tcPr>
          <w:p w14:paraId="3292D906" w14:textId="51F72650" w:rsidR="00920231" w:rsidRPr="00026C21" w:rsidRDefault="00920231" w:rsidP="00920231">
            <w:pPr>
              <w:rPr>
                <w:lang w:eastAsia="lv-LV"/>
              </w:rPr>
            </w:pPr>
            <w:r>
              <w:rPr>
                <w:lang w:eastAsia="lv-LV"/>
              </w:rPr>
              <w:t>48</w:t>
            </w:r>
          </w:p>
        </w:tc>
      </w:tr>
      <w:tr w:rsidR="00920231" w:rsidRPr="00026C21" w14:paraId="702645E0" w14:textId="77777777" w:rsidTr="001F0B1E">
        <w:trPr>
          <w:jc w:val="center"/>
        </w:trPr>
        <w:tc>
          <w:tcPr>
            <w:tcW w:w="9640" w:type="dxa"/>
            <w:gridSpan w:val="2"/>
          </w:tcPr>
          <w:p w14:paraId="7BA12570" w14:textId="77777777" w:rsidR="00920231" w:rsidRPr="00026C21" w:rsidRDefault="00920231" w:rsidP="00920231">
            <w:pPr>
              <w:rPr>
                <w:lang w:eastAsia="lv-LV"/>
              </w:rPr>
            </w:pPr>
          </w:p>
        </w:tc>
      </w:tr>
      <w:tr w:rsidR="00920231" w:rsidRPr="00026C21" w14:paraId="2DB66358" w14:textId="77777777" w:rsidTr="001F0B1E">
        <w:trPr>
          <w:jc w:val="center"/>
        </w:trPr>
        <w:tc>
          <w:tcPr>
            <w:tcW w:w="9640" w:type="dxa"/>
            <w:gridSpan w:val="2"/>
          </w:tcPr>
          <w:p w14:paraId="07539CE3" w14:textId="1185A667" w:rsidR="00920231" w:rsidRPr="00026C21" w:rsidRDefault="00920231" w:rsidP="00920231">
            <w:pPr>
              <w:pStyle w:val="Nosaukumi"/>
            </w:pPr>
            <w:r w:rsidRPr="00026C21">
              <w:t>Kursa autors(-i)</w:t>
            </w:r>
          </w:p>
        </w:tc>
      </w:tr>
      <w:tr w:rsidR="00920231" w:rsidRPr="00026C21" w14:paraId="356DA2F9" w14:textId="77777777" w:rsidTr="001F0B1E">
        <w:trPr>
          <w:jc w:val="center"/>
        </w:trPr>
        <w:tc>
          <w:tcPr>
            <w:tcW w:w="9640" w:type="dxa"/>
            <w:gridSpan w:val="2"/>
          </w:tcPr>
          <w:p w14:paraId="559CEF87" w14:textId="77777777" w:rsidR="00920231" w:rsidRDefault="00920231" w:rsidP="00920231">
            <w:pPr>
              <w:rPr>
                <w:bCs w:val="0"/>
              </w:rPr>
            </w:pPr>
            <w:r>
              <w:rPr>
                <w:bCs w:val="0"/>
              </w:rPr>
              <w:t>Dr.biol., doc. Dāvis Gruberts</w:t>
            </w:r>
          </w:p>
          <w:p w14:paraId="490DE742" w14:textId="1ABFC34A" w:rsidR="002B4EC5" w:rsidRPr="001740F5" w:rsidRDefault="002B4EC5" w:rsidP="00920231">
            <w:pPr>
              <w:rPr>
                <w:bCs w:val="0"/>
              </w:rPr>
            </w:pPr>
            <w:r w:rsidRPr="002B4EC5">
              <w:rPr>
                <w:bCs w:val="0"/>
              </w:rPr>
              <w:t>Dr. Geol., asoc. profesors Juris Soms</w:t>
            </w:r>
          </w:p>
        </w:tc>
      </w:tr>
      <w:tr w:rsidR="00920231" w:rsidRPr="00026C21" w14:paraId="2E0B2280" w14:textId="77777777" w:rsidTr="001F0B1E">
        <w:trPr>
          <w:jc w:val="center"/>
        </w:trPr>
        <w:tc>
          <w:tcPr>
            <w:tcW w:w="9640" w:type="dxa"/>
            <w:gridSpan w:val="2"/>
          </w:tcPr>
          <w:p w14:paraId="4A11F5AF" w14:textId="70B9B3AA" w:rsidR="00920231" w:rsidRPr="00026C21" w:rsidRDefault="00920231" w:rsidP="00920231">
            <w:pPr>
              <w:pStyle w:val="Nosaukumi"/>
            </w:pPr>
            <w:r w:rsidRPr="00026C21">
              <w:t>Kursa docētājs(-i)</w:t>
            </w:r>
          </w:p>
        </w:tc>
      </w:tr>
      <w:tr w:rsidR="00920231" w:rsidRPr="00026C21" w14:paraId="1BC057DE" w14:textId="77777777" w:rsidTr="001F0B1E">
        <w:trPr>
          <w:jc w:val="center"/>
        </w:trPr>
        <w:tc>
          <w:tcPr>
            <w:tcW w:w="9640" w:type="dxa"/>
            <w:gridSpan w:val="2"/>
          </w:tcPr>
          <w:p w14:paraId="557DD60B" w14:textId="77777777" w:rsidR="00920231" w:rsidRDefault="00920231" w:rsidP="00920231">
            <w:pPr>
              <w:rPr>
                <w:bCs w:val="0"/>
              </w:rPr>
            </w:pPr>
            <w:r w:rsidRPr="00007E13">
              <w:rPr>
                <w:bCs w:val="0"/>
              </w:rPr>
              <w:t xml:space="preserve">Dr. </w:t>
            </w:r>
            <w:r>
              <w:rPr>
                <w:bCs w:val="0"/>
              </w:rPr>
              <w:t>B</w:t>
            </w:r>
            <w:r w:rsidRPr="00007E13">
              <w:rPr>
                <w:bCs w:val="0"/>
              </w:rPr>
              <w:t>iol., doc. D</w:t>
            </w:r>
            <w:r>
              <w:rPr>
                <w:bCs w:val="0"/>
              </w:rPr>
              <w:t>āvis</w:t>
            </w:r>
            <w:r w:rsidRPr="00007E13">
              <w:rPr>
                <w:bCs w:val="0"/>
              </w:rPr>
              <w:t xml:space="preserve"> Gruberts</w:t>
            </w:r>
            <w:r>
              <w:rPr>
                <w:bCs w:val="0"/>
              </w:rPr>
              <w:t>;</w:t>
            </w:r>
          </w:p>
          <w:p w14:paraId="27EE914F" w14:textId="2434DF0C" w:rsidR="00920231" w:rsidRDefault="00920231" w:rsidP="00920231">
            <w:pPr>
              <w:rPr>
                <w:bCs w:val="0"/>
              </w:rPr>
            </w:pPr>
            <w:proofErr w:type="spellStart"/>
            <w:r>
              <w:rPr>
                <w:bCs w:val="0"/>
              </w:rPr>
              <w:t>M.Sc</w:t>
            </w:r>
            <w:proofErr w:type="spellEnd"/>
            <w:r>
              <w:rPr>
                <w:bCs w:val="0"/>
              </w:rPr>
              <w:t xml:space="preserve">. Geogr., </w:t>
            </w:r>
            <w:proofErr w:type="spellStart"/>
            <w:r>
              <w:rPr>
                <w:bCs w:val="0"/>
              </w:rPr>
              <w:t>vieslekt</w:t>
            </w:r>
            <w:proofErr w:type="spellEnd"/>
            <w:r>
              <w:rPr>
                <w:bCs w:val="0"/>
              </w:rPr>
              <w:t>. Ivars Matisovs;</w:t>
            </w:r>
          </w:p>
          <w:p w14:paraId="7365998B" w14:textId="57893F8F" w:rsidR="00920231" w:rsidRPr="00026C21" w:rsidRDefault="00920231" w:rsidP="00920231">
            <w:r>
              <w:rPr>
                <w:bCs w:val="0"/>
              </w:rPr>
              <w:t>Dr. Geol., asoc. profesors Juris Soms</w:t>
            </w:r>
          </w:p>
        </w:tc>
      </w:tr>
      <w:tr w:rsidR="00920231" w:rsidRPr="00026C21" w14:paraId="0CC2AD70" w14:textId="77777777" w:rsidTr="001F0B1E">
        <w:tblPrEx>
          <w:jc w:val="left"/>
        </w:tblPrEx>
        <w:tc>
          <w:tcPr>
            <w:tcW w:w="9640" w:type="dxa"/>
            <w:gridSpan w:val="2"/>
          </w:tcPr>
          <w:p w14:paraId="03F29820" w14:textId="77777777" w:rsidR="00920231" w:rsidRPr="00026C21" w:rsidRDefault="00920231" w:rsidP="00920231">
            <w:pPr>
              <w:pStyle w:val="Nosaukumi"/>
            </w:pPr>
            <w:r w:rsidRPr="00026C21">
              <w:t>Priekšzināšanas</w:t>
            </w:r>
          </w:p>
        </w:tc>
      </w:tr>
      <w:tr w:rsidR="00920231" w:rsidRPr="00026C21" w14:paraId="28CF2665" w14:textId="77777777" w:rsidTr="001F0B1E">
        <w:tblPrEx>
          <w:jc w:val="left"/>
        </w:tblPrEx>
        <w:tc>
          <w:tcPr>
            <w:tcW w:w="9640" w:type="dxa"/>
            <w:gridSpan w:val="2"/>
          </w:tcPr>
          <w:p w14:paraId="238462CD" w14:textId="71AA02E2" w:rsidR="00920231" w:rsidRPr="00026C21" w:rsidRDefault="00920231" w:rsidP="00920231">
            <w:pPr>
              <w:snapToGrid w:val="0"/>
            </w:pPr>
            <w:r w:rsidRPr="00DC6C6A">
              <w:t>-</w:t>
            </w:r>
          </w:p>
        </w:tc>
      </w:tr>
      <w:tr w:rsidR="00920231" w:rsidRPr="00026C21" w14:paraId="6C2ABA52" w14:textId="77777777" w:rsidTr="001F0B1E">
        <w:tblPrEx>
          <w:jc w:val="left"/>
        </w:tblPrEx>
        <w:tc>
          <w:tcPr>
            <w:tcW w:w="9640" w:type="dxa"/>
            <w:gridSpan w:val="2"/>
          </w:tcPr>
          <w:p w14:paraId="2E00B4F4" w14:textId="77777777" w:rsidR="00920231" w:rsidRPr="00026C21" w:rsidRDefault="00920231" w:rsidP="00920231">
            <w:pPr>
              <w:pStyle w:val="Nosaukumi"/>
            </w:pPr>
            <w:r w:rsidRPr="00026C21">
              <w:t xml:space="preserve">Studiju kursa anotācija </w:t>
            </w:r>
          </w:p>
        </w:tc>
      </w:tr>
      <w:tr w:rsidR="00920231" w:rsidRPr="00026C21" w14:paraId="7311733E" w14:textId="77777777" w:rsidTr="001F0B1E">
        <w:tblPrEx>
          <w:jc w:val="left"/>
        </w:tblPrEx>
        <w:trPr>
          <w:trHeight w:val="1119"/>
        </w:trPr>
        <w:tc>
          <w:tcPr>
            <w:tcW w:w="9640" w:type="dxa"/>
            <w:gridSpan w:val="2"/>
          </w:tcPr>
          <w:p w14:paraId="3E3AD925" w14:textId="77777777" w:rsidR="00920231" w:rsidRPr="00026C21" w:rsidRDefault="00920231" w:rsidP="00920231">
            <w:pPr>
              <w:snapToGrid w:val="0"/>
              <w:rPr>
                <w:color w:val="0070C0"/>
              </w:rPr>
            </w:pPr>
            <w:r w:rsidRPr="00026C21">
              <w:rPr>
                <w:color w:val="0070C0"/>
              </w:rPr>
              <w:t xml:space="preserve">KURSA MĒRĶIS: </w:t>
            </w:r>
          </w:p>
          <w:p w14:paraId="5F1F254C" w14:textId="4B00428A" w:rsidR="00920231" w:rsidRDefault="00920231" w:rsidP="00920231">
            <w:pPr>
              <w:rPr>
                <w:iCs w:val="0"/>
                <w:lang w:eastAsia="ko-KR"/>
              </w:rPr>
            </w:pPr>
            <w:r w:rsidRPr="00920231">
              <w:rPr>
                <w:iCs w:val="0"/>
                <w:lang w:eastAsia="ko-KR"/>
              </w:rPr>
              <w:t xml:space="preserve">Studiju kursa mērķis ir </w:t>
            </w:r>
            <w:r>
              <w:rPr>
                <w:iCs w:val="0"/>
                <w:lang w:eastAsia="ko-KR"/>
              </w:rPr>
              <w:t xml:space="preserve">sniegt </w:t>
            </w:r>
            <w:proofErr w:type="spellStart"/>
            <w:r w:rsidRPr="00920231">
              <w:rPr>
                <w:iCs w:val="0"/>
                <w:lang w:eastAsia="ko-KR"/>
              </w:rPr>
              <w:t>pamatzināšanas</w:t>
            </w:r>
            <w:proofErr w:type="spellEnd"/>
            <w:r w:rsidRPr="00DC6C6A">
              <w:rPr>
                <w:iCs w:val="0"/>
                <w:lang w:eastAsia="ko-KR"/>
              </w:rPr>
              <w:t xml:space="preserve"> ainavu zinātnes satura teorētiskajos un praktiskajos jautājumos, </w:t>
            </w:r>
            <w:r w:rsidRPr="00920231">
              <w:rPr>
                <w:iCs w:val="0"/>
                <w:lang w:eastAsia="ko-KR"/>
              </w:rPr>
              <w:t xml:space="preserve">pētījumu metodēs un ainavu ekoloģijas principu un </w:t>
            </w:r>
            <w:r>
              <w:rPr>
                <w:iCs w:val="0"/>
                <w:lang w:eastAsia="ko-KR"/>
              </w:rPr>
              <w:t xml:space="preserve">pētījumu </w:t>
            </w:r>
            <w:r w:rsidRPr="00920231">
              <w:rPr>
                <w:iCs w:val="0"/>
                <w:lang w:eastAsia="ko-KR"/>
              </w:rPr>
              <w:t>metožu izmantošanā dabas aizsardzībā</w:t>
            </w:r>
            <w:r>
              <w:rPr>
                <w:iCs w:val="0"/>
                <w:lang w:eastAsia="ko-KR"/>
              </w:rPr>
              <w:t xml:space="preserve">, </w:t>
            </w:r>
            <w:r w:rsidRPr="00DC6C6A">
              <w:rPr>
                <w:iCs w:val="0"/>
                <w:lang w:eastAsia="ko-KR"/>
              </w:rPr>
              <w:t>īpašu uzmanību veltot ainavas ekoloģiskajam aspektam un cilvēka ietekmei uz ainavu.</w:t>
            </w:r>
          </w:p>
          <w:p w14:paraId="74CC816A" w14:textId="77777777" w:rsidR="00920231" w:rsidRPr="00026C21" w:rsidRDefault="00920231" w:rsidP="00920231">
            <w:pPr>
              <w:rPr>
                <w:color w:val="0070C0"/>
              </w:rPr>
            </w:pPr>
          </w:p>
          <w:p w14:paraId="6086F554" w14:textId="77777777" w:rsidR="00920231" w:rsidRPr="00026C21" w:rsidRDefault="00920231" w:rsidP="00920231">
            <w:pPr>
              <w:suppressAutoHyphens/>
              <w:autoSpaceDE/>
              <w:autoSpaceDN/>
              <w:adjustRightInd/>
              <w:jc w:val="both"/>
              <w:rPr>
                <w:color w:val="0070C0"/>
              </w:rPr>
            </w:pPr>
            <w:r w:rsidRPr="00026C21">
              <w:rPr>
                <w:color w:val="0070C0"/>
              </w:rPr>
              <w:t xml:space="preserve">KURSA UZDEVUMI: </w:t>
            </w:r>
          </w:p>
          <w:p w14:paraId="6D56F9B6" w14:textId="03471106" w:rsidR="00C517D9" w:rsidRDefault="00C517D9" w:rsidP="00920231">
            <w:pPr>
              <w:pStyle w:val="ListParagraph"/>
              <w:numPr>
                <w:ilvl w:val="0"/>
                <w:numId w:val="8"/>
              </w:numPr>
              <w:suppressAutoHyphens/>
              <w:snapToGrid w:val="0"/>
              <w:ind w:left="451"/>
              <w:rPr>
                <w:lang w:eastAsia="ko-KR"/>
              </w:rPr>
            </w:pPr>
            <w:r>
              <w:t>nodrošināt zināšanu un prasmju apguvi</w:t>
            </w:r>
            <w:r w:rsidRPr="008E2EF9">
              <w:t xml:space="preserve"> </w:t>
            </w:r>
            <w:r>
              <w:t>par</w:t>
            </w:r>
            <w:r w:rsidR="00CB2497" w:rsidRPr="00920231">
              <w:rPr>
                <w:lang w:eastAsia="ko-KR"/>
              </w:rPr>
              <w:t xml:space="preserve"> ainavu telpisk</w:t>
            </w:r>
            <w:r w:rsidR="00CB2497">
              <w:rPr>
                <w:lang w:eastAsia="ko-KR"/>
              </w:rPr>
              <w:t>o</w:t>
            </w:r>
            <w:r w:rsidR="00CB2497" w:rsidRPr="00920231">
              <w:rPr>
                <w:lang w:eastAsia="ko-KR"/>
              </w:rPr>
              <w:t xml:space="preserve"> struktūr</w:t>
            </w:r>
            <w:r w:rsidR="00CB2497">
              <w:rPr>
                <w:lang w:eastAsia="ko-KR"/>
              </w:rPr>
              <w:t xml:space="preserve">u, </w:t>
            </w:r>
            <w:r w:rsidR="00CB2497" w:rsidRPr="00920231">
              <w:rPr>
                <w:lang w:eastAsia="ko-KR"/>
              </w:rPr>
              <w:t xml:space="preserve"> analīz</w:t>
            </w:r>
            <w:r w:rsidR="00CB2497">
              <w:rPr>
                <w:lang w:eastAsia="ko-KR"/>
              </w:rPr>
              <w:t>i</w:t>
            </w:r>
            <w:r w:rsidR="00CB2497" w:rsidRPr="00920231">
              <w:rPr>
                <w:lang w:eastAsia="ko-KR"/>
              </w:rPr>
              <w:t xml:space="preserve"> un novērtēšan</w:t>
            </w:r>
            <w:r w:rsidR="00CB2497">
              <w:rPr>
                <w:lang w:eastAsia="ko-KR"/>
              </w:rPr>
              <w:t>u</w:t>
            </w:r>
            <w:r w:rsidR="00CB2497" w:rsidRPr="00920231">
              <w:rPr>
                <w:lang w:eastAsia="ko-KR"/>
              </w:rPr>
              <w:t xml:space="preserve"> dabas daudzveidības saglabāšanas </w:t>
            </w:r>
            <w:r w:rsidR="00CB2497">
              <w:rPr>
                <w:lang w:eastAsia="ko-KR"/>
              </w:rPr>
              <w:t xml:space="preserve">un vides izmaiņu </w:t>
            </w:r>
            <w:r w:rsidR="002629EA">
              <w:rPr>
                <w:lang w:eastAsia="ko-KR"/>
              </w:rPr>
              <w:t xml:space="preserve">noskaidrošanas </w:t>
            </w:r>
            <w:r w:rsidR="00CB2497" w:rsidRPr="00920231">
              <w:rPr>
                <w:lang w:eastAsia="ko-KR"/>
              </w:rPr>
              <w:t>nolūkos</w:t>
            </w:r>
            <w:r w:rsidR="002629EA">
              <w:rPr>
                <w:lang w:eastAsia="ko-KR"/>
              </w:rPr>
              <w:t>;</w:t>
            </w:r>
          </w:p>
          <w:p w14:paraId="262B4D94" w14:textId="4A8B2D22" w:rsidR="00920231" w:rsidRDefault="002629EA" w:rsidP="00920231">
            <w:pPr>
              <w:pStyle w:val="ListParagraph"/>
              <w:numPr>
                <w:ilvl w:val="0"/>
                <w:numId w:val="8"/>
              </w:numPr>
              <w:suppressAutoHyphens/>
              <w:snapToGrid w:val="0"/>
              <w:ind w:left="451"/>
              <w:rPr>
                <w:lang w:eastAsia="ko-KR"/>
              </w:rPr>
            </w:pPr>
            <w:r w:rsidRPr="00A71DBA">
              <w:rPr>
                <w:lang w:eastAsia="ko-KR"/>
              </w:rPr>
              <w:t xml:space="preserve">veicināt zinātnisku izpratni par </w:t>
            </w:r>
            <w:r w:rsidR="00CB2497" w:rsidRPr="00CB2497">
              <w:rPr>
                <w:lang w:eastAsia="ko-KR"/>
              </w:rPr>
              <w:t>ainavas mainību</w:t>
            </w:r>
            <w:r>
              <w:rPr>
                <w:lang w:eastAsia="ko-KR"/>
              </w:rPr>
              <w:t xml:space="preserve"> laikā un telpā</w:t>
            </w:r>
            <w:r w:rsidR="00CB2497" w:rsidRPr="00CB2497">
              <w:rPr>
                <w:lang w:eastAsia="ko-KR"/>
              </w:rPr>
              <w:t xml:space="preserve"> un to </w:t>
            </w:r>
            <w:r w:rsidRPr="00CB2497">
              <w:rPr>
                <w:lang w:eastAsia="ko-KR"/>
              </w:rPr>
              <w:t xml:space="preserve">virzošiem </w:t>
            </w:r>
            <w:r>
              <w:rPr>
                <w:lang w:eastAsia="ko-KR"/>
              </w:rPr>
              <w:t xml:space="preserve">procesiem un </w:t>
            </w:r>
            <w:r w:rsidR="00CB2497" w:rsidRPr="00CB2497">
              <w:rPr>
                <w:lang w:eastAsia="ko-KR"/>
              </w:rPr>
              <w:t xml:space="preserve">ietekmējošiem </w:t>
            </w:r>
            <w:r>
              <w:rPr>
                <w:lang w:eastAsia="ko-KR"/>
              </w:rPr>
              <w:t>faktoriem;</w:t>
            </w:r>
          </w:p>
          <w:p w14:paraId="1C5BE211" w14:textId="2BD1DD36" w:rsidR="002629EA" w:rsidRDefault="002629EA" w:rsidP="00920231">
            <w:pPr>
              <w:pStyle w:val="ListParagraph"/>
              <w:numPr>
                <w:ilvl w:val="0"/>
                <w:numId w:val="8"/>
              </w:numPr>
              <w:suppressAutoHyphens/>
              <w:snapToGrid w:val="0"/>
              <w:ind w:left="451"/>
              <w:rPr>
                <w:lang w:eastAsia="ko-KR"/>
              </w:rPr>
            </w:pPr>
            <w:r>
              <w:rPr>
                <w:lang w:eastAsia="ko-KR"/>
              </w:rPr>
              <w:t xml:space="preserve">iedziļināties ar ainavu mainību saistītos cilvēka un vides mijiedarbības </w:t>
            </w:r>
            <w:proofErr w:type="spellStart"/>
            <w:r>
              <w:rPr>
                <w:lang w:eastAsia="ko-KR"/>
              </w:rPr>
              <w:t>problēmjautājumos</w:t>
            </w:r>
            <w:proofErr w:type="spellEnd"/>
            <w:r>
              <w:rPr>
                <w:lang w:eastAsia="ko-KR"/>
              </w:rPr>
              <w:t xml:space="preserve"> un gūt izpratni par iespējam rast to risinājumus;</w:t>
            </w:r>
          </w:p>
          <w:p w14:paraId="43EEC009" w14:textId="394323EF" w:rsidR="002629EA" w:rsidRDefault="002629EA" w:rsidP="00920231">
            <w:pPr>
              <w:pStyle w:val="ListParagraph"/>
              <w:numPr>
                <w:ilvl w:val="0"/>
                <w:numId w:val="8"/>
              </w:numPr>
              <w:suppressAutoHyphens/>
              <w:snapToGrid w:val="0"/>
              <w:ind w:left="451"/>
              <w:rPr>
                <w:lang w:eastAsia="ko-KR"/>
              </w:rPr>
            </w:pPr>
            <w:r w:rsidRPr="008E2EF9">
              <w:t xml:space="preserve">attīstīt studējošo </w:t>
            </w:r>
            <w:r w:rsidRPr="008E2EF9">
              <w:rPr>
                <w:lang w:eastAsia="ko-KR"/>
              </w:rPr>
              <w:t xml:space="preserve">zināšanas, zinātniskā darba prasmes un </w:t>
            </w:r>
            <w:r w:rsidRPr="008E2EF9">
              <w:t>kompetenci</w:t>
            </w:r>
            <w:r w:rsidR="00CC4670">
              <w:t xml:space="preserve"> </w:t>
            </w:r>
            <w:r w:rsidR="00CC4670" w:rsidRPr="00164F6F">
              <w:rPr>
                <w:lang w:eastAsia="ko-KR"/>
              </w:rPr>
              <w:t>praktiski veikt pētījumus</w:t>
            </w:r>
            <w:r w:rsidR="00CC4670">
              <w:rPr>
                <w:lang w:eastAsia="ko-KR"/>
              </w:rPr>
              <w:t xml:space="preserve"> ainavu ekoloģijā un ainavu novērtēšanā;</w:t>
            </w:r>
          </w:p>
          <w:p w14:paraId="4A931464" w14:textId="440EDA2B" w:rsidR="00CC4670" w:rsidRDefault="00CC4670" w:rsidP="00920231">
            <w:pPr>
              <w:pStyle w:val="ListParagraph"/>
              <w:numPr>
                <w:ilvl w:val="0"/>
                <w:numId w:val="8"/>
              </w:numPr>
              <w:suppressAutoHyphens/>
              <w:snapToGrid w:val="0"/>
              <w:ind w:left="451"/>
              <w:rPr>
                <w:lang w:eastAsia="ko-KR"/>
              </w:rPr>
            </w:pPr>
            <w:r>
              <w:rPr>
                <w:lang w:eastAsia="ko-KR"/>
              </w:rPr>
              <w:t>i</w:t>
            </w:r>
            <w:r w:rsidRPr="002629EA">
              <w:rPr>
                <w:lang w:eastAsia="ko-KR"/>
              </w:rPr>
              <w:t xml:space="preserve">epazīstināt ar ainavu plānošanas </w:t>
            </w:r>
            <w:r>
              <w:rPr>
                <w:lang w:eastAsia="ko-KR"/>
              </w:rPr>
              <w:t>koncepcijām, pamat</w:t>
            </w:r>
            <w:r w:rsidRPr="002629EA">
              <w:rPr>
                <w:lang w:eastAsia="ko-KR"/>
              </w:rPr>
              <w:t>veidiem (</w:t>
            </w:r>
            <w:r>
              <w:rPr>
                <w:lang w:eastAsia="ko-KR"/>
              </w:rPr>
              <w:t xml:space="preserve">ainavu dizains, ainavu tematiskie </w:t>
            </w:r>
            <w:r w:rsidRPr="002629EA">
              <w:rPr>
                <w:lang w:eastAsia="ko-KR"/>
              </w:rPr>
              <w:t>plānojumi</w:t>
            </w:r>
            <w:r>
              <w:rPr>
                <w:lang w:eastAsia="ko-KR"/>
              </w:rPr>
              <w:t>,</w:t>
            </w:r>
            <w:r w:rsidRPr="002629EA">
              <w:rPr>
                <w:lang w:eastAsia="ko-KR"/>
              </w:rPr>
              <w:t xml:space="preserve"> ainavu ekoloģiskā plānošana</w:t>
            </w:r>
            <w:r>
              <w:rPr>
                <w:lang w:eastAsia="ko-KR"/>
              </w:rPr>
              <w:t xml:space="preserve"> u.c.) </w:t>
            </w:r>
            <w:r w:rsidRPr="002629EA">
              <w:rPr>
                <w:lang w:eastAsia="ko-KR"/>
              </w:rPr>
              <w:t>un metodēm</w:t>
            </w:r>
            <w:r>
              <w:rPr>
                <w:lang w:eastAsia="ko-KR"/>
              </w:rPr>
              <w:t>.</w:t>
            </w:r>
          </w:p>
          <w:p w14:paraId="347E79BF" w14:textId="682C776E" w:rsidR="00920231" w:rsidRPr="00026C21" w:rsidRDefault="00920231" w:rsidP="00920231">
            <w:pPr>
              <w:suppressAutoHyphens/>
              <w:autoSpaceDE/>
              <w:autoSpaceDN/>
              <w:adjustRightInd/>
              <w:snapToGrid w:val="0"/>
              <w:rPr>
                <w:color w:val="0070C0"/>
              </w:rPr>
            </w:pPr>
          </w:p>
        </w:tc>
      </w:tr>
      <w:tr w:rsidR="00920231" w:rsidRPr="00026C21" w14:paraId="4898A129" w14:textId="77777777" w:rsidTr="001F0B1E">
        <w:tblPrEx>
          <w:jc w:val="left"/>
        </w:tblPrEx>
        <w:tc>
          <w:tcPr>
            <w:tcW w:w="9640" w:type="dxa"/>
            <w:gridSpan w:val="2"/>
          </w:tcPr>
          <w:p w14:paraId="7F7F1013" w14:textId="77777777" w:rsidR="00920231" w:rsidRPr="00026C21" w:rsidRDefault="00920231" w:rsidP="00920231">
            <w:pPr>
              <w:pStyle w:val="Nosaukumi"/>
            </w:pPr>
            <w:r w:rsidRPr="00026C21">
              <w:t>Studiju kursa kalendārais plāns</w:t>
            </w:r>
          </w:p>
        </w:tc>
      </w:tr>
      <w:tr w:rsidR="00920231" w:rsidRPr="00026C21" w14:paraId="1FD70A23" w14:textId="77777777" w:rsidTr="001F0B1E">
        <w:tblPrEx>
          <w:jc w:val="left"/>
        </w:tblPrEx>
        <w:tc>
          <w:tcPr>
            <w:tcW w:w="9640" w:type="dxa"/>
            <w:gridSpan w:val="2"/>
          </w:tcPr>
          <w:p w14:paraId="4E935DD4" w14:textId="77777777" w:rsidR="00920231" w:rsidRPr="00026C21" w:rsidRDefault="00920231" w:rsidP="00920231">
            <w:pPr>
              <w:ind w:left="34"/>
              <w:jc w:val="both"/>
              <w:rPr>
                <w:i/>
                <w:color w:val="0070C0"/>
                <w:lang w:eastAsia="ko-KR"/>
              </w:rPr>
            </w:pPr>
            <w:r w:rsidRPr="00026C21">
              <w:rPr>
                <w:i/>
                <w:color w:val="0070C0"/>
                <w:lang w:eastAsia="ko-KR"/>
              </w:rPr>
              <w:t>L -  lekcija</w:t>
            </w:r>
          </w:p>
          <w:p w14:paraId="06837A4A" w14:textId="77777777" w:rsidR="00920231" w:rsidRPr="00026C21" w:rsidRDefault="00920231" w:rsidP="00920231">
            <w:pPr>
              <w:ind w:left="34"/>
              <w:jc w:val="both"/>
              <w:rPr>
                <w:i/>
                <w:color w:val="0070C0"/>
                <w:lang w:eastAsia="ko-KR"/>
              </w:rPr>
            </w:pPr>
            <w:r w:rsidRPr="00026C21">
              <w:rPr>
                <w:i/>
                <w:color w:val="0070C0"/>
                <w:lang w:eastAsia="ko-KR"/>
              </w:rPr>
              <w:t>S - seminārs</w:t>
            </w:r>
          </w:p>
          <w:p w14:paraId="7CF72E6A" w14:textId="77777777" w:rsidR="00920231" w:rsidRPr="00026C21" w:rsidRDefault="00920231" w:rsidP="00920231">
            <w:pPr>
              <w:ind w:left="34"/>
              <w:jc w:val="both"/>
              <w:rPr>
                <w:i/>
                <w:color w:val="0070C0"/>
                <w:lang w:eastAsia="ko-KR"/>
              </w:rPr>
            </w:pPr>
            <w:r w:rsidRPr="00026C21">
              <w:rPr>
                <w:i/>
                <w:color w:val="0070C0"/>
                <w:lang w:eastAsia="ko-KR"/>
              </w:rPr>
              <w:t>P – praktiskie darbi</w:t>
            </w:r>
          </w:p>
          <w:p w14:paraId="7C02B0FE" w14:textId="77777777" w:rsidR="00920231" w:rsidRDefault="00920231" w:rsidP="00920231">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7365947E" w14:textId="2542F4A4" w:rsidR="00F56DB6" w:rsidRPr="00036A7D" w:rsidRDefault="00920231" w:rsidP="00920231">
            <w:pPr>
              <w:spacing w:after="160" w:line="259" w:lineRule="auto"/>
              <w:ind w:left="34"/>
              <w:rPr>
                <w:iCs w:val="0"/>
                <w:lang w:eastAsia="ko-KR"/>
              </w:rPr>
            </w:pPr>
            <w:r w:rsidRPr="00F02987">
              <w:rPr>
                <w:b/>
                <w:iCs w:val="0"/>
                <w:lang w:eastAsia="ko-KR"/>
              </w:rPr>
              <w:lastRenderedPageBreak/>
              <w:t>1. Ainavu ekoloģijas pamati.</w:t>
            </w:r>
            <w:r>
              <w:rPr>
                <w:iCs w:val="0"/>
                <w:lang w:eastAsia="ko-KR"/>
              </w:rPr>
              <w:t xml:space="preserve"> Jēdzienu “ainava”, “ainavu zinātne” un “ainavu ekoloģija” būtība un interpretācija. </w:t>
            </w:r>
            <w:r w:rsidR="00F45F8E" w:rsidRPr="007131D9">
              <w:rPr>
                <w:iCs w:val="0"/>
                <w:lang w:eastAsia="ko-KR"/>
              </w:rPr>
              <w:t>Ainavu ekoloģijas pamatjēdzieni un nostādnes</w:t>
            </w:r>
            <w:r w:rsidR="00F45F8E">
              <w:rPr>
                <w:iCs w:val="0"/>
                <w:lang w:eastAsia="ko-KR"/>
              </w:rPr>
              <w:t>. Mēroga un hierarhijas koncepcijas a</w:t>
            </w:r>
            <w:r w:rsidR="007131D9">
              <w:rPr>
                <w:iCs w:val="0"/>
                <w:lang w:eastAsia="ko-KR"/>
              </w:rPr>
              <w:t xml:space="preserve">inavu </w:t>
            </w:r>
            <w:r w:rsidR="007131D9" w:rsidRPr="00036A7D">
              <w:rPr>
                <w:iCs w:val="0"/>
                <w:lang w:eastAsia="ko-KR"/>
              </w:rPr>
              <w:t>ekoloģij</w:t>
            </w:r>
            <w:r w:rsidR="00F45F8E" w:rsidRPr="00036A7D">
              <w:rPr>
                <w:iCs w:val="0"/>
                <w:lang w:eastAsia="ko-KR"/>
              </w:rPr>
              <w:t>ā</w:t>
            </w:r>
            <w:r w:rsidR="007131D9" w:rsidRPr="00036A7D">
              <w:rPr>
                <w:iCs w:val="0"/>
                <w:lang w:eastAsia="ko-KR"/>
              </w:rPr>
              <w:t xml:space="preserve">. </w:t>
            </w:r>
            <w:r w:rsidRPr="00036A7D">
              <w:rPr>
                <w:iCs w:val="0"/>
                <w:lang w:eastAsia="ko-KR"/>
              </w:rPr>
              <w:t xml:space="preserve">Ainavas </w:t>
            </w:r>
            <w:proofErr w:type="spellStart"/>
            <w:r w:rsidRPr="00036A7D">
              <w:rPr>
                <w:iCs w:val="0"/>
                <w:lang w:eastAsia="ko-KR"/>
              </w:rPr>
              <w:t>daudzfunkcionalitāte</w:t>
            </w:r>
            <w:proofErr w:type="spellEnd"/>
            <w:r w:rsidRPr="00036A7D">
              <w:rPr>
                <w:iCs w:val="0"/>
                <w:lang w:eastAsia="ko-KR"/>
              </w:rPr>
              <w:t xml:space="preserve">. Ainava kā </w:t>
            </w:r>
            <w:r w:rsidR="007131D9" w:rsidRPr="00036A7D">
              <w:rPr>
                <w:iCs w:val="0"/>
                <w:lang w:eastAsia="ko-KR"/>
              </w:rPr>
              <w:t xml:space="preserve">dabas teritoriāls komplekss un </w:t>
            </w:r>
            <w:r w:rsidRPr="00036A7D">
              <w:rPr>
                <w:iCs w:val="0"/>
                <w:lang w:eastAsia="ko-KR"/>
              </w:rPr>
              <w:t xml:space="preserve">ekosistēmu komplekss. </w:t>
            </w:r>
            <w:r w:rsidR="007131D9" w:rsidRPr="00036A7D">
              <w:rPr>
                <w:iCs w:val="0"/>
                <w:lang w:eastAsia="ko-KR"/>
              </w:rPr>
              <w:t>Ainavas ekoloģiskais vērtējums, ainavas un ekosistēmu pakalpojumi. Ainavu ģeogrāfiskā izvietojuma likumsakarības</w:t>
            </w:r>
            <w:r w:rsidR="00D846B3" w:rsidRPr="00036A7D">
              <w:rPr>
                <w:iCs w:val="0"/>
                <w:lang w:eastAsia="ko-KR"/>
              </w:rPr>
              <w:t xml:space="preserve">. </w:t>
            </w:r>
            <w:r w:rsidR="00F45F8E" w:rsidRPr="00036A7D">
              <w:rPr>
                <w:iCs w:val="0"/>
                <w:lang w:eastAsia="ko-KR"/>
              </w:rPr>
              <w:t xml:space="preserve">Ainavu ekoloģijas metodes un pētījumi. </w:t>
            </w:r>
            <w:r w:rsidR="00F56DB6" w:rsidRPr="00036A7D">
              <w:rPr>
                <w:iCs w:val="0"/>
                <w:lang w:eastAsia="ko-KR"/>
              </w:rPr>
              <w:t>(</w:t>
            </w:r>
            <w:r w:rsidR="00F56DB6" w:rsidRPr="00036A7D">
              <w:rPr>
                <w:iCs w:val="0"/>
                <w:color w:val="0070C0"/>
                <w:lang w:eastAsia="ko-KR"/>
              </w:rPr>
              <w:t>L</w:t>
            </w:r>
            <w:r w:rsidR="004B66E3" w:rsidRPr="00036A7D">
              <w:rPr>
                <w:iCs w:val="0"/>
                <w:color w:val="0070C0"/>
                <w:lang w:eastAsia="ko-KR"/>
              </w:rPr>
              <w:t>4</w:t>
            </w:r>
            <w:r w:rsidR="00F56DB6" w:rsidRPr="00036A7D">
              <w:rPr>
                <w:iCs w:val="0"/>
                <w:lang w:eastAsia="ko-KR"/>
              </w:rPr>
              <w:t xml:space="preserve">, </w:t>
            </w:r>
            <w:r w:rsidR="004B66E3" w:rsidRPr="00036A7D">
              <w:rPr>
                <w:iCs w:val="0"/>
                <w:color w:val="0070C0"/>
                <w:lang w:eastAsia="ko-KR"/>
              </w:rPr>
              <w:t>S2</w:t>
            </w:r>
            <w:r w:rsidR="004B66E3" w:rsidRPr="00036A7D">
              <w:rPr>
                <w:iCs w:val="0"/>
                <w:lang w:eastAsia="ko-KR"/>
              </w:rPr>
              <w:t xml:space="preserve">, </w:t>
            </w:r>
            <w:r w:rsidR="00F56DB6" w:rsidRPr="00036A7D">
              <w:rPr>
                <w:iCs w:val="0"/>
                <w:color w:val="0070C0"/>
                <w:lang w:eastAsia="ko-KR"/>
              </w:rPr>
              <w:t>Pd</w:t>
            </w:r>
            <w:r w:rsidR="004B66E3" w:rsidRPr="00036A7D">
              <w:rPr>
                <w:iCs w:val="0"/>
                <w:color w:val="0070C0"/>
                <w:lang w:eastAsia="ko-KR"/>
              </w:rPr>
              <w:t>8</w:t>
            </w:r>
            <w:r w:rsidR="00F56DB6" w:rsidRPr="00036A7D">
              <w:rPr>
                <w:iCs w:val="0"/>
                <w:lang w:eastAsia="ko-KR"/>
              </w:rPr>
              <w:t>)</w:t>
            </w:r>
          </w:p>
          <w:p w14:paraId="0CAA4795" w14:textId="44A6CE1A" w:rsidR="007131D9" w:rsidRPr="00036A7D" w:rsidRDefault="00252E52" w:rsidP="00920231">
            <w:pPr>
              <w:spacing w:after="160" w:line="259" w:lineRule="auto"/>
              <w:ind w:left="34"/>
              <w:rPr>
                <w:iCs w:val="0"/>
                <w:lang w:eastAsia="ko-KR"/>
              </w:rPr>
            </w:pPr>
            <w:r w:rsidRPr="00036A7D">
              <w:rPr>
                <w:b/>
                <w:iCs w:val="0"/>
                <w:lang w:eastAsia="ko-KR"/>
              </w:rPr>
              <w:t>2. Ainavu dinamika.</w:t>
            </w:r>
            <w:r w:rsidRPr="00036A7D">
              <w:rPr>
                <w:iCs w:val="0"/>
                <w:lang w:eastAsia="ko-KR"/>
              </w:rPr>
              <w:t xml:space="preserve"> </w:t>
            </w:r>
            <w:r w:rsidR="00D846B3" w:rsidRPr="00036A7D">
              <w:rPr>
                <w:iCs w:val="0"/>
                <w:lang w:eastAsia="ko-KR"/>
              </w:rPr>
              <w:t>Dabas apstākļi un cilvēka darbība kā ainav</w:t>
            </w:r>
            <w:r w:rsidR="00F56DB6" w:rsidRPr="00036A7D">
              <w:rPr>
                <w:iCs w:val="0"/>
                <w:lang w:eastAsia="ko-KR"/>
              </w:rPr>
              <w:t xml:space="preserve">u </w:t>
            </w:r>
            <w:r w:rsidR="00D846B3" w:rsidRPr="00036A7D">
              <w:rPr>
                <w:iCs w:val="0"/>
                <w:lang w:eastAsia="ko-KR"/>
              </w:rPr>
              <w:t>veido</w:t>
            </w:r>
            <w:r w:rsidR="00F56DB6" w:rsidRPr="00036A7D">
              <w:rPr>
                <w:iCs w:val="0"/>
                <w:lang w:eastAsia="ko-KR"/>
              </w:rPr>
              <w:t>jošie</w:t>
            </w:r>
            <w:r w:rsidR="00D846B3" w:rsidRPr="00036A7D">
              <w:rPr>
                <w:iCs w:val="0"/>
                <w:lang w:eastAsia="ko-KR"/>
              </w:rPr>
              <w:t xml:space="preserve"> procesi. Ainavu diferenciācija. Ainavu traucējumi un </w:t>
            </w:r>
            <w:proofErr w:type="spellStart"/>
            <w:r w:rsidR="00D846B3" w:rsidRPr="00036A7D">
              <w:rPr>
                <w:iCs w:val="0"/>
                <w:lang w:eastAsia="ko-KR"/>
              </w:rPr>
              <w:t>sukcesijas</w:t>
            </w:r>
            <w:proofErr w:type="spellEnd"/>
            <w:r w:rsidR="00D846B3" w:rsidRPr="00036A7D">
              <w:rPr>
                <w:iCs w:val="0"/>
                <w:lang w:eastAsia="ko-KR"/>
              </w:rPr>
              <w:t xml:space="preserve">. Ainavas kā dinamikas sistēmas. Ainavas izmaiņu </w:t>
            </w:r>
            <w:proofErr w:type="spellStart"/>
            <w:r w:rsidR="00D846B3" w:rsidRPr="00036A7D">
              <w:rPr>
                <w:iCs w:val="0"/>
                <w:lang w:eastAsia="ko-KR"/>
              </w:rPr>
              <w:t>laiktelpiskie</w:t>
            </w:r>
            <w:proofErr w:type="spellEnd"/>
            <w:r w:rsidR="00D846B3" w:rsidRPr="00036A7D">
              <w:rPr>
                <w:iCs w:val="0"/>
                <w:lang w:eastAsia="ko-KR"/>
              </w:rPr>
              <w:t xml:space="preserve"> aspekti, izmaiņas </w:t>
            </w:r>
            <w:r w:rsidR="00D846B3" w:rsidRPr="00036A7D">
              <w:rPr>
                <w:lang w:eastAsia="ko-KR"/>
              </w:rPr>
              <w:t>virzošie procesi un ietekmējošie faktori</w:t>
            </w:r>
            <w:r w:rsidR="00D846B3" w:rsidRPr="00036A7D">
              <w:rPr>
                <w:iCs w:val="0"/>
                <w:lang w:eastAsia="ko-KR"/>
              </w:rPr>
              <w:t xml:space="preserve">. </w:t>
            </w:r>
            <w:r w:rsidR="00F56DB6" w:rsidRPr="00036A7D">
              <w:rPr>
                <w:iCs w:val="0"/>
                <w:lang w:eastAsia="ko-KR"/>
              </w:rPr>
              <w:t xml:space="preserve">Ainavu daudzveidība un tās samazināšanās. </w:t>
            </w:r>
            <w:r w:rsidR="00407B6C" w:rsidRPr="00036A7D">
              <w:rPr>
                <w:iCs w:val="0"/>
                <w:lang w:eastAsia="ko-KR"/>
              </w:rPr>
              <w:t>Ainavas noturības teorija (</w:t>
            </w:r>
            <w:proofErr w:type="spellStart"/>
            <w:r w:rsidR="00407B6C" w:rsidRPr="00036A7D">
              <w:rPr>
                <w:i/>
                <w:lang w:eastAsia="ko-KR"/>
              </w:rPr>
              <w:t>Landscape</w:t>
            </w:r>
            <w:proofErr w:type="spellEnd"/>
            <w:r w:rsidR="00407B6C" w:rsidRPr="00036A7D">
              <w:rPr>
                <w:i/>
                <w:lang w:eastAsia="ko-KR"/>
              </w:rPr>
              <w:t xml:space="preserve"> </w:t>
            </w:r>
            <w:proofErr w:type="spellStart"/>
            <w:r w:rsidR="00407B6C" w:rsidRPr="00036A7D">
              <w:rPr>
                <w:i/>
                <w:lang w:eastAsia="ko-KR"/>
              </w:rPr>
              <w:t>Resilience</w:t>
            </w:r>
            <w:proofErr w:type="spellEnd"/>
            <w:r w:rsidR="00407B6C" w:rsidRPr="00036A7D">
              <w:rPr>
                <w:i/>
                <w:lang w:eastAsia="ko-KR"/>
              </w:rPr>
              <w:t xml:space="preserve"> </w:t>
            </w:r>
            <w:proofErr w:type="spellStart"/>
            <w:r w:rsidR="00407B6C" w:rsidRPr="00036A7D">
              <w:rPr>
                <w:i/>
                <w:lang w:eastAsia="ko-KR"/>
              </w:rPr>
              <w:t>theory</w:t>
            </w:r>
            <w:proofErr w:type="spellEnd"/>
            <w:r w:rsidR="00407B6C" w:rsidRPr="00036A7D">
              <w:rPr>
                <w:iCs w:val="0"/>
                <w:lang w:eastAsia="ko-KR"/>
              </w:rPr>
              <w:t>) - ainavas spēja uzturēt vēlamo bioloģisko daudzveidību un ekoloģiskās funkcijas laika gaitā, saskaroties ar klimata pārmaiņām un citiem antropogēniem un dabiskajiem stresa faktoriem.</w:t>
            </w:r>
            <w:r w:rsidR="003D5EB6" w:rsidRPr="00036A7D">
              <w:rPr>
                <w:iCs w:val="0"/>
                <w:lang w:eastAsia="ko-KR"/>
              </w:rPr>
              <w:t xml:space="preserve"> </w:t>
            </w:r>
            <w:r w:rsidR="00F56DB6" w:rsidRPr="00036A7D">
              <w:rPr>
                <w:iCs w:val="0"/>
                <w:lang w:eastAsia="ko-KR"/>
              </w:rPr>
              <w:t>Ainavu izmaiņu ietekme</w:t>
            </w:r>
            <w:r w:rsidRPr="00036A7D">
              <w:rPr>
                <w:iCs w:val="0"/>
                <w:lang w:eastAsia="ko-KR"/>
              </w:rPr>
              <w:t xml:space="preserve"> organismu, sugu un</w:t>
            </w:r>
            <w:r w:rsidR="00F56DB6" w:rsidRPr="00036A7D">
              <w:rPr>
                <w:iCs w:val="0"/>
                <w:lang w:eastAsia="ko-KR"/>
              </w:rPr>
              <w:t xml:space="preserve"> populācij</w:t>
            </w:r>
            <w:r w:rsidRPr="00036A7D">
              <w:rPr>
                <w:iCs w:val="0"/>
                <w:lang w:eastAsia="ko-KR"/>
              </w:rPr>
              <w:t>u līmenī</w:t>
            </w:r>
            <w:r w:rsidR="00F56DB6" w:rsidRPr="00036A7D">
              <w:rPr>
                <w:iCs w:val="0"/>
                <w:lang w:eastAsia="ko-KR"/>
              </w:rPr>
              <w:t xml:space="preserve">. Ainavas izmaiņu ekoloģiskā analīze. Ainavas aizsardzība, saglabāšana un ilgtspējīga apsaimniekošana. </w:t>
            </w:r>
            <w:r w:rsidRPr="00036A7D">
              <w:rPr>
                <w:rFonts w:eastAsia="Times New Roman"/>
                <w:lang w:eastAsia="ru-RU"/>
              </w:rPr>
              <w:t>Eiropas Savienības politika ainavu plānošanā un aizsardzībā.</w:t>
            </w:r>
            <w:r w:rsidRPr="00036A7D">
              <w:rPr>
                <w:iCs w:val="0"/>
                <w:lang w:eastAsia="ko-KR"/>
              </w:rPr>
              <w:t xml:space="preserve"> </w:t>
            </w:r>
            <w:r w:rsidR="00F56DB6" w:rsidRPr="00036A7D">
              <w:rPr>
                <w:iCs w:val="0"/>
                <w:lang w:eastAsia="ko-KR"/>
              </w:rPr>
              <w:t>(</w:t>
            </w:r>
            <w:r w:rsidR="004B66E3" w:rsidRPr="00036A7D">
              <w:rPr>
                <w:iCs w:val="0"/>
                <w:color w:val="0070C0"/>
                <w:lang w:eastAsia="ko-KR"/>
              </w:rPr>
              <w:t>L4</w:t>
            </w:r>
            <w:r w:rsidR="004B66E3" w:rsidRPr="00036A7D">
              <w:rPr>
                <w:iCs w:val="0"/>
                <w:lang w:eastAsia="ko-KR"/>
              </w:rPr>
              <w:t xml:space="preserve">, </w:t>
            </w:r>
            <w:r w:rsidR="004B66E3" w:rsidRPr="00036A7D">
              <w:rPr>
                <w:iCs w:val="0"/>
                <w:color w:val="0070C0"/>
                <w:lang w:eastAsia="ko-KR"/>
              </w:rPr>
              <w:t>P2</w:t>
            </w:r>
            <w:r w:rsidR="004B66E3" w:rsidRPr="00036A7D">
              <w:rPr>
                <w:iCs w:val="0"/>
                <w:lang w:eastAsia="ko-KR"/>
              </w:rPr>
              <w:t xml:space="preserve">, </w:t>
            </w:r>
            <w:r w:rsidR="004B66E3" w:rsidRPr="00036A7D">
              <w:rPr>
                <w:iCs w:val="0"/>
                <w:color w:val="0070C0"/>
                <w:lang w:eastAsia="ko-KR"/>
              </w:rPr>
              <w:t>S4</w:t>
            </w:r>
            <w:r w:rsidR="004B66E3" w:rsidRPr="00036A7D">
              <w:rPr>
                <w:iCs w:val="0"/>
                <w:lang w:eastAsia="ko-KR"/>
              </w:rPr>
              <w:t xml:space="preserve">, </w:t>
            </w:r>
            <w:r w:rsidR="004B66E3" w:rsidRPr="00036A7D">
              <w:rPr>
                <w:iCs w:val="0"/>
                <w:color w:val="0070C0"/>
                <w:lang w:eastAsia="ko-KR"/>
              </w:rPr>
              <w:t>Pd1</w:t>
            </w:r>
            <w:r w:rsidR="00036A7D" w:rsidRPr="00036A7D">
              <w:rPr>
                <w:iCs w:val="0"/>
                <w:color w:val="0070C0"/>
                <w:lang w:eastAsia="ko-KR"/>
              </w:rPr>
              <w:t>6</w:t>
            </w:r>
            <w:r w:rsidR="00F56DB6" w:rsidRPr="00036A7D">
              <w:rPr>
                <w:iCs w:val="0"/>
                <w:lang w:eastAsia="ko-KR"/>
              </w:rPr>
              <w:t>)</w:t>
            </w:r>
          </w:p>
          <w:p w14:paraId="3DDA17DD" w14:textId="29A9594F" w:rsidR="00F45F8E" w:rsidRPr="00036A7D" w:rsidRDefault="00F45F8E" w:rsidP="00F45F8E">
            <w:pPr>
              <w:spacing w:after="160" w:line="259" w:lineRule="auto"/>
              <w:ind w:left="34"/>
              <w:rPr>
                <w:iCs w:val="0"/>
                <w:lang w:eastAsia="ko-KR"/>
              </w:rPr>
            </w:pPr>
            <w:r w:rsidRPr="00036A7D">
              <w:rPr>
                <w:b/>
                <w:bCs w:val="0"/>
                <w:iCs w:val="0"/>
                <w:lang w:eastAsia="ko-KR"/>
              </w:rPr>
              <w:t>3. Ainavu iedalījums</w:t>
            </w:r>
            <w:r w:rsidR="00407B6C" w:rsidRPr="00036A7D">
              <w:rPr>
                <w:b/>
                <w:bCs w:val="0"/>
                <w:iCs w:val="0"/>
                <w:lang w:eastAsia="ko-KR"/>
              </w:rPr>
              <w:t xml:space="preserve">, </w:t>
            </w:r>
            <w:r w:rsidRPr="00036A7D">
              <w:rPr>
                <w:b/>
                <w:bCs w:val="0"/>
                <w:iCs w:val="0"/>
                <w:lang w:eastAsia="ko-KR"/>
              </w:rPr>
              <w:t>analīze</w:t>
            </w:r>
            <w:r w:rsidR="00407B6C" w:rsidRPr="00036A7D">
              <w:rPr>
                <w:b/>
                <w:bCs w:val="0"/>
                <w:iCs w:val="0"/>
                <w:lang w:eastAsia="ko-KR"/>
              </w:rPr>
              <w:t xml:space="preserve"> un plānošana</w:t>
            </w:r>
            <w:r w:rsidRPr="00036A7D">
              <w:rPr>
                <w:b/>
                <w:bCs w:val="0"/>
                <w:iCs w:val="0"/>
                <w:lang w:eastAsia="ko-KR"/>
              </w:rPr>
              <w:t>.</w:t>
            </w:r>
            <w:r w:rsidRPr="00036A7D">
              <w:rPr>
                <w:iCs w:val="0"/>
                <w:lang w:eastAsia="ko-KR"/>
              </w:rPr>
              <w:t xml:space="preserve"> </w:t>
            </w:r>
            <w:r w:rsidR="00D846B3" w:rsidRPr="00036A7D">
              <w:rPr>
                <w:iCs w:val="0"/>
                <w:lang w:eastAsia="ko-KR"/>
              </w:rPr>
              <w:t xml:space="preserve">Ainavu klasifikācija un </w:t>
            </w:r>
            <w:proofErr w:type="spellStart"/>
            <w:r w:rsidR="00D846B3" w:rsidRPr="00036A7D">
              <w:rPr>
                <w:iCs w:val="0"/>
                <w:lang w:eastAsia="ko-KR"/>
              </w:rPr>
              <w:t>taksonomija</w:t>
            </w:r>
            <w:proofErr w:type="spellEnd"/>
            <w:r w:rsidR="00D846B3" w:rsidRPr="00036A7D">
              <w:rPr>
                <w:iCs w:val="0"/>
                <w:lang w:eastAsia="ko-KR"/>
              </w:rPr>
              <w:t xml:space="preserve">. Ainavu rajonēšana, ainavu </w:t>
            </w:r>
            <w:proofErr w:type="spellStart"/>
            <w:r w:rsidR="00D846B3" w:rsidRPr="00036A7D">
              <w:rPr>
                <w:iCs w:val="0"/>
                <w:lang w:eastAsia="ko-KR"/>
              </w:rPr>
              <w:t>zonalitāte</w:t>
            </w:r>
            <w:proofErr w:type="spellEnd"/>
            <w:r w:rsidR="00D846B3" w:rsidRPr="00036A7D">
              <w:rPr>
                <w:iCs w:val="0"/>
                <w:lang w:eastAsia="ko-KR"/>
              </w:rPr>
              <w:t xml:space="preserve"> un </w:t>
            </w:r>
            <w:proofErr w:type="spellStart"/>
            <w:r w:rsidR="00D846B3" w:rsidRPr="00036A7D">
              <w:rPr>
                <w:iCs w:val="0"/>
                <w:lang w:eastAsia="ko-KR"/>
              </w:rPr>
              <w:t>azonalitāte</w:t>
            </w:r>
            <w:proofErr w:type="spellEnd"/>
            <w:r w:rsidR="00D846B3" w:rsidRPr="00036A7D">
              <w:rPr>
                <w:iCs w:val="0"/>
                <w:lang w:eastAsia="ko-KR"/>
              </w:rPr>
              <w:t xml:space="preserve">. Ainavu funkcionālie tipi un funkcionālās ainavu telpas. </w:t>
            </w:r>
            <w:r w:rsidR="00BD1C2A" w:rsidRPr="00036A7D">
              <w:rPr>
                <w:iCs w:val="0"/>
                <w:lang w:eastAsia="ko-KR"/>
              </w:rPr>
              <w:t>Ainavu estētika</w:t>
            </w:r>
            <w:r w:rsidR="00F56DB6" w:rsidRPr="00036A7D">
              <w:rPr>
                <w:iCs w:val="0"/>
                <w:lang w:eastAsia="ko-KR"/>
              </w:rPr>
              <w:t>, emocionālais un subjektīvais faktors.</w:t>
            </w:r>
            <w:r w:rsidR="00BD1C2A" w:rsidRPr="00036A7D">
              <w:rPr>
                <w:iCs w:val="0"/>
                <w:lang w:eastAsia="ko-KR"/>
              </w:rPr>
              <w:t xml:space="preserve"> Ainavas vizuālā uztvere un vizuālās struktūras analīze. Ainavas kā kultūrvēsturisks fenomens un to kultūrvēsturiskā vērtība.</w:t>
            </w:r>
            <w:r w:rsidRPr="00036A7D">
              <w:rPr>
                <w:iCs w:val="0"/>
                <w:lang w:eastAsia="ko-KR"/>
              </w:rPr>
              <w:t xml:space="preserve"> </w:t>
            </w:r>
            <w:r w:rsidR="00BD1C2A" w:rsidRPr="00036A7D">
              <w:rPr>
                <w:iCs w:val="0"/>
                <w:lang w:eastAsia="ko-KR"/>
              </w:rPr>
              <w:t>Ainavu izvietojuma kvantificēšana. Ainavu analīze</w:t>
            </w:r>
            <w:r w:rsidR="00252E52" w:rsidRPr="00036A7D">
              <w:rPr>
                <w:iCs w:val="0"/>
                <w:lang w:eastAsia="ko-KR"/>
              </w:rPr>
              <w:t>i</w:t>
            </w:r>
            <w:r w:rsidR="00BD1C2A" w:rsidRPr="00036A7D">
              <w:rPr>
                <w:iCs w:val="0"/>
                <w:lang w:eastAsia="ko-KR"/>
              </w:rPr>
              <w:t xml:space="preserve"> nepieciešamie dati, </w:t>
            </w:r>
            <w:proofErr w:type="spellStart"/>
            <w:r w:rsidR="00BD1C2A" w:rsidRPr="00036A7D">
              <w:rPr>
                <w:iCs w:val="0"/>
                <w:lang w:eastAsia="ko-KR"/>
              </w:rPr>
              <w:t>ģeostatistika</w:t>
            </w:r>
            <w:proofErr w:type="spellEnd"/>
            <w:r w:rsidR="00BD1C2A" w:rsidRPr="00036A7D">
              <w:rPr>
                <w:iCs w:val="0"/>
                <w:lang w:eastAsia="ko-KR"/>
              </w:rPr>
              <w:t xml:space="preserve"> un ģeotelpiskā analīze.</w:t>
            </w:r>
            <w:r w:rsidR="00252E52" w:rsidRPr="00036A7D">
              <w:rPr>
                <w:iCs w:val="0"/>
                <w:lang w:eastAsia="ko-KR"/>
              </w:rPr>
              <w:t xml:space="preserve"> </w:t>
            </w:r>
            <w:r w:rsidRPr="00036A7D">
              <w:rPr>
                <w:iCs w:val="0"/>
                <w:lang w:eastAsia="ko-KR"/>
              </w:rPr>
              <w:t>Ainavu kompozīcijas un telpiskā izvietojuma m</w:t>
            </w:r>
            <w:r w:rsidR="00252E52" w:rsidRPr="00036A7D">
              <w:rPr>
                <w:iCs w:val="0"/>
                <w:lang w:eastAsia="ko-KR"/>
              </w:rPr>
              <w:t xml:space="preserve">etrikas jeb </w:t>
            </w:r>
            <w:proofErr w:type="spellStart"/>
            <w:r w:rsidR="00252E52" w:rsidRPr="00036A7D">
              <w:rPr>
                <w:iCs w:val="0"/>
                <w:lang w:eastAsia="ko-KR"/>
              </w:rPr>
              <w:t>kvantifikācijas</w:t>
            </w:r>
            <w:proofErr w:type="spellEnd"/>
            <w:r w:rsidR="00252E52" w:rsidRPr="00036A7D">
              <w:rPr>
                <w:iCs w:val="0"/>
                <w:lang w:eastAsia="ko-KR"/>
              </w:rPr>
              <w:t xml:space="preserve"> mērvienības</w:t>
            </w:r>
            <w:r w:rsidRPr="00036A7D">
              <w:rPr>
                <w:iCs w:val="0"/>
                <w:lang w:eastAsia="ko-KR"/>
              </w:rPr>
              <w:t xml:space="preserve">. </w:t>
            </w:r>
            <w:r w:rsidR="004B66E3" w:rsidRPr="00036A7D">
              <w:rPr>
                <w:iCs w:val="0"/>
                <w:lang w:eastAsia="ko-KR"/>
              </w:rPr>
              <w:t xml:space="preserve">Ainavu fragmentācijas analizē. </w:t>
            </w:r>
            <w:r w:rsidRPr="00036A7D">
              <w:rPr>
                <w:lang w:eastAsia="ko-KR"/>
              </w:rPr>
              <w:t>Ainavu plānošanas galvenās koncepcijas un veidi.</w:t>
            </w:r>
            <w:r w:rsidR="00407B6C" w:rsidRPr="00036A7D">
              <w:rPr>
                <w:lang w:eastAsia="ko-KR"/>
              </w:rPr>
              <w:t xml:space="preserve"> </w:t>
            </w:r>
            <w:r w:rsidR="00407B6C" w:rsidRPr="00036A7D">
              <w:rPr>
                <w:iCs w:val="0"/>
                <w:lang w:eastAsia="ko-KR"/>
              </w:rPr>
              <w:t>(</w:t>
            </w:r>
            <w:r w:rsidR="004B66E3" w:rsidRPr="00036A7D">
              <w:rPr>
                <w:iCs w:val="0"/>
                <w:color w:val="0070C0"/>
                <w:lang w:eastAsia="ko-KR"/>
              </w:rPr>
              <w:t>L2</w:t>
            </w:r>
            <w:r w:rsidR="004B66E3" w:rsidRPr="00036A7D">
              <w:rPr>
                <w:iCs w:val="0"/>
                <w:lang w:eastAsia="ko-KR"/>
              </w:rPr>
              <w:t xml:space="preserve">, </w:t>
            </w:r>
            <w:r w:rsidR="004B66E3" w:rsidRPr="00036A7D">
              <w:rPr>
                <w:iCs w:val="0"/>
                <w:color w:val="0070C0"/>
                <w:lang w:eastAsia="ko-KR"/>
              </w:rPr>
              <w:t>P2</w:t>
            </w:r>
            <w:r w:rsidR="004B66E3" w:rsidRPr="00036A7D">
              <w:rPr>
                <w:iCs w:val="0"/>
                <w:lang w:eastAsia="ko-KR"/>
              </w:rPr>
              <w:t xml:space="preserve">, </w:t>
            </w:r>
            <w:r w:rsidR="004B66E3" w:rsidRPr="00036A7D">
              <w:rPr>
                <w:iCs w:val="0"/>
                <w:color w:val="0070C0"/>
                <w:lang w:eastAsia="ko-KR"/>
              </w:rPr>
              <w:t>S2</w:t>
            </w:r>
            <w:r w:rsidR="004B66E3" w:rsidRPr="00036A7D">
              <w:rPr>
                <w:iCs w:val="0"/>
                <w:lang w:eastAsia="ko-KR"/>
              </w:rPr>
              <w:t xml:space="preserve">, </w:t>
            </w:r>
            <w:r w:rsidR="004B66E3" w:rsidRPr="00036A7D">
              <w:rPr>
                <w:iCs w:val="0"/>
                <w:color w:val="0070C0"/>
                <w:lang w:eastAsia="ko-KR"/>
              </w:rPr>
              <w:t>Pd1</w:t>
            </w:r>
            <w:r w:rsidR="00036A7D" w:rsidRPr="00036A7D">
              <w:rPr>
                <w:iCs w:val="0"/>
                <w:color w:val="0070C0"/>
                <w:lang w:eastAsia="ko-KR"/>
              </w:rPr>
              <w:t>0</w:t>
            </w:r>
            <w:r w:rsidR="00407B6C" w:rsidRPr="00036A7D">
              <w:rPr>
                <w:iCs w:val="0"/>
                <w:lang w:eastAsia="ko-KR"/>
              </w:rPr>
              <w:t>)</w:t>
            </w:r>
          </w:p>
          <w:p w14:paraId="28B76CD6" w14:textId="3D339B5A" w:rsidR="00920231" w:rsidRPr="00F02987" w:rsidRDefault="00407B6C" w:rsidP="001A7A80">
            <w:pPr>
              <w:spacing w:after="160" w:line="259" w:lineRule="auto"/>
              <w:ind w:left="34"/>
              <w:rPr>
                <w:iCs w:val="0"/>
                <w:lang w:eastAsia="ko-KR"/>
              </w:rPr>
            </w:pPr>
            <w:r w:rsidRPr="00036A7D">
              <w:rPr>
                <w:b/>
                <w:iCs w:val="0"/>
                <w:lang w:eastAsia="ko-KR"/>
              </w:rPr>
              <w:t>4</w:t>
            </w:r>
            <w:r w:rsidR="00920231" w:rsidRPr="00036A7D">
              <w:rPr>
                <w:b/>
                <w:iCs w:val="0"/>
                <w:lang w:eastAsia="ko-KR"/>
              </w:rPr>
              <w:t>. Latvijas ainavas un to daudzveidība.</w:t>
            </w:r>
            <w:r w:rsidR="00920231" w:rsidRPr="00036A7D">
              <w:rPr>
                <w:iCs w:val="0"/>
                <w:lang w:eastAsia="ko-KR"/>
              </w:rPr>
              <w:t xml:space="preserve"> Ainavu pētījumu</w:t>
            </w:r>
            <w:r w:rsidR="00920231">
              <w:rPr>
                <w:iCs w:val="0"/>
                <w:lang w:eastAsia="ko-KR"/>
              </w:rPr>
              <w:t xml:space="preserve"> attīstība Latvijā. </w:t>
            </w:r>
            <w:r w:rsidR="003D5EB6">
              <w:rPr>
                <w:iCs w:val="0"/>
                <w:lang w:eastAsia="ko-KR"/>
              </w:rPr>
              <w:t>D</w:t>
            </w:r>
            <w:r w:rsidR="003D5EB6" w:rsidRPr="003D5EB6">
              <w:rPr>
                <w:iCs w:val="0"/>
                <w:lang w:eastAsia="ko-KR"/>
              </w:rPr>
              <w:t xml:space="preserve">abas </w:t>
            </w:r>
            <w:r w:rsidR="003D5EB6">
              <w:rPr>
                <w:iCs w:val="0"/>
                <w:lang w:eastAsia="ko-KR"/>
              </w:rPr>
              <w:t xml:space="preserve">apstākļi, </w:t>
            </w:r>
            <w:r w:rsidR="003D5EB6" w:rsidRPr="003D5EB6">
              <w:rPr>
                <w:iCs w:val="0"/>
                <w:lang w:eastAsia="ko-KR"/>
              </w:rPr>
              <w:t xml:space="preserve">kultūrvēsturiskie un </w:t>
            </w:r>
            <w:r w:rsidR="003D5EB6">
              <w:rPr>
                <w:iCs w:val="0"/>
                <w:lang w:eastAsia="ko-KR"/>
              </w:rPr>
              <w:t xml:space="preserve">sociālekonomiskie </w:t>
            </w:r>
            <w:r w:rsidR="003D5EB6" w:rsidRPr="003D5EB6">
              <w:rPr>
                <w:iCs w:val="0"/>
                <w:lang w:eastAsia="ko-KR"/>
              </w:rPr>
              <w:t>faktori, kas ir noteikuši ainavu veidošanos, ainavu vēsturisko attīstību un apsaimniekošanas praksi Latvijā.</w:t>
            </w:r>
            <w:r w:rsidR="001A7A80">
              <w:rPr>
                <w:iCs w:val="0"/>
                <w:lang w:eastAsia="ko-KR"/>
              </w:rPr>
              <w:t xml:space="preserve"> </w:t>
            </w:r>
            <w:r w:rsidR="001A7A80" w:rsidRPr="001A7A80">
              <w:rPr>
                <w:iCs w:val="0"/>
                <w:lang w:eastAsia="ko-KR"/>
              </w:rPr>
              <w:t xml:space="preserve">Dabas ainavu attīstība leduslaikmeta beigu posmā un pēcleduslaikmetā. Akmens laikmeta ainavas. </w:t>
            </w:r>
            <w:r w:rsidR="001A7A80">
              <w:rPr>
                <w:iCs w:val="0"/>
                <w:lang w:eastAsia="ko-KR"/>
              </w:rPr>
              <w:t xml:space="preserve">Zemes izmantošanas izmaiņas un to </w:t>
            </w:r>
            <w:proofErr w:type="spellStart"/>
            <w:r w:rsidR="001A7A80">
              <w:rPr>
                <w:iCs w:val="0"/>
                <w:lang w:eastAsia="ko-KR"/>
              </w:rPr>
              <w:t>ainavekoloģiskais</w:t>
            </w:r>
            <w:proofErr w:type="spellEnd"/>
            <w:r w:rsidR="001A7A80">
              <w:rPr>
                <w:iCs w:val="0"/>
                <w:lang w:eastAsia="ko-KR"/>
              </w:rPr>
              <w:t xml:space="preserve"> </w:t>
            </w:r>
            <w:r w:rsidR="001A7A80" w:rsidRPr="00BD1C2A">
              <w:rPr>
                <w:iCs w:val="0"/>
                <w:lang w:eastAsia="ko-KR"/>
              </w:rPr>
              <w:t>vērtējums</w:t>
            </w:r>
            <w:r w:rsidR="001A7A80" w:rsidRPr="001A7A80">
              <w:rPr>
                <w:iCs w:val="0"/>
                <w:lang w:eastAsia="ko-KR"/>
              </w:rPr>
              <w:t xml:space="preserve"> agrā metālu periodā un dzelzs laikmetā</w:t>
            </w:r>
            <w:r w:rsidR="001A7A80">
              <w:rPr>
                <w:iCs w:val="0"/>
                <w:lang w:eastAsia="ko-KR"/>
              </w:rPr>
              <w:t xml:space="preserve">. Ainavu pārmaiņas viduslaikos un jaunajos laikos. </w:t>
            </w:r>
            <w:r w:rsidR="001A7A80" w:rsidRPr="001A7A80">
              <w:rPr>
                <w:iCs w:val="0"/>
                <w:lang w:eastAsia="ko-KR"/>
              </w:rPr>
              <w:t>Arheoloģiskais un vēsturiskais mantojums Latvijas ainavā</w:t>
            </w:r>
            <w:r w:rsidR="001A7A80">
              <w:rPr>
                <w:iCs w:val="0"/>
                <w:lang w:eastAsia="ko-KR"/>
              </w:rPr>
              <w:t xml:space="preserve">. </w:t>
            </w:r>
            <w:r w:rsidR="001A7A80" w:rsidRPr="001A7A80">
              <w:rPr>
                <w:iCs w:val="0"/>
                <w:lang w:eastAsia="ko-KR"/>
              </w:rPr>
              <w:t xml:space="preserve">Latvijas ainavu attīstība un </w:t>
            </w:r>
            <w:r w:rsidR="001A7A80">
              <w:rPr>
                <w:iCs w:val="0"/>
                <w:lang w:eastAsia="ko-KR"/>
              </w:rPr>
              <w:t>nozīmīgu izmaiņu</w:t>
            </w:r>
            <w:r w:rsidR="001A7A80" w:rsidRPr="001A7A80">
              <w:rPr>
                <w:iCs w:val="0"/>
                <w:lang w:eastAsia="ko-KR"/>
              </w:rPr>
              <w:t xml:space="preserve"> </w:t>
            </w:r>
            <w:r w:rsidR="001A7A80">
              <w:rPr>
                <w:iCs w:val="0"/>
                <w:lang w:eastAsia="ko-KR"/>
              </w:rPr>
              <w:t>etapi</w:t>
            </w:r>
            <w:r w:rsidR="001A7A80" w:rsidRPr="001A7A80">
              <w:rPr>
                <w:iCs w:val="0"/>
                <w:lang w:eastAsia="ko-KR"/>
              </w:rPr>
              <w:t xml:space="preserve"> 20.gs.</w:t>
            </w:r>
            <w:r w:rsidR="001A7A80">
              <w:rPr>
                <w:iCs w:val="0"/>
                <w:lang w:eastAsia="ko-KR"/>
              </w:rPr>
              <w:t xml:space="preserve"> </w:t>
            </w:r>
            <w:r w:rsidR="00F61488" w:rsidRPr="00BD1C2A">
              <w:rPr>
                <w:iCs w:val="0"/>
                <w:lang w:eastAsia="ko-KR"/>
              </w:rPr>
              <w:t>Kultūrainavu reģioni.</w:t>
            </w:r>
            <w:r w:rsidR="00F61488">
              <w:rPr>
                <w:iCs w:val="0"/>
                <w:lang w:eastAsia="ko-KR"/>
              </w:rPr>
              <w:t xml:space="preserve"> </w:t>
            </w:r>
            <w:r w:rsidR="001A7A80">
              <w:rPr>
                <w:iCs w:val="0"/>
                <w:lang w:eastAsia="ko-KR"/>
              </w:rPr>
              <w:t>Mūsdienu</w:t>
            </w:r>
            <w:r w:rsidR="001A7A80" w:rsidRPr="001A7A80">
              <w:rPr>
                <w:iCs w:val="0"/>
                <w:lang w:eastAsia="ko-KR"/>
              </w:rPr>
              <w:t xml:space="preserve"> ainavas un tās veidojošie procesi. Latvijas ainavas vērtības</w:t>
            </w:r>
            <w:r w:rsidR="001A7A80">
              <w:rPr>
                <w:iCs w:val="0"/>
                <w:lang w:eastAsia="ko-KR"/>
              </w:rPr>
              <w:t xml:space="preserve">. </w:t>
            </w:r>
            <w:r w:rsidR="00920231">
              <w:rPr>
                <w:iCs w:val="0"/>
                <w:lang w:eastAsia="ko-KR"/>
              </w:rPr>
              <w:t xml:space="preserve">Latvijas ainavu kartēšana un rajonēšana. Latvijas </w:t>
            </w:r>
            <w:proofErr w:type="spellStart"/>
            <w:r w:rsidR="00920231">
              <w:rPr>
                <w:iCs w:val="0"/>
                <w:lang w:eastAsia="ko-KR"/>
              </w:rPr>
              <w:t>ainavzemes</w:t>
            </w:r>
            <w:proofErr w:type="spellEnd"/>
            <w:r w:rsidR="00920231">
              <w:rPr>
                <w:iCs w:val="0"/>
                <w:lang w:eastAsia="ko-KR"/>
              </w:rPr>
              <w:t xml:space="preserve"> un </w:t>
            </w:r>
            <w:proofErr w:type="spellStart"/>
            <w:r w:rsidR="00920231">
              <w:rPr>
                <w:iCs w:val="0"/>
                <w:lang w:eastAsia="ko-KR"/>
              </w:rPr>
              <w:t>ainavapvidi</w:t>
            </w:r>
            <w:proofErr w:type="spellEnd"/>
            <w:r w:rsidR="00920231">
              <w:rPr>
                <w:iCs w:val="0"/>
                <w:lang w:eastAsia="ko-KR"/>
              </w:rPr>
              <w:t xml:space="preserve">. </w:t>
            </w:r>
            <w:r w:rsidR="00F61488">
              <w:rPr>
                <w:iCs w:val="0"/>
                <w:lang w:eastAsia="ko-KR"/>
              </w:rPr>
              <w:t>Pilsētvides ainavas.</w:t>
            </w:r>
            <w:r w:rsidR="00920231" w:rsidRPr="00BD1C2A">
              <w:rPr>
                <w:iCs w:val="0"/>
                <w:lang w:eastAsia="ko-KR"/>
              </w:rPr>
              <w:t xml:space="preserve"> (</w:t>
            </w:r>
            <w:r w:rsidR="00920231" w:rsidRPr="00BD1C2A">
              <w:rPr>
                <w:iCs w:val="0"/>
                <w:color w:val="0070C0"/>
                <w:lang w:eastAsia="ko-KR"/>
              </w:rPr>
              <w:t>L</w:t>
            </w:r>
            <w:r w:rsidR="004B66E3">
              <w:rPr>
                <w:iCs w:val="0"/>
                <w:color w:val="0070C0"/>
                <w:lang w:eastAsia="ko-KR"/>
              </w:rPr>
              <w:t>6</w:t>
            </w:r>
            <w:r w:rsidR="00920231" w:rsidRPr="00BD1C2A">
              <w:rPr>
                <w:iCs w:val="0"/>
                <w:lang w:eastAsia="ko-KR"/>
              </w:rPr>
              <w:t xml:space="preserve">, </w:t>
            </w:r>
            <w:r w:rsidR="00920231" w:rsidRPr="00BD1C2A">
              <w:rPr>
                <w:iCs w:val="0"/>
                <w:color w:val="0070C0"/>
                <w:lang w:eastAsia="ko-KR"/>
              </w:rPr>
              <w:t>P</w:t>
            </w:r>
            <w:r w:rsidR="004B66E3">
              <w:rPr>
                <w:iCs w:val="0"/>
                <w:color w:val="0070C0"/>
                <w:lang w:eastAsia="ko-KR"/>
              </w:rPr>
              <w:t>4</w:t>
            </w:r>
            <w:r w:rsidR="00920231" w:rsidRPr="00BD1C2A">
              <w:rPr>
                <w:iCs w:val="0"/>
                <w:lang w:eastAsia="ko-KR"/>
              </w:rPr>
              <w:t xml:space="preserve">, </w:t>
            </w:r>
            <w:r w:rsidR="00920231" w:rsidRPr="00BD1C2A">
              <w:rPr>
                <w:iCs w:val="0"/>
                <w:color w:val="0070C0"/>
                <w:lang w:eastAsia="ko-KR"/>
              </w:rPr>
              <w:t>Pd</w:t>
            </w:r>
            <w:r w:rsidR="004B66E3">
              <w:rPr>
                <w:iCs w:val="0"/>
                <w:color w:val="0070C0"/>
                <w:lang w:eastAsia="ko-KR"/>
              </w:rPr>
              <w:t>1</w:t>
            </w:r>
            <w:r w:rsidR="00036A7D">
              <w:rPr>
                <w:iCs w:val="0"/>
                <w:color w:val="0070C0"/>
                <w:lang w:eastAsia="ko-KR"/>
              </w:rPr>
              <w:t>4</w:t>
            </w:r>
            <w:r w:rsidR="00920231" w:rsidRPr="00BD1C2A">
              <w:rPr>
                <w:iCs w:val="0"/>
                <w:lang w:eastAsia="ko-KR"/>
              </w:rPr>
              <w:t>)</w:t>
            </w:r>
          </w:p>
        </w:tc>
      </w:tr>
      <w:tr w:rsidR="00920231" w:rsidRPr="00026C21" w14:paraId="550E12D5" w14:textId="77777777" w:rsidTr="001F0B1E">
        <w:tblPrEx>
          <w:jc w:val="left"/>
        </w:tblPrEx>
        <w:tc>
          <w:tcPr>
            <w:tcW w:w="9640" w:type="dxa"/>
            <w:gridSpan w:val="2"/>
          </w:tcPr>
          <w:p w14:paraId="17ACA3A1" w14:textId="77777777" w:rsidR="00920231" w:rsidRPr="00026C21" w:rsidRDefault="00920231" w:rsidP="00920231">
            <w:pPr>
              <w:pStyle w:val="Nosaukumi"/>
            </w:pPr>
            <w:r w:rsidRPr="00026C21">
              <w:lastRenderedPageBreak/>
              <w:t>Studiju rezultāti</w:t>
            </w:r>
          </w:p>
        </w:tc>
      </w:tr>
      <w:tr w:rsidR="00920231" w:rsidRPr="00026C21" w14:paraId="4BEE9529" w14:textId="77777777" w:rsidTr="001F0B1E">
        <w:tblPrEx>
          <w:jc w:val="left"/>
        </w:tblPrEx>
        <w:tc>
          <w:tcPr>
            <w:tcW w:w="9640" w:type="dxa"/>
            <w:gridSpan w:val="2"/>
          </w:tcPr>
          <w:p w14:paraId="17F549D3" w14:textId="77777777" w:rsidR="00920231" w:rsidRPr="00026C21" w:rsidRDefault="00920231" w:rsidP="00920231">
            <w:pPr>
              <w:pStyle w:val="ListParagraph"/>
              <w:ind w:left="20"/>
              <w:contextualSpacing w:val="0"/>
              <w:rPr>
                <w:color w:val="0070C0"/>
              </w:rPr>
            </w:pPr>
            <w:bookmarkStart w:id="0" w:name="_Hlk160965065"/>
            <w:r w:rsidRPr="00026C21">
              <w:rPr>
                <w:color w:val="0070C0"/>
              </w:rPr>
              <w:t>ZINĀŠANAS:</w:t>
            </w:r>
          </w:p>
          <w:p w14:paraId="6940ED44" w14:textId="562CD588" w:rsidR="00920231" w:rsidRDefault="00920231" w:rsidP="00920231">
            <w:pPr>
              <w:pStyle w:val="ListParagraph"/>
              <w:numPr>
                <w:ilvl w:val="0"/>
                <w:numId w:val="1"/>
              </w:numPr>
              <w:contextualSpacing w:val="0"/>
              <w:rPr>
                <w:color w:val="auto"/>
              </w:rPr>
            </w:pPr>
            <w:r>
              <w:rPr>
                <w:color w:val="auto"/>
              </w:rPr>
              <w:t>I</w:t>
            </w:r>
            <w:r w:rsidRPr="00DC6C6A">
              <w:rPr>
                <w:color w:val="auto"/>
              </w:rPr>
              <w:t>zpratne par ainavu ekoloģiju</w:t>
            </w:r>
            <w:r>
              <w:rPr>
                <w:color w:val="auto"/>
              </w:rPr>
              <w:t>, ainavas ekoloģiskajām, ģeogrāfiskajām, estētiskajām un kultūrvēsturiskajām funkcijām, ainavām kā ekosistēmu kompleksiem, to ietekmi uz bioloģisko daudzveidību.</w:t>
            </w:r>
          </w:p>
          <w:p w14:paraId="1108ABFC" w14:textId="1074F8FC" w:rsidR="00920231" w:rsidRDefault="00920231" w:rsidP="00920231">
            <w:pPr>
              <w:pStyle w:val="ListParagraph"/>
              <w:numPr>
                <w:ilvl w:val="0"/>
                <w:numId w:val="1"/>
              </w:numPr>
              <w:contextualSpacing w:val="0"/>
              <w:rPr>
                <w:color w:val="auto"/>
              </w:rPr>
            </w:pPr>
            <w:r>
              <w:rPr>
                <w:color w:val="auto"/>
              </w:rPr>
              <w:t>Izpratne par ainavas ekoloģiskā un  estētiskā novērtējuma principiem un kritērijiem, ainavas kultūrvēsturiskajām vērtībām, ainavu aizsardzību un apsaimniekošanu.</w:t>
            </w:r>
          </w:p>
          <w:p w14:paraId="728091CB" w14:textId="7F3090ED" w:rsidR="00920231" w:rsidRDefault="00920231" w:rsidP="00920231">
            <w:pPr>
              <w:pStyle w:val="ListParagraph"/>
              <w:numPr>
                <w:ilvl w:val="0"/>
                <w:numId w:val="1"/>
              </w:numPr>
              <w:contextualSpacing w:val="0"/>
              <w:rPr>
                <w:color w:val="auto"/>
              </w:rPr>
            </w:pPr>
            <w:r>
              <w:rPr>
                <w:color w:val="auto"/>
              </w:rPr>
              <w:t>Izpratne par Latvijas ainavu pētīšanu, kartēšanu un rajonēšanu, cilvēka darbības ietekmi uz Latvijas ainavu vēsturisko attīstību, Latvijas kultūrainavām un kultūrainavu reģioniem.</w:t>
            </w:r>
          </w:p>
          <w:p w14:paraId="67282625" w14:textId="77777777" w:rsidR="00920231" w:rsidRDefault="00920231" w:rsidP="00920231">
            <w:pPr>
              <w:ind w:left="20"/>
              <w:rPr>
                <w:color w:val="0070C0"/>
              </w:rPr>
            </w:pPr>
          </w:p>
          <w:p w14:paraId="6D1D31A5" w14:textId="222E5964" w:rsidR="00920231" w:rsidRPr="005160BF" w:rsidRDefault="00920231" w:rsidP="00920231">
            <w:pPr>
              <w:ind w:left="20"/>
            </w:pPr>
            <w:r w:rsidRPr="005160BF">
              <w:rPr>
                <w:color w:val="0070C0"/>
              </w:rPr>
              <w:t>PRASMES:</w:t>
            </w:r>
          </w:p>
          <w:p w14:paraId="286D2B78" w14:textId="72ECEA84" w:rsidR="00920231" w:rsidRDefault="00920231" w:rsidP="00920231">
            <w:pPr>
              <w:pStyle w:val="ListParagraph"/>
              <w:numPr>
                <w:ilvl w:val="0"/>
                <w:numId w:val="1"/>
              </w:numPr>
              <w:contextualSpacing w:val="0"/>
              <w:rPr>
                <w:color w:val="auto"/>
              </w:rPr>
            </w:pPr>
            <w:r>
              <w:rPr>
                <w:color w:val="auto"/>
              </w:rPr>
              <w:t>Spēj noteikt ainavas ekosistēmu daudzveidību, ainavas fragmentācijas pakāpi, veikt ainavas ekoloģisko un estētisko novērtējumu.</w:t>
            </w:r>
          </w:p>
          <w:p w14:paraId="0EA1BDD4" w14:textId="1CC3B746" w:rsidR="00920231" w:rsidRDefault="00920231" w:rsidP="00920231">
            <w:pPr>
              <w:pStyle w:val="ListParagraph"/>
              <w:numPr>
                <w:ilvl w:val="0"/>
                <w:numId w:val="1"/>
              </w:numPr>
              <w:contextualSpacing w:val="0"/>
              <w:rPr>
                <w:color w:val="auto"/>
              </w:rPr>
            </w:pPr>
            <w:r>
              <w:rPr>
                <w:color w:val="auto"/>
              </w:rPr>
              <w:t>Spēj atklāt izmaiņas teritorijas ainavas struktūrā un daudzveidībā, izmantojot vēsturiskos un mūsdienu kartogrāfiskos materiālus.</w:t>
            </w:r>
          </w:p>
          <w:p w14:paraId="0BFF11A6" w14:textId="4FC04512" w:rsidR="00920231" w:rsidRDefault="00920231" w:rsidP="00920231">
            <w:pPr>
              <w:pStyle w:val="ListParagraph"/>
              <w:numPr>
                <w:ilvl w:val="0"/>
                <w:numId w:val="1"/>
              </w:numPr>
              <w:contextualSpacing w:val="0"/>
              <w:rPr>
                <w:color w:val="auto"/>
              </w:rPr>
            </w:pPr>
            <w:r>
              <w:rPr>
                <w:color w:val="auto"/>
              </w:rPr>
              <w:t>Spēj sagatavot kompleksu izvēlētā kultūrainavu reģiona raksturojumu un prezentēt to.</w:t>
            </w:r>
          </w:p>
          <w:p w14:paraId="01B7DE9C" w14:textId="77777777" w:rsidR="00920231" w:rsidRDefault="00920231" w:rsidP="00920231">
            <w:pPr>
              <w:pStyle w:val="ListParagraph"/>
              <w:ind w:left="380"/>
              <w:contextualSpacing w:val="0"/>
              <w:rPr>
                <w:color w:val="auto"/>
              </w:rPr>
            </w:pPr>
          </w:p>
          <w:p w14:paraId="71640A8D" w14:textId="193EE6DD" w:rsidR="00920231" w:rsidRPr="005160BF" w:rsidRDefault="00920231" w:rsidP="00920231">
            <w:pPr>
              <w:ind w:left="20"/>
            </w:pPr>
            <w:r w:rsidRPr="005160BF">
              <w:rPr>
                <w:color w:val="0070C0"/>
              </w:rPr>
              <w:lastRenderedPageBreak/>
              <w:t>KOMPETENCE:</w:t>
            </w:r>
          </w:p>
          <w:p w14:paraId="64F4D3B9" w14:textId="67504D62" w:rsidR="00920231" w:rsidRDefault="00920231" w:rsidP="00920231">
            <w:pPr>
              <w:pStyle w:val="ListParagraph"/>
              <w:numPr>
                <w:ilvl w:val="0"/>
                <w:numId w:val="1"/>
              </w:numPr>
              <w:contextualSpacing w:val="0"/>
              <w:rPr>
                <w:color w:val="auto"/>
              </w:rPr>
            </w:pPr>
            <w:r>
              <w:rPr>
                <w:color w:val="auto"/>
              </w:rPr>
              <w:t>Kompetence dažāda tipa ainavu ekoloģisko, estētisko, kultūrvēsturisko u.c. funkciju un vērtību identificēšanā.</w:t>
            </w:r>
          </w:p>
          <w:p w14:paraId="61D71D6F" w14:textId="2B6098B0" w:rsidR="00920231" w:rsidRDefault="00920231" w:rsidP="00920231">
            <w:pPr>
              <w:pStyle w:val="ListParagraph"/>
              <w:numPr>
                <w:ilvl w:val="0"/>
                <w:numId w:val="1"/>
              </w:numPr>
              <w:contextualSpacing w:val="0"/>
              <w:rPr>
                <w:color w:val="auto"/>
              </w:rPr>
            </w:pPr>
            <w:r>
              <w:rPr>
                <w:color w:val="auto"/>
              </w:rPr>
              <w:t>Kompetence bioloģiski daudzveidīgu ainavu identificēšanā, struktūras analīzē, kartēšanā un novērtēšanā.</w:t>
            </w:r>
          </w:p>
          <w:p w14:paraId="2CD82D90" w14:textId="3C758EA8" w:rsidR="007041B3" w:rsidRDefault="0001255F" w:rsidP="00920231">
            <w:pPr>
              <w:pStyle w:val="ListParagraph"/>
              <w:numPr>
                <w:ilvl w:val="0"/>
                <w:numId w:val="1"/>
              </w:numPr>
              <w:contextualSpacing w:val="0"/>
              <w:rPr>
                <w:color w:val="auto"/>
              </w:rPr>
            </w:pPr>
            <w:r>
              <w:rPr>
                <w:color w:val="auto"/>
              </w:rPr>
              <w:t>Kompetence</w:t>
            </w:r>
            <w:r w:rsidRPr="00441142">
              <w:rPr>
                <w:color w:val="auto"/>
              </w:rPr>
              <w:t xml:space="preserve"> patstāvīgi iegūt, atlasīt un analizēt dažādos avotos (t.sk. zinātniskās literatūras datu bāzēs</w:t>
            </w:r>
            <w:r>
              <w:rPr>
                <w:color w:val="auto"/>
              </w:rPr>
              <w:t xml:space="preserve"> un Interneta resursos</w:t>
            </w:r>
            <w:r w:rsidRPr="00441142">
              <w:rPr>
                <w:color w:val="auto"/>
              </w:rPr>
              <w:t xml:space="preserve">) publicēto informāciju par noteiktu </w:t>
            </w:r>
            <w:r>
              <w:rPr>
                <w:color w:val="auto"/>
              </w:rPr>
              <w:t>ainav</w:t>
            </w:r>
            <w:r w:rsidR="00C651FC">
              <w:rPr>
                <w:color w:val="auto"/>
              </w:rPr>
              <w:t xml:space="preserve">u </w:t>
            </w:r>
            <w:r>
              <w:rPr>
                <w:color w:val="auto"/>
              </w:rPr>
              <w:t>ekoloģijas</w:t>
            </w:r>
            <w:r w:rsidRPr="00441142">
              <w:rPr>
                <w:color w:val="auto"/>
              </w:rPr>
              <w:t xml:space="preserve"> tematiku</w:t>
            </w:r>
            <w:r>
              <w:rPr>
                <w:color w:val="auto"/>
              </w:rPr>
              <w:t>.</w:t>
            </w:r>
          </w:p>
          <w:bookmarkEnd w:id="0"/>
          <w:p w14:paraId="42297808" w14:textId="77777777" w:rsidR="00920231" w:rsidRPr="00070340" w:rsidRDefault="00920231" w:rsidP="00036A7D">
            <w:pPr>
              <w:rPr>
                <w:color w:val="0070C0"/>
              </w:rPr>
            </w:pPr>
          </w:p>
        </w:tc>
      </w:tr>
      <w:tr w:rsidR="00920231" w:rsidRPr="00026C21" w14:paraId="301FE095" w14:textId="77777777" w:rsidTr="001F0B1E">
        <w:tblPrEx>
          <w:jc w:val="left"/>
        </w:tblPrEx>
        <w:tc>
          <w:tcPr>
            <w:tcW w:w="9640" w:type="dxa"/>
            <w:gridSpan w:val="2"/>
          </w:tcPr>
          <w:p w14:paraId="1ADD1FF6" w14:textId="77777777" w:rsidR="00920231" w:rsidRPr="00026C21" w:rsidRDefault="00920231" w:rsidP="00920231">
            <w:pPr>
              <w:pStyle w:val="Nosaukumi"/>
            </w:pPr>
            <w:r w:rsidRPr="00026C21">
              <w:lastRenderedPageBreak/>
              <w:t>Studējošo patstāvīgo darbu organizācijas un uzdevumu raksturojums</w:t>
            </w:r>
          </w:p>
        </w:tc>
      </w:tr>
      <w:tr w:rsidR="00920231" w:rsidRPr="00026C21" w14:paraId="1F22AAE2" w14:textId="77777777" w:rsidTr="001F0B1E">
        <w:tblPrEx>
          <w:jc w:val="left"/>
        </w:tblPrEx>
        <w:tc>
          <w:tcPr>
            <w:tcW w:w="9640" w:type="dxa"/>
            <w:gridSpan w:val="2"/>
          </w:tcPr>
          <w:p w14:paraId="01226CAE" w14:textId="77777777" w:rsidR="00C651FC" w:rsidRDefault="00C651FC" w:rsidP="00C651FC">
            <w:pPr>
              <w:jc w:val="both"/>
            </w:pPr>
            <w:r>
              <w:t>Pirms katras nodarbības studējošie iepazīstas ar nodarbības tematu un atbilstošo zinātnisko un mācību literatūru un periodiku vai Interneta informācijas avotiem.</w:t>
            </w:r>
          </w:p>
          <w:p w14:paraId="20B00084" w14:textId="2AFA8FAD" w:rsidR="00C651FC" w:rsidRDefault="00C651FC" w:rsidP="00C651FC">
            <w:pPr>
              <w:jc w:val="both"/>
            </w:pPr>
            <w:r>
              <w:t>Patstāvīgais darbs paredzēts pēc katras lekcijas, katra praktiskā darba, kā arī pirms semināriem. Patstāvīgais darbs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sagatavojot rezultātu pārskatu par kursa aprakstā definētajām tēmām, kā arī sagatavojot prezentācijas semināru nodarbībām.</w:t>
            </w:r>
          </w:p>
          <w:p w14:paraId="51F78128" w14:textId="38E3CE45" w:rsidR="00C651FC" w:rsidRPr="00026C21" w:rsidRDefault="00C651FC" w:rsidP="00920231">
            <w:pPr>
              <w:spacing w:after="160" w:line="259" w:lineRule="auto"/>
              <w:rPr>
                <w:lang w:eastAsia="ko-KR"/>
              </w:rPr>
            </w:pPr>
            <w:r>
              <w:t xml:space="preserve">Studējošie patstāvīgā darba ietvaros gatavojas kursa </w:t>
            </w:r>
            <w:proofErr w:type="spellStart"/>
            <w:r>
              <w:t>starppārbaudījumiem</w:t>
            </w:r>
            <w:proofErr w:type="spellEnd"/>
            <w:r>
              <w:t xml:space="preserve"> </w:t>
            </w:r>
            <w:r w:rsidR="006C2502">
              <w:t>– patstāvīgi sagatavotu četru</w:t>
            </w:r>
            <w:r w:rsidR="006C2502" w:rsidRPr="00C651FC">
              <w:t xml:space="preserve"> </w:t>
            </w:r>
            <w:r w:rsidR="006C2502">
              <w:t>tēmu</w:t>
            </w:r>
            <w:r w:rsidR="006C2502" w:rsidRPr="00C651FC">
              <w:t xml:space="preserve"> prezentēšan</w:t>
            </w:r>
            <w:r w:rsidR="006C2502">
              <w:t xml:space="preserve">ai semināros, </w:t>
            </w:r>
            <w:r w:rsidR="006C2502" w:rsidRPr="006502B0">
              <w:t xml:space="preserve">četru praktisko darbu rezultātu </w:t>
            </w:r>
            <w:r w:rsidR="006C2502">
              <w:t>novērtēšanai</w:t>
            </w:r>
            <w:r>
              <w:t xml:space="preserve"> un noslēguma pārbaudījumam – eksāmenam. </w:t>
            </w:r>
          </w:p>
        </w:tc>
      </w:tr>
      <w:tr w:rsidR="00920231" w:rsidRPr="00026C21" w14:paraId="465B2EC5" w14:textId="77777777" w:rsidTr="001F0B1E">
        <w:tblPrEx>
          <w:jc w:val="left"/>
        </w:tblPrEx>
        <w:tc>
          <w:tcPr>
            <w:tcW w:w="9640" w:type="dxa"/>
            <w:gridSpan w:val="2"/>
          </w:tcPr>
          <w:p w14:paraId="1002614B" w14:textId="77777777" w:rsidR="00920231" w:rsidRPr="00026C21" w:rsidRDefault="00920231" w:rsidP="00920231">
            <w:pPr>
              <w:pStyle w:val="Nosaukumi"/>
            </w:pPr>
            <w:r w:rsidRPr="00026C21">
              <w:t>Prasības kredītpunktu iegūšanai</w:t>
            </w:r>
          </w:p>
        </w:tc>
      </w:tr>
      <w:tr w:rsidR="00920231" w:rsidRPr="00026C21" w14:paraId="4569706E" w14:textId="77777777" w:rsidTr="001F0B1E">
        <w:tblPrEx>
          <w:jc w:val="left"/>
        </w:tblPrEx>
        <w:tc>
          <w:tcPr>
            <w:tcW w:w="9640" w:type="dxa"/>
            <w:gridSpan w:val="2"/>
          </w:tcPr>
          <w:p w14:paraId="77AECE09" w14:textId="77777777" w:rsidR="00920231" w:rsidRPr="00026C21" w:rsidRDefault="00920231" w:rsidP="00920231">
            <w:pPr>
              <w:rPr>
                <w:color w:val="0070C0"/>
              </w:rPr>
            </w:pPr>
          </w:p>
          <w:p w14:paraId="08233159" w14:textId="77777777" w:rsidR="00920231" w:rsidRPr="00026C21" w:rsidRDefault="00920231" w:rsidP="00920231">
            <w:pPr>
              <w:rPr>
                <w:color w:val="0070C0"/>
              </w:rPr>
            </w:pPr>
            <w:r w:rsidRPr="00026C21">
              <w:rPr>
                <w:color w:val="0070C0"/>
              </w:rPr>
              <w:t>STUDIJU REZULTĀTU VĒRTĒŠANAS KRITĒRIJI</w:t>
            </w:r>
          </w:p>
          <w:p w14:paraId="271BA00C" w14:textId="77777777" w:rsidR="00AA7731" w:rsidRDefault="00AA7731" w:rsidP="00AA7731">
            <w:r>
              <w:t xml:space="preserve">Studiju kursa apguve tā noslēgumā tiek vērtēta 10 </w:t>
            </w:r>
            <w:proofErr w:type="spellStart"/>
            <w:r>
              <w:t>ballu</w:t>
            </w:r>
            <w:proofErr w:type="spellEnd"/>
            <w: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A791784" w14:textId="11670A2C" w:rsidR="00AA7731" w:rsidRDefault="00AA7731" w:rsidP="00AA7731">
            <w:r>
              <w:t>Semestra laikā ir izstrādāti</w:t>
            </w:r>
            <w:r w:rsidR="00CC1F58">
              <w:t>,</w:t>
            </w:r>
            <w:r>
              <w:t xml:space="preserve"> </w:t>
            </w:r>
            <w:r w:rsidR="00CC1F58">
              <w:t xml:space="preserve">iesniegti atbilstoši norādītajiem termiņiem un ar sekmīgu atzīmi </w:t>
            </w:r>
            <w:r>
              <w:t>novērtēti visi studiju kursa programmā paredzētie praktiskie darbi</w:t>
            </w:r>
            <w:r w:rsidR="00477BD0">
              <w:t>;</w:t>
            </w:r>
            <w:r>
              <w:t xml:space="preserve"> dalība</w:t>
            </w:r>
            <w:r w:rsidR="00477BD0">
              <w:t>, i</w:t>
            </w:r>
            <w:r w:rsidR="00477BD0" w:rsidRPr="00477BD0">
              <w:t>ndividuālā aktivitāt</w:t>
            </w:r>
            <w:r w:rsidR="00477BD0">
              <w:t>e</w:t>
            </w:r>
            <w:r w:rsidR="00477BD0" w:rsidRPr="00477BD0">
              <w:t xml:space="preserve"> </w:t>
            </w:r>
            <w:r>
              <w:t>un uzstāšanās semināru nodarbībās</w:t>
            </w:r>
            <w:r w:rsidR="00477BD0">
              <w:t>;</w:t>
            </w:r>
            <w:r>
              <w:t xml:space="preserve"> un sekmīgi nokārtots rakstisks eksāmens kursa noslēgumā.</w:t>
            </w:r>
          </w:p>
          <w:p w14:paraId="40A87F25" w14:textId="3C72A017" w:rsidR="00920231" w:rsidRPr="00477BD0" w:rsidRDefault="00CC1F58" w:rsidP="00920231">
            <w:r w:rsidRPr="00CC1F58">
              <w:t xml:space="preserve">Gala atzīmi par studiju kursu veido sekojošie rezultāti: </w:t>
            </w:r>
            <w:proofErr w:type="spellStart"/>
            <w:r w:rsidRPr="00CC1F58">
              <w:t>Starppārbaudījumos</w:t>
            </w:r>
            <w:proofErr w:type="spellEnd"/>
            <w:r w:rsidRPr="00CC1F58">
              <w:t xml:space="preserve">: (1) </w:t>
            </w:r>
            <w:r>
              <w:t>četros</w:t>
            </w:r>
            <w:r w:rsidRPr="00CC1F58">
              <w:t xml:space="preserve"> praktiskajos darbos</w:t>
            </w:r>
            <w:r>
              <w:t xml:space="preserve"> un</w:t>
            </w:r>
            <w:r w:rsidRPr="00CC1F58">
              <w:t xml:space="preserve"> </w:t>
            </w:r>
            <w:r>
              <w:t>četrās</w:t>
            </w:r>
            <w:r w:rsidRPr="00CC1F58">
              <w:t xml:space="preserve"> semināru nodarbībās iegūtie vērtējumi – </w:t>
            </w:r>
            <w:r>
              <w:t>6</w:t>
            </w:r>
            <w:r w:rsidRPr="00CC1F58">
              <w:t>0%</w:t>
            </w:r>
            <w:r>
              <w:t xml:space="preserve">; </w:t>
            </w:r>
            <w:r w:rsidRPr="00CC1F58">
              <w:t xml:space="preserve">(2) patstāvīgo </w:t>
            </w:r>
            <w:r>
              <w:t xml:space="preserve">darbu izpildes rezultātu prezentēšana </w:t>
            </w:r>
            <w:r w:rsidRPr="009E11BF">
              <w:t xml:space="preserve">– </w:t>
            </w:r>
            <w:r>
              <w:t>20</w:t>
            </w:r>
            <w:r w:rsidRPr="009E11BF">
              <w:t>%</w:t>
            </w:r>
            <w:r>
              <w:t xml:space="preserve">. </w:t>
            </w:r>
            <w:r w:rsidRPr="00CC1F58">
              <w:t>Noslēguma pārbaudījumā: (3) rakstiskā gala eksāmenā – 20% ar noteikumu, ka katrā no kopējās atzīmes komponentiem vērtējums nedrīkst būt zemāks par 4 ballēm.</w:t>
            </w:r>
          </w:p>
          <w:p w14:paraId="167CC7B6" w14:textId="77777777" w:rsidR="00920231" w:rsidRPr="00026C21" w:rsidRDefault="00920231" w:rsidP="00920231">
            <w:pPr>
              <w:rPr>
                <w:color w:val="0070C0"/>
              </w:rPr>
            </w:pPr>
          </w:p>
          <w:p w14:paraId="4C064CAF" w14:textId="77777777" w:rsidR="00920231" w:rsidRPr="00026C21" w:rsidRDefault="00920231" w:rsidP="00920231">
            <w:pPr>
              <w:rPr>
                <w:color w:val="0070C0"/>
              </w:rPr>
            </w:pPr>
            <w:r w:rsidRPr="00026C21">
              <w:rPr>
                <w:color w:val="0070C0"/>
              </w:rPr>
              <w:t>STUDIJU REZULTĀTU VĒRTĒŠANA</w:t>
            </w:r>
          </w:p>
          <w:p w14:paraId="28B8BEED" w14:textId="77777777" w:rsidR="00920231" w:rsidRPr="005160BF" w:rsidRDefault="00920231" w:rsidP="00920231"/>
          <w:tbl>
            <w:tblPr>
              <w:tblW w:w="7917"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636"/>
              <w:gridCol w:w="636"/>
            </w:tblGrid>
            <w:tr w:rsidR="00CC1F58" w:rsidRPr="005160BF" w14:paraId="21E652A5" w14:textId="557DA8D3" w:rsidTr="008E7F2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CC1F58" w:rsidRPr="005160BF" w:rsidRDefault="00CC1F58" w:rsidP="00920231">
                  <w:pPr>
                    <w:jc w:val="center"/>
                  </w:pPr>
                  <w:r w:rsidRPr="005160BF">
                    <w:t>Pārbaudījumu veidi</w:t>
                  </w:r>
                </w:p>
              </w:tc>
              <w:tc>
                <w:tcPr>
                  <w:tcW w:w="5197"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C298C4" w14:textId="3D3B9E07" w:rsidR="00CC1F58" w:rsidRPr="005160BF" w:rsidRDefault="00CC1F58" w:rsidP="00920231">
                  <w:pPr>
                    <w:jc w:val="center"/>
                  </w:pPr>
                  <w:r w:rsidRPr="005160BF">
                    <w:t>Studiju rezultāti</w:t>
                  </w:r>
                </w:p>
              </w:tc>
            </w:tr>
            <w:tr w:rsidR="00CC1F58" w:rsidRPr="005160BF" w14:paraId="5716EC58" w14:textId="546B898B" w:rsidTr="00CC1F58">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CC1F58" w:rsidRPr="005160BF" w:rsidRDefault="00CC1F58" w:rsidP="00920231">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CC1F58" w:rsidRPr="005160BF" w:rsidRDefault="00CC1F58" w:rsidP="00920231">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CC1F58" w:rsidRPr="005160BF" w:rsidRDefault="00CC1F58" w:rsidP="00920231">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CC1F58" w:rsidRPr="005160BF" w:rsidRDefault="00CC1F58" w:rsidP="00920231">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CC1F58" w:rsidRPr="005160BF" w:rsidRDefault="00CC1F58" w:rsidP="00920231">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CC1F58" w:rsidRPr="005160BF" w:rsidRDefault="00CC1F58" w:rsidP="00920231">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CC1F58" w:rsidRPr="005160BF" w:rsidRDefault="00CC1F58" w:rsidP="00920231">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CC1F58" w:rsidRPr="005160BF" w:rsidRDefault="00CC1F58" w:rsidP="00920231">
                  <w:pPr>
                    <w:jc w:val="center"/>
                  </w:pPr>
                  <w:r>
                    <w:t>7.</w:t>
                  </w:r>
                </w:p>
              </w:tc>
              <w:tc>
                <w:tcPr>
                  <w:tcW w:w="636" w:type="dxa"/>
                  <w:tcBorders>
                    <w:top w:val="single" w:sz="4" w:space="0" w:color="000000"/>
                    <w:left w:val="single" w:sz="4" w:space="0" w:color="000000"/>
                    <w:bottom w:val="single" w:sz="4" w:space="0" w:color="000000"/>
                    <w:right w:val="single" w:sz="4" w:space="0" w:color="000000"/>
                  </w:tcBorders>
                </w:tcPr>
                <w:p w14:paraId="100265C4" w14:textId="0B66E846" w:rsidR="00CC1F58" w:rsidRPr="005160BF" w:rsidRDefault="00CC1F58" w:rsidP="00920231">
                  <w:pPr>
                    <w:jc w:val="center"/>
                  </w:pPr>
                  <w:r>
                    <w:t>8.</w:t>
                  </w:r>
                </w:p>
              </w:tc>
              <w:tc>
                <w:tcPr>
                  <w:tcW w:w="636" w:type="dxa"/>
                  <w:tcBorders>
                    <w:top w:val="single" w:sz="4" w:space="0" w:color="000000"/>
                    <w:left w:val="single" w:sz="4" w:space="0" w:color="000000"/>
                    <w:bottom w:val="single" w:sz="4" w:space="0" w:color="000000"/>
                    <w:right w:val="single" w:sz="4" w:space="0" w:color="000000"/>
                  </w:tcBorders>
                </w:tcPr>
                <w:p w14:paraId="3C887A61" w14:textId="78202483" w:rsidR="00CC1F58" w:rsidRDefault="00CC1F58" w:rsidP="00920231">
                  <w:pPr>
                    <w:jc w:val="center"/>
                  </w:pPr>
                  <w:r>
                    <w:t>9.</w:t>
                  </w:r>
                </w:p>
              </w:tc>
            </w:tr>
            <w:tr w:rsidR="00CC1F58" w:rsidRPr="005160BF" w14:paraId="0597B23E" w14:textId="5ACBAFC2" w:rsidTr="00477BD0">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2A501496" w:rsidR="00CC1F58" w:rsidRPr="002B4EC5" w:rsidRDefault="00CC1F58" w:rsidP="00CC1F58">
                  <w:r w:rsidRPr="002B4EC5">
                    <w:t xml:space="preserve">Praktisko darbu izpilde (kopā </w:t>
                  </w:r>
                  <w:r w:rsidR="00036A7D" w:rsidRPr="002B4EC5">
                    <w:t>4</w:t>
                  </w:r>
                  <w:r w:rsidRPr="002B4EC5">
                    <w:t xml:space="preserve">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0B67DDA" w:rsidR="00CC1F58" w:rsidRPr="005160BF" w:rsidRDefault="00CC1F58" w:rsidP="00477BD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47569C49" w:rsidR="00CC1F58" w:rsidRPr="005160BF" w:rsidRDefault="00CC1F58" w:rsidP="00477BD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7F4D4307" w:rsidR="00CC1F58" w:rsidRPr="005160BF" w:rsidRDefault="00477BD0" w:rsidP="00477BD0">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3ED467EB" w:rsidR="00CC1F58" w:rsidRPr="005160BF" w:rsidRDefault="00CC1F58" w:rsidP="00477BD0">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75A373D1" w:rsidR="00CC1F58" w:rsidRPr="005160BF" w:rsidRDefault="00CC1F58" w:rsidP="00477BD0">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1A9F03C7" w:rsidR="00CC1F58" w:rsidRPr="005160BF" w:rsidRDefault="00CC1F58" w:rsidP="00477BD0">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7C0C881" w14:textId="61609DAB" w:rsidR="00CC1F58" w:rsidRPr="005160BF" w:rsidRDefault="00CC1F58" w:rsidP="00477BD0">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688827A6" w14:textId="528D81AF" w:rsidR="00CC1F58" w:rsidRPr="005160BF" w:rsidRDefault="00CC1F58" w:rsidP="00477BD0">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53227B1E" w14:textId="52116F22" w:rsidR="00CC1F58" w:rsidRPr="005160BF" w:rsidRDefault="00477BD0" w:rsidP="00477BD0">
                  <w:pPr>
                    <w:jc w:val="center"/>
                  </w:pPr>
                  <w:r>
                    <w:t>X</w:t>
                  </w:r>
                </w:p>
              </w:tc>
            </w:tr>
            <w:tr w:rsidR="007F752C" w:rsidRPr="005160BF" w14:paraId="6E2C7F4C" w14:textId="6CDA1F56" w:rsidTr="00477BD0">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4AF97156" w:rsidR="007F752C" w:rsidRPr="002B4EC5" w:rsidRDefault="007F752C" w:rsidP="007F752C">
                  <w:r w:rsidRPr="002B4EC5">
                    <w:t>Dalība un uzstāšanās semināru nodarbībās (kopā 4 nodarbības)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29D81803" w:rsidR="007F752C" w:rsidRPr="005160BF" w:rsidRDefault="007F752C" w:rsidP="00477BD0">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621DE4C8" w:rsidR="007F752C" w:rsidRPr="005160BF" w:rsidRDefault="007F752C" w:rsidP="00477BD0">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3D479C8B" w:rsidR="007F752C" w:rsidRPr="005160BF" w:rsidRDefault="00477BD0" w:rsidP="00477BD0">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7F752C" w:rsidRPr="005160BF" w:rsidRDefault="007F752C" w:rsidP="00477BD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7777777" w:rsidR="007F752C" w:rsidRPr="005160BF" w:rsidRDefault="007F752C" w:rsidP="00477BD0">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77777777" w:rsidR="007F752C" w:rsidRPr="005160BF" w:rsidRDefault="007F752C" w:rsidP="00477BD0">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20B9D1A8" w14:textId="77777777" w:rsidR="007F752C" w:rsidRPr="005160BF" w:rsidRDefault="007F752C" w:rsidP="00477BD0">
                  <w:pPr>
                    <w:jc w:val="center"/>
                  </w:pPr>
                </w:p>
              </w:tc>
              <w:tc>
                <w:tcPr>
                  <w:tcW w:w="636" w:type="dxa"/>
                  <w:tcBorders>
                    <w:top w:val="single" w:sz="4" w:space="0" w:color="000000"/>
                    <w:left w:val="single" w:sz="4" w:space="0" w:color="000000"/>
                    <w:bottom w:val="single" w:sz="4" w:space="0" w:color="000000"/>
                    <w:right w:val="single" w:sz="4" w:space="0" w:color="000000"/>
                  </w:tcBorders>
                  <w:vAlign w:val="center"/>
                </w:tcPr>
                <w:p w14:paraId="46787B8C" w14:textId="77777777" w:rsidR="007F752C" w:rsidRPr="005160BF" w:rsidRDefault="007F752C" w:rsidP="00477BD0">
                  <w:pPr>
                    <w:jc w:val="center"/>
                  </w:pPr>
                </w:p>
              </w:tc>
              <w:tc>
                <w:tcPr>
                  <w:tcW w:w="636" w:type="dxa"/>
                  <w:tcBorders>
                    <w:top w:val="single" w:sz="4" w:space="0" w:color="000000"/>
                    <w:left w:val="single" w:sz="4" w:space="0" w:color="000000"/>
                    <w:bottom w:val="single" w:sz="4" w:space="0" w:color="000000"/>
                    <w:right w:val="single" w:sz="4" w:space="0" w:color="000000"/>
                  </w:tcBorders>
                  <w:vAlign w:val="center"/>
                </w:tcPr>
                <w:p w14:paraId="06F12699" w14:textId="45E606E0" w:rsidR="007F752C" w:rsidRPr="005160BF" w:rsidRDefault="00477BD0" w:rsidP="00477BD0">
                  <w:pPr>
                    <w:jc w:val="center"/>
                  </w:pPr>
                  <w:r>
                    <w:t>X</w:t>
                  </w:r>
                </w:p>
              </w:tc>
            </w:tr>
            <w:tr w:rsidR="007F752C" w:rsidRPr="005160BF" w14:paraId="479223FF" w14:textId="5BC1161F" w:rsidTr="00477BD0">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7F752C" w:rsidRPr="005160BF" w:rsidRDefault="007F752C" w:rsidP="007F752C">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3BF3E57A" w:rsidR="007F752C" w:rsidRPr="005160BF" w:rsidRDefault="007F752C" w:rsidP="00477BD0">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73A16E4F" w:rsidR="007F752C" w:rsidRPr="005160BF" w:rsidRDefault="007F752C" w:rsidP="00477BD0">
                  <w:pPr>
                    <w:jc w:val="center"/>
                  </w:pPr>
                  <w:r w:rsidRPr="0022662C">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1311CDA7" w:rsidR="007F752C" w:rsidRPr="005160BF" w:rsidRDefault="007F752C" w:rsidP="00477BD0">
                  <w:pPr>
                    <w:jc w:val="center"/>
                  </w:pPr>
                  <w:r w:rsidRPr="0022662C">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0E833D5D" w:rsidR="007F752C" w:rsidRPr="005160BF" w:rsidRDefault="007F752C" w:rsidP="00477BD0">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5BD5C55E" w:rsidR="007F752C" w:rsidRPr="005160BF" w:rsidRDefault="007F752C" w:rsidP="00477BD0">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330183E9" w:rsidR="007F752C" w:rsidRPr="005160BF" w:rsidRDefault="007F752C" w:rsidP="00477BD0">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A76C1D0" w14:textId="5C2E5689" w:rsidR="007F752C" w:rsidRPr="005160BF" w:rsidRDefault="007F752C" w:rsidP="00477BD0">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083D1C9C" w14:textId="78BABE40" w:rsidR="007F752C" w:rsidRPr="005160BF" w:rsidRDefault="007F752C" w:rsidP="00477BD0">
                  <w:pPr>
                    <w:jc w:val="center"/>
                  </w:pPr>
                  <w:r>
                    <w:t>X</w:t>
                  </w:r>
                </w:p>
              </w:tc>
              <w:tc>
                <w:tcPr>
                  <w:tcW w:w="636" w:type="dxa"/>
                  <w:tcBorders>
                    <w:top w:val="single" w:sz="4" w:space="0" w:color="000000"/>
                    <w:left w:val="single" w:sz="4" w:space="0" w:color="000000"/>
                    <w:bottom w:val="single" w:sz="4" w:space="0" w:color="000000"/>
                    <w:right w:val="single" w:sz="4" w:space="0" w:color="000000"/>
                  </w:tcBorders>
                  <w:vAlign w:val="center"/>
                </w:tcPr>
                <w:p w14:paraId="197A8EB6" w14:textId="7E5529CB" w:rsidR="007F752C" w:rsidRDefault="007F752C" w:rsidP="00477BD0">
                  <w:pPr>
                    <w:jc w:val="center"/>
                  </w:pPr>
                  <w:r>
                    <w:t>X</w:t>
                  </w:r>
                </w:p>
              </w:tc>
            </w:tr>
          </w:tbl>
          <w:p w14:paraId="27AF70FB" w14:textId="77777777" w:rsidR="00920231" w:rsidRDefault="00920231" w:rsidP="00920231"/>
          <w:p w14:paraId="4C7BD364" w14:textId="77777777" w:rsidR="00920231" w:rsidRPr="00026C21" w:rsidRDefault="00920231" w:rsidP="00920231">
            <w:pPr>
              <w:textAlignment w:val="baseline"/>
              <w:rPr>
                <w:bCs w:val="0"/>
                <w:iCs w:val="0"/>
                <w:color w:val="0070C0"/>
              </w:rPr>
            </w:pPr>
          </w:p>
        </w:tc>
      </w:tr>
      <w:tr w:rsidR="00920231" w:rsidRPr="00026C21" w14:paraId="36634139" w14:textId="77777777" w:rsidTr="001F0B1E">
        <w:tblPrEx>
          <w:jc w:val="left"/>
        </w:tblPrEx>
        <w:tc>
          <w:tcPr>
            <w:tcW w:w="9640" w:type="dxa"/>
            <w:gridSpan w:val="2"/>
          </w:tcPr>
          <w:p w14:paraId="790B0246" w14:textId="77777777" w:rsidR="00920231" w:rsidRPr="00026C21" w:rsidRDefault="00920231" w:rsidP="00920231">
            <w:pPr>
              <w:pStyle w:val="Nosaukumi"/>
            </w:pPr>
            <w:r w:rsidRPr="00026C21">
              <w:t>Kursa saturs</w:t>
            </w:r>
          </w:p>
        </w:tc>
      </w:tr>
      <w:tr w:rsidR="00920231" w:rsidRPr="00026C21" w14:paraId="5B51D16D" w14:textId="77777777" w:rsidTr="001F0B1E">
        <w:tblPrEx>
          <w:jc w:val="left"/>
        </w:tblPrEx>
        <w:tc>
          <w:tcPr>
            <w:tcW w:w="9640" w:type="dxa"/>
            <w:gridSpan w:val="2"/>
          </w:tcPr>
          <w:p w14:paraId="18CA030C" w14:textId="77777777" w:rsidR="00920231" w:rsidRPr="00026C21" w:rsidRDefault="00920231" w:rsidP="00920231">
            <w:pPr>
              <w:ind w:left="34"/>
              <w:jc w:val="both"/>
              <w:rPr>
                <w:i/>
                <w:color w:val="0070C0"/>
                <w:lang w:eastAsia="ko-KR"/>
              </w:rPr>
            </w:pPr>
          </w:p>
          <w:p w14:paraId="3BAEE764" w14:textId="77777777" w:rsidR="00920231" w:rsidRPr="00026C21" w:rsidRDefault="00920231" w:rsidP="00920231">
            <w:pPr>
              <w:ind w:left="34"/>
              <w:jc w:val="both"/>
              <w:rPr>
                <w:i/>
                <w:color w:val="0070C0"/>
                <w:lang w:eastAsia="ko-KR"/>
              </w:rPr>
            </w:pPr>
            <w:r w:rsidRPr="00026C21">
              <w:rPr>
                <w:i/>
                <w:color w:val="0070C0"/>
                <w:lang w:eastAsia="ko-KR"/>
              </w:rPr>
              <w:t>L -  lekcija</w:t>
            </w:r>
          </w:p>
          <w:p w14:paraId="3FEFB960" w14:textId="77777777" w:rsidR="00920231" w:rsidRPr="00026C21" w:rsidRDefault="00920231" w:rsidP="00920231">
            <w:pPr>
              <w:ind w:left="34"/>
              <w:jc w:val="both"/>
              <w:rPr>
                <w:i/>
                <w:color w:val="0070C0"/>
                <w:lang w:eastAsia="ko-KR"/>
              </w:rPr>
            </w:pPr>
            <w:r w:rsidRPr="00026C21">
              <w:rPr>
                <w:i/>
                <w:color w:val="0070C0"/>
                <w:lang w:eastAsia="ko-KR"/>
              </w:rPr>
              <w:lastRenderedPageBreak/>
              <w:t>S - seminārs</w:t>
            </w:r>
          </w:p>
          <w:p w14:paraId="6AA76DBE" w14:textId="77777777" w:rsidR="00920231" w:rsidRPr="00026C21" w:rsidRDefault="00920231" w:rsidP="00920231">
            <w:pPr>
              <w:ind w:left="34"/>
              <w:jc w:val="both"/>
              <w:rPr>
                <w:i/>
                <w:color w:val="0070C0"/>
                <w:lang w:eastAsia="ko-KR"/>
              </w:rPr>
            </w:pPr>
            <w:r w:rsidRPr="00026C21">
              <w:rPr>
                <w:i/>
                <w:color w:val="0070C0"/>
                <w:lang w:eastAsia="ko-KR"/>
              </w:rPr>
              <w:t>P – praktiskie darbi</w:t>
            </w:r>
          </w:p>
          <w:p w14:paraId="3570E5E6" w14:textId="77777777" w:rsidR="00920231" w:rsidRDefault="00920231" w:rsidP="00920231">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7272FDA0" w:rsidR="00920231" w:rsidRPr="00294615" w:rsidRDefault="00920231" w:rsidP="00920231">
            <w:pPr>
              <w:rPr>
                <w:b/>
                <w:bCs w:val="0"/>
              </w:rPr>
            </w:pPr>
            <w:r w:rsidRPr="00294615">
              <w:rPr>
                <w:b/>
                <w:bCs w:val="0"/>
              </w:rPr>
              <w:t>Lekcijas</w:t>
            </w:r>
            <w:r>
              <w:rPr>
                <w:b/>
                <w:bCs w:val="0"/>
              </w:rPr>
              <w:t xml:space="preserve"> (16)</w:t>
            </w:r>
          </w:p>
          <w:p w14:paraId="2AE8EBAC" w14:textId="56850FEE" w:rsidR="00920231" w:rsidRPr="00957259" w:rsidRDefault="00920231" w:rsidP="00920231">
            <w:pPr>
              <w:pStyle w:val="ListParagraph"/>
              <w:numPr>
                <w:ilvl w:val="0"/>
                <w:numId w:val="6"/>
              </w:numPr>
              <w:spacing w:after="160" w:line="259" w:lineRule="auto"/>
              <w:rPr>
                <w:lang w:eastAsia="ko-KR"/>
              </w:rPr>
            </w:pPr>
            <w:r w:rsidRPr="00957259">
              <w:rPr>
                <w:lang w:eastAsia="ko-KR"/>
              </w:rPr>
              <w:t>Jēdzienu “ainava”, “ainavu zinātne” un “ainavu ekoloģija” būtība</w:t>
            </w:r>
            <w:r>
              <w:rPr>
                <w:lang w:eastAsia="ko-KR"/>
              </w:rPr>
              <w:t>, pamatkoncepcijas</w:t>
            </w:r>
            <w:r w:rsidRPr="00957259">
              <w:rPr>
                <w:lang w:eastAsia="ko-KR"/>
              </w:rPr>
              <w:t xml:space="preserve"> un interpretācija. Ainavas </w:t>
            </w:r>
            <w:proofErr w:type="spellStart"/>
            <w:r w:rsidRPr="00957259">
              <w:rPr>
                <w:lang w:eastAsia="ko-KR"/>
              </w:rPr>
              <w:t>daudzfunkcionalitāte</w:t>
            </w:r>
            <w:proofErr w:type="spellEnd"/>
            <w:r w:rsidRPr="00957259">
              <w:rPr>
                <w:lang w:eastAsia="ko-KR"/>
              </w:rPr>
              <w:t xml:space="preserve">.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59C8F242" w14:textId="1D79E6AB" w:rsidR="00920231" w:rsidRPr="00957259" w:rsidRDefault="00920231" w:rsidP="00920231">
            <w:pPr>
              <w:pStyle w:val="ListParagraph"/>
              <w:numPr>
                <w:ilvl w:val="0"/>
                <w:numId w:val="6"/>
              </w:numPr>
              <w:spacing w:after="160" w:line="259" w:lineRule="auto"/>
              <w:rPr>
                <w:lang w:eastAsia="ko-KR"/>
              </w:rPr>
            </w:pPr>
            <w:r w:rsidRPr="00957259">
              <w:rPr>
                <w:lang w:eastAsia="ko-KR"/>
              </w:rPr>
              <w:t xml:space="preserve">Ainava kā </w:t>
            </w:r>
            <w:r w:rsidR="00541838" w:rsidRPr="007131D9">
              <w:rPr>
                <w:lang w:eastAsia="ko-KR"/>
              </w:rPr>
              <w:t>dabas teritoriāls komplekss</w:t>
            </w:r>
            <w:r w:rsidR="00541838" w:rsidRPr="00957259">
              <w:rPr>
                <w:lang w:eastAsia="ko-KR"/>
              </w:rPr>
              <w:t xml:space="preserve"> </w:t>
            </w:r>
            <w:r w:rsidR="00541838">
              <w:rPr>
                <w:lang w:eastAsia="ko-KR"/>
              </w:rPr>
              <w:t xml:space="preserve">un </w:t>
            </w:r>
            <w:r w:rsidRPr="00957259">
              <w:rPr>
                <w:lang w:eastAsia="ko-KR"/>
              </w:rPr>
              <w:t xml:space="preserve">ekosistēmu komplekss. </w:t>
            </w:r>
            <w:r w:rsidR="00541838">
              <w:rPr>
                <w:lang w:eastAsia="ko-KR"/>
              </w:rPr>
              <w:t xml:space="preserve">Ainavas un ekosistēmu pakalpojumi. </w:t>
            </w:r>
            <w:r w:rsidR="00541838" w:rsidRPr="00957259">
              <w:rPr>
                <w:lang w:eastAsia="ko-KR"/>
              </w:rPr>
              <w:t>Ainavas ekoloģiskais vērtējums.</w:t>
            </w:r>
            <w:r w:rsidR="00541838">
              <w:rPr>
                <w:lang w:eastAsia="ko-KR"/>
              </w:rPr>
              <w:t xml:space="preserve">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513D0DE1" w14:textId="08511267" w:rsidR="00541838" w:rsidRDefault="00541838" w:rsidP="00920231">
            <w:pPr>
              <w:pStyle w:val="ListParagraph"/>
              <w:numPr>
                <w:ilvl w:val="0"/>
                <w:numId w:val="6"/>
              </w:numPr>
              <w:spacing w:after="160" w:line="259" w:lineRule="auto"/>
              <w:rPr>
                <w:lang w:eastAsia="ko-KR"/>
              </w:rPr>
            </w:pPr>
            <w:r>
              <w:rPr>
                <w:lang w:eastAsia="ko-KR"/>
              </w:rPr>
              <w:t>A</w:t>
            </w:r>
            <w:r w:rsidRPr="007131D9">
              <w:rPr>
                <w:lang w:eastAsia="ko-KR"/>
              </w:rPr>
              <w:t>inav</w:t>
            </w:r>
            <w:r>
              <w:rPr>
                <w:iCs/>
                <w:lang w:eastAsia="ko-KR"/>
              </w:rPr>
              <w:t xml:space="preserve">u </w:t>
            </w:r>
            <w:r w:rsidRPr="007131D9">
              <w:rPr>
                <w:lang w:eastAsia="ko-KR"/>
              </w:rPr>
              <w:t>veido</w:t>
            </w:r>
            <w:r>
              <w:rPr>
                <w:iCs/>
                <w:lang w:eastAsia="ko-KR"/>
              </w:rPr>
              <w:t>jošie</w:t>
            </w:r>
            <w:r w:rsidRPr="007131D9">
              <w:rPr>
                <w:lang w:eastAsia="ko-KR"/>
              </w:rPr>
              <w:t xml:space="preserve"> procesi</w:t>
            </w:r>
            <w:r>
              <w:rPr>
                <w:lang w:eastAsia="ko-KR"/>
              </w:rPr>
              <w:t xml:space="preserve"> un ietekmējošie faktori. Ainavu diferenciācija. </w:t>
            </w:r>
            <w:r w:rsidRPr="00CC4670">
              <w:rPr>
                <w:lang w:eastAsia="ko-KR"/>
              </w:rPr>
              <w:t xml:space="preserve">Ainavas </w:t>
            </w:r>
            <w:r>
              <w:rPr>
                <w:lang w:eastAsia="ko-KR"/>
              </w:rPr>
              <w:t xml:space="preserve">kā </w:t>
            </w:r>
            <w:r w:rsidRPr="00CC4670">
              <w:rPr>
                <w:lang w:eastAsia="ko-KR"/>
              </w:rPr>
              <w:t xml:space="preserve">dinamikas </w:t>
            </w:r>
            <w:r>
              <w:rPr>
                <w:lang w:eastAsia="ko-KR"/>
              </w:rPr>
              <w:t>sistēmas.</w:t>
            </w:r>
            <w:r w:rsidRPr="00957259">
              <w:rPr>
                <w:lang w:eastAsia="ko-KR"/>
              </w:rPr>
              <w:t xml:space="preserve"> Ainavu izmaiņu ietekme uz populācijām. Ainav</w:t>
            </w:r>
            <w:r>
              <w:rPr>
                <w:lang w:eastAsia="ko-KR"/>
              </w:rPr>
              <w:t>u</w:t>
            </w:r>
            <w:r w:rsidRPr="00957259">
              <w:rPr>
                <w:lang w:eastAsia="ko-KR"/>
              </w:rPr>
              <w:t xml:space="preserve"> daudzveidība un tās samazināšanās.</w:t>
            </w:r>
            <w:r w:rsidR="00335CDE">
              <w:rPr>
                <w:iCs/>
                <w:lang w:eastAsia="ko-KR"/>
              </w:rPr>
              <w:t xml:space="preserve"> (</w:t>
            </w:r>
            <w:r w:rsidR="00335CDE" w:rsidRPr="00541838">
              <w:rPr>
                <w:iCs/>
                <w:color w:val="0070C0"/>
                <w:lang w:eastAsia="ko-KR"/>
              </w:rPr>
              <w:t>L2</w:t>
            </w:r>
            <w:r w:rsidR="00335CDE">
              <w:rPr>
                <w:iCs/>
                <w:lang w:eastAsia="ko-KR"/>
              </w:rPr>
              <w:t xml:space="preserve">, </w:t>
            </w:r>
            <w:r w:rsidR="00335CDE" w:rsidRPr="00541838">
              <w:rPr>
                <w:iCs/>
                <w:color w:val="0070C0"/>
                <w:lang w:eastAsia="ko-KR"/>
              </w:rPr>
              <w:t>Pd2</w:t>
            </w:r>
            <w:r w:rsidR="00335CDE">
              <w:rPr>
                <w:iCs/>
                <w:lang w:eastAsia="ko-KR"/>
              </w:rPr>
              <w:t>)</w:t>
            </w:r>
          </w:p>
          <w:p w14:paraId="7C5C79DD" w14:textId="3C96E567" w:rsidR="00920231" w:rsidRDefault="00335CDE" w:rsidP="00920231">
            <w:pPr>
              <w:pStyle w:val="ListParagraph"/>
              <w:numPr>
                <w:ilvl w:val="0"/>
                <w:numId w:val="6"/>
              </w:numPr>
              <w:spacing w:after="160" w:line="259" w:lineRule="auto"/>
              <w:rPr>
                <w:lang w:eastAsia="ko-KR"/>
              </w:rPr>
            </w:pPr>
            <w:r>
              <w:rPr>
                <w:lang w:eastAsia="ko-KR"/>
              </w:rPr>
              <w:t xml:space="preserve">Ainavu klasifikācija un rajonēšana. </w:t>
            </w:r>
            <w:r w:rsidR="00920231" w:rsidRPr="00957259">
              <w:rPr>
                <w:lang w:eastAsia="ko-KR"/>
              </w:rPr>
              <w:t xml:space="preserve">Ainavas estētiskā un vizuālā uztvere. </w:t>
            </w:r>
            <w:r>
              <w:rPr>
                <w:iCs/>
                <w:lang w:eastAsia="ko-KR"/>
              </w:rPr>
              <w:t xml:space="preserve">Ainavu kompozīcijas un telpiskā izvietojuma metrikas un </w:t>
            </w:r>
            <w:r w:rsidR="00F61488">
              <w:rPr>
                <w:iCs/>
                <w:lang w:eastAsia="ko-KR"/>
              </w:rPr>
              <w:t xml:space="preserve">datu </w:t>
            </w:r>
            <w:r>
              <w:rPr>
                <w:iCs/>
                <w:lang w:eastAsia="ko-KR"/>
              </w:rPr>
              <w:t>analīze. (</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7B40CC1E" w14:textId="1FBF2797" w:rsidR="00920231" w:rsidRDefault="00920231" w:rsidP="00920231">
            <w:pPr>
              <w:pStyle w:val="ListParagraph"/>
              <w:numPr>
                <w:ilvl w:val="0"/>
                <w:numId w:val="6"/>
              </w:numPr>
              <w:spacing w:after="160" w:line="259" w:lineRule="auto"/>
              <w:rPr>
                <w:lang w:eastAsia="ko-KR"/>
              </w:rPr>
            </w:pPr>
            <w:r w:rsidRPr="00957259">
              <w:rPr>
                <w:lang w:eastAsia="ko-KR"/>
              </w:rPr>
              <w:t xml:space="preserve">Ainavas kultūrvēsturiskā vērtība. </w:t>
            </w:r>
            <w:r>
              <w:rPr>
                <w:lang w:eastAsia="ko-KR"/>
              </w:rPr>
              <w:t>A</w:t>
            </w:r>
            <w:r w:rsidRPr="00957259">
              <w:rPr>
                <w:lang w:eastAsia="ko-KR"/>
              </w:rPr>
              <w:t>inavas aizsardzīb</w:t>
            </w:r>
            <w:r>
              <w:rPr>
                <w:lang w:eastAsia="ko-KR"/>
              </w:rPr>
              <w:t>a</w:t>
            </w:r>
            <w:r w:rsidRPr="00957259">
              <w:rPr>
                <w:lang w:eastAsia="ko-KR"/>
              </w:rPr>
              <w:t xml:space="preserve"> un apsaimniekošan</w:t>
            </w:r>
            <w:r>
              <w:rPr>
                <w:lang w:eastAsia="ko-KR"/>
              </w:rPr>
              <w:t>a</w:t>
            </w:r>
            <w:r w:rsidRPr="00957259">
              <w:rPr>
                <w:lang w:eastAsia="ko-KR"/>
              </w:rPr>
              <w:t xml:space="preserve">. </w:t>
            </w:r>
            <w:r w:rsidR="00335CDE">
              <w:rPr>
                <w:iCs/>
                <w:lang w:eastAsia="ko-KR"/>
              </w:rPr>
              <w:t>(</w:t>
            </w:r>
            <w:r w:rsidR="00335CDE" w:rsidRPr="00541838">
              <w:rPr>
                <w:iCs/>
                <w:color w:val="0070C0"/>
                <w:lang w:eastAsia="ko-KR"/>
              </w:rPr>
              <w:t>L2</w:t>
            </w:r>
            <w:r w:rsidR="00335CDE">
              <w:rPr>
                <w:iCs/>
                <w:lang w:eastAsia="ko-KR"/>
              </w:rPr>
              <w:t xml:space="preserve">, </w:t>
            </w:r>
            <w:r w:rsidR="00335CDE" w:rsidRPr="00541838">
              <w:rPr>
                <w:iCs/>
                <w:color w:val="0070C0"/>
                <w:lang w:eastAsia="ko-KR"/>
              </w:rPr>
              <w:t>Pd2</w:t>
            </w:r>
            <w:r w:rsidR="00335CDE">
              <w:rPr>
                <w:iCs/>
                <w:lang w:eastAsia="ko-KR"/>
              </w:rPr>
              <w:t>)</w:t>
            </w:r>
          </w:p>
          <w:p w14:paraId="40F3B29E" w14:textId="3C89A30F" w:rsidR="00501CB3" w:rsidRPr="00501CB3" w:rsidRDefault="00920231" w:rsidP="00920231">
            <w:pPr>
              <w:pStyle w:val="ListParagraph"/>
              <w:numPr>
                <w:ilvl w:val="0"/>
                <w:numId w:val="6"/>
              </w:numPr>
              <w:spacing w:after="160" w:line="259" w:lineRule="auto"/>
              <w:rPr>
                <w:lang w:eastAsia="ko-KR"/>
              </w:rPr>
            </w:pPr>
            <w:r>
              <w:rPr>
                <w:iCs/>
                <w:lang w:eastAsia="ko-KR"/>
              </w:rPr>
              <w:t xml:space="preserve">Latvijas ainavu daudzveidība. Ainavu pētījumu attīstība Latvijā. </w:t>
            </w:r>
            <w:r w:rsidR="00501CB3">
              <w:rPr>
                <w:iCs/>
                <w:lang w:eastAsia="ko-KR"/>
              </w:rPr>
              <w:t xml:space="preserve">Ainavu attīstība Latvijā no </w:t>
            </w:r>
            <w:proofErr w:type="spellStart"/>
            <w:r w:rsidR="00501CB3">
              <w:rPr>
                <w:iCs/>
                <w:lang w:eastAsia="ko-KR"/>
              </w:rPr>
              <w:t>aizvēstures</w:t>
            </w:r>
            <w:proofErr w:type="spellEnd"/>
            <w:r w:rsidR="00501CB3">
              <w:rPr>
                <w:iCs/>
                <w:lang w:eastAsia="ko-KR"/>
              </w:rPr>
              <w:t xml:space="preserve"> līdz mūsdienām, nozīmīgākie izmaiņu lūzuma punkti.</w:t>
            </w:r>
            <w:r w:rsidR="00501CB3" w:rsidRPr="001A7A80">
              <w:rPr>
                <w:lang w:eastAsia="ko-KR"/>
              </w:rPr>
              <w:t xml:space="preserve"> </w:t>
            </w:r>
            <w:r w:rsidR="00501CB3">
              <w:rPr>
                <w:iCs/>
                <w:lang w:eastAsia="ko-KR"/>
              </w:rPr>
              <w:t>(</w:t>
            </w:r>
            <w:r w:rsidR="00501CB3" w:rsidRPr="00541838">
              <w:rPr>
                <w:iCs/>
                <w:color w:val="0070C0"/>
                <w:lang w:eastAsia="ko-KR"/>
              </w:rPr>
              <w:t>L2</w:t>
            </w:r>
            <w:r w:rsidR="00501CB3">
              <w:rPr>
                <w:iCs/>
                <w:lang w:eastAsia="ko-KR"/>
              </w:rPr>
              <w:t xml:space="preserve">, </w:t>
            </w:r>
            <w:r w:rsidR="00501CB3" w:rsidRPr="00541838">
              <w:rPr>
                <w:iCs/>
                <w:color w:val="0070C0"/>
                <w:lang w:eastAsia="ko-KR"/>
              </w:rPr>
              <w:t>Pd2</w:t>
            </w:r>
            <w:r w:rsidR="00501CB3">
              <w:rPr>
                <w:iCs/>
                <w:lang w:eastAsia="ko-KR"/>
              </w:rPr>
              <w:t>)</w:t>
            </w:r>
          </w:p>
          <w:p w14:paraId="4DA45005" w14:textId="0A6A2BC6" w:rsidR="00F61488" w:rsidRPr="00957259" w:rsidRDefault="00F61488" w:rsidP="00F61488">
            <w:pPr>
              <w:pStyle w:val="ListParagraph"/>
              <w:numPr>
                <w:ilvl w:val="0"/>
                <w:numId w:val="6"/>
              </w:numPr>
              <w:spacing w:after="160" w:line="259" w:lineRule="auto"/>
              <w:rPr>
                <w:lang w:eastAsia="ko-KR"/>
              </w:rPr>
            </w:pPr>
            <w:r>
              <w:rPr>
                <w:iCs/>
                <w:lang w:eastAsia="ko-KR"/>
              </w:rPr>
              <w:t xml:space="preserve">Zemes izmantošanas izmaiņas un to </w:t>
            </w:r>
            <w:proofErr w:type="spellStart"/>
            <w:r>
              <w:rPr>
                <w:iCs/>
                <w:lang w:eastAsia="ko-KR"/>
              </w:rPr>
              <w:t>ainavekoloģiskais</w:t>
            </w:r>
            <w:proofErr w:type="spellEnd"/>
            <w:r>
              <w:rPr>
                <w:iCs/>
                <w:lang w:eastAsia="ko-KR"/>
              </w:rPr>
              <w:t xml:space="preserve"> vērtējums. </w:t>
            </w:r>
            <w:r w:rsidRPr="00501CB3">
              <w:rPr>
                <w:lang w:eastAsia="ko-KR"/>
              </w:rPr>
              <w:t xml:space="preserve">Latvijas kultūrainava, tās vēsturiskā attīstība. </w:t>
            </w:r>
            <w:r w:rsidRPr="001A7A80">
              <w:rPr>
                <w:lang w:eastAsia="ko-KR"/>
              </w:rPr>
              <w:t>Arheoloģiskais un vēsturiskais mantojums Latvijas ainavā</w:t>
            </w:r>
            <w:r>
              <w:rPr>
                <w:lang w:eastAsia="ko-KR"/>
              </w:rPr>
              <w:t xml:space="preserve">. </w:t>
            </w:r>
            <w:r w:rsidRPr="00501CB3">
              <w:rPr>
                <w:lang w:eastAsia="ko-KR"/>
              </w:rPr>
              <w:t xml:space="preserve">Kultūrainavu reģioni.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4328E7AF" w14:textId="73891C99" w:rsidR="00920231" w:rsidRPr="00957259" w:rsidRDefault="00F61488" w:rsidP="00920231">
            <w:pPr>
              <w:pStyle w:val="ListParagraph"/>
              <w:numPr>
                <w:ilvl w:val="0"/>
                <w:numId w:val="6"/>
              </w:numPr>
              <w:spacing w:after="160" w:line="259" w:lineRule="auto"/>
              <w:rPr>
                <w:lang w:eastAsia="ko-KR"/>
              </w:rPr>
            </w:pPr>
            <w:r>
              <w:rPr>
                <w:iCs/>
                <w:lang w:eastAsia="ko-KR"/>
              </w:rPr>
              <w:t>Mūsdienu</w:t>
            </w:r>
            <w:r w:rsidRPr="001A7A80">
              <w:rPr>
                <w:lang w:eastAsia="ko-KR"/>
              </w:rPr>
              <w:t xml:space="preserve"> ainavas un </w:t>
            </w:r>
            <w:r>
              <w:rPr>
                <w:lang w:eastAsia="ko-KR"/>
              </w:rPr>
              <w:t>ainavu vērtības</w:t>
            </w:r>
            <w:r w:rsidRPr="001A7A80">
              <w:rPr>
                <w:lang w:eastAsia="ko-KR"/>
              </w:rPr>
              <w:t>.</w:t>
            </w:r>
            <w:r>
              <w:rPr>
                <w:lang w:eastAsia="ko-KR"/>
              </w:rPr>
              <w:t xml:space="preserve"> </w:t>
            </w:r>
            <w:r w:rsidR="00920231">
              <w:rPr>
                <w:iCs/>
                <w:lang w:eastAsia="ko-KR"/>
              </w:rPr>
              <w:t xml:space="preserve">Latvijas ainavu kartēšana un rajonēšana. Latvijas </w:t>
            </w:r>
            <w:proofErr w:type="spellStart"/>
            <w:r w:rsidR="00920231">
              <w:rPr>
                <w:iCs/>
                <w:lang w:eastAsia="ko-KR"/>
              </w:rPr>
              <w:t>ainavzemes</w:t>
            </w:r>
            <w:proofErr w:type="spellEnd"/>
            <w:r w:rsidR="00920231">
              <w:rPr>
                <w:iCs/>
                <w:lang w:eastAsia="ko-KR"/>
              </w:rPr>
              <w:t xml:space="preserve"> un </w:t>
            </w:r>
            <w:proofErr w:type="spellStart"/>
            <w:r w:rsidR="00920231">
              <w:rPr>
                <w:iCs/>
                <w:lang w:eastAsia="ko-KR"/>
              </w:rPr>
              <w:t>ainavapvidi</w:t>
            </w:r>
            <w:proofErr w:type="spellEnd"/>
            <w:r w:rsidR="00920231">
              <w:rPr>
                <w:iCs/>
                <w:lang w:eastAsia="ko-KR"/>
              </w:rPr>
              <w:t>.</w:t>
            </w:r>
            <w:r>
              <w:rPr>
                <w:iCs/>
                <w:lang w:eastAsia="ko-KR"/>
              </w:rPr>
              <w:t xml:space="preserve"> Pilsētvides ainavas.</w:t>
            </w:r>
            <w:r w:rsidR="00920231">
              <w:rPr>
                <w:iCs/>
                <w:lang w:eastAsia="ko-KR"/>
              </w:rPr>
              <w:t xml:space="preserve"> </w:t>
            </w:r>
            <w:r>
              <w:rPr>
                <w:iCs/>
                <w:lang w:eastAsia="ko-KR"/>
              </w:rPr>
              <w:t>(</w:t>
            </w:r>
            <w:r w:rsidRPr="00541838">
              <w:rPr>
                <w:iCs/>
                <w:color w:val="0070C0"/>
                <w:lang w:eastAsia="ko-KR"/>
              </w:rPr>
              <w:t>L2</w:t>
            </w:r>
            <w:r>
              <w:rPr>
                <w:iCs/>
                <w:lang w:eastAsia="ko-KR"/>
              </w:rPr>
              <w:t xml:space="preserve">, </w:t>
            </w:r>
            <w:r w:rsidRPr="00541838">
              <w:rPr>
                <w:iCs/>
                <w:color w:val="0070C0"/>
                <w:lang w:eastAsia="ko-KR"/>
              </w:rPr>
              <w:t>Pd2</w:t>
            </w:r>
            <w:r>
              <w:rPr>
                <w:iCs/>
                <w:lang w:eastAsia="ko-KR"/>
              </w:rPr>
              <w:t>)</w:t>
            </w:r>
          </w:p>
          <w:p w14:paraId="467F6F79" w14:textId="6D096499" w:rsidR="00920231" w:rsidRPr="00294615" w:rsidRDefault="00920231" w:rsidP="00920231">
            <w:pPr>
              <w:rPr>
                <w:b/>
                <w:bCs w:val="0"/>
              </w:rPr>
            </w:pPr>
            <w:r>
              <w:rPr>
                <w:b/>
                <w:bCs w:val="0"/>
              </w:rPr>
              <w:t>P</w:t>
            </w:r>
            <w:r w:rsidRPr="00684C26">
              <w:rPr>
                <w:b/>
                <w:bCs w:val="0"/>
              </w:rPr>
              <w:t xml:space="preserve">raktiskie darbi </w:t>
            </w:r>
            <w:r>
              <w:rPr>
                <w:b/>
                <w:bCs w:val="0"/>
              </w:rPr>
              <w:t>(</w:t>
            </w:r>
            <w:r w:rsidR="00541838">
              <w:rPr>
                <w:b/>
                <w:bCs w:val="0"/>
              </w:rPr>
              <w:t>8</w:t>
            </w:r>
            <w:r>
              <w:rPr>
                <w:b/>
                <w:bCs w:val="0"/>
              </w:rPr>
              <w:t>)</w:t>
            </w:r>
          </w:p>
          <w:p w14:paraId="21E45BE9" w14:textId="0268BF4D" w:rsidR="00920231" w:rsidRDefault="00920231" w:rsidP="00920231">
            <w:pPr>
              <w:pStyle w:val="ListParagraph"/>
              <w:numPr>
                <w:ilvl w:val="0"/>
                <w:numId w:val="7"/>
              </w:numPr>
              <w:spacing w:after="60"/>
            </w:pPr>
            <w:r>
              <w:t xml:space="preserve">Ainavā ietilpstošo ekosistēmu (biotopu) fragmentācijas analīze un novērtējums. </w:t>
            </w:r>
            <w:r w:rsidR="00F61488">
              <w:t>Bioloģiski daudzveidīgu ainavu salīdzinājums un ekoloģiskais novērtējums pēc noteiktiem kritērijiem.</w:t>
            </w:r>
            <w:r w:rsidR="00F61488" w:rsidRPr="00196070">
              <w:rPr>
                <w:lang w:eastAsia="ru-RU"/>
              </w:rPr>
              <w:t xml:space="preserve"> </w:t>
            </w:r>
            <w:r w:rsidRPr="00196070">
              <w:rPr>
                <w:lang w:eastAsia="ru-RU"/>
              </w:rPr>
              <w:t>(</w:t>
            </w:r>
            <w:r w:rsidRPr="00F61488">
              <w:rPr>
                <w:color w:val="0070C0"/>
              </w:rPr>
              <w:t>P2</w:t>
            </w:r>
            <w:r w:rsidRPr="001740F5">
              <w:t xml:space="preserve">, </w:t>
            </w:r>
            <w:r w:rsidRPr="00F61488">
              <w:rPr>
                <w:color w:val="0070C0"/>
              </w:rPr>
              <w:t>Pd</w:t>
            </w:r>
            <w:r w:rsidR="00036A7D">
              <w:rPr>
                <w:color w:val="0070C0"/>
              </w:rPr>
              <w:t>3</w:t>
            </w:r>
            <w:r w:rsidRPr="001740F5">
              <w:t>)</w:t>
            </w:r>
          </w:p>
          <w:p w14:paraId="6D106D87" w14:textId="229620F7" w:rsidR="004B66E3" w:rsidRDefault="004B66E3" w:rsidP="00920231">
            <w:pPr>
              <w:pStyle w:val="ListParagraph"/>
              <w:numPr>
                <w:ilvl w:val="0"/>
                <w:numId w:val="7"/>
              </w:numPr>
              <w:spacing w:after="60"/>
            </w:pPr>
            <w:r>
              <w:t xml:space="preserve">Ainavas kultūrvēsturisko vērtību identificēšana un ainavas izmaiņu analīze, izmantojot topogrāfiskās kartes, tālizpētes datus un zemes virsas reljefa modeļus. </w:t>
            </w:r>
            <w:r w:rsidRPr="00196070">
              <w:rPr>
                <w:lang w:eastAsia="ru-RU"/>
              </w:rPr>
              <w:t>(</w:t>
            </w:r>
            <w:r w:rsidRPr="004B66E3">
              <w:rPr>
                <w:color w:val="0070C0"/>
              </w:rPr>
              <w:t>P2</w:t>
            </w:r>
            <w:r w:rsidRPr="001740F5">
              <w:t xml:space="preserve">, </w:t>
            </w:r>
            <w:r w:rsidRPr="004B66E3">
              <w:rPr>
                <w:color w:val="0070C0"/>
              </w:rPr>
              <w:t>Pd</w:t>
            </w:r>
            <w:r w:rsidR="00036A7D">
              <w:rPr>
                <w:color w:val="0070C0"/>
              </w:rPr>
              <w:t>4</w:t>
            </w:r>
            <w:r w:rsidRPr="001740F5">
              <w:t>)</w:t>
            </w:r>
          </w:p>
          <w:p w14:paraId="2FA12D80" w14:textId="3F4B2A32" w:rsidR="00920231" w:rsidRDefault="00920231" w:rsidP="00920231">
            <w:pPr>
              <w:pStyle w:val="ListParagraph"/>
              <w:numPr>
                <w:ilvl w:val="0"/>
                <w:numId w:val="7"/>
              </w:numPr>
              <w:spacing w:after="60"/>
            </w:pPr>
            <w:r>
              <w:t xml:space="preserve">Ainavas estētiskās kvalitātes analīze un novērtējums pilsētvidē. </w:t>
            </w:r>
            <w:r w:rsidRPr="00196070">
              <w:rPr>
                <w:lang w:eastAsia="ru-RU"/>
              </w:rPr>
              <w:t>(</w:t>
            </w:r>
            <w:r w:rsidRPr="004B66E3">
              <w:rPr>
                <w:color w:val="0070C0"/>
              </w:rPr>
              <w:t>P2</w:t>
            </w:r>
            <w:r w:rsidRPr="001740F5">
              <w:t xml:space="preserve">, </w:t>
            </w:r>
            <w:r w:rsidRPr="004B66E3">
              <w:rPr>
                <w:color w:val="0070C0"/>
              </w:rPr>
              <w:t>Pd</w:t>
            </w:r>
            <w:r w:rsidR="00036A7D">
              <w:rPr>
                <w:color w:val="0070C0"/>
              </w:rPr>
              <w:t>4</w:t>
            </w:r>
            <w:r w:rsidRPr="001740F5">
              <w:t>)</w:t>
            </w:r>
          </w:p>
          <w:p w14:paraId="2B247094" w14:textId="7CA9687B" w:rsidR="00920231" w:rsidRDefault="00920231" w:rsidP="00920231">
            <w:pPr>
              <w:pStyle w:val="ListParagraph"/>
              <w:numPr>
                <w:ilvl w:val="0"/>
                <w:numId w:val="7"/>
              </w:numPr>
              <w:spacing w:after="60"/>
            </w:pPr>
            <w:r>
              <w:t xml:space="preserve">Vēsturisko un mūsdienu vizuālo materiālu (fotogrāfiju u.c.) atlase, apkopojums un analīze pilsētvides ainavas izmaiņu kontekstā. </w:t>
            </w:r>
            <w:r w:rsidRPr="00196070">
              <w:rPr>
                <w:lang w:eastAsia="ru-RU"/>
              </w:rPr>
              <w:t>(</w:t>
            </w:r>
            <w:r w:rsidRPr="004B66E3">
              <w:rPr>
                <w:color w:val="0070C0"/>
              </w:rPr>
              <w:t>P2</w:t>
            </w:r>
            <w:r w:rsidRPr="001740F5">
              <w:t xml:space="preserve">, </w:t>
            </w:r>
            <w:r w:rsidRPr="004B66E3">
              <w:rPr>
                <w:color w:val="0070C0"/>
              </w:rPr>
              <w:t>Pd</w:t>
            </w:r>
            <w:r w:rsidR="00036A7D">
              <w:rPr>
                <w:color w:val="0070C0"/>
              </w:rPr>
              <w:t>4</w:t>
            </w:r>
            <w:r w:rsidRPr="001740F5">
              <w:t>)</w:t>
            </w:r>
          </w:p>
          <w:p w14:paraId="742E35A8" w14:textId="77777777" w:rsidR="00DE0AF1" w:rsidRDefault="00DE0AF1" w:rsidP="00DE0AF1">
            <w:pPr>
              <w:spacing w:after="60"/>
              <w:ind w:left="34"/>
            </w:pPr>
          </w:p>
          <w:p w14:paraId="2BCD5C1A" w14:textId="0ACC90E7" w:rsidR="00DE0AF1" w:rsidRPr="00477BD0" w:rsidRDefault="00DE0AF1" w:rsidP="00DE0AF1">
            <w:pPr>
              <w:rPr>
                <w:b/>
                <w:bCs w:val="0"/>
              </w:rPr>
            </w:pPr>
            <w:r w:rsidRPr="00477BD0">
              <w:rPr>
                <w:b/>
                <w:bCs w:val="0"/>
              </w:rPr>
              <w:t>Semināri (</w:t>
            </w:r>
            <w:r w:rsidR="00541838" w:rsidRPr="00477BD0">
              <w:rPr>
                <w:b/>
                <w:bCs w:val="0"/>
              </w:rPr>
              <w:t>8</w:t>
            </w:r>
            <w:r w:rsidRPr="00477BD0">
              <w:rPr>
                <w:b/>
                <w:bCs w:val="0"/>
              </w:rPr>
              <w:t>)</w:t>
            </w:r>
          </w:p>
          <w:p w14:paraId="73F8696C" w14:textId="28FDC821" w:rsidR="00541838" w:rsidRPr="00477BD0" w:rsidRDefault="00541838" w:rsidP="00DE0AF1">
            <w:pPr>
              <w:pStyle w:val="ListParagraph"/>
              <w:numPr>
                <w:ilvl w:val="0"/>
                <w:numId w:val="10"/>
              </w:numPr>
              <w:spacing w:after="60"/>
            </w:pPr>
            <w:r w:rsidRPr="00477BD0">
              <w:t>Ainavu ģeogrāfiskā izvietojuma likumsakarības. Ainavu ekoloģijas metodes un pētījumi.</w:t>
            </w:r>
            <w:r w:rsidRPr="00477BD0">
              <w:rPr>
                <w:lang w:eastAsia="ru-RU"/>
              </w:rPr>
              <w:t xml:space="preserve"> (</w:t>
            </w:r>
            <w:r w:rsidRPr="00477BD0">
              <w:rPr>
                <w:color w:val="0070C0"/>
              </w:rPr>
              <w:t>S2</w:t>
            </w:r>
            <w:r w:rsidRPr="00477BD0">
              <w:t xml:space="preserve">, </w:t>
            </w:r>
            <w:r w:rsidRPr="00477BD0">
              <w:rPr>
                <w:color w:val="0070C0"/>
              </w:rPr>
              <w:t>Pd</w:t>
            </w:r>
            <w:r w:rsidR="00036A7D" w:rsidRPr="00477BD0">
              <w:rPr>
                <w:color w:val="0070C0"/>
              </w:rPr>
              <w:t>4</w:t>
            </w:r>
            <w:r w:rsidRPr="00477BD0">
              <w:t>)</w:t>
            </w:r>
          </w:p>
          <w:p w14:paraId="5DE0A440" w14:textId="5708D0B3" w:rsidR="00501CB3" w:rsidRPr="00477BD0" w:rsidRDefault="00501CB3" w:rsidP="00DE0AF1">
            <w:pPr>
              <w:pStyle w:val="ListParagraph"/>
              <w:numPr>
                <w:ilvl w:val="0"/>
                <w:numId w:val="10"/>
              </w:numPr>
              <w:spacing w:after="60"/>
            </w:pPr>
            <w:r w:rsidRPr="00477BD0">
              <w:t>Ainavas līdzsvars. Ainavas noturības teorija (</w:t>
            </w:r>
            <w:proofErr w:type="spellStart"/>
            <w:r w:rsidRPr="00477BD0">
              <w:rPr>
                <w:i/>
                <w:iCs/>
              </w:rPr>
              <w:t>Landscape</w:t>
            </w:r>
            <w:proofErr w:type="spellEnd"/>
            <w:r w:rsidRPr="00477BD0">
              <w:rPr>
                <w:i/>
                <w:iCs/>
              </w:rPr>
              <w:t xml:space="preserve"> </w:t>
            </w:r>
            <w:proofErr w:type="spellStart"/>
            <w:r w:rsidRPr="00477BD0">
              <w:rPr>
                <w:i/>
                <w:iCs/>
              </w:rPr>
              <w:t>Resilience</w:t>
            </w:r>
            <w:proofErr w:type="spellEnd"/>
            <w:r w:rsidRPr="00477BD0">
              <w:rPr>
                <w:i/>
                <w:iCs/>
              </w:rPr>
              <w:t xml:space="preserve"> </w:t>
            </w:r>
            <w:proofErr w:type="spellStart"/>
            <w:r w:rsidRPr="00477BD0">
              <w:rPr>
                <w:i/>
                <w:iCs/>
              </w:rPr>
              <w:t>theory</w:t>
            </w:r>
            <w:proofErr w:type="spellEnd"/>
            <w:r w:rsidRPr="00477BD0">
              <w:t xml:space="preserve">). </w:t>
            </w:r>
            <w:r w:rsidRPr="00477BD0">
              <w:rPr>
                <w:lang w:eastAsia="ru-RU"/>
              </w:rPr>
              <w:t>(</w:t>
            </w:r>
            <w:r w:rsidRPr="00477BD0">
              <w:rPr>
                <w:color w:val="0070C0"/>
              </w:rPr>
              <w:t>S2</w:t>
            </w:r>
            <w:r w:rsidRPr="00477BD0">
              <w:t xml:space="preserve">, </w:t>
            </w:r>
            <w:r w:rsidRPr="00477BD0">
              <w:rPr>
                <w:color w:val="0070C0"/>
              </w:rPr>
              <w:t>Pd</w:t>
            </w:r>
            <w:r w:rsidR="00036A7D" w:rsidRPr="00477BD0">
              <w:rPr>
                <w:color w:val="0070C0"/>
              </w:rPr>
              <w:t>4</w:t>
            </w:r>
            <w:r w:rsidRPr="00477BD0">
              <w:t>)</w:t>
            </w:r>
          </w:p>
          <w:p w14:paraId="5334BB37" w14:textId="625610EF" w:rsidR="00541838" w:rsidRPr="00477BD0" w:rsidRDefault="00541838" w:rsidP="00DE0AF1">
            <w:pPr>
              <w:pStyle w:val="ListParagraph"/>
              <w:numPr>
                <w:ilvl w:val="0"/>
                <w:numId w:val="10"/>
              </w:numPr>
              <w:spacing w:after="60"/>
            </w:pPr>
            <w:r w:rsidRPr="00477BD0">
              <w:rPr>
                <w:lang w:eastAsia="ru-RU"/>
              </w:rPr>
              <w:t>Eiropas Savienības politika ainavu plānošanā un aizsardzībā. (</w:t>
            </w:r>
            <w:r w:rsidRPr="00477BD0">
              <w:rPr>
                <w:color w:val="0070C0"/>
              </w:rPr>
              <w:t>S2</w:t>
            </w:r>
            <w:r w:rsidRPr="00477BD0">
              <w:t xml:space="preserve">, </w:t>
            </w:r>
            <w:r w:rsidRPr="00477BD0">
              <w:rPr>
                <w:color w:val="0070C0"/>
              </w:rPr>
              <w:t>Pd</w:t>
            </w:r>
            <w:r w:rsidR="00036A7D" w:rsidRPr="00477BD0">
              <w:rPr>
                <w:color w:val="0070C0"/>
              </w:rPr>
              <w:t>4</w:t>
            </w:r>
            <w:r w:rsidRPr="00477BD0">
              <w:t>)</w:t>
            </w:r>
          </w:p>
          <w:p w14:paraId="4836045A" w14:textId="652D7506" w:rsidR="00DE0AF1" w:rsidRPr="00196070" w:rsidRDefault="00F61488" w:rsidP="00F61488">
            <w:pPr>
              <w:pStyle w:val="ListParagraph"/>
              <w:numPr>
                <w:ilvl w:val="0"/>
                <w:numId w:val="10"/>
              </w:numPr>
              <w:spacing w:after="60"/>
            </w:pPr>
            <w:r w:rsidRPr="00477BD0">
              <w:rPr>
                <w:lang w:eastAsia="ko-KR"/>
              </w:rPr>
              <w:t>Ainavu plānošanas galvenās koncepcijas un veidi</w:t>
            </w:r>
            <w:r w:rsidRPr="00477BD0">
              <w:t xml:space="preserve">. Izvēlētā kultūrainavu reģiona komplekss raksturojums un prezentācija. </w:t>
            </w:r>
            <w:r w:rsidRPr="00477BD0">
              <w:rPr>
                <w:lang w:eastAsia="ru-RU"/>
              </w:rPr>
              <w:t>(</w:t>
            </w:r>
            <w:r w:rsidRPr="00477BD0">
              <w:rPr>
                <w:color w:val="0070C0"/>
              </w:rPr>
              <w:t>S2</w:t>
            </w:r>
            <w:r w:rsidRPr="00477BD0">
              <w:t xml:space="preserve">, </w:t>
            </w:r>
            <w:r w:rsidRPr="00477BD0">
              <w:rPr>
                <w:color w:val="0070C0"/>
              </w:rPr>
              <w:t>Pd</w:t>
            </w:r>
            <w:r w:rsidR="00036A7D" w:rsidRPr="00477BD0">
              <w:rPr>
                <w:color w:val="0070C0"/>
              </w:rPr>
              <w:t>4</w:t>
            </w:r>
            <w:r w:rsidRPr="00477BD0">
              <w:t>)</w:t>
            </w:r>
          </w:p>
        </w:tc>
      </w:tr>
      <w:tr w:rsidR="00920231" w:rsidRPr="00026C21" w14:paraId="5618C561" w14:textId="77777777" w:rsidTr="001F0B1E">
        <w:tblPrEx>
          <w:jc w:val="left"/>
        </w:tblPrEx>
        <w:tc>
          <w:tcPr>
            <w:tcW w:w="9640" w:type="dxa"/>
            <w:gridSpan w:val="2"/>
          </w:tcPr>
          <w:p w14:paraId="6CDC2F8A" w14:textId="77777777" w:rsidR="00920231" w:rsidRPr="00026C21" w:rsidRDefault="00920231" w:rsidP="00920231">
            <w:pPr>
              <w:pStyle w:val="Nosaukumi"/>
            </w:pPr>
            <w:r w:rsidRPr="00026C21">
              <w:lastRenderedPageBreak/>
              <w:t>Obligāti izmantojamie informācijas avoti</w:t>
            </w:r>
          </w:p>
        </w:tc>
      </w:tr>
      <w:tr w:rsidR="00920231" w:rsidRPr="00026C21" w14:paraId="66080D5D" w14:textId="77777777" w:rsidTr="001F0B1E">
        <w:tblPrEx>
          <w:jc w:val="left"/>
        </w:tblPrEx>
        <w:tc>
          <w:tcPr>
            <w:tcW w:w="9640" w:type="dxa"/>
            <w:gridSpan w:val="2"/>
          </w:tcPr>
          <w:p w14:paraId="01145333" w14:textId="751E4906" w:rsidR="00920231" w:rsidRDefault="00920231" w:rsidP="009A42E3">
            <w:pPr>
              <w:pStyle w:val="ListParagraph"/>
              <w:numPr>
                <w:ilvl w:val="0"/>
                <w:numId w:val="2"/>
              </w:numPr>
              <w:spacing w:after="160" w:line="259" w:lineRule="auto"/>
              <w:ind w:left="451"/>
            </w:pPr>
            <w:proofErr w:type="spellStart"/>
            <w:r w:rsidRPr="00BD22F1">
              <w:t>Gergel</w:t>
            </w:r>
            <w:proofErr w:type="spellEnd"/>
            <w:r w:rsidR="00477BD0">
              <w:t>,</w:t>
            </w:r>
            <w:r w:rsidRPr="00BD22F1">
              <w:t xml:space="preserve"> </w:t>
            </w:r>
            <w:r>
              <w:t>S.</w:t>
            </w:r>
            <w:r w:rsidRPr="00BD22F1">
              <w:t xml:space="preserve"> E.,</w:t>
            </w:r>
            <w:r>
              <w:t xml:space="preserve"> </w:t>
            </w:r>
            <w:proofErr w:type="spellStart"/>
            <w:r w:rsidRPr="00BD22F1">
              <w:t>Turner</w:t>
            </w:r>
            <w:proofErr w:type="spellEnd"/>
            <w:r w:rsidR="00477BD0">
              <w:t>,</w:t>
            </w:r>
            <w:r w:rsidRPr="00BD22F1">
              <w:t xml:space="preserve"> M</w:t>
            </w:r>
            <w:r>
              <w:t>.</w:t>
            </w:r>
            <w:r w:rsidRPr="00BD22F1">
              <w:t xml:space="preserve"> G.</w:t>
            </w:r>
            <w:r>
              <w:t xml:space="preserve"> (</w:t>
            </w:r>
            <w:proofErr w:type="spellStart"/>
            <w:r>
              <w:t>eds</w:t>
            </w:r>
            <w:proofErr w:type="spellEnd"/>
            <w:r>
              <w:t>.), 2002.</w:t>
            </w:r>
            <w:r w:rsidRPr="00BD22F1">
              <w:t xml:space="preserve"> </w:t>
            </w:r>
            <w:proofErr w:type="spellStart"/>
            <w:r w:rsidRPr="00BD22F1">
              <w:t>Learning</w:t>
            </w:r>
            <w:proofErr w:type="spellEnd"/>
            <w:r w:rsidRPr="00BD22F1">
              <w:t xml:space="preserve"> </w:t>
            </w:r>
            <w:proofErr w:type="spellStart"/>
            <w:r w:rsidRPr="00BD22F1">
              <w:t>Landscape</w:t>
            </w:r>
            <w:proofErr w:type="spellEnd"/>
            <w:r w:rsidRPr="00BD22F1">
              <w:t xml:space="preserve"> </w:t>
            </w:r>
            <w:proofErr w:type="spellStart"/>
            <w:r w:rsidRPr="00BD22F1">
              <w:t>Ecology</w:t>
            </w:r>
            <w:proofErr w:type="spellEnd"/>
            <w:r w:rsidRPr="00BD22F1">
              <w:t xml:space="preserve">: A </w:t>
            </w:r>
            <w:proofErr w:type="spellStart"/>
            <w:r w:rsidRPr="00BD22F1">
              <w:t>Practical</w:t>
            </w:r>
            <w:proofErr w:type="spellEnd"/>
            <w:r w:rsidRPr="00BD22F1">
              <w:t xml:space="preserve"> </w:t>
            </w:r>
            <w:proofErr w:type="spellStart"/>
            <w:r w:rsidRPr="00BD22F1">
              <w:t>Guide</w:t>
            </w:r>
            <w:proofErr w:type="spellEnd"/>
            <w:r w:rsidRPr="00BD22F1">
              <w:t xml:space="preserve"> to </w:t>
            </w:r>
            <w:proofErr w:type="spellStart"/>
            <w:r w:rsidRPr="00BD22F1">
              <w:t>Concepts</w:t>
            </w:r>
            <w:proofErr w:type="spellEnd"/>
            <w:r w:rsidRPr="00BD22F1">
              <w:t xml:space="preserve"> </w:t>
            </w:r>
            <w:proofErr w:type="spellStart"/>
            <w:r w:rsidRPr="00BD22F1">
              <w:t>and</w:t>
            </w:r>
            <w:proofErr w:type="spellEnd"/>
            <w:r w:rsidRPr="00BD22F1">
              <w:t xml:space="preserve"> </w:t>
            </w:r>
            <w:proofErr w:type="spellStart"/>
            <w:r w:rsidRPr="00BD22F1">
              <w:t>Techniques</w:t>
            </w:r>
            <w:proofErr w:type="spellEnd"/>
            <w:r>
              <w:t xml:space="preserve">. </w:t>
            </w:r>
            <w:proofErr w:type="spellStart"/>
            <w:r>
              <w:t>New</w:t>
            </w:r>
            <w:proofErr w:type="spellEnd"/>
            <w:r>
              <w:t xml:space="preserve"> </w:t>
            </w:r>
            <w:proofErr w:type="spellStart"/>
            <w:r>
              <w:t>York</w:t>
            </w:r>
            <w:proofErr w:type="spellEnd"/>
            <w:r w:rsidR="00477BD0">
              <w:t>,</w:t>
            </w:r>
            <w:r>
              <w:t xml:space="preserve"> </w:t>
            </w:r>
            <w:proofErr w:type="spellStart"/>
            <w:r>
              <w:t>Springer</w:t>
            </w:r>
            <w:proofErr w:type="spellEnd"/>
            <w:r>
              <w:t xml:space="preserve">, 316 </w:t>
            </w:r>
            <w:proofErr w:type="spellStart"/>
            <w:r>
              <w:t>pp</w:t>
            </w:r>
            <w:proofErr w:type="spellEnd"/>
            <w:r>
              <w:t>.</w:t>
            </w:r>
          </w:p>
          <w:p w14:paraId="32FB2EAC" w14:textId="3D9328C5" w:rsidR="00920231" w:rsidRDefault="00920231" w:rsidP="009A42E3">
            <w:pPr>
              <w:pStyle w:val="ListParagraph"/>
              <w:numPr>
                <w:ilvl w:val="0"/>
                <w:numId w:val="2"/>
              </w:numPr>
              <w:spacing w:after="160" w:line="259" w:lineRule="auto"/>
              <w:ind w:left="451"/>
            </w:pPr>
            <w:r>
              <w:t>Lūkins</w:t>
            </w:r>
            <w:r w:rsidR="00477BD0">
              <w:t>,</w:t>
            </w:r>
            <w:r>
              <w:t xml:space="preserve"> M., </w:t>
            </w:r>
            <w:proofErr w:type="spellStart"/>
            <w:r>
              <w:t>Nikodemus</w:t>
            </w:r>
            <w:proofErr w:type="spellEnd"/>
            <w:r w:rsidR="00477BD0">
              <w:t>,</w:t>
            </w:r>
            <w:r>
              <w:t xml:space="preserve"> O., </w:t>
            </w:r>
            <w:proofErr w:type="spellStart"/>
            <w:r>
              <w:t>Penēze</w:t>
            </w:r>
            <w:proofErr w:type="spellEnd"/>
            <w:r w:rsidR="00477BD0">
              <w:t>,</w:t>
            </w:r>
            <w:r>
              <w:t xml:space="preserve"> Z., </w:t>
            </w:r>
            <w:proofErr w:type="spellStart"/>
            <w:r>
              <w:t>Rendenieks</w:t>
            </w:r>
            <w:proofErr w:type="spellEnd"/>
            <w:r w:rsidR="00477BD0">
              <w:t>,</w:t>
            </w:r>
            <w:r>
              <w:t xml:space="preserve"> Z., Vinogradovs</w:t>
            </w:r>
            <w:r w:rsidR="00477BD0">
              <w:t>,</w:t>
            </w:r>
            <w:r>
              <w:t xml:space="preserve"> I., Zariņa</w:t>
            </w:r>
            <w:r w:rsidR="00477BD0">
              <w:t>,</w:t>
            </w:r>
            <w:r>
              <w:t xml:space="preserve"> A., 2018. Ainavas. </w:t>
            </w:r>
            <w:proofErr w:type="spellStart"/>
            <w:r w:rsidRPr="00D445E2">
              <w:t>Grām</w:t>
            </w:r>
            <w:proofErr w:type="spellEnd"/>
            <w:r w:rsidRPr="00D445E2">
              <w:t xml:space="preserve">.: </w:t>
            </w:r>
            <w:proofErr w:type="spellStart"/>
            <w:r w:rsidRPr="00D445E2">
              <w:t>Nikodemus</w:t>
            </w:r>
            <w:proofErr w:type="spellEnd"/>
            <w:r w:rsidRPr="00D445E2">
              <w:t xml:space="preserve"> O., Kļaviņš M., </w:t>
            </w:r>
            <w:proofErr w:type="spellStart"/>
            <w:r w:rsidRPr="00D445E2">
              <w:t>Krišjāne</w:t>
            </w:r>
            <w:proofErr w:type="spellEnd"/>
            <w:r w:rsidRPr="00D445E2">
              <w:t xml:space="preserve"> Z., Zelčs V. (</w:t>
            </w:r>
            <w:proofErr w:type="spellStart"/>
            <w:r w:rsidRPr="00D445E2">
              <w:t>red</w:t>
            </w:r>
            <w:proofErr w:type="spellEnd"/>
            <w:r w:rsidRPr="00D445E2">
              <w:t>.) LATVIJA. ZEME. DABA. TAUTA, VALSTS. Rīga</w:t>
            </w:r>
            <w:r w:rsidR="00477BD0">
              <w:t>,</w:t>
            </w:r>
            <w:r w:rsidRPr="00D445E2">
              <w:t xml:space="preserve"> Latvijas Universitāte, </w:t>
            </w:r>
            <w:r>
              <w:t>570</w:t>
            </w:r>
            <w:r w:rsidRPr="00D445E2">
              <w:t>.-</w:t>
            </w:r>
            <w:r>
              <w:t>635</w:t>
            </w:r>
            <w:r w:rsidRPr="00D445E2">
              <w:t>. lpp.</w:t>
            </w:r>
          </w:p>
          <w:p w14:paraId="0041B483" w14:textId="700AF7F8" w:rsidR="00920231" w:rsidRDefault="00920231" w:rsidP="009A42E3">
            <w:pPr>
              <w:pStyle w:val="ListParagraph"/>
              <w:numPr>
                <w:ilvl w:val="0"/>
                <w:numId w:val="2"/>
              </w:numPr>
              <w:ind w:left="451"/>
            </w:pPr>
            <w:proofErr w:type="spellStart"/>
            <w:r>
              <w:t>Nikodemus</w:t>
            </w:r>
            <w:proofErr w:type="spellEnd"/>
            <w:r w:rsidR="00477BD0">
              <w:t>,</w:t>
            </w:r>
            <w:r>
              <w:t xml:space="preserve"> O., </w:t>
            </w:r>
            <w:proofErr w:type="spellStart"/>
            <w:r>
              <w:t>Melecis</w:t>
            </w:r>
            <w:proofErr w:type="spellEnd"/>
            <w:r w:rsidR="00477BD0">
              <w:t>,</w:t>
            </w:r>
            <w:r>
              <w:t xml:space="preserve"> V., 2008. Ainavas daudzveidīgais saturs un aizsardzība. </w:t>
            </w:r>
            <w:proofErr w:type="spellStart"/>
            <w:r>
              <w:t>Grām</w:t>
            </w:r>
            <w:proofErr w:type="spellEnd"/>
            <w:r>
              <w:t>.: Kļaviņš</w:t>
            </w:r>
            <w:r w:rsidR="00477BD0">
              <w:t>,</w:t>
            </w:r>
            <w:r>
              <w:t xml:space="preserve"> M., </w:t>
            </w:r>
            <w:proofErr w:type="spellStart"/>
            <w:r>
              <w:t>Nikodemus</w:t>
            </w:r>
            <w:proofErr w:type="spellEnd"/>
            <w:r w:rsidR="00477BD0">
              <w:t>,</w:t>
            </w:r>
            <w:r>
              <w:t xml:space="preserve"> O., Segliņš</w:t>
            </w:r>
            <w:r w:rsidR="00477BD0">
              <w:t>,</w:t>
            </w:r>
            <w:r>
              <w:t xml:space="preserve"> V., </w:t>
            </w:r>
            <w:proofErr w:type="spellStart"/>
            <w:r>
              <w:t>Melecis</w:t>
            </w:r>
            <w:proofErr w:type="spellEnd"/>
            <w:r w:rsidR="00477BD0">
              <w:t>,</w:t>
            </w:r>
            <w:r>
              <w:t xml:space="preserve"> V., </w:t>
            </w:r>
            <w:proofErr w:type="spellStart"/>
            <w:r>
              <w:t>Vircavs</w:t>
            </w:r>
            <w:proofErr w:type="spellEnd"/>
            <w:r w:rsidR="00477BD0">
              <w:t>,</w:t>
            </w:r>
            <w:r>
              <w:t xml:space="preserve"> M., Āboliņa</w:t>
            </w:r>
            <w:r w:rsidR="00477BD0">
              <w:t>,</w:t>
            </w:r>
            <w:r>
              <w:t xml:space="preserve"> K. </w:t>
            </w:r>
            <w:r>
              <w:rPr>
                <w:iCs/>
              </w:rPr>
              <w:t>Vides zinātne</w:t>
            </w:r>
            <w:r>
              <w:t>. Rīga</w:t>
            </w:r>
            <w:r w:rsidR="00477BD0">
              <w:t>,</w:t>
            </w:r>
            <w:r>
              <w:t xml:space="preserve"> LU Akadēmiskais apgāds, 454.-477. lpp.</w:t>
            </w:r>
          </w:p>
          <w:p w14:paraId="00FB8519" w14:textId="5360A1BA" w:rsidR="00920231" w:rsidRDefault="00920231" w:rsidP="009A42E3">
            <w:pPr>
              <w:pStyle w:val="ListParagraph"/>
              <w:numPr>
                <w:ilvl w:val="0"/>
                <w:numId w:val="2"/>
              </w:numPr>
              <w:spacing w:after="160" w:line="259" w:lineRule="auto"/>
              <w:ind w:left="451"/>
            </w:pPr>
            <w:proofErr w:type="spellStart"/>
            <w:r w:rsidRPr="00735C58">
              <w:t>Stahschmidt</w:t>
            </w:r>
            <w:proofErr w:type="spellEnd"/>
            <w:r w:rsidR="00477BD0">
              <w:t>,</w:t>
            </w:r>
            <w:r w:rsidRPr="00735C58">
              <w:t xml:space="preserve"> P</w:t>
            </w:r>
            <w:r>
              <w:t>.</w:t>
            </w:r>
            <w:r w:rsidRPr="00735C58">
              <w:t xml:space="preserve">, </w:t>
            </w:r>
            <w:proofErr w:type="spellStart"/>
            <w:r w:rsidRPr="00735C58">
              <w:t>Nellemann</w:t>
            </w:r>
            <w:proofErr w:type="spellEnd"/>
            <w:r w:rsidR="00477BD0">
              <w:t>,</w:t>
            </w:r>
            <w:r w:rsidRPr="00735C58">
              <w:t xml:space="preserve"> V</w:t>
            </w:r>
            <w:r>
              <w:t>.</w:t>
            </w:r>
            <w:r w:rsidRPr="00735C58">
              <w:t xml:space="preserve">, </w:t>
            </w:r>
            <w:proofErr w:type="spellStart"/>
            <w:r w:rsidRPr="00735C58">
              <w:t>Primdahl</w:t>
            </w:r>
            <w:proofErr w:type="spellEnd"/>
            <w:r w:rsidR="00477BD0">
              <w:t>,</w:t>
            </w:r>
            <w:r w:rsidRPr="00735C58">
              <w:t xml:space="preserve"> J</w:t>
            </w:r>
            <w:r>
              <w:t>.,</w:t>
            </w:r>
            <w:r w:rsidRPr="00735C58">
              <w:t xml:space="preserve"> </w:t>
            </w:r>
            <w:proofErr w:type="spellStart"/>
            <w:r>
              <w:t>S</w:t>
            </w:r>
            <w:r w:rsidRPr="00735C58">
              <w:t>waffield</w:t>
            </w:r>
            <w:proofErr w:type="spellEnd"/>
            <w:r w:rsidR="00477BD0">
              <w:t>,</w:t>
            </w:r>
            <w:r w:rsidRPr="00735C58">
              <w:t xml:space="preserve"> S</w:t>
            </w:r>
            <w:r>
              <w:t>., 2017</w:t>
            </w:r>
            <w:r w:rsidRPr="00735C58">
              <w:t>.</w:t>
            </w:r>
            <w:r>
              <w:t xml:space="preserve"> </w:t>
            </w:r>
            <w:proofErr w:type="spellStart"/>
            <w:r w:rsidRPr="00735C58">
              <w:t>Landscape</w:t>
            </w:r>
            <w:proofErr w:type="spellEnd"/>
            <w:r w:rsidRPr="00735C58">
              <w:t xml:space="preserve"> </w:t>
            </w:r>
            <w:proofErr w:type="spellStart"/>
            <w:r w:rsidRPr="00735C58">
              <w:t>analysis</w:t>
            </w:r>
            <w:proofErr w:type="spellEnd"/>
            <w:r w:rsidRPr="00735C58">
              <w:t xml:space="preserve">: </w:t>
            </w:r>
            <w:proofErr w:type="spellStart"/>
            <w:r w:rsidRPr="00735C58">
              <w:t>investigating</w:t>
            </w:r>
            <w:proofErr w:type="spellEnd"/>
            <w:r w:rsidRPr="00735C58">
              <w:t xml:space="preserve"> </w:t>
            </w:r>
            <w:proofErr w:type="spellStart"/>
            <w:r w:rsidRPr="00735C58">
              <w:t>the</w:t>
            </w:r>
            <w:proofErr w:type="spellEnd"/>
            <w:r w:rsidRPr="00735C58">
              <w:t xml:space="preserve"> </w:t>
            </w:r>
            <w:proofErr w:type="spellStart"/>
            <w:r w:rsidRPr="00735C58">
              <w:t>potentials</w:t>
            </w:r>
            <w:proofErr w:type="spellEnd"/>
            <w:r w:rsidRPr="00735C58">
              <w:t xml:space="preserve"> </w:t>
            </w:r>
            <w:proofErr w:type="spellStart"/>
            <w:r w:rsidRPr="00735C58">
              <w:t>of</w:t>
            </w:r>
            <w:proofErr w:type="spellEnd"/>
            <w:r w:rsidRPr="00735C58">
              <w:t xml:space="preserve"> </w:t>
            </w:r>
            <w:proofErr w:type="spellStart"/>
            <w:r w:rsidRPr="00735C58">
              <w:t>space</w:t>
            </w:r>
            <w:proofErr w:type="spellEnd"/>
            <w:r w:rsidRPr="00735C58">
              <w:t xml:space="preserve"> </w:t>
            </w:r>
            <w:proofErr w:type="spellStart"/>
            <w:r w:rsidRPr="00735C58">
              <w:t>and</w:t>
            </w:r>
            <w:proofErr w:type="spellEnd"/>
            <w:r w:rsidRPr="00735C58">
              <w:t xml:space="preserve"> </w:t>
            </w:r>
            <w:proofErr w:type="spellStart"/>
            <w:r w:rsidRPr="00735C58">
              <w:t>place</w:t>
            </w:r>
            <w:proofErr w:type="spellEnd"/>
            <w:r>
              <w:t xml:space="preserve">. </w:t>
            </w:r>
            <w:proofErr w:type="spellStart"/>
            <w:r>
              <w:t>New</w:t>
            </w:r>
            <w:proofErr w:type="spellEnd"/>
            <w:r>
              <w:t xml:space="preserve"> </w:t>
            </w:r>
            <w:proofErr w:type="spellStart"/>
            <w:r>
              <w:t>York</w:t>
            </w:r>
            <w:proofErr w:type="spellEnd"/>
            <w:r w:rsidR="00477BD0">
              <w:t>,</w:t>
            </w:r>
            <w:r>
              <w:t xml:space="preserve"> </w:t>
            </w:r>
            <w:proofErr w:type="spellStart"/>
            <w:r>
              <w:t>Routledge</w:t>
            </w:r>
            <w:proofErr w:type="spellEnd"/>
            <w:r>
              <w:t xml:space="preserve">, 207 </w:t>
            </w:r>
            <w:proofErr w:type="spellStart"/>
            <w:r>
              <w:t>pp</w:t>
            </w:r>
            <w:proofErr w:type="spellEnd"/>
            <w:r>
              <w:t>.</w:t>
            </w:r>
            <w:r w:rsidRPr="00BD22F1">
              <w:t xml:space="preserve"> </w:t>
            </w:r>
          </w:p>
          <w:p w14:paraId="0F590B02" w14:textId="45E7FAC0" w:rsidR="00920231" w:rsidRPr="00026C21" w:rsidRDefault="00920231" w:rsidP="009A42E3">
            <w:pPr>
              <w:pStyle w:val="ListParagraph"/>
              <w:numPr>
                <w:ilvl w:val="0"/>
                <w:numId w:val="2"/>
              </w:numPr>
              <w:spacing w:after="160" w:line="259" w:lineRule="auto"/>
              <w:ind w:left="451"/>
            </w:pPr>
            <w:proofErr w:type="spellStart"/>
            <w:r w:rsidRPr="00BD22F1">
              <w:lastRenderedPageBreak/>
              <w:t>Turner</w:t>
            </w:r>
            <w:proofErr w:type="spellEnd"/>
            <w:r w:rsidR="00477BD0">
              <w:t>,</w:t>
            </w:r>
            <w:r>
              <w:t xml:space="preserve"> M. G.</w:t>
            </w:r>
            <w:r w:rsidRPr="00BD22F1">
              <w:t>,</w:t>
            </w:r>
            <w:r>
              <w:t xml:space="preserve"> </w:t>
            </w:r>
            <w:proofErr w:type="spellStart"/>
            <w:r w:rsidRPr="00BD22F1">
              <w:t>Gardner</w:t>
            </w:r>
            <w:proofErr w:type="spellEnd"/>
            <w:r w:rsidRPr="00BD22F1">
              <w:t xml:space="preserve"> </w:t>
            </w:r>
            <w:r w:rsidR="00477BD0">
              <w:t>,</w:t>
            </w:r>
            <w:r w:rsidRPr="00BD22F1">
              <w:t>R</w:t>
            </w:r>
            <w:r>
              <w:t>.</w:t>
            </w:r>
            <w:r w:rsidRPr="00BD22F1">
              <w:t xml:space="preserve"> H.,</w:t>
            </w:r>
            <w:r>
              <w:t xml:space="preserve"> </w:t>
            </w:r>
            <w:proofErr w:type="spellStart"/>
            <w:r w:rsidRPr="00BD22F1">
              <w:t>O'Neill</w:t>
            </w:r>
            <w:proofErr w:type="spellEnd"/>
            <w:r w:rsidR="00477BD0">
              <w:t>,</w:t>
            </w:r>
            <w:r w:rsidRPr="00BD22F1">
              <w:t xml:space="preserve"> R</w:t>
            </w:r>
            <w:r>
              <w:t>.</w:t>
            </w:r>
            <w:r w:rsidRPr="00BD22F1">
              <w:t xml:space="preserve"> V.</w:t>
            </w:r>
            <w:r>
              <w:t>, 2001</w:t>
            </w:r>
            <w:r w:rsidRPr="00BD22F1">
              <w:t>.</w:t>
            </w:r>
            <w:r>
              <w:t xml:space="preserve"> </w:t>
            </w:r>
            <w:proofErr w:type="spellStart"/>
            <w:r w:rsidRPr="00BD22F1">
              <w:t>Landscape</w:t>
            </w:r>
            <w:proofErr w:type="spellEnd"/>
            <w:r w:rsidRPr="00BD22F1">
              <w:t xml:space="preserve"> </w:t>
            </w:r>
            <w:proofErr w:type="spellStart"/>
            <w:r w:rsidRPr="00BD22F1">
              <w:t>Ecology</w:t>
            </w:r>
            <w:proofErr w:type="spellEnd"/>
            <w:r w:rsidRPr="00BD22F1">
              <w:t xml:space="preserve"> </w:t>
            </w:r>
            <w:proofErr w:type="spellStart"/>
            <w:r w:rsidRPr="00BD22F1">
              <w:t>in</w:t>
            </w:r>
            <w:proofErr w:type="spellEnd"/>
            <w:r w:rsidRPr="00BD22F1">
              <w:t xml:space="preserve"> </w:t>
            </w:r>
            <w:proofErr w:type="spellStart"/>
            <w:r w:rsidRPr="00BD22F1">
              <w:t>Theory</w:t>
            </w:r>
            <w:proofErr w:type="spellEnd"/>
            <w:r w:rsidRPr="00BD22F1">
              <w:t xml:space="preserve"> </w:t>
            </w:r>
            <w:proofErr w:type="spellStart"/>
            <w:r w:rsidRPr="00BD22F1">
              <w:t>and</w:t>
            </w:r>
            <w:proofErr w:type="spellEnd"/>
            <w:r w:rsidRPr="00BD22F1">
              <w:t xml:space="preserve"> </w:t>
            </w:r>
            <w:proofErr w:type="spellStart"/>
            <w:r w:rsidRPr="00BD22F1">
              <w:t>Practice</w:t>
            </w:r>
            <w:proofErr w:type="spellEnd"/>
            <w:r w:rsidRPr="00BD22F1">
              <w:t xml:space="preserve">: </w:t>
            </w:r>
            <w:proofErr w:type="spellStart"/>
            <w:r w:rsidRPr="00BD22F1">
              <w:t>Pattern</w:t>
            </w:r>
            <w:proofErr w:type="spellEnd"/>
            <w:r w:rsidRPr="00BD22F1">
              <w:t xml:space="preserve"> </w:t>
            </w:r>
            <w:proofErr w:type="spellStart"/>
            <w:r w:rsidRPr="00BD22F1">
              <w:t>and</w:t>
            </w:r>
            <w:proofErr w:type="spellEnd"/>
            <w:r w:rsidRPr="00BD22F1">
              <w:t xml:space="preserve"> Process</w:t>
            </w:r>
            <w:r>
              <w:t xml:space="preserve">. </w:t>
            </w:r>
            <w:proofErr w:type="spellStart"/>
            <w:r>
              <w:t>New</w:t>
            </w:r>
            <w:proofErr w:type="spellEnd"/>
            <w:r>
              <w:t xml:space="preserve"> </w:t>
            </w:r>
            <w:proofErr w:type="spellStart"/>
            <w:r>
              <w:t>York</w:t>
            </w:r>
            <w:proofErr w:type="spellEnd"/>
            <w:r w:rsidR="00477BD0">
              <w:t>,</w:t>
            </w:r>
            <w:r>
              <w:t xml:space="preserve"> </w:t>
            </w:r>
            <w:proofErr w:type="spellStart"/>
            <w:r>
              <w:t>Springer</w:t>
            </w:r>
            <w:proofErr w:type="spellEnd"/>
            <w:r>
              <w:t xml:space="preserve">, 404 </w:t>
            </w:r>
            <w:proofErr w:type="spellStart"/>
            <w:r>
              <w:t>pp</w:t>
            </w:r>
            <w:proofErr w:type="spellEnd"/>
            <w:r>
              <w:t>.</w:t>
            </w:r>
          </w:p>
        </w:tc>
      </w:tr>
      <w:tr w:rsidR="00920231" w:rsidRPr="00026C21" w14:paraId="2F4D7E0A" w14:textId="77777777" w:rsidTr="001F0B1E">
        <w:tblPrEx>
          <w:jc w:val="left"/>
        </w:tblPrEx>
        <w:tc>
          <w:tcPr>
            <w:tcW w:w="9640" w:type="dxa"/>
            <w:gridSpan w:val="2"/>
          </w:tcPr>
          <w:p w14:paraId="5DF5871E" w14:textId="77777777" w:rsidR="00920231" w:rsidRPr="00026C21" w:rsidRDefault="00920231" w:rsidP="00920231">
            <w:pPr>
              <w:pStyle w:val="Nosaukumi"/>
            </w:pPr>
            <w:r w:rsidRPr="00026C21">
              <w:lastRenderedPageBreak/>
              <w:t>Papildus informācijas avoti</w:t>
            </w:r>
          </w:p>
        </w:tc>
      </w:tr>
      <w:tr w:rsidR="00920231" w:rsidRPr="00026C21" w14:paraId="69C894E4" w14:textId="77777777" w:rsidTr="001F0B1E">
        <w:tblPrEx>
          <w:jc w:val="left"/>
        </w:tblPrEx>
        <w:tc>
          <w:tcPr>
            <w:tcW w:w="9640" w:type="dxa"/>
            <w:gridSpan w:val="2"/>
          </w:tcPr>
          <w:p w14:paraId="530F6AF9" w14:textId="15C7B3D2" w:rsidR="00920231" w:rsidRDefault="00920231" w:rsidP="009A42E3">
            <w:pPr>
              <w:pStyle w:val="ListParagraph"/>
              <w:numPr>
                <w:ilvl w:val="0"/>
                <w:numId w:val="3"/>
              </w:numPr>
              <w:spacing w:line="256" w:lineRule="auto"/>
              <w:ind w:left="451"/>
            </w:pPr>
            <w:r>
              <w:t>Ancāne</w:t>
            </w:r>
            <w:r w:rsidR="00477BD0">
              <w:t>,</w:t>
            </w:r>
            <w:r>
              <w:t xml:space="preserve"> I., 2000. Dabas ģeogrāfija. Skaidrojošā vārdnīca. Rīga</w:t>
            </w:r>
            <w:r w:rsidR="00477BD0">
              <w:t>,</w:t>
            </w:r>
            <w:r>
              <w:t xml:space="preserve"> “Zvaigzne ABC”, 335 lpp. </w:t>
            </w:r>
          </w:p>
          <w:p w14:paraId="021B2791" w14:textId="7CBE84B8" w:rsidR="00477BD0" w:rsidRDefault="00477BD0" w:rsidP="009A42E3">
            <w:pPr>
              <w:pStyle w:val="ListParagraph"/>
              <w:numPr>
                <w:ilvl w:val="0"/>
                <w:numId w:val="3"/>
              </w:numPr>
              <w:spacing w:line="256" w:lineRule="auto"/>
              <w:ind w:left="451"/>
            </w:pPr>
            <w:proofErr w:type="spellStart"/>
            <w:r w:rsidRPr="00477BD0">
              <w:t>Boruks</w:t>
            </w:r>
            <w:proofErr w:type="spellEnd"/>
            <w:r>
              <w:t>,</w:t>
            </w:r>
            <w:r w:rsidRPr="00477BD0">
              <w:t xml:space="preserve"> A.</w:t>
            </w:r>
            <w:r w:rsidR="00544576">
              <w:t>,</w:t>
            </w:r>
            <w:r w:rsidRPr="00477BD0">
              <w:t xml:space="preserve"> </w:t>
            </w:r>
            <w:r w:rsidR="00544576">
              <w:t xml:space="preserve">1995. </w:t>
            </w:r>
            <w:r w:rsidRPr="00477BD0">
              <w:t xml:space="preserve">Zemnieks, zeme un zemkopība Latvijā. </w:t>
            </w:r>
            <w:r w:rsidR="00544576">
              <w:t xml:space="preserve">No senākiem laikiem līdz mūsdienām. </w:t>
            </w:r>
            <w:r w:rsidRPr="00477BD0">
              <w:t>Rīga</w:t>
            </w:r>
            <w:r w:rsidR="00544576">
              <w:t>,</w:t>
            </w:r>
            <w:r w:rsidRPr="00477BD0">
              <w:t xml:space="preserve"> Grāmatvedis</w:t>
            </w:r>
            <w:r w:rsidR="00544576">
              <w:t>, 449 lpp.</w:t>
            </w:r>
          </w:p>
          <w:p w14:paraId="1187A6AE" w14:textId="192A79B8" w:rsidR="00920231" w:rsidRDefault="00920231" w:rsidP="009A42E3">
            <w:pPr>
              <w:pStyle w:val="ListParagraph"/>
              <w:numPr>
                <w:ilvl w:val="0"/>
                <w:numId w:val="3"/>
              </w:numPr>
              <w:spacing w:line="256" w:lineRule="auto"/>
              <w:ind w:left="451"/>
            </w:pPr>
            <w:proofErr w:type="spellStart"/>
            <w:r>
              <w:t>Cox</w:t>
            </w:r>
            <w:proofErr w:type="spellEnd"/>
            <w:r w:rsidR="00544576">
              <w:t>,</w:t>
            </w:r>
            <w:r>
              <w:t xml:space="preserve"> C. B., </w:t>
            </w:r>
            <w:proofErr w:type="spellStart"/>
            <w:r>
              <w:t>Moore</w:t>
            </w:r>
            <w:proofErr w:type="spellEnd"/>
            <w:r w:rsidR="00544576">
              <w:t>,</w:t>
            </w:r>
            <w:r>
              <w:t xml:space="preserve"> P. D., 2000. </w:t>
            </w:r>
            <w:proofErr w:type="spellStart"/>
            <w:r>
              <w:t>Biogeography</w:t>
            </w:r>
            <w:proofErr w:type="spellEnd"/>
            <w:r>
              <w:t xml:space="preserve">. An </w:t>
            </w:r>
            <w:proofErr w:type="spellStart"/>
            <w:r>
              <w:t>Ecological</w:t>
            </w:r>
            <w:proofErr w:type="spellEnd"/>
            <w:r>
              <w:t xml:space="preserve"> </w:t>
            </w:r>
            <w:proofErr w:type="spellStart"/>
            <w:r>
              <w:t>and</w:t>
            </w:r>
            <w:proofErr w:type="spellEnd"/>
            <w:r>
              <w:t xml:space="preserve"> </w:t>
            </w:r>
            <w:proofErr w:type="spellStart"/>
            <w:r>
              <w:t>Evolutionary</w:t>
            </w:r>
            <w:proofErr w:type="spellEnd"/>
            <w:r>
              <w:t xml:space="preserve"> </w:t>
            </w:r>
            <w:proofErr w:type="spellStart"/>
            <w:r>
              <w:t>Approach</w:t>
            </w:r>
            <w:proofErr w:type="spellEnd"/>
            <w:r>
              <w:t>. 6</w:t>
            </w:r>
            <w:r w:rsidRPr="005A43B5">
              <w:rPr>
                <w:vertAlign w:val="superscript"/>
              </w:rPr>
              <w:t>th</w:t>
            </w:r>
            <w:r>
              <w:t xml:space="preserve"> </w:t>
            </w:r>
            <w:proofErr w:type="spellStart"/>
            <w:r>
              <w:t>ed</w:t>
            </w:r>
            <w:proofErr w:type="spellEnd"/>
            <w:r>
              <w:t xml:space="preserve">. </w:t>
            </w:r>
            <w:proofErr w:type="spellStart"/>
            <w:r>
              <w:t>London</w:t>
            </w:r>
            <w:proofErr w:type="spellEnd"/>
            <w:r w:rsidR="00544576">
              <w:t>,</w:t>
            </w:r>
            <w:r>
              <w:t xml:space="preserve"> </w:t>
            </w:r>
            <w:proofErr w:type="spellStart"/>
            <w:r>
              <w:t>Blackwell</w:t>
            </w:r>
            <w:proofErr w:type="spellEnd"/>
            <w:r>
              <w:t xml:space="preserve"> Science, 298 </w:t>
            </w:r>
            <w:proofErr w:type="spellStart"/>
            <w:r>
              <w:t>pp</w:t>
            </w:r>
            <w:proofErr w:type="spellEnd"/>
            <w:r>
              <w:t xml:space="preserve">. </w:t>
            </w:r>
          </w:p>
          <w:p w14:paraId="64CB7425" w14:textId="36E40468" w:rsidR="00920231" w:rsidRDefault="00920231" w:rsidP="009A42E3">
            <w:pPr>
              <w:pStyle w:val="ListParagraph"/>
              <w:numPr>
                <w:ilvl w:val="0"/>
                <w:numId w:val="3"/>
              </w:numPr>
              <w:spacing w:after="160" w:line="259" w:lineRule="auto"/>
              <w:ind w:left="451"/>
            </w:pPr>
            <w:r>
              <w:t>Jaunais Pasaules ģeogrāfijas atlants, 2021. Ceturtais izdevums. Rīga</w:t>
            </w:r>
            <w:r w:rsidR="00544576">
              <w:t>,</w:t>
            </w:r>
            <w:r>
              <w:t xml:space="preserve"> SIA “Karšu izdevniecība Jāņa sēta”, 168 lpp.</w:t>
            </w:r>
          </w:p>
          <w:p w14:paraId="747620BE" w14:textId="43B7D68F" w:rsidR="00920231" w:rsidRDefault="00920231" w:rsidP="009A42E3">
            <w:pPr>
              <w:pStyle w:val="ListParagraph"/>
              <w:numPr>
                <w:ilvl w:val="0"/>
                <w:numId w:val="3"/>
              </w:numPr>
              <w:spacing w:line="256" w:lineRule="auto"/>
              <w:ind w:left="451"/>
            </w:pPr>
            <w:proofErr w:type="spellStart"/>
            <w:r w:rsidRPr="00BD22F1">
              <w:t>Kačāne</w:t>
            </w:r>
            <w:proofErr w:type="spellEnd"/>
            <w:r w:rsidR="00544576">
              <w:t>,</w:t>
            </w:r>
            <w:r w:rsidRPr="00BD22F1">
              <w:t xml:space="preserve"> I</w:t>
            </w:r>
            <w:r>
              <w:t>. (</w:t>
            </w:r>
            <w:proofErr w:type="spellStart"/>
            <w:r>
              <w:t>ed</w:t>
            </w:r>
            <w:proofErr w:type="spellEnd"/>
            <w:r>
              <w:t>.), 2013.</w:t>
            </w:r>
            <w:r w:rsidRPr="00BD22F1">
              <w:t xml:space="preserve"> </w:t>
            </w:r>
            <w:proofErr w:type="spellStart"/>
            <w:r w:rsidRPr="00BD22F1">
              <w:t>Landscape</w:t>
            </w:r>
            <w:proofErr w:type="spellEnd"/>
            <w:r w:rsidRPr="00BD22F1">
              <w:t xml:space="preserve"> </w:t>
            </w:r>
            <w:proofErr w:type="spellStart"/>
            <w:r w:rsidRPr="00BD22F1">
              <w:t>and</w:t>
            </w:r>
            <w:proofErr w:type="spellEnd"/>
            <w:r w:rsidRPr="00BD22F1">
              <w:t xml:space="preserve"> </w:t>
            </w:r>
            <w:proofErr w:type="spellStart"/>
            <w:r w:rsidRPr="00BD22F1">
              <w:t>culture</w:t>
            </w:r>
            <w:proofErr w:type="spellEnd"/>
            <w:r>
              <w:t xml:space="preserve">. Daugavpils: </w:t>
            </w:r>
            <w:r w:rsidRPr="00735C58">
              <w:t xml:space="preserve">Daugavpils </w:t>
            </w:r>
            <w:proofErr w:type="spellStart"/>
            <w:r w:rsidRPr="00735C58">
              <w:t>University</w:t>
            </w:r>
            <w:proofErr w:type="spellEnd"/>
            <w:r w:rsidRPr="00735C58">
              <w:t xml:space="preserve"> Academic </w:t>
            </w:r>
            <w:proofErr w:type="spellStart"/>
            <w:r w:rsidRPr="00735C58">
              <w:t>Press</w:t>
            </w:r>
            <w:proofErr w:type="spellEnd"/>
            <w:r w:rsidRPr="00735C58">
              <w:t xml:space="preserve"> "Saule"</w:t>
            </w:r>
            <w:r>
              <w:t xml:space="preserve">, 171 </w:t>
            </w:r>
            <w:proofErr w:type="spellStart"/>
            <w:r>
              <w:t>pp</w:t>
            </w:r>
            <w:proofErr w:type="spellEnd"/>
            <w:r>
              <w:t xml:space="preserve">. </w:t>
            </w:r>
          </w:p>
          <w:p w14:paraId="05E22567" w14:textId="19B7BC7E" w:rsidR="00920231" w:rsidRDefault="00920231" w:rsidP="009A42E3">
            <w:pPr>
              <w:pStyle w:val="ListParagraph"/>
              <w:numPr>
                <w:ilvl w:val="0"/>
                <w:numId w:val="3"/>
              </w:numPr>
              <w:ind w:left="451"/>
            </w:pPr>
            <w:r>
              <w:t>Kļaviņš</w:t>
            </w:r>
            <w:r w:rsidR="00544576">
              <w:t>,</w:t>
            </w:r>
            <w:r>
              <w:t xml:space="preserve"> M., Zaļoksnis</w:t>
            </w:r>
            <w:r w:rsidR="00544576">
              <w:t>,</w:t>
            </w:r>
            <w:r>
              <w:t xml:space="preserve"> J. (</w:t>
            </w:r>
            <w:proofErr w:type="spellStart"/>
            <w:r>
              <w:t>red</w:t>
            </w:r>
            <w:proofErr w:type="spellEnd"/>
            <w:r>
              <w:t>.), 2010. Vide un ilgtspējīga attīstība</w:t>
            </w:r>
            <w:r>
              <w:rPr>
                <w:i/>
              </w:rPr>
              <w:t xml:space="preserve">. </w:t>
            </w:r>
            <w:r>
              <w:t xml:space="preserve">Rīga: LU Akadēmiskais apgāds, 334 lpp. </w:t>
            </w:r>
          </w:p>
          <w:p w14:paraId="461DA103" w14:textId="42C22091" w:rsidR="00920231" w:rsidRDefault="00920231" w:rsidP="009A42E3">
            <w:pPr>
              <w:pStyle w:val="ListParagraph"/>
              <w:numPr>
                <w:ilvl w:val="0"/>
                <w:numId w:val="3"/>
              </w:numPr>
              <w:spacing w:line="256" w:lineRule="auto"/>
              <w:ind w:left="451"/>
            </w:pPr>
            <w:r>
              <w:t>Kļaviņš</w:t>
            </w:r>
            <w:r w:rsidR="00544576">
              <w:t>,</w:t>
            </w:r>
            <w:r>
              <w:t xml:space="preserve"> M., </w:t>
            </w:r>
            <w:proofErr w:type="spellStart"/>
            <w:r>
              <w:t>Filho</w:t>
            </w:r>
            <w:proofErr w:type="spellEnd"/>
            <w:r w:rsidR="00544576">
              <w:t>,</w:t>
            </w:r>
            <w:r>
              <w:t xml:space="preserve"> W. L., Zaļoksnis</w:t>
            </w:r>
            <w:r w:rsidR="00544576">
              <w:t>,</w:t>
            </w:r>
            <w:r>
              <w:t xml:space="preserve"> J (</w:t>
            </w:r>
            <w:proofErr w:type="spellStart"/>
            <w:r>
              <w:t>eds</w:t>
            </w:r>
            <w:proofErr w:type="spellEnd"/>
            <w:r>
              <w:t xml:space="preserve">.), 2010. </w:t>
            </w:r>
            <w:proofErr w:type="spellStart"/>
            <w:r>
              <w:t>Environment</w:t>
            </w:r>
            <w:proofErr w:type="spellEnd"/>
            <w:r>
              <w:t xml:space="preserve"> </w:t>
            </w:r>
            <w:proofErr w:type="spellStart"/>
            <w:r>
              <w:t>and</w:t>
            </w:r>
            <w:proofErr w:type="spellEnd"/>
            <w:r>
              <w:t xml:space="preserve"> </w:t>
            </w:r>
            <w:proofErr w:type="spellStart"/>
            <w:r>
              <w:t>Sustainable</w:t>
            </w:r>
            <w:proofErr w:type="spellEnd"/>
            <w:r>
              <w:t xml:space="preserve"> </w:t>
            </w:r>
            <w:proofErr w:type="spellStart"/>
            <w:r>
              <w:t>Development</w:t>
            </w:r>
            <w:proofErr w:type="spellEnd"/>
            <w:r>
              <w:t>. Rīga</w:t>
            </w:r>
            <w:r w:rsidR="00544576">
              <w:t>,</w:t>
            </w:r>
            <w:r>
              <w:t xml:space="preserve"> Academic </w:t>
            </w:r>
            <w:proofErr w:type="spellStart"/>
            <w:r>
              <w:t>Press</w:t>
            </w:r>
            <w:proofErr w:type="spellEnd"/>
            <w:r>
              <w:t xml:space="preserve"> </w:t>
            </w:r>
            <w:proofErr w:type="spellStart"/>
            <w:r>
              <w:t>of</w:t>
            </w:r>
            <w:proofErr w:type="spellEnd"/>
            <w:r>
              <w:t xml:space="preserve"> </w:t>
            </w:r>
            <w:proofErr w:type="spellStart"/>
            <w:r>
              <w:t>University</w:t>
            </w:r>
            <w:proofErr w:type="spellEnd"/>
            <w:r>
              <w:t xml:space="preserve"> </w:t>
            </w:r>
            <w:proofErr w:type="spellStart"/>
            <w:r>
              <w:t>of</w:t>
            </w:r>
            <w:proofErr w:type="spellEnd"/>
            <w:r>
              <w:t xml:space="preserve"> Latvia, </w:t>
            </w:r>
            <w:proofErr w:type="spellStart"/>
            <w:r>
              <w:t>pp</w:t>
            </w:r>
            <w:proofErr w:type="spellEnd"/>
            <w:r>
              <w:t xml:space="preserve">. 300.Melecis V., 2011. Ekoloģija. Rīga: LU Akadēmiskais apgāds, 352 lpp. </w:t>
            </w:r>
          </w:p>
          <w:p w14:paraId="45F802EB" w14:textId="3E976BE9" w:rsidR="00920231" w:rsidRDefault="00920231" w:rsidP="009A42E3">
            <w:pPr>
              <w:pStyle w:val="ListParagraph"/>
              <w:numPr>
                <w:ilvl w:val="0"/>
                <w:numId w:val="3"/>
              </w:numPr>
              <w:spacing w:after="160" w:line="259" w:lineRule="auto"/>
              <w:ind w:left="451"/>
            </w:pPr>
            <w:proofErr w:type="spellStart"/>
            <w:r w:rsidRPr="00735C58">
              <w:t>Melluma</w:t>
            </w:r>
            <w:proofErr w:type="spellEnd"/>
            <w:r w:rsidRPr="00735C58">
              <w:t xml:space="preserve"> A., </w:t>
            </w:r>
            <w:proofErr w:type="spellStart"/>
            <w:r w:rsidRPr="00735C58">
              <w:t>Leinerte</w:t>
            </w:r>
            <w:proofErr w:type="spellEnd"/>
            <w:r w:rsidRPr="00735C58">
              <w:t xml:space="preserve"> M.</w:t>
            </w:r>
            <w:r>
              <w:t>, 1992.</w:t>
            </w:r>
            <w:r w:rsidRPr="00735C58">
              <w:t xml:space="preserve"> Ainava un cilvēks. Rīga</w:t>
            </w:r>
            <w:r w:rsidR="00544576">
              <w:t>,</w:t>
            </w:r>
            <w:r w:rsidRPr="00735C58">
              <w:t xml:space="preserve"> Avots, </w:t>
            </w:r>
            <w:r w:rsidRPr="0064310D">
              <w:t>175</w:t>
            </w:r>
            <w:r>
              <w:t xml:space="preserve"> lpp.</w:t>
            </w:r>
          </w:p>
          <w:p w14:paraId="3FCB76F8" w14:textId="0E8A6720" w:rsidR="009A42E3" w:rsidRDefault="009A42E3" w:rsidP="009A42E3">
            <w:pPr>
              <w:pStyle w:val="ListParagraph"/>
              <w:numPr>
                <w:ilvl w:val="0"/>
                <w:numId w:val="3"/>
              </w:numPr>
              <w:spacing w:after="160" w:line="259" w:lineRule="auto"/>
              <w:ind w:left="451"/>
            </w:pPr>
            <w:r w:rsidRPr="009A42E3">
              <w:t>Strods</w:t>
            </w:r>
            <w:r>
              <w:t>,</w:t>
            </w:r>
            <w:r w:rsidRPr="009A42E3">
              <w:t xml:space="preserve"> H. 1992</w:t>
            </w:r>
            <w:r>
              <w:t xml:space="preserve">. </w:t>
            </w:r>
            <w:r w:rsidRPr="009A42E3">
              <w:t>Latvijas lauksaimniecības vēsture: no vissenākajiem laikiem līdz XX gs. 90. gadiem. Rīga,</w:t>
            </w:r>
            <w:r>
              <w:t xml:space="preserve"> </w:t>
            </w:r>
          </w:p>
          <w:p w14:paraId="4AE90DF0" w14:textId="04C64955" w:rsidR="00920231" w:rsidRPr="00026C21" w:rsidRDefault="00920231" w:rsidP="009A42E3">
            <w:pPr>
              <w:pStyle w:val="ListParagraph"/>
              <w:numPr>
                <w:ilvl w:val="0"/>
                <w:numId w:val="3"/>
              </w:numPr>
              <w:spacing w:after="160" w:line="259" w:lineRule="auto"/>
              <w:ind w:left="451"/>
            </w:pPr>
            <w:proofErr w:type="spellStart"/>
            <w:r>
              <w:t>Waught</w:t>
            </w:r>
            <w:proofErr w:type="spellEnd"/>
            <w:r>
              <w:t xml:space="preserve"> D., 2002. </w:t>
            </w:r>
            <w:proofErr w:type="spellStart"/>
            <w:r>
              <w:t>Geography</w:t>
            </w:r>
            <w:proofErr w:type="spellEnd"/>
            <w:r>
              <w:t xml:space="preserve">. An </w:t>
            </w:r>
            <w:proofErr w:type="spellStart"/>
            <w:r>
              <w:t>Integrated</w:t>
            </w:r>
            <w:proofErr w:type="spellEnd"/>
            <w:r>
              <w:t xml:space="preserve"> </w:t>
            </w:r>
            <w:proofErr w:type="spellStart"/>
            <w:r>
              <w:t>Approach</w:t>
            </w:r>
            <w:proofErr w:type="spellEnd"/>
            <w:r>
              <w:t>. 3</w:t>
            </w:r>
            <w:r w:rsidRPr="00544576">
              <w:rPr>
                <w:vertAlign w:val="superscript"/>
              </w:rPr>
              <w:t>rd</w:t>
            </w:r>
            <w:r>
              <w:t xml:space="preserve"> </w:t>
            </w:r>
            <w:proofErr w:type="spellStart"/>
            <w:r>
              <w:t>ed</w:t>
            </w:r>
            <w:proofErr w:type="spellEnd"/>
            <w:r>
              <w:t xml:space="preserve">. Nelson </w:t>
            </w:r>
            <w:proofErr w:type="spellStart"/>
            <w:r>
              <w:t>Thornes</w:t>
            </w:r>
            <w:proofErr w:type="spellEnd"/>
            <w:r>
              <w:t xml:space="preserve">, 657 </w:t>
            </w:r>
            <w:proofErr w:type="spellStart"/>
            <w:r>
              <w:t>pp</w:t>
            </w:r>
            <w:proofErr w:type="spellEnd"/>
            <w:r>
              <w:t>.</w:t>
            </w:r>
          </w:p>
        </w:tc>
      </w:tr>
      <w:tr w:rsidR="00920231" w:rsidRPr="00026C21" w14:paraId="064B1185" w14:textId="77777777" w:rsidTr="001F0B1E">
        <w:tblPrEx>
          <w:jc w:val="left"/>
        </w:tblPrEx>
        <w:tc>
          <w:tcPr>
            <w:tcW w:w="9640" w:type="dxa"/>
            <w:gridSpan w:val="2"/>
          </w:tcPr>
          <w:p w14:paraId="4F04CD76" w14:textId="77777777" w:rsidR="00920231" w:rsidRPr="00026C21" w:rsidRDefault="00920231" w:rsidP="00920231">
            <w:pPr>
              <w:pStyle w:val="Nosaukumi"/>
            </w:pPr>
            <w:r w:rsidRPr="00026C21">
              <w:t>Periodika un citi informācijas avoti</w:t>
            </w:r>
          </w:p>
        </w:tc>
      </w:tr>
      <w:tr w:rsidR="00920231" w:rsidRPr="00026C21" w14:paraId="5A0FCBEA" w14:textId="77777777" w:rsidTr="001F0B1E">
        <w:tblPrEx>
          <w:jc w:val="left"/>
        </w:tblPrEx>
        <w:tc>
          <w:tcPr>
            <w:tcW w:w="9640" w:type="dxa"/>
            <w:gridSpan w:val="2"/>
          </w:tcPr>
          <w:p w14:paraId="0973AE22" w14:textId="7D9EBBC5" w:rsidR="00920231" w:rsidRDefault="00920231" w:rsidP="00920231">
            <w:pPr>
              <w:spacing w:line="259" w:lineRule="auto"/>
            </w:pPr>
            <w:r>
              <w:t>Žurnāli:</w:t>
            </w:r>
          </w:p>
          <w:p w14:paraId="25D4E7F1" w14:textId="0C0A1F0C" w:rsidR="00920231" w:rsidRPr="00387AF4" w:rsidRDefault="00920231" w:rsidP="00E31714">
            <w:pPr>
              <w:pStyle w:val="ListParagraph"/>
              <w:numPr>
                <w:ilvl w:val="0"/>
                <w:numId w:val="5"/>
              </w:numPr>
              <w:spacing w:line="259" w:lineRule="auto"/>
              <w:ind w:left="457"/>
            </w:pPr>
            <w:proofErr w:type="spellStart"/>
            <w:r w:rsidRPr="002051A9">
              <w:rPr>
                <w:i/>
              </w:rPr>
              <w:t>Landscape</w:t>
            </w:r>
            <w:proofErr w:type="spellEnd"/>
            <w:r w:rsidRPr="002051A9">
              <w:rPr>
                <w:i/>
              </w:rPr>
              <w:t xml:space="preserve"> </w:t>
            </w:r>
            <w:proofErr w:type="spellStart"/>
            <w:r w:rsidRPr="002051A9">
              <w:rPr>
                <w:i/>
              </w:rPr>
              <w:t>Ecology</w:t>
            </w:r>
            <w:proofErr w:type="spellEnd"/>
            <w:r w:rsidRPr="00387AF4">
              <w:t xml:space="preserve"> (</w:t>
            </w:r>
            <w:hyperlink r:id="rId7" w:history="1">
              <w:r w:rsidRPr="00387AF4">
                <w:rPr>
                  <w:rStyle w:val="Hyperlink"/>
                </w:rPr>
                <w:t>https://link.springer.com/journal/10980</w:t>
              </w:r>
            </w:hyperlink>
            <w:r w:rsidRPr="00387AF4">
              <w:t>)</w:t>
            </w:r>
          </w:p>
          <w:p w14:paraId="38B7B113" w14:textId="010A87D8" w:rsidR="00920231" w:rsidRPr="00387AF4" w:rsidRDefault="00920231" w:rsidP="00E31714">
            <w:pPr>
              <w:pStyle w:val="ListParagraph"/>
              <w:numPr>
                <w:ilvl w:val="0"/>
                <w:numId w:val="5"/>
              </w:numPr>
              <w:spacing w:line="259" w:lineRule="auto"/>
              <w:ind w:left="457"/>
            </w:pPr>
            <w:proofErr w:type="spellStart"/>
            <w:r w:rsidRPr="002051A9">
              <w:rPr>
                <w:i/>
              </w:rPr>
              <w:t>Landscape</w:t>
            </w:r>
            <w:proofErr w:type="spellEnd"/>
            <w:r w:rsidRPr="002051A9">
              <w:rPr>
                <w:i/>
              </w:rPr>
              <w:t xml:space="preserve"> </w:t>
            </w:r>
            <w:proofErr w:type="spellStart"/>
            <w:r w:rsidRPr="002051A9">
              <w:rPr>
                <w:i/>
              </w:rPr>
              <w:t>and</w:t>
            </w:r>
            <w:proofErr w:type="spellEnd"/>
            <w:r w:rsidRPr="002051A9">
              <w:rPr>
                <w:i/>
              </w:rPr>
              <w:t xml:space="preserve"> </w:t>
            </w:r>
            <w:proofErr w:type="spellStart"/>
            <w:r w:rsidRPr="002051A9">
              <w:rPr>
                <w:i/>
              </w:rPr>
              <w:t>Urban</w:t>
            </w:r>
            <w:proofErr w:type="spellEnd"/>
            <w:r w:rsidRPr="002051A9">
              <w:rPr>
                <w:i/>
              </w:rPr>
              <w:t xml:space="preserve"> </w:t>
            </w:r>
            <w:proofErr w:type="spellStart"/>
            <w:r w:rsidRPr="002051A9">
              <w:rPr>
                <w:i/>
              </w:rPr>
              <w:t>Planning</w:t>
            </w:r>
            <w:proofErr w:type="spellEnd"/>
            <w:r w:rsidRPr="00387AF4">
              <w:t xml:space="preserve"> (</w:t>
            </w:r>
            <w:hyperlink r:id="rId8" w:history="1">
              <w:r w:rsidRPr="00D1321A">
                <w:rPr>
                  <w:rStyle w:val="Hyperlink"/>
                </w:rPr>
                <w:t>https://www.sciencedirect.com/journal/landscape-and-urban-planning</w:t>
              </w:r>
            </w:hyperlink>
            <w:r>
              <w:t>)</w:t>
            </w:r>
          </w:p>
          <w:p w14:paraId="7D3904DD" w14:textId="0F7C9497" w:rsidR="00920231" w:rsidRDefault="00920231" w:rsidP="00E31714">
            <w:pPr>
              <w:spacing w:line="259" w:lineRule="auto"/>
              <w:ind w:left="457"/>
            </w:pPr>
          </w:p>
          <w:p w14:paraId="395D1389" w14:textId="5E7DE6D3" w:rsidR="00920231" w:rsidRDefault="00920231" w:rsidP="00920231">
            <w:pPr>
              <w:spacing w:line="259" w:lineRule="auto"/>
            </w:pPr>
            <w:r>
              <w:t>Internet resursi:</w:t>
            </w:r>
          </w:p>
          <w:p w14:paraId="200641C7" w14:textId="5A6F75E4" w:rsidR="00920231" w:rsidRDefault="00920231" w:rsidP="00E31714">
            <w:pPr>
              <w:pStyle w:val="ListParagraph"/>
              <w:numPr>
                <w:ilvl w:val="0"/>
                <w:numId w:val="4"/>
              </w:numPr>
              <w:spacing w:line="259" w:lineRule="auto"/>
              <w:ind w:left="457"/>
            </w:pPr>
            <w:proofErr w:type="spellStart"/>
            <w:r>
              <w:t>Nikodemus</w:t>
            </w:r>
            <w:proofErr w:type="spellEnd"/>
            <w:r>
              <w:t xml:space="preserve"> O., 2023. Ainavu ekoloģija. </w:t>
            </w:r>
            <w:r>
              <w:rPr>
                <w:rFonts w:eastAsiaTheme="minorEastAsia"/>
              </w:rPr>
              <w:t>Enciklopēdijas šķirklis. Rīga: Latvijas Nacionālā bibliotēka, Nacionālās enciklopēdijas redakcija.</w:t>
            </w:r>
            <w:r>
              <w:t xml:space="preserve"> (</w:t>
            </w:r>
            <w:hyperlink r:id="rId9" w:history="1">
              <w:r w:rsidRPr="00D1321A">
                <w:rPr>
                  <w:rStyle w:val="Hyperlink"/>
                </w:rPr>
                <w:t>https://enciklopedija.lv/skirklis/1596-ainavu-ekoloģija</w:t>
              </w:r>
            </w:hyperlink>
            <w:r>
              <w:t xml:space="preserve">) </w:t>
            </w:r>
          </w:p>
          <w:p w14:paraId="4B2AF298" w14:textId="45927E5B" w:rsidR="00920231" w:rsidRDefault="00920231" w:rsidP="00E31714">
            <w:pPr>
              <w:pStyle w:val="ListParagraph"/>
              <w:numPr>
                <w:ilvl w:val="0"/>
                <w:numId w:val="4"/>
              </w:numPr>
              <w:spacing w:line="259" w:lineRule="auto"/>
              <w:ind w:left="457"/>
            </w:pPr>
            <w:proofErr w:type="spellStart"/>
            <w:r>
              <w:t>Council</w:t>
            </w:r>
            <w:proofErr w:type="spellEnd"/>
            <w:r>
              <w:t xml:space="preserve"> </w:t>
            </w:r>
            <w:proofErr w:type="spellStart"/>
            <w:r>
              <w:t>of</w:t>
            </w:r>
            <w:proofErr w:type="spellEnd"/>
            <w:r>
              <w:t xml:space="preserve"> </w:t>
            </w:r>
            <w:proofErr w:type="spellStart"/>
            <w:r>
              <w:t>Europe</w:t>
            </w:r>
            <w:proofErr w:type="spellEnd"/>
            <w:r>
              <w:t xml:space="preserve"> </w:t>
            </w:r>
            <w:proofErr w:type="spellStart"/>
            <w:r>
              <w:t>Secretariat</w:t>
            </w:r>
            <w:proofErr w:type="spellEnd"/>
            <w:r>
              <w:t xml:space="preserve"> </w:t>
            </w:r>
            <w:proofErr w:type="spellStart"/>
            <w:r>
              <w:t>of</w:t>
            </w:r>
            <w:proofErr w:type="spellEnd"/>
            <w:r>
              <w:t xml:space="preserve"> </w:t>
            </w:r>
            <w:proofErr w:type="spellStart"/>
            <w:r>
              <w:t>the</w:t>
            </w:r>
            <w:proofErr w:type="spellEnd"/>
            <w:r>
              <w:t xml:space="preserve"> </w:t>
            </w:r>
            <w:proofErr w:type="spellStart"/>
            <w:r>
              <w:t>European</w:t>
            </w:r>
            <w:proofErr w:type="spellEnd"/>
            <w:r>
              <w:t xml:space="preserve"> </w:t>
            </w:r>
            <w:proofErr w:type="spellStart"/>
            <w:r>
              <w:t>Landscape</w:t>
            </w:r>
            <w:proofErr w:type="spellEnd"/>
            <w:r>
              <w:t xml:space="preserve"> </w:t>
            </w:r>
            <w:proofErr w:type="spellStart"/>
            <w:r>
              <w:t>Convention</w:t>
            </w:r>
            <w:proofErr w:type="spellEnd"/>
            <w:r>
              <w:t xml:space="preserve"> (</w:t>
            </w:r>
            <w:hyperlink r:id="rId10" w:history="1">
              <w:r w:rsidRPr="00D1321A">
                <w:rPr>
                  <w:rStyle w:val="Hyperlink"/>
                </w:rPr>
                <w:t>https://www.coe.int/en/web/landscape/publications</w:t>
              </w:r>
            </w:hyperlink>
            <w:r>
              <w:t>)</w:t>
            </w:r>
          </w:p>
          <w:p w14:paraId="107E55CC" w14:textId="5DE4E596" w:rsidR="009A42E3" w:rsidRDefault="009A42E3" w:rsidP="00E31714">
            <w:pPr>
              <w:pStyle w:val="ListParagraph"/>
              <w:numPr>
                <w:ilvl w:val="0"/>
                <w:numId w:val="4"/>
              </w:numPr>
              <w:spacing w:line="259" w:lineRule="auto"/>
              <w:ind w:left="457"/>
            </w:pPr>
            <w:proofErr w:type="spellStart"/>
            <w:r w:rsidRPr="00606F75">
              <w:rPr>
                <w:color w:val="1B1B1B"/>
              </w:rPr>
              <w:t>Folia</w:t>
            </w:r>
            <w:proofErr w:type="spellEnd"/>
            <w:r w:rsidRPr="00606F75">
              <w:rPr>
                <w:color w:val="1B1B1B"/>
              </w:rPr>
              <w:t xml:space="preserve"> </w:t>
            </w:r>
            <w:proofErr w:type="spellStart"/>
            <w:r w:rsidRPr="00606F75">
              <w:rPr>
                <w:color w:val="1B1B1B"/>
              </w:rPr>
              <w:t>Geographica</w:t>
            </w:r>
            <w:proofErr w:type="spellEnd"/>
            <w:r w:rsidRPr="00606F75">
              <w:rPr>
                <w:color w:val="1B1B1B"/>
              </w:rPr>
              <w:t xml:space="preserve"> / Ģeogrāfiski raksti (ikgadējs izdevums)</w:t>
            </w:r>
            <w:r>
              <w:rPr>
                <w:color w:val="1B1B1B"/>
              </w:rPr>
              <w:t xml:space="preserve"> </w:t>
            </w:r>
            <w:hyperlink r:id="rId11" w:history="1">
              <w:r w:rsidRPr="003C6F87">
                <w:rPr>
                  <w:rStyle w:val="Hyperlink"/>
                </w:rPr>
                <w:t>https://www.foliageographica.lu.lv/en/</w:t>
              </w:r>
            </w:hyperlink>
          </w:p>
          <w:p w14:paraId="18DC3130" w14:textId="74D452ED" w:rsidR="00920231" w:rsidRDefault="00920231" w:rsidP="00E31714">
            <w:pPr>
              <w:pStyle w:val="ListParagraph"/>
              <w:numPr>
                <w:ilvl w:val="0"/>
                <w:numId w:val="4"/>
              </w:numPr>
              <w:spacing w:line="259" w:lineRule="auto"/>
              <w:ind w:left="457"/>
            </w:pPr>
            <w:proofErr w:type="spellStart"/>
            <w:r>
              <w:t>Landscape</w:t>
            </w:r>
            <w:proofErr w:type="spellEnd"/>
            <w:r>
              <w:t xml:space="preserve"> </w:t>
            </w:r>
            <w:proofErr w:type="spellStart"/>
            <w:r>
              <w:t>Ecology</w:t>
            </w:r>
            <w:proofErr w:type="spellEnd"/>
            <w:r>
              <w:t xml:space="preserve"> (</w:t>
            </w:r>
            <w:hyperlink r:id="rId12" w:history="1">
              <w:r w:rsidRPr="00D1321A">
                <w:rPr>
                  <w:rStyle w:val="Hyperlink"/>
                </w:rPr>
                <w:t>https://en.wikipedia.org/wiki/Landscape_ecology</w:t>
              </w:r>
            </w:hyperlink>
            <w:r>
              <w:t>)</w:t>
            </w:r>
          </w:p>
          <w:p w14:paraId="097F0228" w14:textId="1EB19149" w:rsidR="00920231" w:rsidRDefault="00920231" w:rsidP="00E31714">
            <w:pPr>
              <w:pStyle w:val="ListParagraph"/>
              <w:numPr>
                <w:ilvl w:val="0"/>
                <w:numId w:val="4"/>
              </w:numPr>
              <w:spacing w:line="259" w:lineRule="auto"/>
              <w:ind w:left="457"/>
            </w:pPr>
            <w:r>
              <w:t>Latvijas Kultūras kanons. Ainavas. (</w:t>
            </w:r>
            <w:hyperlink r:id="rId13" w:anchor="landscapes" w:history="1">
              <w:r w:rsidRPr="00D1321A">
                <w:rPr>
                  <w:rStyle w:val="Hyperlink"/>
                </w:rPr>
                <w:t>https://kulturaskanons.lv/list/?l=8#landscapes</w:t>
              </w:r>
            </w:hyperlink>
            <w:r>
              <w:t>)</w:t>
            </w:r>
          </w:p>
          <w:p w14:paraId="317AD1E5" w14:textId="70908F3F" w:rsidR="009A42E3" w:rsidRDefault="009A42E3" w:rsidP="00E31714">
            <w:pPr>
              <w:pStyle w:val="ListParagraph"/>
              <w:numPr>
                <w:ilvl w:val="0"/>
                <w:numId w:val="4"/>
              </w:numPr>
              <w:spacing w:line="259" w:lineRule="auto"/>
              <w:ind w:left="457"/>
            </w:pPr>
            <w:r w:rsidRPr="00606F75">
              <w:rPr>
                <w:color w:val="1B1B1B"/>
              </w:rPr>
              <w:t>LU Starptautiskās zinātniskās konferences tēzes (ikgadējs izdevums)</w:t>
            </w:r>
            <w:r>
              <w:rPr>
                <w:color w:val="1B1B1B"/>
              </w:rPr>
              <w:t xml:space="preserve"> </w:t>
            </w:r>
            <w:hyperlink r:id="rId14" w:history="1">
              <w:r w:rsidRPr="003C6F87">
                <w:rPr>
                  <w:rStyle w:val="Hyperlink"/>
                </w:rPr>
                <w:t>https://www.geo.lu.lv/petnieciba/lu-zinatniskas-konferences/lu-gzzf-zinatnisko-konferencu-tezu-krajumi/</w:t>
              </w:r>
            </w:hyperlink>
          </w:p>
          <w:p w14:paraId="46029AFA" w14:textId="00149A94" w:rsidR="00920231" w:rsidRDefault="00920231" w:rsidP="00E31714">
            <w:pPr>
              <w:pStyle w:val="ListParagraph"/>
              <w:numPr>
                <w:ilvl w:val="0"/>
                <w:numId w:val="4"/>
              </w:numPr>
              <w:spacing w:line="259" w:lineRule="auto"/>
              <w:ind w:left="457"/>
            </w:pPr>
            <w:r w:rsidRPr="00387AF4">
              <w:t>Starptautiskās Ainavu ekoloģijas asociācijas (</w:t>
            </w:r>
            <w:proofErr w:type="spellStart"/>
            <w:r w:rsidRPr="002051A9">
              <w:rPr>
                <w:i/>
              </w:rPr>
              <w:t>International</w:t>
            </w:r>
            <w:proofErr w:type="spellEnd"/>
            <w:r w:rsidRPr="002051A9">
              <w:rPr>
                <w:i/>
              </w:rPr>
              <w:t xml:space="preserve"> Association </w:t>
            </w:r>
            <w:proofErr w:type="spellStart"/>
            <w:r w:rsidRPr="002051A9">
              <w:rPr>
                <w:i/>
              </w:rPr>
              <w:t>for</w:t>
            </w:r>
            <w:proofErr w:type="spellEnd"/>
            <w:r w:rsidRPr="002051A9">
              <w:rPr>
                <w:i/>
              </w:rPr>
              <w:t xml:space="preserve"> </w:t>
            </w:r>
            <w:proofErr w:type="spellStart"/>
            <w:r w:rsidRPr="002051A9">
              <w:rPr>
                <w:i/>
              </w:rPr>
              <w:t>Landscape</w:t>
            </w:r>
            <w:proofErr w:type="spellEnd"/>
            <w:r w:rsidRPr="002051A9">
              <w:rPr>
                <w:i/>
              </w:rPr>
              <w:t xml:space="preserve"> </w:t>
            </w:r>
            <w:proofErr w:type="spellStart"/>
            <w:r w:rsidRPr="002051A9">
              <w:rPr>
                <w:i/>
              </w:rPr>
              <w:t>Ecology</w:t>
            </w:r>
            <w:proofErr w:type="spellEnd"/>
            <w:r w:rsidRPr="00387AF4">
              <w:t>) tīmekļa vietne</w:t>
            </w:r>
            <w:r>
              <w:t xml:space="preserve"> (</w:t>
            </w:r>
            <w:hyperlink r:id="rId15" w:history="1">
              <w:r w:rsidRPr="00D1321A">
                <w:rPr>
                  <w:rStyle w:val="Hyperlink"/>
                </w:rPr>
                <w:t>https://landscape-ecology.org/</w:t>
              </w:r>
            </w:hyperlink>
            <w:r>
              <w:t>)</w:t>
            </w:r>
          </w:p>
          <w:p w14:paraId="08EBD324" w14:textId="00BC9676" w:rsidR="009A42E3" w:rsidRPr="00026C21" w:rsidRDefault="009A42E3" w:rsidP="009A42E3">
            <w:pPr>
              <w:spacing w:line="259" w:lineRule="auto"/>
            </w:pPr>
          </w:p>
        </w:tc>
      </w:tr>
      <w:tr w:rsidR="00920231" w:rsidRPr="00026C21" w14:paraId="70F20953" w14:textId="77777777" w:rsidTr="001F0B1E">
        <w:tblPrEx>
          <w:jc w:val="left"/>
        </w:tblPrEx>
        <w:tc>
          <w:tcPr>
            <w:tcW w:w="9640" w:type="dxa"/>
            <w:gridSpan w:val="2"/>
          </w:tcPr>
          <w:p w14:paraId="2B0EC6EC" w14:textId="77777777" w:rsidR="00920231" w:rsidRPr="00026C21" w:rsidRDefault="00920231" w:rsidP="00920231">
            <w:pPr>
              <w:pStyle w:val="Nosaukumi"/>
            </w:pPr>
            <w:r w:rsidRPr="00026C21">
              <w:t>Piezīmes</w:t>
            </w:r>
          </w:p>
        </w:tc>
      </w:tr>
      <w:tr w:rsidR="00920231" w:rsidRPr="00026C21" w14:paraId="326C607D" w14:textId="77777777" w:rsidTr="001F0B1E">
        <w:tblPrEx>
          <w:jc w:val="left"/>
        </w:tblPrEx>
        <w:tc>
          <w:tcPr>
            <w:tcW w:w="9640" w:type="dxa"/>
            <w:gridSpan w:val="2"/>
          </w:tcPr>
          <w:p w14:paraId="2444509F" w14:textId="7829998D" w:rsidR="00920231" w:rsidRPr="00FA5EA3" w:rsidRDefault="00920231" w:rsidP="00920231">
            <w:r w:rsidRPr="00FA5EA3">
              <w:t>ABSP “</w:t>
            </w:r>
            <w:r>
              <w:t>Vides zinātne</w:t>
            </w:r>
            <w:r w:rsidRPr="00FA5EA3">
              <w:t xml:space="preserve">” </w:t>
            </w:r>
            <w:r>
              <w:t>B</w:t>
            </w:r>
            <w:r w:rsidRPr="00FA5EA3">
              <w:t xml:space="preserve"> daļas studiju kurss.</w:t>
            </w:r>
          </w:p>
          <w:p w14:paraId="6BD5A7A5" w14:textId="77777777" w:rsidR="00920231" w:rsidRPr="00FA5EA3" w:rsidRDefault="00920231" w:rsidP="00920231">
            <w:pPr>
              <w:rPr>
                <w:bCs w:val="0"/>
              </w:rPr>
            </w:pPr>
          </w:p>
          <w:p w14:paraId="390C92E6" w14:textId="7E8D5482" w:rsidR="00920231" w:rsidRPr="00026C21" w:rsidRDefault="00920231" w:rsidP="00920231">
            <w:pPr>
              <w:rPr>
                <w:color w:val="0070C0"/>
              </w:rPr>
            </w:pPr>
            <w:r w:rsidRPr="00FA5EA3">
              <w:t>Kurss tiek docēts latviešu un angļu valodā.</w:t>
            </w:r>
          </w:p>
        </w:tc>
      </w:tr>
    </w:tbl>
    <w:p w14:paraId="3CF7A88E" w14:textId="77777777" w:rsidR="0019363E" w:rsidRDefault="0019363E" w:rsidP="0019363E"/>
    <w:sectPr w:rsidR="0019363E" w:rsidSect="00105DC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9B1A2" w14:textId="77777777" w:rsidR="00105DCF" w:rsidRDefault="00105DCF" w:rsidP="001B4907">
      <w:r>
        <w:separator/>
      </w:r>
    </w:p>
  </w:endnote>
  <w:endnote w:type="continuationSeparator" w:id="0">
    <w:p w14:paraId="4193EBB0" w14:textId="77777777" w:rsidR="00105DCF" w:rsidRDefault="00105DC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A5097" w14:textId="77777777" w:rsidR="00105DCF" w:rsidRDefault="00105DCF" w:rsidP="001B4907">
      <w:r>
        <w:separator/>
      </w:r>
    </w:p>
  </w:footnote>
  <w:footnote w:type="continuationSeparator" w:id="0">
    <w:p w14:paraId="2C6EFE9A" w14:textId="77777777" w:rsidR="00105DCF" w:rsidRDefault="00105DC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627D7C"/>
    <w:multiLevelType w:val="hybridMultilevel"/>
    <w:tmpl w:val="B0B47B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58243A"/>
    <w:multiLevelType w:val="hybridMultilevel"/>
    <w:tmpl w:val="F7122F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0D31F4"/>
    <w:multiLevelType w:val="hybridMultilevel"/>
    <w:tmpl w:val="56241D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5" w15:restartNumberingAfterBreak="0">
    <w:nsid w:val="37E04774"/>
    <w:multiLevelType w:val="hybridMultilevel"/>
    <w:tmpl w:val="E402E0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0584169"/>
    <w:multiLevelType w:val="hybridMultilevel"/>
    <w:tmpl w:val="56241D16"/>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51B727FD"/>
    <w:multiLevelType w:val="hybridMultilevel"/>
    <w:tmpl w:val="F7122F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51251D1"/>
    <w:multiLevelType w:val="hybridMultilevel"/>
    <w:tmpl w:val="E568812E"/>
    <w:lvl w:ilvl="0" w:tplc="62D87AC0">
      <w:start w:val="1"/>
      <w:numFmt w:val="decimal"/>
      <w:lvlText w:val="%1."/>
      <w:lvlJc w:val="left"/>
      <w:pPr>
        <w:ind w:left="3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942355"/>
    <w:multiLevelType w:val="hybridMultilevel"/>
    <w:tmpl w:val="7D5228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8F0431"/>
    <w:multiLevelType w:val="hybridMultilevel"/>
    <w:tmpl w:val="E568812E"/>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8F006F1"/>
    <w:multiLevelType w:val="hybridMultilevel"/>
    <w:tmpl w:val="0816A376"/>
    <w:lvl w:ilvl="0" w:tplc="62D87AC0">
      <w:start w:val="1"/>
      <w:numFmt w:val="decimal"/>
      <w:lvlText w:val="%1."/>
      <w:lvlJc w:val="left"/>
      <w:pPr>
        <w:ind w:left="428"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num w:numId="1" w16cid:durableId="362751385">
    <w:abstractNumId w:val="4"/>
  </w:num>
  <w:num w:numId="2" w16cid:durableId="1087774426">
    <w:abstractNumId w:val="5"/>
  </w:num>
  <w:num w:numId="3" w16cid:durableId="1512909152">
    <w:abstractNumId w:val="10"/>
  </w:num>
  <w:num w:numId="4" w16cid:durableId="1987780519">
    <w:abstractNumId w:val="2"/>
  </w:num>
  <w:num w:numId="5" w16cid:durableId="75325802">
    <w:abstractNumId w:val="1"/>
  </w:num>
  <w:num w:numId="6" w16cid:durableId="1934896905">
    <w:abstractNumId w:val="12"/>
  </w:num>
  <w:num w:numId="7" w16cid:durableId="762340053">
    <w:abstractNumId w:val="9"/>
  </w:num>
  <w:num w:numId="8" w16cid:durableId="633754957">
    <w:abstractNumId w:val="6"/>
  </w:num>
  <w:num w:numId="9" w16cid:durableId="758675437">
    <w:abstractNumId w:val="3"/>
  </w:num>
  <w:num w:numId="10" w16cid:durableId="1859613181">
    <w:abstractNumId w:val="11"/>
  </w:num>
  <w:num w:numId="11" w16cid:durableId="1727677902">
    <w:abstractNumId w:val="7"/>
  </w:num>
  <w:num w:numId="12" w16cid:durableId="111740452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2822"/>
    <w:rsid w:val="0001255F"/>
    <w:rsid w:val="000259D9"/>
    <w:rsid w:val="00026C21"/>
    <w:rsid w:val="00035105"/>
    <w:rsid w:val="00036A7D"/>
    <w:rsid w:val="0005189C"/>
    <w:rsid w:val="00070340"/>
    <w:rsid w:val="00086491"/>
    <w:rsid w:val="000A0819"/>
    <w:rsid w:val="000A6CF2"/>
    <w:rsid w:val="000F62B3"/>
    <w:rsid w:val="00105DCF"/>
    <w:rsid w:val="00105EDA"/>
    <w:rsid w:val="0010616B"/>
    <w:rsid w:val="001109C1"/>
    <w:rsid w:val="00131B28"/>
    <w:rsid w:val="001352D4"/>
    <w:rsid w:val="001740F5"/>
    <w:rsid w:val="0019363E"/>
    <w:rsid w:val="00196070"/>
    <w:rsid w:val="001A24AD"/>
    <w:rsid w:val="001A7A80"/>
    <w:rsid w:val="001B4907"/>
    <w:rsid w:val="001E0FBF"/>
    <w:rsid w:val="001F0B1E"/>
    <w:rsid w:val="001F6481"/>
    <w:rsid w:val="002051A9"/>
    <w:rsid w:val="002308DB"/>
    <w:rsid w:val="00244E4B"/>
    <w:rsid w:val="00252E52"/>
    <w:rsid w:val="002629EA"/>
    <w:rsid w:val="0026747C"/>
    <w:rsid w:val="00274920"/>
    <w:rsid w:val="00294615"/>
    <w:rsid w:val="002B4EC5"/>
    <w:rsid w:val="002C5002"/>
    <w:rsid w:val="00335CDE"/>
    <w:rsid w:val="00360579"/>
    <w:rsid w:val="003820E1"/>
    <w:rsid w:val="00387AF4"/>
    <w:rsid w:val="003C2FFF"/>
    <w:rsid w:val="003C51CA"/>
    <w:rsid w:val="003D5EB6"/>
    <w:rsid w:val="003E19E1"/>
    <w:rsid w:val="003E46DC"/>
    <w:rsid w:val="00404796"/>
    <w:rsid w:val="00404DD7"/>
    <w:rsid w:val="00407B6C"/>
    <w:rsid w:val="00446C78"/>
    <w:rsid w:val="00460D5C"/>
    <w:rsid w:val="0047288B"/>
    <w:rsid w:val="00477BD0"/>
    <w:rsid w:val="0048400B"/>
    <w:rsid w:val="004A6E15"/>
    <w:rsid w:val="004A7387"/>
    <w:rsid w:val="004B0866"/>
    <w:rsid w:val="004B66E3"/>
    <w:rsid w:val="004C3A8E"/>
    <w:rsid w:val="004D1A97"/>
    <w:rsid w:val="00501CB3"/>
    <w:rsid w:val="005122B7"/>
    <w:rsid w:val="0051265C"/>
    <w:rsid w:val="005160BF"/>
    <w:rsid w:val="00541838"/>
    <w:rsid w:val="00544576"/>
    <w:rsid w:val="005513B8"/>
    <w:rsid w:val="00552752"/>
    <w:rsid w:val="00553A4B"/>
    <w:rsid w:val="00555FF9"/>
    <w:rsid w:val="0056659C"/>
    <w:rsid w:val="005A43B5"/>
    <w:rsid w:val="005B4646"/>
    <w:rsid w:val="005D15CC"/>
    <w:rsid w:val="005D7164"/>
    <w:rsid w:val="005E3838"/>
    <w:rsid w:val="00612290"/>
    <w:rsid w:val="00620E1B"/>
    <w:rsid w:val="006214C8"/>
    <w:rsid w:val="00632799"/>
    <w:rsid w:val="0064310D"/>
    <w:rsid w:val="00673D3E"/>
    <w:rsid w:val="00684C26"/>
    <w:rsid w:val="00696CB5"/>
    <w:rsid w:val="006C2502"/>
    <w:rsid w:val="006D55DE"/>
    <w:rsid w:val="007041B3"/>
    <w:rsid w:val="00704340"/>
    <w:rsid w:val="007131D9"/>
    <w:rsid w:val="00726C70"/>
    <w:rsid w:val="00735C58"/>
    <w:rsid w:val="00751DCB"/>
    <w:rsid w:val="00760109"/>
    <w:rsid w:val="00767437"/>
    <w:rsid w:val="00776803"/>
    <w:rsid w:val="00783D9A"/>
    <w:rsid w:val="00791E37"/>
    <w:rsid w:val="007B6B57"/>
    <w:rsid w:val="007F6CC4"/>
    <w:rsid w:val="007F752C"/>
    <w:rsid w:val="008464B7"/>
    <w:rsid w:val="008655EB"/>
    <w:rsid w:val="00875ADC"/>
    <w:rsid w:val="00877E76"/>
    <w:rsid w:val="00883B37"/>
    <w:rsid w:val="00884D41"/>
    <w:rsid w:val="008B369A"/>
    <w:rsid w:val="008D4CBD"/>
    <w:rsid w:val="008E5127"/>
    <w:rsid w:val="008F5EB7"/>
    <w:rsid w:val="008F6232"/>
    <w:rsid w:val="009106A0"/>
    <w:rsid w:val="00920231"/>
    <w:rsid w:val="009353D4"/>
    <w:rsid w:val="00941E56"/>
    <w:rsid w:val="00957259"/>
    <w:rsid w:val="00976214"/>
    <w:rsid w:val="0099695A"/>
    <w:rsid w:val="009A42E3"/>
    <w:rsid w:val="009B115B"/>
    <w:rsid w:val="009B1A69"/>
    <w:rsid w:val="009B561B"/>
    <w:rsid w:val="009D7554"/>
    <w:rsid w:val="009E42B8"/>
    <w:rsid w:val="009F1F0D"/>
    <w:rsid w:val="00A029F0"/>
    <w:rsid w:val="00A04041"/>
    <w:rsid w:val="00A07BE3"/>
    <w:rsid w:val="00A42761"/>
    <w:rsid w:val="00A45A19"/>
    <w:rsid w:val="00A515E5"/>
    <w:rsid w:val="00A65099"/>
    <w:rsid w:val="00A87D98"/>
    <w:rsid w:val="00A944FE"/>
    <w:rsid w:val="00AA1733"/>
    <w:rsid w:val="00AA7731"/>
    <w:rsid w:val="00AB0B4E"/>
    <w:rsid w:val="00AB4869"/>
    <w:rsid w:val="00AD1361"/>
    <w:rsid w:val="00B13E94"/>
    <w:rsid w:val="00B262CA"/>
    <w:rsid w:val="00B36C80"/>
    <w:rsid w:val="00B6353B"/>
    <w:rsid w:val="00B64581"/>
    <w:rsid w:val="00B64894"/>
    <w:rsid w:val="00B71DE9"/>
    <w:rsid w:val="00BB6F45"/>
    <w:rsid w:val="00BC05DC"/>
    <w:rsid w:val="00BD1C2A"/>
    <w:rsid w:val="00BD22F1"/>
    <w:rsid w:val="00BE747E"/>
    <w:rsid w:val="00BF3D5A"/>
    <w:rsid w:val="00C04C6D"/>
    <w:rsid w:val="00C2027E"/>
    <w:rsid w:val="00C2631F"/>
    <w:rsid w:val="00C517D9"/>
    <w:rsid w:val="00C574E9"/>
    <w:rsid w:val="00C62E84"/>
    <w:rsid w:val="00C651FC"/>
    <w:rsid w:val="00C8008F"/>
    <w:rsid w:val="00C808F3"/>
    <w:rsid w:val="00C831EF"/>
    <w:rsid w:val="00CA5A2E"/>
    <w:rsid w:val="00CB1690"/>
    <w:rsid w:val="00CB2497"/>
    <w:rsid w:val="00CB4C95"/>
    <w:rsid w:val="00CC1F58"/>
    <w:rsid w:val="00CC4670"/>
    <w:rsid w:val="00CD72AC"/>
    <w:rsid w:val="00CE5486"/>
    <w:rsid w:val="00D02DB9"/>
    <w:rsid w:val="00D445E2"/>
    <w:rsid w:val="00D67C8A"/>
    <w:rsid w:val="00D708B1"/>
    <w:rsid w:val="00D846B3"/>
    <w:rsid w:val="00DA2EE3"/>
    <w:rsid w:val="00DB0231"/>
    <w:rsid w:val="00DB24FE"/>
    <w:rsid w:val="00DC1587"/>
    <w:rsid w:val="00DC6C6A"/>
    <w:rsid w:val="00DD0DD0"/>
    <w:rsid w:val="00DE0AF1"/>
    <w:rsid w:val="00DE6F6C"/>
    <w:rsid w:val="00DE7DC0"/>
    <w:rsid w:val="00DF4436"/>
    <w:rsid w:val="00DF7E86"/>
    <w:rsid w:val="00E31714"/>
    <w:rsid w:val="00E475A0"/>
    <w:rsid w:val="00E843CF"/>
    <w:rsid w:val="00EC0A0A"/>
    <w:rsid w:val="00ED323F"/>
    <w:rsid w:val="00ED47B3"/>
    <w:rsid w:val="00ED6ACC"/>
    <w:rsid w:val="00EE0515"/>
    <w:rsid w:val="00F02987"/>
    <w:rsid w:val="00F04F8C"/>
    <w:rsid w:val="00F21E8E"/>
    <w:rsid w:val="00F26F9C"/>
    <w:rsid w:val="00F4265C"/>
    <w:rsid w:val="00F45F8E"/>
    <w:rsid w:val="00F535B0"/>
    <w:rsid w:val="00F56DB6"/>
    <w:rsid w:val="00F61488"/>
    <w:rsid w:val="00FA5EA3"/>
    <w:rsid w:val="00FB1BE4"/>
    <w:rsid w:val="00FD08F8"/>
    <w:rsid w:val="00FD1FEF"/>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styleId="CommentReference">
    <w:name w:val="annotation reference"/>
    <w:basedOn w:val="DefaultParagraphFont"/>
    <w:uiPriority w:val="99"/>
    <w:semiHidden/>
    <w:unhideWhenUsed/>
    <w:rsid w:val="00C651FC"/>
    <w:rPr>
      <w:sz w:val="16"/>
      <w:szCs w:val="16"/>
    </w:rPr>
  </w:style>
  <w:style w:type="paragraph" w:styleId="CommentText">
    <w:name w:val="annotation text"/>
    <w:basedOn w:val="Normal"/>
    <w:link w:val="CommentTextChar"/>
    <w:uiPriority w:val="99"/>
    <w:unhideWhenUsed/>
    <w:rsid w:val="00C651FC"/>
    <w:rPr>
      <w:sz w:val="20"/>
      <w:szCs w:val="20"/>
    </w:rPr>
  </w:style>
  <w:style w:type="character" w:customStyle="1" w:styleId="CommentTextChar">
    <w:name w:val="Comment Text Char"/>
    <w:basedOn w:val="DefaultParagraphFont"/>
    <w:link w:val="CommentText"/>
    <w:uiPriority w:val="99"/>
    <w:rsid w:val="00C651FC"/>
    <w:rPr>
      <w:rFonts w:ascii="Times New Roman" w:hAnsi="Times New Roman" w:cs="Times New Roman"/>
      <w:bCs/>
      <w:i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5245">
      <w:bodyDiv w:val="1"/>
      <w:marLeft w:val="0"/>
      <w:marRight w:val="0"/>
      <w:marTop w:val="0"/>
      <w:marBottom w:val="0"/>
      <w:divBdr>
        <w:top w:val="none" w:sz="0" w:space="0" w:color="auto"/>
        <w:left w:val="none" w:sz="0" w:space="0" w:color="auto"/>
        <w:bottom w:val="none" w:sz="0" w:space="0" w:color="auto"/>
        <w:right w:val="none" w:sz="0" w:space="0" w:color="auto"/>
      </w:divBdr>
    </w:div>
    <w:div w:id="474952840">
      <w:bodyDiv w:val="1"/>
      <w:marLeft w:val="0"/>
      <w:marRight w:val="0"/>
      <w:marTop w:val="0"/>
      <w:marBottom w:val="0"/>
      <w:divBdr>
        <w:top w:val="none" w:sz="0" w:space="0" w:color="auto"/>
        <w:left w:val="none" w:sz="0" w:space="0" w:color="auto"/>
        <w:bottom w:val="none" w:sz="0" w:space="0" w:color="auto"/>
        <w:right w:val="none" w:sz="0" w:space="0" w:color="auto"/>
      </w:divBdr>
    </w:div>
    <w:div w:id="561528602">
      <w:bodyDiv w:val="1"/>
      <w:marLeft w:val="0"/>
      <w:marRight w:val="0"/>
      <w:marTop w:val="0"/>
      <w:marBottom w:val="0"/>
      <w:divBdr>
        <w:top w:val="none" w:sz="0" w:space="0" w:color="auto"/>
        <w:left w:val="none" w:sz="0" w:space="0" w:color="auto"/>
        <w:bottom w:val="none" w:sz="0" w:space="0" w:color="auto"/>
        <w:right w:val="none" w:sz="0" w:space="0" w:color="auto"/>
      </w:divBdr>
    </w:div>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966740942">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333950442">
      <w:bodyDiv w:val="1"/>
      <w:marLeft w:val="0"/>
      <w:marRight w:val="0"/>
      <w:marTop w:val="0"/>
      <w:marBottom w:val="0"/>
      <w:divBdr>
        <w:top w:val="none" w:sz="0" w:space="0" w:color="auto"/>
        <w:left w:val="none" w:sz="0" w:space="0" w:color="auto"/>
        <w:bottom w:val="none" w:sz="0" w:space="0" w:color="auto"/>
        <w:right w:val="none" w:sz="0" w:space="0" w:color="auto"/>
      </w:divBdr>
    </w:div>
    <w:div w:id="1438938733">
      <w:bodyDiv w:val="1"/>
      <w:marLeft w:val="0"/>
      <w:marRight w:val="0"/>
      <w:marTop w:val="0"/>
      <w:marBottom w:val="0"/>
      <w:divBdr>
        <w:top w:val="none" w:sz="0" w:space="0" w:color="auto"/>
        <w:left w:val="none" w:sz="0" w:space="0" w:color="auto"/>
        <w:bottom w:val="none" w:sz="0" w:space="0" w:color="auto"/>
        <w:right w:val="none" w:sz="0" w:space="0" w:color="auto"/>
      </w:divBdr>
    </w:div>
    <w:div w:id="195972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landscape-and-urban-planning" TargetMode="External"/><Relationship Id="rId13" Type="http://schemas.openxmlformats.org/officeDocument/2006/relationships/hyperlink" Target="https://kulturaskanons.lv/list/?l=8" TargetMode="External"/><Relationship Id="rId3" Type="http://schemas.openxmlformats.org/officeDocument/2006/relationships/settings" Target="settings.xml"/><Relationship Id="rId7" Type="http://schemas.openxmlformats.org/officeDocument/2006/relationships/hyperlink" Target="https://link.springer.com/journal/10980" TargetMode="External"/><Relationship Id="rId12" Type="http://schemas.openxmlformats.org/officeDocument/2006/relationships/hyperlink" Target="https://en.wikipedia.org/wiki/Landscape_ecolog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liageographica.lu.lv/en/" TargetMode="External"/><Relationship Id="rId5" Type="http://schemas.openxmlformats.org/officeDocument/2006/relationships/footnotes" Target="footnotes.xml"/><Relationship Id="rId15" Type="http://schemas.openxmlformats.org/officeDocument/2006/relationships/hyperlink" Target="https://landscape-ecology.org/" TargetMode="External"/><Relationship Id="rId10" Type="http://schemas.openxmlformats.org/officeDocument/2006/relationships/hyperlink" Target="https://www.coe.int/en/web/landscape/publications" TargetMode="External"/><Relationship Id="rId4" Type="http://schemas.openxmlformats.org/officeDocument/2006/relationships/webSettings" Target="webSettings.xml"/><Relationship Id="rId9" Type="http://schemas.openxmlformats.org/officeDocument/2006/relationships/hyperlink" Target="https://enciklopedija.lv/skirklis/1596-ainavu-ekolo&#291;ija" TargetMode="External"/><Relationship Id="rId14" Type="http://schemas.openxmlformats.org/officeDocument/2006/relationships/hyperlink" Target="https://www.geo.lu.lv/petnieciba/lu-zinatniskas-konferences/lu-gzzf-zinatnisko-konferencu-tezu-kraju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422</TotalTime>
  <Pages>5</Pages>
  <Words>9380</Words>
  <Characters>5347</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24</cp:revision>
  <dcterms:created xsi:type="dcterms:W3CDTF">2024-02-19T10:50:00Z</dcterms:created>
  <dcterms:modified xsi:type="dcterms:W3CDTF">2024-04-08T19:05:00Z</dcterms:modified>
</cp:coreProperties>
</file>