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A6F517" w14:textId="77777777" w:rsidR="003463A5" w:rsidRPr="0048400B" w:rsidRDefault="003463A5" w:rsidP="003463A5">
      <w:pPr>
        <w:pStyle w:val="Header"/>
        <w:rPr>
          <w:b/>
          <w:color w:val="00B0F0"/>
        </w:rPr>
      </w:pPr>
      <w:r>
        <w:rPr>
          <w:b/>
          <w:color w:val="00B0F0"/>
        </w:rPr>
        <w:t>C daļa</w:t>
      </w:r>
    </w:p>
    <w:p w14:paraId="4CD28283" w14:textId="77777777" w:rsidR="0048400B" w:rsidRDefault="0048400B" w:rsidP="001B4907">
      <w:pPr>
        <w:pStyle w:val="Header"/>
        <w:jc w:val="center"/>
        <w:rPr>
          <w:b/>
        </w:rPr>
      </w:pPr>
    </w:p>
    <w:p w14:paraId="29F2A336" w14:textId="040A1F50" w:rsidR="0019363E" w:rsidRPr="00215880" w:rsidRDefault="0019363E" w:rsidP="0019363E">
      <w:pPr>
        <w:pStyle w:val="Header"/>
        <w:jc w:val="center"/>
        <w:rPr>
          <w:b/>
        </w:rPr>
      </w:pPr>
      <w:r w:rsidRPr="00215880">
        <w:rPr>
          <w:b/>
        </w:rPr>
        <w:t>DAUGAVPILS UNIVERSITĀTES</w:t>
      </w:r>
    </w:p>
    <w:p w14:paraId="5C6C18DF" w14:textId="77777777" w:rsidR="0019363E" w:rsidRPr="00215880" w:rsidRDefault="0019363E" w:rsidP="0019363E">
      <w:pPr>
        <w:jc w:val="center"/>
        <w:rPr>
          <w:b/>
          <w:lang w:val="de-DE"/>
        </w:rPr>
      </w:pPr>
      <w:r w:rsidRPr="00215880">
        <w:rPr>
          <w:b/>
        </w:rPr>
        <w:t>STUDIJU KURSA APRAKSTS</w:t>
      </w:r>
    </w:p>
    <w:p w14:paraId="3A02FD14" w14:textId="77777777" w:rsidR="0019363E" w:rsidRPr="00215880" w:rsidRDefault="0019363E" w:rsidP="0019363E"/>
    <w:tbl>
      <w:tblPr>
        <w:tblStyle w:val="TableGrid"/>
        <w:tblW w:w="9640" w:type="dxa"/>
        <w:jc w:val="center"/>
        <w:tblLook w:val="04A0" w:firstRow="1" w:lastRow="0" w:firstColumn="1" w:lastColumn="0" w:noHBand="0" w:noVBand="1"/>
      </w:tblPr>
      <w:tblGrid>
        <w:gridCol w:w="4827"/>
        <w:gridCol w:w="4813"/>
      </w:tblGrid>
      <w:tr w:rsidR="00DF7E86" w:rsidRPr="00215880" w14:paraId="77596C77" w14:textId="77777777" w:rsidTr="001F0B1E">
        <w:trPr>
          <w:jc w:val="center"/>
        </w:trPr>
        <w:tc>
          <w:tcPr>
            <w:tcW w:w="4827" w:type="dxa"/>
          </w:tcPr>
          <w:p w14:paraId="1FB3A87B" w14:textId="47E6C1E6" w:rsidR="00DF7E86" w:rsidRPr="00215880" w:rsidRDefault="00DF7E86" w:rsidP="00DF7E86">
            <w:pPr>
              <w:pStyle w:val="Nosaukumi"/>
            </w:pPr>
            <w:r w:rsidRPr="00215880">
              <w:br w:type="page"/>
            </w:r>
            <w:r w:rsidRPr="00215880">
              <w:br w:type="page"/>
            </w:r>
            <w:r w:rsidRPr="00215880">
              <w:br w:type="page"/>
            </w:r>
            <w:r w:rsidRPr="00215880">
              <w:br w:type="page"/>
              <w:t>Studiju kursa nosaukums</w:t>
            </w:r>
          </w:p>
        </w:tc>
        <w:tc>
          <w:tcPr>
            <w:tcW w:w="4813" w:type="dxa"/>
          </w:tcPr>
          <w:p w14:paraId="4A5343B6" w14:textId="09FA2F72" w:rsidR="00DF7E86" w:rsidRPr="00215880" w:rsidRDefault="00123D8D" w:rsidP="00DF7E86">
            <w:pPr>
              <w:jc w:val="both"/>
              <w:rPr>
                <w:rFonts w:eastAsia="Times New Roman"/>
                <w:b/>
                <w:bCs w:val="0"/>
                <w:lang w:eastAsia="lv-LV"/>
              </w:rPr>
            </w:pPr>
            <w:r w:rsidRPr="00215880">
              <w:rPr>
                <w:rFonts w:eastAsia="Times New Roman"/>
                <w:lang w:eastAsia="lv-LV"/>
              </w:rPr>
              <w:t>Ekosistēmu un populāciju ekoloģija</w:t>
            </w:r>
          </w:p>
        </w:tc>
      </w:tr>
      <w:tr w:rsidR="00DF7E86" w:rsidRPr="00215880" w14:paraId="4A14D9BD" w14:textId="77777777" w:rsidTr="001F0B1E">
        <w:trPr>
          <w:jc w:val="center"/>
        </w:trPr>
        <w:tc>
          <w:tcPr>
            <w:tcW w:w="4827" w:type="dxa"/>
          </w:tcPr>
          <w:p w14:paraId="3CA2F8C8" w14:textId="502DF3AD" w:rsidR="00DF7E86" w:rsidRPr="00215880" w:rsidRDefault="00DF7E86" w:rsidP="00DF7E86">
            <w:pPr>
              <w:pStyle w:val="Nosaukumi"/>
            </w:pPr>
            <w:r w:rsidRPr="00215880">
              <w:t>Studiju kursa kods (DUIS)</w:t>
            </w:r>
          </w:p>
        </w:tc>
        <w:tc>
          <w:tcPr>
            <w:tcW w:w="4813" w:type="dxa"/>
            <w:vAlign w:val="center"/>
          </w:tcPr>
          <w:p w14:paraId="532EEBB1" w14:textId="76C270ED" w:rsidR="00DF7E86" w:rsidRPr="00215880" w:rsidRDefault="00123D8D" w:rsidP="00DF7E86">
            <w:pPr>
              <w:rPr>
                <w:lang w:eastAsia="lv-LV"/>
              </w:rPr>
            </w:pPr>
            <w:r w:rsidRPr="00215880">
              <w:rPr>
                <w:lang w:eastAsia="lv-LV"/>
              </w:rPr>
              <w:t>VidZ6019</w:t>
            </w:r>
          </w:p>
        </w:tc>
      </w:tr>
      <w:tr w:rsidR="00DF7E86" w:rsidRPr="00215880" w14:paraId="4B684F49" w14:textId="77777777" w:rsidTr="001F0B1E">
        <w:trPr>
          <w:jc w:val="center"/>
        </w:trPr>
        <w:tc>
          <w:tcPr>
            <w:tcW w:w="4827" w:type="dxa"/>
          </w:tcPr>
          <w:p w14:paraId="1CF20BD7" w14:textId="65897CB7" w:rsidR="00DF7E86" w:rsidRPr="00215880" w:rsidRDefault="00DF7E86" w:rsidP="00DF7E86">
            <w:pPr>
              <w:pStyle w:val="Nosaukumi"/>
            </w:pPr>
            <w:r w:rsidRPr="00215880">
              <w:t>Zinātnes nozare</w:t>
            </w:r>
          </w:p>
        </w:tc>
        <w:tc>
          <w:tcPr>
            <w:tcW w:w="4813" w:type="dxa"/>
          </w:tcPr>
          <w:p w14:paraId="0CBD0B54" w14:textId="4097C4D2" w:rsidR="00DF7E86" w:rsidRPr="00215880" w:rsidRDefault="0025209D" w:rsidP="00DF7E86">
            <w:pPr>
              <w:snapToGrid w:val="0"/>
            </w:pPr>
            <w:r w:rsidRPr="00215880">
              <w:rPr>
                <w:rFonts w:eastAsia="Times New Roman"/>
                <w:lang w:eastAsia="lv-LV"/>
              </w:rPr>
              <w:t>Vides zinātne</w:t>
            </w:r>
          </w:p>
        </w:tc>
      </w:tr>
      <w:tr w:rsidR="00DF7E86" w:rsidRPr="00215880" w14:paraId="6EA169AA" w14:textId="77777777" w:rsidTr="001F0B1E">
        <w:trPr>
          <w:jc w:val="center"/>
        </w:trPr>
        <w:tc>
          <w:tcPr>
            <w:tcW w:w="4827" w:type="dxa"/>
          </w:tcPr>
          <w:p w14:paraId="7BB67F14" w14:textId="30C523A7" w:rsidR="00DF7E86" w:rsidRPr="00215880" w:rsidRDefault="00DF7E86" w:rsidP="00DF7E86">
            <w:pPr>
              <w:pStyle w:val="Nosaukumi"/>
              <w:rPr>
                <w:b w:val="0"/>
              </w:rPr>
            </w:pPr>
            <w:r w:rsidRPr="00215880">
              <w:rPr>
                <w:b w:val="0"/>
              </w:rPr>
              <w:t>Kursa līmenis</w:t>
            </w:r>
          </w:p>
        </w:tc>
        <w:tc>
          <w:tcPr>
            <w:tcW w:w="4813" w:type="dxa"/>
            <w:shd w:val="clear" w:color="auto" w:fill="auto"/>
          </w:tcPr>
          <w:p w14:paraId="2336211F" w14:textId="3CEB3A8B" w:rsidR="00DF7E86" w:rsidRPr="00215880" w:rsidRDefault="00DF7E86" w:rsidP="00DF7E86">
            <w:pPr>
              <w:rPr>
                <w:bCs w:val="0"/>
                <w:lang w:eastAsia="lv-LV"/>
              </w:rPr>
            </w:pPr>
          </w:p>
        </w:tc>
      </w:tr>
      <w:tr w:rsidR="00DF7E86" w:rsidRPr="00215880" w14:paraId="7E61E639" w14:textId="77777777" w:rsidTr="001F0B1E">
        <w:trPr>
          <w:jc w:val="center"/>
        </w:trPr>
        <w:tc>
          <w:tcPr>
            <w:tcW w:w="4827" w:type="dxa"/>
          </w:tcPr>
          <w:p w14:paraId="415FA2EE" w14:textId="06CB4A0B" w:rsidR="00DF7E86" w:rsidRPr="00215880" w:rsidRDefault="00DF7E86" w:rsidP="00DF7E86">
            <w:pPr>
              <w:pStyle w:val="Nosaukumi"/>
              <w:rPr>
                <w:u w:val="single"/>
              </w:rPr>
            </w:pPr>
            <w:r w:rsidRPr="00215880">
              <w:t>Kredītpunkti</w:t>
            </w:r>
          </w:p>
        </w:tc>
        <w:tc>
          <w:tcPr>
            <w:tcW w:w="4813" w:type="dxa"/>
            <w:vAlign w:val="center"/>
          </w:tcPr>
          <w:p w14:paraId="0CFA6E30" w14:textId="65A7EAF3" w:rsidR="00DF7E86" w:rsidRPr="00215880" w:rsidRDefault="00B800D4" w:rsidP="00DF7E86">
            <w:pPr>
              <w:rPr>
                <w:lang w:eastAsia="lv-LV"/>
              </w:rPr>
            </w:pPr>
            <w:r w:rsidRPr="00215880">
              <w:rPr>
                <w:lang w:eastAsia="lv-LV"/>
              </w:rPr>
              <w:t>2</w:t>
            </w:r>
          </w:p>
        </w:tc>
      </w:tr>
      <w:tr w:rsidR="00DF7E86" w:rsidRPr="00215880" w14:paraId="1A0180A9" w14:textId="77777777" w:rsidTr="001F0B1E">
        <w:trPr>
          <w:jc w:val="center"/>
        </w:trPr>
        <w:tc>
          <w:tcPr>
            <w:tcW w:w="4827" w:type="dxa"/>
          </w:tcPr>
          <w:p w14:paraId="0CCA2128" w14:textId="33CA0B9C" w:rsidR="00DF7E86" w:rsidRPr="00215880" w:rsidRDefault="00DF7E86" w:rsidP="00DF7E86">
            <w:pPr>
              <w:pStyle w:val="Nosaukumi"/>
              <w:rPr>
                <w:u w:val="single"/>
              </w:rPr>
            </w:pPr>
            <w:r w:rsidRPr="00215880">
              <w:t>ECTS kredītpunkti</w:t>
            </w:r>
          </w:p>
        </w:tc>
        <w:tc>
          <w:tcPr>
            <w:tcW w:w="4813" w:type="dxa"/>
          </w:tcPr>
          <w:p w14:paraId="4166A62A" w14:textId="73481DB0" w:rsidR="00DF7E86" w:rsidRPr="00215880" w:rsidRDefault="00F00BFF" w:rsidP="00DF7E86">
            <w:r w:rsidRPr="00215880">
              <w:rPr>
                <w:bCs w:val="0"/>
              </w:rPr>
              <w:t>3</w:t>
            </w:r>
          </w:p>
        </w:tc>
      </w:tr>
      <w:tr w:rsidR="00DF7E86" w:rsidRPr="00215880" w14:paraId="58AFB7CA" w14:textId="77777777" w:rsidTr="001F0B1E">
        <w:trPr>
          <w:jc w:val="center"/>
        </w:trPr>
        <w:tc>
          <w:tcPr>
            <w:tcW w:w="4827" w:type="dxa"/>
          </w:tcPr>
          <w:p w14:paraId="46B1A059" w14:textId="5FE3B10E" w:rsidR="00DF7E86" w:rsidRPr="00215880" w:rsidRDefault="00DF7E86" w:rsidP="00DF7E86">
            <w:pPr>
              <w:pStyle w:val="Nosaukumi"/>
            </w:pPr>
            <w:r w:rsidRPr="00215880">
              <w:t>Kopējais kontaktstundu skaits</w:t>
            </w:r>
          </w:p>
        </w:tc>
        <w:tc>
          <w:tcPr>
            <w:tcW w:w="4813" w:type="dxa"/>
            <w:vAlign w:val="center"/>
          </w:tcPr>
          <w:p w14:paraId="27613EB7" w14:textId="2405165F" w:rsidR="00DF7E86" w:rsidRPr="00215880" w:rsidRDefault="00B800D4" w:rsidP="00DF7E86">
            <w:pPr>
              <w:rPr>
                <w:lang w:eastAsia="lv-LV"/>
              </w:rPr>
            </w:pPr>
            <w:r w:rsidRPr="00215880">
              <w:rPr>
                <w:lang w:eastAsia="lv-LV"/>
              </w:rPr>
              <w:t>32</w:t>
            </w:r>
          </w:p>
        </w:tc>
      </w:tr>
      <w:tr w:rsidR="00DF7E86" w:rsidRPr="00215880" w14:paraId="212471A5" w14:textId="77777777" w:rsidTr="001F0B1E">
        <w:trPr>
          <w:jc w:val="center"/>
        </w:trPr>
        <w:tc>
          <w:tcPr>
            <w:tcW w:w="4827" w:type="dxa"/>
          </w:tcPr>
          <w:p w14:paraId="682A9AE5" w14:textId="1BAC6560" w:rsidR="00DF7E86" w:rsidRPr="00215880" w:rsidRDefault="00DF7E86" w:rsidP="00DF7E86">
            <w:pPr>
              <w:pStyle w:val="Nosaukumi2"/>
            </w:pPr>
            <w:r w:rsidRPr="00215880">
              <w:t>Lekciju stundu skaits</w:t>
            </w:r>
          </w:p>
        </w:tc>
        <w:tc>
          <w:tcPr>
            <w:tcW w:w="4813" w:type="dxa"/>
          </w:tcPr>
          <w:p w14:paraId="45852D37" w14:textId="2D0D57E8" w:rsidR="00DF7E86" w:rsidRPr="00215880" w:rsidRDefault="00B800D4" w:rsidP="00DF7E86">
            <w:r w:rsidRPr="00215880">
              <w:t>16</w:t>
            </w:r>
          </w:p>
        </w:tc>
      </w:tr>
      <w:tr w:rsidR="00DF7E86" w:rsidRPr="00215880" w14:paraId="6D64F1EE" w14:textId="77777777" w:rsidTr="001F0B1E">
        <w:trPr>
          <w:jc w:val="center"/>
        </w:trPr>
        <w:tc>
          <w:tcPr>
            <w:tcW w:w="4827" w:type="dxa"/>
          </w:tcPr>
          <w:p w14:paraId="0E28988B" w14:textId="5469A1A5" w:rsidR="00DF7E86" w:rsidRPr="00215880" w:rsidRDefault="00DF7E86" w:rsidP="00DF7E86">
            <w:pPr>
              <w:pStyle w:val="Nosaukumi2"/>
            </w:pPr>
            <w:r w:rsidRPr="00215880">
              <w:t>Semināru stundu skaits</w:t>
            </w:r>
          </w:p>
        </w:tc>
        <w:tc>
          <w:tcPr>
            <w:tcW w:w="4813" w:type="dxa"/>
          </w:tcPr>
          <w:p w14:paraId="4670B88E" w14:textId="283151E8" w:rsidR="00DF7E86" w:rsidRPr="00215880" w:rsidRDefault="00125F3F" w:rsidP="00DF7E86">
            <w:r w:rsidRPr="00215880">
              <w:t>16</w:t>
            </w:r>
          </w:p>
        </w:tc>
      </w:tr>
      <w:tr w:rsidR="00DF7E86" w:rsidRPr="00215880" w14:paraId="4310AE32" w14:textId="77777777" w:rsidTr="001F0B1E">
        <w:trPr>
          <w:jc w:val="center"/>
        </w:trPr>
        <w:tc>
          <w:tcPr>
            <w:tcW w:w="4827" w:type="dxa"/>
          </w:tcPr>
          <w:p w14:paraId="54A22933" w14:textId="6CA66361" w:rsidR="00DF7E86" w:rsidRPr="00215880" w:rsidRDefault="00DF7E86" w:rsidP="00DF7E86">
            <w:pPr>
              <w:pStyle w:val="Nosaukumi2"/>
            </w:pPr>
            <w:r w:rsidRPr="00215880">
              <w:t>Praktisko darbu stundu skaits</w:t>
            </w:r>
          </w:p>
        </w:tc>
        <w:tc>
          <w:tcPr>
            <w:tcW w:w="4813" w:type="dxa"/>
          </w:tcPr>
          <w:p w14:paraId="6C137F89" w14:textId="5CBEC041" w:rsidR="00DF7E86" w:rsidRPr="00215880" w:rsidRDefault="00125F3F" w:rsidP="00DF7E86">
            <w:r w:rsidRPr="00215880">
              <w:t>-</w:t>
            </w:r>
          </w:p>
        </w:tc>
      </w:tr>
      <w:tr w:rsidR="00DF7E86" w:rsidRPr="00215880" w14:paraId="2CAC671D" w14:textId="77777777" w:rsidTr="001F0B1E">
        <w:trPr>
          <w:jc w:val="center"/>
        </w:trPr>
        <w:tc>
          <w:tcPr>
            <w:tcW w:w="4827" w:type="dxa"/>
          </w:tcPr>
          <w:p w14:paraId="71F77EB7" w14:textId="0A5AE164" w:rsidR="00DF7E86" w:rsidRPr="00215880" w:rsidRDefault="00DF7E86" w:rsidP="00DF7E86">
            <w:pPr>
              <w:pStyle w:val="Nosaukumi2"/>
            </w:pPr>
            <w:r w:rsidRPr="00215880">
              <w:t>Laboratorijas darbu stundu skaits</w:t>
            </w:r>
          </w:p>
        </w:tc>
        <w:tc>
          <w:tcPr>
            <w:tcW w:w="4813" w:type="dxa"/>
          </w:tcPr>
          <w:p w14:paraId="3EC5286B" w14:textId="01A34866" w:rsidR="00DF7E86" w:rsidRPr="00215880" w:rsidRDefault="00EC502C" w:rsidP="00DF7E86">
            <w:r w:rsidRPr="00215880">
              <w:t>-</w:t>
            </w:r>
          </w:p>
        </w:tc>
      </w:tr>
      <w:tr w:rsidR="00DF7E86" w:rsidRPr="00026C21" w14:paraId="469C777F" w14:textId="77777777" w:rsidTr="001F0B1E">
        <w:trPr>
          <w:jc w:val="center"/>
        </w:trPr>
        <w:tc>
          <w:tcPr>
            <w:tcW w:w="4827" w:type="dxa"/>
          </w:tcPr>
          <w:p w14:paraId="6CFC9FFF" w14:textId="2A0D7C9A" w:rsidR="00DF7E86" w:rsidRPr="00215880" w:rsidRDefault="00DF7E86" w:rsidP="00DF7E86">
            <w:pPr>
              <w:pStyle w:val="Nosaukumi2"/>
              <w:rPr>
                <w:lang w:eastAsia="lv-LV"/>
              </w:rPr>
            </w:pPr>
            <w:r w:rsidRPr="00215880">
              <w:rPr>
                <w:lang w:eastAsia="lv-LV"/>
              </w:rPr>
              <w:t>Studējošā patstāvīgā darba stundu skaits</w:t>
            </w:r>
          </w:p>
        </w:tc>
        <w:tc>
          <w:tcPr>
            <w:tcW w:w="4813" w:type="dxa"/>
            <w:vAlign w:val="center"/>
          </w:tcPr>
          <w:p w14:paraId="3292D906" w14:textId="2176CD1E" w:rsidR="00DF7E86" w:rsidRPr="00026C21" w:rsidRDefault="00B800D4" w:rsidP="00DF7E86">
            <w:pPr>
              <w:rPr>
                <w:lang w:eastAsia="lv-LV"/>
              </w:rPr>
            </w:pPr>
            <w:r w:rsidRPr="00215880">
              <w:rPr>
                <w:lang w:eastAsia="lv-LV"/>
              </w:rPr>
              <w:t>48</w:t>
            </w:r>
          </w:p>
        </w:tc>
      </w:tr>
      <w:tr w:rsidR="00DF7E86" w:rsidRPr="00026C21" w14:paraId="702645E0" w14:textId="77777777" w:rsidTr="001F0B1E">
        <w:trPr>
          <w:jc w:val="center"/>
        </w:trPr>
        <w:tc>
          <w:tcPr>
            <w:tcW w:w="9640" w:type="dxa"/>
            <w:gridSpan w:val="2"/>
          </w:tcPr>
          <w:p w14:paraId="7BA12570" w14:textId="77777777" w:rsidR="00DF7E86" w:rsidRPr="00026C21" w:rsidRDefault="00DF7E86" w:rsidP="00DF7E86">
            <w:pPr>
              <w:rPr>
                <w:lang w:eastAsia="lv-LV"/>
              </w:rPr>
            </w:pPr>
          </w:p>
        </w:tc>
      </w:tr>
      <w:tr w:rsidR="00DF7E86" w:rsidRPr="00026C21" w14:paraId="2DB66358" w14:textId="77777777" w:rsidTr="001F0B1E">
        <w:trPr>
          <w:jc w:val="center"/>
        </w:trPr>
        <w:tc>
          <w:tcPr>
            <w:tcW w:w="9640" w:type="dxa"/>
            <w:gridSpan w:val="2"/>
          </w:tcPr>
          <w:p w14:paraId="07539CE3" w14:textId="483DD490" w:rsidR="00DF7E86" w:rsidRPr="00A50437" w:rsidRDefault="00DF7E86" w:rsidP="00DF7E86">
            <w:pPr>
              <w:pStyle w:val="Nosaukumi"/>
            </w:pPr>
            <w:r w:rsidRPr="00A50437">
              <w:t>Kursa autors(-i)</w:t>
            </w:r>
          </w:p>
        </w:tc>
      </w:tr>
      <w:tr w:rsidR="00DF7E86" w:rsidRPr="00026C21" w14:paraId="356DA2F9" w14:textId="77777777" w:rsidTr="001F0B1E">
        <w:trPr>
          <w:jc w:val="center"/>
        </w:trPr>
        <w:tc>
          <w:tcPr>
            <w:tcW w:w="9640" w:type="dxa"/>
            <w:gridSpan w:val="2"/>
          </w:tcPr>
          <w:p w14:paraId="490DE742" w14:textId="30696C42" w:rsidR="00DF7E86" w:rsidRPr="00A50437" w:rsidRDefault="00F83850" w:rsidP="00C61311">
            <w:r w:rsidRPr="00A50437">
              <w:rPr>
                <w:rFonts w:eastAsia="Times New Roman"/>
                <w:lang w:eastAsia="lv-LV"/>
              </w:rPr>
              <w:t xml:space="preserve">Dr.biol., prof. Artūrs </w:t>
            </w:r>
            <w:proofErr w:type="spellStart"/>
            <w:r w:rsidRPr="00A50437">
              <w:rPr>
                <w:rFonts w:eastAsia="Times New Roman"/>
                <w:lang w:eastAsia="lv-LV"/>
              </w:rPr>
              <w:t>Škute</w:t>
            </w:r>
            <w:proofErr w:type="spellEnd"/>
          </w:p>
        </w:tc>
      </w:tr>
      <w:tr w:rsidR="00DF7E86" w:rsidRPr="00026C21" w14:paraId="2E0B2280" w14:textId="77777777" w:rsidTr="001F0B1E">
        <w:trPr>
          <w:jc w:val="center"/>
        </w:trPr>
        <w:tc>
          <w:tcPr>
            <w:tcW w:w="9640" w:type="dxa"/>
            <w:gridSpan w:val="2"/>
          </w:tcPr>
          <w:p w14:paraId="4A11F5AF" w14:textId="56405B5C" w:rsidR="00DF7E86" w:rsidRPr="00A50437" w:rsidRDefault="00DF7E86" w:rsidP="00DF7E86">
            <w:pPr>
              <w:pStyle w:val="Nosaukumi"/>
            </w:pPr>
            <w:r w:rsidRPr="00A50437">
              <w:t>Kursa docētājs(-i)</w:t>
            </w:r>
          </w:p>
        </w:tc>
      </w:tr>
      <w:tr w:rsidR="00DF7E86" w:rsidRPr="00026C21" w14:paraId="1BC057DE" w14:textId="77777777" w:rsidTr="001F0B1E">
        <w:trPr>
          <w:jc w:val="center"/>
        </w:trPr>
        <w:tc>
          <w:tcPr>
            <w:tcW w:w="9640" w:type="dxa"/>
            <w:gridSpan w:val="2"/>
          </w:tcPr>
          <w:p w14:paraId="7365998B" w14:textId="0AFE775A" w:rsidR="00DF7E86" w:rsidRPr="00A50437" w:rsidRDefault="00F83850" w:rsidP="005D7A7A">
            <w:r w:rsidRPr="00A50437">
              <w:rPr>
                <w:rFonts w:eastAsia="Times New Roman"/>
                <w:lang w:eastAsia="lv-LV"/>
              </w:rPr>
              <w:t xml:space="preserve">Dr.biol., prof. Artūrs </w:t>
            </w:r>
            <w:proofErr w:type="spellStart"/>
            <w:r w:rsidRPr="00A50437">
              <w:rPr>
                <w:rFonts w:eastAsia="Times New Roman"/>
                <w:lang w:eastAsia="lv-LV"/>
              </w:rPr>
              <w:t>Škute</w:t>
            </w:r>
            <w:proofErr w:type="spellEnd"/>
          </w:p>
        </w:tc>
      </w:tr>
      <w:tr w:rsidR="001F0B1E" w:rsidRPr="00026C21" w14:paraId="0CC2AD70" w14:textId="77777777" w:rsidTr="001F0B1E">
        <w:tblPrEx>
          <w:jc w:val="left"/>
        </w:tblPrEx>
        <w:tc>
          <w:tcPr>
            <w:tcW w:w="9640" w:type="dxa"/>
            <w:gridSpan w:val="2"/>
          </w:tcPr>
          <w:p w14:paraId="03F29820" w14:textId="77777777" w:rsidR="001F0B1E" w:rsidRPr="00A50437" w:rsidRDefault="001F0B1E" w:rsidP="008C07D6">
            <w:pPr>
              <w:pStyle w:val="Nosaukumi"/>
            </w:pPr>
            <w:r w:rsidRPr="00A50437">
              <w:t>Priekšzināšanas</w:t>
            </w:r>
          </w:p>
        </w:tc>
      </w:tr>
      <w:tr w:rsidR="001F0B1E" w:rsidRPr="00026C21" w14:paraId="28CF2665" w14:textId="77777777" w:rsidTr="001F0B1E">
        <w:tblPrEx>
          <w:jc w:val="left"/>
        </w:tblPrEx>
        <w:tc>
          <w:tcPr>
            <w:tcW w:w="9640" w:type="dxa"/>
            <w:gridSpan w:val="2"/>
          </w:tcPr>
          <w:p w14:paraId="238462CD" w14:textId="45A4E3D4" w:rsidR="001F0B1E" w:rsidRPr="00A50437" w:rsidRDefault="00327ADF" w:rsidP="00327ADF">
            <w:pPr>
              <w:snapToGrid w:val="0"/>
            </w:pPr>
            <w:r w:rsidRPr="00A50437">
              <w:t>Biol1007: Vispārīgā ekoloģija</w:t>
            </w:r>
          </w:p>
        </w:tc>
      </w:tr>
      <w:tr w:rsidR="001F0B1E" w:rsidRPr="00026C21" w14:paraId="6C2ABA52" w14:textId="77777777" w:rsidTr="001F0B1E">
        <w:tblPrEx>
          <w:jc w:val="left"/>
        </w:tblPrEx>
        <w:tc>
          <w:tcPr>
            <w:tcW w:w="9640" w:type="dxa"/>
            <w:gridSpan w:val="2"/>
          </w:tcPr>
          <w:p w14:paraId="2E00B4F4" w14:textId="77777777" w:rsidR="001F0B1E" w:rsidRPr="00A50437" w:rsidRDefault="001F0B1E" w:rsidP="008C07D6">
            <w:pPr>
              <w:pStyle w:val="Nosaukumi"/>
            </w:pPr>
            <w:r w:rsidRPr="00A50437">
              <w:t xml:space="preserve">Studiju kursa anotācija </w:t>
            </w:r>
          </w:p>
        </w:tc>
      </w:tr>
      <w:tr w:rsidR="001F0B1E" w:rsidRPr="00026C21" w14:paraId="7311733E" w14:textId="77777777" w:rsidTr="001F0B1E">
        <w:tblPrEx>
          <w:jc w:val="left"/>
        </w:tblPrEx>
        <w:trPr>
          <w:trHeight w:val="1119"/>
        </w:trPr>
        <w:tc>
          <w:tcPr>
            <w:tcW w:w="9640" w:type="dxa"/>
            <w:gridSpan w:val="2"/>
          </w:tcPr>
          <w:p w14:paraId="764B41F8" w14:textId="22DD89FF" w:rsidR="007C3FE2" w:rsidRPr="00A50437" w:rsidRDefault="007C3FE2" w:rsidP="007C3FE2">
            <w:pPr>
              <w:snapToGrid w:val="0"/>
            </w:pPr>
            <w:r w:rsidRPr="00A50437">
              <w:t>KURSA MĒRĶIS: iepazīstināt maģistra programmas studējošos ar populāciju un ekosistēmu ekoloģiju un attīstīt prasmes un iemaņas pētījumu veikšanai sauszemes un ūdens ekosistēmās, tādejādi radot priekšnoteikumus sekmīgai iegūto zināšanu izmantošanai praksē ilgtspējīgi izmantojot atjaunojamos dabas resursus un saglabājot bioloģisko daudzveidību.</w:t>
            </w:r>
          </w:p>
          <w:p w14:paraId="402EC520" w14:textId="77777777" w:rsidR="007C3FE2" w:rsidRPr="00A50437" w:rsidRDefault="007C3FE2" w:rsidP="007C3FE2">
            <w:pPr>
              <w:snapToGrid w:val="0"/>
            </w:pPr>
            <w:r w:rsidRPr="00A50437">
              <w:t>KURSA UZDEVUMI:</w:t>
            </w:r>
          </w:p>
          <w:p w14:paraId="5D4D242E" w14:textId="42FBBE01" w:rsidR="007C3FE2" w:rsidRPr="00A50437" w:rsidRDefault="007C3FE2" w:rsidP="007C3FE2">
            <w:pPr>
              <w:snapToGrid w:val="0"/>
            </w:pPr>
            <w:r w:rsidRPr="00A50437">
              <w:t xml:space="preserve">1. Sniegt studējošiem jaunākās zināšanas  </w:t>
            </w:r>
            <w:proofErr w:type="spellStart"/>
            <w:r w:rsidRPr="00A50437">
              <w:t>pielietojāmā</w:t>
            </w:r>
            <w:proofErr w:type="spellEnd"/>
            <w:r w:rsidRPr="00A50437">
              <w:t xml:space="preserve"> ekoloģijā, vienlaikus apvienojot teoriju ar praktiskām iemaņām</w:t>
            </w:r>
          </w:p>
          <w:p w14:paraId="7371E474" w14:textId="716EEE5B" w:rsidR="007C3FE2" w:rsidRPr="00A50437" w:rsidRDefault="007C3FE2" w:rsidP="007C3FE2">
            <w:pPr>
              <w:snapToGrid w:val="0"/>
            </w:pPr>
            <w:r w:rsidRPr="00A50437">
              <w:t xml:space="preserve">2. Attīstīt studējošo kompetenci organizēt un veikt aktivitātes, kas balstītas uz mūsdienu </w:t>
            </w:r>
            <w:r w:rsidR="00C55752" w:rsidRPr="00A50437">
              <w:t>ekosistēmu ekoloģijas</w:t>
            </w:r>
            <w:r w:rsidRPr="00A50437">
              <w:t xml:space="preserve"> būtiskākam atziņām </w:t>
            </w:r>
          </w:p>
          <w:p w14:paraId="73563DFC" w14:textId="21CE781C" w:rsidR="007C3FE2" w:rsidRPr="00A50437" w:rsidRDefault="007C3FE2" w:rsidP="007C3FE2">
            <w:pPr>
              <w:snapToGrid w:val="0"/>
            </w:pPr>
            <w:r w:rsidRPr="00A50437">
              <w:t xml:space="preserve">3. Nodrošināt zināšanu apguvi par normatīvo aktu regulējumiem saistībā ar mūsdienu </w:t>
            </w:r>
            <w:proofErr w:type="spellStart"/>
            <w:r w:rsidRPr="00A50437">
              <w:t>pielietojāmās</w:t>
            </w:r>
            <w:proofErr w:type="spellEnd"/>
            <w:r w:rsidRPr="00A50437">
              <w:t xml:space="preserve"> </w:t>
            </w:r>
            <w:r w:rsidR="00C55752" w:rsidRPr="00A50437">
              <w:t>ekoloģijas</w:t>
            </w:r>
            <w:r w:rsidRPr="00A50437">
              <w:t xml:space="preserve"> prasībām</w:t>
            </w:r>
          </w:p>
          <w:p w14:paraId="4E94D286" w14:textId="77777777" w:rsidR="007C3FE2" w:rsidRPr="00A50437" w:rsidRDefault="007C3FE2" w:rsidP="007C3FE2">
            <w:pPr>
              <w:snapToGrid w:val="0"/>
            </w:pPr>
            <w:r w:rsidRPr="00A50437">
              <w:t xml:space="preserve">4. Veicināt studējošo patstāvīgā darba iemaņu stiprināšanu darbam ar zinātniskās literatūras un normatīvo aktu izpēti </w:t>
            </w:r>
          </w:p>
          <w:p w14:paraId="347E79BF" w14:textId="3E5D40C3" w:rsidR="001F0B1E" w:rsidRPr="00A50437" w:rsidRDefault="007C3FE2" w:rsidP="007C3FE2">
            <w:pPr>
              <w:suppressAutoHyphens/>
              <w:autoSpaceDE/>
              <w:autoSpaceDN/>
              <w:adjustRightInd/>
              <w:snapToGrid w:val="0"/>
            </w:pPr>
            <w:r w:rsidRPr="00A50437">
              <w:t>5. Veicināt studējošo iemaņu stiprināšanu darba organizācijā, plānošanā, atbilstošo metožu izvēlē, to pielietošanu profesionālajā darbībā</w:t>
            </w:r>
          </w:p>
        </w:tc>
      </w:tr>
      <w:tr w:rsidR="001F0B1E" w:rsidRPr="00026C21" w14:paraId="4898A129" w14:textId="77777777" w:rsidTr="001F0B1E">
        <w:tblPrEx>
          <w:jc w:val="left"/>
        </w:tblPrEx>
        <w:tc>
          <w:tcPr>
            <w:tcW w:w="9640" w:type="dxa"/>
            <w:gridSpan w:val="2"/>
          </w:tcPr>
          <w:p w14:paraId="7F7F1013" w14:textId="77777777" w:rsidR="001F0B1E" w:rsidRPr="00026C21" w:rsidRDefault="001F0B1E" w:rsidP="008C07D6">
            <w:pPr>
              <w:pStyle w:val="Nosaukumi"/>
            </w:pPr>
            <w:r w:rsidRPr="00026C21">
              <w:t>Studiju kursa kalendārais plāns</w:t>
            </w:r>
          </w:p>
        </w:tc>
      </w:tr>
      <w:tr w:rsidR="001F0B1E" w:rsidRPr="00026C21" w14:paraId="1FD70A23" w14:textId="77777777" w:rsidTr="001F0B1E">
        <w:tblPrEx>
          <w:jc w:val="left"/>
        </w:tblPrEx>
        <w:tc>
          <w:tcPr>
            <w:tcW w:w="9640" w:type="dxa"/>
            <w:gridSpan w:val="2"/>
          </w:tcPr>
          <w:p w14:paraId="31725EEE" w14:textId="77777777" w:rsidR="00A3088E" w:rsidRPr="006072BC" w:rsidRDefault="00A3088E" w:rsidP="00A3088E">
            <w:pPr>
              <w:ind w:left="34"/>
              <w:jc w:val="both"/>
              <w:rPr>
                <w:b/>
                <w:lang w:eastAsia="ko-KR"/>
              </w:rPr>
            </w:pPr>
            <w:r w:rsidRPr="006072BC">
              <w:rPr>
                <w:b/>
                <w:lang w:eastAsia="ko-KR"/>
              </w:rPr>
              <w:t>L16, S16, Pd48</w:t>
            </w:r>
          </w:p>
          <w:p w14:paraId="0D1702E5" w14:textId="6CDE82F5" w:rsidR="00A3088E" w:rsidRPr="006072BC" w:rsidRDefault="00A3088E" w:rsidP="00A3088E">
            <w:pPr>
              <w:rPr>
                <w:bCs w:val="0"/>
              </w:rPr>
            </w:pPr>
            <w:r w:rsidRPr="00A50437">
              <w:rPr>
                <w:rFonts w:eastAsia="Times New Roman"/>
                <w:lang w:eastAsia="lv-LV"/>
              </w:rPr>
              <w:t>1. Dzīves cikli, to komponenti un potenciālās priekšrocības. Mono cikliskums un poli cikliskums. Sugu daudzveidības likumsakarības. Faktori un gradienti.  L2, S2, Pd6</w:t>
            </w:r>
            <w:r w:rsidRPr="00A50437">
              <w:rPr>
                <w:rFonts w:eastAsia="Times New Roman"/>
                <w:lang w:eastAsia="lv-LV"/>
              </w:rPr>
              <w:br/>
              <w:t xml:space="preserve">2. Enerģētiskie procesi un demogrāfija. </w:t>
            </w:r>
            <w:proofErr w:type="spellStart"/>
            <w:r w:rsidRPr="00A50437">
              <w:rPr>
                <w:rFonts w:eastAsia="Times New Roman"/>
                <w:lang w:eastAsia="lv-LV"/>
              </w:rPr>
              <w:t>Filoģenētiskie</w:t>
            </w:r>
            <w:proofErr w:type="spellEnd"/>
            <w:r w:rsidRPr="00A50437">
              <w:rPr>
                <w:rFonts w:eastAsia="Times New Roman"/>
                <w:lang w:eastAsia="lv-LV"/>
              </w:rPr>
              <w:t xml:space="preserve"> un </w:t>
            </w:r>
            <w:proofErr w:type="spellStart"/>
            <w:r w:rsidRPr="00A50437">
              <w:rPr>
                <w:rFonts w:eastAsia="Times New Roman"/>
                <w:lang w:eastAsia="lv-LV"/>
              </w:rPr>
              <w:t>alometriskie</w:t>
            </w:r>
            <w:proofErr w:type="spellEnd"/>
            <w:r w:rsidRPr="00A50437">
              <w:rPr>
                <w:rFonts w:eastAsia="Times New Roman"/>
                <w:lang w:eastAsia="lv-LV"/>
              </w:rPr>
              <w:t xml:space="preserve"> ierobežojumi. r un K izlase, enerģētisko procesu optimizācija. L2, S2, Pd6</w:t>
            </w:r>
            <w:r w:rsidRPr="00A50437">
              <w:rPr>
                <w:rFonts w:eastAsia="Times New Roman"/>
                <w:lang w:eastAsia="lv-LV"/>
              </w:rPr>
              <w:br/>
              <w:t xml:space="preserve">3. Populāciju dinamika. Augšanas līknes. No blīvuma atkarīgā un neatkarīgā regulācija. Telpiskā struktūra. Cikli un </w:t>
            </w:r>
            <w:proofErr w:type="spellStart"/>
            <w:r w:rsidRPr="00A50437">
              <w:rPr>
                <w:rFonts w:eastAsia="Times New Roman"/>
                <w:lang w:eastAsia="lv-LV"/>
              </w:rPr>
              <w:t>kvazicikli</w:t>
            </w:r>
            <w:proofErr w:type="spellEnd"/>
            <w:r w:rsidRPr="00A50437">
              <w:rPr>
                <w:rFonts w:eastAsia="Times New Roman"/>
                <w:lang w:eastAsia="lv-LV"/>
              </w:rPr>
              <w:t xml:space="preserve"> populācijās. Sugu skaita teorijas. L2, S2, Pd6</w:t>
            </w:r>
            <w:r w:rsidRPr="00A50437">
              <w:rPr>
                <w:rFonts w:eastAsia="Times New Roman"/>
                <w:lang w:eastAsia="lv-LV"/>
              </w:rPr>
              <w:br/>
              <w:t xml:space="preserve">4. Populācijas biocenozē. Mijiedarbības veidi. Populācijas un biocenozes ģeogrāfiskos gradientos, </w:t>
            </w:r>
            <w:proofErr w:type="spellStart"/>
            <w:r w:rsidRPr="00A50437">
              <w:rPr>
                <w:rFonts w:eastAsia="Times New Roman"/>
                <w:lang w:eastAsia="lv-LV"/>
              </w:rPr>
              <w:t>ekotoni</w:t>
            </w:r>
            <w:proofErr w:type="spellEnd"/>
            <w:r w:rsidRPr="00A50437">
              <w:rPr>
                <w:rFonts w:eastAsia="Times New Roman"/>
                <w:lang w:eastAsia="lv-LV"/>
              </w:rPr>
              <w:t xml:space="preserve">. Biosfēras evolūcija. </w:t>
            </w:r>
            <w:proofErr w:type="spellStart"/>
            <w:r w:rsidRPr="00A50437">
              <w:rPr>
                <w:rFonts w:eastAsia="Times New Roman"/>
                <w:lang w:eastAsia="lv-LV"/>
              </w:rPr>
              <w:t>Allopatriskā</w:t>
            </w:r>
            <w:proofErr w:type="spellEnd"/>
            <w:r w:rsidRPr="00A50437">
              <w:rPr>
                <w:rFonts w:eastAsia="Times New Roman"/>
                <w:lang w:eastAsia="lv-LV"/>
              </w:rPr>
              <w:t xml:space="preserve"> un </w:t>
            </w:r>
            <w:proofErr w:type="spellStart"/>
            <w:r w:rsidRPr="00A50437">
              <w:rPr>
                <w:rFonts w:eastAsia="Times New Roman"/>
                <w:lang w:eastAsia="lv-LV"/>
              </w:rPr>
              <w:t>simpatriskā</w:t>
            </w:r>
            <w:proofErr w:type="spellEnd"/>
            <w:r w:rsidRPr="00A50437">
              <w:rPr>
                <w:rFonts w:eastAsia="Times New Roman"/>
                <w:lang w:eastAsia="lv-LV"/>
              </w:rPr>
              <w:t xml:space="preserve"> sugu veidošanās. </w:t>
            </w:r>
            <w:proofErr w:type="spellStart"/>
            <w:r w:rsidRPr="00A50437">
              <w:rPr>
                <w:rFonts w:eastAsia="Times New Roman"/>
                <w:lang w:eastAsia="lv-LV"/>
              </w:rPr>
              <w:t>Mikroevolūcija</w:t>
            </w:r>
            <w:proofErr w:type="spellEnd"/>
            <w:r w:rsidRPr="00A50437">
              <w:rPr>
                <w:rFonts w:eastAsia="Times New Roman"/>
                <w:lang w:eastAsia="lv-LV"/>
              </w:rPr>
              <w:t xml:space="preserve">. </w:t>
            </w:r>
            <w:proofErr w:type="spellStart"/>
            <w:r w:rsidRPr="00A50437">
              <w:rPr>
                <w:rFonts w:eastAsia="Times New Roman"/>
                <w:lang w:eastAsia="lv-LV"/>
              </w:rPr>
              <w:t>Koevolūcija</w:t>
            </w:r>
            <w:proofErr w:type="spellEnd"/>
            <w:r w:rsidRPr="00A50437">
              <w:rPr>
                <w:rFonts w:eastAsia="Times New Roman"/>
                <w:lang w:eastAsia="lv-LV"/>
              </w:rPr>
              <w:t>. L2, S2, Pd6</w:t>
            </w:r>
            <w:r w:rsidRPr="00A50437">
              <w:rPr>
                <w:rFonts w:eastAsia="Times New Roman"/>
                <w:lang w:eastAsia="lv-LV"/>
              </w:rPr>
              <w:br/>
              <w:t xml:space="preserve">5. Biocenozes, ordinācija un klasifikācija. </w:t>
            </w:r>
            <w:proofErr w:type="spellStart"/>
            <w:r w:rsidRPr="00A50437">
              <w:rPr>
                <w:rFonts w:eastAsia="Times New Roman"/>
                <w:lang w:eastAsia="lv-LV"/>
              </w:rPr>
              <w:t>Gradientanalīze</w:t>
            </w:r>
            <w:proofErr w:type="spellEnd"/>
            <w:r w:rsidRPr="00A50437">
              <w:rPr>
                <w:rFonts w:eastAsia="Times New Roman"/>
                <w:lang w:eastAsia="lv-LV"/>
              </w:rPr>
              <w:t xml:space="preserve">. Daudzveidības indeksi. Ekoloģiskās </w:t>
            </w:r>
            <w:proofErr w:type="spellStart"/>
            <w:r w:rsidRPr="00A50437">
              <w:rPr>
                <w:rFonts w:eastAsia="Times New Roman"/>
                <w:lang w:eastAsia="lv-LV"/>
              </w:rPr>
              <w:t>sukcesijas</w:t>
            </w:r>
            <w:proofErr w:type="spellEnd"/>
            <w:r w:rsidRPr="00A50437">
              <w:rPr>
                <w:rFonts w:eastAsia="Times New Roman"/>
                <w:lang w:eastAsia="lv-LV"/>
              </w:rPr>
              <w:t>. Ekosistēmas attīstības stratēģija, klimaksa koncepcija. L2, S2, Pd6</w:t>
            </w:r>
            <w:r w:rsidRPr="006072BC">
              <w:rPr>
                <w:rFonts w:eastAsia="Times New Roman"/>
                <w:lang w:eastAsia="lv-LV"/>
              </w:rPr>
              <w:br/>
            </w:r>
            <w:r w:rsidRPr="00A50437">
              <w:rPr>
                <w:rFonts w:eastAsia="Times New Roman"/>
                <w:lang w:eastAsia="lv-LV"/>
              </w:rPr>
              <w:lastRenderedPageBreak/>
              <w:t xml:space="preserve">6. Enerģijas un vielu plūsma ekosistēmā. Atšķirības attiecībā produkcija/biomasas. Primārā un sekundārā produkcija. Galvenie sauszemes biomi. </w:t>
            </w:r>
            <w:proofErr w:type="spellStart"/>
            <w:r w:rsidRPr="00A50437">
              <w:rPr>
                <w:rFonts w:eastAsia="Times New Roman"/>
                <w:lang w:eastAsia="lv-LV"/>
              </w:rPr>
              <w:t>Lentiskās</w:t>
            </w:r>
            <w:proofErr w:type="spellEnd"/>
            <w:r w:rsidRPr="00A50437">
              <w:rPr>
                <w:rFonts w:eastAsia="Times New Roman"/>
                <w:lang w:eastAsia="lv-LV"/>
              </w:rPr>
              <w:t xml:space="preserve">, </w:t>
            </w:r>
            <w:proofErr w:type="spellStart"/>
            <w:r w:rsidRPr="00A50437">
              <w:rPr>
                <w:rFonts w:eastAsia="Times New Roman"/>
                <w:lang w:eastAsia="lv-LV"/>
              </w:rPr>
              <w:t>lotiskās</w:t>
            </w:r>
            <w:proofErr w:type="spellEnd"/>
            <w:r w:rsidRPr="00A50437">
              <w:rPr>
                <w:rFonts w:eastAsia="Times New Roman"/>
                <w:lang w:eastAsia="lv-LV"/>
              </w:rPr>
              <w:t xml:space="preserve"> un </w:t>
            </w:r>
            <w:proofErr w:type="spellStart"/>
            <w:r w:rsidRPr="00A50437">
              <w:rPr>
                <w:rFonts w:eastAsia="Times New Roman"/>
                <w:lang w:eastAsia="lv-LV"/>
              </w:rPr>
              <w:t>mitriņu</w:t>
            </w:r>
            <w:proofErr w:type="spellEnd"/>
            <w:r w:rsidRPr="00A50437">
              <w:rPr>
                <w:rFonts w:eastAsia="Times New Roman"/>
                <w:lang w:eastAsia="lv-LV"/>
              </w:rPr>
              <w:t xml:space="preserve"> ekosistēmas. Kontinentālā šelfa un </w:t>
            </w:r>
            <w:proofErr w:type="spellStart"/>
            <w:r w:rsidRPr="00A50437">
              <w:rPr>
                <w:rFonts w:eastAsia="Times New Roman"/>
                <w:lang w:eastAsia="lv-LV"/>
              </w:rPr>
              <w:t>apvelinga</w:t>
            </w:r>
            <w:proofErr w:type="spellEnd"/>
            <w:r w:rsidRPr="00A50437">
              <w:rPr>
                <w:rFonts w:eastAsia="Times New Roman"/>
                <w:lang w:eastAsia="lv-LV"/>
              </w:rPr>
              <w:t xml:space="preserve"> ekosistēmas L2, S2, Pd6</w:t>
            </w:r>
            <w:r w:rsidRPr="00A50437">
              <w:rPr>
                <w:rFonts w:eastAsia="Times New Roman"/>
                <w:lang w:eastAsia="lv-LV"/>
              </w:rPr>
              <w:br/>
              <w:t>7. Konkurences ietekme uz biocenozes struktūru. Ekoloģiskās nišas. Neitrālie modeļi un nulles hipotēzes. Ekoloģiskās teorijas, kas apraksta salu biocenozes. Sugu sastāva disharmonija. Salu biocenozes un evolūcija. L2, S2, Pd6</w:t>
            </w:r>
            <w:r w:rsidRPr="00A50437">
              <w:rPr>
                <w:rFonts w:eastAsia="Times New Roman"/>
                <w:lang w:eastAsia="lv-LV"/>
              </w:rPr>
              <w:br/>
              <w:t xml:space="preserve">8. Plēsonība un citu traucējumu ietekme uz biocenozes struktūru. Noslēgtie un vaļējie nelīdzsvarotie daudzveidības modeļi. Ekosistēmas struktūra un stabilitāte. </w:t>
            </w:r>
            <w:proofErr w:type="spellStart"/>
            <w:r w:rsidRPr="00A50437">
              <w:rPr>
                <w:rFonts w:eastAsia="Times New Roman"/>
                <w:lang w:eastAsia="lv-LV"/>
              </w:rPr>
              <w:t>Trofiskie</w:t>
            </w:r>
            <w:proofErr w:type="spellEnd"/>
            <w:r w:rsidRPr="00A50437">
              <w:rPr>
                <w:rFonts w:eastAsia="Times New Roman"/>
                <w:lang w:eastAsia="lv-LV"/>
              </w:rPr>
              <w:t xml:space="preserve"> līmeņi un sadrumstalotība. L2, S2, Pd6</w:t>
            </w:r>
          </w:p>
          <w:p w14:paraId="4E935DD4" w14:textId="3B7A43AA" w:rsidR="001F0B1E" w:rsidRPr="006072BC" w:rsidRDefault="001F0B1E" w:rsidP="008C07D6">
            <w:pPr>
              <w:ind w:left="34"/>
              <w:jc w:val="both"/>
              <w:rPr>
                <w:i/>
                <w:lang w:eastAsia="ko-KR"/>
              </w:rPr>
            </w:pPr>
            <w:r w:rsidRPr="006072BC">
              <w:rPr>
                <w:i/>
                <w:lang w:eastAsia="ko-KR"/>
              </w:rPr>
              <w:t>L -  lekcija</w:t>
            </w:r>
          </w:p>
          <w:p w14:paraId="06837A4A" w14:textId="77777777" w:rsidR="001F0B1E" w:rsidRPr="006072BC" w:rsidRDefault="001F0B1E" w:rsidP="008C07D6">
            <w:pPr>
              <w:ind w:left="34"/>
              <w:jc w:val="both"/>
              <w:rPr>
                <w:i/>
                <w:lang w:eastAsia="ko-KR"/>
              </w:rPr>
            </w:pPr>
            <w:r w:rsidRPr="006072BC">
              <w:rPr>
                <w:i/>
                <w:lang w:eastAsia="ko-KR"/>
              </w:rPr>
              <w:t>S - seminārs</w:t>
            </w:r>
          </w:p>
          <w:p w14:paraId="7CF72E6A" w14:textId="77777777" w:rsidR="001F0B1E" w:rsidRPr="006072BC" w:rsidRDefault="001F0B1E" w:rsidP="008C07D6">
            <w:pPr>
              <w:ind w:left="34"/>
              <w:jc w:val="both"/>
              <w:rPr>
                <w:i/>
                <w:lang w:eastAsia="ko-KR"/>
              </w:rPr>
            </w:pPr>
            <w:r w:rsidRPr="006072BC">
              <w:rPr>
                <w:i/>
                <w:lang w:eastAsia="ko-KR"/>
              </w:rPr>
              <w:t>P – praktiskie darbi</w:t>
            </w:r>
          </w:p>
          <w:p w14:paraId="31BC87ED" w14:textId="77777777" w:rsidR="001F0B1E" w:rsidRPr="006072BC" w:rsidRDefault="001F0B1E" w:rsidP="008C07D6">
            <w:pPr>
              <w:ind w:left="34"/>
              <w:jc w:val="both"/>
              <w:rPr>
                <w:i/>
                <w:lang w:eastAsia="ko-KR"/>
              </w:rPr>
            </w:pPr>
            <w:proofErr w:type="spellStart"/>
            <w:r w:rsidRPr="006072BC">
              <w:rPr>
                <w:i/>
                <w:lang w:eastAsia="ko-KR"/>
              </w:rPr>
              <w:t>Ld</w:t>
            </w:r>
            <w:proofErr w:type="spellEnd"/>
            <w:r w:rsidRPr="006072BC">
              <w:rPr>
                <w:i/>
                <w:lang w:eastAsia="ko-KR"/>
              </w:rPr>
              <w:t xml:space="preserve"> – laboratorijas darbi</w:t>
            </w:r>
          </w:p>
          <w:p w14:paraId="28B76CD6" w14:textId="052BB30B" w:rsidR="001F0B1E" w:rsidRPr="006072BC" w:rsidRDefault="001F0B1E" w:rsidP="00A3088E">
            <w:pPr>
              <w:spacing w:after="160" w:line="259" w:lineRule="auto"/>
              <w:ind w:left="34"/>
              <w:rPr>
                <w:i/>
                <w:lang w:eastAsia="ko-KR"/>
              </w:rPr>
            </w:pPr>
            <w:proofErr w:type="spellStart"/>
            <w:r w:rsidRPr="006072BC">
              <w:rPr>
                <w:i/>
                <w:lang w:eastAsia="ko-KR"/>
              </w:rPr>
              <w:t>Pd</w:t>
            </w:r>
            <w:proofErr w:type="spellEnd"/>
            <w:r w:rsidRPr="006072BC">
              <w:rPr>
                <w:i/>
                <w:lang w:eastAsia="ko-KR"/>
              </w:rPr>
              <w:t xml:space="preserve"> – patstāvīgais darbs</w:t>
            </w:r>
          </w:p>
        </w:tc>
      </w:tr>
      <w:tr w:rsidR="001F0B1E" w:rsidRPr="00026C21" w14:paraId="550E12D5" w14:textId="77777777" w:rsidTr="001F0B1E">
        <w:tblPrEx>
          <w:jc w:val="left"/>
        </w:tblPrEx>
        <w:tc>
          <w:tcPr>
            <w:tcW w:w="9640" w:type="dxa"/>
            <w:gridSpan w:val="2"/>
          </w:tcPr>
          <w:p w14:paraId="17ACA3A1" w14:textId="77777777" w:rsidR="001F0B1E" w:rsidRPr="00026C21" w:rsidRDefault="001F0B1E" w:rsidP="008C07D6">
            <w:pPr>
              <w:pStyle w:val="Nosaukumi"/>
            </w:pPr>
            <w:r w:rsidRPr="00026C21">
              <w:lastRenderedPageBreak/>
              <w:t>Studiju rezultāti</w:t>
            </w:r>
          </w:p>
        </w:tc>
      </w:tr>
      <w:tr w:rsidR="00125F3F" w:rsidRPr="00026C21" w14:paraId="4BEE9529" w14:textId="77777777" w:rsidTr="001F0B1E">
        <w:tblPrEx>
          <w:jc w:val="left"/>
        </w:tblPrEx>
        <w:tc>
          <w:tcPr>
            <w:tcW w:w="9640" w:type="dxa"/>
            <w:gridSpan w:val="2"/>
          </w:tcPr>
          <w:p w14:paraId="4A50F9D6" w14:textId="77777777" w:rsidR="00125F3F" w:rsidRPr="00496574" w:rsidRDefault="00125F3F" w:rsidP="00125F3F">
            <w:r w:rsidRPr="00496574">
              <w:t>ZINĀŠANAS:</w:t>
            </w:r>
          </w:p>
          <w:p w14:paraId="2D7248AA" w14:textId="0E6D8C69" w:rsidR="00E547F3" w:rsidRPr="00496574" w:rsidRDefault="00E547F3" w:rsidP="00125F3F">
            <w:r w:rsidRPr="00496574">
              <w:rPr>
                <w:rFonts w:eastAsia="Times New Roman"/>
                <w:lang w:eastAsia="lv-LV"/>
              </w:rPr>
              <w:t xml:space="preserve">1. </w:t>
            </w:r>
            <w:r w:rsidR="005C26EE" w:rsidRPr="00496574">
              <w:rPr>
                <w:rFonts w:eastAsia="Times New Roman"/>
                <w:lang w:eastAsia="lv-LV"/>
              </w:rPr>
              <w:t>pārzina</w:t>
            </w:r>
            <w:r w:rsidRPr="00496574">
              <w:rPr>
                <w:rFonts w:eastAsia="Times New Roman"/>
                <w:lang w:eastAsia="lv-LV"/>
              </w:rPr>
              <w:t xml:space="preserve"> populāciju un ekosistēmu funkcionēšanas vispārīgos principus un likumsakarības;</w:t>
            </w:r>
            <w:r w:rsidRPr="00496574">
              <w:rPr>
                <w:rFonts w:eastAsia="Times New Roman"/>
                <w:lang w:eastAsia="lv-LV"/>
              </w:rPr>
              <w:br/>
            </w:r>
            <w:r w:rsidR="005C26EE" w:rsidRPr="00496574">
              <w:rPr>
                <w:rFonts w:eastAsia="Times New Roman"/>
                <w:lang w:eastAsia="lv-LV"/>
              </w:rPr>
              <w:t xml:space="preserve">2. izprot </w:t>
            </w:r>
            <w:r w:rsidRPr="00496574">
              <w:rPr>
                <w:rFonts w:eastAsia="Times New Roman"/>
                <w:lang w:eastAsia="lv-LV"/>
              </w:rPr>
              <w:t>sistēmisku pieeju ekoloģiskos pētījumos;</w:t>
            </w:r>
            <w:r w:rsidRPr="00496574">
              <w:rPr>
                <w:rFonts w:eastAsia="Times New Roman"/>
                <w:lang w:eastAsia="lv-LV"/>
              </w:rPr>
              <w:br/>
            </w:r>
            <w:r w:rsidR="005C26EE" w:rsidRPr="00496574">
              <w:rPr>
                <w:rFonts w:eastAsia="Times New Roman"/>
                <w:lang w:eastAsia="lv-LV"/>
              </w:rPr>
              <w:t xml:space="preserve">3. </w:t>
            </w:r>
            <w:r w:rsidR="005C26EE" w:rsidRPr="00496574">
              <w:t xml:space="preserve">demonstrē </w:t>
            </w:r>
            <w:r w:rsidRPr="00496574">
              <w:rPr>
                <w:rFonts w:eastAsia="Times New Roman"/>
                <w:lang w:eastAsia="lv-LV"/>
              </w:rPr>
              <w:t>sistematizētas zināšanas par ekoloģisko pētījumu metodēm un līdzekļiem.</w:t>
            </w:r>
          </w:p>
          <w:p w14:paraId="309F0C7A" w14:textId="77777777" w:rsidR="007161DA" w:rsidRDefault="007161DA" w:rsidP="00125F3F"/>
          <w:p w14:paraId="776619A2" w14:textId="23FCB456" w:rsidR="00125F3F" w:rsidRPr="00496574" w:rsidRDefault="00125F3F" w:rsidP="00125F3F">
            <w:r w:rsidRPr="00496574">
              <w:t>PRASMES:</w:t>
            </w:r>
          </w:p>
          <w:p w14:paraId="1F1910FD" w14:textId="2BF5D3E7" w:rsidR="0054428E" w:rsidRPr="00496574" w:rsidRDefault="005F7EEA" w:rsidP="0054428E">
            <w:r w:rsidRPr="00496574">
              <w:t>4.</w:t>
            </w:r>
            <w:r w:rsidR="0054428E" w:rsidRPr="00496574">
              <w:t xml:space="preserve"> prot apkopot, atlasīt un analizēt informācijas avotus un datus par noteiktu pētījumu tematiku ekoloģijā;</w:t>
            </w:r>
          </w:p>
          <w:p w14:paraId="1FAD8AAF" w14:textId="4F130248" w:rsidR="0054428E" w:rsidRPr="00496574" w:rsidRDefault="0054428E" w:rsidP="0054428E">
            <w:r w:rsidRPr="00496574">
              <w:t>5. prot matemātiski, statistiski un ģeotelpiski apstrādāt, analizēt un vizualizēt iegūtos datus atbilstoši maģistra darba līmenim izvirzītajām prasībām;</w:t>
            </w:r>
          </w:p>
          <w:p w14:paraId="5FAE2E12" w14:textId="209F0DB4" w:rsidR="0054428E" w:rsidRPr="00496574" w:rsidRDefault="0054428E" w:rsidP="0054428E">
            <w:r w:rsidRPr="00496574">
              <w:t xml:space="preserve">6. prot izvirzīto uzdevumu izpildei izvēlēties atbilstošas pētījumu metodes un līdzekļus (aparatūru, mērinstrumentus, datorprogrammas </w:t>
            </w:r>
            <w:proofErr w:type="spellStart"/>
            <w:r w:rsidRPr="00496574">
              <w:t>u.c</w:t>
            </w:r>
            <w:proofErr w:type="spellEnd"/>
            <w:r w:rsidRPr="00496574">
              <w:t>) un tos pielietot konkrētu pētījumu veikšanai ekoloģijā un lietišķu dabas aizsardzības un vides pārvaldības jautājumu risināšanai;</w:t>
            </w:r>
          </w:p>
          <w:p w14:paraId="2207974E" w14:textId="6765082A" w:rsidR="005F7EEA" w:rsidRPr="00496574" w:rsidRDefault="0054428E" w:rsidP="0054428E">
            <w:r w:rsidRPr="00496574">
              <w:t>7. prot kritiski izvērtēt iegūtos rezultātus, apzināties nepilnības un plānot nākamos pētījumu etapus šo nepilnību novēršanai;</w:t>
            </w:r>
          </w:p>
          <w:p w14:paraId="7E9350E7" w14:textId="77777777" w:rsidR="0054428E" w:rsidRPr="00496574" w:rsidRDefault="0054428E" w:rsidP="0054428E">
            <w:r w:rsidRPr="00496574">
              <w:t xml:space="preserve">8. prot lietot zinātniskās literatūras datu bāzes (t.sk. SCOPUS, </w:t>
            </w:r>
            <w:proofErr w:type="spellStart"/>
            <w:r w:rsidRPr="00496574">
              <w:t>WoS</w:t>
            </w:r>
            <w:proofErr w:type="spellEnd"/>
            <w:r w:rsidRPr="00496574">
              <w:t xml:space="preserve">, </w:t>
            </w:r>
            <w:proofErr w:type="spellStart"/>
            <w:r w:rsidRPr="00496574">
              <w:t>ScienceDirect</w:t>
            </w:r>
            <w:proofErr w:type="spellEnd"/>
            <w:r w:rsidRPr="00496574">
              <w:t xml:space="preserve"> </w:t>
            </w:r>
            <w:proofErr w:type="spellStart"/>
            <w:r w:rsidRPr="00496574">
              <w:t>u.c</w:t>
            </w:r>
            <w:proofErr w:type="spellEnd"/>
            <w:r w:rsidRPr="00496574">
              <w:t>)</w:t>
            </w:r>
          </w:p>
          <w:p w14:paraId="2039476F" w14:textId="77777777" w:rsidR="007161DA" w:rsidRDefault="007161DA" w:rsidP="00125F3F"/>
          <w:p w14:paraId="1AC629E5" w14:textId="60AE77DD" w:rsidR="00125F3F" w:rsidRPr="00496574" w:rsidRDefault="00125F3F" w:rsidP="00125F3F">
            <w:r w:rsidRPr="00496574">
              <w:t>KOMPETENCE:</w:t>
            </w:r>
          </w:p>
          <w:p w14:paraId="42297808" w14:textId="01B20762" w:rsidR="00125F3F" w:rsidRPr="00496574" w:rsidRDefault="00514BB0" w:rsidP="00514BB0">
            <w:r w:rsidRPr="00496574">
              <w:rPr>
                <w:rFonts w:eastAsia="Times New Roman"/>
                <w:lang w:eastAsia="lv-LV"/>
              </w:rPr>
              <w:t xml:space="preserve">9. </w:t>
            </w:r>
            <w:r w:rsidRPr="00496574">
              <w:t xml:space="preserve">orientējas </w:t>
            </w:r>
            <w:r w:rsidRPr="00496574">
              <w:rPr>
                <w:rFonts w:eastAsia="Times New Roman"/>
                <w:lang w:eastAsia="lv-LV"/>
              </w:rPr>
              <w:t xml:space="preserve">lauka un </w:t>
            </w:r>
            <w:proofErr w:type="spellStart"/>
            <w:r w:rsidRPr="00496574">
              <w:rPr>
                <w:rFonts w:eastAsia="Times New Roman"/>
                <w:lang w:eastAsia="lv-LV"/>
              </w:rPr>
              <w:t>kamerālo</w:t>
            </w:r>
            <w:proofErr w:type="spellEnd"/>
            <w:r w:rsidRPr="00496574">
              <w:rPr>
                <w:rFonts w:eastAsia="Times New Roman"/>
                <w:lang w:eastAsia="lv-LV"/>
              </w:rPr>
              <w:t xml:space="preserve"> pētījumu metožu izmantošanā zinātnisko pētījumu veikšanai ekoloģijā;</w:t>
            </w:r>
            <w:r w:rsidRPr="00496574">
              <w:rPr>
                <w:rFonts w:eastAsia="Times New Roman"/>
                <w:lang w:eastAsia="lv-LV"/>
              </w:rPr>
              <w:br/>
              <w:t>10. spēj patstāvīgi plānot, pārvaldīt un realizēt pētniecisko darbu;</w:t>
            </w:r>
            <w:r w:rsidRPr="00496574">
              <w:rPr>
                <w:rFonts w:eastAsia="Times New Roman"/>
                <w:lang w:eastAsia="lv-LV"/>
              </w:rPr>
              <w:br/>
              <w:t>11. spēj strādāt grupā vienota uzdevuma veikšanai ar izpratni un toleranci attiecībā uz citu cilvēku pausto viedokli un viņu pētījumu rezultātiem.</w:t>
            </w:r>
          </w:p>
        </w:tc>
      </w:tr>
      <w:tr w:rsidR="001F0B1E" w:rsidRPr="00026C21" w14:paraId="301FE095" w14:textId="77777777" w:rsidTr="001F0B1E">
        <w:tblPrEx>
          <w:jc w:val="left"/>
        </w:tblPrEx>
        <w:tc>
          <w:tcPr>
            <w:tcW w:w="9640" w:type="dxa"/>
            <w:gridSpan w:val="2"/>
          </w:tcPr>
          <w:p w14:paraId="1ADD1FF6" w14:textId="77777777" w:rsidR="001F0B1E" w:rsidRPr="00026C21" w:rsidRDefault="001F0B1E" w:rsidP="008C07D6">
            <w:pPr>
              <w:pStyle w:val="Nosaukumi"/>
            </w:pPr>
            <w:r w:rsidRPr="00026C21">
              <w:t>Studējošo patstāvīgo darbu organizācijas un uzdevumu raksturojums</w:t>
            </w:r>
          </w:p>
        </w:tc>
      </w:tr>
      <w:tr w:rsidR="001F0B1E" w:rsidRPr="00026C21" w14:paraId="1F22AAE2" w14:textId="77777777" w:rsidTr="001F0B1E">
        <w:tblPrEx>
          <w:jc w:val="left"/>
        </w:tblPrEx>
        <w:tc>
          <w:tcPr>
            <w:tcW w:w="9640" w:type="dxa"/>
            <w:gridSpan w:val="2"/>
          </w:tcPr>
          <w:p w14:paraId="762FF8DB" w14:textId="77777777" w:rsidR="00FB3149" w:rsidRPr="0084452F" w:rsidRDefault="00FB3149" w:rsidP="00FB3149">
            <w:pPr>
              <w:spacing w:line="259" w:lineRule="auto"/>
            </w:pPr>
            <w:r w:rsidRPr="0084452F">
              <w:t>Pirms katras nodarbības studējošie iepazīstas ar nodarbības tematu un atbilstošo zinātnisko un mācību literatūru.</w:t>
            </w:r>
          </w:p>
          <w:p w14:paraId="296ADDA0" w14:textId="0ECC0902" w:rsidR="00FB3149" w:rsidRPr="0084452F" w:rsidRDefault="00FB3149" w:rsidP="00FB3149">
            <w:pPr>
              <w:spacing w:line="259" w:lineRule="auto"/>
            </w:pPr>
            <w:r w:rsidRPr="0084452F">
              <w:t xml:space="preserve">Patstāvīgais darbs paredzēts pēc katras lekcijas un semināra un ir saistīts ar lekcijas tēmu padziļinātu analīzi. Patstāvīgā darba ietvaros tiek veikta literatūras avotu analīze. Studējošie patstāvīgā darba ietvaros gatavojas kursa </w:t>
            </w:r>
            <w:proofErr w:type="spellStart"/>
            <w:r w:rsidRPr="0084452F">
              <w:t>starppārbaudījumiem</w:t>
            </w:r>
            <w:proofErr w:type="spellEnd"/>
            <w:r w:rsidRPr="0084452F">
              <w:t xml:space="preserve"> (divi kontroldarbi</w:t>
            </w:r>
            <w:r w:rsidR="007F00AF" w:rsidRPr="0084452F">
              <w:t>)</w:t>
            </w:r>
            <w:r w:rsidRPr="0084452F">
              <w:t xml:space="preserve"> un noslēguma pārbaudījumam.</w:t>
            </w:r>
          </w:p>
          <w:p w14:paraId="03C5048B" w14:textId="7F1C07A6" w:rsidR="00FB3149" w:rsidRPr="0084452F" w:rsidRDefault="00FB3149" w:rsidP="00FB3149">
            <w:pPr>
              <w:pStyle w:val="ListParagraph"/>
              <w:spacing w:line="259" w:lineRule="auto"/>
              <w:ind w:left="20"/>
              <w:rPr>
                <w:color w:val="auto"/>
              </w:rPr>
            </w:pPr>
            <w:r w:rsidRPr="0084452F">
              <w:t xml:space="preserve">1. kontroldarbs. </w:t>
            </w:r>
            <w:r w:rsidR="007F00AF" w:rsidRPr="0084452F">
              <w:t>Enerģijas un vielu plūsma ekosistēmā</w:t>
            </w:r>
            <w:r w:rsidRPr="0084452F">
              <w:rPr>
                <w:color w:val="auto"/>
              </w:rPr>
              <w:t xml:space="preserve">. </w:t>
            </w:r>
          </w:p>
          <w:p w14:paraId="51F78128" w14:textId="6BEE873B" w:rsidR="001F0B1E" w:rsidRPr="00026C21" w:rsidRDefault="00FB3149" w:rsidP="007F00AF">
            <w:pPr>
              <w:spacing w:line="259" w:lineRule="auto"/>
            </w:pPr>
            <w:r w:rsidRPr="0084452F">
              <w:t>2. kontroldarbs. Populācijas augšanas un telpiskās struktūras modeļi.</w:t>
            </w:r>
            <w:r w:rsidRPr="00DC5969">
              <w:t xml:space="preserve"> </w:t>
            </w:r>
          </w:p>
        </w:tc>
      </w:tr>
      <w:tr w:rsidR="001F0B1E" w:rsidRPr="00026C21" w14:paraId="465B2EC5" w14:textId="77777777" w:rsidTr="001F0B1E">
        <w:tblPrEx>
          <w:jc w:val="left"/>
        </w:tblPrEx>
        <w:tc>
          <w:tcPr>
            <w:tcW w:w="9640" w:type="dxa"/>
            <w:gridSpan w:val="2"/>
          </w:tcPr>
          <w:p w14:paraId="1002614B" w14:textId="77777777" w:rsidR="001F0B1E" w:rsidRPr="00026C21" w:rsidRDefault="001F0B1E" w:rsidP="008C07D6">
            <w:pPr>
              <w:pStyle w:val="Nosaukumi"/>
            </w:pPr>
            <w:r w:rsidRPr="00026C21">
              <w:t>Prasības kredītpunktu iegūšanai</w:t>
            </w:r>
          </w:p>
        </w:tc>
      </w:tr>
      <w:tr w:rsidR="001F0B1E" w:rsidRPr="00026C21" w14:paraId="4569706E" w14:textId="77777777" w:rsidTr="001F0B1E">
        <w:tblPrEx>
          <w:jc w:val="left"/>
        </w:tblPrEx>
        <w:tc>
          <w:tcPr>
            <w:tcW w:w="9640" w:type="dxa"/>
            <w:gridSpan w:val="2"/>
          </w:tcPr>
          <w:p w14:paraId="08233159" w14:textId="77777777" w:rsidR="001F0B1E" w:rsidRPr="0084452F" w:rsidRDefault="001F0B1E" w:rsidP="008C07D6">
            <w:r w:rsidRPr="0084452F">
              <w:t>STUDIJU REZULTĀTU VĒRTĒŠANAS KRITĒRIJI</w:t>
            </w:r>
          </w:p>
          <w:p w14:paraId="40A87F25" w14:textId="6A3FFC3A" w:rsidR="001F0B1E" w:rsidRPr="0084452F" w:rsidRDefault="001F0B1E" w:rsidP="008C07D6">
            <w:pPr>
              <w:rPr>
                <w:rFonts w:eastAsia="Times New Roman"/>
                <w:color w:val="0070C0"/>
              </w:rPr>
            </w:pPr>
            <w:r w:rsidRPr="0084452F">
              <w:t xml:space="preserve">Studiju kursa apguve tā noslēgumā tiek vērtēta 10 ballu skalā saskaņā ar Latvijas Republikas  normatīvajiem aktiem un atbilstoši </w:t>
            </w:r>
            <w:r w:rsidR="00AB4869" w:rsidRPr="0084452F">
              <w:t>“</w:t>
            </w:r>
            <w:r w:rsidRPr="0084452F">
              <w:t>Nolikumam par studijām Daugavpils Universitātē</w:t>
            </w:r>
            <w:r w:rsidR="00AB4869" w:rsidRPr="0084452F">
              <w:t>”</w:t>
            </w:r>
            <w:r w:rsidRPr="0084452F">
              <w:t xml:space="preserve"> (apstiprināts DU Senāta sēdē 17.12.2018.,  protokols Nr. 15), vadoties pēc šādiem </w:t>
            </w:r>
            <w:r w:rsidRPr="0084452F">
              <w:lastRenderedPageBreak/>
              <w:t>kritērijiem: iegūto zināšanu apjoms un kvalitāte, iegūtās prasmes un kompetence atbilstoši plānotajiem studiju rezultātiem.</w:t>
            </w:r>
            <w:r w:rsidRPr="0084452F">
              <w:rPr>
                <w:color w:val="0070C0"/>
              </w:rPr>
              <w:t xml:space="preserve"> </w:t>
            </w:r>
          </w:p>
          <w:p w14:paraId="6954B8C9" w14:textId="77777777" w:rsidR="004B09A2" w:rsidRPr="0084452F" w:rsidRDefault="004B09A2" w:rsidP="004B09A2">
            <w:r w:rsidRPr="0084452F">
              <w:t xml:space="preserve">Studiju kursa noslēguma pārbaudījums - mutisks eksāmens (100% no gala vērtējuma). </w:t>
            </w:r>
          </w:p>
          <w:p w14:paraId="7241E769" w14:textId="655792AA" w:rsidR="004B09A2" w:rsidRPr="0084452F" w:rsidRDefault="004B09A2" w:rsidP="004B09A2">
            <w:r w:rsidRPr="0084452F">
              <w:t>Pie eksāmena kārtošanas tiek pielaisti tikai tie studējošie, kas ir nokārtojuši divus kontroldarbus.</w:t>
            </w:r>
          </w:p>
          <w:p w14:paraId="167CC7B6" w14:textId="77777777" w:rsidR="001F0B1E" w:rsidRPr="0084452F" w:rsidRDefault="001F0B1E" w:rsidP="008C07D6">
            <w:pPr>
              <w:rPr>
                <w:color w:val="0070C0"/>
              </w:rPr>
            </w:pPr>
          </w:p>
          <w:p w14:paraId="4C064CAF" w14:textId="77777777" w:rsidR="001F0B1E" w:rsidRPr="0084452F" w:rsidRDefault="001F0B1E" w:rsidP="008C07D6">
            <w:r w:rsidRPr="0084452F">
              <w:t>STUDIJU REZULTĀTU VĒRTĒŠANA</w:t>
            </w:r>
          </w:p>
          <w:p w14:paraId="28B8BEED" w14:textId="77777777" w:rsidR="001F0B1E" w:rsidRPr="0084452F" w:rsidRDefault="001F0B1E" w:rsidP="008C07D6"/>
          <w:tbl>
            <w:tblPr>
              <w:tblW w:w="8893" w:type="dxa"/>
              <w:jc w:val="center"/>
              <w:tblCellMar>
                <w:left w:w="10" w:type="dxa"/>
                <w:right w:w="10" w:type="dxa"/>
              </w:tblCellMar>
              <w:tblLook w:val="04A0" w:firstRow="1" w:lastRow="0" w:firstColumn="1" w:lastColumn="0" w:noHBand="0" w:noVBand="1"/>
            </w:tblPr>
            <w:tblGrid>
              <w:gridCol w:w="2720"/>
              <w:gridCol w:w="533"/>
              <w:gridCol w:w="567"/>
              <w:gridCol w:w="567"/>
              <w:gridCol w:w="567"/>
              <w:gridCol w:w="567"/>
              <w:gridCol w:w="562"/>
              <w:gridCol w:w="562"/>
              <w:gridCol w:w="562"/>
              <w:gridCol w:w="562"/>
              <w:gridCol w:w="562"/>
              <w:gridCol w:w="562"/>
            </w:tblGrid>
            <w:tr w:rsidR="00F55734" w:rsidRPr="0084452F" w14:paraId="21E652A5" w14:textId="0E450D64" w:rsidTr="00F55734">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2814C69" w14:textId="77777777" w:rsidR="00F55734" w:rsidRPr="0084452F" w:rsidRDefault="00F55734" w:rsidP="008C07D6">
                  <w:pPr>
                    <w:jc w:val="center"/>
                  </w:pPr>
                  <w:r w:rsidRPr="0084452F">
                    <w:t>Pārbaudījumu veidi</w:t>
                  </w:r>
                </w:p>
              </w:tc>
              <w:tc>
                <w:tcPr>
                  <w:tcW w:w="5049" w:type="dxa"/>
                  <w:gridSpan w:val="9"/>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9555769" w14:textId="043037EE" w:rsidR="00F55734" w:rsidRPr="0084452F" w:rsidRDefault="00F55734" w:rsidP="008C07D6">
                  <w:pPr>
                    <w:jc w:val="center"/>
                  </w:pPr>
                  <w:r w:rsidRPr="0084452F">
                    <w:t>Studiju rezultāti</w:t>
                  </w:r>
                </w:p>
              </w:tc>
              <w:tc>
                <w:tcPr>
                  <w:tcW w:w="562" w:type="dxa"/>
                  <w:tcBorders>
                    <w:top w:val="single" w:sz="4" w:space="0" w:color="000000"/>
                    <w:left w:val="single" w:sz="4" w:space="0" w:color="000000"/>
                    <w:bottom w:val="single" w:sz="4" w:space="0" w:color="000000"/>
                    <w:right w:val="single" w:sz="4" w:space="0" w:color="000000"/>
                  </w:tcBorders>
                </w:tcPr>
                <w:p w14:paraId="6DD1C9DB" w14:textId="77777777" w:rsidR="00F55734" w:rsidRPr="0084452F" w:rsidRDefault="00F55734" w:rsidP="008C07D6">
                  <w:pPr>
                    <w:jc w:val="center"/>
                  </w:pPr>
                </w:p>
              </w:tc>
              <w:tc>
                <w:tcPr>
                  <w:tcW w:w="562" w:type="dxa"/>
                  <w:tcBorders>
                    <w:top w:val="single" w:sz="4" w:space="0" w:color="000000"/>
                    <w:left w:val="single" w:sz="4" w:space="0" w:color="000000"/>
                    <w:bottom w:val="single" w:sz="4" w:space="0" w:color="000000"/>
                    <w:right w:val="single" w:sz="4" w:space="0" w:color="000000"/>
                  </w:tcBorders>
                </w:tcPr>
                <w:p w14:paraId="0A1F5E05" w14:textId="77777777" w:rsidR="00F55734" w:rsidRPr="0084452F" w:rsidRDefault="00F55734" w:rsidP="008C07D6">
                  <w:pPr>
                    <w:jc w:val="center"/>
                  </w:pPr>
                </w:p>
              </w:tc>
            </w:tr>
            <w:tr w:rsidR="00F55734" w:rsidRPr="0084452F" w14:paraId="5716EC58" w14:textId="70668B21" w:rsidTr="00F55734">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14:paraId="1BFD4F9F" w14:textId="77777777" w:rsidR="00F55734" w:rsidRPr="0084452F" w:rsidRDefault="00F55734" w:rsidP="008C07D6">
                  <w:pPr>
                    <w:jc w:val="cente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FE44BC5" w14:textId="77777777" w:rsidR="00F55734" w:rsidRPr="0084452F" w:rsidRDefault="00F55734" w:rsidP="008C07D6">
                  <w:pPr>
                    <w:jc w:val="center"/>
                  </w:pPr>
                  <w:r w:rsidRPr="0084452F">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43BA992" w14:textId="77777777" w:rsidR="00F55734" w:rsidRPr="0084452F" w:rsidRDefault="00F55734" w:rsidP="008C07D6">
                  <w:pPr>
                    <w:jc w:val="center"/>
                  </w:pPr>
                  <w:r w:rsidRPr="0084452F">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FE51A30" w14:textId="77777777" w:rsidR="00F55734" w:rsidRPr="0084452F" w:rsidRDefault="00F55734" w:rsidP="008C07D6">
                  <w:pPr>
                    <w:jc w:val="center"/>
                  </w:pPr>
                  <w:r w:rsidRPr="0084452F">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32A563D" w14:textId="77777777" w:rsidR="00F55734" w:rsidRPr="0084452F" w:rsidRDefault="00F55734" w:rsidP="008C07D6">
                  <w:pPr>
                    <w:jc w:val="center"/>
                  </w:pPr>
                  <w:r w:rsidRPr="0084452F">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A3B41D7" w14:textId="77777777" w:rsidR="00F55734" w:rsidRPr="0084452F" w:rsidRDefault="00F55734" w:rsidP="008C07D6">
                  <w:pPr>
                    <w:jc w:val="center"/>
                  </w:pPr>
                  <w:r w:rsidRPr="0084452F">
                    <w:t>5.</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E59D395" w14:textId="77777777" w:rsidR="00F55734" w:rsidRPr="0084452F" w:rsidRDefault="00F55734" w:rsidP="008C07D6">
                  <w:pPr>
                    <w:jc w:val="center"/>
                  </w:pPr>
                  <w:r w:rsidRPr="0084452F">
                    <w:t>6.</w:t>
                  </w:r>
                </w:p>
              </w:tc>
              <w:tc>
                <w:tcPr>
                  <w:tcW w:w="562" w:type="dxa"/>
                  <w:tcBorders>
                    <w:top w:val="single" w:sz="4" w:space="0" w:color="000000"/>
                    <w:left w:val="single" w:sz="4" w:space="0" w:color="000000"/>
                    <w:bottom w:val="single" w:sz="4" w:space="0" w:color="000000"/>
                    <w:right w:val="single" w:sz="4" w:space="0" w:color="000000"/>
                  </w:tcBorders>
                </w:tcPr>
                <w:p w14:paraId="57A44648" w14:textId="734D41FB" w:rsidR="00F55734" w:rsidRPr="0084452F" w:rsidRDefault="00F55734" w:rsidP="008C07D6">
                  <w:pPr>
                    <w:jc w:val="center"/>
                  </w:pPr>
                  <w:r w:rsidRPr="0084452F">
                    <w:t>7.</w:t>
                  </w:r>
                </w:p>
              </w:tc>
              <w:tc>
                <w:tcPr>
                  <w:tcW w:w="562" w:type="dxa"/>
                  <w:tcBorders>
                    <w:top w:val="single" w:sz="4" w:space="0" w:color="000000"/>
                    <w:left w:val="single" w:sz="4" w:space="0" w:color="000000"/>
                    <w:bottom w:val="single" w:sz="4" w:space="0" w:color="000000"/>
                    <w:right w:val="single" w:sz="4" w:space="0" w:color="000000"/>
                  </w:tcBorders>
                </w:tcPr>
                <w:p w14:paraId="100265C4" w14:textId="0B66E846" w:rsidR="00F55734" w:rsidRPr="0084452F" w:rsidRDefault="00F55734" w:rsidP="008C07D6">
                  <w:pPr>
                    <w:jc w:val="center"/>
                  </w:pPr>
                  <w:r w:rsidRPr="0084452F">
                    <w:t>8.</w:t>
                  </w:r>
                </w:p>
              </w:tc>
              <w:tc>
                <w:tcPr>
                  <w:tcW w:w="562" w:type="dxa"/>
                  <w:tcBorders>
                    <w:top w:val="single" w:sz="4" w:space="0" w:color="000000"/>
                    <w:left w:val="single" w:sz="4" w:space="0" w:color="000000"/>
                    <w:bottom w:val="single" w:sz="4" w:space="0" w:color="000000"/>
                    <w:right w:val="single" w:sz="4" w:space="0" w:color="000000"/>
                  </w:tcBorders>
                </w:tcPr>
                <w:p w14:paraId="6624C949" w14:textId="67EA384C" w:rsidR="00F55734" w:rsidRPr="0084452F" w:rsidRDefault="00F55734" w:rsidP="008C07D6">
                  <w:pPr>
                    <w:jc w:val="center"/>
                  </w:pPr>
                  <w:r w:rsidRPr="0084452F">
                    <w:t>9.</w:t>
                  </w:r>
                </w:p>
              </w:tc>
              <w:tc>
                <w:tcPr>
                  <w:tcW w:w="562" w:type="dxa"/>
                  <w:tcBorders>
                    <w:top w:val="single" w:sz="4" w:space="0" w:color="000000"/>
                    <w:left w:val="single" w:sz="4" w:space="0" w:color="000000"/>
                    <w:bottom w:val="single" w:sz="4" w:space="0" w:color="000000"/>
                    <w:right w:val="single" w:sz="4" w:space="0" w:color="000000"/>
                  </w:tcBorders>
                </w:tcPr>
                <w:p w14:paraId="5966CECB" w14:textId="23368B3D" w:rsidR="00F55734" w:rsidRPr="0084452F" w:rsidRDefault="00F55734" w:rsidP="008C07D6">
                  <w:pPr>
                    <w:jc w:val="center"/>
                  </w:pPr>
                  <w:r w:rsidRPr="0084452F">
                    <w:t>10.</w:t>
                  </w:r>
                </w:p>
              </w:tc>
              <w:tc>
                <w:tcPr>
                  <w:tcW w:w="562" w:type="dxa"/>
                  <w:tcBorders>
                    <w:top w:val="single" w:sz="4" w:space="0" w:color="000000"/>
                    <w:left w:val="single" w:sz="4" w:space="0" w:color="000000"/>
                    <w:bottom w:val="single" w:sz="4" w:space="0" w:color="000000"/>
                    <w:right w:val="single" w:sz="4" w:space="0" w:color="000000"/>
                  </w:tcBorders>
                </w:tcPr>
                <w:p w14:paraId="28F45C5D" w14:textId="48BBF6B3" w:rsidR="00F55734" w:rsidRPr="0084452F" w:rsidRDefault="00F55734" w:rsidP="008C07D6">
                  <w:pPr>
                    <w:jc w:val="center"/>
                  </w:pPr>
                  <w:r w:rsidRPr="0084452F">
                    <w:t>11.</w:t>
                  </w:r>
                </w:p>
              </w:tc>
            </w:tr>
            <w:tr w:rsidR="00F55734" w:rsidRPr="0084452F" w14:paraId="0597B23E" w14:textId="41881A80" w:rsidTr="00F55734">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575D77E" w14:textId="77777777" w:rsidR="00F55734" w:rsidRPr="0084452F" w:rsidRDefault="00F55734" w:rsidP="008C07D6">
                  <w:r w:rsidRPr="0084452F">
                    <w:t>1.starppārbaudījums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D8C95A" w14:textId="2E46A0C8" w:rsidR="00F55734" w:rsidRPr="0084452F" w:rsidRDefault="0091500E" w:rsidP="008C07D6">
                  <w:pPr>
                    <w:jc w:val="center"/>
                  </w:pPr>
                  <w:r w:rsidRPr="0084452F">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B14D98" w14:textId="6692DE0A" w:rsidR="00F55734" w:rsidRPr="0084452F" w:rsidRDefault="0091500E" w:rsidP="008C07D6">
                  <w:pPr>
                    <w:jc w:val="center"/>
                  </w:pPr>
                  <w:r w:rsidRPr="0084452F">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FAC07F" w14:textId="2B5D071E" w:rsidR="00F55734" w:rsidRPr="0084452F" w:rsidRDefault="0091500E" w:rsidP="008C07D6">
                  <w:pPr>
                    <w:jc w:val="center"/>
                  </w:pPr>
                  <w:r w:rsidRPr="0084452F">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DB7A0C7" w14:textId="2AE6C970" w:rsidR="00F55734" w:rsidRPr="0084452F" w:rsidRDefault="0091500E" w:rsidP="008C07D6">
                  <w:pPr>
                    <w:jc w:val="center"/>
                  </w:pPr>
                  <w:r w:rsidRPr="0084452F">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89FC790" w14:textId="77777777" w:rsidR="00F55734" w:rsidRPr="0084452F" w:rsidRDefault="00F55734" w:rsidP="008C07D6">
                  <w:pPr>
                    <w:jc w:val="center"/>
                  </w:pP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4B7ADEA" w14:textId="77777777" w:rsidR="00F55734" w:rsidRPr="0084452F" w:rsidRDefault="00F55734" w:rsidP="008C07D6">
                  <w:pPr>
                    <w:jc w:val="center"/>
                  </w:pPr>
                </w:p>
              </w:tc>
              <w:tc>
                <w:tcPr>
                  <w:tcW w:w="562" w:type="dxa"/>
                  <w:tcBorders>
                    <w:top w:val="single" w:sz="4" w:space="0" w:color="000000"/>
                    <w:left w:val="single" w:sz="4" w:space="0" w:color="000000"/>
                    <w:bottom w:val="single" w:sz="4" w:space="0" w:color="000000"/>
                    <w:right w:val="single" w:sz="4" w:space="0" w:color="000000"/>
                  </w:tcBorders>
                </w:tcPr>
                <w:p w14:paraId="47C0C881" w14:textId="77777777" w:rsidR="00F55734" w:rsidRPr="0084452F" w:rsidRDefault="00F55734" w:rsidP="008C07D6">
                  <w:pPr>
                    <w:jc w:val="center"/>
                  </w:pPr>
                </w:p>
              </w:tc>
              <w:tc>
                <w:tcPr>
                  <w:tcW w:w="562" w:type="dxa"/>
                  <w:tcBorders>
                    <w:top w:val="single" w:sz="4" w:space="0" w:color="000000"/>
                    <w:left w:val="single" w:sz="4" w:space="0" w:color="000000"/>
                    <w:bottom w:val="single" w:sz="4" w:space="0" w:color="000000"/>
                    <w:right w:val="single" w:sz="4" w:space="0" w:color="000000"/>
                  </w:tcBorders>
                </w:tcPr>
                <w:p w14:paraId="688827A6" w14:textId="77777777" w:rsidR="00F55734" w:rsidRPr="0084452F" w:rsidRDefault="00F55734" w:rsidP="008C07D6">
                  <w:pPr>
                    <w:jc w:val="center"/>
                  </w:pPr>
                </w:p>
              </w:tc>
              <w:tc>
                <w:tcPr>
                  <w:tcW w:w="562" w:type="dxa"/>
                  <w:tcBorders>
                    <w:top w:val="single" w:sz="4" w:space="0" w:color="000000"/>
                    <w:left w:val="single" w:sz="4" w:space="0" w:color="000000"/>
                    <w:bottom w:val="single" w:sz="4" w:space="0" w:color="000000"/>
                    <w:right w:val="single" w:sz="4" w:space="0" w:color="000000"/>
                  </w:tcBorders>
                </w:tcPr>
                <w:p w14:paraId="4EE1D87F" w14:textId="77777777" w:rsidR="00F55734" w:rsidRPr="0084452F" w:rsidRDefault="00F55734" w:rsidP="008C07D6">
                  <w:pPr>
                    <w:jc w:val="center"/>
                  </w:pPr>
                </w:p>
              </w:tc>
              <w:tc>
                <w:tcPr>
                  <w:tcW w:w="562" w:type="dxa"/>
                  <w:tcBorders>
                    <w:top w:val="single" w:sz="4" w:space="0" w:color="000000"/>
                    <w:left w:val="single" w:sz="4" w:space="0" w:color="000000"/>
                    <w:bottom w:val="single" w:sz="4" w:space="0" w:color="000000"/>
                    <w:right w:val="single" w:sz="4" w:space="0" w:color="000000"/>
                  </w:tcBorders>
                </w:tcPr>
                <w:p w14:paraId="31C72591" w14:textId="77777777" w:rsidR="00F55734" w:rsidRPr="0084452F" w:rsidRDefault="00F55734" w:rsidP="008C07D6">
                  <w:pPr>
                    <w:jc w:val="center"/>
                  </w:pPr>
                </w:p>
              </w:tc>
              <w:tc>
                <w:tcPr>
                  <w:tcW w:w="562" w:type="dxa"/>
                  <w:tcBorders>
                    <w:top w:val="single" w:sz="4" w:space="0" w:color="000000"/>
                    <w:left w:val="single" w:sz="4" w:space="0" w:color="000000"/>
                    <w:bottom w:val="single" w:sz="4" w:space="0" w:color="000000"/>
                    <w:right w:val="single" w:sz="4" w:space="0" w:color="000000"/>
                  </w:tcBorders>
                </w:tcPr>
                <w:p w14:paraId="1D6D7B9E" w14:textId="77777777" w:rsidR="00F55734" w:rsidRPr="0084452F" w:rsidRDefault="00F55734" w:rsidP="008C07D6">
                  <w:pPr>
                    <w:jc w:val="center"/>
                  </w:pPr>
                </w:p>
              </w:tc>
            </w:tr>
            <w:tr w:rsidR="00F55734" w:rsidRPr="0084452F" w14:paraId="6E2C7F4C" w14:textId="0C2C0B15" w:rsidTr="00F55734">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9DABE6" w14:textId="77777777" w:rsidR="00F55734" w:rsidRPr="0084452F" w:rsidRDefault="00F55734" w:rsidP="008C07D6">
                  <w:r w:rsidRPr="0084452F">
                    <w:t>2.starppārbaudījums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D852F2" w14:textId="77777777" w:rsidR="00F55734" w:rsidRPr="0084452F" w:rsidRDefault="00F55734" w:rsidP="008C07D6">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F2F731" w14:textId="77777777" w:rsidR="00F55734" w:rsidRPr="0084452F" w:rsidRDefault="00F55734" w:rsidP="008C07D6">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B01CE24" w14:textId="77777777" w:rsidR="00F55734" w:rsidRPr="0084452F" w:rsidRDefault="00F55734" w:rsidP="008C07D6">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F4E35E3" w14:textId="77777777" w:rsidR="00F55734" w:rsidRPr="0084452F" w:rsidRDefault="00F55734" w:rsidP="008C07D6">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761437" w14:textId="72CAA8B9" w:rsidR="00F55734" w:rsidRPr="0084452F" w:rsidRDefault="0091500E" w:rsidP="008C07D6">
                  <w:pPr>
                    <w:jc w:val="center"/>
                  </w:pPr>
                  <w:r w:rsidRPr="0084452F">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F25825" w14:textId="63B7B5A5" w:rsidR="00F55734" w:rsidRPr="0084452F" w:rsidRDefault="0091500E" w:rsidP="008C07D6">
                  <w:pPr>
                    <w:jc w:val="center"/>
                  </w:pPr>
                  <w:r w:rsidRPr="0084452F">
                    <w:t>X</w:t>
                  </w:r>
                </w:p>
              </w:tc>
              <w:tc>
                <w:tcPr>
                  <w:tcW w:w="562" w:type="dxa"/>
                  <w:tcBorders>
                    <w:top w:val="single" w:sz="4" w:space="0" w:color="000000"/>
                    <w:left w:val="single" w:sz="4" w:space="0" w:color="000000"/>
                    <w:bottom w:val="single" w:sz="4" w:space="0" w:color="000000"/>
                    <w:right w:val="single" w:sz="4" w:space="0" w:color="000000"/>
                  </w:tcBorders>
                </w:tcPr>
                <w:p w14:paraId="20B9D1A8" w14:textId="19C05F46" w:rsidR="00F55734" w:rsidRPr="0084452F" w:rsidRDefault="0091500E" w:rsidP="008C07D6">
                  <w:pPr>
                    <w:jc w:val="center"/>
                  </w:pPr>
                  <w:r w:rsidRPr="0084452F">
                    <w:t>X</w:t>
                  </w:r>
                </w:p>
              </w:tc>
              <w:tc>
                <w:tcPr>
                  <w:tcW w:w="562" w:type="dxa"/>
                  <w:tcBorders>
                    <w:top w:val="single" w:sz="4" w:space="0" w:color="000000"/>
                    <w:left w:val="single" w:sz="4" w:space="0" w:color="000000"/>
                    <w:bottom w:val="single" w:sz="4" w:space="0" w:color="000000"/>
                    <w:right w:val="single" w:sz="4" w:space="0" w:color="000000"/>
                  </w:tcBorders>
                </w:tcPr>
                <w:p w14:paraId="46787B8C" w14:textId="0413BC3A" w:rsidR="00F55734" w:rsidRPr="0084452F" w:rsidRDefault="0091500E" w:rsidP="008C07D6">
                  <w:pPr>
                    <w:jc w:val="center"/>
                  </w:pPr>
                  <w:r w:rsidRPr="0084452F">
                    <w:t>X</w:t>
                  </w:r>
                </w:p>
              </w:tc>
              <w:tc>
                <w:tcPr>
                  <w:tcW w:w="562" w:type="dxa"/>
                  <w:tcBorders>
                    <w:top w:val="single" w:sz="4" w:space="0" w:color="000000"/>
                    <w:left w:val="single" w:sz="4" w:space="0" w:color="000000"/>
                    <w:bottom w:val="single" w:sz="4" w:space="0" w:color="000000"/>
                    <w:right w:val="single" w:sz="4" w:space="0" w:color="000000"/>
                  </w:tcBorders>
                </w:tcPr>
                <w:p w14:paraId="053F7A43" w14:textId="77777777" w:rsidR="00F55734" w:rsidRPr="0084452F" w:rsidRDefault="00F55734" w:rsidP="008C07D6">
                  <w:pPr>
                    <w:jc w:val="center"/>
                  </w:pPr>
                </w:p>
              </w:tc>
              <w:tc>
                <w:tcPr>
                  <w:tcW w:w="562" w:type="dxa"/>
                  <w:tcBorders>
                    <w:top w:val="single" w:sz="4" w:space="0" w:color="000000"/>
                    <w:left w:val="single" w:sz="4" w:space="0" w:color="000000"/>
                    <w:bottom w:val="single" w:sz="4" w:space="0" w:color="000000"/>
                    <w:right w:val="single" w:sz="4" w:space="0" w:color="000000"/>
                  </w:tcBorders>
                </w:tcPr>
                <w:p w14:paraId="4F9D4764" w14:textId="77777777" w:rsidR="00F55734" w:rsidRPr="0084452F" w:rsidRDefault="00F55734" w:rsidP="008C07D6">
                  <w:pPr>
                    <w:jc w:val="center"/>
                  </w:pPr>
                </w:p>
              </w:tc>
              <w:tc>
                <w:tcPr>
                  <w:tcW w:w="562" w:type="dxa"/>
                  <w:tcBorders>
                    <w:top w:val="single" w:sz="4" w:space="0" w:color="000000"/>
                    <w:left w:val="single" w:sz="4" w:space="0" w:color="000000"/>
                    <w:bottom w:val="single" w:sz="4" w:space="0" w:color="000000"/>
                    <w:right w:val="single" w:sz="4" w:space="0" w:color="000000"/>
                  </w:tcBorders>
                </w:tcPr>
                <w:p w14:paraId="10B1DE54" w14:textId="77777777" w:rsidR="00F55734" w:rsidRPr="0084452F" w:rsidRDefault="00F55734" w:rsidP="008C07D6">
                  <w:pPr>
                    <w:jc w:val="center"/>
                  </w:pPr>
                </w:p>
              </w:tc>
            </w:tr>
            <w:tr w:rsidR="00F55734" w:rsidRPr="005160BF" w14:paraId="479223FF" w14:textId="12AAEAC0" w:rsidTr="00F55734">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1C6A31" w14:textId="23BBFAD8" w:rsidR="00F55734" w:rsidRPr="0084452F" w:rsidRDefault="00F55734" w:rsidP="008C07D6">
                  <w:r w:rsidRPr="0084452F">
                    <w:t>Eksāmens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229CB7" w14:textId="7BC65F4E" w:rsidR="00F55734" w:rsidRPr="0084452F" w:rsidRDefault="0091500E" w:rsidP="008C07D6">
                  <w:pPr>
                    <w:jc w:val="center"/>
                  </w:pPr>
                  <w:r w:rsidRPr="0084452F">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FE2D3D3" w14:textId="04431E7D" w:rsidR="00F55734" w:rsidRPr="0084452F" w:rsidRDefault="0091500E" w:rsidP="008C07D6">
                  <w:pPr>
                    <w:jc w:val="center"/>
                  </w:pPr>
                  <w:r w:rsidRPr="0084452F">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BE51A19" w14:textId="1DF54B4C" w:rsidR="00F55734" w:rsidRPr="0084452F" w:rsidRDefault="0091500E" w:rsidP="008C07D6">
                  <w:pPr>
                    <w:jc w:val="center"/>
                  </w:pPr>
                  <w:r w:rsidRPr="0084452F">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26FFC3" w14:textId="66566AB0" w:rsidR="00F55734" w:rsidRPr="0084452F" w:rsidRDefault="0091500E" w:rsidP="008C07D6">
                  <w:pPr>
                    <w:jc w:val="center"/>
                  </w:pPr>
                  <w:r w:rsidRPr="0084452F">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2E84AC" w14:textId="1C47D81A" w:rsidR="00F55734" w:rsidRPr="0084452F" w:rsidRDefault="0091500E" w:rsidP="008C07D6">
                  <w:pPr>
                    <w:jc w:val="center"/>
                  </w:pPr>
                  <w:r w:rsidRPr="0084452F">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A4BA77" w14:textId="0B3A2215" w:rsidR="00F55734" w:rsidRPr="0084452F" w:rsidRDefault="0091500E" w:rsidP="008C07D6">
                  <w:pPr>
                    <w:jc w:val="center"/>
                  </w:pPr>
                  <w:r w:rsidRPr="0084452F">
                    <w:t>X</w:t>
                  </w:r>
                </w:p>
              </w:tc>
              <w:tc>
                <w:tcPr>
                  <w:tcW w:w="562" w:type="dxa"/>
                  <w:tcBorders>
                    <w:top w:val="single" w:sz="4" w:space="0" w:color="000000"/>
                    <w:left w:val="single" w:sz="4" w:space="0" w:color="000000"/>
                    <w:bottom w:val="single" w:sz="4" w:space="0" w:color="000000"/>
                    <w:right w:val="single" w:sz="4" w:space="0" w:color="000000"/>
                  </w:tcBorders>
                </w:tcPr>
                <w:p w14:paraId="6A76C1D0" w14:textId="503A41CA" w:rsidR="00F55734" w:rsidRPr="0084452F" w:rsidRDefault="0091500E" w:rsidP="008C07D6">
                  <w:pPr>
                    <w:jc w:val="center"/>
                  </w:pPr>
                  <w:r w:rsidRPr="0084452F">
                    <w:t>X</w:t>
                  </w:r>
                </w:p>
              </w:tc>
              <w:tc>
                <w:tcPr>
                  <w:tcW w:w="562" w:type="dxa"/>
                  <w:tcBorders>
                    <w:top w:val="single" w:sz="4" w:space="0" w:color="000000"/>
                    <w:left w:val="single" w:sz="4" w:space="0" w:color="000000"/>
                    <w:bottom w:val="single" w:sz="4" w:space="0" w:color="000000"/>
                    <w:right w:val="single" w:sz="4" w:space="0" w:color="000000"/>
                  </w:tcBorders>
                </w:tcPr>
                <w:p w14:paraId="083D1C9C" w14:textId="65FACB21" w:rsidR="00F55734" w:rsidRPr="0084452F" w:rsidRDefault="0091500E" w:rsidP="008C07D6">
                  <w:pPr>
                    <w:jc w:val="center"/>
                  </w:pPr>
                  <w:r w:rsidRPr="0084452F">
                    <w:t>X</w:t>
                  </w:r>
                </w:p>
              </w:tc>
              <w:tc>
                <w:tcPr>
                  <w:tcW w:w="562" w:type="dxa"/>
                  <w:tcBorders>
                    <w:top w:val="single" w:sz="4" w:space="0" w:color="000000"/>
                    <w:left w:val="single" w:sz="4" w:space="0" w:color="000000"/>
                    <w:bottom w:val="single" w:sz="4" w:space="0" w:color="000000"/>
                    <w:right w:val="single" w:sz="4" w:space="0" w:color="000000"/>
                  </w:tcBorders>
                </w:tcPr>
                <w:p w14:paraId="5623228D" w14:textId="614FAEA4" w:rsidR="00F55734" w:rsidRPr="0084452F" w:rsidRDefault="0091500E" w:rsidP="008C07D6">
                  <w:pPr>
                    <w:jc w:val="center"/>
                  </w:pPr>
                  <w:r w:rsidRPr="0084452F">
                    <w:t>X</w:t>
                  </w:r>
                </w:p>
              </w:tc>
              <w:tc>
                <w:tcPr>
                  <w:tcW w:w="562" w:type="dxa"/>
                  <w:tcBorders>
                    <w:top w:val="single" w:sz="4" w:space="0" w:color="000000"/>
                    <w:left w:val="single" w:sz="4" w:space="0" w:color="000000"/>
                    <w:bottom w:val="single" w:sz="4" w:space="0" w:color="000000"/>
                    <w:right w:val="single" w:sz="4" w:space="0" w:color="000000"/>
                  </w:tcBorders>
                </w:tcPr>
                <w:p w14:paraId="30994C40" w14:textId="48EBBADF" w:rsidR="00F55734" w:rsidRPr="0084452F" w:rsidRDefault="0091500E" w:rsidP="008C07D6">
                  <w:pPr>
                    <w:jc w:val="center"/>
                  </w:pPr>
                  <w:r w:rsidRPr="0084452F">
                    <w:t>X</w:t>
                  </w:r>
                </w:p>
              </w:tc>
              <w:tc>
                <w:tcPr>
                  <w:tcW w:w="562" w:type="dxa"/>
                  <w:tcBorders>
                    <w:top w:val="single" w:sz="4" w:space="0" w:color="000000"/>
                    <w:left w:val="single" w:sz="4" w:space="0" w:color="000000"/>
                    <w:bottom w:val="single" w:sz="4" w:space="0" w:color="000000"/>
                    <w:right w:val="single" w:sz="4" w:space="0" w:color="000000"/>
                  </w:tcBorders>
                </w:tcPr>
                <w:p w14:paraId="41FC7E00" w14:textId="166CC911" w:rsidR="00F55734" w:rsidRPr="005160BF" w:rsidRDefault="0091500E" w:rsidP="008C07D6">
                  <w:pPr>
                    <w:jc w:val="center"/>
                  </w:pPr>
                  <w:r w:rsidRPr="0084452F">
                    <w:t>X</w:t>
                  </w:r>
                </w:p>
              </w:tc>
            </w:tr>
          </w:tbl>
          <w:p w14:paraId="4C7BD364" w14:textId="77777777" w:rsidR="001F0B1E" w:rsidRPr="00026C21" w:rsidRDefault="001F0B1E" w:rsidP="008C07D6">
            <w:pPr>
              <w:textAlignment w:val="baseline"/>
              <w:rPr>
                <w:bCs w:val="0"/>
                <w:iCs w:val="0"/>
                <w:color w:val="0070C0"/>
              </w:rPr>
            </w:pPr>
          </w:p>
        </w:tc>
      </w:tr>
      <w:tr w:rsidR="001F0B1E" w:rsidRPr="00026C21" w14:paraId="36634139" w14:textId="77777777" w:rsidTr="001F0B1E">
        <w:tblPrEx>
          <w:jc w:val="left"/>
        </w:tblPrEx>
        <w:tc>
          <w:tcPr>
            <w:tcW w:w="9640" w:type="dxa"/>
            <w:gridSpan w:val="2"/>
          </w:tcPr>
          <w:p w14:paraId="790B0246" w14:textId="77777777" w:rsidR="001F0B1E" w:rsidRPr="00026C21" w:rsidRDefault="001F0B1E" w:rsidP="008C07D6">
            <w:pPr>
              <w:pStyle w:val="Nosaukumi"/>
            </w:pPr>
            <w:r w:rsidRPr="00026C21">
              <w:lastRenderedPageBreak/>
              <w:t>Kursa saturs</w:t>
            </w:r>
          </w:p>
        </w:tc>
      </w:tr>
      <w:tr w:rsidR="001F0B1E" w:rsidRPr="00026C21" w14:paraId="5B51D16D" w14:textId="77777777" w:rsidTr="001F0B1E">
        <w:tblPrEx>
          <w:jc w:val="left"/>
        </w:tblPrEx>
        <w:tc>
          <w:tcPr>
            <w:tcW w:w="9640" w:type="dxa"/>
            <w:gridSpan w:val="2"/>
          </w:tcPr>
          <w:p w14:paraId="204194EE" w14:textId="540F9BDB" w:rsidR="0023735F" w:rsidRPr="0084452F" w:rsidRDefault="0023735F" w:rsidP="0023735F">
            <w:pPr>
              <w:ind w:left="34"/>
              <w:jc w:val="both"/>
              <w:rPr>
                <w:b/>
                <w:lang w:eastAsia="ko-KR"/>
              </w:rPr>
            </w:pPr>
            <w:r w:rsidRPr="0084452F">
              <w:rPr>
                <w:b/>
                <w:lang w:eastAsia="ko-KR"/>
              </w:rPr>
              <w:t>L16, S16, Pd48</w:t>
            </w:r>
          </w:p>
          <w:p w14:paraId="34A70A8A" w14:textId="2529AC87" w:rsidR="005160BF" w:rsidRPr="0084452F" w:rsidRDefault="005160BF" w:rsidP="005160BF">
            <w:pPr>
              <w:rPr>
                <w:bCs w:val="0"/>
              </w:rPr>
            </w:pPr>
            <w:r w:rsidRPr="0084452F">
              <w:rPr>
                <w:bCs w:val="0"/>
                <w:u w:val="single"/>
              </w:rPr>
              <w:t xml:space="preserve">Lekcijas </w:t>
            </w:r>
            <w:r w:rsidRPr="0084452F">
              <w:rPr>
                <w:bCs w:val="0"/>
              </w:rPr>
              <w:t>(</w:t>
            </w:r>
            <w:r w:rsidR="004C3A8E" w:rsidRPr="0084452F">
              <w:rPr>
                <w:bCs w:val="0"/>
              </w:rPr>
              <w:t>16</w:t>
            </w:r>
            <w:r w:rsidRPr="0084452F">
              <w:rPr>
                <w:bCs w:val="0"/>
              </w:rPr>
              <w:t>)</w:t>
            </w:r>
          </w:p>
          <w:p w14:paraId="7F89FC39" w14:textId="43666D1A" w:rsidR="00125F3F" w:rsidRPr="0084452F" w:rsidRDefault="00125F3F" w:rsidP="005160BF">
            <w:pPr>
              <w:rPr>
                <w:bCs w:val="0"/>
              </w:rPr>
            </w:pPr>
            <w:r w:rsidRPr="0084452F">
              <w:rPr>
                <w:rFonts w:eastAsia="Times New Roman"/>
                <w:lang w:eastAsia="lv-LV"/>
              </w:rPr>
              <w:t>1. Dzīves cikli, to komponenti un potenciālās priekšrocības. Mono cikliskums un poli cikliskums.</w:t>
            </w:r>
            <w:r w:rsidR="00B344AC" w:rsidRPr="0084452F">
              <w:rPr>
                <w:rFonts w:eastAsia="Times New Roman"/>
                <w:lang w:eastAsia="lv-LV"/>
              </w:rPr>
              <w:t xml:space="preserve"> L2, Pd2</w:t>
            </w:r>
            <w:r w:rsidRPr="0084452F">
              <w:rPr>
                <w:rFonts w:eastAsia="Times New Roman"/>
                <w:lang w:eastAsia="lv-LV"/>
              </w:rPr>
              <w:br/>
              <w:t xml:space="preserve">2. Enerģētiskie procesi un demogrāfija. </w:t>
            </w:r>
            <w:proofErr w:type="spellStart"/>
            <w:r w:rsidRPr="0084452F">
              <w:rPr>
                <w:rFonts w:eastAsia="Times New Roman"/>
                <w:lang w:eastAsia="lv-LV"/>
              </w:rPr>
              <w:t>Filoģenētiskie</w:t>
            </w:r>
            <w:proofErr w:type="spellEnd"/>
            <w:r w:rsidRPr="0084452F">
              <w:rPr>
                <w:rFonts w:eastAsia="Times New Roman"/>
                <w:lang w:eastAsia="lv-LV"/>
              </w:rPr>
              <w:t xml:space="preserve"> un </w:t>
            </w:r>
            <w:proofErr w:type="spellStart"/>
            <w:r w:rsidRPr="0084452F">
              <w:rPr>
                <w:rFonts w:eastAsia="Times New Roman"/>
                <w:lang w:eastAsia="lv-LV"/>
              </w:rPr>
              <w:t>alometriskie</w:t>
            </w:r>
            <w:proofErr w:type="spellEnd"/>
            <w:r w:rsidRPr="0084452F">
              <w:rPr>
                <w:rFonts w:eastAsia="Times New Roman"/>
                <w:lang w:eastAsia="lv-LV"/>
              </w:rPr>
              <w:t xml:space="preserve"> ierobežojumi.</w:t>
            </w:r>
            <w:r w:rsidR="00B344AC" w:rsidRPr="0084452F">
              <w:rPr>
                <w:rFonts w:eastAsia="Times New Roman"/>
                <w:lang w:eastAsia="lv-LV"/>
              </w:rPr>
              <w:t xml:space="preserve"> L2, Pd2</w:t>
            </w:r>
            <w:r w:rsidRPr="0084452F">
              <w:rPr>
                <w:rFonts w:eastAsia="Times New Roman"/>
                <w:lang w:eastAsia="lv-LV"/>
              </w:rPr>
              <w:br/>
              <w:t>3. Populāciju dinamika. Augšanas līknes. No blīvuma atkarīgā un neatkarīgā regulācija. Telpiskā struktūra.</w:t>
            </w:r>
            <w:r w:rsidR="00B344AC" w:rsidRPr="0084452F">
              <w:rPr>
                <w:rFonts w:eastAsia="Times New Roman"/>
                <w:lang w:eastAsia="lv-LV"/>
              </w:rPr>
              <w:t xml:space="preserve"> L2, Pd2</w:t>
            </w:r>
            <w:r w:rsidRPr="0084452F">
              <w:rPr>
                <w:rFonts w:eastAsia="Times New Roman"/>
                <w:lang w:eastAsia="lv-LV"/>
              </w:rPr>
              <w:br/>
              <w:t xml:space="preserve">4. Populācijas biocenozē. Mijiedarbības veidi. Populācijas un biocenozes ģeogrāfiskos gradientos, </w:t>
            </w:r>
            <w:proofErr w:type="spellStart"/>
            <w:r w:rsidRPr="0084452F">
              <w:rPr>
                <w:rFonts w:eastAsia="Times New Roman"/>
                <w:lang w:eastAsia="lv-LV"/>
              </w:rPr>
              <w:t>ekotoni</w:t>
            </w:r>
            <w:proofErr w:type="spellEnd"/>
            <w:r w:rsidRPr="0084452F">
              <w:rPr>
                <w:rFonts w:eastAsia="Times New Roman"/>
                <w:lang w:eastAsia="lv-LV"/>
              </w:rPr>
              <w:t>.</w:t>
            </w:r>
            <w:r w:rsidR="00B344AC" w:rsidRPr="0084452F">
              <w:rPr>
                <w:rFonts w:eastAsia="Times New Roman"/>
                <w:lang w:eastAsia="lv-LV"/>
              </w:rPr>
              <w:t xml:space="preserve"> L2, Pd2</w:t>
            </w:r>
            <w:r w:rsidRPr="0084452F">
              <w:rPr>
                <w:rFonts w:eastAsia="Times New Roman"/>
                <w:lang w:eastAsia="lv-LV"/>
              </w:rPr>
              <w:br/>
              <w:t xml:space="preserve">5. Biocenozes, ordinācija un klasifikācija. </w:t>
            </w:r>
            <w:proofErr w:type="spellStart"/>
            <w:r w:rsidRPr="0084452F">
              <w:rPr>
                <w:rFonts w:eastAsia="Times New Roman"/>
                <w:lang w:eastAsia="lv-LV"/>
              </w:rPr>
              <w:t>Gradientanalīze</w:t>
            </w:r>
            <w:proofErr w:type="spellEnd"/>
            <w:r w:rsidRPr="0084452F">
              <w:rPr>
                <w:rFonts w:eastAsia="Times New Roman"/>
                <w:lang w:eastAsia="lv-LV"/>
              </w:rPr>
              <w:t>. Daudzveidības indeksi.</w:t>
            </w:r>
            <w:r w:rsidR="00B344AC" w:rsidRPr="0084452F">
              <w:rPr>
                <w:rFonts w:eastAsia="Times New Roman"/>
                <w:lang w:eastAsia="lv-LV"/>
              </w:rPr>
              <w:t xml:space="preserve"> L2, Pd2</w:t>
            </w:r>
            <w:r w:rsidRPr="0084452F">
              <w:rPr>
                <w:rFonts w:eastAsia="Times New Roman"/>
                <w:lang w:eastAsia="lv-LV"/>
              </w:rPr>
              <w:br/>
              <w:t>6. Enerģijas un vielu plūsma ekosistēmā. Atšķirības attiecībā produkcija/biomasas. Primārā un sekundārā produkcija</w:t>
            </w:r>
            <w:r w:rsidR="00B344AC" w:rsidRPr="0084452F">
              <w:rPr>
                <w:rFonts w:eastAsia="Times New Roman"/>
                <w:lang w:eastAsia="lv-LV"/>
              </w:rPr>
              <w:t xml:space="preserve"> L2, Pd2</w:t>
            </w:r>
            <w:r w:rsidRPr="0084452F">
              <w:rPr>
                <w:rFonts w:eastAsia="Times New Roman"/>
                <w:lang w:eastAsia="lv-LV"/>
              </w:rPr>
              <w:br/>
              <w:t>7. Konkurences ietekme uz biocenozes struktūru. Ekoloģiskās nišas. Neitrālie modeļi un nulles hipotēzes.</w:t>
            </w:r>
            <w:r w:rsidR="00B344AC" w:rsidRPr="0084452F">
              <w:rPr>
                <w:rFonts w:eastAsia="Times New Roman"/>
                <w:lang w:eastAsia="lv-LV"/>
              </w:rPr>
              <w:t xml:space="preserve"> L2, Pd2</w:t>
            </w:r>
            <w:r w:rsidRPr="0084452F">
              <w:rPr>
                <w:rFonts w:eastAsia="Times New Roman"/>
                <w:lang w:eastAsia="lv-LV"/>
              </w:rPr>
              <w:br/>
              <w:t>8. Plēsonība un citu traucējumu ietekme uz biocenozes struktūru. Noslēgtie un vaļējie nelīdzsvarotie daudzveidības modeļi.</w:t>
            </w:r>
            <w:r w:rsidR="00B344AC" w:rsidRPr="0084452F">
              <w:rPr>
                <w:rFonts w:eastAsia="Times New Roman"/>
                <w:lang w:eastAsia="lv-LV"/>
              </w:rPr>
              <w:t xml:space="preserve"> L2, Pd2</w:t>
            </w:r>
          </w:p>
          <w:p w14:paraId="467F6F79" w14:textId="263971DF" w:rsidR="005160BF" w:rsidRPr="0084452F" w:rsidRDefault="00B344AC" w:rsidP="005160BF">
            <w:pPr>
              <w:rPr>
                <w:bCs w:val="0"/>
              </w:rPr>
            </w:pPr>
            <w:r w:rsidRPr="0084452F">
              <w:rPr>
                <w:bCs w:val="0"/>
                <w:u w:val="single"/>
              </w:rPr>
              <w:t>Semināri</w:t>
            </w:r>
            <w:r w:rsidR="005160BF" w:rsidRPr="0084452F">
              <w:rPr>
                <w:bCs w:val="0"/>
                <w:u w:val="single"/>
              </w:rPr>
              <w:t xml:space="preserve"> </w:t>
            </w:r>
            <w:r w:rsidR="005160BF" w:rsidRPr="0084452F">
              <w:rPr>
                <w:bCs w:val="0"/>
              </w:rPr>
              <w:t>(16)</w:t>
            </w:r>
          </w:p>
          <w:p w14:paraId="4836045A" w14:textId="6B5D9CE4" w:rsidR="0023735F" w:rsidRPr="0084452F" w:rsidRDefault="00B344AC" w:rsidP="0023735F">
            <w:pPr>
              <w:spacing w:after="60"/>
              <w:rPr>
                <w:rFonts w:eastAsia="Times New Roman"/>
                <w:lang w:eastAsia="lv-LV"/>
              </w:rPr>
            </w:pPr>
            <w:r w:rsidRPr="0084452F">
              <w:rPr>
                <w:rFonts w:eastAsia="Times New Roman"/>
                <w:lang w:eastAsia="lv-LV"/>
              </w:rPr>
              <w:t>1.r un K izlase, enerģētisko procesu optimizācija.</w:t>
            </w:r>
            <w:r w:rsidR="00FE6BE1" w:rsidRPr="0084452F">
              <w:rPr>
                <w:rFonts w:eastAsia="Times New Roman"/>
                <w:lang w:eastAsia="lv-LV"/>
              </w:rPr>
              <w:t xml:space="preserve"> S2, Pd4</w:t>
            </w:r>
            <w:r w:rsidRPr="0084452F">
              <w:rPr>
                <w:rFonts w:eastAsia="Times New Roman"/>
                <w:lang w:eastAsia="lv-LV"/>
              </w:rPr>
              <w:br/>
              <w:t xml:space="preserve">2.Sugu </w:t>
            </w:r>
            <w:proofErr w:type="spellStart"/>
            <w:r w:rsidRPr="0084452F">
              <w:rPr>
                <w:rFonts w:eastAsia="Times New Roman"/>
                <w:lang w:eastAsia="lv-LV"/>
              </w:rPr>
              <w:t>populacionārā</w:t>
            </w:r>
            <w:proofErr w:type="spellEnd"/>
            <w:r w:rsidRPr="0084452F">
              <w:rPr>
                <w:rFonts w:eastAsia="Times New Roman"/>
                <w:lang w:eastAsia="lv-LV"/>
              </w:rPr>
              <w:t xml:space="preserve"> struktūra. Sugu skaita teorijas. Cikli un </w:t>
            </w:r>
            <w:proofErr w:type="spellStart"/>
            <w:r w:rsidRPr="0084452F">
              <w:rPr>
                <w:rFonts w:eastAsia="Times New Roman"/>
                <w:lang w:eastAsia="lv-LV"/>
              </w:rPr>
              <w:t>kvazicikli</w:t>
            </w:r>
            <w:proofErr w:type="spellEnd"/>
            <w:r w:rsidRPr="0084452F">
              <w:rPr>
                <w:rFonts w:eastAsia="Times New Roman"/>
                <w:lang w:eastAsia="lv-LV"/>
              </w:rPr>
              <w:t xml:space="preserve"> populācijās</w:t>
            </w:r>
            <w:r w:rsidR="00FE6BE1" w:rsidRPr="0084452F">
              <w:rPr>
                <w:rFonts w:eastAsia="Times New Roman"/>
                <w:lang w:eastAsia="lv-LV"/>
              </w:rPr>
              <w:t>. S2, Pd4</w:t>
            </w:r>
            <w:r w:rsidRPr="0084452F">
              <w:rPr>
                <w:rFonts w:eastAsia="Times New Roman"/>
                <w:lang w:eastAsia="lv-LV"/>
              </w:rPr>
              <w:br/>
              <w:t xml:space="preserve">3.Ekoloģiskās </w:t>
            </w:r>
            <w:proofErr w:type="spellStart"/>
            <w:r w:rsidRPr="0084452F">
              <w:rPr>
                <w:rFonts w:eastAsia="Times New Roman"/>
                <w:lang w:eastAsia="lv-LV"/>
              </w:rPr>
              <w:t>sukcesijas</w:t>
            </w:r>
            <w:proofErr w:type="spellEnd"/>
            <w:r w:rsidRPr="0084452F">
              <w:rPr>
                <w:rFonts w:eastAsia="Times New Roman"/>
                <w:lang w:eastAsia="lv-LV"/>
              </w:rPr>
              <w:t>. Ekosistēmas attīstības stratēģija, klimaksa koncepcija.</w:t>
            </w:r>
            <w:r w:rsidR="00FE6BE1" w:rsidRPr="0084452F">
              <w:rPr>
                <w:rFonts w:eastAsia="Times New Roman"/>
                <w:lang w:eastAsia="lv-LV"/>
              </w:rPr>
              <w:t xml:space="preserve"> S2, Pd4</w:t>
            </w:r>
            <w:r w:rsidRPr="0084452F">
              <w:rPr>
                <w:rFonts w:eastAsia="Times New Roman"/>
                <w:lang w:eastAsia="lv-LV"/>
              </w:rPr>
              <w:br/>
              <w:t xml:space="preserve">4.Biosfēras evolūcija. </w:t>
            </w:r>
            <w:proofErr w:type="spellStart"/>
            <w:r w:rsidRPr="0084452F">
              <w:rPr>
                <w:rFonts w:eastAsia="Times New Roman"/>
                <w:lang w:eastAsia="lv-LV"/>
              </w:rPr>
              <w:t>Allopatriskā</w:t>
            </w:r>
            <w:proofErr w:type="spellEnd"/>
            <w:r w:rsidRPr="0084452F">
              <w:rPr>
                <w:rFonts w:eastAsia="Times New Roman"/>
                <w:lang w:eastAsia="lv-LV"/>
              </w:rPr>
              <w:t xml:space="preserve"> un </w:t>
            </w:r>
            <w:proofErr w:type="spellStart"/>
            <w:r w:rsidRPr="0084452F">
              <w:rPr>
                <w:rFonts w:eastAsia="Times New Roman"/>
                <w:lang w:eastAsia="lv-LV"/>
              </w:rPr>
              <w:t>simpatriskā</w:t>
            </w:r>
            <w:proofErr w:type="spellEnd"/>
            <w:r w:rsidRPr="0084452F">
              <w:rPr>
                <w:rFonts w:eastAsia="Times New Roman"/>
                <w:lang w:eastAsia="lv-LV"/>
              </w:rPr>
              <w:t xml:space="preserve"> sugu veidošanās. </w:t>
            </w:r>
            <w:proofErr w:type="spellStart"/>
            <w:r w:rsidRPr="0084452F">
              <w:rPr>
                <w:rFonts w:eastAsia="Times New Roman"/>
                <w:lang w:eastAsia="lv-LV"/>
              </w:rPr>
              <w:t>Mikroevolūcija</w:t>
            </w:r>
            <w:proofErr w:type="spellEnd"/>
            <w:r w:rsidRPr="0084452F">
              <w:rPr>
                <w:rFonts w:eastAsia="Times New Roman"/>
                <w:lang w:eastAsia="lv-LV"/>
              </w:rPr>
              <w:t xml:space="preserve">. </w:t>
            </w:r>
            <w:proofErr w:type="spellStart"/>
            <w:r w:rsidRPr="0084452F">
              <w:rPr>
                <w:rFonts w:eastAsia="Times New Roman"/>
                <w:lang w:eastAsia="lv-LV"/>
              </w:rPr>
              <w:t>Koevolūcija</w:t>
            </w:r>
            <w:proofErr w:type="spellEnd"/>
            <w:r w:rsidRPr="0084452F">
              <w:rPr>
                <w:rFonts w:eastAsia="Times New Roman"/>
                <w:lang w:eastAsia="lv-LV"/>
              </w:rPr>
              <w:t>.</w:t>
            </w:r>
            <w:r w:rsidR="00FE6BE1" w:rsidRPr="0084452F">
              <w:rPr>
                <w:rFonts w:eastAsia="Times New Roman"/>
                <w:lang w:eastAsia="lv-LV"/>
              </w:rPr>
              <w:t xml:space="preserve"> S2, Pd4</w:t>
            </w:r>
            <w:r w:rsidRPr="0084452F">
              <w:rPr>
                <w:rFonts w:eastAsia="Times New Roman"/>
                <w:lang w:eastAsia="lv-LV"/>
              </w:rPr>
              <w:br/>
              <w:t xml:space="preserve">5.Galvenie sauszemes biomi. </w:t>
            </w:r>
            <w:proofErr w:type="spellStart"/>
            <w:r w:rsidRPr="0084452F">
              <w:rPr>
                <w:rFonts w:eastAsia="Times New Roman"/>
                <w:lang w:eastAsia="lv-LV"/>
              </w:rPr>
              <w:t>Lentiskās</w:t>
            </w:r>
            <w:proofErr w:type="spellEnd"/>
            <w:r w:rsidRPr="0084452F">
              <w:rPr>
                <w:rFonts w:eastAsia="Times New Roman"/>
                <w:lang w:eastAsia="lv-LV"/>
              </w:rPr>
              <w:t xml:space="preserve">, </w:t>
            </w:r>
            <w:proofErr w:type="spellStart"/>
            <w:r w:rsidRPr="0084452F">
              <w:rPr>
                <w:rFonts w:eastAsia="Times New Roman"/>
                <w:lang w:eastAsia="lv-LV"/>
              </w:rPr>
              <w:t>lotiskās</w:t>
            </w:r>
            <w:proofErr w:type="spellEnd"/>
            <w:r w:rsidRPr="0084452F">
              <w:rPr>
                <w:rFonts w:eastAsia="Times New Roman"/>
                <w:lang w:eastAsia="lv-LV"/>
              </w:rPr>
              <w:t xml:space="preserve"> un </w:t>
            </w:r>
            <w:proofErr w:type="spellStart"/>
            <w:r w:rsidRPr="0084452F">
              <w:rPr>
                <w:rFonts w:eastAsia="Times New Roman"/>
                <w:lang w:eastAsia="lv-LV"/>
              </w:rPr>
              <w:t>mitriņu</w:t>
            </w:r>
            <w:proofErr w:type="spellEnd"/>
            <w:r w:rsidRPr="0084452F">
              <w:rPr>
                <w:rFonts w:eastAsia="Times New Roman"/>
                <w:lang w:eastAsia="lv-LV"/>
              </w:rPr>
              <w:t xml:space="preserve"> ekosistēmas. Kontinentālā šelfa un </w:t>
            </w:r>
            <w:proofErr w:type="spellStart"/>
            <w:r w:rsidRPr="0084452F">
              <w:rPr>
                <w:rFonts w:eastAsia="Times New Roman"/>
                <w:lang w:eastAsia="lv-LV"/>
              </w:rPr>
              <w:t>apvelinga</w:t>
            </w:r>
            <w:proofErr w:type="spellEnd"/>
            <w:r w:rsidRPr="0084452F">
              <w:rPr>
                <w:rFonts w:eastAsia="Times New Roman"/>
                <w:lang w:eastAsia="lv-LV"/>
              </w:rPr>
              <w:t xml:space="preserve"> ekosistēmas.</w:t>
            </w:r>
            <w:r w:rsidR="00FE6BE1" w:rsidRPr="0084452F">
              <w:rPr>
                <w:rFonts w:eastAsia="Times New Roman"/>
                <w:lang w:eastAsia="lv-LV"/>
              </w:rPr>
              <w:t xml:space="preserve"> S2, Pd4</w:t>
            </w:r>
            <w:r w:rsidRPr="0084452F">
              <w:rPr>
                <w:rFonts w:eastAsia="Times New Roman"/>
                <w:lang w:eastAsia="lv-LV"/>
              </w:rPr>
              <w:br/>
              <w:t>6.Ekoloģiskās teorijas, kas apraksta salu biocenozes. Sugu sastāva disharmonija. Salu biocenozes un evolūcija.</w:t>
            </w:r>
            <w:r w:rsidR="00FE6BE1" w:rsidRPr="0084452F">
              <w:rPr>
                <w:rFonts w:eastAsia="Times New Roman"/>
                <w:lang w:eastAsia="lv-LV"/>
              </w:rPr>
              <w:t xml:space="preserve"> S2, Pd4</w:t>
            </w:r>
            <w:r w:rsidRPr="0084452F">
              <w:rPr>
                <w:rFonts w:eastAsia="Times New Roman"/>
                <w:lang w:eastAsia="lv-LV"/>
              </w:rPr>
              <w:br/>
              <w:t xml:space="preserve">7.Ekosistēmas struktūra un stabilitāte. </w:t>
            </w:r>
            <w:proofErr w:type="spellStart"/>
            <w:r w:rsidRPr="0084452F">
              <w:rPr>
                <w:rFonts w:eastAsia="Times New Roman"/>
                <w:lang w:eastAsia="lv-LV"/>
              </w:rPr>
              <w:t>Trofiskie</w:t>
            </w:r>
            <w:proofErr w:type="spellEnd"/>
            <w:r w:rsidRPr="0084452F">
              <w:rPr>
                <w:rFonts w:eastAsia="Times New Roman"/>
                <w:lang w:eastAsia="lv-LV"/>
              </w:rPr>
              <w:t xml:space="preserve"> līmeņi un sadrumstalotība.</w:t>
            </w:r>
            <w:r w:rsidR="00FE6BE1" w:rsidRPr="0084452F">
              <w:rPr>
                <w:rFonts w:eastAsia="Times New Roman"/>
                <w:lang w:eastAsia="lv-LV"/>
              </w:rPr>
              <w:t xml:space="preserve"> S2, Pd4</w:t>
            </w:r>
            <w:r w:rsidRPr="0084452F">
              <w:rPr>
                <w:rFonts w:eastAsia="Times New Roman"/>
                <w:lang w:eastAsia="lv-LV"/>
              </w:rPr>
              <w:br/>
              <w:t>8.Sugu daudzveidības likumsakarības. Faktori un gradienti.</w:t>
            </w:r>
            <w:r w:rsidR="00FE6BE1" w:rsidRPr="0084452F">
              <w:rPr>
                <w:rFonts w:eastAsia="Times New Roman"/>
                <w:lang w:eastAsia="lv-LV"/>
              </w:rPr>
              <w:t xml:space="preserve"> S2, Pd4</w:t>
            </w:r>
          </w:p>
        </w:tc>
      </w:tr>
      <w:tr w:rsidR="001F0B1E" w:rsidRPr="00026C21" w14:paraId="5618C561" w14:textId="77777777" w:rsidTr="001F0B1E">
        <w:tblPrEx>
          <w:jc w:val="left"/>
        </w:tblPrEx>
        <w:tc>
          <w:tcPr>
            <w:tcW w:w="9640" w:type="dxa"/>
            <w:gridSpan w:val="2"/>
          </w:tcPr>
          <w:p w14:paraId="6CDC2F8A" w14:textId="77777777" w:rsidR="001F0B1E" w:rsidRPr="00026C21" w:rsidRDefault="001F0B1E" w:rsidP="008C07D6">
            <w:pPr>
              <w:pStyle w:val="Nosaukumi"/>
            </w:pPr>
            <w:r w:rsidRPr="00026C21">
              <w:t>Obligāti izmantojamie informācijas avoti</w:t>
            </w:r>
          </w:p>
        </w:tc>
      </w:tr>
      <w:tr w:rsidR="001F0B1E" w:rsidRPr="00026C21" w14:paraId="66080D5D" w14:textId="77777777" w:rsidTr="001F0B1E">
        <w:tblPrEx>
          <w:jc w:val="left"/>
        </w:tblPrEx>
        <w:tc>
          <w:tcPr>
            <w:tcW w:w="9640" w:type="dxa"/>
            <w:gridSpan w:val="2"/>
          </w:tcPr>
          <w:p w14:paraId="3BCC7931" w14:textId="77777777" w:rsidR="008A219E" w:rsidRPr="0084452F" w:rsidRDefault="008A219E" w:rsidP="008A219E">
            <w:pPr>
              <w:spacing w:after="160" w:line="259" w:lineRule="auto"/>
            </w:pPr>
            <w:r w:rsidRPr="0084452F">
              <w:t xml:space="preserve">1.Begon M. </w:t>
            </w:r>
            <w:proofErr w:type="spellStart"/>
            <w:r w:rsidRPr="0084452F">
              <w:t>Townsend</w:t>
            </w:r>
            <w:proofErr w:type="spellEnd"/>
            <w:r w:rsidRPr="0084452F">
              <w:t xml:space="preserve"> C., </w:t>
            </w:r>
            <w:proofErr w:type="spellStart"/>
            <w:r w:rsidRPr="0084452F">
              <w:t>Harper</w:t>
            </w:r>
            <w:proofErr w:type="spellEnd"/>
            <w:r w:rsidRPr="0084452F">
              <w:t xml:space="preserve"> J., </w:t>
            </w:r>
            <w:proofErr w:type="spellStart"/>
            <w:r w:rsidRPr="0084452F">
              <w:t>Ecology</w:t>
            </w:r>
            <w:proofErr w:type="spellEnd"/>
            <w:r w:rsidRPr="0084452F">
              <w:t xml:space="preserve"> : </w:t>
            </w:r>
            <w:proofErr w:type="spellStart"/>
            <w:r w:rsidRPr="0084452F">
              <w:t>From</w:t>
            </w:r>
            <w:proofErr w:type="spellEnd"/>
            <w:r w:rsidRPr="0084452F">
              <w:t xml:space="preserve"> </w:t>
            </w:r>
            <w:proofErr w:type="spellStart"/>
            <w:r w:rsidRPr="0084452F">
              <w:t>Individuals</w:t>
            </w:r>
            <w:proofErr w:type="spellEnd"/>
            <w:r w:rsidRPr="0084452F">
              <w:t xml:space="preserve"> to </w:t>
            </w:r>
            <w:proofErr w:type="spellStart"/>
            <w:r w:rsidRPr="0084452F">
              <w:t>Ecosystems</w:t>
            </w:r>
            <w:proofErr w:type="spellEnd"/>
            <w:r w:rsidRPr="0084452F">
              <w:t xml:space="preserve">. </w:t>
            </w:r>
            <w:proofErr w:type="spellStart"/>
            <w:r w:rsidRPr="0084452F">
              <w:t>Malden</w:t>
            </w:r>
            <w:proofErr w:type="spellEnd"/>
            <w:r w:rsidRPr="0084452F">
              <w:t xml:space="preserve"> : </w:t>
            </w:r>
            <w:proofErr w:type="spellStart"/>
            <w:r w:rsidRPr="0084452F">
              <w:t>Blackwell</w:t>
            </w:r>
            <w:proofErr w:type="spellEnd"/>
            <w:r w:rsidRPr="0084452F">
              <w:t xml:space="preserve"> </w:t>
            </w:r>
            <w:proofErr w:type="spellStart"/>
            <w:r w:rsidRPr="0084452F">
              <w:t>Publishing</w:t>
            </w:r>
            <w:proofErr w:type="spellEnd"/>
            <w:r w:rsidRPr="0084452F">
              <w:t>, 2006. - 738 p.</w:t>
            </w:r>
          </w:p>
          <w:p w14:paraId="0F590B02" w14:textId="2E5229DD" w:rsidR="001F0B1E" w:rsidRPr="0084452F" w:rsidRDefault="008A219E" w:rsidP="008A219E">
            <w:pPr>
              <w:spacing w:after="160" w:line="259" w:lineRule="auto"/>
            </w:pPr>
            <w:r w:rsidRPr="0084452F">
              <w:t xml:space="preserve">2.Townsend C., </w:t>
            </w:r>
            <w:proofErr w:type="spellStart"/>
            <w:r w:rsidRPr="0084452F">
              <w:t>Begon</w:t>
            </w:r>
            <w:proofErr w:type="spellEnd"/>
            <w:r w:rsidRPr="0084452F">
              <w:t xml:space="preserve"> M., </w:t>
            </w:r>
            <w:proofErr w:type="spellStart"/>
            <w:r w:rsidRPr="0084452F">
              <w:t>Harper</w:t>
            </w:r>
            <w:proofErr w:type="spellEnd"/>
            <w:r w:rsidRPr="0084452F">
              <w:t xml:space="preserve"> J., Essentials </w:t>
            </w:r>
            <w:proofErr w:type="spellStart"/>
            <w:r w:rsidRPr="0084452F">
              <w:t>of</w:t>
            </w:r>
            <w:proofErr w:type="spellEnd"/>
            <w:r w:rsidRPr="0084452F">
              <w:t xml:space="preserve"> </w:t>
            </w:r>
            <w:proofErr w:type="spellStart"/>
            <w:r w:rsidRPr="0084452F">
              <w:t>Ecology</w:t>
            </w:r>
            <w:proofErr w:type="spellEnd"/>
            <w:r w:rsidRPr="0084452F">
              <w:t xml:space="preserve">. </w:t>
            </w:r>
            <w:proofErr w:type="spellStart"/>
            <w:r w:rsidRPr="0084452F">
              <w:t>Malden</w:t>
            </w:r>
            <w:proofErr w:type="spellEnd"/>
            <w:r w:rsidRPr="0084452F">
              <w:t xml:space="preserve"> : </w:t>
            </w:r>
            <w:proofErr w:type="spellStart"/>
            <w:r w:rsidRPr="0084452F">
              <w:t>Blackwell</w:t>
            </w:r>
            <w:proofErr w:type="spellEnd"/>
            <w:r w:rsidRPr="0084452F">
              <w:t xml:space="preserve"> </w:t>
            </w:r>
            <w:proofErr w:type="spellStart"/>
            <w:r w:rsidRPr="0084452F">
              <w:t>Publishing</w:t>
            </w:r>
            <w:proofErr w:type="spellEnd"/>
            <w:r w:rsidRPr="0084452F">
              <w:t>, 2003. - 530 p.</w:t>
            </w:r>
          </w:p>
        </w:tc>
      </w:tr>
      <w:tr w:rsidR="001F0B1E" w:rsidRPr="00026C21" w14:paraId="2F4D7E0A" w14:textId="77777777" w:rsidTr="001F0B1E">
        <w:tblPrEx>
          <w:jc w:val="left"/>
        </w:tblPrEx>
        <w:tc>
          <w:tcPr>
            <w:tcW w:w="9640" w:type="dxa"/>
            <w:gridSpan w:val="2"/>
          </w:tcPr>
          <w:p w14:paraId="5DF5871E" w14:textId="77777777" w:rsidR="001F0B1E" w:rsidRPr="0084452F" w:rsidRDefault="001F0B1E" w:rsidP="008C07D6">
            <w:pPr>
              <w:pStyle w:val="Nosaukumi"/>
            </w:pPr>
            <w:r w:rsidRPr="0084452F">
              <w:t>Papildus informācijas avoti</w:t>
            </w:r>
          </w:p>
        </w:tc>
      </w:tr>
      <w:tr w:rsidR="001F0B1E" w:rsidRPr="00026C21" w14:paraId="69C894E4" w14:textId="77777777" w:rsidTr="001F0B1E">
        <w:tblPrEx>
          <w:jc w:val="left"/>
        </w:tblPrEx>
        <w:tc>
          <w:tcPr>
            <w:tcW w:w="9640" w:type="dxa"/>
            <w:gridSpan w:val="2"/>
          </w:tcPr>
          <w:p w14:paraId="4AE90DF0" w14:textId="35AE78DA" w:rsidR="001F0B1E" w:rsidRPr="0084452F" w:rsidRDefault="008A219E" w:rsidP="008C07D6">
            <w:pPr>
              <w:spacing w:after="160" w:line="259" w:lineRule="auto"/>
            </w:pPr>
            <w:r w:rsidRPr="0084452F">
              <w:rPr>
                <w:rFonts w:eastAsia="Times New Roman"/>
                <w:lang w:eastAsia="lv-LV"/>
              </w:rPr>
              <w:t xml:space="preserve">1.Molles M. C. </w:t>
            </w:r>
            <w:proofErr w:type="spellStart"/>
            <w:r w:rsidRPr="0084452F">
              <w:rPr>
                <w:rFonts w:eastAsia="Times New Roman"/>
                <w:lang w:eastAsia="lv-LV"/>
              </w:rPr>
              <w:t>Ecology</w:t>
            </w:r>
            <w:proofErr w:type="spellEnd"/>
            <w:r w:rsidRPr="0084452F">
              <w:rPr>
                <w:rFonts w:eastAsia="Times New Roman"/>
                <w:lang w:eastAsia="lv-LV"/>
              </w:rPr>
              <w:t xml:space="preserve"> : </w:t>
            </w:r>
            <w:proofErr w:type="spellStart"/>
            <w:r w:rsidRPr="0084452F">
              <w:rPr>
                <w:rFonts w:eastAsia="Times New Roman"/>
                <w:lang w:eastAsia="lv-LV"/>
              </w:rPr>
              <w:t>Concepts</w:t>
            </w:r>
            <w:proofErr w:type="spellEnd"/>
            <w:r w:rsidRPr="0084452F">
              <w:rPr>
                <w:rFonts w:eastAsia="Times New Roman"/>
                <w:lang w:eastAsia="lv-LV"/>
              </w:rPr>
              <w:t xml:space="preserve"> </w:t>
            </w:r>
            <w:proofErr w:type="spellStart"/>
            <w:r w:rsidRPr="0084452F">
              <w:rPr>
                <w:rFonts w:eastAsia="Times New Roman"/>
                <w:lang w:eastAsia="lv-LV"/>
              </w:rPr>
              <w:t>and</w:t>
            </w:r>
            <w:proofErr w:type="spellEnd"/>
            <w:r w:rsidRPr="0084452F">
              <w:rPr>
                <w:rFonts w:eastAsia="Times New Roman"/>
                <w:lang w:eastAsia="lv-LV"/>
              </w:rPr>
              <w:t xml:space="preserve"> </w:t>
            </w:r>
            <w:proofErr w:type="spellStart"/>
            <w:r w:rsidRPr="0084452F">
              <w:rPr>
                <w:rFonts w:eastAsia="Times New Roman"/>
                <w:lang w:eastAsia="lv-LV"/>
              </w:rPr>
              <w:t>Applications</w:t>
            </w:r>
            <w:proofErr w:type="spellEnd"/>
            <w:r w:rsidRPr="0084452F">
              <w:rPr>
                <w:rFonts w:eastAsia="Times New Roman"/>
                <w:lang w:eastAsia="lv-LV"/>
              </w:rPr>
              <w:t xml:space="preserve"> . Boston : </w:t>
            </w:r>
            <w:proofErr w:type="spellStart"/>
            <w:r w:rsidRPr="0084452F">
              <w:rPr>
                <w:rFonts w:eastAsia="Times New Roman"/>
                <w:lang w:eastAsia="lv-LV"/>
              </w:rPr>
              <w:t>Higher</w:t>
            </w:r>
            <w:proofErr w:type="spellEnd"/>
            <w:r w:rsidRPr="0084452F">
              <w:rPr>
                <w:rFonts w:eastAsia="Times New Roman"/>
                <w:lang w:eastAsia="lv-LV"/>
              </w:rPr>
              <w:t xml:space="preserve"> </w:t>
            </w:r>
            <w:proofErr w:type="spellStart"/>
            <w:r w:rsidRPr="0084452F">
              <w:rPr>
                <w:rFonts w:eastAsia="Times New Roman"/>
                <w:lang w:eastAsia="lv-LV"/>
              </w:rPr>
              <w:t>Education</w:t>
            </w:r>
            <w:proofErr w:type="spellEnd"/>
            <w:r w:rsidRPr="0084452F">
              <w:rPr>
                <w:rFonts w:eastAsia="Times New Roman"/>
                <w:lang w:eastAsia="lv-LV"/>
              </w:rPr>
              <w:t>, 2005. - 622 p.</w:t>
            </w:r>
            <w:r w:rsidRPr="0084452F">
              <w:rPr>
                <w:rFonts w:eastAsia="Times New Roman"/>
                <w:lang w:eastAsia="lv-LV"/>
              </w:rPr>
              <w:br/>
              <w:t xml:space="preserve">2.Gutierrez A. </w:t>
            </w:r>
            <w:proofErr w:type="spellStart"/>
            <w:r w:rsidRPr="0084452F">
              <w:rPr>
                <w:rFonts w:eastAsia="Times New Roman"/>
                <w:lang w:eastAsia="lv-LV"/>
              </w:rPr>
              <w:t>Applied</w:t>
            </w:r>
            <w:proofErr w:type="spellEnd"/>
            <w:r w:rsidRPr="0084452F">
              <w:rPr>
                <w:rFonts w:eastAsia="Times New Roman"/>
                <w:lang w:eastAsia="lv-LV"/>
              </w:rPr>
              <w:t xml:space="preserve"> </w:t>
            </w:r>
            <w:proofErr w:type="spellStart"/>
            <w:r w:rsidRPr="0084452F">
              <w:rPr>
                <w:rFonts w:eastAsia="Times New Roman"/>
                <w:lang w:eastAsia="lv-LV"/>
              </w:rPr>
              <w:t>Population</w:t>
            </w:r>
            <w:proofErr w:type="spellEnd"/>
            <w:r w:rsidRPr="0084452F">
              <w:rPr>
                <w:rFonts w:eastAsia="Times New Roman"/>
                <w:lang w:eastAsia="lv-LV"/>
              </w:rPr>
              <w:t xml:space="preserve"> </w:t>
            </w:r>
            <w:proofErr w:type="spellStart"/>
            <w:r w:rsidRPr="0084452F">
              <w:rPr>
                <w:rFonts w:eastAsia="Times New Roman"/>
                <w:lang w:eastAsia="lv-LV"/>
              </w:rPr>
              <w:t>Ecology</w:t>
            </w:r>
            <w:proofErr w:type="spellEnd"/>
            <w:r w:rsidRPr="0084452F">
              <w:rPr>
                <w:rFonts w:eastAsia="Times New Roman"/>
                <w:lang w:eastAsia="lv-LV"/>
              </w:rPr>
              <w:t xml:space="preserve"> : A </w:t>
            </w:r>
            <w:proofErr w:type="spellStart"/>
            <w:r w:rsidRPr="0084452F">
              <w:rPr>
                <w:rFonts w:eastAsia="Times New Roman"/>
                <w:lang w:eastAsia="lv-LV"/>
              </w:rPr>
              <w:t>Supply-Demand</w:t>
            </w:r>
            <w:proofErr w:type="spellEnd"/>
            <w:r w:rsidRPr="0084452F">
              <w:rPr>
                <w:rFonts w:eastAsia="Times New Roman"/>
                <w:lang w:eastAsia="lv-LV"/>
              </w:rPr>
              <w:t xml:space="preserve">. </w:t>
            </w:r>
            <w:proofErr w:type="spellStart"/>
            <w:r w:rsidRPr="0084452F">
              <w:rPr>
                <w:rFonts w:eastAsia="Times New Roman"/>
                <w:lang w:eastAsia="lv-LV"/>
              </w:rPr>
              <w:t>New</w:t>
            </w:r>
            <w:proofErr w:type="spellEnd"/>
            <w:r w:rsidRPr="0084452F">
              <w:rPr>
                <w:rFonts w:eastAsia="Times New Roman"/>
                <w:lang w:eastAsia="lv-LV"/>
              </w:rPr>
              <w:t xml:space="preserve"> </w:t>
            </w:r>
            <w:proofErr w:type="spellStart"/>
            <w:r w:rsidRPr="0084452F">
              <w:rPr>
                <w:rFonts w:eastAsia="Times New Roman"/>
                <w:lang w:eastAsia="lv-LV"/>
              </w:rPr>
              <w:t>York</w:t>
            </w:r>
            <w:proofErr w:type="spellEnd"/>
            <w:r w:rsidRPr="0084452F">
              <w:rPr>
                <w:rFonts w:eastAsia="Times New Roman"/>
                <w:lang w:eastAsia="lv-LV"/>
              </w:rPr>
              <w:t xml:space="preserve"> : </w:t>
            </w:r>
            <w:proofErr w:type="spellStart"/>
            <w:r w:rsidRPr="0084452F">
              <w:rPr>
                <w:rFonts w:eastAsia="Times New Roman"/>
                <w:lang w:eastAsia="lv-LV"/>
              </w:rPr>
              <w:t>John</w:t>
            </w:r>
            <w:proofErr w:type="spellEnd"/>
            <w:r w:rsidRPr="0084452F">
              <w:rPr>
                <w:rFonts w:eastAsia="Times New Roman"/>
                <w:lang w:eastAsia="lv-LV"/>
              </w:rPr>
              <w:t xml:space="preserve"> </w:t>
            </w:r>
            <w:proofErr w:type="spellStart"/>
            <w:r w:rsidRPr="0084452F">
              <w:rPr>
                <w:rFonts w:eastAsia="Times New Roman"/>
                <w:lang w:eastAsia="lv-LV"/>
              </w:rPr>
              <w:t>Wiley</w:t>
            </w:r>
            <w:proofErr w:type="spellEnd"/>
            <w:r w:rsidRPr="0084452F">
              <w:rPr>
                <w:rFonts w:eastAsia="Times New Roman"/>
                <w:lang w:eastAsia="lv-LV"/>
              </w:rPr>
              <w:t xml:space="preserve"> &amp; </w:t>
            </w:r>
            <w:proofErr w:type="spellStart"/>
            <w:r w:rsidRPr="0084452F">
              <w:rPr>
                <w:rFonts w:eastAsia="Times New Roman"/>
                <w:lang w:eastAsia="lv-LV"/>
              </w:rPr>
              <w:t>Sons,Inc</w:t>
            </w:r>
            <w:proofErr w:type="spellEnd"/>
            <w:r w:rsidRPr="0084452F">
              <w:rPr>
                <w:rFonts w:eastAsia="Times New Roman"/>
                <w:lang w:eastAsia="lv-LV"/>
              </w:rPr>
              <w:t>., 1996. - 300 p.</w:t>
            </w:r>
            <w:r w:rsidRPr="0084452F">
              <w:rPr>
                <w:rFonts w:eastAsia="Times New Roman"/>
                <w:lang w:eastAsia="lv-LV"/>
              </w:rPr>
              <w:br/>
              <w:t xml:space="preserve">3.Sinclair A., </w:t>
            </w:r>
            <w:proofErr w:type="spellStart"/>
            <w:r w:rsidRPr="0084452F">
              <w:rPr>
                <w:rFonts w:eastAsia="Times New Roman"/>
                <w:lang w:eastAsia="lv-LV"/>
              </w:rPr>
              <w:t>Fryxell</w:t>
            </w:r>
            <w:proofErr w:type="spellEnd"/>
            <w:r w:rsidRPr="0084452F">
              <w:rPr>
                <w:rFonts w:eastAsia="Times New Roman"/>
                <w:lang w:eastAsia="lv-LV"/>
              </w:rPr>
              <w:t xml:space="preserve"> J., </w:t>
            </w:r>
            <w:proofErr w:type="spellStart"/>
            <w:r w:rsidRPr="0084452F">
              <w:rPr>
                <w:rFonts w:eastAsia="Times New Roman"/>
                <w:lang w:eastAsia="lv-LV"/>
              </w:rPr>
              <w:t>Caughley</w:t>
            </w:r>
            <w:proofErr w:type="spellEnd"/>
            <w:r w:rsidRPr="0084452F">
              <w:rPr>
                <w:rFonts w:eastAsia="Times New Roman"/>
                <w:lang w:eastAsia="lv-LV"/>
              </w:rPr>
              <w:t xml:space="preserve"> G. </w:t>
            </w:r>
            <w:proofErr w:type="spellStart"/>
            <w:r w:rsidRPr="0084452F">
              <w:rPr>
                <w:rFonts w:eastAsia="Times New Roman"/>
                <w:lang w:eastAsia="lv-LV"/>
              </w:rPr>
              <w:t>Wildlife</w:t>
            </w:r>
            <w:proofErr w:type="spellEnd"/>
            <w:r w:rsidRPr="0084452F">
              <w:rPr>
                <w:rFonts w:eastAsia="Times New Roman"/>
                <w:lang w:eastAsia="lv-LV"/>
              </w:rPr>
              <w:t xml:space="preserve"> </w:t>
            </w:r>
            <w:proofErr w:type="spellStart"/>
            <w:r w:rsidRPr="0084452F">
              <w:rPr>
                <w:rFonts w:eastAsia="Times New Roman"/>
                <w:lang w:eastAsia="lv-LV"/>
              </w:rPr>
              <w:t>Ecology</w:t>
            </w:r>
            <w:proofErr w:type="spellEnd"/>
            <w:r w:rsidRPr="0084452F">
              <w:rPr>
                <w:rFonts w:eastAsia="Times New Roman"/>
                <w:lang w:eastAsia="lv-LV"/>
              </w:rPr>
              <w:t xml:space="preserve">, </w:t>
            </w:r>
            <w:proofErr w:type="spellStart"/>
            <w:r w:rsidRPr="0084452F">
              <w:rPr>
                <w:rFonts w:eastAsia="Times New Roman"/>
                <w:lang w:eastAsia="lv-LV"/>
              </w:rPr>
              <w:t>Conservation</w:t>
            </w:r>
            <w:proofErr w:type="spellEnd"/>
            <w:r w:rsidRPr="0084452F">
              <w:rPr>
                <w:rFonts w:eastAsia="Times New Roman"/>
                <w:lang w:eastAsia="lv-LV"/>
              </w:rPr>
              <w:t xml:space="preserve">, </w:t>
            </w:r>
            <w:proofErr w:type="spellStart"/>
            <w:r w:rsidRPr="0084452F">
              <w:rPr>
                <w:rFonts w:eastAsia="Times New Roman"/>
                <w:lang w:eastAsia="lv-LV"/>
              </w:rPr>
              <w:t>and</w:t>
            </w:r>
            <w:proofErr w:type="spellEnd"/>
            <w:r w:rsidRPr="0084452F">
              <w:rPr>
                <w:rFonts w:eastAsia="Times New Roman"/>
                <w:lang w:eastAsia="lv-LV"/>
              </w:rPr>
              <w:t xml:space="preserve"> </w:t>
            </w:r>
            <w:proofErr w:type="spellStart"/>
            <w:r w:rsidRPr="0084452F">
              <w:rPr>
                <w:rFonts w:eastAsia="Times New Roman"/>
                <w:lang w:eastAsia="lv-LV"/>
              </w:rPr>
              <w:t>Management</w:t>
            </w:r>
            <w:proofErr w:type="spellEnd"/>
            <w:r w:rsidRPr="0084452F">
              <w:rPr>
                <w:rFonts w:eastAsia="Times New Roman"/>
                <w:lang w:eastAsia="lv-LV"/>
              </w:rPr>
              <w:t xml:space="preserve"> </w:t>
            </w:r>
            <w:proofErr w:type="spellStart"/>
            <w:r w:rsidRPr="0084452F">
              <w:rPr>
                <w:rFonts w:eastAsia="Times New Roman"/>
                <w:lang w:eastAsia="lv-LV"/>
              </w:rPr>
              <w:t>Oxford</w:t>
            </w:r>
            <w:proofErr w:type="spellEnd"/>
            <w:r w:rsidRPr="0084452F">
              <w:rPr>
                <w:rFonts w:eastAsia="Times New Roman"/>
                <w:lang w:eastAsia="lv-LV"/>
              </w:rPr>
              <w:t xml:space="preserve"> : </w:t>
            </w:r>
            <w:proofErr w:type="spellStart"/>
            <w:r w:rsidRPr="0084452F">
              <w:rPr>
                <w:rFonts w:eastAsia="Times New Roman"/>
                <w:lang w:eastAsia="lv-LV"/>
              </w:rPr>
              <w:t>Blackwell</w:t>
            </w:r>
            <w:proofErr w:type="spellEnd"/>
            <w:r w:rsidRPr="0084452F">
              <w:rPr>
                <w:rFonts w:eastAsia="Times New Roman"/>
                <w:lang w:eastAsia="lv-LV"/>
              </w:rPr>
              <w:t xml:space="preserve"> </w:t>
            </w:r>
            <w:proofErr w:type="spellStart"/>
            <w:r w:rsidRPr="0084452F">
              <w:rPr>
                <w:rFonts w:eastAsia="Times New Roman"/>
                <w:lang w:eastAsia="lv-LV"/>
              </w:rPr>
              <w:t>Publishing</w:t>
            </w:r>
            <w:proofErr w:type="spellEnd"/>
            <w:r w:rsidRPr="0084452F">
              <w:rPr>
                <w:rFonts w:eastAsia="Times New Roman"/>
                <w:lang w:eastAsia="lv-LV"/>
              </w:rPr>
              <w:t>, 2006. - 469 p.</w:t>
            </w:r>
            <w:r w:rsidRPr="0084452F">
              <w:rPr>
                <w:rFonts w:eastAsia="Times New Roman"/>
                <w:lang w:eastAsia="lv-LV"/>
              </w:rPr>
              <w:br/>
            </w:r>
            <w:r w:rsidRPr="0084452F">
              <w:rPr>
                <w:rFonts w:eastAsia="Times New Roman"/>
                <w:lang w:eastAsia="lv-LV"/>
              </w:rPr>
              <w:lastRenderedPageBreak/>
              <w:t xml:space="preserve">4.Bolen E. Robinson W., </w:t>
            </w:r>
            <w:proofErr w:type="spellStart"/>
            <w:r w:rsidRPr="0084452F">
              <w:rPr>
                <w:rFonts w:eastAsia="Times New Roman"/>
                <w:lang w:eastAsia="lv-LV"/>
              </w:rPr>
              <w:t>Wildlife</w:t>
            </w:r>
            <w:proofErr w:type="spellEnd"/>
            <w:r w:rsidRPr="0084452F">
              <w:rPr>
                <w:rFonts w:eastAsia="Times New Roman"/>
                <w:lang w:eastAsia="lv-LV"/>
              </w:rPr>
              <w:t xml:space="preserve"> </w:t>
            </w:r>
            <w:proofErr w:type="spellStart"/>
            <w:r w:rsidRPr="0084452F">
              <w:rPr>
                <w:rFonts w:eastAsia="Times New Roman"/>
                <w:lang w:eastAsia="lv-LV"/>
              </w:rPr>
              <w:t>Ecology</w:t>
            </w:r>
            <w:proofErr w:type="spellEnd"/>
            <w:r w:rsidRPr="0084452F">
              <w:rPr>
                <w:rFonts w:eastAsia="Times New Roman"/>
                <w:lang w:eastAsia="lv-LV"/>
              </w:rPr>
              <w:t xml:space="preserve"> </w:t>
            </w:r>
            <w:proofErr w:type="spellStart"/>
            <w:r w:rsidRPr="0084452F">
              <w:rPr>
                <w:rFonts w:eastAsia="Times New Roman"/>
                <w:lang w:eastAsia="lv-LV"/>
              </w:rPr>
              <w:t>and</w:t>
            </w:r>
            <w:proofErr w:type="spellEnd"/>
            <w:r w:rsidRPr="0084452F">
              <w:rPr>
                <w:rFonts w:eastAsia="Times New Roman"/>
                <w:lang w:eastAsia="lv-LV"/>
              </w:rPr>
              <w:t xml:space="preserve"> </w:t>
            </w:r>
            <w:proofErr w:type="spellStart"/>
            <w:r w:rsidRPr="0084452F">
              <w:rPr>
                <w:rFonts w:eastAsia="Times New Roman"/>
                <w:lang w:eastAsia="lv-LV"/>
              </w:rPr>
              <w:t>Management</w:t>
            </w:r>
            <w:proofErr w:type="spellEnd"/>
            <w:r w:rsidRPr="0084452F">
              <w:rPr>
                <w:rFonts w:eastAsia="Times New Roman"/>
                <w:lang w:eastAsia="lv-LV"/>
              </w:rPr>
              <w:t xml:space="preserve"> </w:t>
            </w:r>
            <w:proofErr w:type="spellStart"/>
            <w:r w:rsidRPr="0084452F">
              <w:rPr>
                <w:rFonts w:eastAsia="Times New Roman"/>
                <w:lang w:eastAsia="lv-LV"/>
              </w:rPr>
              <w:t>Upper</w:t>
            </w:r>
            <w:proofErr w:type="spellEnd"/>
            <w:r w:rsidRPr="0084452F">
              <w:rPr>
                <w:rFonts w:eastAsia="Times New Roman"/>
                <w:lang w:eastAsia="lv-LV"/>
              </w:rPr>
              <w:t xml:space="preserve"> </w:t>
            </w:r>
            <w:proofErr w:type="spellStart"/>
            <w:r w:rsidRPr="0084452F">
              <w:rPr>
                <w:rFonts w:eastAsia="Times New Roman"/>
                <w:lang w:eastAsia="lv-LV"/>
              </w:rPr>
              <w:t>Saddle</w:t>
            </w:r>
            <w:proofErr w:type="spellEnd"/>
            <w:r w:rsidRPr="0084452F">
              <w:rPr>
                <w:rFonts w:eastAsia="Times New Roman"/>
                <w:lang w:eastAsia="lv-LV"/>
              </w:rPr>
              <w:t xml:space="preserve"> </w:t>
            </w:r>
            <w:proofErr w:type="spellStart"/>
            <w:r w:rsidRPr="0084452F">
              <w:rPr>
                <w:rFonts w:eastAsia="Times New Roman"/>
                <w:lang w:eastAsia="lv-LV"/>
              </w:rPr>
              <w:t>River</w:t>
            </w:r>
            <w:proofErr w:type="spellEnd"/>
            <w:r w:rsidRPr="0084452F">
              <w:rPr>
                <w:rFonts w:eastAsia="Times New Roman"/>
                <w:lang w:eastAsia="lv-LV"/>
              </w:rPr>
              <w:t xml:space="preserve"> : </w:t>
            </w:r>
            <w:proofErr w:type="spellStart"/>
            <w:r w:rsidRPr="0084452F">
              <w:rPr>
                <w:rFonts w:eastAsia="Times New Roman"/>
                <w:lang w:eastAsia="lv-LV"/>
              </w:rPr>
              <w:t>Prentice</w:t>
            </w:r>
            <w:proofErr w:type="spellEnd"/>
            <w:r w:rsidRPr="0084452F">
              <w:rPr>
                <w:rFonts w:eastAsia="Times New Roman"/>
                <w:lang w:eastAsia="lv-LV"/>
              </w:rPr>
              <w:t xml:space="preserve"> </w:t>
            </w:r>
            <w:proofErr w:type="spellStart"/>
            <w:r w:rsidRPr="0084452F">
              <w:rPr>
                <w:rFonts w:eastAsia="Times New Roman"/>
                <w:lang w:eastAsia="lv-LV"/>
              </w:rPr>
              <w:t>Hall</w:t>
            </w:r>
            <w:proofErr w:type="spellEnd"/>
            <w:r w:rsidRPr="0084452F">
              <w:rPr>
                <w:rFonts w:eastAsia="Times New Roman"/>
                <w:lang w:eastAsia="lv-LV"/>
              </w:rPr>
              <w:t>, 2003. - 634 p</w:t>
            </w:r>
            <w:r w:rsidRPr="0084452F">
              <w:rPr>
                <w:rFonts w:eastAsia="Times New Roman"/>
                <w:lang w:eastAsia="lv-LV"/>
              </w:rPr>
              <w:br/>
              <w:t xml:space="preserve">5.Newman E., </w:t>
            </w:r>
            <w:proofErr w:type="spellStart"/>
            <w:r w:rsidRPr="0084452F">
              <w:rPr>
                <w:rFonts w:eastAsia="Times New Roman"/>
                <w:lang w:eastAsia="lv-LV"/>
              </w:rPr>
              <w:t>Applied</w:t>
            </w:r>
            <w:proofErr w:type="spellEnd"/>
            <w:r w:rsidRPr="0084452F">
              <w:rPr>
                <w:rFonts w:eastAsia="Times New Roman"/>
                <w:lang w:eastAsia="lv-LV"/>
              </w:rPr>
              <w:t xml:space="preserve"> </w:t>
            </w:r>
            <w:proofErr w:type="spellStart"/>
            <w:r w:rsidRPr="0084452F">
              <w:rPr>
                <w:rFonts w:eastAsia="Times New Roman"/>
                <w:lang w:eastAsia="lv-LV"/>
              </w:rPr>
              <w:t>Ecology</w:t>
            </w:r>
            <w:proofErr w:type="spellEnd"/>
            <w:r w:rsidRPr="0084452F">
              <w:rPr>
                <w:rFonts w:eastAsia="Times New Roman"/>
                <w:lang w:eastAsia="lv-LV"/>
              </w:rPr>
              <w:t xml:space="preserve"> </w:t>
            </w:r>
            <w:proofErr w:type="spellStart"/>
            <w:r w:rsidRPr="0084452F">
              <w:rPr>
                <w:rFonts w:eastAsia="Times New Roman"/>
                <w:lang w:eastAsia="lv-LV"/>
              </w:rPr>
              <w:t>and</w:t>
            </w:r>
            <w:proofErr w:type="spellEnd"/>
            <w:r w:rsidRPr="0084452F">
              <w:rPr>
                <w:rFonts w:eastAsia="Times New Roman"/>
                <w:lang w:eastAsia="lv-LV"/>
              </w:rPr>
              <w:t xml:space="preserve"> </w:t>
            </w:r>
            <w:proofErr w:type="spellStart"/>
            <w:r w:rsidRPr="0084452F">
              <w:rPr>
                <w:rFonts w:eastAsia="Times New Roman"/>
                <w:lang w:eastAsia="lv-LV"/>
              </w:rPr>
              <w:t>Environmental</w:t>
            </w:r>
            <w:proofErr w:type="spellEnd"/>
            <w:r w:rsidRPr="0084452F">
              <w:rPr>
                <w:rFonts w:eastAsia="Times New Roman"/>
                <w:lang w:eastAsia="lv-LV"/>
              </w:rPr>
              <w:t xml:space="preserve"> </w:t>
            </w:r>
            <w:proofErr w:type="spellStart"/>
            <w:r w:rsidRPr="0084452F">
              <w:rPr>
                <w:rFonts w:eastAsia="Times New Roman"/>
                <w:lang w:eastAsia="lv-LV"/>
              </w:rPr>
              <w:t>Management</w:t>
            </w:r>
            <w:proofErr w:type="spellEnd"/>
            <w:r w:rsidRPr="0084452F">
              <w:rPr>
                <w:rFonts w:eastAsia="Times New Roman"/>
                <w:lang w:eastAsia="lv-LV"/>
              </w:rPr>
              <w:t xml:space="preserve">. </w:t>
            </w:r>
            <w:proofErr w:type="spellStart"/>
            <w:r w:rsidRPr="0084452F">
              <w:rPr>
                <w:rFonts w:eastAsia="Times New Roman"/>
                <w:lang w:eastAsia="lv-LV"/>
              </w:rPr>
              <w:t>Malden</w:t>
            </w:r>
            <w:proofErr w:type="spellEnd"/>
            <w:r w:rsidRPr="0084452F">
              <w:rPr>
                <w:rFonts w:eastAsia="Times New Roman"/>
                <w:lang w:eastAsia="lv-LV"/>
              </w:rPr>
              <w:t xml:space="preserve"> : </w:t>
            </w:r>
            <w:proofErr w:type="spellStart"/>
            <w:r w:rsidRPr="0084452F">
              <w:rPr>
                <w:rFonts w:eastAsia="Times New Roman"/>
                <w:lang w:eastAsia="lv-LV"/>
              </w:rPr>
              <w:t>Blackwell</w:t>
            </w:r>
            <w:proofErr w:type="spellEnd"/>
            <w:r w:rsidRPr="0084452F">
              <w:rPr>
                <w:rFonts w:eastAsia="Times New Roman"/>
                <w:lang w:eastAsia="lv-LV"/>
              </w:rPr>
              <w:t xml:space="preserve"> </w:t>
            </w:r>
            <w:proofErr w:type="spellStart"/>
            <w:r w:rsidRPr="0084452F">
              <w:rPr>
                <w:rFonts w:eastAsia="Times New Roman"/>
                <w:lang w:eastAsia="lv-LV"/>
              </w:rPr>
              <w:t>Science</w:t>
            </w:r>
            <w:proofErr w:type="spellEnd"/>
            <w:r w:rsidRPr="0084452F">
              <w:rPr>
                <w:rFonts w:eastAsia="Times New Roman"/>
                <w:lang w:eastAsia="lv-LV"/>
              </w:rPr>
              <w:t>, 2006. - 396 p.</w:t>
            </w:r>
            <w:r w:rsidRPr="0084452F">
              <w:rPr>
                <w:rFonts w:eastAsia="Times New Roman"/>
                <w:lang w:eastAsia="lv-LV"/>
              </w:rPr>
              <w:br/>
              <w:t xml:space="preserve">6.Henderson P. </w:t>
            </w:r>
            <w:proofErr w:type="spellStart"/>
            <w:r w:rsidRPr="0084452F">
              <w:rPr>
                <w:rFonts w:eastAsia="Times New Roman"/>
                <w:lang w:eastAsia="lv-LV"/>
              </w:rPr>
              <w:t>Practical</w:t>
            </w:r>
            <w:proofErr w:type="spellEnd"/>
            <w:r w:rsidRPr="0084452F">
              <w:rPr>
                <w:rFonts w:eastAsia="Times New Roman"/>
                <w:lang w:eastAsia="lv-LV"/>
              </w:rPr>
              <w:t xml:space="preserve"> </w:t>
            </w:r>
            <w:proofErr w:type="spellStart"/>
            <w:r w:rsidRPr="0084452F">
              <w:rPr>
                <w:rFonts w:eastAsia="Times New Roman"/>
                <w:lang w:eastAsia="lv-LV"/>
              </w:rPr>
              <w:t>Methods</w:t>
            </w:r>
            <w:proofErr w:type="spellEnd"/>
            <w:r w:rsidRPr="0084452F">
              <w:rPr>
                <w:rFonts w:eastAsia="Times New Roman"/>
                <w:lang w:eastAsia="lv-LV"/>
              </w:rPr>
              <w:t xml:space="preserve"> </w:t>
            </w:r>
            <w:proofErr w:type="spellStart"/>
            <w:r w:rsidRPr="0084452F">
              <w:rPr>
                <w:rFonts w:eastAsia="Times New Roman"/>
                <w:lang w:eastAsia="lv-LV"/>
              </w:rPr>
              <w:t>in</w:t>
            </w:r>
            <w:proofErr w:type="spellEnd"/>
            <w:r w:rsidRPr="0084452F">
              <w:rPr>
                <w:rFonts w:eastAsia="Times New Roman"/>
                <w:lang w:eastAsia="lv-LV"/>
              </w:rPr>
              <w:t xml:space="preserve"> </w:t>
            </w:r>
            <w:proofErr w:type="spellStart"/>
            <w:r w:rsidRPr="0084452F">
              <w:rPr>
                <w:rFonts w:eastAsia="Times New Roman"/>
                <w:lang w:eastAsia="lv-LV"/>
              </w:rPr>
              <w:t>Ecology</w:t>
            </w:r>
            <w:proofErr w:type="spellEnd"/>
            <w:r w:rsidRPr="0084452F">
              <w:rPr>
                <w:rFonts w:eastAsia="Times New Roman"/>
                <w:lang w:eastAsia="lv-LV"/>
              </w:rPr>
              <w:t xml:space="preserve">. </w:t>
            </w:r>
            <w:proofErr w:type="spellStart"/>
            <w:r w:rsidRPr="0084452F">
              <w:rPr>
                <w:rFonts w:eastAsia="Times New Roman"/>
                <w:lang w:eastAsia="lv-LV"/>
              </w:rPr>
              <w:t>Malden</w:t>
            </w:r>
            <w:proofErr w:type="spellEnd"/>
            <w:r w:rsidRPr="0084452F">
              <w:rPr>
                <w:rFonts w:eastAsia="Times New Roman"/>
                <w:lang w:eastAsia="lv-LV"/>
              </w:rPr>
              <w:t xml:space="preserve"> : </w:t>
            </w:r>
            <w:proofErr w:type="spellStart"/>
            <w:r w:rsidRPr="0084452F">
              <w:rPr>
                <w:rFonts w:eastAsia="Times New Roman"/>
                <w:lang w:eastAsia="lv-LV"/>
              </w:rPr>
              <w:t>Blackwell</w:t>
            </w:r>
            <w:proofErr w:type="spellEnd"/>
            <w:r w:rsidRPr="0084452F">
              <w:rPr>
                <w:rFonts w:eastAsia="Times New Roman"/>
                <w:lang w:eastAsia="lv-LV"/>
              </w:rPr>
              <w:t xml:space="preserve"> </w:t>
            </w:r>
            <w:proofErr w:type="spellStart"/>
            <w:r w:rsidRPr="0084452F">
              <w:rPr>
                <w:rFonts w:eastAsia="Times New Roman"/>
                <w:lang w:eastAsia="lv-LV"/>
              </w:rPr>
              <w:t>Publishing</w:t>
            </w:r>
            <w:proofErr w:type="spellEnd"/>
            <w:r w:rsidRPr="0084452F">
              <w:rPr>
                <w:rFonts w:eastAsia="Times New Roman"/>
                <w:lang w:eastAsia="lv-LV"/>
              </w:rPr>
              <w:t>, 2006. - 163 p.</w:t>
            </w:r>
            <w:r w:rsidRPr="0084452F">
              <w:rPr>
                <w:rFonts w:eastAsia="Times New Roman"/>
                <w:lang w:eastAsia="lv-LV"/>
              </w:rPr>
              <w:br/>
              <w:t xml:space="preserve">7.Rockwood L., </w:t>
            </w:r>
            <w:proofErr w:type="spellStart"/>
            <w:r w:rsidRPr="0084452F">
              <w:rPr>
                <w:rFonts w:eastAsia="Times New Roman"/>
                <w:lang w:eastAsia="lv-LV"/>
              </w:rPr>
              <w:t>Introduction</w:t>
            </w:r>
            <w:proofErr w:type="spellEnd"/>
            <w:r w:rsidRPr="0084452F">
              <w:rPr>
                <w:rFonts w:eastAsia="Times New Roman"/>
                <w:lang w:eastAsia="lv-LV"/>
              </w:rPr>
              <w:t xml:space="preserve"> to </w:t>
            </w:r>
            <w:proofErr w:type="spellStart"/>
            <w:r w:rsidRPr="0084452F">
              <w:rPr>
                <w:rFonts w:eastAsia="Times New Roman"/>
                <w:lang w:eastAsia="lv-LV"/>
              </w:rPr>
              <w:t>Population</w:t>
            </w:r>
            <w:proofErr w:type="spellEnd"/>
            <w:r w:rsidRPr="0084452F">
              <w:rPr>
                <w:rFonts w:eastAsia="Times New Roman"/>
                <w:lang w:eastAsia="lv-LV"/>
              </w:rPr>
              <w:t xml:space="preserve"> </w:t>
            </w:r>
            <w:proofErr w:type="spellStart"/>
            <w:r w:rsidRPr="0084452F">
              <w:rPr>
                <w:rFonts w:eastAsia="Times New Roman"/>
                <w:lang w:eastAsia="lv-LV"/>
              </w:rPr>
              <w:t>Ecology</w:t>
            </w:r>
            <w:proofErr w:type="spellEnd"/>
            <w:r w:rsidRPr="0084452F">
              <w:rPr>
                <w:rFonts w:eastAsia="Times New Roman"/>
                <w:lang w:eastAsia="lv-LV"/>
              </w:rPr>
              <w:t xml:space="preserve">. </w:t>
            </w:r>
            <w:proofErr w:type="spellStart"/>
            <w:r w:rsidRPr="0084452F">
              <w:rPr>
                <w:rFonts w:eastAsia="Times New Roman"/>
                <w:lang w:eastAsia="lv-LV"/>
              </w:rPr>
              <w:t>Malden</w:t>
            </w:r>
            <w:proofErr w:type="spellEnd"/>
            <w:r w:rsidRPr="0084452F">
              <w:rPr>
                <w:rFonts w:eastAsia="Times New Roman"/>
                <w:lang w:eastAsia="lv-LV"/>
              </w:rPr>
              <w:t xml:space="preserve"> : </w:t>
            </w:r>
            <w:proofErr w:type="spellStart"/>
            <w:r w:rsidRPr="0084452F">
              <w:rPr>
                <w:rFonts w:eastAsia="Times New Roman"/>
                <w:lang w:eastAsia="lv-LV"/>
              </w:rPr>
              <w:t>Blackwell</w:t>
            </w:r>
            <w:proofErr w:type="spellEnd"/>
            <w:r w:rsidRPr="0084452F">
              <w:rPr>
                <w:rFonts w:eastAsia="Times New Roman"/>
                <w:lang w:eastAsia="lv-LV"/>
              </w:rPr>
              <w:t xml:space="preserve"> </w:t>
            </w:r>
            <w:proofErr w:type="spellStart"/>
            <w:r w:rsidRPr="0084452F">
              <w:rPr>
                <w:rFonts w:eastAsia="Times New Roman"/>
                <w:lang w:eastAsia="lv-LV"/>
              </w:rPr>
              <w:t>Publishing</w:t>
            </w:r>
            <w:proofErr w:type="spellEnd"/>
            <w:r w:rsidRPr="0084452F">
              <w:rPr>
                <w:rFonts w:eastAsia="Times New Roman"/>
                <w:lang w:eastAsia="lv-LV"/>
              </w:rPr>
              <w:t>, 2006. - 339 p.</w:t>
            </w:r>
          </w:p>
        </w:tc>
      </w:tr>
      <w:tr w:rsidR="001F0B1E" w:rsidRPr="00026C21" w14:paraId="064B1185" w14:textId="77777777" w:rsidTr="001F0B1E">
        <w:tblPrEx>
          <w:jc w:val="left"/>
        </w:tblPrEx>
        <w:tc>
          <w:tcPr>
            <w:tcW w:w="9640" w:type="dxa"/>
            <w:gridSpan w:val="2"/>
          </w:tcPr>
          <w:p w14:paraId="4F04CD76" w14:textId="77777777" w:rsidR="001F0B1E" w:rsidRPr="00026C21" w:rsidRDefault="001F0B1E" w:rsidP="008C07D6">
            <w:pPr>
              <w:pStyle w:val="Nosaukumi"/>
            </w:pPr>
            <w:r w:rsidRPr="00026C21">
              <w:lastRenderedPageBreak/>
              <w:t>Periodika un citi informācijas avoti</w:t>
            </w:r>
          </w:p>
        </w:tc>
      </w:tr>
      <w:tr w:rsidR="001F0B1E" w:rsidRPr="00026C21" w14:paraId="5A0FCBEA" w14:textId="77777777" w:rsidTr="001F0B1E">
        <w:tblPrEx>
          <w:jc w:val="left"/>
        </w:tblPrEx>
        <w:tc>
          <w:tcPr>
            <w:tcW w:w="9640" w:type="dxa"/>
            <w:gridSpan w:val="2"/>
          </w:tcPr>
          <w:p w14:paraId="023B1C2A" w14:textId="77777777" w:rsidR="008A219E" w:rsidRPr="0084452F" w:rsidRDefault="008A219E" w:rsidP="008A219E">
            <w:pPr>
              <w:spacing w:line="259" w:lineRule="auto"/>
            </w:pPr>
            <w:r w:rsidRPr="0084452F">
              <w:t>1. „Ilustrētā zinātne”</w:t>
            </w:r>
          </w:p>
          <w:p w14:paraId="30B42A96" w14:textId="77777777" w:rsidR="008A219E" w:rsidRPr="0084452F" w:rsidRDefault="008A219E" w:rsidP="008A219E">
            <w:pPr>
              <w:spacing w:line="259" w:lineRule="auto"/>
            </w:pPr>
            <w:r w:rsidRPr="0084452F">
              <w:t xml:space="preserve">2. „National </w:t>
            </w:r>
            <w:proofErr w:type="spellStart"/>
            <w:r w:rsidRPr="0084452F">
              <w:t>Geographic</w:t>
            </w:r>
            <w:proofErr w:type="spellEnd"/>
            <w:r w:rsidRPr="0084452F">
              <w:t>”</w:t>
            </w:r>
          </w:p>
          <w:p w14:paraId="08EBD324" w14:textId="5F780298" w:rsidR="008A219E" w:rsidRPr="0084452F" w:rsidRDefault="0084452F" w:rsidP="008A219E">
            <w:pPr>
              <w:spacing w:line="259" w:lineRule="auto"/>
            </w:pPr>
            <w:r>
              <w:t>3</w:t>
            </w:r>
            <w:r w:rsidR="008A219E" w:rsidRPr="0084452F">
              <w:t xml:space="preserve">. DU abonētās datubāzes </w:t>
            </w:r>
            <w:proofErr w:type="spellStart"/>
            <w:r w:rsidR="008A219E" w:rsidRPr="0084452F">
              <w:t>ScienceDirect</w:t>
            </w:r>
            <w:proofErr w:type="spellEnd"/>
            <w:r w:rsidR="008A219E" w:rsidRPr="0084452F">
              <w:t xml:space="preserve">, </w:t>
            </w:r>
            <w:proofErr w:type="spellStart"/>
            <w:r w:rsidR="008A219E" w:rsidRPr="0084452F">
              <w:t>Scopus</w:t>
            </w:r>
            <w:proofErr w:type="spellEnd"/>
            <w:r w:rsidR="008A219E" w:rsidRPr="0084452F">
              <w:t>, EBSCO</w:t>
            </w:r>
          </w:p>
        </w:tc>
      </w:tr>
      <w:tr w:rsidR="001F0B1E" w:rsidRPr="00026C21" w14:paraId="70F20953" w14:textId="77777777" w:rsidTr="001F0B1E">
        <w:tblPrEx>
          <w:jc w:val="left"/>
        </w:tblPrEx>
        <w:tc>
          <w:tcPr>
            <w:tcW w:w="9640" w:type="dxa"/>
            <w:gridSpan w:val="2"/>
          </w:tcPr>
          <w:p w14:paraId="2B0EC6EC" w14:textId="77777777" w:rsidR="001F0B1E" w:rsidRPr="0084452F" w:rsidRDefault="001F0B1E" w:rsidP="008C07D6">
            <w:pPr>
              <w:pStyle w:val="Nosaukumi"/>
            </w:pPr>
            <w:r w:rsidRPr="0084452F">
              <w:t>Piezīmes</w:t>
            </w:r>
          </w:p>
        </w:tc>
      </w:tr>
      <w:tr w:rsidR="001F0B1E" w:rsidRPr="00026C21" w14:paraId="326C607D" w14:textId="77777777" w:rsidTr="001F0B1E">
        <w:tblPrEx>
          <w:jc w:val="left"/>
        </w:tblPrEx>
        <w:tc>
          <w:tcPr>
            <w:tcW w:w="9640" w:type="dxa"/>
            <w:gridSpan w:val="2"/>
          </w:tcPr>
          <w:p w14:paraId="2444509F" w14:textId="0D5E124C" w:rsidR="002C5002" w:rsidRPr="0084452F" w:rsidRDefault="00227DFD" w:rsidP="002C5002">
            <w:r w:rsidRPr="0084452F">
              <w:t>PMSP</w:t>
            </w:r>
            <w:r w:rsidR="002C5002" w:rsidRPr="0084452F">
              <w:t xml:space="preserve"> “Vides </w:t>
            </w:r>
            <w:r w:rsidRPr="0084452F">
              <w:t>plānošana</w:t>
            </w:r>
            <w:r w:rsidR="002C5002" w:rsidRPr="0084452F">
              <w:t xml:space="preserve">” </w:t>
            </w:r>
            <w:r w:rsidR="00F83850" w:rsidRPr="0084452F">
              <w:t>B</w:t>
            </w:r>
            <w:r w:rsidR="002C5002" w:rsidRPr="0084452F">
              <w:t xml:space="preserve"> daļas studiju kurss.</w:t>
            </w:r>
          </w:p>
          <w:p w14:paraId="6BD5A7A5" w14:textId="77777777" w:rsidR="002C5002" w:rsidRPr="0084452F" w:rsidRDefault="002C5002" w:rsidP="002C5002">
            <w:pPr>
              <w:rPr>
                <w:bCs w:val="0"/>
              </w:rPr>
            </w:pPr>
          </w:p>
          <w:p w14:paraId="390C92E6" w14:textId="7E8D5482" w:rsidR="001F0B1E" w:rsidRPr="0084452F" w:rsidRDefault="002C5002" w:rsidP="002C5002">
            <w:pPr>
              <w:rPr>
                <w:color w:val="0070C0"/>
              </w:rPr>
            </w:pPr>
            <w:r w:rsidRPr="0084452F">
              <w:t>Kurss tiek docēts latviešu un angļu valodā.</w:t>
            </w:r>
          </w:p>
        </w:tc>
      </w:tr>
    </w:tbl>
    <w:p w14:paraId="3CF7A88E" w14:textId="77777777" w:rsidR="0019363E" w:rsidRDefault="0019363E" w:rsidP="0019363E"/>
    <w:sectPr w:rsidR="0019363E" w:rsidSect="005A5279">
      <w:pgSz w:w="11906" w:h="16838"/>
      <w:pgMar w:top="567" w:right="1418" w:bottom="1134"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51E93F" w14:textId="77777777" w:rsidR="005A5279" w:rsidRDefault="005A5279" w:rsidP="001B4907">
      <w:r>
        <w:separator/>
      </w:r>
    </w:p>
  </w:endnote>
  <w:endnote w:type="continuationSeparator" w:id="0">
    <w:p w14:paraId="10468325" w14:textId="77777777" w:rsidR="005A5279" w:rsidRDefault="005A5279"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AF5C51" w14:textId="77777777" w:rsidR="005A5279" w:rsidRDefault="005A5279" w:rsidP="001B4907">
      <w:r>
        <w:separator/>
      </w:r>
    </w:p>
  </w:footnote>
  <w:footnote w:type="continuationSeparator" w:id="0">
    <w:p w14:paraId="0EC4995B" w14:textId="77777777" w:rsidR="005A5279" w:rsidRDefault="005A5279" w:rsidP="001B49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5"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8"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0"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1"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9" w15:restartNumberingAfterBreak="0">
    <w:nsid w:val="350A7B9D"/>
    <w:multiLevelType w:val="hybridMultilevel"/>
    <w:tmpl w:val="C3B46CA6"/>
    <w:lvl w:ilvl="0" w:tplc="C27EF474">
      <w:start w:val="1"/>
      <w:numFmt w:val="decimal"/>
      <w:lvlText w:val="%1."/>
      <w:lvlJc w:val="left"/>
      <w:pPr>
        <w:ind w:left="380" w:hanging="360"/>
      </w:pPr>
      <w:rPr>
        <w:rFonts w:hint="default"/>
      </w:rPr>
    </w:lvl>
    <w:lvl w:ilvl="1" w:tplc="04260019" w:tentative="1">
      <w:start w:val="1"/>
      <w:numFmt w:val="lowerLetter"/>
      <w:lvlText w:val="%2."/>
      <w:lvlJc w:val="left"/>
      <w:pPr>
        <w:ind w:left="1100" w:hanging="360"/>
      </w:pPr>
    </w:lvl>
    <w:lvl w:ilvl="2" w:tplc="0426001B" w:tentative="1">
      <w:start w:val="1"/>
      <w:numFmt w:val="lowerRoman"/>
      <w:lvlText w:val="%3."/>
      <w:lvlJc w:val="right"/>
      <w:pPr>
        <w:ind w:left="1820" w:hanging="180"/>
      </w:pPr>
    </w:lvl>
    <w:lvl w:ilvl="3" w:tplc="0426000F" w:tentative="1">
      <w:start w:val="1"/>
      <w:numFmt w:val="decimal"/>
      <w:lvlText w:val="%4."/>
      <w:lvlJc w:val="left"/>
      <w:pPr>
        <w:ind w:left="2540" w:hanging="360"/>
      </w:pPr>
    </w:lvl>
    <w:lvl w:ilvl="4" w:tplc="04260019" w:tentative="1">
      <w:start w:val="1"/>
      <w:numFmt w:val="lowerLetter"/>
      <w:lvlText w:val="%5."/>
      <w:lvlJc w:val="left"/>
      <w:pPr>
        <w:ind w:left="3260" w:hanging="360"/>
      </w:pPr>
    </w:lvl>
    <w:lvl w:ilvl="5" w:tplc="0426001B" w:tentative="1">
      <w:start w:val="1"/>
      <w:numFmt w:val="lowerRoman"/>
      <w:lvlText w:val="%6."/>
      <w:lvlJc w:val="right"/>
      <w:pPr>
        <w:ind w:left="3980" w:hanging="180"/>
      </w:pPr>
    </w:lvl>
    <w:lvl w:ilvl="6" w:tplc="0426000F" w:tentative="1">
      <w:start w:val="1"/>
      <w:numFmt w:val="decimal"/>
      <w:lvlText w:val="%7."/>
      <w:lvlJc w:val="left"/>
      <w:pPr>
        <w:ind w:left="4700" w:hanging="360"/>
      </w:pPr>
    </w:lvl>
    <w:lvl w:ilvl="7" w:tplc="04260019" w:tentative="1">
      <w:start w:val="1"/>
      <w:numFmt w:val="lowerLetter"/>
      <w:lvlText w:val="%8."/>
      <w:lvlJc w:val="left"/>
      <w:pPr>
        <w:ind w:left="5420" w:hanging="360"/>
      </w:pPr>
    </w:lvl>
    <w:lvl w:ilvl="8" w:tplc="0426001B" w:tentative="1">
      <w:start w:val="1"/>
      <w:numFmt w:val="lowerRoman"/>
      <w:lvlText w:val="%9."/>
      <w:lvlJc w:val="right"/>
      <w:pPr>
        <w:ind w:left="6140" w:hanging="180"/>
      </w:pPr>
    </w:lvl>
  </w:abstractNum>
  <w:abstractNum w:abstractNumId="20"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1"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2"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4"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5"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0"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1"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2"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5"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36"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872719451">
    <w:abstractNumId w:val="31"/>
  </w:num>
  <w:num w:numId="2" w16cid:durableId="348915073">
    <w:abstractNumId w:val="8"/>
  </w:num>
  <w:num w:numId="3" w16cid:durableId="502092701">
    <w:abstractNumId w:val="22"/>
  </w:num>
  <w:num w:numId="4" w16cid:durableId="1243300108">
    <w:abstractNumId w:val="23"/>
  </w:num>
  <w:num w:numId="5" w16cid:durableId="821044218">
    <w:abstractNumId w:val="6"/>
  </w:num>
  <w:num w:numId="6" w16cid:durableId="260263670">
    <w:abstractNumId w:val="7"/>
  </w:num>
  <w:num w:numId="7" w16cid:durableId="738525941">
    <w:abstractNumId w:val="9"/>
  </w:num>
  <w:num w:numId="8" w16cid:durableId="243683829">
    <w:abstractNumId w:val="0"/>
  </w:num>
  <w:num w:numId="9" w16cid:durableId="534657837">
    <w:abstractNumId w:val="1"/>
  </w:num>
  <w:num w:numId="10" w16cid:durableId="1193762437">
    <w:abstractNumId w:val="2"/>
  </w:num>
  <w:num w:numId="11" w16cid:durableId="1055855899">
    <w:abstractNumId w:val="6"/>
    <w:lvlOverride w:ilvl="0">
      <w:startOverride w:val="1"/>
    </w:lvlOverride>
  </w:num>
  <w:num w:numId="12" w16cid:durableId="1679193423">
    <w:abstractNumId w:val="15"/>
  </w:num>
  <w:num w:numId="13" w16cid:durableId="795951365">
    <w:abstractNumId w:val="36"/>
  </w:num>
  <w:num w:numId="14" w16cid:durableId="1020549846">
    <w:abstractNumId w:val="10"/>
  </w:num>
  <w:num w:numId="15" w16cid:durableId="416291789">
    <w:abstractNumId w:val="12"/>
  </w:num>
  <w:num w:numId="16" w16cid:durableId="1845704835">
    <w:abstractNumId w:val="13"/>
  </w:num>
  <w:num w:numId="17" w16cid:durableId="373046298">
    <w:abstractNumId w:val="21"/>
  </w:num>
  <w:num w:numId="18" w16cid:durableId="1642467709">
    <w:abstractNumId w:val="27"/>
  </w:num>
  <w:num w:numId="19" w16cid:durableId="29696971">
    <w:abstractNumId w:val="26"/>
  </w:num>
  <w:num w:numId="20" w16cid:durableId="689842969">
    <w:abstractNumId w:val="32"/>
  </w:num>
  <w:num w:numId="21" w16cid:durableId="1937668741">
    <w:abstractNumId w:val="33"/>
  </w:num>
  <w:num w:numId="22" w16cid:durableId="1801797347">
    <w:abstractNumId w:val="35"/>
  </w:num>
  <w:num w:numId="23" w16cid:durableId="325397896">
    <w:abstractNumId w:val="14"/>
  </w:num>
  <w:num w:numId="24" w16cid:durableId="1339311802">
    <w:abstractNumId w:val="30"/>
  </w:num>
  <w:num w:numId="25" w16cid:durableId="6836582">
    <w:abstractNumId w:val="24"/>
  </w:num>
  <w:num w:numId="26" w16cid:durableId="1839034940">
    <w:abstractNumId w:val="4"/>
  </w:num>
  <w:num w:numId="27" w16cid:durableId="1167787458">
    <w:abstractNumId w:val="3"/>
  </w:num>
  <w:num w:numId="28" w16cid:durableId="375744669">
    <w:abstractNumId w:val="25"/>
  </w:num>
  <w:num w:numId="29" w16cid:durableId="1714034542">
    <w:abstractNumId w:val="17"/>
  </w:num>
  <w:num w:numId="30" w16cid:durableId="1583490375">
    <w:abstractNumId w:val="28"/>
  </w:num>
  <w:num w:numId="31" w16cid:durableId="481584055">
    <w:abstractNumId w:val="29"/>
  </w:num>
  <w:num w:numId="32" w16cid:durableId="1079865411">
    <w:abstractNumId w:val="18"/>
  </w:num>
  <w:num w:numId="33" w16cid:durableId="1197350774">
    <w:abstractNumId w:val="5"/>
  </w:num>
  <w:num w:numId="34" w16cid:durableId="501819412">
    <w:abstractNumId w:val="16"/>
  </w:num>
  <w:num w:numId="35" w16cid:durableId="987979347">
    <w:abstractNumId w:val="11"/>
  </w:num>
  <w:num w:numId="36" w16cid:durableId="1202592730">
    <w:abstractNumId w:val="20"/>
  </w:num>
  <w:num w:numId="37" w16cid:durableId="822430258">
    <w:abstractNumId w:val="34"/>
  </w:num>
  <w:num w:numId="38" w16cid:durableId="102321570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123B2"/>
    <w:rsid w:val="00026C21"/>
    <w:rsid w:val="00035105"/>
    <w:rsid w:val="0005189C"/>
    <w:rsid w:val="00086491"/>
    <w:rsid w:val="000A0819"/>
    <w:rsid w:val="000A6CF2"/>
    <w:rsid w:val="000D4433"/>
    <w:rsid w:val="00105EDA"/>
    <w:rsid w:val="0010616B"/>
    <w:rsid w:val="001109C1"/>
    <w:rsid w:val="001212FB"/>
    <w:rsid w:val="00123D8D"/>
    <w:rsid w:val="0012451D"/>
    <w:rsid w:val="00125F3F"/>
    <w:rsid w:val="001352D4"/>
    <w:rsid w:val="00167067"/>
    <w:rsid w:val="0019363E"/>
    <w:rsid w:val="001A24AD"/>
    <w:rsid w:val="001B4907"/>
    <w:rsid w:val="001E0FBF"/>
    <w:rsid w:val="001F0B1E"/>
    <w:rsid w:val="001F6481"/>
    <w:rsid w:val="00215880"/>
    <w:rsid w:val="00227DFD"/>
    <w:rsid w:val="002308DB"/>
    <w:rsid w:val="0023735F"/>
    <w:rsid w:val="00244E4B"/>
    <w:rsid w:val="0025209D"/>
    <w:rsid w:val="0026747C"/>
    <w:rsid w:val="00274920"/>
    <w:rsid w:val="00294615"/>
    <w:rsid w:val="002A5C6F"/>
    <w:rsid w:val="002B48CE"/>
    <w:rsid w:val="002C5002"/>
    <w:rsid w:val="0032603C"/>
    <w:rsid w:val="00327ADF"/>
    <w:rsid w:val="003463A5"/>
    <w:rsid w:val="00360579"/>
    <w:rsid w:val="003820E1"/>
    <w:rsid w:val="003C2FFF"/>
    <w:rsid w:val="003C51CA"/>
    <w:rsid w:val="003E19E1"/>
    <w:rsid w:val="003E46DC"/>
    <w:rsid w:val="00404796"/>
    <w:rsid w:val="00404DD7"/>
    <w:rsid w:val="00442200"/>
    <w:rsid w:val="00446C78"/>
    <w:rsid w:val="00460D5C"/>
    <w:rsid w:val="00471944"/>
    <w:rsid w:val="0047288B"/>
    <w:rsid w:val="0048400B"/>
    <w:rsid w:val="00496574"/>
    <w:rsid w:val="004A5AC5"/>
    <w:rsid w:val="004A6E15"/>
    <w:rsid w:val="004A7387"/>
    <w:rsid w:val="004B0866"/>
    <w:rsid w:val="004B09A2"/>
    <w:rsid w:val="004B3095"/>
    <w:rsid w:val="004B5CE0"/>
    <w:rsid w:val="004C3A8E"/>
    <w:rsid w:val="005122B7"/>
    <w:rsid w:val="0051265C"/>
    <w:rsid w:val="00514BB0"/>
    <w:rsid w:val="005160BF"/>
    <w:rsid w:val="0054428E"/>
    <w:rsid w:val="005513B8"/>
    <w:rsid w:val="00552752"/>
    <w:rsid w:val="00553A4B"/>
    <w:rsid w:val="00555FF9"/>
    <w:rsid w:val="0056659C"/>
    <w:rsid w:val="00586F23"/>
    <w:rsid w:val="0059753F"/>
    <w:rsid w:val="005A5279"/>
    <w:rsid w:val="005B4646"/>
    <w:rsid w:val="005C26EE"/>
    <w:rsid w:val="005D7A7A"/>
    <w:rsid w:val="005E3838"/>
    <w:rsid w:val="005F7EEA"/>
    <w:rsid w:val="006072BC"/>
    <w:rsid w:val="00612290"/>
    <w:rsid w:val="00620E1B"/>
    <w:rsid w:val="006214C8"/>
    <w:rsid w:val="00632799"/>
    <w:rsid w:val="00635B32"/>
    <w:rsid w:val="00650FC3"/>
    <w:rsid w:val="00673D3E"/>
    <w:rsid w:val="00696CB5"/>
    <w:rsid w:val="006D55DE"/>
    <w:rsid w:val="00704340"/>
    <w:rsid w:val="007161DA"/>
    <w:rsid w:val="00726C70"/>
    <w:rsid w:val="00751DCB"/>
    <w:rsid w:val="00760109"/>
    <w:rsid w:val="00776803"/>
    <w:rsid w:val="00783D9A"/>
    <w:rsid w:val="00791E37"/>
    <w:rsid w:val="007B6B57"/>
    <w:rsid w:val="007C3FE2"/>
    <w:rsid w:val="007F00AF"/>
    <w:rsid w:val="0084452F"/>
    <w:rsid w:val="008464B7"/>
    <w:rsid w:val="008655EB"/>
    <w:rsid w:val="00875ADC"/>
    <w:rsid w:val="00877E76"/>
    <w:rsid w:val="00883B37"/>
    <w:rsid w:val="00884D41"/>
    <w:rsid w:val="008A219E"/>
    <w:rsid w:val="008B369A"/>
    <w:rsid w:val="008D4CBD"/>
    <w:rsid w:val="008E5127"/>
    <w:rsid w:val="008F5EB7"/>
    <w:rsid w:val="008F6232"/>
    <w:rsid w:val="0091500E"/>
    <w:rsid w:val="009353D4"/>
    <w:rsid w:val="00941E56"/>
    <w:rsid w:val="00942130"/>
    <w:rsid w:val="0094584E"/>
    <w:rsid w:val="00976214"/>
    <w:rsid w:val="0099695A"/>
    <w:rsid w:val="009D7554"/>
    <w:rsid w:val="009E42B8"/>
    <w:rsid w:val="00A029F0"/>
    <w:rsid w:val="00A07BE3"/>
    <w:rsid w:val="00A3088E"/>
    <w:rsid w:val="00A42761"/>
    <w:rsid w:val="00A428EC"/>
    <w:rsid w:val="00A50437"/>
    <w:rsid w:val="00A515E5"/>
    <w:rsid w:val="00A65099"/>
    <w:rsid w:val="00A87D98"/>
    <w:rsid w:val="00A944FE"/>
    <w:rsid w:val="00A96BFD"/>
    <w:rsid w:val="00AB0B4E"/>
    <w:rsid w:val="00AB4869"/>
    <w:rsid w:val="00AD1361"/>
    <w:rsid w:val="00AD6CF9"/>
    <w:rsid w:val="00B13E94"/>
    <w:rsid w:val="00B262CA"/>
    <w:rsid w:val="00B344AC"/>
    <w:rsid w:val="00B6353B"/>
    <w:rsid w:val="00B64581"/>
    <w:rsid w:val="00B64894"/>
    <w:rsid w:val="00B71DE9"/>
    <w:rsid w:val="00B800D4"/>
    <w:rsid w:val="00BC05DC"/>
    <w:rsid w:val="00BE2424"/>
    <w:rsid w:val="00BE747E"/>
    <w:rsid w:val="00C04C6D"/>
    <w:rsid w:val="00C2027E"/>
    <w:rsid w:val="00C2631F"/>
    <w:rsid w:val="00C55752"/>
    <w:rsid w:val="00C574E9"/>
    <w:rsid w:val="00C61311"/>
    <w:rsid w:val="00C62E84"/>
    <w:rsid w:val="00C75C4D"/>
    <w:rsid w:val="00C8008F"/>
    <w:rsid w:val="00C808F3"/>
    <w:rsid w:val="00C90266"/>
    <w:rsid w:val="00C94202"/>
    <w:rsid w:val="00CA5A2E"/>
    <w:rsid w:val="00CB1690"/>
    <w:rsid w:val="00CB4C95"/>
    <w:rsid w:val="00CD72AC"/>
    <w:rsid w:val="00CE5486"/>
    <w:rsid w:val="00CF5466"/>
    <w:rsid w:val="00D02DB9"/>
    <w:rsid w:val="00D37AED"/>
    <w:rsid w:val="00D9532B"/>
    <w:rsid w:val="00DA2EE3"/>
    <w:rsid w:val="00DB0231"/>
    <w:rsid w:val="00DB3474"/>
    <w:rsid w:val="00DC5C11"/>
    <w:rsid w:val="00DD5D0C"/>
    <w:rsid w:val="00DE6F6C"/>
    <w:rsid w:val="00DE7DC0"/>
    <w:rsid w:val="00DF4436"/>
    <w:rsid w:val="00DF7E86"/>
    <w:rsid w:val="00E475A0"/>
    <w:rsid w:val="00E547F3"/>
    <w:rsid w:val="00E635CB"/>
    <w:rsid w:val="00E843CF"/>
    <w:rsid w:val="00EC0A0A"/>
    <w:rsid w:val="00EC502C"/>
    <w:rsid w:val="00ED2B4C"/>
    <w:rsid w:val="00ED323F"/>
    <w:rsid w:val="00ED47B3"/>
    <w:rsid w:val="00ED6ACC"/>
    <w:rsid w:val="00EE0515"/>
    <w:rsid w:val="00EE565C"/>
    <w:rsid w:val="00F00BFF"/>
    <w:rsid w:val="00F04F8C"/>
    <w:rsid w:val="00F21E8E"/>
    <w:rsid w:val="00F26F9C"/>
    <w:rsid w:val="00F535B0"/>
    <w:rsid w:val="00F55734"/>
    <w:rsid w:val="00F5731D"/>
    <w:rsid w:val="00F83850"/>
    <w:rsid w:val="00FA5EA3"/>
    <w:rsid w:val="00FB3149"/>
    <w:rsid w:val="00FD08F8"/>
    <w:rsid w:val="00FD585C"/>
    <w:rsid w:val="00FE2DFF"/>
    <w:rsid w:val="00FE6B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146F9"/>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paragraph" w:styleId="NormalWeb">
    <w:name w:val="Normal (Web)"/>
    <w:basedOn w:val="Normal"/>
    <w:uiPriority w:val="99"/>
    <w:semiHidden/>
    <w:unhideWhenUsed/>
    <w:rsid w:val="00883B37"/>
    <w:pPr>
      <w:autoSpaceDE/>
      <w:autoSpaceDN/>
      <w:adjustRightInd/>
      <w:spacing w:before="100" w:beforeAutospacing="1" w:after="100" w:afterAutospacing="1"/>
    </w:pPr>
    <w:rPr>
      <w:rFonts w:eastAsia="Times New Roman"/>
      <w:bCs w:val="0"/>
      <w:iCs w:val="0"/>
      <w:lang w:eastAsia="lv-LV"/>
    </w:rPr>
  </w:style>
  <w:style w:type="character" w:customStyle="1" w:styleId="UnresolvedMention1">
    <w:name w:val="Unresolved Mention1"/>
    <w:basedOn w:val="DefaultParagraphFont"/>
    <w:uiPriority w:val="99"/>
    <w:semiHidden/>
    <w:unhideWhenUsed/>
    <w:rsid w:val="001A24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8346900">
      <w:bodyDiv w:val="1"/>
      <w:marLeft w:val="0"/>
      <w:marRight w:val="0"/>
      <w:marTop w:val="0"/>
      <w:marBottom w:val="0"/>
      <w:divBdr>
        <w:top w:val="none" w:sz="0" w:space="0" w:color="auto"/>
        <w:left w:val="none" w:sz="0" w:space="0" w:color="auto"/>
        <w:bottom w:val="none" w:sz="0" w:space="0" w:color="auto"/>
        <w:right w:val="none" w:sz="0" w:space="0" w:color="auto"/>
      </w:divBdr>
    </w:div>
    <w:div w:id="866598615">
      <w:bodyDiv w:val="1"/>
      <w:marLeft w:val="0"/>
      <w:marRight w:val="0"/>
      <w:marTop w:val="0"/>
      <w:marBottom w:val="0"/>
      <w:divBdr>
        <w:top w:val="none" w:sz="0" w:space="0" w:color="auto"/>
        <w:left w:val="none" w:sz="0" w:space="0" w:color="auto"/>
        <w:bottom w:val="none" w:sz="0" w:space="0" w:color="auto"/>
        <w:right w:val="none" w:sz="0" w:space="0" w:color="auto"/>
      </w:divBdr>
    </w:div>
    <w:div w:id="1314065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4</Pages>
  <Words>5783</Words>
  <Characters>3297</Characters>
  <Application>Microsoft Office Word</Application>
  <DocSecurity>0</DocSecurity>
  <Lines>27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Dainis Lazdāns</cp:lastModifiedBy>
  <cp:revision>46</cp:revision>
  <dcterms:created xsi:type="dcterms:W3CDTF">2024-02-05T15:43:00Z</dcterms:created>
  <dcterms:modified xsi:type="dcterms:W3CDTF">2024-08-08T11:24:00Z</dcterms:modified>
</cp:coreProperties>
</file>