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AF3FE5" w:rsidRPr="00026C21" w14:paraId="77596C77" w14:textId="77777777" w:rsidTr="001F0B1E">
        <w:trPr>
          <w:jc w:val="center"/>
        </w:trPr>
        <w:tc>
          <w:tcPr>
            <w:tcW w:w="4827" w:type="dxa"/>
          </w:tcPr>
          <w:p w14:paraId="1FB3A87B" w14:textId="1F292961" w:rsidR="00AF3FE5" w:rsidRPr="00026C21" w:rsidRDefault="00AF3FE5" w:rsidP="00AF3FE5">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09253DAA" w:rsidR="00AF3FE5" w:rsidRPr="00026C21" w:rsidRDefault="00AF3FE5" w:rsidP="00AF3FE5">
            <w:pPr>
              <w:jc w:val="both"/>
              <w:rPr>
                <w:rFonts w:eastAsia="Times New Roman"/>
                <w:b/>
                <w:bCs w:val="0"/>
                <w:lang w:eastAsia="lv-LV"/>
              </w:rPr>
            </w:pPr>
            <w:r w:rsidRPr="00941E56">
              <w:t>Dabas resursu pārvaldība</w:t>
            </w:r>
          </w:p>
        </w:tc>
      </w:tr>
      <w:tr w:rsidR="00AF3FE5" w:rsidRPr="00026C21" w14:paraId="4A14D9BD" w14:textId="77777777" w:rsidTr="001F0B1E">
        <w:trPr>
          <w:jc w:val="center"/>
        </w:trPr>
        <w:tc>
          <w:tcPr>
            <w:tcW w:w="4827" w:type="dxa"/>
          </w:tcPr>
          <w:p w14:paraId="3CA2F8C8" w14:textId="74BB6AE9" w:rsidR="00AF3FE5" w:rsidRPr="00026C21" w:rsidRDefault="00AF3FE5" w:rsidP="00AF3FE5">
            <w:pPr>
              <w:pStyle w:val="Nosaukumi"/>
            </w:pPr>
            <w:r w:rsidRPr="00026C21">
              <w:t>Studiju kursa kods (DUIS)</w:t>
            </w:r>
          </w:p>
        </w:tc>
        <w:tc>
          <w:tcPr>
            <w:tcW w:w="4813" w:type="dxa"/>
            <w:vAlign w:val="center"/>
          </w:tcPr>
          <w:p w14:paraId="532EEBB1" w14:textId="3C11AC83" w:rsidR="00AF3FE5" w:rsidRPr="00A321A3" w:rsidRDefault="00AF3FE5" w:rsidP="00AF3FE5">
            <w:pPr>
              <w:rPr>
                <w:b/>
                <w:bCs w:val="0"/>
                <w:lang w:eastAsia="lv-LV"/>
              </w:rPr>
            </w:pPr>
            <w:r w:rsidRPr="00AF3FE5">
              <w:rPr>
                <w:b/>
                <w:bCs w:val="0"/>
              </w:rPr>
              <w:t>VidZ2025</w:t>
            </w:r>
          </w:p>
        </w:tc>
      </w:tr>
      <w:tr w:rsidR="00AF3FE5" w:rsidRPr="00026C21" w14:paraId="4B684F49" w14:textId="77777777" w:rsidTr="001F0B1E">
        <w:trPr>
          <w:jc w:val="center"/>
        </w:trPr>
        <w:tc>
          <w:tcPr>
            <w:tcW w:w="4827" w:type="dxa"/>
          </w:tcPr>
          <w:p w14:paraId="1CF20BD7" w14:textId="3243B7F5" w:rsidR="00AF3FE5" w:rsidRPr="00026C21" w:rsidRDefault="00AF3FE5" w:rsidP="00AF3FE5">
            <w:pPr>
              <w:pStyle w:val="Nosaukumi"/>
            </w:pPr>
            <w:r w:rsidRPr="00026C21">
              <w:t>Zinātnes nozare</w:t>
            </w:r>
          </w:p>
        </w:tc>
        <w:tc>
          <w:tcPr>
            <w:tcW w:w="4813" w:type="dxa"/>
          </w:tcPr>
          <w:p w14:paraId="0CBD0B54" w14:textId="6AF50279" w:rsidR="00AF3FE5" w:rsidRPr="00026C21" w:rsidRDefault="00AF3FE5" w:rsidP="00AF3FE5">
            <w:pPr>
              <w:snapToGrid w:val="0"/>
            </w:pPr>
            <w:r>
              <w:t>Vides zinātne</w:t>
            </w:r>
          </w:p>
        </w:tc>
      </w:tr>
      <w:tr w:rsidR="00AF3FE5" w:rsidRPr="00026C21" w14:paraId="6EA169AA" w14:textId="77777777" w:rsidTr="001F0B1E">
        <w:trPr>
          <w:jc w:val="center"/>
        </w:trPr>
        <w:tc>
          <w:tcPr>
            <w:tcW w:w="4827" w:type="dxa"/>
          </w:tcPr>
          <w:p w14:paraId="7BB67F14" w14:textId="546CDF4E" w:rsidR="00AF3FE5" w:rsidRPr="00026C21" w:rsidRDefault="00AF3FE5" w:rsidP="00AF3FE5">
            <w:pPr>
              <w:pStyle w:val="Nosaukumi"/>
            </w:pPr>
            <w:r w:rsidRPr="00026C21">
              <w:t>Kursa līmenis</w:t>
            </w:r>
          </w:p>
        </w:tc>
        <w:tc>
          <w:tcPr>
            <w:tcW w:w="4813" w:type="dxa"/>
            <w:shd w:val="clear" w:color="auto" w:fill="auto"/>
          </w:tcPr>
          <w:p w14:paraId="2336211F" w14:textId="6853EEE3" w:rsidR="00AF3FE5" w:rsidRPr="00696CB5" w:rsidRDefault="00EC2294" w:rsidP="00AF3FE5">
            <w:pPr>
              <w:rPr>
                <w:b/>
                <w:bCs w:val="0"/>
                <w:lang w:eastAsia="lv-LV"/>
              </w:rPr>
            </w:pPr>
            <w:r w:rsidRPr="00AF3FE5">
              <w:rPr>
                <w:b/>
                <w:bCs w:val="0"/>
              </w:rPr>
              <w:t>2</w:t>
            </w:r>
          </w:p>
        </w:tc>
      </w:tr>
      <w:tr w:rsidR="00AF3FE5" w:rsidRPr="00026C21" w14:paraId="7E61E639" w14:textId="77777777" w:rsidTr="001F0B1E">
        <w:trPr>
          <w:jc w:val="center"/>
        </w:trPr>
        <w:tc>
          <w:tcPr>
            <w:tcW w:w="4827" w:type="dxa"/>
          </w:tcPr>
          <w:p w14:paraId="415FA2EE" w14:textId="24FEED59" w:rsidR="00AF3FE5" w:rsidRPr="00026C21" w:rsidRDefault="00AF3FE5" w:rsidP="00AF3FE5">
            <w:pPr>
              <w:pStyle w:val="Nosaukumi"/>
              <w:rPr>
                <w:u w:val="single"/>
              </w:rPr>
            </w:pPr>
            <w:r w:rsidRPr="00026C21">
              <w:t>Kredītpunkti</w:t>
            </w:r>
          </w:p>
        </w:tc>
        <w:tc>
          <w:tcPr>
            <w:tcW w:w="4813" w:type="dxa"/>
            <w:vAlign w:val="center"/>
          </w:tcPr>
          <w:p w14:paraId="0CFA6E30" w14:textId="62E422CE" w:rsidR="00AF3FE5" w:rsidRPr="00026C21" w:rsidRDefault="00AF3FE5" w:rsidP="00AF3FE5">
            <w:pPr>
              <w:rPr>
                <w:lang w:eastAsia="lv-LV"/>
              </w:rPr>
            </w:pPr>
            <w:r>
              <w:rPr>
                <w:lang w:eastAsia="lv-LV"/>
              </w:rPr>
              <w:t>4</w:t>
            </w:r>
          </w:p>
        </w:tc>
      </w:tr>
      <w:tr w:rsidR="00AF3FE5" w:rsidRPr="00026C21" w14:paraId="1A0180A9" w14:textId="77777777" w:rsidTr="001F0B1E">
        <w:trPr>
          <w:jc w:val="center"/>
        </w:trPr>
        <w:tc>
          <w:tcPr>
            <w:tcW w:w="4827" w:type="dxa"/>
          </w:tcPr>
          <w:p w14:paraId="0CCA2128" w14:textId="651830DE" w:rsidR="00AF3FE5" w:rsidRPr="00026C21" w:rsidRDefault="00AF3FE5" w:rsidP="00AF3FE5">
            <w:pPr>
              <w:pStyle w:val="Nosaukumi"/>
              <w:rPr>
                <w:u w:val="single"/>
              </w:rPr>
            </w:pPr>
            <w:r w:rsidRPr="00026C21">
              <w:t>ECTS kredītpunkti</w:t>
            </w:r>
          </w:p>
        </w:tc>
        <w:tc>
          <w:tcPr>
            <w:tcW w:w="4813" w:type="dxa"/>
          </w:tcPr>
          <w:p w14:paraId="4166A62A" w14:textId="6C17B466" w:rsidR="00AF3FE5" w:rsidRPr="00026C21" w:rsidRDefault="00AF3FE5" w:rsidP="00AF3FE5">
            <w:r>
              <w:t>6</w:t>
            </w:r>
          </w:p>
        </w:tc>
      </w:tr>
      <w:tr w:rsidR="00AF3FE5" w:rsidRPr="00026C21" w14:paraId="58AFB7CA" w14:textId="77777777" w:rsidTr="001F0B1E">
        <w:trPr>
          <w:jc w:val="center"/>
        </w:trPr>
        <w:tc>
          <w:tcPr>
            <w:tcW w:w="4827" w:type="dxa"/>
          </w:tcPr>
          <w:p w14:paraId="46B1A059" w14:textId="6470A1A4" w:rsidR="00AF3FE5" w:rsidRPr="00026C21" w:rsidRDefault="00AF3FE5" w:rsidP="00AF3FE5">
            <w:pPr>
              <w:pStyle w:val="Nosaukumi"/>
            </w:pPr>
            <w:r w:rsidRPr="00026C21">
              <w:t>Kopējais kontaktstundu skaits</w:t>
            </w:r>
          </w:p>
        </w:tc>
        <w:tc>
          <w:tcPr>
            <w:tcW w:w="4813" w:type="dxa"/>
            <w:vAlign w:val="center"/>
          </w:tcPr>
          <w:p w14:paraId="27613EB7" w14:textId="4FF602B1" w:rsidR="00AF3FE5" w:rsidRPr="00026C21" w:rsidRDefault="00AF3FE5" w:rsidP="00AF3FE5">
            <w:pPr>
              <w:rPr>
                <w:lang w:eastAsia="lv-LV"/>
              </w:rPr>
            </w:pPr>
            <w:r>
              <w:rPr>
                <w:lang w:eastAsia="lv-LV"/>
              </w:rPr>
              <w:t>64</w:t>
            </w:r>
          </w:p>
        </w:tc>
      </w:tr>
      <w:tr w:rsidR="00AF3FE5" w:rsidRPr="00026C21" w14:paraId="212471A5" w14:textId="77777777" w:rsidTr="001F0B1E">
        <w:trPr>
          <w:jc w:val="center"/>
        </w:trPr>
        <w:tc>
          <w:tcPr>
            <w:tcW w:w="4827" w:type="dxa"/>
          </w:tcPr>
          <w:p w14:paraId="682A9AE5" w14:textId="2BD232A5" w:rsidR="00AF3FE5" w:rsidRPr="00026C21" w:rsidRDefault="00AF3FE5" w:rsidP="00AF3FE5">
            <w:pPr>
              <w:pStyle w:val="Nosaukumi2"/>
            </w:pPr>
            <w:r w:rsidRPr="00026C21">
              <w:t>Lekciju stundu skaits</w:t>
            </w:r>
          </w:p>
        </w:tc>
        <w:tc>
          <w:tcPr>
            <w:tcW w:w="4813" w:type="dxa"/>
          </w:tcPr>
          <w:p w14:paraId="45852D37" w14:textId="39ED9E76" w:rsidR="00AF3FE5" w:rsidRPr="00026C21" w:rsidRDefault="00AF3FE5" w:rsidP="00AF3FE5">
            <w:r>
              <w:t>32</w:t>
            </w:r>
          </w:p>
        </w:tc>
      </w:tr>
      <w:tr w:rsidR="00AF3FE5" w:rsidRPr="00026C21" w14:paraId="6D64F1EE" w14:textId="77777777" w:rsidTr="001F0B1E">
        <w:trPr>
          <w:jc w:val="center"/>
        </w:trPr>
        <w:tc>
          <w:tcPr>
            <w:tcW w:w="4827" w:type="dxa"/>
          </w:tcPr>
          <w:p w14:paraId="0E28988B" w14:textId="6BE4E962" w:rsidR="00AF3FE5" w:rsidRPr="00026C21" w:rsidRDefault="00AF3FE5" w:rsidP="00AF3FE5">
            <w:pPr>
              <w:pStyle w:val="Nosaukumi2"/>
            </w:pPr>
            <w:r w:rsidRPr="00026C21">
              <w:t>Semināru stundu skaits</w:t>
            </w:r>
          </w:p>
        </w:tc>
        <w:tc>
          <w:tcPr>
            <w:tcW w:w="4813" w:type="dxa"/>
          </w:tcPr>
          <w:p w14:paraId="4670B88E" w14:textId="47DA509C" w:rsidR="00AF3FE5" w:rsidRPr="00026C21" w:rsidRDefault="00AF3FE5" w:rsidP="00AF3FE5">
            <w:r>
              <w:t>-</w:t>
            </w:r>
          </w:p>
        </w:tc>
      </w:tr>
      <w:tr w:rsidR="00AF3FE5" w:rsidRPr="00026C21" w14:paraId="4310AE32" w14:textId="77777777" w:rsidTr="001F0B1E">
        <w:trPr>
          <w:jc w:val="center"/>
        </w:trPr>
        <w:tc>
          <w:tcPr>
            <w:tcW w:w="4827" w:type="dxa"/>
          </w:tcPr>
          <w:p w14:paraId="54A22933" w14:textId="1D533BD4" w:rsidR="00AF3FE5" w:rsidRPr="00026C21" w:rsidRDefault="00AF3FE5" w:rsidP="00AF3FE5">
            <w:pPr>
              <w:pStyle w:val="Nosaukumi2"/>
            </w:pPr>
            <w:r w:rsidRPr="00026C21">
              <w:t>Praktisko darbu stundu skaits</w:t>
            </w:r>
          </w:p>
        </w:tc>
        <w:tc>
          <w:tcPr>
            <w:tcW w:w="4813" w:type="dxa"/>
          </w:tcPr>
          <w:p w14:paraId="6C137F89" w14:textId="1D2AEE9D" w:rsidR="00AF3FE5" w:rsidRPr="00026C21" w:rsidRDefault="00AF3FE5" w:rsidP="00AF3FE5">
            <w:r>
              <w:t>32</w:t>
            </w:r>
          </w:p>
        </w:tc>
      </w:tr>
      <w:tr w:rsidR="00AF3FE5" w:rsidRPr="00026C21" w14:paraId="2CAC671D" w14:textId="77777777" w:rsidTr="001F0B1E">
        <w:trPr>
          <w:jc w:val="center"/>
        </w:trPr>
        <w:tc>
          <w:tcPr>
            <w:tcW w:w="4827" w:type="dxa"/>
          </w:tcPr>
          <w:p w14:paraId="71F77EB7" w14:textId="1310B22A" w:rsidR="00AF3FE5" w:rsidRPr="00026C21" w:rsidRDefault="00AF3FE5" w:rsidP="00AF3FE5">
            <w:pPr>
              <w:pStyle w:val="Nosaukumi2"/>
            </w:pPr>
            <w:r w:rsidRPr="00026C21">
              <w:t>Laboratorijas darbu stundu skaits</w:t>
            </w:r>
          </w:p>
        </w:tc>
        <w:tc>
          <w:tcPr>
            <w:tcW w:w="4813" w:type="dxa"/>
          </w:tcPr>
          <w:p w14:paraId="3EC5286B" w14:textId="028FA06C" w:rsidR="00AF3FE5" w:rsidRPr="00026C21" w:rsidRDefault="00AF3FE5" w:rsidP="00AF3FE5">
            <w:r>
              <w:t>-</w:t>
            </w:r>
          </w:p>
        </w:tc>
      </w:tr>
      <w:tr w:rsidR="00AF3FE5" w:rsidRPr="00026C21" w14:paraId="469C777F" w14:textId="77777777" w:rsidTr="001F0B1E">
        <w:trPr>
          <w:jc w:val="center"/>
        </w:trPr>
        <w:tc>
          <w:tcPr>
            <w:tcW w:w="4827" w:type="dxa"/>
          </w:tcPr>
          <w:p w14:paraId="6CFC9FFF" w14:textId="5B09F453" w:rsidR="00AF3FE5" w:rsidRPr="00026C21" w:rsidRDefault="00AF3FE5" w:rsidP="00AF3FE5">
            <w:pPr>
              <w:pStyle w:val="Nosaukumi2"/>
              <w:rPr>
                <w:lang w:eastAsia="lv-LV"/>
              </w:rPr>
            </w:pPr>
            <w:r w:rsidRPr="00026C21">
              <w:rPr>
                <w:lang w:eastAsia="lv-LV"/>
              </w:rPr>
              <w:t>Studējošā patstāvīgā darba stundu skaits</w:t>
            </w:r>
          </w:p>
        </w:tc>
        <w:tc>
          <w:tcPr>
            <w:tcW w:w="4813" w:type="dxa"/>
            <w:vAlign w:val="center"/>
          </w:tcPr>
          <w:p w14:paraId="3292D906" w14:textId="27EEEAA0" w:rsidR="00AF3FE5" w:rsidRPr="00026C21" w:rsidRDefault="00AF3FE5" w:rsidP="00AF3FE5">
            <w:pPr>
              <w:rPr>
                <w:lang w:eastAsia="lv-LV"/>
              </w:rPr>
            </w:pPr>
            <w:r>
              <w:rPr>
                <w:lang w:eastAsia="lv-LV"/>
              </w:rPr>
              <w:t>96</w:t>
            </w:r>
          </w:p>
        </w:tc>
      </w:tr>
      <w:tr w:rsidR="00AF3FE5" w:rsidRPr="00026C21" w14:paraId="702645E0" w14:textId="77777777" w:rsidTr="001F0B1E">
        <w:trPr>
          <w:jc w:val="center"/>
        </w:trPr>
        <w:tc>
          <w:tcPr>
            <w:tcW w:w="9640" w:type="dxa"/>
            <w:gridSpan w:val="2"/>
          </w:tcPr>
          <w:p w14:paraId="7BA12570" w14:textId="77777777" w:rsidR="00AF3FE5" w:rsidRPr="00026C21" w:rsidRDefault="00AF3FE5" w:rsidP="00AF3FE5">
            <w:pPr>
              <w:rPr>
                <w:lang w:eastAsia="lv-LV"/>
              </w:rPr>
            </w:pPr>
          </w:p>
        </w:tc>
      </w:tr>
      <w:tr w:rsidR="00AF3FE5" w:rsidRPr="00026C21" w14:paraId="2DB66358" w14:textId="77777777" w:rsidTr="001F0B1E">
        <w:trPr>
          <w:jc w:val="center"/>
        </w:trPr>
        <w:tc>
          <w:tcPr>
            <w:tcW w:w="9640" w:type="dxa"/>
            <w:gridSpan w:val="2"/>
          </w:tcPr>
          <w:p w14:paraId="07539CE3" w14:textId="13ABB7C5" w:rsidR="00AF3FE5" w:rsidRPr="00026C21" w:rsidRDefault="00AF3FE5" w:rsidP="00AF3FE5">
            <w:pPr>
              <w:pStyle w:val="Nosaukumi"/>
            </w:pPr>
            <w:r w:rsidRPr="00026C21">
              <w:t>Kursa autors(-i)</w:t>
            </w:r>
          </w:p>
        </w:tc>
      </w:tr>
      <w:tr w:rsidR="00AF3FE5" w:rsidRPr="00026C21" w14:paraId="356DA2F9" w14:textId="77777777" w:rsidTr="001F0B1E">
        <w:trPr>
          <w:jc w:val="center"/>
        </w:trPr>
        <w:tc>
          <w:tcPr>
            <w:tcW w:w="9640" w:type="dxa"/>
            <w:gridSpan w:val="2"/>
          </w:tcPr>
          <w:p w14:paraId="3DB5CA85" w14:textId="77777777" w:rsidR="00AF3FE5" w:rsidRPr="00941E56" w:rsidRDefault="00AF3FE5" w:rsidP="00AF3FE5">
            <w:pPr>
              <w:rPr>
                <w:bCs w:val="0"/>
              </w:rPr>
            </w:pPr>
            <w:r w:rsidRPr="00941E56">
              <w:rPr>
                <w:bCs w:val="0"/>
              </w:rPr>
              <w:t>Dr.</w:t>
            </w:r>
            <w:r>
              <w:rPr>
                <w:bCs w:val="0"/>
              </w:rPr>
              <w:t xml:space="preserve"> B</w:t>
            </w:r>
            <w:r w:rsidRPr="00941E56">
              <w:rPr>
                <w:bCs w:val="0"/>
              </w:rPr>
              <w:t>iol., doc. Dāvis Gruberts</w:t>
            </w:r>
          </w:p>
          <w:p w14:paraId="022734E0" w14:textId="77777777" w:rsidR="00AF3FE5" w:rsidRDefault="00AF3FE5" w:rsidP="00AF3FE5">
            <w:pPr>
              <w:rPr>
                <w:bCs w:val="0"/>
              </w:rPr>
            </w:pPr>
            <w:r>
              <w:rPr>
                <w:bCs w:val="0"/>
              </w:rPr>
              <w:t>M.Sc.</w:t>
            </w:r>
            <w:r w:rsidRPr="00941E56">
              <w:rPr>
                <w:bCs w:val="0"/>
              </w:rPr>
              <w:t xml:space="preserve"> vides plānošanā, lekt. Irēna Pučkina</w:t>
            </w:r>
          </w:p>
          <w:p w14:paraId="490DE742" w14:textId="2C718740" w:rsidR="00AF3FE5" w:rsidRPr="00AF3FE5" w:rsidRDefault="00AF3FE5" w:rsidP="00AF3FE5">
            <w:pPr>
              <w:rPr>
                <w:bCs w:val="0"/>
              </w:rPr>
            </w:pPr>
            <w:r>
              <w:rPr>
                <w:bCs w:val="0"/>
              </w:rPr>
              <w:t>Dr. Geogr., doc. Santa Rutkovska</w:t>
            </w:r>
          </w:p>
        </w:tc>
      </w:tr>
      <w:tr w:rsidR="00AF3FE5" w:rsidRPr="00026C21" w14:paraId="2E0B2280" w14:textId="77777777" w:rsidTr="001F0B1E">
        <w:trPr>
          <w:jc w:val="center"/>
        </w:trPr>
        <w:tc>
          <w:tcPr>
            <w:tcW w:w="9640" w:type="dxa"/>
            <w:gridSpan w:val="2"/>
          </w:tcPr>
          <w:p w14:paraId="4A11F5AF" w14:textId="70793261" w:rsidR="00AF3FE5" w:rsidRPr="00026C21" w:rsidRDefault="00AF3FE5" w:rsidP="00AF3FE5">
            <w:pPr>
              <w:pStyle w:val="Nosaukumi"/>
            </w:pPr>
            <w:r w:rsidRPr="00026C21">
              <w:t>Kursa docētājs(-i)</w:t>
            </w:r>
          </w:p>
        </w:tc>
      </w:tr>
      <w:tr w:rsidR="00AF3FE5" w:rsidRPr="00026C21" w14:paraId="1BC057DE" w14:textId="77777777" w:rsidTr="001F0B1E">
        <w:trPr>
          <w:jc w:val="center"/>
        </w:trPr>
        <w:tc>
          <w:tcPr>
            <w:tcW w:w="9640" w:type="dxa"/>
            <w:gridSpan w:val="2"/>
          </w:tcPr>
          <w:p w14:paraId="748E976A" w14:textId="77777777" w:rsidR="00AF3FE5" w:rsidRDefault="00AF3FE5" w:rsidP="00AF3FE5">
            <w:pPr>
              <w:rPr>
                <w:bCs w:val="0"/>
              </w:rPr>
            </w:pPr>
            <w:r w:rsidRPr="00941E56">
              <w:rPr>
                <w:bCs w:val="0"/>
              </w:rPr>
              <w:t>Dr.</w:t>
            </w:r>
            <w:r>
              <w:rPr>
                <w:bCs w:val="0"/>
              </w:rPr>
              <w:t xml:space="preserve"> B</w:t>
            </w:r>
            <w:r w:rsidRPr="00941E56">
              <w:rPr>
                <w:bCs w:val="0"/>
              </w:rPr>
              <w:t>iol., doc. Dāvis Gruberts</w:t>
            </w:r>
          </w:p>
          <w:p w14:paraId="1D53B82B" w14:textId="77777777" w:rsidR="00AF3FE5" w:rsidRPr="00941E56" w:rsidRDefault="00AF3FE5" w:rsidP="00AF3FE5">
            <w:pPr>
              <w:rPr>
                <w:bCs w:val="0"/>
              </w:rPr>
            </w:pPr>
            <w:r>
              <w:rPr>
                <w:bCs w:val="0"/>
              </w:rPr>
              <w:t>Dr. Geogr., doc. Santa Rutkovska</w:t>
            </w:r>
          </w:p>
          <w:p w14:paraId="0212F5EF" w14:textId="77777777" w:rsidR="00AF3FE5" w:rsidRDefault="00AF3FE5" w:rsidP="00AF3FE5">
            <w:pPr>
              <w:rPr>
                <w:bCs w:val="0"/>
              </w:rPr>
            </w:pPr>
            <w:r>
              <w:rPr>
                <w:bCs w:val="0"/>
              </w:rPr>
              <w:t>M.Sc.</w:t>
            </w:r>
            <w:r w:rsidRPr="00941E56">
              <w:rPr>
                <w:bCs w:val="0"/>
              </w:rPr>
              <w:t xml:space="preserve"> vides plānošanā, lekt. Irēna Pučkina </w:t>
            </w:r>
          </w:p>
          <w:p w14:paraId="7365998B" w14:textId="6C43DA1A" w:rsidR="00AF3FE5" w:rsidRPr="00026C21" w:rsidRDefault="00AF3FE5" w:rsidP="00AF3FE5">
            <w:r w:rsidRPr="00941E56">
              <w:rPr>
                <w:bCs w:val="0"/>
              </w:rPr>
              <w:t>Dr.</w:t>
            </w:r>
            <w:r>
              <w:rPr>
                <w:bCs w:val="0"/>
              </w:rPr>
              <w:t xml:space="preserve"> Chem</w:t>
            </w:r>
            <w:r w:rsidRPr="00941E56">
              <w:rPr>
                <w:bCs w:val="0"/>
              </w:rPr>
              <w:t>., vad.pētn., asoc.prof. Sergejs Osipovs</w:t>
            </w:r>
          </w:p>
        </w:tc>
      </w:tr>
      <w:tr w:rsidR="00BE134E" w:rsidRPr="00026C21" w14:paraId="7820470C" w14:textId="77777777" w:rsidTr="001F0B1E">
        <w:trPr>
          <w:jc w:val="center"/>
        </w:trPr>
        <w:tc>
          <w:tcPr>
            <w:tcW w:w="9640" w:type="dxa"/>
            <w:gridSpan w:val="2"/>
          </w:tcPr>
          <w:p w14:paraId="6C363F1E" w14:textId="5FC18C6E" w:rsidR="00BE134E" w:rsidRPr="00BE134E" w:rsidRDefault="00BE134E" w:rsidP="00BE134E">
            <w:pPr>
              <w:rPr>
                <w:b/>
                <w:bCs w:val="0"/>
                <w:i/>
                <w:iCs w:val="0"/>
              </w:rPr>
            </w:pPr>
            <w:r w:rsidRPr="00BE134E">
              <w:rPr>
                <w:b/>
                <w:bCs w:val="0"/>
                <w:i/>
                <w:iCs w:val="0"/>
              </w:rPr>
              <w:t>Priekšzināšanas</w:t>
            </w:r>
          </w:p>
        </w:tc>
      </w:tr>
      <w:tr w:rsidR="00BE134E" w:rsidRPr="00026C21" w14:paraId="44D41090" w14:textId="77777777" w:rsidTr="001F0B1E">
        <w:trPr>
          <w:jc w:val="center"/>
        </w:trPr>
        <w:tc>
          <w:tcPr>
            <w:tcW w:w="9640" w:type="dxa"/>
            <w:gridSpan w:val="2"/>
          </w:tcPr>
          <w:p w14:paraId="41CF3293" w14:textId="1F354D9A" w:rsidR="00BE134E" w:rsidRPr="00941E56" w:rsidRDefault="00BE134E" w:rsidP="00BE134E">
            <w:pPr>
              <w:rPr>
                <w:bCs w:val="0"/>
              </w:rPr>
            </w:pPr>
            <w:r w:rsidRPr="003E022E">
              <w:t>-</w:t>
            </w:r>
          </w:p>
        </w:tc>
      </w:tr>
      <w:tr w:rsidR="00BE134E" w:rsidRPr="00026C21" w14:paraId="6D5E2234" w14:textId="77777777" w:rsidTr="001F0B1E">
        <w:trPr>
          <w:jc w:val="center"/>
        </w:trPr>
        <w:tc>
          <w:tcPr>
            <w:tcW w:w="9640" w:type="dxa"/>
            <w:gridSpan w:val="2"/>
          </w:tcPr>
          <w:p w14:paraId="1B6784CB" w14:textId="5AEEC72A" w:rsidR="00BE134E" w:rsidRPr="00BE134E" w:rsidRDefault="00BE134E" w:rsidP="00BE134E">
            <w:pPr>
              <w:rPr>
                <w:b/>
                <w:bCs w:val="0"/>
                <w:i/>
                <w:iCs w:val="0"/>
              </w:rPr>
            </w:pPr>
            <w:r w:rsidRPr="00BE134E">
              <w:rPr>
                <w:b/>
                <w:bCs w:val="0"/>
                <w:i/>
                <w:iCs w:val="0"/>
              </w:rPr>
              <w:t xml:space="preserve">Studiju kursa anotācija </w:t>
            </w:r>
          </w:p>
        </w:tc>
      </w:tr>
      <w:tr w:rsidR="00BE134E" w:rsidRPr="00026C21" w14:paraId="0FA78C03" w14:textId="77777777" w:rsidTr="001F0B1E">
        <w:trPr>
          <w:jc w:val="center"/>
        </w:trPr>
        <w:tc>
          <w:tcPr>
            <w:tcW w:w="9640" w:type="dxa"/>
            <w:gridSpan w:val="2"/>
          </w:tcPr>
          <w:p w14:paraId="155B7545" w14:textId="77777777" w:rsidR="00BE134E" w:rsidRPr="00026C21" w:rsidRDefault="00BE134E" w:rsidP="00BE134E">
            <w:pPr>
              <w:snapToGrid w:val="0"/>
              <w:rPr>
                <w:color w:val="0070C0"/>
              </w:rPr>
            </w:pPr>
            <w:r w:rsidRPr="00026C21">
              <w:rPr>
                <w:color w:val="0070C0"/>
              </w:rPr>
              <w:t xml:space="preserve">KURSA MĒRĶIS: </w:t>
            </w:r>
          </w:p>
          <w:p w14:paraId="70AE97D4" w14:textId="77777777" w:rsidR="00BE134E" w:rsidRPr="00DD1431" w:rsidRDefault="00BE134E" w:rsidP="00BE134E">
            <w:pPr>
              <w:rPr>
                <w:color w:val="0070C0"/>
              </w:rPr>
            </w:pPr>
            <w:r>
              <w:rPr>
                <w:rFonts w:eastAsia="Times New Roman"/>
                <w:lang w:eastAsia="ru-RU"/>
              </w:rPr>
              <w:t xml:space="preserve">Radīt izpratni par dažādiem dabas resursiem, to </w:t>
            </w:r>
            <w:r w:rsidRPr="00DD1431">
              <w:rPr>
                <w:rFonts w:eastAsia="Times New Roman"/>
                <w:lang w:eastAsia="ru-RU"/>
              </w:rPr>
              <w:t>klasifikāciju</w:t>
            </w:r>
            <w:r>
              <w:rPr>
                <w:rFonts w:eastAsia="Times New Roman"/>
                <w:lang w:eastAsia="ru-RU"/>
              </w:rPr>
              <w:t>, izplatību</w:t>
            </w:r>
            <w:r w:rsidRPr="00DD1431">
              <w:rPr>
                <w:rFonts w:eastAsia="Times New Roman"/>
                <w:lang w:eastAsia="ru-RU"/>
              </w:rPr>
              <w:t xml:space="preserve">, </w:t>
            </w:r>
            <w:r>
              <w:rPr>
                <w:rFonts w:eastAsia="Times New Roman"/>
                <w:lang w:eastAsia="ru-RU"/>
              </w:rPr>
              <w:t>izmantošanu</w:t>
            </w:r>
            <w:r w:rsidRPr="00DD1431">
              <w:rPr>
                <w:rFonts w:eastAsia="Times New Roman"/>
                <w:lang w:eastAsia="ru-RU"/>
              </w:rPr>
              <w:t xml:space="preserve">, </w:t>
            </w:r>
            <w:r>
              <w:rPr>
                <w:rFonts w:eastAsia="Times New Roman"/>
                <w:lang w:eastAsia="ru-RU"/>
              </w:rPr>
              <w:t>pārvaldību</w:t>
            </w:r>
            <w:r w:rsidRPr="00DD1431">
              <w:rPr>
                <w:rFonts w:eastAsia="Times New Roman"/>
                <w:lang w:eastAsia="ru-RU"/>
              </w:rPr>
              <w:t xml:space="preserve"> un aizsardzību Latvijā un pasaulē.</w:t>
            </w:r>
          </w:p>
          <w:p w14:paraId="75038FF5" w14:textId="77777777" w:rsidR="00BE134E" w:rsidRPr="00026C21" w:rsidRDefault="00BE134E" w:rsidP="00BE134E">
            <w:pPr>
              <w:suppressAutoHyphens/>
              <w:autoSpaceDE/>
              <w:autoSpaceDN/>
              <w:adjustRightInd/>
              <w:jc w:val="both"/>
              <w:rPr>
                <w:color w:val="0070C0"/>
              </w:rPr>
            </w:pPr>
            <w:r w:rsidRPr="00026C21">
              <w:rPr>
                <w:color w:val="0070C0"/>
              </w:rPr>
              <w:t xml:space="preserve">KURSA UZDEVUMI: </w:t>
            </w:r>
          </w:p>
          <w:p w14:paraId="24B6923B" w14:textId="77777777" w:rsidR="00BE134E" w:rsidRDefault="00BE134E" w:rsidP="00BE134E">
            <w:pPr>
              <w:pStyle w:val="ListParagraph"/>
              <w:numPr>
                <w:ilvl w:val="0"/>
                <w:numId w:val="8"/>
              </w:numPr>
              <w:suppressAutoHyphens/>
              <w:snapToGrid w:val="0"/>
              <w:ind w:left="284" w:hanging="284"/>
            </w:pPr>
            <w:r>
              <w:t>i</w:t>
            </w:r>
            <w:r w:rsidRPr="009700EA">
              <w:t>epazīstināt</w:t>
            </w:r>
            <w:r>
              <w:t xml:space="preserve"> studentus</w:t>
            </w:r>
            <w:r w:rsidRPr="009700EA">
              <w:t xml:space="preserve"> ar </w:t>
            </w:r>
            <w:r>
              <w:t>dažādiem dabas resursu veidiem, to krājumiem, izplatību, izsīkuma iemesliem un izmantošanas un pārvaldības principiem;</w:t>
            </w:r>
          </w:p>
          <w:p w14:paraId="0B14AE63" w14:textId="77777777" w:rsidR="00BE134E" w:rsidRDefault="00BE134E" w:rsidP="00BE134E">
            <w:pPr>
              <w:pStyle w:val="ListParagraph"/>
              <w:numPr>
                <w:ilvl w:val="0"/>
                <w:numId w:val="8"/>
              </w:numPr>
              <w:suppressAutoHyphens/>
              <w:snapToGrid w:val="0"/>
              <w:ind w:left="284" w:hanging="284"/>
            </w:pPr>
            <w:r w:rsidRPr="009700EA">
              <w:t>iemācīt</w:t>
            </w:r>
            <w:r>
              <w:t xml:space="preserve"> patstāvīgi</w:t>
            </w:r>
            <w:r w:rsidRPr="009700EA">
              <w:t xml:space="preserve"> </w:t>
            </w:r>
            <w:r>
              <w:t>atlasīt informāciju par konkrētas teritorijas dabas resursiem, kā arī veikt iegūtās informācijas analīzi un prezentāciju;</w:t>
            </w:r>
          </w:p>
          <w:p w14:paraId="446C73E9" w14:textId="19FDDEB8" w:rsidR="00BE134E" w:rsidRPr="00BE134E" w:rsidRDefault="00BE134E" w:rsidP="00BE134E">
            <w:pPr>
              <w:pStyle w:val="ListParagraph"/>
              <w:numPr>
                <w:ilvl w:val="0"/>
                <w:numId w:val="8"/>
              </w:numPr>
              <w:suppressAutoHyphens/>
              <w:snapToGrid w:val="0"/>
              <w:ind w:left="284" w:hanging="284"/>
            </w:pPr>
            <w:r>
              <w:t>iemācīt studentiem novērtēt sava dzīvesveida ietekmi uz vidi un dabas resursiem un dot iespēju izvērtēt Saules enerģijas iespējamo izmantošanu savā mājsaimniecībā.</w:t>
            </w:r>
          </w:p>
        </w:tc>
      </w:tr>
      <w:tr w:rsidR="00BE134E" w:rsidRPr="00026C21" w14:paraId="67B60670" w14:textId="77777777" w:rsidTr="001F0B1E">
        <w:trPr>
          <w:jc w:val="center"/>
        </w:trPr>
        <w:tc>
          <w:tcPr>
            <w:tcW w:w="9640" w:type="dxa"/>
            <w:gridSpan w:val="2"/>
          </w:tcPr>
          <w:p w14:paraId="53CC8278" w14:textId="57491FA4" w:rsidR="00BE134E" w:rsidRPr="00BE134E" w:rsidRDefault="00BE134E" w:rsidP="00BE134E">
            <w:pPr>
              <w:rPr>
                <w:b/>
                <w:bCs w:val="0"/>
                <w:i/>
                <w:iCs w:val="0"/>
              </w:rPr>
            </w:pPr>
            <w:r w:rsidRPr="00BE134E">
              <w:rPr>
                <w:b/>
                <w:bCs w:val="0"/>
                <w:i/>
                <w:iCs w:val="0"/>
              </w:rPr>
              <w:t>Studiju kursa kalendārais plāns</w:t>
            </w:r>
          </w:p>
        </w:tc>
      </w:tr>
      <w:tr w:rsidR="00BE134E" w:rsidRPr="00026C21" w14:paraId="7981A86F" w14:textId="77777777" w:rsidTr="001F0B1E">
        <w:trPr>
          <w:jc w:val="center"/>
        </w:trPr>
        <w:tc>
          <w:tcPr>
            <w:tcW w:w="9640" w:type="dxa"/>
            <w:gridSpan w:val="2"/>
          </w:tcPr>
          <w:p w14:paraId="2B4FB118" w14:textId="77777777" w:rsidR="00BE134E" w:rsidRPr="00026C21" w:rsidRDefault="00BE134E" w:rsidP="00BE134E">
            <w:pPr>
              <w:ind w:left="34"/>
              <w:jc w:val="both"/>
              <w:rPr>
                <w:i/>
                <w:color w:val="0070C0"/>
                <w:lang w:eastAsia="ko-KR"/>
              </w:rPr>
            </w:pPr>
            <w:r w:rsidRPr="00026C21">
              <w:rPr>
                <w:i/>
                <w:color w:val="0070C0"/>
                <w:lang w:eastAsia="ko-KR"/>
              </w:rPr>
              <w:t>L -  lekcija</w:t>
            </w:r>
          </w:p>
          <w:p w14:paraId="43F3C8E7" w14:textId="77777777" w:rsidR="00BE134E" w:rsidRPr="00026C21" w:rsidRDefault="00BE134E" w:rsidP="00BE134E">
            <w:pPr>
              <w:ind w:left="34"/>
              <w:jc w:val="both"/>
              <w:rPr>
                <w:i/>
                <w:color w:val="0070C0"/>
                <w:lang w:eastAsia="ko-KR"/>
              </w:rPr>
            </w:pPr>
            <w:r w:rsidRPr="00026C21">
              <w:rPr>
                <w:i/>
                <w:color w:val="0070C0"/>
                <w:lang w:eastAsia="ko-KR"/>
              </w:rPr>
              <w:t>P – praktiskie darbi</w:t>
            </w:r>
          </w:p>
          <w:p w14:paraId="12E5F561" w14:textId="77777777" w:rsidR="00BE134E" w:rsidRDefault="00BE134E" w:rsidP="00BE134E">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1B033639" w14:textId="77777777" w:rsidR="00BE134E" w:rsidRPr="00C93F9D" w:rsidRDefault="00BE134E" w:rsidP="00BE134E">
            <w:pPr>
              <w:pStyle w:val="ListParagraph"/>
              <w:numPr>
                <w:ilvl w:val="0"/>
                <w:numId w:val="2"/>
              </w:numPr>
              <w:spacing w:after="60"/>
              <w:ind w:left="284" w:hanging="284"/>
            </w:pPr>
            <w:r w:rsidRPr="00C93F9D">
              <w:rPr>
                <w:rFonts w:eastAsiaTheme="minorEastAsia"/>
                <w:b/>
              </w:rPr>
              <w:t>Dabas resursi un to izsīkšanas iemesli.</w:t>
            </w:r>
            <w:r w:rsidRPr="00C93F9D">
              <w:rPr>
                <w:rFonts w:eastAsiaTheme="minorEastAsia"/>
              </w:rPr>
              <w:t xml:space="preserve"> Dabas resursu klasifikācija, izmantošana un krājumi pasaulē.</w:t>
            </w:r>
            <w:r w:rsidRPr="00C93F9D">
              <w:t xml:space="preserve"> Dabas resursu pārmērīga ekspluatācija</w:t>
            </w:r>
            <w:r w:rsidRPr="00C93F9D">
              <w:rPr>
                <w:rFonts w:eastAsiaTheme="minorEastAsia"/>
              </w:rPr>
              <w:t xml:space="preserve"> un vides degradācija.</w:t>
            </w:r>
            <w:r w:rsidRPr="00C93F9D">
              <w:t xml:space="preserve"> </w:t>
            </w:r>
            <w:r w:rsidRPr="00C93F9D">
              <w:rPr>
                <w:rFonts w:eastAsiaTheme="minorEastAsia"/>
              </w:rPr>
              <w:t xml:space="preserve">Dabas resursi un militārie konflikti. </w:t>
            </w:r>
            <w:r w:rsidRPr="00C93F9D">
              <w:t xml:space="preserve"> </w:t>
            </w:r>
            <w:r w:rsidRPr="00C93F9D">
              <w:rPr>
                <w:rFonts w:eastAsiaTheme="minorEastAsia"/>
              </w:rPr>
              <w:t xml:space="preserve">Ekoloģiskās pēdas nospiedums, </w:t>
            </w:r>
            <w:r w:rsidRPr="00C93F9D">
              <w:t xml:space="preserve">dabas </w:t>
            </w:r>
            <w:r w:rsidRPr="00C93F9D">
              <w:rPr>
                <w:rFonts w:eastAsiaTheme="minorEastAsia"/>
              </w:rPr>
              <w:t>resursu patēriņš un dzīvesveids. (</w:t>
            </w:r>
            <w:r w:rsidRPr="00EC2294">
              <w:rPr>
                <w:rFonts w:eastAsiaTheme="minorEastAsia"/>
                <w:color w:val="0070C0"/>
              </w:rPr>
              <w:t>L8, P8, Pd24</w:t>
            </w:r>
            <w:r w:rsidRPr="00C93F9D">
              <w:rPr>
                <w:rFonts w:eastAsiaTheme="minorEastAsia"/>
              </w:rPr>
              <w:t>)</w:t>
            </w:r>
          </w:p>
          <w:p w14:paraId="6543F415" w14:textId="77777777" w:rsidR="00BE134E" w:rsidRPr="00C93F9D" w:rsidRDefault="00BE134E" w:rsidP="00BE134E">
            <w:pPr>
              <w:pStyle w:val="ListParagraph"/>
              <w:numPr>
                <w:ilvl w:val="0"/>
                <w:numId w:val="2"/>
              </w:numPr>
              <w:spacing w:after="60"/>
              <w:ind w:left="284" w:hanging="284"/>
            </w:pPr>
            <w:r w:rsidRPr="00C93F9D">
              <w:rPr>
                <w:rFonts w:eastAsiaTheme="minorEastAsia"/>
                <w:b/>
              </w:rPr>
              <w:t>Dabas resursu veidi, to izplatība un krājumi pasaulē.</w:t>
            </w:r>
            <w:r w:rsidRPr="00C93F9D">
              <w:rPr>
                <w:rFonts w:eastAsiaTheme="minorEastAsia"/>
              </w:rPr>
              <w:t xml:space="preserve"> Zemes dzīļu resursi. Derīgie izrakteņi.</w:t>
            </w:r>
            <w:r w:rsidRPr="00C93F9D">
              <w:t xml:space="preserve"> </w:t>
            </w:r>
            <w:r w:rsidRPr="00C93F9D">
              <w:rPr>
                <w:rFonts w:eastAsiaTheme="minorEastAsia"/>
              </w:rPr>
              <w:t>Enerģētiskie atjaunojamie un neatjaunojamie resursi. Alternatīvie enerģijas avoti.</w:t>
            </w:r>
            <w:r w:rsidRPr="00C93F9D">
              <w:t xml:space="preserve"> </w:t>
            </w:r>
            <w:r w:rsidRPr="00C93F9D">
              <w:rPr>
                <w:rFonts w:eastAsiaTheme="minorEastAsia"/>
              </w:rPr>
              <w:t>Ūdens resursi.</w:t>
            </w:r>
            <w:r w:rsidRPr="00C93F9D">
              <w:t xml:space="preserve"> </w:t>
            </w:r>
            <w:r w:rsidRPr="00C93F9D">
              <w:rPr>
                <w:rFonts w:eastAsiaTheme="minorEastAsia"/>
              </w:rPr>
              <w:t>Augsnes resursi.</w:t>
            </w:r>
            <w:r w:rsidRPr="00C93F9D">
              <w:t xml:space="preserve"> </w:t>
            </w:r>
            <w:r w:rsidRPr="00C93F9D">
              <w:rPr>
                <w:rFonts w:eastAsiaTheme="minorEastAsia"/>
              </w:rPr>
              <w:t>Bioloģiskie resursi: meža resursi. Bioloģiskie resursi: pārtikas resursi.</w:t>
            </w:r>
            <w:r w:rsidRPr="00C93F9D">
              <w:t xml:space="preserve"> </w:t>
            </w:r>
            <w:r w:rsidRPr="00C93F9D">
              <w:rPr>
                <w:rFonts w:eastAsiaTheme="minorEastAsia"/>
              </w:rPr>
              <w:t>Pasaules okeāna dabas resursi.</w:t>
            </w:r>
            <w:r w:rsidRPr="00C93F9D">
              <w:t xml:space="preserve"> Rekreācijas un tūrisma resursi. (</w:t>
            </w:r>
            <w:r w:rsidRPr="00EC2294">
              <w:rPr>
                <w:color w:val="0070C0"/>
              </w:rPr>
              <w:t>L18, P12, Pd42</w:t>
            </w:r>
            <w:r w:rsidRPr="00C93F9D">
              <w:t>)</w:t>
            </w:r>
          </w:p>
          <w:p w14:paraId="2AFAFB26" w14:textId="7AF7BF7D" w:rsidR="00BE134E" w:rsidRPr="00941E56" w:rsidRDefault="00BE134E" w:rsidP="00BE134E">
            <w:pPr>
              <w:rPr>
                <w:bCs w:val="0"/>
              </w:rPr>
            </w:pPr>
            <w:r w:rsidRPr="00C93F9D">
              <w:rPr>
                <w:rFonts w:eastAsiaTheme="minorEastAsia"/>
                <w:b/>
              </w:rPr>
              <w:t>Dabas resursu izmantošanas un pārvaldības principi.</w:t>
            </w:r>
            <w:r w:rsidRPr="00C93F9D">
              <w:rPr>
                <w:rFonts w:eastAsiaTheme="minorEastAsia"/>
              </w:rPr>
              <w:t xml:space="preserve"> Dabas resursu ieguves un izmantošanas </w:t>
            </w:r>
            <w:r w:rsidRPr="00C93F9D">
              <w:rPr>
                <w:rFonts w:eastAsiaTheme="minorEastAsia"/>
              </w:rPr>
              <w:lastRenderedPageBreak/>
              <w:t xml:space="preserve">tehnoloģijas. </w:t>
            </w:r>
            <w:r w:rsidRPr="00C93F9D">
              <w:t>Dabas r</w:t>
            </w:r>
            <w:r w:rsidRPr="00C93F9D">
              <w:rPr>
                <w:rFonts w:eastAsiaTheme="minorEastAsia"/>
              </w:rPr>
              <w:t>esursu ilgtspējīgas izmantošanas principi.</w:t>
            </w:r>
            <w:r w:rsidRPr="00C93F9D">
              <w:t xml:space="preserve"> </w:t>
            </w:r>
            <w:r w:rsidRPr="00C93F9D">
              <w:rPr>
                <w:rFonts w:eastAsiaTheme="minorEastAsia"/>
              </w:rPr>
              <w:t>Latvijas dabas resursi</w:t>
            </w:r>
            <w:r w:rsidRPr="00C93F9D">
              <w:t>,</w:t>
            </w:r>
            <w:r w:rsidRPr="00C93F9D">
              <w:rPr>
                <w:rFonts w:eastAsiaTheme="minorEastAsia"/>
              </w:rPr>
              <w:t xml:space="preserve"> to</w:t>
            </w:r>
            <w:r w:rsidRPr="00C93F9D">
              <w:t xml:space="preserve"> pārvaldība un</w:t>
            </w:r>
            <w:r w:rsidRPr="00C93F9D">
              <w:rPr>
                <w:rFonts w:eastAsiaTheme="minorEastAsia"/>
              </w:rPr>
              <w:t xml:space="preserve"> ilgtspējīga izmantošana</w:t>
            </w:r>
            <w:r w:rsidRPr="00C93F9D">
              <w:t>. (</w:t>
            </w:r>
            <w:r w:rsidRPr="00EC2294">
              <w:rPr>
                <w:color w:val="0070C0"/>
              </w:rPr>
              <w:t>L6, P12, Pd30</w:t>
            </w:r>
            <w:r w:rsidRPr="00C93F9D">
              <w:t>)</w:t>
            </w:r>
          </w:p>
        </w:tc>
      </w:tr>
      <w:tr w:rsidR="00BE134E" w:rsidRPr="00026C21" w14:paraId="5DFF72CE" w14:textId="77777777" w:rsidTr="001F0B1E">
        <w:trPr>
          <w:jc w:val="center"/>
        </w:trPr>
        <w:tc>
          <w:tcPr>
            <w:tcW w:w="9640" w:type="dxa"/>
            <w:gridSpan w:val="2"/>
          </w:tcPr>
          <w:p w14:paraId="08D7E882" w14:textId="7DDD687E" w:rsidR="00BE134E" w:rsidRPr="00BE134E" w:rsidRDefault="00BE134E" w:rsidP="00BE134E">
            <w:pPr>
              <w:ind w:left="34"/>
              <w:jc w:val="both"/>
              <w:rPr>
                <w:b/>
                <w:bCs w:val="0"/>
                <w:i/>
                <w:iCs w:val="0"/>
                <w:color w:val="0070C0"/>
                <w:lang w:eastAsia="ko-KR"/>
              </w:rPr>
            </w:pPr>
            <w:r w:rsidRPr="00BE134E">
              <w:rPr>
                <w:b/>
                <w:bCs w:val="0"/>
                <w:i/>
                <w:iCs w:val="0"/>
              </w:rPr>
              <w:lastRenderedPageBreak/>
              <w:t>Studiju rezultāti</w:t>
            </w:r>
          </w:p>
        </w:tc>
      </w:tr>
      <w:tr w:rsidR="00BE134E" w:rsidRPr="00026C21" w14:paraId="5BC2E292" w14:textId="77777777" w:rsidTr="001F0B1E">
        <w:trPr>
          <w:jc w:val="center"/>
        </w:trPr>
        <w:tc>
          <w:tcPr>
            <w:tcW w:w="9640" w:type="dxa"/>
            <w:gridSpan w:val="2"/>
          </w:tcPr>
          <w:p w14:paraId="31FEB73D" w14:textId="77777777" w:rsidR="00BE134E" w:rsidRPr="00026C21" w:rsidRDefault="00BE134E" w:rsidP="00BE134E">
            <w:pPr>
              <w:pStyle w:val="ListParagraph"/>
              <w:ind w:left="20"/>
              <w:contextualSpacing w:val="0"/>
              <w:rPr>
                <w:color w:val="0070C0"/>
              </w:rPr>
            </w:pPr>
            <w:r w:rsidRPr="00026C21">
              <w:rPr>
                <w:color w:val="0070C0"/>
              </w:rPr>
              <w:t>ZINĀŠANAS:</w:t>
            </w:r>
          </w:p>
          <w:p w14:paraId="13C8769B" w14:textId="77777777" w:rsidR="00BE134E" w:rsidRPr="00F53009" w:rsidRDefault="00BE134E" w:rsidP="00BE134E">
            <w:pPr>
              <w:pStyle w:val="ListParagraph"/>
              <w:numPr>
                <w:ilvl w:val="0"/>
                <w:numId w:val="3"/>
              </w:numPr>
              <w:ind w:left="284" w:hanging="284"/>
              <w:contextualSpacing w:val="0"/>
              <w:rPr>
                <w:color w:val="auto"/>
              </w:rPr>
            </w:pPr>
            <w:r>
              <w:rPr>
                <w:lang w:eastAsia="ru-RU"/>
              </w:rPr>
              <w:t>Izpratne par dabas resursiem, to veidiem, klasifikācijas principiem un dabas resursu pārmērīgas ekspluatācijas lomu vides degradācijā.</w:t>
            </w:r>
          </w:p>
          <w:p w14:paraId="0C7ACAD0" w14:textId="77777777" w:rsidR="00BE134E" w:rsidRPr="00F53009" w:rsidRDefault="00BE134E" w:rsidP="00BE134E">
            <w:pPr>
              <w:pStyle w:val="ListParagraph"/>
              <w:numPr>
                <w:ilvl w:val="0"/>
                <w:numId w:val="3"/>
              </w:numPr>
              <w:ind w:left="284" w:hanging="284"/>
              <w:contextualSpacing w:val="0"/>
              <w:rPr>
                <w:color w:val="auto"/>
              </w:rPr>
            </w:pPr>
            <w:r>
              <w:rPr>
                <w:lang w:eastAsia="ru-RU"/>
              </w:rPr>
              <w:t>Zināšanas par pasaules un Latvijas dabas resursiem, to izplatību un izmantošanas tendencēm.</w:t>
            </w:r>
          </w:p>
          <w:p w14:paraId="5DC3515F" w14:textId="77777777" w:rsidR="00BE134E" w:rsidRPr="00F53009" w:rsidRDefault="00BE134E" w:rsidP="00BE134E">
            <w:pPr>
              <w:pStyle w:val="ListParagraph"/>
              <w:numPr>
                <w:ilvl w:val="0"/>
                <w:numId w:val="3"/>
              </w:numPr>
              <w:ind w:left="284" w:hanging="284"/>
              <w:contextualSpacing w:val="0"/>
              <w:rPr>
                <w:color w:val="auto"/>
              </w:rPr>
            </w:pPr>
            <w:r>
              <w:rPr>
                <w:lang w:eastAsia="ru-RU"/>
              </w:rPr>
              <w:t>Zināšanas par dabas resursu izmantošanas un pārvaldības principiem ilgtspējīgas attīstības kontekstā.</w:t>
            </w:r>
          </w:p>
          <w:p w14:paraId="2915921D" w14:textId="77777777" w:rsidR="00BE134E" w:rsidRPr="00F53009" w:rsidRDefault="00BE134E" w:rsidP="00BE134E"/>
          <w:p w14:paraId="3B932BE4" w14:textId="77777777" w:rsidR="00BE134E" w:rsidRPr="005160BF" w:rsidRDefault="00BE134E" w:rsidP="00BE134E">
            <w:pPr>
              <w:ind w:left="20"/>
            </w:pPr>
            <w:r w:rsidRPr="005160BF">
              <w:rPr>
                <w:color w:val="0070C0"/>
              </w:rPr>
              <w:t>PRASMES:</w:t>
            </w:r>
          </w:p>
          <w:p w14:paraId="18079D00" w14:textId="77777777" w:rsidR="00BE134E" w:rsidRDefault="00BE134E" w:rsidP="00BE134E">
            <w:pPr>
              <w:pStyle w:val="ListParagraph"/>
              <w:numPr>
                <w:ilvl w:val="0"/>
                <w:numId w:val="3"/>
              </w:numPr>
              <w:ind w:left="284" w:hanging="284"/>
            </w:pPr>
            <w:r>
              <w:t>Iemaņas dabas resursu izplatības analīzē, izmantojot dažāda mēroga kartes.</w:t>
            </w:r>
          </w:p>
          <w:p w14:paraId="771ED44D" w14:textId="77777777" w:rsidR="00BE134E" w:rsidRDefault="00BE134E" w:rsidP="00BE134E">
            <w:pPr>
              <w:pStyle w:val="ListParagraph"/>
              <w:numPr>
                <w:ilvl w:val="0"/>
                <w:numId w:val="3"/>
              </w:numPr>
              <w:ind w:left="284" w:hanging="284"/>
            </w:pPr>
            <w:r>
              <w:t>Iemaņas darbā ar statistiskajiem materiāliem par izvēlētās teritorijas (pagasta, novada, valsts) dabas resursiem.</w:t>
            </w:r>
          </w:p>
          <w:p w14:paraId="74C37CDD" w14:textId="77777777" w:rsidR="00BE134E" w:rsidRPr="00C93F9D" w:rsidRDefault="00BE134E" w:rsidP="00BE134E">
            <w:pPr>
              <w:pStyle w:val="ListParagraph"/>
              <w:numPr>
                <w:ilvl w:val="0"/>
                <w:numId w:val="3"/>
              </w:numPr>
              <w:ind w:left="284" w:hanging="284"/>
              <w:contextualSpacing w:val="0"/>
              <w:rPr>
                <w:color w:val="auto"/>
              </w:rPr>
            </w:pPr>
            <w:r>
              <w:t>Spēja aprēķināt savu Ekoloģiskās pēdas nospiedumu un kritiski izvērtēt to ietekmējošos faktorus un dzīvesveida paradumus.</w:t>
            </w:r>
          </w:p>
          <w:p w14:paraId="0A9A23E6" w14:textId="77777777" w:rsidR="00BE134E" w:rsidRPr="00C93F9D" w:rsidRDefault="00BE134E" w:rsidP="00BE134E">
            <w:pPr>
              <w:pStyle w:val="ListParagraph"/>
              <w:numPr>
                <w:ilvl w:val="0"/>
                <w:numId w:val="3"/>
              </w:numPr>
              <w:ind w:left="284" w:hanging="284"/>
              <w:contextualSpacing w:val="0"/>
              <w:rPr>
                <w:color w:val="auto"/>
              </w:rPr>
            </w:pPr>
            <w:r w:rsidRPr="00C93F9D">
              <w:rPr>
                <w:color w:val="auto"/>
              </w:rPr>
              <w:t>Spēj</w:t>
            </w:r>
            <w:r>
              <w:rPr>
                <w:color w:val="auto"/>
              </w:rPr>
              <w:t>a</w:t>
            </w:r>
            <w:r w:rsidRPr="00C93F9D">
              <w:rPr>
                <w:color w:val="auto"/>
              </w:rPr>
              <w:t xml:space="preserve"> noteikt </w:t>
            </w:r>
            <w:r>
              <w:rPr>
                <w:color w:val="auto"/>
              </w:rPr>
              <w:t xml:space="preserve">savai </w:t>
            </w:r>
            <w:r w:rsidRPr="00C93F9D">
              <w:rPr>
                <w:color w:val="auto"/>
              </w:rPr>
              <w:t xml:space="preserve">mājsaimniecībai nepieciešamo Saules bateriju paneļu skaitu atkarībā no </w:t>
            </w:r>
            <w:r>
              <w:rPr>
                <w:color w:val="auto"/>
              </w:rPr>
              <w:t xml:space="preserve">to tehniskajiem parametriem un </w:t>
            </w:r>
            <w:r w:rsidRPr="00C93F9D">
              <w:rPr>
                <w:color w:val="auto"/>
              </w:rPr>
              <w:t xml:space="preserve">vidējā elektroenerģijas patēriņa </w:t>
            </w:r>
            <w:r>
              <w:rPr>
                <w:color w:val="auto"/>
              </w:rPr>
              <w:t>mēnesī</w:t>
            </w:r>
            <w:r w:rsidRPr="00C93F9D">
              <w:rPr>
                <w:color w:val="auto"/>
              </w:rPr>
              <w:t>.</w:t>
            </w:r>
          </w:p>
          <w:p w14:paraId="565FDA89" w14:textId="77777777" w:rsidR="00BE134E" w:rsidRDefault="00BE134E" w:rsidP="00BE134E">
            <w:pPr>
              <w:pStyle w:val="ListParagraph"/>
              <w:ind w:left="1100"/>
              <w:contextualSpacing w:val="0"/>
              <w:rPr>
                <w:color w:val="auto"/>
              </w:rPr>
            </w:pPr>
          </w:p>
          <w:p w14:paraId="364FAB83" w14:textId="77777777" w:rsidR="00BE134E" w:rsidRDefault="00BE134E" w:rsidP="00BE134E">
            <w:pPr>
              <w:ind w:left="20"/>
              <w:rPr>
                <w:color w:val="0070C0"/>
              </w:rPr>
            </w:pPr>
            <w:r w:rsidRPr="005160BF">
              <w:rPr>
                <w:color w:val="0070C0"/>
              </w:rPr>
              <w:t>KOMPETENCE:</w:t>
            </w:r>
          </w:p>
          <w:p w14:paraId="29739017" w14:textId="77777777" w:rsidR="00BE134E" w:rsidRPr="005160BF" w:rsidRDefault="00BE134E" w:rsidP="00BE134E">
            <w:pPr>
              <w:pStyle w:val="ListParagraph"/>
              <w:numPr>
                <w:ilvl w:val="0"/>
                <w:numId w:val="3"/>
              </w:numPr>
              <w:ind w:left="284" w:hanging="284"/>
            </w:pPr>
            <w:r>
              <w:t>Spēja racionāli pamatot dažādu dabas resursu taupīgas izmantošanas nepieciešamību un piedāvāt risinājumus esošo dabas resursu krājumu ilgtspējīgai izmantošanai un pārvaldībai.</w:t>
            </w:r>
          </w:p>
          <w:p w14:paraId="6C0A21E3" w14:textId="77777777" w:rsidR="00BE134E" w:rsidRPr="00026C21" w:rsidRDefault="00BE134E" w:rsidP="00BE134E">
            <w:pPr>
              <w:ind w:left="34"/>
              <w:jc w:val="both"/>
              <w:rPr>
                <w:i/>
                <w:color w:val="0070C0"/>
                <w:lang w:eastAsia="ko-KR"/>
              </w:rPr>
            </w:pPr>
          </w:p>
        </w:tc>
      </w:tr>
      <w:tr w:rsidR="00BE134E" w:rsidRPr="00026C21" w14:paraId="0584D7CC" w14:textId="77777777" w:rsidTr="001F0B1E">
        <w:trPr>
          <w:jc w:val="center"/>
        </w:trPr>
        <w:tc>
          <w:tcPr>
            <w:tcW w:w="9640" w:type="dxa"/>
            <w:gridSpan w:val="2"/>
          </w:tcPr>
          <w:p w14:paraId="2B9B7283" w14:textId="4471105B" w:rsidR="00BE134E" w:rsidRPr="00BE134E" w:rsidRDefault="00BE134E" w:rsidP="00BE134E">
            <w:pPr>
              <w:ind w:left="34"/>
              <w:jc w:val="both"/>
              <w:rPr>
                <w:b/>
                <w:bCs w:val="0"/>
                <w:i/>
                <w:iCs w:val="0"/>
                <w:color w:val="0070C0"/>
                <w:lang w:eastAsia="ko-KR"/>
              </w:rPr>
            </w:pPr>
            <w:r w:rsidRPr="00BE134E">
              <w:rPr>
                <w:b/>
                <w:bCs w:val="0"/>
                <w:i/>
                <w:iCs w:val="0"/>
              </w:rPr>
              <w:t>Studējošo patstāvīgo darbu organizācijas un uzdevumu raksturojums</w:t>
            </w:r>
          </w:p>
        </w:tc>
      </w:tr>
      <w:tr w:rsidR="00BE134E" w:rsidRPr="00026C21" w14:paraId="2E6CA1D9" w14:textId="77777777" w:rsidTr="001F0B1E">
        <w:trPr>
          <w:jc w:val="center"/>
        </w:trPr>
        <w:tc>
          <w:tcPr>
            <w:tcW w:w="9640" w:type="dxa"/>
            <w:gridSpan w:val="2"/>
          </w:tcPr>
          <w:p w14:paraId="35919E24" w14:textId="408D4841" w:rsidR="00BE134E" w:rsidRPr="00026C21" w:rsidRDefault="00BE134E" w:rsidP="00BE134E">
            <w:pPr>
              <w:ind w:left="34"/>
              <w:jc w:val="both"/>
              <w:rPr>
                <w:i/>
                <w:color w:val="0070C0"/>
                <w:lang w:eastAsia="ko-KR"/>
              </w:rPr>
            </w:pPr>
            <w:r w:rsidRPr="003602E2">
              <w:rPr>
                <w:iCs w:val="0"/>
                <w:lang w:eastAsia="ko-KR"/>
              </w:rPr>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BE134E" w:rsidRPr="00026C21" w14:paraId="099C33E1" w14:textId="77777777" w:rsidTr="001F0B1E">
        <w:trPr>
          <w:jc w:val="center"/>
        </w:trPr>
        <w:tc>
          <w:tcPr>
            <w:tcW w:w="9640" w:type="dxa"/>
            <w:gridSpan w:val="2"/>
          </w:tcPr>
          <w:p w14:paraId="77F192DE" w14:textId="3A12DB51" w:rsidR="00BE134E" w:rsidRPr="00BE134E" w:rsidRDefault="00BE134E" w:rsidP="00BE134E">
            <w:pPr>
              <w:ind w:left="34"/>
              <w:jc w:val="both"/>
              <w:rPr>
                <w:b/>
                <w:bCs w:val="0"/>
                <w:i/>
                <w:iCs w:val="0"/>
                <w:color w:val="0070C0"/>
                <w:lang w:eastAsia="ko-KR"/>
              </w:rPr>
            </w:pPr>
            <w:r w:rsidRPr="00BE134E">
              <w:rPr>
                <w:b/>
                <w:bCs w:val="0"/>
                <w:i/>
                <w:iCs w:val="0"/>
              </w:rPr>
              <w:t>Prasības kredītpunktu iegūšanai</w:t>
            </w:r>
          </w:p>
        </w:tc>
      </w:tr>
      <w:tr w:rsidR="00BE134E" w:rsidRPr="00026C21" w14:paraId="5A19FF85" w14:textId="77777777" w:rsidTr="001F0B1E">
        <w:trPr>
          <w:jc w:val="center"/>
        </w:trPr>
        <w:tc>
          <w:tcPr>
            <w:tcW w:w="9640" w:type="dxa"/>
            <w:gridSpan w:val="2"/>
          </w:tcPr>
          <w:p w14:paraId="00748DFE" w14:textId="77777777" w:rsidR="00BE134E" w:rsidRPr="00026C21" w:rsidRDefault="00BE134E" w:rsidP="00BE134E">
            <w:pPr>
              <w:rPr>
                <w:color w:val="0070C0"/>
              </w:rPr>
            </w:pPr>
            <w:r w:rsidRPr="00026C21">
              <w:rPr>
                <w:color w:val="0070C0"/>
              </w:rPr>
              <w:t>STUDIJU REZULTĀTU VĒRTĒŠANAS KRITĒRIJI</w:t>
            </w:r>
          </w:p>
          <w:p w14:paraId="1277FB67" w14:textId="77777777" w:rsidR="00BE134E" w:rsidRDefault="00BE134E" w:rsidP="00BE134E">
            <w:r w:rsidRPr="00BD283E">
              <w:t>Semestra laikā ir izstrādāti, iesniegti atbilstoši norādītajiem termiņiem un ar sekmīgu atzīmi novērtēti visi studiju kursa programmā paredzētie praktiskie darbi, sekmīgi nokārtots rakstisks eksāmens kursa noslēgumā.</w:t>
            </w:r>
          </w:p>
          <w:p w14:paraId="1FF465C1" w14:textId="77777777" w:rsidR="00BE134E" w:rsidRDefault="00BE134E" w:rsidP="00BE134E">
            <w:r>
              <w:t>Studiju procesā tiek organizēti divi starppārbaudījumi – rakstiski testi patstāvīgi apgūto teorētisko zināšanu pārbaudei (viens semestra vidū, otrs – noslēgumā).</w:t>
            </w:r>
          </w:p>
          <w:p w14:paraId="7DF05917" w14:textId="77777777" w:rsidR="00BE134E" w:rsidRPr="00026C21" w:rsidRDefault="00BE134E" w:rsidP="00BE134E">
            <w:pPr>
              <w:rPr>
                <w:rFonts w:eastAsia="Times New Roman"/>
                <w:color w:val="0070C0"/>
              </w:rPr>
            </w:pPr>
            <w:r w:rsidRPr="00516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0896C3DA" w14:textId="77777777" w:rsidR="00BE134E" w:rsidRPr="00026C21" w:rsidRDefault="00BE134E" w:rsidP="00BE134E">
            <w:pPr>
              <w:rPr>
                <w:color w:val="0070C0"/>
              </w:rPr>
            </w:pPr>
          </w:p>
          <w:p w14:paraId="1AE44110" w14:textId="77777777" w:rsidR="00BE134E" w:rsidRPr="00026C21" w:rsidRDefault="00BE134E" w:rsidP="00BE134E">
            <w:pPr>
              <w:rPr>
                <w:color w:val="0070C0"/>
              </w:rPr>
            </w:pPr>
            <w:r w:rsidRPr="00026C21">
              <w:rPr>
                <w:color w:val="0070C0"/>
              </w:rPr>
              <w:t>STUDIJU REZULTĀTU VĒRTĒŠANA</w:t>
            </w:r>
          </w:p>
          <w:p w14:paraId="41A0C580" w14:textId="77777777" w:rsidR="00BE134E" w:rsidRPr="005160BF" w:rsidRDefault="00BE134E" w:rsidP="00BE134E"/>
          <w:tbl>
            <w:tblPr>
              <w:tblW w:w="736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641"/>
              <w:gridCol w:w="641"/>
            </w:tblGrid>
            <w:tr w:rsidR="00BE134E" w:rsidRPr="005160BF" w14:paraId="013C3436" w14:textId="77777777" w:rsidTr="00A2343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C58C4D" w14:textId="77777777" w:rsidR="00BE134E" w:rsidRPr="005160BF" w:rsidRDefault="00BE134E" w:rsidP="00BE134E">
                  <w:pPr>
                    <w:jc w:val="center"/>
                  </w:pPr>
                  <w:r w:rsidRPr="005160BF">
                    <w:t>Pārbaudījumu veidi</w:t>
                  </w:r>
                </w:p>
              </w:tc>
              <w:tc>
                <w:tcPr>
                  <w:tcW w:w="464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68A446C7" w14:textId="77777777" w:rsidR="00BE134E" w:rsidRPr="005160BF" w:rsidRDefault="00BE134E" w:rsidP="00BE134E">
                  <w:pPr>
                    <w:jc w:val="center"/>
                  </w:pPr>
                  <w:r w:rsidRPr="005160BF">
                    <w:t>Studiju rezultāti</w:t>
                  </w:r>
                </w:p>
              </w:tc>
            </w:tr>
            <w:tr w:rsidR="00BE134E" w:rsidRPr="005160BF" w14:paraId="0A5F7FD1" w14:textId="77777777" w:rsidTr="00A23434">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DABAF04" w14:textId="77777777" w:rsidR="00BE134E" w:rsidRPr="005160BF" w:rsidRDefault="00BE134E" w:rsidP="00BE134E">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661D86" w14:textId="77777777" w:rsidR="00BE134E" w:rsidRPr="005160BF" w:rsidRDefault="00BE134E" w:rsidP="00BE134E">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876070" w14:textId="77777777" w:rsidR="00BE134E" w:rsidRPr="005160BF" w:rsidRDefault="00BE134E" w:rsidP="00BE134E">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8BA2D2" w14:textId="77777777" w:rsidR="00BE134E" w:rsidRPr="005160BF" w:rsidRDefault="00BE134E" w:rsidP="00BE134E">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F22F20" w14:textId="77777777" w:rsidR="00BE134E" w:rsidRPr="005160BF" w:rsidRDefault="00BE134E" w:rsidP="00BE134E">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06BA7D" w14:textId="77777777" w:rsidR="00BE134E" w:rsidRPr="005160BF" w:rsidRDefault="00BE134E" w:rsidP="00BE134E">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2D1B68" w14:textId="77777777" w:rsidR="00BE134E" w:rsidRPr="005160BF" w:rsidRDefault="00BE134E" w:rsidP="00BE134E">
                  <w:pPr>
                    <w:jc w:val="center"/>
                  </w:pPr>
                  <w:r w:rsidRPr="005160BF">
                    <w:t>6.</w:t>
                  </w:r>
                </w:p>
              </w:tc>
              <w:tc>
                <w:tcPr>
                  <w:tcW w:w="641" w:type="dxa"/>
                  <w:tcBorders>
                    <w:top w:val="single" w:sz="4" w:space="0" w:color="000000"/>
                    <w:left w:val="single" w:sz="4" w:space="0" w:color="000000"/>
                    <w:bottom w:val="single" w:sz="4" w:space="0" w:color="000000"/>
                    <w:right w:val="single" w:sz="4" w:space="0" w:color="000000"/>
                  </w:tcBorders>
                </w:tcPr>
                <w:p w14:paraId="1981685C" w14:textId="77777777" w:rsidR="00BE134E" w:rsidRPr="005160BF" w:rsidRDefault="00BE134E" w:rsidP="00BE134E">
                  <w:pPr>
                    <w:jc w:val="center"/>
                  </w:pPr>
                  <w:r>
                    <w:t>7.</w:t>
                  </w:r>
                </w:p>
              </w:tc>
              <w:tc>
                <w:tcPr>
                  <w:tcW w:w="641" w:type="dxa"/>
                  <w:tcBorders>
                    <w:top w:val="single" w:sz="4" w:space="0" w:color="000000"/>
                    <w:left w:val="single" w:sz="4" w:space="0" w:color="000000"/>
                    <w:bottom w:val="single" w:sz="4" w:space="0" w:color="000000"/>
                    <w:right w:val="single" w:sz="4" w:space="0" w:color="000000"/>
                  </w:tcBorders>
                </w:tcPr>
                <w:p w14:paraId="148D4367" w14:textId="77777777" w:rsidR="00BE134E" w:rsidRDefault="00BE134E" w:rsidP="00BE134E">
                  <w:pPr>
                    <w:jc w:val="center"/>
                  </w:pPr>
                  <w:r>
                    <w:t xml:space="preserve">8. </w:t>
                  </w:r>
                </w:p>
              </w:tc>
            </w:tr>
            <w:tr w:rsidR="00BE134E" w:rsidRPr="005160BF" w14:paraId="6A56DFFD" w14:textId="77777777" w:rsidTr="00A234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B72DA6" w14:textId="77777777" w:rsidR="00BE134E" w:rsidRPr="005160BF" w:rsidRDefault="00BE134E" w:rsidP="00BE134E">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F0009"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14517"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46BCE"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89F9D"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904BD0" w14:textId="77777777" w:rsidR="00BE134E" w:rsidRPr="005160BF" w:rsidRDefault="00BE134E" w:rsidP="00BE134E">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B9351D" w14:textId="77777777" w:rsidR="00BE134E" w:rsidRPr="005160BF" w:rsidRDefault="00BE134E" w:rsidP="00BE134E">
                  <w:pPr>
                    <w:jc w:val="center"/>
                  </w:pPr>
                </w:p>
              </w:tc>
              <w:tc>
                <w:tcPr>
                  <w:tcW w:w="641" w:type="dxa"/>
                  <w:tcBorders>
                    <w:top w:val="single" w:sz="4" w:space="0" w:color="000000"/>
                    <w:left w:val="single" w:sz="4" w:space="0" w:color="000000"/>
                    <w:bottom w:val="single" w:sz="4" w:space="0" w:color="000000"/>
                    <w:right w:val="single" w:sz="4" w:space="0" w:color="000000"/>
                  </w:tcBorders>
                </w:tcPr>
                <w:p w14:paraId="23378F79" w14:textId="77777777" w:rsidR="00BE134E" w:rsidRPr="005160BF" w:rsidRDefault="00BE134E" w:rsidP="00BE134E">
                  <w:pPr>
                    <w:jc w:val="center"/>
                  </w:pPr>
                </w:p>
              </w:tc>
              <w:tc>
                <w:tcPr>
                  <w:tcW w:w="641" w:type="dxa"/>
                  <w:tcBorders>
                    <w:top w:val="single" w:sz="4" w:space="0" w:color="000000"/>
                    <w:left w:val="single" w:sz="4" w:space="0" w:color="000000"/>
                    <w:bottom w:val="single" w:sz="4" w:space="0" w:color="000000"/>
                    <w:right w:val="single" w:sz="4" w:space="0" w:color="000000"/>
                  </w:tcBorders>
                </w:tcPr>
                <w:p w14:paraId="2587EB34" w14:textId="77777777" w:rsidR="00BE134E" w:rsidRPr="005160BF" w:rsidRDefault="00BE134E" w:rsidP="00BE134E">
                  <w:pPr>
                    <w:jc w:val="center"/>
                  </w:pPr>
                </w:p>
              </w:tc>
            </w:tr>
            <w:tr w:rsidR="00BE134E" w:rsidRPr="005160BF" w14:paraId="72DA52F9" w14:textId="77777777" w:rsidTr="00A234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BCC4C" w14:textId="77777777" w:rsidR="00BE134E" w:rsidRPr="005160BF" w:rsidRDefault="00BE134E" w:rsidP="00BE134E">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393BDB"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B9F589"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D4C5A"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712C1"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74BE8" w14:textId="77777777" w:rsidR="00BE134E" w:rsidRPr="005160BF" w:rsidRDefault="00BE134E" w:rsidP="00BE134E">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87DC4B" w14:textId="77777777" w:rsidR="00BE134E" w:rsidRPr="005160BF" w:rsidRDefault="00BE134E" w:rsidP="00BE134E">
                  <w:pPr>
                    <w:jc w:val="center"/>
                  </w:pPr>
                </w:p>
              </w:tc>
              <w:tc>
                <w:tcPr>
                  <w:tcW w:w="641" w:type="dxa"/>
                  <w:tcBorders>
                    <w:top w:val="single" w:sz="4" w:space="0" w:color="000000"/>
                    <w:left w:val="single" w:sz="4" w:space="0" w:color="000000"/>
                    <w:bottom w:val="single" w:sz="4" w:space="0" w:color="000000"/>
                    <w:right w:val="single" w:sz="4" w:space="0" w:color="000000"/>
                  </w:tcBorders>
                </w:tcPr>
                <w:p w14:paraId="341B215B" w14:textId="77777777" w:rsidR="00BE134E" w:rsidRPr="005160BF" w:rsidRDefault="00BE134E" w:rsidP="00BE134E">
                  <w:pPr>
                    <w:jc w:val="center"/>
                  </w:pPr>
                </w:p>
              </w:tc>
              <w:tc>
                <w:tcPr>
                  <w:tcW w:w="641" w:type="dxa"/>
                  <w:tcBorders>
                    <w:top w:val="single" w:sz="4" w:space="0" w:color="000000"/>
                    <w:left w:val="single" w:sz="4" w:space="0" w:color="000000"/>
                    <w:bottom w:val="single" w:sz="4" w:space="0" w:color="000000"/>
                    <w:right w:val="single" w:sz="4" w:space="0" w:color="000000"/>
                  </w:tcBorders>
                </w:tcPr>
                <w:p w14:paraId="0FDB806B" w14:textId="77777777" w:rsidR="00BE134E" w:rsidRPr="005160BF" w:rsidRDefault="00BE134E" w:rsidP="00BE134E">
                  <w:pPr>
                    <w:jc w:val="center"/>
                  </w:pPr>
                </w:p>
              </w:tc>
            </w:tr>
            <w:tr w:rsidR="00BE134E" w:rsidRPr="005160BF" w14:paraId="4B4F56B5" w14:textId="77777777" w:rsidTr="00A234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E0CF3" w14:textId="77777777" w:rsidR="00BE134E" w:rsidRDefault="00BE134E" w:rsidP="00BE134E">
                  <w:r>
                    <w:t>Praktiskie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38EBB"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78E92"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573F3" w14:textId="77777777" w:rsidR="00BE134E" w:rsidRPr="005160BF" w:rsidRDefault="00BE134E" w:rsidP="00BE134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DDDCE2"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6FBF5E" w14:textId="77777777" w:rsidR="00BE134E" w:rsidRPr="005160BF" w:rsidRDefault="00BE134E" w:rsidP="00BE134E">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0D36F7" w14:textId="77777777" w:rsidR="00BE134E" w:rsidRPr="005160BF" w:rsidRDefault="00BE134E" w:rsidP="00BE134E">
                  <w:pPr>
                    <w:jc w:val="center"/>
                  </w:pPr>
                  <w:r>
                    <w:t>X</w:t>
                  </w:r>
                </w:p>
              </w:tc>
              <w:tc>
                <w:tcPr>
                  <w:tcW w:w="641" w:type="dxa"/>
                  <w:tcBorders>
                    <w:top w:val="single" w:sz="4" w:space="0" w:color="000000"/>
                    <w:left w:val="single" w:sz="4" w:space="0" w:color="000000"/>
                    <w:bottom w:val="single" w:sz="4" w:space="0" w:color="000000"/>
                    <w:right w:val="single" w:sz="4" w:space="0" w:color="000000"/>
                  </w:tcBorders>
                </w:tcPr>
                <w:p w14:paraId="590275F3" w14:textId="77777777" w:rsidR="00BE134E" w:rsidRPr="005160BF" w:rsidRDefault="00BE134E" w:rsidP="00BE134E">
                  <w:pPr>
                    <w:jc w:val="center"/>
                  </w:pPr>
                  <w:r>
                    <w:t>X</w:t>
                  </w:r>
                </w:p>
              </w:tc>
              <w:tc>
                <w:tcPr>
                  <w:tcW w:w="641" w:type="dxa"/>
                  <w:tcBorders>
                    <w:top w:val="single" w:sz="4" w:space="0" w:color="000000"/>
                    <w:left w:val="single" w:sz="4" w:space="0" w:color="000000"/>
                    <w:bottom w:val="single" w:sz="4" w:space="0" w:color="000000"/>
                    <w:right w:val="single" w:sz="4" w:space="0" w:color="000000"/>
                  </w:tcBorders>
                </w:tcPr>
                <w:p w14:paraId="4E73CB69" w14:textId="77777777" w:rsidR="00BE134E" w:rsidRPr="005160BF" w:rsidRDefault="00BE134E" w:rsidP="00BE134E">
                  <w:pPr>
                    <w:jc w:val="center"/>
                  </w:pPr>
                </w:p>
              </w:tc>
            </w:tr>
            <w:tr w:rsidR="00BE134E" w:rsidRPr="005160BF" w14:paraId="3F9C8B3C" w14:textId="77777777" w:rsidTr="00A234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E363F" w14:textId="77777777" w:rsidR="00BE134E" w:rsidRPr="005160BF" w:rsidRDefault="00BE134E" w:rsidP="00BE134E">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33D638"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DF92F"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3D6DEB"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EB54D" w14:textId="77777777" w:rsidR="00BE134E" w:rsidRPr="005160BF" w:rsidRDefault="00BE134E" w:rsidP="00BE134E">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E1827" w14:textId="77777777" w:rsidR="00BE134E" w:rsidRPr="005160BF" w:rsidRDefault="00BE134E" w:rsidP="00BE134E">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A14716" w14:textId="77777777" w:rsidR="00BE134E" w:rsidRPr="005160BF" w:rsidRDefault="00BE134E" w:rsidP="00BE134E">
                  <w:pPr>
                    <w:jc w:val="center"/>
                  </w:pPr>
                  <w:r>
                    <w:t>X</w:t>
                  </w:r>
                </w:p>
              </w:tc>
              <w:tc>
                <w:tcPr>
                  <w:tcW w:w="641" w:type="dxa"/>
                  <w:tcBorders>
                    <w:top w:val="single" w:sz="4" w:space="0" w:color="000000"/>
                    <w:left w:val="single" w:sz="4" w:space="0" w:color="000000"/>
                    <w:bottom w:val="single" w:sz="4" w:space="0" w:color="000000"/>
                    <w:right w:val="single" w:sz="4" w:space="0" w:color="000000"/>
                  </w:tcBorders>
                </w:tcPr>
                <w:p w14:paraId="01311CAB" w14:textId="77777777" w:rsidR="00BE134E" w:rsidRPr="005160BF" w:rsidRDefault="00BE134E" w:rsidP="00BE134E">
                  <w:pPr>
                    <w:jc w:val="center"/>
                  </w:pPr>
                  <w:r>
                    <w:t>X</w:t>
                  </w:r>
                </w:p>
              </w:tc>
              <w:tc>
                <w:tcPr>
                  <w:tcW w:w="641" w:type="dxa"/>
                  <w:tcBorders>
                    <w:top w:val="single" w:sz="4" w:space="0" w:color="000000"/>
                    <w:left w:val="single" w:sz="4" w:space="0" w:color="000000"/>
                    <w:bottom w:val="single" w:sz="4" w:space="0" w:color="000000"/>
                    <w:right w:val="single" w:sz="4" w:space="0" w:color="000000"/>
                  </w:tcBorders>
                </w:tcPr>
                <w:p w14:paraId="54258CEF" w14:textId="77777777" w:rsidR="00BE134E" w:rsidRDefault="00BE134E" w:rsidP="00BE134E">
                  <w:pPr>
                    <w:jc w:val="center"/>
                  </w:pPr>
                  <w:r>
                    <w:t>X</w:t>
                  </w:r>
                </w:p>
              </w:tc>
            </w:tr>
          </w:tbl>
          <w:p w14:paraId="73965D01" w14:textId="77777777" w:rsidR="00BE134E" w:rsidRDefault="00BE134E" w:rsidP="00BE134E"/>
          <w:p w14:paraId="66623661" w14:textId="77777777" w:rsidR="00BE134E" w:rsidRDefault="00BE134E" w:rsidP="00BE134E">
            <w:pPr>
              <w:ind w:left="34"/>
              <w:jc w:val="both"/>
              <w:rPr>
                <w:i/>
                <w:color w:val="0070C0"/>
                <w:lang w:eastAsia="ko-KR"/>
              </w:rPr>
            </w:pPr>
          </w:p>
          <w:p w14:paraId="3943CDAA" w14:textId="77777777" w:rsidR="00EC2294" w:rsidRDefault="00EC2294" w:rsidP="00BE134E">
            <w:pPr>
              <w:ind w:left="34"/>
              <w:jc w:val="both"/>
              <w:rPr>
                <w:i/>
                <w:color w:val="0070C0"/>
                <w:lang w:eastAsia="ko-KR"/>
              </w:rPr>
            </w:pPr>
          </w:p>
          <w:p w14:paraId="7F18163C" w14:textId="77777777" w:rsidR="00EC2294" w:rsidRPr="00026C21" w:rsidRDefault="00EC2294" w:rsidP="00BE134E">
            <w:pPr>
              <w:ind w:left="34"/>
              <w:jc w:val="both"/>
              <w:rPr>
                <w:i/>
                <w:color w:val="0070C0"/>
                <w:lang w:eastAsia="ko-KR"/>
              </w:rPr>
            </w:pPr>
          </w:p>
        </w:tc>
      </w:tr>
      <w:tr w:rsidR="00BE134E" w:rsidRPr="00026C21" w14:paraId="111EB4EA" w14:textId="77777777" w:rsidTr="001F0B1E">
        <w:trPr>
          <w:jc w:val="center"/>
        </w:trPr>
        <w:tc>
          <w:tcPr>
            <w:tcW w:w="9640" w:type="dxa"/>
            <w:gridSpan w:val="2"/>
          </w:tcPr>
          <w:p w14:paraId="063A997B" w14:textId="4317782F" w:rsidR="00BE134E" w:rsidRPr="00BE134E" w:rsidRDefault="00BE134E" w:rsidP="00BE134E">
            <w:pPr>
              <w:ind w:left="34"/>
              <w:jc w:val="both"/>
              <w:rPr>
                <w:b/>
                <w:bCs w:val="0"/>
                <w:i/>
                <w:color w:val="0070C0"/>
                <w:lang w:eastAsia="ko-KR"/>
              </w:rPr>
            </w:pPr>
            <w:r w:rsidRPr="00BE134E">
              <w:rPr>
                <w:b/>
                <w:bCs w:val="0"/>
              </w:rPr>
              <w:lastRenderedPageBreak/>
              <w:t>Kursa saturs</w:t>
            </w:r>
          </w:p>
        </w:tc>
      </w:tr>
      <w:tr w:rsidR="00BE134E" w:rsidRPr="00026C21" w14:paraId="2AB87152" w14:textId="77777777" w:rsidTr="001F0B1E">
        <w:trPr>
          <w:jc w:val="center"/>
        </w:trPr>
        <w:tc>
          <w:tcPr>
            <w:tcW w:w="9640" w:type="dxa"/>
            <w:gridSpan w:val="2"/>
          </w:tcPr>
          <w:p w14:paraId="766A7BB6" w14:textId="77777777" w:rsidR="00BE134E" w:rsidRPr="00026C21" w:rsidRDefault="00BE134E" w:rsidP="00BE134E">
            <w:pPr>
              <w:ind w:left="34"/>
              <w:jc w:val="both"/>
              <w:rPr>
                <w:i/>
                <w:color w:val="0070C0"/>
                <w:lang w:eastAsia="ko-KR"/>
              </w:rPr>
            </w:pPr>
            <w:r w:rsidRPr="00026C21">
              <w:rPr>
                <w:i/>
                <w:color w:val="0070C0"/>
                <w:lang w:eastAsia="ko-KR"/>
              </w:rPr>
              <w:t>L -  lekcija</w:t>
            </w:r>
          </w:p>
          <w:p w14:paraId="4DD8C480" w14:textId="77777777" w:rsidR="00BE134E" w:rsidRPr="00026C21" w:rsidRDefault="00BE134E" w:rsidP="00BE134E">
            <w:pPr>
              <w:ind w:left="34"/>
              <w:jc w:val="both"/>
              <w:rPr>
                <w:i/>
                <w:color w:val="0070C0"/>
                <w:lang w:eastAsia="ko-KR"/>
              </w:rPr>
            </w:pPr>
            <w:r w:rsidRPr="00026C21">
              <w:rPr>
                <w:i/>
                <w:color w:val="0070C0"/>
                <w:lang w:eastAsia="ko-KR"/>
              </w:rPr>
              <w:t>P – praktiskie darbi</w:t>
            </w:r>
          </w:p>
          <w:p w14:paraId="1A48AD7D" w14:textId="77777777" w:rsidR="00BE134E" w:rsidRDefault="00BE134E" w:rsidP="00BE134E">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1344D6E" w14:textId="77777777" w:rsidR="00BE134E" w:rsidRPr="00294615" w:rsidRDefault="00BE134E" w:rsidP="00BE134E">
            <w:pPr>
              <w:rPr>
                <w:b/>
                <w:bCs w:val="0"/>
              </w:rPr>
            </w:pPr>
            <w:r w:rsidRPr="00294615">
              <w:rPr>
                <w:b/>
                <w:bCs w:val="0"/>
              </w:rPr>
              <w:t>Lekcijas</w:t>
            </w:r>
            <w:r>
              <w:rPr>
                <w:b/>
                <w:bCs w:val="0"/>
              </w:rPr>
              <w:t xml:space="preserve"> (32)</w:t>
            </w:r>
          </w:p>
          <w:p w14:paraId="7E8B5790" w14:textId="77777777" w:rsidR="00BE134E" w:rsidRPr="00C93F9D" w:rsidRDefault="00BE134E" w:rsidP="00BE134E">
            <w:pPr>
              <w:numPr>
                <w:ilvl w:val="0"/>
                <w:numId w:val="1"/>
              </w:numPr>
              <w:tabs>
                <w:tab w:val="clear" w:pos="720"/>
              </w:tabs>
              <w:spacing w:after="60"/>
              <w:ind w:left="426" w:hanging="426"/>
            </w:pPr>
            <w:r w:rsidRPr="00C93F9D">
              <w:t>Dabas resursu klasifikācija, izmantošana un krājumi pasaulē. (</w:t>
            </w:r>
            <w:r w:rsidRPr="00EC2294">
              <w:rPr>
                <w:color w:val="0070C0"/>
              </w:rPr>
              <w:t>L2, Pd2</w:t>
            </w:r>
            <w:r w:rsidRPr="00C93F9D">
              <w:t>)</w:t>
            </w:r>
          </w:p>
          <w:p w14:paraId="42AB3103" w14:textId="661368E4" w:rsidR="00BE134E" w:rsidRPr="00C93F9D" w:rsidRDefault="00BE134E" w:rsidP="00BE134E">
            <w:pPr>
              <w:numPr>
                <w:ilvl w:val="0"/>
                <w:numId w:val="1"/>
              </w:numPr>
              <w:tabs>
                <w:tab w:val="clear" w:pos="720"/>
              </w:tabs>
              <w:spacing w:after="60"/>
              <w:ind w:left="426" w:hanging="426"/>
            </w:pPr>
            <w:r w:rsidRPr="00C93F9D">
              <w:t xml:space="preserve">Dabas resursu pārmērīga ekspluatācija un vides degradācija. </w:t>
            </w:r>
            <w:r w:rsidR="00EC2294" w:rsidRPr="00C93F9D">
              <w:t>(</w:t>
            </w:r>
            <w:r w:rsidR="00EC2294" w:rsidRPr="00EC2294">
              <w:rPr>
                <w:color w:val="0070C0"/>
              </w:rPr>
              <w:t>L2, Pd2</w:t>
            </w:r>
            <w:r w:rsidR="00EC2294" w:rsidRPr="00C93F9D">
              <w:t>)</w:t>
            </w:r>
          </w:p>
          <w:p w14:paraId="3C842A1D" w14:textId="08D17709" w:rsidR="00BE134E" w:rsidRPr="00C93F9D" w:rsidRDefault="00BE134E" w:rsidP="00BE134E">
            <w:pPr>
              <w:numPr>
                <w:ilvl w:val="0"/>
                <w:numId w:val="1"/>
              </w:numPr>
              <w:tabs>
                <w:tab w:val="clear" w:pos="720"/>
              </w:tabs>
              <w:spacing w:after="60"/>
              <w:ind w:left="426" w:hanging="426"/>
            </w:pPr>
            <w:r w:rsidRPr="00C93F9D">
              <w:t xml:space="preserve">Dabas resursi un militārie konflikti. </w:t>
            </w:r>
            <w:r w:rsidR="00EC2294" w:rsidRPr="00C93F9D">
              <w:t>(</w:t>
            </w:r>
            <w:r w:rsidR="00EC2294" w:rsidRPr="00EC2294">
              <w:rPr>
                <w:color w:val="0070C0"/>
              </w:rPr>
              <w:t>L2, Pd2</w:t>
            </w:r>
            <w:r w:rsidR="00EC2294" w:rsidRPr="00C93F9D">
              <w:t>)</w:t>
            </w:r>
          </w:p>
          <w:p w14:paraId="35507533" w14:textId="5FD5F6A0" w:rsidR="00BE134E" w:rsidRPr="00C93F9D" w:rsidRDefault="00BE134E" w:rsidP="00BE134E">
            <w:pPr>
              <w:numPr>
                <w:ilvl w:val="0"/>
                <w:numId w:val="1"/>
              </w:numPr>
              <w:tabs>
                <w:tab w:val="clear" w:pos="720"/>
              </w:tabs>
              <w:spacing w:after="60"/>
              <w:ind w:left="426" w:hanging="426"/>
            </w:pPr>
            <w:r w:rsidRPr="00C93F9D">
              <w:t xml:space="preserve">Ekoloģiskās pēdas nospiedums, dabas resursu patēriņš un dzīvesveids. </w:t>
            </w:r>
            <w:r w:rsidR="00EC2294" w:rsidRPr="00C93F9D">
              <w:t>(</w:t>
            </w:r>
            <w:r w:rsidR="00EC2294" w:rsidRPr="00EC2294">
              <w:rPr>
                <w:color w:val="0070C0"/>
              </w:rPr>
              <w:t>L2, Pd2</w:t>
            </w:r>
            <w:r w:rsidR="00EC2294" w:rsidRPr="00C93F9D">
              <w:t>)</w:t>
            </w:r>
          </w:p>
          <w:p w14:paraId="6AACF71F" w14:textId="313E02D9" w:rsidR="00BE134E" w:rsidRPr="00C93F9D" w:rsidRDefault="00BE134E" w:rsidP="00BE134E">
            <w:pPr>
              <w:numPr>
                <w:ilvl w:val="0"/>
                <w:numId w:val="1"/>
              </w:numPr>
              <w:tabs>
                <w:tab w:val="clear" w:pos="720"/>
              </w:tabs>
              <w:spacing w:after="60"/>
              <w:ind w:left="426" w:hanging="426"/>
            </w:pPr>
            <w:r w:rsidRPr="00C93F9D">
              <w:t xml:space="preserve">Zemes dzīļu resursi. Derīgie izrakteņi. </w:t>
            </w:r>
            <w:r w:rsidR="00EC2294" w:rsidRPr="00C93F9D">
              <w:t>(</w:t>
            </w:r>
            <w:r w:rsidR="00EC2294" w:rsidRPr="00EC2294">
              <w:rPr>
                <w:color w:val="0070C0"/>
              </w:rPr>
              <w:t>L2, Pd2</w:t>
            </w:r>
            <w:r w:rsidR="00EC2294" w:rsidRPr="00C93F9D">
              <w:t>)</w:t>
            </w:r>
          </w:p>
          <w:p w14:paraId="0891590D" w14:textId="563C5FD8" w:rsidR="00BE134E" w:rsidRPr="00C93F9D" w:rsidRDefault="00BE134E" w:rsidP="00BE134E">
            <w:pPr>
              <w:numPr>
                <w:ilvl w:val="0"/>
                <w:numId w:val="1"/>
              </w:numPr>
              <w:tabs>
                <w:tab w:val="clear" w:pos="720"/>
              </w:tabs>
              <w:spacing w:after="60"/>
              <w:ind w:left="426" w:hanging="426"/>
            </w:pPr>
            <w:r w:rsidRPr="00C93F9D">
              <w:t xml:space="preserve">Enerģētiskie atjaunojamie un neatjaunojamie resursi. </w:t>
            </w:r>
            <w:r w:rsidR="00EC2294" w:rsidRPr="00C93F9D">
              <w:t>(</w:t>
            </w:r>
            <w:r w:rsidR="00EC2294" w:rsidRPr="00EC2294">
              <w:rPr>
                <w:color w:val="0070C0"/>
              </w:rPr>
              <w:t>L2, Pd2</w:t>
            </w:r>
            <w:r w:rsidR="00EC2294" w:rsidRPr="00C93F9D">
              <w:t>)</w:t>
            </w:r>
          </w:p>
          <w:p w14:paraId="4B11F3B5" w14:textId="24779EE7" w:rsidR="00BE134E" w:rsidRPr="00C93F9D" w:rsidRDefault="00BE134E" w:rsidP="00BE134E">
            <w:pPr>
              <w:numPr>
                <w:ilvl w:val="0"/>
                <w:numId w:val="1"/>
              </w:numPr>
              <w:tabs>
                <w:tab w:val="clear" w:pos="720"/>
              </w:tabs>
              <w:spacing w:after="60"/>
              <w:ind w:left="426" w:hanging="426"/>
            </w:pPr>
            <w:r w:rsidRPr="00C93F9D">
              <w:t xml:space="preserve">Alternatīvie enerģijas avoti. </w:t>
            </w:r>
            <w:r w:rsidR="00EC2294" w:rsidRPr="00C93F9D">
              <w:t>(</w:t>
            </w:r>
            <w:r w:rsidR="00EC2294" w:rsidRPr="00EC2294">
              <w:rPr>
                <w:color w:val="0070C0"/>
              </w:rPr>
              <w:t>L2, Pd2</w:t>
            </w:r>
            <w:r w:rsidR="00EC2294" w:rsidRPr="00C93F9D">
              <w:t>)</w:t>
            </w:r>
          </w:p>
          <w:p w14:paraId="0ABF3223" w14:textId="59EF50E7" w:rsidR="00BE134E" w:rsidRPr="00C93F9D" w:rsidRDefault="00BE134E" w:rsidP="00BE134E">
            <w:pPr>
              <w:numPr>
                <w:ilvl w:val="0"/>
                <w:numId w:val="1"/>
              </w:numPr>
              <w:tabs>
                <w:tab w:val="clear" w:pos="720"/>
              </w:tabs>
              <w:spacing w:after="60"/>
              <w:ind w:left="426" w:hanging="426"/>
            </w:pPr>
            <w:r w:rsidRPr="00C93F9D">
              <w:t xml:space="preserve">Ūdens resursi. </w:t>
            </w:r>
            <w:r w:rsidR="00EC2294" w:rsidRPr="00C93F9D">
              <w:t>(</w:t>
            </w:r>
            <w:r w:rsidR="00EC2294" w:rsidRPr="00EC2294">
              <w:rPr>
                <w:color w:val="0070C0"/>
              </w:rPr>
              <w:t>L2, Pd2</w:t>
            </w:r>
            <w:r w:rsidR="00EC2294" w:rsidRPr="00C93F9D">
              <w:t>)</w:t>
            </w:r>
          </w:p>
          <w:p w14:paraId="63F311D9" w14:textId="05944649" w:rsidR="00BE134E" w:rsidRPr="00C93F9D" w:rsidRDefault="00BE134E" w:rsidP="00BE134E">
            <w:pPr>
              <w:numPr>
                <w:ilvl w:val="0"/>
                <w:numId w:val="1"/>
              </w:numPr>
              <w:tabs>
                <w:tab w:val="clear" w:pos="720"/>
              </w:tabs>
              <w:spacing w:after="60"/>
              <w:ind w:left="426" w:hanging="426"/>
            </w:pPr>
            <w:r w:rsidRPr="00C93F9D">
              <w:t xml:space="preserve">Augsnes resursi. </w:t>
            </w:r>
            <w:r w:rsidR="00EC2294" w:rsidRPr="00C93F9D">
              <w:t>(</w:t>
            </w:r>
            <w:r w:rsidR="00EC2294" w:rsidRPr="00EC2294">
              <w:rPr>
                <w:color w:val="0070C0"/>
              </w:rPr>
              <w:t>L2, Pd2</w:t>
            </w:r>
            <w:r w:rsidR="00EC2294" w:rsidRPr="00C93F9D">
              <w:t>)</w:t>
            </w:r>
          </w:p>
          <w:p w14:paraId="7F00A751" w14:textId="33B5B20B" w:rsidR="00BE134E" w:rsidRPr="00C93F9D" w:rsidRDefault="00BE134E" w:rsidP="00BE134E">
            <w:pPr>
              <w:numPr>
                <w:ilvl w:val="0"/>
                <w:numId w:val="1"/>
              </w:numPr>
              <w:tabs>
                <w:tab w:val="clear" w:pos="720"/>
              </w:tabs>
              <w:spacing w:after="60"/>
              <w:ind w:left="426" w:hanging="426"/>
            </w:pPr>
            <w:r w:rsidRPr="00C93F9D">
              <w:t xml:space="preserve">Bioloģiskie resursi: meža resursi. </w:t>
            </w:r>
            <w:r w:rsidR="00EC2294" w:rsidRPr="00C93F9D">
              <w:t>(</w:t>
            </w:r>
            <w:r w:rsidR="00EC2294" w:rsidRPr="00EC2294">
              <w:rPr>
                <w:color w:val="0070C0"/>
              </w:rPr>
              <w:t>L2, Pd2</w:t>
            </w:r>
            <w:r w:rsidR="00EC2294" w:rsidRPr="00C93F9D">
              <w:t>)</w:t>
            </w:r>
          </w:p>
          <w:p w14:paraId="571FC76F" w14:textId="08537278" w:rsidR="00BE134E" w:rsidRPr="00C93F9D" w:rsidRDefault="00BE134E" w:rsidP="00BE134E">
            <w:pPr>
              <w:numPr>
                <w:ilvl w:val="0"/>
                <w:numId w:val="1"/>
              </w:numPr>
              <w:tabs>
                <w:tab w:val="clear" w:pos="720"/>
              </w:tabs>
              <w:spacing w:after="60"/>
              <w:ind w:left="426" w:hanging="426"/>
            </w:pPr>
            <w:r w:rsidRPr="00C93F9D">
              <w:t xml:space="preserve">Bioloģiskie resursi: pārtikas resursi. </w:t>
            </w:r>
            <w:r w:rsidR="00EC2294" w:rsidRPr="00C93F9D">
              <w:t>(</w:t>
            </w:r>
            <w:r w:rsidR="00EC2294" w:rsidRPr="00EC2294">
              <w:rPr>
                <w:color w:val="0070C0"/>
              </w:rPr>
              <w:t>L2, Pd2</w:t>
            </w:r>
            <w:r w:rsidR="00EC2294" w:rsidRPr="00C93F9D">
              <w:t>)</w:t>
            </w:r>
          </w:p>
          <w:p w14:paraId="7932D4A6" w14:textId="2024A206" w:rsidR="00BE134E" w:rsidRPr="00C93F9D" w:rsidRDefault="00BE134E" w:rsidP="00BE134E">
            <w:pPr>
              <w:numPr>
                <w:ilvl w:val="0"/>
                <w:numId w:val="1"/>
              </w:numPr>
              <w:tabs>
                <w:tab w:val="clear" w:pos="720"/>
              </w:tabs>
              <w:spacing w:after="60"/>
              <w:ind w:left="426" w:hanging="426"/>
            </w:pPr>
            <w:r w:rsidRPr="00C93F9D">
              <w:t xml:space="preserve">Rekreācijas un tūrisma resursi. </w:t>
            </w:r>
            <w:r w:rsidR="00EC2294" w:rsidRPr="00C93F9D">
              <w:t>(</w:t>
            </w:r>
            <w:r w:rsidR="00EC2294" w:rsidRPr="00EC2294">
              <w:rPr>
                <w:color w:val="0070C0"/>
              </w:rPr>
              <w:t>L2, Pd2</w:t>
            </w:r>
            <w:r w:rsidR="00EC2294" w:rsidRPr="00C93F9D">
              <w:t>)</w:t>
            </w:r>
          </w:p>
          <w:p w14:paraId="2E14D0A7" w14:textId="1BA534A2" w:rsidR="00BE134E" w:rsidRPr="00C93F9D" w:rsidRDefault="00BE134E" w:rsidP="00BE134E">
            <w:pPr>
              <w:numPr>
                <w:ilvl w:val="0"/>
                <w:numId w:val="1"/>
              </w:numPr>
              <w:tabs>
                <w:tab w:val="clear" w:pos="720"/>
              </w:tabs>
              <w:spacing w:after="60"/>
              <w:ind w:left="426" w:hanging="426"/>
            </w:pPr>
            <w:r w:rsidRPr="00C93F9D">
              <w:t>Pasaules okeāna dabas resursi. (</w:t>
            </w:r>
            <w:r w:rsidR="00EC2294" w:rsidRPr="00C93F9D">
              <w:t>(</w:t>
            </w:r>
            <w:r w:rsidR="00EC2294" w:rsidRPr="00EC2294">
              <w:rPr>
                <w:color w:val="0070C0"/>
              </w:rPr>
              <w:t>L2, Pd2</w:t>
            </w:r>
            <w:r w:rsidR="00EC2294" w:rsidRPr="00C93F9D">
              <w:t>)</w:t>
            </w:r>
          </w:p>
          <w:p w14:paraId="6F956351" w14:textId="63E8E742" w:rsidR="00BE134E" w:rsidRPr="00C93F9D" w:rsidRDefault="00BE134E" w:rsidP="00BE134E">
            <w:pPr>
              <w:numPr>
                <w:ilvl w:val="0"/>
                <w:numId w:val="1"/>
              </w:numPr>
              <w:tabs>
                <w:tab w:val="clear" w:pos="720"/>
              </w:tabs>
              <w:spacing w:after="60"/>
              <w:ind w:left="426" w:hanging="426"/>
            </w:pPr>
            <w:r w:rsidRPr="00C93F9D">
              <w:t xml:space="preserve">Dabas resursu ieguves un izmantošanas tehnoloģijas. </w:t>
            </w:r>
            <w:r w:rsidR="00EC2294" w:rsidRPr="00C93F9D">
              <w:t>(</w:t>
            </w:r>
            <w:r w:rsidR="00EC2294" w:rsidRPr="00EC2294">
              <w:rPr>
                <w:color w:val="0070C0"/>
              </w:rPr>
              <w:t>L2, Pd2</w:t>
            </w:r>
            <w:r w:rsidR="00EC2294" w:rsidRPr="00C93F9D">
              <w:t>)</w:t>
            </w:r>
          </w:p>
          <w:p w14:paraId="511013A9" w14:textId="716418A5" w:rsidR="00BE134E" w:rsidRPr="00C93F9D" w:rsidRDefault="00BE134E" w:rsidP="00BE134E">
            <w:pPr>
              <w:numPr>
                <w:ilvl w:val="0"/>
                <w:numId w:val="1"/>
              </w:numPr>
              <w:tabs>
                <w:tab w:val="clear" w:pos="720"/>
              </w:tabs>
              <w:spacing w:after="60"/>
              <w:ind w:left="426" w:hanging="426"/>
            </w:pPr>
            <w:r w:rsidRPr="00C93F9D">
              <w:t xml:space="preserve">Dabas resursu ilgtspējīgas izmantošanas principi. </w:t>
            </w:r>
            <w:r w:rsidR="00EC2294" w:rsidRPr="00C93F9D">
              <w:t>(</w:t>
            </w:r>
            <w:r w:rsidR="00EC2294" w:rsidRPr="00EC2294">
              <w:rPr>
                <w:color w:val="0070C0"/>
              </w:rPr>
              <w:t>L2, Pd2</w:t>
            </w:r>
            <w:r w:rsidR="00EC2294" w:rsidRPr="00C93F9D">
              <w:t>)</w:t>
            </w:r>
          </w:p>
          <w:p w14:paraId="70CF1056" w14:textId="148E15EE" w:rsidR="00BE134E" w:rsidRPr="00C93F9D" w:rsidRDefault="00BE134E" w:rsidP="00BE134E">
            <w:pPr>
              <w:numPr>
                <w:ilvl w:val="0"/>
                <w:numId w:val="1"/>
              </w:numPr>
              <w:tabs>
                <w:tab w:val="clear" w:pos="720"/>
              </w:tabs>
              <w:spacing w:after="60"/>
              <w:ind w:left="426" w:hanging="426"/>
            </w:pPr>
            <w:r w:rsidRPr="00C93F9D">
              <w:t xml:space="preserve">Latvijas dabas resursi, to pārvaldība un ilgtspējīga izmantošana. </w:t>
            </w:r>
            <w:r w:rsidR="00EC2294" w:rsidRPr="00C93F9D">
              <w:t>(</w:t>
            </w:r>
            <w:r w:rsidR="00EC2294" w:rsidRPr="00EC2294">
              <w:rPr>
                <w:color w:val="0070C0"/>
              </w:rPr>
              <w:t>L2, Pd2</w:t>
            </w:r>
            <w:r w:rsidR="00EC2294" w:rsidRPr="00C93F9D">
              <w:t>)</w:t>
            </w:r>
          </w:p>
          <w:p w14:paraId="52B29A31" w14:textId="77777777" w:rsidR="00BE134E" w:rsidRPr="00C93F9D" w:rsidRDefault="00BE134E" w:rsidP="00BE134E">
            <w:pPr>
              <w:spacing w:after="160" w:line="259" w:lineRule="auto"/>
              <w:ind w:left="34"/>
              <w:rPr>
                <w:color w:val="0070C0"/>
              </w:rPr>
            </w:pPr>
          </w:p>
          <w:p w14:paraId="28D239D2" w14:textId="77777777" w:rsidR="00BE134E" w:rsidRPr="00C93F9D" w:rsidRDefault="00BE134E" w:rsidP="00BE134E">
            <w:pPr>
              <w:rPr>
                <w:b/>
                <w:bCs w:val="0"/>
              </w:rPr>
            </w:pPr>
            <w:r w:rsidRPr="00C93F9D">
              <w:rPr>
                <w:b/>
                <w:bCs w:val="0"/>
              </w:rPr>
              <w:t>Praktiskie darbi (32)</w:t>
            </w:r>
          </w:p>
          <w:p w14:paraId="2400F5F9" w14:textId="29EC0EAC" w:rsidR="00BE134E" w:rsidRPr="00C93F9D" w:rsidRDefault="00BE134E" w:rsidP="00BE134E">
            <w:pPr>
              <w:pStyle w:val="ListParagraph"/>
              <w:numPr>
                <w:ilvl w:val="0"/>
                <w:numId w:val="4"/>
              </w:numPr>
              <w:spacing w:after="60" w:line="276" w:lineRule="auto"/>
              <w:ind w:left="426"/>
            </w:pPr>
            <w:r w:rsidRPr="00C93F9D">
              <w:rPr>
                <w:rFonts w:eastAsiaTheme="minorEastAsia"/>
              </w:rPr>
              <w:t xml:space="preserve">Pasaules dabas resursu </w:t>
            </w:r>
            <w:r w:rsidRPr="00C93F9D">
              <w:t>izplatības</w:t>
            </w:r>
            <w:r w:rsidRPr="00C93F9D">
              <w:rPr>
                <w:rFonts w:eastAsiaTheme="minorEastAsia"/>
              </w:rPr>
              <w:t xml:space="preserve"> analīze</w:t>
            </w:r>
            <w:r w:rsidRPr="00C93F9D">
              <w:t>. (</w:t>
            </w:r>
            <w:r w:rsidRPr="00EC2294">
              <w:rPr>
                <w:color w:val="0070C0"/>
              </w:rPr>
              <w:t>P4, Pd8</w:t>
            </w:r>
            <w:r w:rsidRPr="00C93F9D">
              <w:t>)</w:t>
            </w:r>
          </w:p>
          <w:p w14:paraId="53E90C46" w14:textId="1382AC21" w:rsidR="00BE134E" w:rsidRPr="00C93F9D" w:rsidRDefault="00BE134E" w:rsidP="00BE134E">
            <w:pPr>
              <w:pStyle w:val="ListParagraph"/>
              <w:numPr>
                <w:ilvl w:val="0"/>
                <w:numId w:val="4"/>
              </w:numPr>
              <w:spacing w:after="60" w:line="276" w:lineRule="auto"/>
              <w:ind w:left="426"/>
            </w:pPr>
            <w:r w:rsidRPr="00C93F9D">
              <w:rPr>
                <w:rFonts w:eastAsiaTheme="minorEastAsia"/>
              </w:rPr>
              <w:t xml:space="preserve">Eiropas dabas resursu </w:t>
            </w:r>
            <w:r w:rsidRPr="00C93F9D">
              <w:t>izplatības</w:t>
            </w:r>
            <w:r w:rsidRPr="00C93F9D">
              <w:rPr>
                <w:rFonts w:eastAsiaTheme="minorEastAsia"/>
              </w:rPr>
              <w:t xml:space="preserve"> analīze.</w:t>
            </w:r>
            <w:r w:rsidRPr="00C93F9D">
              <w:t xml:space="preserve"> </w:t>
            </w:r>
            <w:r w:rsidR="00EC2294" w:rsidRPr="00C93F9D">
              <w:t>(</w:t>
            </w:r>
            <w:r w:rsidR="00EC2294" w:rsidRPr="00EC2294">
              <w:rPr>
                <w:color w:val="0070C0"/>
              </w:rPr>
              <w:t>P4, Pd8</w:t>
            </w:r>
            <w:r w:rsidR="00EC2294" w:rsidRPr="00C93F9D">
              <w:t>)</w:t>
            </w:r>
          </w:p>
          <w:p w14:paraId="2E88C9D3" w14:textId="18351AE9" w:rsidR="00BE134E" w:rsidRPr="00C93F9D" w:rsidRDefault="00BE134E" w:rsidP="00BE134E">
            <w:pPr>
              <w:pStyle w:val="ListParagraph"/>
              <w:numPr>
                <w:ilvl w:val="0"/>
                <w:numId w:val="4"/>
              </w:numPr>
              <w:spacing w:after="60" w:line="276" w:lineRule="auto"/>
              <w:ind w:left="426"/>
            </w:pPr>
            <w:r w:rsidRPr="00C93F9D">
              <w:rPr>
                <w:rFonts w:eastAsiaTheme="minorEastAsia"/>
              </w:rPr>
              <w:t xml:space="preserve">Baltijas jūras dabas resursu </w:t>
            </w:r>
            <w:r w:rsidRPr="00C93F9D">
              <w:t>izplatības</w:t>
            </w:r>
            <w:r w:rsidRPr="00C93F9D">
              <w:rPr>
                <w:rFonts w:eastAsiaTheme="minorEastAsia"/>
              </w:rPr>
              <w:t xml:space="preserve"> analīze.</w:t>
            </w:r>
            <w:r w:rsidRPr="00C93F9D">
              <w:t xml:space="preserve"> </w:t>
            </w:r>
            <w:r w:rsidR="00EC2294" w:rsidRPr="00C93F9D">
              <w:t>(</w:t>
            </w:r>
            <w:r w:rsidR="00EC2294" w:rsidRPr="00EC2294">
              <w:rPr>
                <w:color w:val="0070C0"/>
              </w:rPr>
              <w:t>P4, Pd8</w:t>
            </w:r>
            <w:r w:rsidR="00EC2294" w:rsidRPr="00C93F9D">
              <w:t>)</w:t>
            </w:r>
          </w:p>
          <w:p w14:paraId="50B368CF" w14:textId="2CB78E1F" w:rsidR="00BE134E" w:rsidRPr="00C93F9D" w:rsidRDefault="00BE134E" w:rsidP="00BE134E">
            <w:pPr>
              <w:pStyle w:val="ListParagraph"/>
              <w:numPr>
                <w:ilvl w:val="0"/>
                <w:numId w:val="4"/>
              </w:numPr>
              <w:spacing w:after="60" w:line="276" w:lineRule="auto"/>
              <w:ind w:left="426"/>
            </w:pPr>
            <w:r w:rsidRPr="00C93F9D">
              <w:rPr>
                <w:rFonts w:eastAsiaTheme="minorEastAsia"/>
              </w:rPr>
              <w:t xml:space="preserve">Latvijas </w:t>
            </w:r>
            <w:r w:rsidRPr="00C93F9D">
              <w:t>dabas</w:t>
            </w:r>
            <w:r w:rsidRPr="00C93F9D">
              <w:rPr>
                <w:rFonts w:eastAsiaTheme="minorEastAsia"/>
              </w:rPr>
              <w:t xml:space="preserve"> resursu </w:t>
            </w:r>
            <w:r w:rsidRPr="00C93F9D">
              <w:t>izplatības</w:t>
            </w:r>
            <w:r w:rsidRPr="00C93F9D">
              <w:rPr>
                <w:rFonts w:eastAsiaTheme="minorEastAsia"/>
              </w:rPr>
              <w:t xml:space="preserve"> analīze.</w:t>
            </w:r>
            <w:r w:rsidRPr="00C93F9D">
              <w:t xml:space="preserve"> </w:t>
            </w:r>
            <w:r w:rsidR="00EC2294" w:rsidRPr="00C93F9D">
              <w:t>(</w:t>
            </w:r>
            <w:r w:rsidR="00EC2294" w:rsidRPr="00EC2294">
              <w:rPr>
                <w:color w:val="0070C0"/>
              </w:rPr>
              <w:t>P4, Pd8</w:t>
            </w:r>
            <w:r w:rsidR="00EC2294" w:rsidRPr="00C93F9D">
              <w:t>)</w:t>
            </w:r>
          </w:p>
          <w:p w14:paraId="0DC8C025" w14:textId="280BAE91" w:rsidR="00BE134E" w:rsidRPr="00C93F9D" w:rsidRDefault="00BE134E" w:rsidP="00BE134E">
            <w:pPr>
              <w:pStyle w:val="ListParagraph"/>
              <w:numPr>
                <w:ilvl w:val="0"/>
                <w:numId w:val="4"/>
              </w:numPr>
              <w:spacing w:after="60" w:line="276" w:lineRule="auto"/>
              <w:ind w:left="426"/>
            </w:pPr>
            <w:r w:rsidRPr="00C93F9D">
              <w:rPr>
                <w:rFonts w:eastAsiaTheme="minorEastAsia"/>
              </w:rPr>
              <w:t>Izvēlētā pagasta augsnes resursu karšu sagatavošana un analīze.</w:t>
            </w:r>
            <w:r w:rsidRPr="00C93F9D">
              <w:t xml:space="preserve"> </w:t>
            </w:r>
            <w:r w:rsidR="00EC2294" w:rsidRPr="00C93F9D">
              <w:t>(</w:t>
            </w:r>
            <w:r w:rsidR="00EC2294" w:rsidRPr="00EC2294">
              <w:rPr>
                <w:color w:val="0070C0"/>
              </w:rPr>
              <w:t>P4, Pd8</w:t>
            </w:r>
            <w:r w:rsidR="00EC2294" w:rsidRPr="00C93F9D">
              <w:t>)</w:t>
            </w:r>
          </w:p>
          <w:p w14:paraId="697FF0FA" w14:textId="2D603A3A" w:rsidR="00BE134E" w:rsidRPr="00C93F9D" w:rsidRDefault="00BE134E" w:rsidP="00BE134E">
            <w:pPr>
              <w:pStyle w:val="ListParagraph"/>
              <w:numPr>
                <w:ilvl w:val="0"/>
                <w:numId w:val="4"/>
              </w:numPr>
              <w:spacing w:after="60" w:line="276" w:lineRule="auto"/>
              <w:ind w:left="426"/>
            </w:pPr>
            <w:r w:rsidRPr="00C93F9D">
              <w:rPr>
                <w:rFonts w:eastAsiaTheme="minorEastAsia"/>
              </w:rPr>
              <w:t>Izvēlētā novada dabas resursu pārskata sagatavošana un prezentācija.</w:t>
            </w:r>
            <w:r w:rsidRPr="00C93F9D">
              <w:t xml:space="preserve"> </w:t>
            </w:r>
            <w:r w:rsidR="00EC2294" w:rsidRPr="00C93F9D">
              <w:t>(</w:t>
            </w:r>
            <w:r w:rsidR="00EC2294" w:rsidRPr="00EC2294">
              <w:rPr>
                <w:color w:val="0070C0"/>
              </w:rPr>
              <w:t>P4, Pd8</w:t>
            </w:r>
            <w:r w:rsidR="00EC2294" w:rsidRPr="00C93F9D">
              <w:t>)</w:t>
            </w:r>
          </w:p>
          <w:p w14:paraId="6C4CA718" w14:textId="776A483D" w:rsidR="00BE134E" w:rsidRDefault="00BE134E" w:rsidP="00BE134E">
            <w:pPr>
              <w:pStyle w:val="ListParagraph"/>
              <w:numPr>
                <w:ilvl w:val="0"/>
                <w:numId w:val="4"/>
              </w:numPr>
              <w:spacing w:after="60" w:line="276" w:lineRule="auto"/>
              <w:ind w:left="426"/>
            </w:pPr>
            <w:r w:rsidRPr="00C93F9D">
              <w:t>Ekoloģiskās pēdas nospieduma aprēķināšana un ietekmējošo faktoru analīze</w:t>
            </w:r>
            <w:r w:rsidR="00EC2294" w:rsidRPr="00C93F9D">
              <w:t>(</w:t>
            </w:r>
            <w:r w:rsidR="00EC2294" w:rsidRPr="00EC2294">
              <w:rPr>
                <w:color w:val="0070C0"/>
              </w:rPr>
              <w:t>P4, Pd8</w:t>
            </w:r>
            <w:r w:rsidR="00EC2294" w:rsidRPr="00C93F9D">
              <w:t>)</w:t>
            </w:r>
          </w:p>
          <w:p w14:paraId="4B6A5ECA" w14:textId="11DC367D" w:rsidR="00BE134E" w:rsidRPr="00C93F9D" w:rsidRDefault="00BE134E" w:rsidP="00BE134E">
            <w:pPr>
              <w:pStyle w:val="ListParagraph"/>
              <w:numPr>
                <w:ilvl w:val="0"/>
                <w:numId w:val="4"/>
              </w:numPr>
              <w:spacing w:after="60" w:line="276" w:lineRule="auto"/>
              <w:ind w:left="426"/>
            </w:pPr>
            <w:r>
              <w:t>M</w:t>
            </w:r>
            <w:r w:rsidRPr="00C93F9D">
              <w:t xml:space="preserve">ēneša vidējā </w:t>
            </w:r>
            <w:r>
              <w:t>e</w:t>
            </w:r>
            <w:r w:rsidRPr="00C93F9D">
              <w:t xml:space="preserve">lektroenerģijas patēriņa un tā saražošanai nepieciešamā Saules bateriju paneļu skaita noteikšana savai mājsaimniecībai. </w:t>
            </w:r>
            <w:r w:rsidR="00EC2294" w:rsidRPr="00C93F9D">
              <w:t>(</w:t>
            </w:r>
            <w:r w:rsidR="00EC2294" w:rsidRPr="00EC2294">
              <w:rPr>
                <w:color w:val="0070C0"/>
              </w:rPr>
              <w:t>P4, Pd8</w:t>
            </w:r>
            <w:r w:rsidR="00EC2294" w:rsidRPr="00C93F9D">
              <w:t>)</w:t>
            </w:r>
          </w:p>
          <w:p w14:paraId="7C823858" w14:textId="63DB5488" w:rsidR="00BE134E" w:rsidRPr="00026C21" w:rsidRDefault="00BE134E" w:rsidP="00BE134E">
            <w:pPr>
              <w:ind w:left="34"/>
              <w:jc w:val="both"/>
              <w:rPr>
                <w:i/>
                <w:color w:val="0070C0"/>
                <w:lang w:eastAsia="ko-KR"/>
              </w:rPr>
            </w:pPr>
          </w:p>
        </w:tc>
      </w:tr>
      <w:tr w:rsidR="00BE134E" w:rsidRPr="00026C21" w14:paraId="110F8A67" w14:textId="77777777" w:rsidTr="001F0B1E">
        <w:trPr>
          <w:jc w:val="center"/>
        </w:trPr>
        <w:tc>
          <w:tcPr>
            <w:tcW w:w="9640" w:type="dxa"/>
            <w:gridSpan w:val="2"/>
          </w:tcPr>
          <w:p w14:paraId="30358A83" w14:textId="57DD7CFA" w:rsidR="00BE134E" w:rsidRPr="00BE134E" w:rsidRDefault="00BE134E" w:rsidP="00BE134E">
            <w:pPr>
              <w:ind w:left="34"/>
              <w:jc w:val="both"/>
              <w:rPr>
                <w:b/>
                <w:bCs w:val="0"/>
                <w:i/>
                <w:iCs w:val="0"/>
                <w:color w:val="0070C0"/>
                <w:lang w:eastAsia="ko-KR"/>
              </w:rPr>
            </w:pPr>
            <w:r w:rsidRPr="00BE134E">
              <w:rPr>
                <w:b/>
                <w:bCs w:val="0"/>
                <w:i/>
                <w:iCs w:val="0"/>
              </w:rPr>
              <w:t>Obligāti izmantojamie informācijas avoti</w:t>
            </w:r>
          </w:p>
        </w:tc>
      </w:tr>
      <w:tr w:rsidR="00BE134E" w:rsidRPr="00026C21" w14:paraId="45C65425" w14:textId="77777777" w:rsidTr="001F0B1E">
        <w:trPr>
          <w:jc w:val="center"/>
        </w:trPr>
        <w:tc>
          <w:tcPr>
            <w:tcW w:w="9640" w:type="dxa"/>
            <w:gridSpan w:val="2"/>
          </w:tcPr>
          <w:p w14:paraId="671070E3" w14:textId="77777777" w:rsidR="00BE134E" w:rsidRDefault="00BE134E" w:rsidP="00BE134E">
            <w:pPr>
              <w:numPr>
                <w:ilvl w:val="0"/>
                <w:numId w:val="5"/>
              </w:numPr>
              <w:tabs>
                <w:tab w:val="clear" w:pos="720"/>
              </w:tabs>
              <w:spacing w:line="259" w:lineRule="auto"/>
              <w:ind w:left="426"/>
            </w:pPr>
            <w:r w:rsidRPr="002C1722">
              <w:t>Kļaviņš M., Zaļoksnis J. (red.), 2010. Vide un ilgtspējīga attīstība. Rīga: LU Akadēmiskais apgāds, 334 lpp.</w:t>
            </w:r>
          </w:p>
          <w:p w14:paraId="7CC7AE25" w14:textId="77777777" w:rsidR="00BE134E" w:rsidRDefault="00BE134E" w:rsidP="00BE134E">
            <w:pPr>
              <w:numPr>
                <w:ilvl w:val="0"/>
                <w:numId w:val="5"/>
              </w:numPr>
              <w:tabs>
                <w:tab w:val="clear" w:pos="720"/>
              </w:tabs>
              <w:spacing w:line="259" w:lineRule="auto"/>
              <w:ind w:left="426"/>
            </w:pPr>
            <w:r>
              <w:t>Kļaviņš M., Filho W. L., Zaļoksnis J (eds.), 2010. Environment and Sustainable Development. Rīga: Academic Press of University of Latvia, pp. 300.</w:t>
            </w:r>
          </w:p>
          <w:p w14:paraId="05A37BC4" w14:textId="7ADE837C" w:rsidR="00EC2294" w:rsidRDefault="00EC2294" w:rsidP="00BE134E">
            <w:pPr>
              <w:numPr>
                <w:ilvl w:val="0"/>
                <w:numId w:val="5"/>
              </w:numPr>
              <w:tabs>
                <w:tab w:val="clear" w:pos="720"/>
              </w:tabs>
              <w:spacing w:line="259" w:lineRule="auto"/>
              <w:ind w:left="426"/>
            </w:pPr>
            <w:r>
              <w:t>Kļaviņš M., Zaļoksnis J. (red.), 2016. Klimats un ilgtspējīga attīstība. Rīga: LU Akadēmiskais apgāds, lpp. (</w:t>
            </w:r>
            <w:hyperlink r:id="rId7" w:history="1">
              <w:r w:rsidRPr="00FA37C1">
                <w:rPr>
                  <w:rStyle w:val="Hyperlink"/>
                </w:rPr>
                <w:t>https://edu.lu.lv/course/view.php?id=1143</w:t>
              </w:r>
            </w:hyperlink>
            <w:r>
              <w:t xml:space="preserve"> )</w:t>
            </w:r>
          </w:p>
          <w:p w14:paraId="4C006242" w14:textId="1FBB98B8" w:rsidR="00BE134E" w:rsidRPr="00026C21" w:rsidRDefault="00BE134E" w:rsidP="00BE134E">
            <w:pPr>
              <w:ind w:left="34"/>
              <w:jc w:val="both"/>
              <w:rPr>
                <w:i/>
                <w:color w:val="0070C0"/>
                <w:lang w:eastAsia="ko-KR"/>
              </w:rPr>
            </w:pPr>
          </w:p>
        </w:tc>
      </w:tr>
      <w:tr w:rsidR="00BE134E" w:rsidRPr="00026C21" w14:paraId="334FE0BF" w14:textId="77777777" w:rsidTr="001F0B1E">
        <w:trPr>
          <w:jc w:val="center"/>
        </w:trPr>
        <w:tc>
          <w:tcPr>
            <w:tcW w:w="9640" w:type="dxa"/>
            <w:gridSpan w:val="2"/>
          </w:tcPr>
          <w:p w14:paraId="0BD98855" w14:textId="3362FAAB" w:rsidR="00BE134E" w:rsidRPr="00BE134E" w:rsidRDefault="00BE134E" w:rsidP="00BE134E">
            <w:pPr>
              <w:ind w:left="34"/>
              <w:jc w:val="both"/>
              <w:rPr>
                <w:b/>
                <w:bCs w:val="0"/>
                <w:i/>
                <w:iCs w:val="0"/>
                <w:color w:val="0070C0"/>
                <w:lang w:eastAsia="ko-KR"/>
              </w:rPr>
            </w:pPr>
            <w:r w:rsidRPr="00BE134E">
              <w:rPr>
                <w:b/>
                <w:bCs w:val="0"/>
                <w:i/>
                <w:iCs w:val="0"/>
              </w:rPr>
              <w:t>Papildus informācijas avoti</w:t>
            </w:r>
          </w:p>
        </w:tc>
      </w:tr>
      <w:tr w:rsidR="00BE134E" w:rsidRPr="00026C21" w14:paraId="4027A416" w14:textId="77777777" w:rsidTr="001F0B1E">
        <w:trPr>
          <w:jc w:val="center"/>
        </w:trPr>
        <w:tc>
          <w:tcPr>
            <w:tcW w:w="9640" w:type="dxa"/>
            <w:gridSpan w:val="2"/>
          </w:tcPr>
          <w:p w14:paraId="773740B8" w14:textId="77777777" w:rsidR="00BE134E" w:rsidRPr="002C1722" w:rsidRDefault="00BE134E" w:rsidP="00BE134E">
            <w:pPr>
              <w:numPr>
                <w:ilvl w:val="0"/>
                <w:numId w:val="6"/>
              </w:numPr>
              <w:tabs>
                <w:tab w:val="clear" w:pos="720"/>
              </w:tabs>
              <w:spacing w:line="259" w:lineRule="auto"/>
              <w:ind w:left="426" w:hanging="349"/>
            </w:pPr>
            <w:r w:rsidRPr="002C1722">
              <w:t>Blumberga D., Veidenbergs I., Romagnoli F., Rochas C., Žandeckis A., 2011. Bioenerģijas tehnoloģijas. Rīga, Latvija: RTU Vides aizsardzības un siltuma sistēmu institūts, 272 lpp.</w:t>
            </w:r>
          </w:p>
          <w:p w14:paraId="1DBAC171" w14:textId="77777777" w:rsidR="00BE134E" w:rsidRPr="002C1722" w:rsidRDefault="00BE134E" w:rsidP="00BE134E">
            <w:pPr>
              <w:numPr>
                <w:ilvl w:val="0"/>
                <w:numId w:val="6"/>
              </w:numPr>
              <w:tabs>
                <w:tab w:val="clear" w:pos="720"/>
              </w:tabs>
              <w:spacing w:line="259" w:lineRule="auto"/>
              <w:ind w:left="426" w:hanging="349"/>
            </w:pPr>
            <w:r w:rsidRPr="002C1722">
              <w:rPr>
                <w:lang w:val="en-GB"/>
              </w:rPr>
              <w:t>Harris M. J., 2002. Environmental and Natural Resource Economics. A contemporary Approach. Boston: Houghton Mifflin Company</w:t>
            </w:r>
            <w:r>
              <w:rPr>
                <w:lang w:val="en-GB"/>
              </w:rPr>
              <w:t xml:space="preserve">, </w:t>
            </w:r>
            <w:r w:rsidRPr="002C1722">
              <w:rPr>
                <w:lang w:val="en-GB"/>
              </w:rPr>
              <w:t>464 p</w:t>
            </w:r>
            <w:r>
              <w:rPr>
                <w:lang w:val="en-GB"/>
              </w:rPr>
              <w:t>p</w:t>
            </w:r>
            <w:r w:rsidRPr="002C1722">
              <w:rPr>
                <w:lang w:val="en-GB"/>
              </w:rPr>
              <w:t>.</w:t>
            </w:r>
          </w:p>
          <w:p w14:paraId="209BC36D" w14:textId="77777777" w:rsidR="00BE134E" w:rsidRPr="002C1722" w:rsidRDefault="00BE134E" w:rsidP="00BE134E">
            <w:pPr>
              <w:numPr>
                <w:ilvl w:val="0"/>
                <w:numId w:val="6"/>
              </w:numPr>
              <w:tabs>
                <w:tab w:val="clear" w:pos="720"/>
              </w:tabs>
              <w:spacing w:line="259" w:lineRule="auto"/>
              <w:ind w:left="426" w:hanging="349"/>
            </w:pPr>
            <w:r w:rsidRPr="002C1722">
              <w:t xml:space="preserve">Klare T. M., 2002. Resource wars. The new landscape of global conflict. New York: Henry </w:t>
            </w:r>
            <w:r w:rsidRPr="002C1722">
              <w:lastRenderedPageBreak/>
              <w:t>Holt &amp; Co., 290 p</w:t>
            </w:r>
            <w:r>
              <w:t>p</w:t>
            </w:r>
            <w:r w:rsidRPr="002C1722">
              <w:t>.</w:t>
            </w:r>
          </w:p>
          <w:p w14:paraId="12A4E8FE" w14:textId="77777777" w:rsidR="00BE134E" w:rsidRPr="002C1722" w:rsidRDefault="00BE134E" w:rsidP="00BE134E">
            <w:pPr>
              <w:numPr>
                <w:ilvl w:val="0"/>
                <w:numId w:val="6"/>
              </w:numPr>
              <w:tabs>
                <w:tab w:val="clear" w:pos="720"/>
              </w:tabs>
              <w:spacing w:line="259" w:lineRule="auto"/>
              <w:ind w:left="426" w:hanging="349"/>
            </w:pPr>
            <w:r w:rsidRPr="002C1722">
              <w:t xml:space="preserve">Kļaviņš M., Nikodemus O., Segliņš V., Melecis V., Vircavs M., Āboliņa K., 2008. </w:t>
            </w:r>
            <w:r w:rsidRPr="002C1722">
              <w:rPr>
                <w:lang w:val="en-US"/>
              </w:rPr>
              <w:t xml:space="preserve">Vides </w:t>
            </w:r>
            <w:proofErr w:type="spellStart"/>
            <w:r w:rsidRPr="002C1722">
              <w:rPr>
                <w:lang w:val="en-US"/>
              </w:rPr>
              <w:t>zinātne</w:t>
            </w:r>
            <w:proofErr w:type="spellEnd"/>
            <w:r w:rsidRPr="002C1722">
              <w:rPr>
                <w:lang w:val="en-US"/>
              </w:rPr>
              <w:t xml:space="preserve">. </w:t>
            </w:r>
            <w:proofErr w:type="spellStart"/>
            <w:r w:rsidRPr="002C1722">
              <w:rPr>
                <w:lang w:val="en-US"/>
              </w:rPr>
              <w:t>Rīga</w:t>
            </w:r>
            <w:proofErr w:type="spellEnd"/>
            <w:r w:rsidRPr="002C1722">
              <w:rPr>
                <w:lang w:val="en-US"/>
              </w:rPr>
              <w:t xml:space="preserve">: LU </w:t>
            </w:r>
            <w:proofErr w:type="spellStart"/>
            <w:r w:rsidRPr="002C1722">
              <w:rPr>
                <w:lang w:val="en-US"/>
              </w:rPr>
              <w:t>Akadēmiskais</w:t>
            </w:r>
            <w:proofErr w:type="spellEnd"/>
            <w:r w:rsidRPr="002C1722">
              <w:rPr>
                <w:lang w:val="en-US"/>
              </w:rPr>
              <w:t xml:space="preserve"> </w:t>
            </w:r>
            <w:proofErr w:type="spellStart"/>
            <w:r w:rsidRPr="002C1722">
              <w:rPr>
                <w:lang w:val="en-US"/>
              </w:rPr>
              <w:t>apgāds</w:t>
            </w:r>
            <w:proofErr w:type="spellEnd"/>
            <w:r w:rsidRPr="002C1722">
              <w:rPr>
                <w:lang w:val="en-US"/>
              </w:rPr>
              <w:t xml:space="preserve">, 599 </w:t>
            </w:r>
            <w:proofErr w:type="spellStart"/>
            <w:r w:rsidRPr="002C1722">
              <w:rPr>
                <w:lang w:val="en-US"/>
              </w:rPr>
              <w:t>lpp</w:t>
            </w:r>
            <w:proofErr w:type="spellEnd"/>
            <w:r w:rsidRPr="002C1722">
              <w:rPr>
                <w:lang w:val="en-US"/>
              </w:rPr>
              <w:t>.</w:t>
            </w:r>
          </w:p>
          <w:p w14:paraId="5B8B1B2F" w14:textId="77777777" w:rsidR="00BE134E" w:rsidRDefault="00BE134E" w:rsidP="00BE134E">
            <w:pPr>
              <w:numPr>
                <w:ilvl w:val="0"/>
                <w:numId w:val="6"/>
              </w:numPr>
              <w:tabs>
                <w:tab w:val="clear" w:pos="720"/>
              </w:tabs>
              <w:autoSpaceDE/>
              <w:autoSpaceDN/>
              <w:adjustRightInd/>
              <w:ind w:left="426" w:hanging="349"/>
            </w:pPr>
            <w:r w:rsidRPr="000C58A9">
              <w:t>Jaunais Pasaules ģeogrāfijas atlants, 20</w:t>
            </w:r>
            <w:r>
              <w:t>21</w:t>
            </w:r>
            <w:r w:rsidRPr="000C58A9">
              <w:t xml:space="preserve">. </w:t>
            </w:r>
            <w:r>
              <w:t>Ceturtais</w:t>
            </w:r>
            <w:r w:rsidRPr="000C58A9">
              <w:t xml:space="preserve"> izdevums. Rīga: </w:t>
            </w:r>
            <w:r>
              <w:t>SIA “</w:t>
            </w:r>
            <w:r w:rsidRPr="000C58A9">
              <w:t>Karšu izdevniecība Jāņa sēta”, 168 lpp.</w:t>
            </w:r>
          </w:p>
          <w:p w14:paraId="029EBBC9" w14:textId="77777777" w:rsidR="00BE134E" w:rsidRPr="00026C21" w:rsidRDefault="00BE134E" w:rsidP="00BE134E">
            <w:pPr>
              <w:pStyle w:val="ListParagraph"/>
              <w:numPr>
                <w:ilvl w:val="0"/>
                <w:numId w:val="6"/>
              </w:numPr>
              <w:tabs>
                <w:tab w:val="clear" w:pos="720"/>
              </w:tabs>
              <w:spacing w:line="259" w:lineRule="auto"/>
              <w:ind w:left="426" w:hanging="349"/>
            </w:pPr>
            <w:r>
              <w:t xml:space="preserve">Latvijas </w:t>
            </w:r>
            <w:r w:rsidRPr="000C58A9">
              <w:t>ģeogrāfijas atlants, 20</w:t>
            </w:r>
            <w:r>
              <w:t>20</w:t>
            </w:r>
            <w:r w:rsidRPr="000C58A9">
              <w:t xml:space="preserve">. </w:t>
            </w:r>
            <w:r>
              <w:t>Mācību līdzeklis</w:t>
            </w:r>
            <w:r w:rsidRPr="000C58A9">
              <w:t xml:space="preserve">. Rīga: </w:t>
            </w:r>
            <w:r>
              <w:t>SIA “</w:t>
            </w:r>
            <w:r w:rsidRPr="000C58A9">
              <w:t xml:space="preserve">Karšu izdevniecība Jāņa sēta”, </w:t>
            </w:r>
            <w:r>
              <w:t>44</w:t>
            </w:r>
            <w:r w:rsidRPr="000C58A9">
              <w:t xml:space="preserve"> lpp.</w:t>
            </w:r>
          </w:p>
          <w:p w14:paraId="1E96BC1A" w14:textId="77777777" w:rsidR="00BE134E" w:rsidRDefault="00BE134E" w:rsidP="00BE134E">
            <w:pPr>
              <w:numPr>
                <w:ilvl w:val="0"/>
                <w:numId w:val="6"/>
              </w:numPr>
              <w:tabs>
                <w:tab w:val="clear" w:pos="720"/>
              </w:tabs>
              <w:spacing w:line="259" w:lineRule="auto"/>
              <w:ind w:left="426" w:hanging="349"/>
            </w:pPr>
            <w:r w:rsidRPr="002C1722">
              <w:t>Nikodemus O., Kļaviņš M., Krišjāne Z., Zelčs V. (zin. red.), 2018. LATVIJA. ZEME, DABA, TAUTA, VALSTS. Rīga: LU Akadēmiskais apgāds, 752 lpp.</w:t>
            </w:r>
          </w:p>
          <w:p w14:paraId="17BB0020" w14:textId="77777777" w:rsidR="00BE134E" w:rsidRPr="002C1722" w:rsidRDefault="00BE134E" w:rsidP="00BE134E">
            <w:pPr>
              <w:numPr>
                <w:ilvl w:val="0"/>
                <w:numId w:val="6"/>
              </w:numPr>
              <w:tabs>
                <w:tab w:val="clear" w:pos="720"/>
              </w:tabs>
              <w:spacing w:line="259" w:lineRule="auto"/>
              <w:ind w:left="426" w:hanging="349"/>
            </w:pPr>
            <w:r w:rsidRPr="002C1722">
              <w:t>Pazemes ūdeņu aizsardzība Latvijā. Rīga: Gandrs, 1997. 463 lpp.</w:t>
            </w:r>
          </w:p>
          <w:p w14:paraId="7C008B76" w14:textId="77777777" w:rsidR="00BE134E" w:rsidRPr="002C1722" w:rsidRDefault="00BE134E" w:rsidP="00BE134E">
            <w:pPr>
              <w:numPr>
                <w:ilvl w:val="0"/>
                <w:numId w:val="6"/>
              </w:numPr>
              <w:tabs>
                <w:tab w:val="clear" w:pos="720"/>
              </w:tabs>
              <w:spacing w:line="259" w:lineRule="auto"/>
              <w:ind w:left="426" w:hanging="349"/>
            </w:pPr>
            <w:r w:rsidRPr="002C1722">
              <w:t>Sedmalis U., Šperberga I., Sedmale G., 2002. Latvijas minerālas izejvielas un to izmantošana. Rīga: RTU, 195 lpp.</w:t>
            </w:r>
          </w:p>
          <w:p w14:paraId="3BF324C7" w14:textId="77777777" w:rsidR="00BE134E" w:rsidRPr="002C1722" w:rsidRDefault="00BE134E" w:rsidP="00BE134E">
            <w:pPr>
              <w:numPr>
                <w:ilvl w:val="0"/>
                <w:numId w:val="6"/>
              </w:numPr>
              <w:tabs>
                <w:tab w:val="clear" w:pos="720"/>
              </w:tabs>
              <w:spacing w:line="259" w:lineRule="auto"/>
              <w:ind w:left="426" w:hanging="349"/>
            </w:pPr>
            <w:r w:rsidRPr="002C1722">
              <w:t>Segliņš V., 2007. Zemes dzīļu resursi. Rīga: Raka, 380 lpp.</w:t>
            </w:r>
          </w:p>
          <w:p w14:paraId="79D6CA52" w14:textId="77777777" w:rsidR="00BE134E" w:rsidRPr="002C1722" w:rsidRDefault="00BE134E" w:rsidP="00BE134E">
            <w:pPr>
              <w:numPr>
                <w:ilvl w:val="0"/>
                <w:numId w:val="6"/>
              </w:numPr>
              <w:tabs>
                <w:tab w:val="clear" w:pos="720"/>
              </w:tabs>
              <w:spacing w:line="259" w:lineRule="auto"/>
              <w:ind w:left="426" w:hanging="349"/>
            </w:pPr>
            <w:r w:rsidRPr="002C1722">
              <w:t>Steigens A., 1999. Nākotne sākas šodien. Ceļā uz ilgtspējīgu attīstību. Rīga: Nordik, 223 lpp.</w:t>
            </w:r>
          </w:p>
          <w:p w14:paraId="401C986F" w14:textId="77777777" w:rsidR="00BE134E" w:rsidRDefault="00BE134E" w:rsidP="00BE134E">
            <w:pPr>
              <w:numPr>
                <w:ilvl w:val="0"/>
                <w:numId w:val="6"/>
              </w:numPr>
              <w:tabs>
                <w:tab w:val="clear" w:pos="720"/>
              </w:tabs>
              <w:spacing w:line="259" w:lineRule="auto"/>
              <w:ind w:left="426" w:hanging="349"/>
            </w:pPr>
            <w:r w:rsidRPr="002C1722">
              <w:t xml:space="preserve">Zelčs V., Markots A., 1999. Ģeoloģiskās informācijas izmantošana teritorijas attīstības plānošanā. Rīga: LU Akadēmiskais apgāds, 130 lpp. </w:t>
            </w:r>
          </w:p>
          <w:p w14:paraId="4556AB0D" w14:textId="095405E8" w:rsidR="00EC2294" w:rsidRPr="002C1722" w:rsidRDefault="00EC2294" w:rsidP="00BE134E">
            <w:pPr>
              <w:numPr>
                <w:ilvl w:val="0"/>
                <w:numId w:val="6"/>
              </w:numPr>
              <w:tabs>
                <w:tab w:val="clear" w:pos="720"/>
              </w:tabs>
              <w:spacing w:line="259" w:lineRule="auto"/>
              <w:ind w:left="426" w:hanging="349"/>
            </w:pPr>
            <w:proofErr w:type="spellStart"/>
            <w:r w:rsidRPr="002C1722">
              <w:t>Vakerneidžels</w:t>
            </w:r>
            <w:proofErr w:type="spellEnd"/>
            <w:r w:rsidRPr="002C1722">
              <w:t xml:space="preserve"> M., Rīss V., 2000. Mūsu ekoloģiskais pēdas nospiedums. Rīga: </w:t>
            </w:r>
            <w:proofErr w:type="spellStart"/>
            <w:r w:rsidRPr="002C1722">
              <w:t>Norden</w:t>
            </w:r>
            <w:proofErr w:type="spellEnd"/>
            <w:r w:rsidRPr="002C1722">
              <w:t xml:space="preserve"> AB, 193 lpp.</w:t>
            </w:r>
          </w:p>
          <w:p w14:paraId="03F3EF15" w14:textId="7A2F72CC" w:rsidR="00BE134E" w:rsidRPr="00026C21" w:rsidRDefault="00BE134E" w:rsidP="00EC2294">
            <w:pPr>
              <w:jc w:val="both"/>
              <w:rPr>
                <w:i/>
                <w:color w:val="0070C0"/>
                <w:lang w:eastAsia="ko-KR"/>
              </w:rPr>
            </w:pPr>
          </w:p>
        </w:tc>
      </w:tr>
      <w:tr w:rsidR="00BE134E" w:rsidRPr="00026C21" w14:paraId="2478B6C1" w14:textId="77777777" w:rsidTr="001F0B1E">
        <w:trPr>
          <w:jc w:val="center"/>
        </w:trPr>
        <w:tc>
          <w:tcPr>
            <w:tcW w:w="9640" w:type="dxa"/>
            <w:gridSpan w:val="2"/>
          </w:tcPr>
          <w:p w14:paraId="4B695F45" w14:textId="38CEB6E4" w:rsidR="00BE134E" w:rsidRPr="00BE134E" w:rsidRDefault="00BE134E" w:rsidP="00BE134E">
            <w:pPr>
              <w:ind w:left="34"/>
              <w:jc w:val="both"/>
              <w:rPr>
                <w:b/>
                <w:bCs w:val="0"/>
                <w:i/>
                <w:iCs w:val="0"/>
                <w:color w:val="0070C0"/>
                <w:lang w:eastAsia="ko-KR"/>
              </w:rPr>
            </w:pPr>
            <w:r w:rsidRPr="00BE134E">
              <w:rPr>
                <w:b/>
                <w:bCs w:val="0"/>
                <w:i/>
                <w:iCs w:val="0"/>
              </w:rPr>
              <w:lastRenderedPageBreak/>
              <w:t>Periodika un citi informācijas avoti</w:t>
            </w:r>
          </w:p>
        </w:tc>
      </w:tr>
      <w:tr w:rsidR="00BE134E" w:rsidRPr="00026C21" w14:paraId="0C3D473C" w14:textId="77777777" w:rsidTr="001F0B1E">
        <w:trPr>
          <w:jc w:val="center"/>
        </w:trPr>
        <w:tc>
          <w:tcPr>
            <w:tcW w:w="9640" w:type="dxa"/>
            <w:gridSpan w:val="2"/>
          </w:tcPr>
          <w:p w14:paraId="6D4B1E52" w14:textId="77777777" w:rsidR="00BE134E" w:rsidRDefault="00BE134E" w:rsidP="00BE134E">
            <w:pPr>
              <w:pStyle w:val="ListParagraph"/>
              <w:numPr>
                <w:ilvl w:val="0"/>
                <w:numId w:val="7"/>
              </w:numPr>
              <w:tabs>
                <w:tab w:val="clear" w:pos="720"/>
              </w:tabs>
              <w:spacing w:after="160" w:line="259" w:lineRule="auto"/>
              <w:ind w:left="426"/>
            </w:pPr>
            <w:r>
              <w:t>Aktuālais iedzīvotāju skaita pieaugums pasaulē (</w:t>
            </w:r>
            <w:hyperlink r:id="rId8" w:history="1">
              <w:r w:rsidRPr="00FA37C1">
                <w:rPr>
                  <w:rStyle w:val="Hyperlink"/>
                </w:rPr>
                <w:t>www.Worldometers.info</w:t>
              </w:r>
            </w:hyperlink>
            <w:r>
              <w:t xml:space="preserve"> )</w:t>
            </w:r>
          </w:p>
          <w:p w14:paraId="75D7134A" w14:textId="77777777" w:rsidR="00BE134E" w:rsidRDefault="00BE134E" w:rsidP="00BE134E">
            <w:pPr>
              <w:pStyle w:val="ListParagraph"/>
              <w:numPr>
                <w:ilvl w:val="0"/>
                <w:numId w:val="7"/>
              </w:numPr>
              <w:tabs>
                <w:tab w:val="clear" w:pos="720"/>
              </w:tabs>
              <w:spacing w:after="160" w:line="259" w:lineRule="auto"/>
              <w:ind w:left="426"/>
            </w:pPr>
            <w:r>
              <w:t>Ekoloģiskās pēdas nospieduma kalkulators (</w:t>
            </w:r>
            <w:hyperlink r:id="rId9" w:history="1">
              <w:r w:rsidRPr="00FA37C1">
                <w:rPr>
                  <w:rStyle w:val="Hyperlink"/>
                </w:rPr>
                <w:t>https://lv-pdf.panda.org/klimats_ dzivesveids/ekologiskas_ pedas_nospiedums/</w:t>
              </w:r>
            </w:hyperlink>
            <w:r>
              <w:t xml:space="preserve"> ) </w:t>
            </w:r>
          </w:p>
          <w:p w14:paraId="570C067A" w14:textId="77777777" w:rsidR="00BE134E" w:rsidRDefault="00BE134E" w:rsidP="00BE134E">
            <w:pPr>
              <w:pStyle w:val="ListParagraph"/>
              <w:numPr>
                <w:ilvl w:val="0"/>
                <w:numId w:val="7"/>
              </w:numPr>
              <w:tabs>
                <w:tab w:val="clear" w:pos="720"/>
              </w:tabs>
              <w:spacing w:after="160" w:line="259" w:lineRule="auto"/>
              <w:ind w:left="426"/>
            </w:pPr>
            <w:r>
              <w:t>FAO, 2017. The Food Outlook report. Biannual report on global food markets. November 2017. (</w:t>
            </w:r>
            <w:hyperlink r:id="rId10" w:history="1">
              <w:r w:rsidRPr="00FA37C1">
                <w:rPr>
                  <w:rStyle w:val="Hyperlink"/>
                </w:rPr>
                <w:t>http://www.fao.org/3/a-I8080e.pdf</w:t>
              </w:r>
            </w:hyperlink>
            <w:r>
              <w:t xml:space="preserve"> )</w:t>
            </w:r>
          </w:p>
          <w:p w14:paraId="03615542" w14:textId="77777777" w:rsidR="00BE134E" w:rsidRDefault="00BE134E" w:rsidP="00BE134E">
            <w:pPr>
              <w:pStyle w:val="ListParagraph"/>
              <w:numPr>
                <w:ilvl w:val="0"/>
                <w:numId w:val="7"/>
              </w:numPr>
              <w:tabs>
                <w:tab w:val="clear" w:pos="720"/>
              </w:tabs>
              <w:spacing w:after="160" w:line="259" w:lineRule="auto"/>
              <w:ind w:left="426"/>
            </w:pPr>
            <w:r>
              <w:t>FAO, IFAD, UNICEF, WFP, WHO, 2017. The State of Food Security and Nutrition in the World 2017. Building resilience for peace and food security. Rome, FAO. (</w:t>
            </w:r>
            <w:hyperlink r:id="rId11" w:history="1">
              <w:r w:rsidRPr="00FA37C1">
                <w:rPr>
                  <w:rStyle w:val="Hyperlink"/>
                </w:rPr>
                <w:t>http://www.fao.org/3/a-I7695e.pdf</w:t>
              </w:r>
            </w:hyperlink>
            <w:r>
              <w:t xml:space="preserve"> )</w:t>
            </w:r>
          </w:p>
          <w:p w14:paraId="48107DC6" w14:textId="77777777" w:rsidR="00BE134E" w:rsidRDefault="00BE134E" w:rsidP="00BE134E">
            <w:pPr>
              <w:pStyle w:val="ListParagraph"/>
              <w:numPr>
                <w:ilvl w:val="0"/>
                <w:numId w:val="7"/>
              </w:numPr>
              <w:tabs>
                <w:tab w:val="clear" w:pos="720"/>
              </w:tabs>
              <w:spacing w:after="160" w:line="259" w:lineRule="auto"/>
              <w:ind w:left="426"/>
            </w:pPr>
            <w:r>
              <w:t>Food and Agriculture Organization of the United Nations (ANO Pārtikas un Lauksaimniecības organizācija) (</w:t>
            </w:r>
            <w:hyperlink r:id="rId12" w:history="1">
              <w:r w:rsidRPr="00FA37C1">
                <w:rPr>
                  <w:rStyle w:val="Hyperlink"/>
                </w:rPr>
                <w:t>http://www.fao.org/home/en/</w:t>
              </w:r>
            </w:hyperlink>
            <w:r>
              <w:t xml:space="preserve"> )</w:t>
            </w:r>
          </w:p>
          <w:p w14:paraId="3BB5E2A2" w14:textId="77777777" w:rsidR="00BE134E" w:rsidRDefault="00BE134E" w:rsidP="00BE134E">
            <w:pPr>
              <w:pStyle w:val="ListParagraph"/>
              <w:numPr>
                <w:ilvl w:val="0"/>
                <w:numId w:val="7"/>
              </w:numPr>
              <w:tabs>
                <w:tab w:val="clear" w:pos="720"/>
              </w:tabs>
              <w:spacing w:after="160" w:line="259" w:lineRule="auto"/>
              <w:ind w:left="426"/>
            </w:pPr>
            <w:r>
              <w:t>FSIN, 2018. GLOBAL REPORT ON FOOD CRISES 2018. Food Security Information Network. (</w:t>
            </w:r>
            <w:hyperlink r:id="rId13" w:history="1">
              <w:r w:rsidRPr="00FA37C1">
                <w:rPr>
                  <w:rStyle w:val="Hyperlink"/>
                </w:rPr>
                <w:t>http://vam.wfp.org/sites/data/GRFC_2018_Full_Report_EN.pdf</w:t>
              </w:r>
            </w:hyperlink>
            <w:r>
              <w:t xml:space="preserve"> )</w:t>
            </w:r>
          </w:p>
          <w:p w14:paraId="23F0CFCA" w14:textId="4639100A" w:rsidR="00EC2294" w:rsidRDefault="00EC2294" w:rsidP="00BE134E">
            <w:pPr>
              <w:pStyle w:val="ListParagraph"/>
              <w:numPr>
                <w:ilvl w:val="0"/>
                <w:numId w:val="7"/>
              </w:numPr>
              <w:tabs>
                <w:tab w:val="clear" w:pos="720"/>
              </w:tabs>
              <w:spacing w:after="160" w:line="259" w:lineRule="auto"/>
              <w:ind w:left="426"/>
            </w:pPr>
            <w:r w:rsidRPr="002C1722">
              <w:t>BBC dokumentāl</w:t>
            </w:r>
            <w:r>
              <w:t>ā</w:t>
            </w:r>
            <w:r w:rsidRPr="002C1722">
              <w:t xml:space="preserve"> film</w:t>
            </w:r>
            <w:r>
              <w:t>a</w:t>
            </w:r>
            <w:r w:rsidRPr="002C1722">
              <w:t xml:space="preserve"> «</w:t>
            </w:r>
            <w:r w:rsidRPr="002C1722">
              <w:rPr>
                <w:lang w:val="en-GB"/>
              </w:rPr>
              <w:t>How Earth Made Us</w:t>
            </w:r>
            <w:r w:rsidRPr="002C1722">
              <w:t>.</w:t>
            </w:r>
            <w:r w:rsidRPr="002C1722">
              <w:rPr>
                <w:lang w:val="en-GB"/>
              </w:rPr>
              <w:t xml:space="preserve"> Episode 4</w:t>
            </w:r>
            <w:r w:rsidRPr="002C1722">
              <w:t>.</w:t>
            </w:r>
            <w:r w:rsidRPr="002C1722">
              <w:rPr>
                <w:lang w:val="en-GB"/>
              </w:rPr>
              <w:t xml:space="preserve"> Fire</w:t>
            </w:r>
            <w:r w:rsidRPr="002C1722">
              <w:t>»</w:t>
            </w:r>
            <w:r w:rsidRPr="002C1722">
              <w:rPr>
                <w:b/>
              </w:rPr>
              <w:t xml:space="preserve"> </w:t>
            </w:r>
            <w:r w:rsidRPr="002C1722">
              <w:t>(</w:t>
            </w:r>
            <w:hyperlink r:id="rId14" w:history="1">
              <w:r w:rsidRPr="00FA37C1">
                <w:rPr>
                  <w:rStyle w:val="Hyperlink"/>
                </w:rPr>
                <w:t>https://www.youtube.com/watch?v=34H7SMcYxI8</w:t>
              </w:r>
            </w:hyperlink>
            <w:r>
              <w:t xml:space="preserve"> </w:t>
            </w:r>
            <w:r w:rsidRPr="002C1722">
              <w:t>)</w:t>
            </w:r>
          </w:p>
          <w:p w14:paraId="2B9EF582" w14:textId="0CFC4D95" w:rsidR="00BE134E" w:rsidRPr="00026C21" w:rsidRDefault="00BE134E" w:rsidP="00BE134E">
            <w:pPr>
              <w:ind w:left="34"/>
              <w:jc w:val="both"/>
              <w:rPr>
                <w:i/>
                <w:color w:val="0070C0"/>
                <w:lang w:eastAsia="ko-KR"/>
              </w:rPr>
            </w:pPr>
          </w:p>
        </w:tc>
      </w:tr>
      <w:tr w:rsidR="00BE134E" w:rsidRPr="00026C21" w14:paraId="40CA9C53" w14:textId="77777777" w:rsidTr="001F0B1E">
        <w:trPr>
          <w:jc w:val="center"/>
        </w:trPr>
        <w:tc>
          <w:tcPr>
            <w:tcW w:w="9640" w:type="dxa"/>
            <w:gridSpan w:val="2"/>
          </w:tcPr>
          <w:p w14:paraId="410A3CC8" w14:textId="3E607443" w:rsidR="00BE134E" w:rsidRPr="00BE134E" w:rsidRDefault="00BE134E" w:rsidP="00BE134E">
            <w:pPr>
              <w:ind w:left="34"/>
              <w:jc w:val="both"/>
              <w:rPr>
                <w:b/>
                <w:bCs w:val="0"/>
                <w:i/>
                <w:iCs w:val="0"/>
                <w:color w:val="0070C0"/>
                <w:lang w:eastAsia="ko-KR"/>
              </w:rPr>
            </w:pPr>
            <w:r w:rsidRPr="00BE134E">
              <w:rPr>
                <w:b/>
                <w:bCs w:val="0"/>
                <w:i/>
                <w:iCs w:val="0"/>
              </w:rPr>
              <w:t>Piezīmes</w:t>
            </w:r>
          </w:p>
        </w:tc>
      </w:tr>
      <w:tr w:rsidR="00BE134E" w:rsidRPr="00026C21" w14:paraId="1CFD7634" w14:textId="77777777" w:rsidTr="001F0B1E">
        <w:trPr>
          <w:jc w:val="center"/>
        </w:trPr>
        <w:tc>
          <w:tcPr>
            <w:tcW w:w="9640" w:type="dxa"/>
            <w:gridSpan w:val="2"/>
          </w:tcPr>
          <w:p w14:paraId="15590C9A" w14:textId="77777777" w:rsidR="00BE134E" w:rsidRPr="00FA5EA3" w:rsidRDefault="00BE134E" w:rsidP="00BE134E">
            <w:r w:rsidRPr="00FA5EA3">
              <w:t>ABSP “</w:t>
            </w:r>
            <w:r>
              <w:t>Vides zinātne</w:t>
            </w:r>
            <w:r w:rsidRPr="00FA5EA3">
              <w:t xml:space="preserve">” </w:t>
            </w:r>
            <w:r>
              <w:t>A</w:t>
            </w:r>
            <w:r w:rsidRPr="00FA5EA3">
              <w:t xml:space="preserve"> daļas studiju kurss.</w:t>
            </w:r>
          </w:p>
          <w:p w14:paraId="144536C1" w14:textId="77777777" w:rsidR="00BE134E" w:rsidRPr="00FA5EA3" w:rsidRDefault="00BE134E" w:rsidP="00BE134E">
            <w:pPr>
              <w:rPr>
                <w:bCs w:val="0"/>
              </w:rPr>
            </w:pPr>
          </w:p>
          <w:p w14:paraId="09B5C2C3" w14:textId="3E52568A" w:rsidR="00BE134E" w:rsidRPr="00026C21" w:rsidRDefault="00BE134E" w:rsidP="00BE134E">
            <w:pPr>
              <w:ind w:left="34"/>
              <w:jc w:val="both"/>
              <w:rPr>
                <w:i/>
                <w:color w:val="0070C0"/>
                <w:lang w:eastAsia="ko-KR"/>
              </w:rPr>
            </w:pPr>
            <w:r w:rsidRPr="00FA5EA3">
              <w:t>Kurss tiek docēts latviešu un angļu valodā.</w:t>
            </w:r>
          </w:p>
        </w:tc>
      </w:tr>
      <w:tr w:rsidR="00BE134E" w:rsidRPr="00026C21" w14:paraId="2D9A29C9" w14:textId="77777777" w:rsidTr="001F0B1E">
        <w:trPr>
          <w:jc w:val="center"/>
        </w:trPr>
        <w:tc>
          <w:tcPr>
            <w:tcW w:w="9640" w:type="dxa"/>
            <w:gridSpan w:val="2"/>
          </w:tcPr>
          <w:p w14:paraId="7BC0C6DE" w14:textId="77777777" w:rsidR="00BE134E" w:rsidRPr="00026C21" w:rsidRDefault="00BE134E" w:rsidP="00BE134E">
            <w:pPr>
              <w:ind w:left="34"/>
              <w:jc w:val="both"/>
              <w:rPr>
                <w:i/>
                <w:color w:val="0070C0"/>
                <w:lang w:eastAsia="ko-KR"/>
              </w:rPr>
            </w:pPr>
          </w:p>
        </w:tc>
      </w:tr>
    </w:tbl>
    <w:p w14:paraId="3CF7A88E" w14:textId="77777777" w:rsidR="0019363E" w:rsidRDefault="0019363E" w:rsidP="0019363E"/>
    <w:sectPr w:rsidR="0019363E" w:rsidSect="00BE0BC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AE86" w14:textId="77777777" w:rsidR="00BE0BCE" w:rsidRDefault="00BE0BCE" w:rsidP="001B4907">
      <w:r>
        <w:separator/>
      </w:r>
    </w:p>
  </w:endnote>
  <w:endnote w:type="continuationSeparator" w:id="0">
    <w:p w14:paraId="2AF3153A" w14:textId="77777777" w:rsidR="00BE0BCE" w:rsidRDefault="00BE0BC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A2F9" w14:textId="77777777" w:rsidR="00BE0BCE" w:rsidRDefault="00BE0BCE" w:rsidP="001B4907">
      <w:r>
        <w:separator/>
      </w:r>
    </w:p>
  </w:footnote>
  <w:footnote w:type="continuationSeparator" w:id="0">
    <w:p w14:paraId="4CBE925A" w14:textId="77777777" w:rsidR="00BE0BCE" w:rsidRDefault="00BE0BCE"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481D33"/>
    <w:multiLevelType w:val="hybridMultilevel"/>
    <w:tmpl w:val="BAF60C30"/>
    <w:lvl w:ilvl="0" w:tplc="5E16E24A">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4A3E49"/>
    <w:multiLevelType w:val="hybridMultilevel"/>
    <w:tmpl w:val="625CBDD4"/>
    <w:lvl w:ilvl="0" w:tplc="7728AA4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9FB4575"/>
    <w:multiLevelType w:val="hybridMultilevel"/>
    <w:tmpl w:val="2958741A"/>
    <w:lvl w:ilvl="0" w:tplc="70969AFE">
      <w:start w:val="1"/>
      <w:numFmt w:val="decimal"/>
      <w:lvlText w:val="%1."/>
      <w:lvlJc w:val="left"/>
      <w:pPr>
        <w:ind w:left="1100" w:hanging="360"/>
      </w:pPr>
    </w:lvl>
    <w:lvl w:ilvl="1" w:tplc="04260019" w:tentative="1">
      <w:start w:val="1"/>
      <w:numFmt w:val="lowerLetter"/>
      <w:lvlText w:val="%2."/>
      <w:lvlJc w:val="left"/>
      <w:pPr>
        <w:ind w:left="1820" w:hanging="360"/>
      </w:pPr>
    </w:lvl>
    <w:lvl w:ilvl="2" w:tplc="0426001B" w:tentative="1">
      <w:start w:val="1"/>
      <w:numFmt w:val="lowerRoman"/>
      <w:lvlText w:val="%3."/>
      <w:lvlJc w:val="right"/>
      <w:pPr>
        <w:ind w:left="2540" w:hanging="180"/>
      </w:pPr>
    </w:lvl>
    <w:lvl w:ilvl="3" w:tplc="0426000F" w:tentative="1">
      <w:start w:val="1"/>
      <w:numFmt w:val="decimal"/>
      <w:lvlText w:val="%4."/>
      <w:lvlJc w:val="left"/>
      <w:pPr>
        <w:ind w:left="3260" w:hanging="360"/>
      </w:pPr>
    </w:lvl>
    <w:lvl w:ilvl="4" w:tplc="04260019" w:tentative="1">
      <w:start w:val="1"/>
      <w:numFmt w:val="lowerLetter"/>
      <w:lvlText w:val="%5."/>
      <w:lvlJc w:val="left"/>
      <w:pPr>
        <w:ind w:left="3980" w:hanging="360"/>
      </w:pPr>
    </w:lvl>
    <w:lvl w:ilvl="5" w:tplc="0426001B" w:tentative="1">
      <w:start w:val="1"/>
      <w:numFmt w:val="lowerRoman"/>
      <w:lvlText w:val="%6."/>
      <w:lvlJc w:val="right"/>
      <w:pPr>
        <w:ind w:left="4700" w:hanging="180"/>
      </w:pPr>
    </w:lvl>
    <w:lvl w:ilvl="6" w:tplc="0426000F" w:tentative="1">
      <w:start w:val="1"/>
      <w:numFmt w:val="decimal"/>
      <w:lvlText w:val="%7."/>
      <w:lvlJc w:val="left"/>
      <w:pPr>
        <w:ind w:left="5420" w:hanging="360"/>
      </w:pPr>
    </w:lvl>
    <w:lvl w:ilvl="7" w:tplc="04260019" w:tentative="1">
      <w:start w:val="1"/>
      <w:numFmt w:val="lowerLetter"/>
      <w:lvlText w:val="%8."/>
      <w:lvlJc w:val="left"/>
      <w:pPr>
        <w:ind w:left="6140" w:hanging="360"/>
      </w:pPr>
    </w:lvl>
    <w:lvl w:ilvl="8" w:tplc="0426001B" w:tentative="1">
      <w:start w:val="1"/>
      <w:numFmt w:val="lowerRoman"/>
      <w:lvlText w:val="%9."/>
      <w:lvlJc w:val="right"/>
      <w:pPr>
        <w:ind w:left="6860" w:hanging="180"/>
      </w:pPr>
    </w:lvl>
  </w:abstractNum>
  <w:abstractNum w:abstractNumId="4" w15:restartNumberingAfterBreak="0">
    <w:nsid w:val="2DE565E5"/>
    <w:multiLevelType w:val="hybridMultilevel"/>
    <w:tmpl w:val="64709ADA"/>
    <w:lvl w:ilvl="0" w:tplc="69F8BDA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8B5E00"/>
    <w:multiLevelType w:val="hybridMultilevel"/>
    <w:tmpl w:val="03BA4B34"/>
    <w:lvl w:ilvl="0" w:tplc="636A3610">
      <w:start w:val="1"/>
      <w:numFmt w:val="decimal"/>
      <w:lvlText w:val="%1."/>
      <w:lvlJc w:val="left"/>
      <w:pPr>
        <w:tabs>
          <w:tab w:val="num" w:pos="720"/>
        </w:tabs>
        <w:ind w:left="720" w:hanging="360"/>
      </w:pPr>
    </w:lvl>
    <w:lvl w:ilvl="1" w:tplc="940AEBC2" w:tentative="1">
      <w:start w:val="1"/>
      <w:numFmt w:val="decimal"/>
      <w:lvlText w:val="%2."/>
      <w:lvlJc w:val="left"/>
      <w:pPr>
        <w:tabs>
          <w:tab w:val="num" w:pos="1440"/>
        </w:tabs>
        <w:ind w:left="1440" w:hanging="360"/>
      </w:pPr>
    </w:lvl>
    <w:lvl w:ilvl="2" w:tplc="34CCD534" w:tentative="1">
      <w:start w:val="1"/>
      <w:numFmt w:val="decimal"/>
      <w:lvlText w:val="%3."/>
      <w:lvlJc w:val="left"/>
      <w:pPr>
        <w:tabs>
          <w:tab w:val="num" w:pos="2160"/>
        </w:tabs>
        <w:ind w:left="2160" w:hanging="360"/>
      </w:pPr>
    </w:lvl>
    <w:lvl w:ilvl="3" w:tplc="BFF4AC48" w:tentative="1">
      <w:start w:val="1"/>
      <w:numFmt w:val="decimal"/>
      <w:lvlText w:val="%4."/>
      <w:lvlJc w:val="left"/>
      <w:pPr>
        <w:tabs>
          <w:tab w:val="num" w:pos="2880"/>
        </w:tabs>
        <w:ind w:left="2880" w:hanging="360"/>
      </w:pPr>
    </w:lvl>
    <w:lvl w:ilvl="4" w:tplc="DC949FAC" w:tentative="1">
      <w:start w:val="1"/>
      <w:numFmt w:val="decimal"/>
      <w:lvlText w:val="%5."/>
      <w:lvlJc w:val="left"/>
      <w:pPr>
        <w:tabs>
          <w:tab w:val="num" w:pos="3600"/>
        </w:tabs>
        <w:ind w:left="3600" w:hanging="360"/>
      </w:pPr>
    </w:lvl>
    <w:lvl w:ilvl="5" w:tplc="045A28A4" w:tentative="1">
      <w:start w:val="1"/>
      <w:numFmt w:val="decimal"/>
      <w:lvlText w:val="%6."/>
      <w:lvlJc w:val="left"/>
      <w:pPr>
        <w:tabs>
          <w:tab w:val="num" w:pos="4320"/>
        </w:tabs>
        <w:ind w:left="4320" w:hanging="360"/>
      </w:pPr>
    </w:lvl>
    <w:lvl w:ilvl="6" w:tplc="93B2902E" w:tentative="1">
      <w:start w:val="1"/>
      <w:numFmt w:val="decimal"/>
      <w:lvlText w:val="%7."/>
      <w:lvlJc w:val="left"/>
      <w:pPr>
        <w:tabs>
          <w:tab w:val="num" w:pos="5040"/>
        </w:tabs>
        <w:ind w:left="5040" w:hanging="360"/>
      </w:pPr>
    </w:lvl>
    <w:lvl w:ilvl="7" w:tplc="A1248ADC" w:tentative="1">
      <w:start w:val="1"/>
      <w:numFmt w:val="decimal"/>
      <w:lvlText w:val="%8."/>
      <w:lvlJc w:val="left"/>
      <w:pPr>
        <w:tabs>
          <w:tab w:val="num" w:pos="5760"/>
        </w:tabs>
        <w:ind w:left="5760" w:hanging="360"/>
      </w:pPr>
    </w:lvl>
    <w:lvl w:ilvl="8" w:tplc="7D06CF54" w:tentative="1">
      <w:start w:val="1"/>
      <w:numFmt w:val="decimal"/>
      <w:lvlText w:val="%9."/>
      <w:lvlJc w:val="left"/>
      <w:pPr>
        <w:tabs>
          <w:tab w:val="num" w:pos="6480"/>
        </w:tabs>
        <w:ind w:left="6480" w:hanging="360"/>
      </w:pPr>
    </w:lvl>
  </w:abstractNum>
  <w:abstractNum w:abstractNumId="6" w15:restartNumberingAfterBreak="0">
    <w:nsid w:val="699E2014"/>
    <w:multiLevelType w:val="hybridMultilevel"/>
    <w:tmpl w:val="98AA2D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7E312F6"/>
    <w:multiLevelType w:val="hybridMultilevel"/>
    <w:tmpl w:val="34864E16"/>
    <w:lvl w:ilvl="0" w:tplc="5E16E24A">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F901631"/>
    <w:multiLevelType w:val="hybridMultilevel"/>
    <w:tmpl w:val="806AF790"/>
    <w:lvl w:ilvl="0" w:tplc="67966388">
      <w:start w:val="1"/>
      <w:numFmt w:val="decimal"/>
      <w:lvlText w:val="%1."/>
      <w:lvlJc w:val="left"/>
      <w:pPr>
        <w:tabs>
          <w:tab w:val="num" w:pos="720"/>
        </w:tabs>
        <w:ind w:left="720" w:hanging="360"/>
      </w:pPr>
    </w:lvl>
    <w:lvl w:ilvl="1" w:tplc="E6341918" w:tentative="1">
      <w:start w:val="1"/>
      <w:numFmt w:val="decimal"/>
      <w:lvlText w:val="%2."/>
      <w:lvlJc w:val="left"/>
      <w:pPr>
        <w:tabs>
          <w:tab w:val="num" w:pos="1440"/>
        </w:tabs>
        <w:ind w:left="1440" w:hanging="360"/>
      </w:pPr>
    </w:lvl>
    <w:lvl w:ilvl="2" w:tplc="07046FCC" w:tentative="1">
      <w:start w:val="1"/>
      <w:numFmt w:val="decimal"/>
      <w:lvlText w:val="%3."/>
      <w:lvlJc w:val="left"/>
      <w:pPr>
        <w:tabs>
          <w:tab w:val="num" w:pos="2160"/>
        </w:tabs>
        <w:ind w:left="2160" w:hanging="360"/>
      </w:pPr>
    </w:lvl>
    <w:lvl w:ilvl="3" w:tplc="439288E2" w:tentative="1">
      <w:start w:val="1"/>
      <w:numFmt w:val="decimal"/>
      <w:lvlText w:val="%4."/>
      <w:lvlJc w:val="left"/>
      <w:pPr>
        <w:tabs>
          <w:tab w:val="num" w:pos="2880"/>
        </w:tabs>
        <w:ind w:left="2880" w:hanging="360"/>
      </w:pPr>
    </w:lvl>
    <w:lvl w:ilvl="4" w:tplc="DD943076" w:tentative="1">
      <w:start w:val="1"/>
      <w:numFmt w:val="decimal"/>
      <w:lvlText w:val="%5."/>
      <w:lvlJc w:val="left"/>
      <w:pPr>
        <w:tabs>
          <w:tab w:val="num" w:pos="3600"/>
        </w:tabs>
        <w:ind w:left="3600" w:hanging="360"/>
      </w:pPr>
    </w:lvl>
    <w:lvl w:ilvl="5" w:tplc="6F962800" w:tentative="1">
      <w:start w:val="1"/>
      <w:numFmt w:val="decimal"/>
      <w:lvlText w:val="%6."/>
      <w:lvlJc w:val="left"/>
      <w:pPr>
        <w:tabs>
          <w:tab w:val="num" w:pos="4320"/>
        </w:tabs>
        <w:ind w:left="4320" w:hanging="360"/>
      </w:pPr>
    </w:lvl>
    <w:lvl w:ilvl="6" w:tplc="D73E1150" w:tentative="1">
      <w:start w:val="1"/>
      <w:numFmt w:val="decimal"/>
      <w:lvlText w:val="%7."/>
      <w:lvlJc w:val="left"/>
      <w:pPr>
        <w:tabs>
          <w:tab w:val="num" w:pos="5040"/>
        </w:tabs>
        <w:ind w:left="5040" w:hanging="360"/>
      </w:pPr>
    </w:lvl>
    <w:lvl w:ilvl="7" w:tplc="83A49DC4" w:tentative="1">
      <w:start w:val="1"/>
      <w:numFmt w:val="decimal"/>
      <w:lvlText w:val="%8."/>
      <w:lvlJc w:val="left"/>
      <w:pPr>
        <w:tabs>
          <w:tab w:val="num" w:pos="5760"/>
        </w:tabs>
        <w:ind w:left="5760" w:hanging="360"/>
      </w:pPr>
    </w:lvl>
    <w:lvl w:ilvl="8" w:tplc="EA8CA35E" w:tentative="1">
      <w:start w:val="1"/>
      <w:numFmt w:val="decimal"/>
      <w:lvlText w:val="%9."/>
      <w:lvlJc w:val="left"/>
      <w:pPr>
        <w:tabs>
          <w:tab w:val="num" w:pos="6480"/>
        </w:tabs>
        <w:ind w:left="6480" w:hanging="360"/>
      </w:pPr>
    </w:lvl>
  </w:abstractNum>
  <w:num w:numId="1" w16cid:durableId="508259503">
    <w:abstractNumId w:val="5"/>
  </w:num>
  <w:num w:numId="2" w16cid:durableId="1418940684">
    <w:abstractNumId w:val="6"/>
  </w:num>
  <w:num w:numId="3" w16cid:durableId="1529680672">
    <w:abstractNumId w:val="3"/>
  </w:num>
  <w:num w:numId="4" w16cid:durableId="153880483">
    <w:abstractNumId w:val="4"/>
  </w:num>
  <w:num w:numId="5" w16cid:durableId="1080758289">
    <w:abstractNumId w:val="8"/>
  </w:num>
  <w:num w:numId="6" w16cid:durableId="476843626">
    <w:abstractNumId w:val="7"/>
  </w:num>
  <w:num w:numId="7" w16cid:durableId="1729261957">
    <w:abstractNumId w:val="1"/>
  </w:num>
  <w:num w:numId="8" w16cid:durableId="17041842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105EDA"/>
    <w:rsid w:val="0010616B"/>
    <w:rsid w:val="00116772"/>
    <w:rsid w:val="0019363E"/>
    <w:rsid w:val="001A24AD"/>
    <w:rsid w:val="001B4907"/>
    <w:rsid w:val="001E0FBF"/>
    <w:rsid w:val="001F0B1E"/>
    <w:rsid w:val="001F6481"/>
    <w:rsid w:val="002308DB"/>
    <w:rsid w:val="00244E4B"/>
    <w:rsid w:val="0026747C"/>
    <w:rsid w:val="00274920"/>
    <w:rsid w:val="00294615"/>
    <w:rsid w:val="002C1722"/>
    <w:rsid w:val="002C5002"/>
    <w:rsid w:val="002D5DBE"/>
    <w:rsid w:val="003274F9"/>
    <w:rsid w:val="00360579"/>
    <w:rsid w:val="003820E1"/>
    <w:rsid w:val="00387F21"/>
    <w:rsid w:val="003C047C"/>
    <w:rsid w:val="003C2FFF"/>
    <w:rsid w:val="003C51CA"/>
    <w:rsid w:val="003E022E"/>
    <w:rsid w:val="003E19E1"/>
    <w:rsid w:val="003E46DC"/>
    <w:rsid w:val="00404796"/>
    <w:rsid w:val="00404DD7"/>
    <w:rsid w:val="00446C78"/>
    <w:rsid w:val="00460D5C"/>
    <w:rsid w:val="0047288B"/>
    <w:rsid w:val="0048400B"/>
    <w:rsid w:val="004A6E15"/>
    <w:rsid w:val="004A7387"/>
    <w:rsid w:val="004B0866"/>
    <w:rsid w:val="005122B7"/>
    <w:rsid w:val="0051265C"/>
    <w:rsid w:val="005160BF"/>
    <w:rsid w:val="005513B8"/>
    <w:rsid w:val="00551698"/>
    <w:rsid w:val="00552752"/>
    <w:rsid w:val="00553A4B"/>
    <w:rsid w:val="0056659C"/>
    <w:rsid w:val="005B4646"/>
    <w:rsid w:val="00612290"/>
    <w:rsid w:val="00620E1B"/>
    <w:rsid w:val="006214C8"/>
    <w:rsid w:val="00632799"/>
    <w:rsid w:val="00673D3E"/>
    <w:rsid w:val="00696CB5"/>
    <w:rsid w:val="006A1252"/>
    <w:rsid w:val="006D55DE"/>
    <w:rsid w:val="00704340"/>
    <w:rsid w:val="00726C70"/>
    <w:rsid w:val="00751DCB"/>
    <w:rsid w:val="00760109"/>
    <w:rsid w:val="00783D9A"/>
    <w:rsid w:val="00791E37"/>
    <w:rsid w:val="007A38B5"/>
    <w:rsid w:val="007B6B57"/>
    <w:rsid w:val="008464B7"/>
    <w:rsid w:val="008655EB"/>
    <w:rsid w:val="00875ADC"/>
    <w:rsid w:val="00877E76"/>
    <w:rsid w:val="00883B37"/>
    <w:rsid w:val="00884D41"/>
    <w:rsid w:val="008B369A"/>
    <w:rsid w:val="008D4CBD"/>
    <w:rsid w:val="008E5127"/>
    <w:rsid w:val="008F5EB7"/>
    <w:rsid w:val="009353D4"/>
    <w:rsid w:val="00941E56"/>
    <w:rsid w:val="009D7554"/>
    <w:rsid w:val="009E42B8"/>
    <w:rsid w:val="00A029F0"/>
    <w:rsid w:val="00A05AC9"/>
    <w:rsid w:val="00A07BE3"/>
    <w:rsid w:val="00A321A3"/>
    <w:rsid w:val="00A42761"/>
    <w:rsid w:val="00A515E5"/>
    <w:rsid w:val="00A65099"/>
    <w:rsid w:val="00A87D98"/>
    <w:rsid w:val="00A944FE"/>
    <w:rsid w:val="00AB0B4E"/>
    <w:rsid w:val="00AD1361"/>
    <w:rsid w:val="00AF3FE5"/>
    <w:rsid w:val="00B13E94"/>
    <w:rsid w:val="00B13F53"/>
    <w:rsid w:val="00B262CA"/>
    <w:rsid w:val="00B6353B"/>
    <w:rsid w:val="00B64581"/>
    <w:rsid w:val="00B64894"/>
    <w:rsid w:val="00B71DE9"/>
    <w:rsid w:val="00B902FC"/>
    <w:rsid w:val="00BC05DC"/>
    <w:rsid w:val="00BE0BCE"/>
    <w:rsid w:val="00BE134E"/>
    <w:rsid w:val="00BE747E"/>
    <w:rsid w:val="00C04C6D"/>
    <w:rsid w:val="00C2027E"/>
    <w:rsid w:val="00C2631F"/>
    <w:rsid w:val="00C30123"/>
    <w:rsid w:val="00C62E84"/>
    <w:rsid w:val="00C808F3"/>
    <w:rsid w:val="00C93F9D"/>
    <w:rsid w:val="00CA5A2E"/>
    <w:rsid w:val="00CB1690"/>
    <w:rsid w:val="00CB4C95"/>
    <w:rsid w:val="00CD72AC"/>
    <w:rsid w:val="00CE5486"/>
    <w:rsid w:val="00D02DB9"/>
    <w:rsid w:val="00D91393"/>
    <w:rsid w:val="00DA2EE3"/>
    <w:rsid w:val="00DA51FE"/>
    <w:rsid w:val="00DB0231"/>
    <w:rsid w:val="00DD1431"/>
    <w:rsid w:val="00DE6F6C"/>
    <w:rsid w:val="00DE7DC0"/>
    <w:rsid w:val="00DF4436"/>
    <w:rsid w:val="00DF5945"/>
    <w:rsid w:val="00E13D76"/>
    <w:rsid w:val="00E475A0"/>
    <w:rsid w:val="00E843CF"/>
    <w:rsid w:val="00EB4279"/>
    <w:rsid w:val="00EC0A0A"/>
    <w:rsid w:val="00EC2294"/>
    <w:rsid w:val="00ED323F"/>
    <w:rsid w:val="00ED6ACC"/>
    <w:rsid w:val="00EE0515"/>
    <w:rsid w:val="00F04F8C"/>
    <w:rsid w:val="00F21E8E"/>
    <w:rsid w:val="00F53009"/>
    <w:rsid w:val="00F535B0"/>
    <w:rsid w:val="00FA5EA3"/>
    <w:rsid w:val="00FB4896"/>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2A5C0D36-FF23-4906-971C-265A97839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463">
      <w:bodyDiv w:val="1"/>
      <w:marLeft w:val="0"/>
      <w:marRight w:val="0"/>
      <w:marTop w:val="0"/>
      <w:marBottom w:val="0"/>
      <w:divBdr>
        <w:top w:val="none" w:sz="0" w:space="0" w:color="auto"/>
        <w:left w:val="none" w:sz="0" w:space="0" w:color="auto"/>
        <w:bottom w:val="none" w:sz="0" w:space="0" w:color="auto"/>
        <w:right w:val="none" w:sz="0" w:space="0" w:color="auto"/>
      </w:divBdr>
    </w:div>
    <w:div w:id="398329515">
      <w:bodyDiv w:val="1"/>
      <w:marLeft w:val="0"/>
      <w:marRight w:val="0"/>
      <w:marTop w:val="0"/>
      <w:marBottom w:val="0"/>
      <w:divBdr>
        <w:top w:val="none" w:sz="0" w:space="0" w:color="auto"/>
        <w:left w:val="none" w:sz="0" w:space="0" w:color="auto"/>
        <w:bottom w:val="none" w:sz="0" w:space="0" w:color="auto"/>
        <w:right w:val="none" w:sz="0" w:space="0" w:color="auto"/>
      </w:divBdr>
      <w:divsChild>
        <w:div w:id="1706058430">
          <w:marLeft w:val="547"/>
          <w:marRight w:val="0"/>
          <w:marTop w:val="0"/>
          <w:marBottom w:val="0"/>
          <w:divBdr>
            <w:top w:val="none" w:sz="0" w:space="0" w:color="auto"/>
            <w:left w:val="none" w:sz="0" w:space="0" w:color="auto"/>
            <w:bottom w:val="none" w:sz="0" w:space="0" w:color="auto"/>
            <w:right w:val="none" w:sz="0" w:space="0" w:color="auto"/>
          </w:divBdr>
        </w:div>
        <w:div w:id="1786651193">
          <w:marLeft w:val="547"/>
          <w:marRight w:val="0"/>
          <w:marTop w:val="0"/>
          <w:marBottom w:val="0"/>
          <w:divBdr>
            <w:top w:val="none" w:sz="0" w:space="0" w:color="auto"/>
            <w:left w:val="none" w:sz="0" w:space="0" w:color="auto"/>
            <w:bottom w:val="none" w:sz="0" w:space="0" w:color="auto"/>
            <w:right w:val="none" w:sz="0" w:space="0" w:color="auto"/>
          </w:divBdr>
        </w:div>
        <w:div w:id="1740209915">
          <w:marLeft w:val="547"/>
          <w:marRight w:val="0"/>
          <w:marTop w:val="0"/>
          <w:marBottom w:val="0"/>
          <w:divBdr>
            <w:top w:val="none" w:sz="0" w:space="0" w:color="auto"/>
            <w:left w:val="none" w:sz="0" w:space="0" w:color="auto"/>
            <w:bottom w:val="none" w:sz="0" w:space="0" w:color="auto"/>
            <w:right w:val="none" w:sz="0" w:space="0" w:color="auto"/>
          </w:divBdr>
        </w:div>
        <w:div w:id="1237863094">
          <w:marLeft w:val="547"/>
          <w:marRight w:val="0"/>
          <w:marTop w:val="0"/>
          <w:marBottom w:val="0"/>
          <w:divBdr>
            <w:top w:val="none" w:sz="0" w:space="0" w:color="auto"/>
            <w:left w:val="none" w:sz="0" w:space="0" w:color="auto"/>
            <w:bottom w:val="none" w:sz="0" w:space="0" w:color="auto"/>
            <w:right w:val="none" w:sz="0" w:space="0" w:color="auto"/>
          </w:divBdr>
        </w:div>
        <w:div w:id="1749957146">
          <w:marLeft w:val="547"/>
          <w:marRight w:val="0"/>
          <w:marTop w:val="0"/>
          <w:marBottom w:val="0"/>
          <w:divBdr>
            <w:top w:val="none" w:sz="0" w:space="0" w:color="auto"/>
            <w:left w:val="none" w:sz="0" w:space="0" w:color="auto"/>
            <w:bottom w:val="none" w:sz="0" w:space="0" w:color="auto"/>
            <w:right w:val="none" w:sz="0" w:space="0" w:color="auto"/>
          </w:divBdr>
        </w:div>
        <w:div w:id="1618833137">
          <w:marLeft w:val="547"/>
          <w:marRight w:val="0"/>
          <w:marTop w:val="0"/>
          <w:marBottom w:val="0"/>
          <w:divBdr>
            <w:top w:val="none" w:sz="0" w:space="0" w:color="auto"/>
            <w:left w:val="none" w:sz="0" w:space="0" w:color="auto"/>
            <w:bottom w:val="none" w:sz="0" w:space="0" w:color="auto"/>
            <w:right w:val="none" w:sz="0" w:space="0" w:color="auto"/>
          </w:divBdr>
        </w:div>
        <w:div w:id="6828568">
          <w:marLeft w:val="547"/>
          <w:marRight w:val="0"/>
          <w:marTop w:val="0"/>
          <w:marBottom w:val="0"/>
          <w:divBdr>
            <w:top w:val="none" w:sz="0" w:space="0" w:color="auto"/>
            <w:left w:val="none" w:sz="0" w:space="0" w:color="auto"/>
            <w:bottom w:val="none" w:sz="0" w:space="0" w:color="auto"/>
            <w:right w:val="none" w:sz="0" w:space="0" w:color="auto"/>
          </w:divBdr>
        </w:div>
        <w:div w:id="827330515">
          <w:marLeft w:val="547"/>
          <w:marRight w:val="0"/>
          <w:marTop w:val="0"/>
          <w:marBottom w:val="0"/>
          <w:divBdr>
            <w:top w:val="none" w:sz="0" w:space="0" w:color="auto"/>
            <w:left w:val="none" w:sz="0" w:space="0" w:color="auto"/>
            <w:bottom w:val="none" w:sz="0" w:space="0" w:color="auto"/>
            <w:right w:val="none" w:sz="0" w:space="0" w:color="auto"/>
          </w:divBdr>
        </w:div>
        <w:div w:id="536359873">
          <w:marLeft w:val="547"/>
          <w:marRight w:val="0"/>
          <w:marTop w:val="0"/>
          <w:marBottom w:val="0"/>
          <w:divBdr>
            <w:top w:val="none" w:sz="0" w:space="0" w:color="auto"/>
            <w:left w:val="none" w:sz="0" w:space="0" w:color="auto"/>
            <w:bottom w:val="none" w:sz="0" w:space="0" w:color="auto"/>
            <w:right w:val="none" w:sz="0" w:space="0" w:color="auto"/>
          </w:divBdr>
        </w:div>
        <w:div w:id="156262578">
          <w:marLeft w:val="547"/>
          <w:marRight w:val="0"/>
          <w:marTop w:val="0"/>
          <w:marBottom w:val="0"/>
          <w:divBdr>
            <w:top w:val="none" w:sz="0" w:space="0" w:color="auto"/>
            <w:left w:val="none" w:sz="0" w:space="0" w:color="auto"/>
            <w:bottom w:val="none" w:sz="0" w:space="0" w:color="auto"/>
            <w:right w:val="none" w:sz="0" w:space="0" w:color="auto"/>
          </w:divBdr>
        </w:div>
        <w:div w:id="179125105">
          <w:marLeft w:val="547"/>
          <w:marRight w:val="0"/>
          <w:marTop w:val="0"/>
          <w:marBottom w:val="0"/>
          <w:divBdr>
            <w:top w:val="none" w:sz="0" w:space="0" w:color="auto"/>
            <w:left w:val="none" w:sz="0" w:space="0" w:color="auto"/>
            <w:bottom w:val="none" w:sz="0" w:space="0" w:color="auto"/>
            <w:right w:val="none" w:sz="0" w:space="0" w:color="auto"/>
          </w:divBdr>
        </w:div>
        <w:div w:id="2146048152">
          <w:marLeft w:val="547"/>
          <w:marRight w:val="0"/>
          <w:marTop w:val="0"/>
          <w:marBottom w:val="0"/>
          <w:divBdr>
            <w:top w:val="none" w:sz="0" w:space="0" w:color="auto"/>
            <w:left w:val="none" w:sz="0" w:space="0" w:color="auto"/>
            <w:bottom w:val="none" w:sz="0" w:space="0" w:color="auto"/>
            <w:right w:val="none" w:sz="0" w:space="0" w:color="auto"/>
          </w:divBdr>
        </w:div>
      </w:divsChild>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2138333318">
      <w:bodyDiv w:val="1"/>
      <w:marLeft w:val="0"/>
      <w:marRight w:val="0"/>
      <w:marTop w:val="0"/>
      <w:marBottom w:val="0"/>
      <w:divBdr>
        <w:top w:val="none" w:sz="0" w:space="0" w:color="auto"/>
        <w:left w:val="none" w:sz="0" w:space="0" w:color="auto"/>
        <w:bottom w:val="none" w:sz="0" w:space="0" w:color="auto"/>
        <w:right w:val="none" w:sz="0" w:space="0" w:color="auto"/>
      </w:divBdr>
      <w:divsChild>
        <w:div w:id="617109773">
          <w:marLeft w:val="806"/>
          <w:marRight w:val="0"/>
          <w:marTop w:val="120"/>
          <w:marBottom w:val="0"/>
          <w:divBdr>
            <w:top w:val="none" w:sz="0" w:space="0" w:color="auto"/>
            <w:left w:val="none" w:sz="0" w:space="0" w:color="auto"/>
            <w:bottom w:val="none" w:sz="0" w:space="0" w:color="auto"/>
            <w:right w:val="none" w:sz="0" w:space="0" w:color="auto"/>
          </w:divBdr>
        </w:div>
        <w:div w:id="1489133420">
          <w:marLeft w:val="806"/>
          <w:marRight w:val="0"/>
          <w:marTop w:val="120"/>
          <w:marBottom w:val="0"/>
          <w:divBdr>
            <w:top w:val="none" w:sz="0" w:space="0" w:color="auto"/>
            <w:left w:val="none" w:sz="0" w:space="0" w:color="auto"/>
            <w:bottom w:val="none" w:sz="0" w:space="0" w:color="auto"/>
            <w:right w:val="none" w:sz="0" w:space="0" w:color="auto"/>
          </w:divBdr>
        </w:div>
        <w:div w:id="32779586">
          <w:marLeft w:val="806"/>
          <w:marRight w:val="0"/>
          <w:marTop w:val="120"/>
          <w:marBottom w:val="0"/>
          <w:divBdr>
            <w:top w:val="none" w:sz="0" w:space="0" w:color="auto"/>
            <w:left w:val="none" w:sz="0" w:space="0" w:color="auto"/>
            <w:bottom w:val="none" w:sz="0" w:space="0" w:color="auto"/>
            <w:right w:val="none" w:sz="0" w:space="0" w:color="auto"/>
          </w:divBdr>
        </w:div>
        <w:div w:id="1146164621">
          <w:marLeft w:val="806"/>
          <w:marRight w:val="0"/>
          <w:marTop w:val="120"/>
          <w:marBottom w:val="0"/>
          <w:divBdr>
            <w:top w:val="none" w:sz="0" w:space="0" w:color="auto"/>
            <w:left w:val="none" w:sz="0" w:space="0" w:color="auto"/>
            <w:bottom w:val="none" w:sz="0" w:space="0" w:color="auto"/>
            <w:right w:val="none" w:sz="0" w:space="0" w:color="auto"/>
          </w:divBdr>
        </w:div>
        <w:div w:id="2019768675">
          <w:marLeft w:val="806"/>
          <w:marRight w:val="0"/>
          <w:marTop w:val="120"/>
          <w:marBottom w:val="0"/>
          <w:divBdr>
            <w:top w:val="none" w:sz="0" w:space="0" w:color="auto"/>
            <w:left w:val="none" w:sz="0" w:space="0" w:color="auto"/>
            <w:bottom w:val="none" w:sz="0" w:space="0" w:color="auto"/>
            <w:right w:val="none" w:sz="0" w:space="0" w:color="auto"/>
          </w:divBdr>
        </w:div>
        <w:div w:id="1773161323">
          <w:marLeft w:val="806"/>
          <w:marRight w:val="0"/>
          <w:marTop w:val="120"/>
          <w:marBottom w:val="0"/>
          <w:divBdr>
            <w:top w:val="none" w:sz="0" w:space="0" w:color="auto"/>
            <w:left w:val="none" w:sz="0" w:space="0" w:color="auto"/>
            <w:bottom w:val="none" w:sz="0" w:space="0" w:color="auto"/>
            <w:right w:val="none" w:sz="0" w:space="0" w:color="auto"/>
          </w:divBdr>
        </w:div>
        <w:div w:id="1063017394">
          <w:marLeft w:val="806"/>
          <w:marRight w:val="0"/>
          <w:marTop w:val="120"/>
          <w:marBottom w:val="0"/>
          <w:divBdr>
            <w:top w:val="none" w:sz="0" w:space="0" w:color="auto"/>
            <w:left w:val="none" w:sz="0" w:space="0" w:color="auto"/>
            <w:bottom w:val="none" w:sz="0" w:space="0" w:color="auto"/>
            <w:right w:val="none" w:sz="0" w:space="0" w:color="auto"/>
          </w:divBdr>
        </w:div>
        <w:div w:id="1121069632">
          <w:marLeft w:val="806"/>
          <w:marRight w:val="0"/>
          <w:marTop w:val="120"/>
          <w:marBottom w:val="0"/>
          <w:divBdr>
            <w:top w:val="none" w:sz="0" w:space="0" w:color="auto"/>
            <w:left w:val="none" w:sz="0" w:space="0" w:color="auto"/>
            <w:bottom w:val="none" w:sz="0" w:space="0" w:color="auto"/>
            <w:right w:val="none" w:sz="0" w:space="0" w:color="auto"/>
          </w:divBdr>
        </w:div>
        <w:div w:id="1883667325">
          <w:marLeft w:val="806"/>
          <w:marRight w:val="0"/>
          <w:marTop w:val="120"/>
          <w:marBottom w:val="0"/>
          <w:divBdr>
            <w:top w:val="none" w:sz="0" w:space="0" w:color="auto"/>
            <w:left w:val="none" w:sz="0" w:space="0" w:color="auto"/>
            <w:bottom w:val="none" w:sz="0" w:space="0" w:color="auto"/>
            <w:right w:val="none" w:sz="0" w:space="0" w:color="auto"/>
          </w:divBdr>
        </w:div>
        <w:div w:id="1967469283">
          <w:marLeft w:val="806"/>
          <w:marRight w:val="0"/>
          <w:marTop w:val="120"/>
          <w:marBottom w:val="0"/>
          <w:divBdr>
            <w:top w:val="none" w:sz="0" w:space="0" w:color="auto"/>
            <w:left w:val="none" w:sz="0" w:space="0" w:color="auto"/>
            <w:bottom w:val="none" w:sz="0" w:space="0" w:color="auto"/>
            <w:right w:val="none" w:sz="0" w:space="0" w:color="auto"/>
          </w:divBdr>
        </w:div>
        <w:div w:id="317805615">
          <w:marLeft w:val="806"/>
          <w:marRight w:val="0"/>
          <w:marTop w:val="120"/>
          <w:marBottom w:val="0"/>
          <w:divBdr>
            <w:top w:val="none" w:sz="0" w:space="0" w:color="auto"/>
            <w:left w:val="none" w:sz="0" w:space="0" w:color="auto"/>
            <w:bottom w:val="none" w:sz="0" w:space="0" w:color="auto"/>
            <w:right w:val="none" w:sz="0" w:space="0" w:color="auto"/>
          </w:divBdr>
        </w:div>
        <w:div w:id="1056928324">
          <w:marLeft w:val="806"/>
          <w:marRight w:val="0"/>
          <w:marTop w:val="120"/>
          <w:marBottom w:val="0"/>
          <w:divBdr>
            <w:top w:val="none" w:sz="0" w:space="0" w:color="auto"/>
            <w:left w:val="none" w:sz="0" w:space="0" w:color="auto"/>
            <w:bottom w:val="none" w:sz="0" w:space="0" w:color="auto"/>
            <w:right w:val="none" w:sz="0" w:space="0" w:color="auto"/>
          </w:divBdr>
        </w:div>
        <w:div w:id="1795245475">
          <w:marLeft w:val="806"/>
          <w:marRight w:val="0"/>
          <w:marTop w:val="120"/>
          <w:marBottom w:val="0"/>
          <w:divBdr>
            <w:top w:val="none" w:sz="0" w:space="0" w:color="auto"/>
            <w:left w:val="none" w:sz="0" w:space="0" w:color="auto"/>
            <w:bottom w:val="none" w:sz="0" w:space="0" w:color="auto"/>
            <w:right w:val="none" w:sz="0" w:space="0" w:color="auto"/>
          </w:divBdr>
        </w:div>
        <w:div w:id="1271276364">
          <w:marLeft w:val="806"/>
          <w:marRight w:val="0"/>
          <w:marTop w:val="120"/>
          <w:marBottom w:val="0"/>
          <w:divBdr>
            <w:top w:val="none" w:sz="0" w:space="0" w:color="auto"/>
            <w:left w:val="none" w:sz="0" w:space="0" w:color="auto"/>
            <w:bottom w:val="none" w:sz="0" w:space="0" w:color="auto"/>
            <w:right w:val="none" w:sz="0" w:space="0" w:color="auto"/>
          </w:divBdr>
        </w:div>
        <w:div w:id="2084597528">
          <w:marLeft w:val="806"/>
          <w:marRight w:val="0"/>
          <w:marTop w:val="120"/>
          <w:marBottom w:val="0"/>
          <w:divBdr>
            <w:top w:val="none" w:sz="0" w:space="0" w:color="auto"/>
            <w:left w:val="none" w:sz="0" w:space="0" w:color="auto"/>
            <w:bottom w:val="none" w:sz="0" w:space="0" w:color="auto"/>
            <w:right w:val="none" w:sz="0" w:space="0" w:color="auto"/>
          </w:divBdr>
        </w:div>
        <w:div w:id="1851481575">
          <w:marLeft w:val="80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ometers.info" TargetMode="External"/><Relationship Id="rId13" Type="http://schemas.openxmlformats.org/officeDocument/2006/relationships/hyperlink" Target="http://vam.wfp.org/sites/data/GRFC_2018_Full_Report_EN.pdf" TargetMode="External"/><Relationship Id="rId3" Type="http://schemas.openxmlformats.org/officeDocument/2006/relationships/settings" Target="settings.xml"/><Relationship Id="rId7" Type="http://schemas.openxmlformats.org/officeDocument/2006/relationships/hyperlink" Target="https://edu.lu.lv/course/view.php?id=1143" TargetMode="External"/><Relationship Id="rId12" Type="http://schemas.openxmlformats.org/officeDocument/2006/relationships/hyperlink" Target="http://www.fao.org/home/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o.org/3/a-I7695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ao.org/3/a-I8080e.pdf" TargetMode="External"/><Relationship Id="rId4" Type="http://schemas.openxmlformats.org/officeDocument/2006/relationships/webSettings" Target="webSettings.xml"/><Relationship Id="rId9" Type="http://schemas.openxmlformats.org/officeDocument/2006/relationships/hyperlink" Target="https://lv-pdf.panda.org/klimats_%20dzivesveids/ekologiskas_%20pedas_nospiedums/" TargetMode="External"/><Relationship Id="rId14" Type="http://schemas.openxmlformats.org/officeDocument/2006/relationships/hyperlink" Target="https://www.youtube.com/watch?v=34H7SMcYxI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6396</Words>
  <Characters>3647</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4</cp:revision>
  <dcterms:created xsi:type="dcterms:W3CDTF">2024-02-10T18:31:00Z</dcterms:created>
  <dcterms:modified xsi:type="dcterms:W3CDTF">2024-04-08T19:58:00Z</dcterms:modified>
</cp:coreProperties>
</file>