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F53418" w:rsidRPr="00026C21" w14:paraId="77596C77" w14:textId="77777777" w:rsidTr="001F0B1E">
        <w:trPr>
          <w:jc w:val="center"/>
        </w:trPr>
        <w:tc>
          <w:tcPr>
            <w:tcW w:w="4827" w:type="dxa"/>
          </w:tcPr>
          <w:p w14:paraId="1FB3A87B" w14:textId="5B939D05" w:rsidR="00F53418" w:rsidRPr="00026C21" w:rsidRDefault="00F53418" w:rsidP="00F53418">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48FBAF51" w:rsidR="00F53418" w:rsidRPr="00026C21" w:rsidRDefault="00F53418" w:rsidP="00F53418">
            <w:pPr>
              <w:jc w:val="both"/>
              <w:rPr>
                <w:rFonts w:eastAsia="Times New Roman"/>
                <w:b/>
                <w:bCs w:val="0"/>
                <w:lang w:eastAsia="lv-LV"/>
              </w:rPr>
            </w:pPr>
            <w:r>
              <w:t>Studiju darbs</w:t>
            </w:r>
            <w:r w:rsidRPr="0026747C">
              <w:t xml:space="preserve"> vides zinātnē</w:t>
            </w:r>
          </w:p>
        </w:tc>
      </w:tr>
      <w:tr w:rsidR="00F53418" w:rsidRPr="00026C21" w14:paraId="4A14D9BD" w14:textId="77777777" w:rsidTr="001F0B1E">
        <w:trPr>
          <w:jc w:val="center"/>
        </w:trPr>
        <w:tc>
          <w:tcPr>
            <w:tcW w:w="4827" w:type="dxa"/>
          </w:tcPr>
          <w:p w14:paraId="3CA2F8C8" w14:textId="7A81A2D8" w:rsidR="00F53418" w:rsidRPr="00026C21" w:rsidRDefault="00F53418" w:rsidP="00F53418">
            <w:pPr>
              <w:pStyle w:val="Nosaukumi"/>
            </w:pPr>
            <w:r w:rsidRPr="00026C21">
              <w:t>Studiju kursa kods (DUIS)</w:t>
            </w:r>
          </w:p>
        </w:tc>
        <w:tc>
          <w:tcPr>
            <w:tcW w:w="4813" w:type="dxa"/>
            <w:vAlign w:val="center"/>
          </w:tcPr>
          <w:p w14:paraId="532EEBB1" w14:textId="45B4FDEC" w:rsidR="00F53418" w:rsidRPr="00F53418" w:rsidRDefault="00F53418" w:rsidP="00F53418">
            <w:pPr>
              <w:rPr>
                <w:b/>
                <w:bCs w:val="0"/>
                <w:lang w:eastAsia="lv-LV"/>
              </w:rPr>
            </w:pPr>
            <w:r w:rsidRPr="00F53418">
              <w:rPr>
                <w:b/>
                <w:bCs w:val="0"/>
              </w:rPr>
              <w:t>VidZ2028</w:t>
            </w:r>
          </w:p>
        </w:tc>
      </w:tr>
      <w:tr w:rsidR="009471A7" w:rsidRPr="008A3D54" w14:paraId="453799D4" w14:textId="77777777" w:rsidTr="004A33E1">
        <w:trPr>
          <w:jc w:val="center"/>
        </w:trPr>
        <w:tc>
          <w:tcPr>
            <w:tcW w:w="4827" w:type="dxa"/>
          </w:tcPr>
          <w:p w14:paraId="669830A5" w14:textId="77777777" w:rsidR="009471A7" w:rsidRPr="008A3D54" w:rsidRDefault="009471A7" w:rsidP="004A33E1">
            <w:pPr>
              <w:pStyle w:val="Nosaukumi"/>
            </w:pPr>
            <w:r w:rsidRPr="008A3D54">
              <w:t>Zinātnes nozare</w:t>
            </w:r>
          </w:p>
        </w:tc>
        <w:tc>
          <w:tcPr>
            <w:tcW w:w="4813" w:type="dxa"/>
          </w:tcPr>
          <w:p w14:paraId="778F0820" w14:textId="77777777" w:rsidR="009471A7" w:rsidRPr="008A3D54" w:rsidRDefault="009471A7" w:rsidP="004A33E1">
            <w:pPr>
              <w:snapToGrid w:val="0"/>
            </w:pPr>
            <w:r w:rsidRPr="008A3D54">
              <w:t>Zemes zinātnes, fiziskā ģeogrāfija un vides zinātnes</w:t>
            </w:r>
          </w:p>
        </w:tc>
      </w:tr>
      <w:tr w:rsidR="009471A7" w:rsidRPr="008A3D54" w14:paraId="640CA861" w14:textId="77777777" w:rsidTr="004A33E1">
        <w:trPr>
          <w:jc w:val="center"/>
        </w:trPr>
        <w:tc>
          <w:tcPr>
            <w:tcW w:w="4827" w:type="dxa"/>
          </w:tcPr>
          <w:p w14:paraId="01152A91" w14:textId="77777777" w:rsidR="009471A7" w:rsidRPr="008A3D54" w:rsidRDefault="009471A7" w:rsidP="004A33E1">
            <w:pPr>
              <w:pStyle w:val="Nosaukumi"/>
            </w:pPr>
            <w:r w:rsidRPr="008A3D54">
              <w:t xml:space="preserve">Zinātnes </w:t>
            </w:r>
            <w:proofErr w:type="spellStart"/>
            <w:r w:rsidRPr="008A3D54">
              <w:t>apakšnozare</w:t>
            </w:r>
            <w:proofErr w:type="spellEnd"/>
          </w:p>
        </w:tc>
        <w:tc>
          <w:tcPr>
            <w:tcW w:w="4813" w:type="dxa"/>
          </w:tcPr>
          <w:p w14:paraId="240EBA45" w14:textId="77777777" w:rsidR="009471A7" w:rsidRPr="008A3D54" w:rsidRDefault="009471A7" w:rsidP="004A33E1">
            <w:pPr>
              <w:snapToGrid w:val="0"/>
            </w:pPr>
            <w:r w:rsidRPr="008A3D54">
              <w:t>Vides zinātne</w:t>
            </w:r>
          </w:p>
        </w:tc>
      </w:tr>
      <w:tr w:rsidR="00F53418" w:rsidRPr="00026C21" w14:paraId="6EA169AA" w14:textId="77777777" w:rsidTr="001F0B1E">
        <w:trPr>
          <w:jc w:val="center"/>
        </w:trPr>
        <w:tc>
          <w:tcPr>
            <w:tcW w:w="4827" w:type="dxa"/>
          </w:tcPr>
          <w:p w14:paraId="7BB67F14" w14:textId="1803E9A9" w:rsidR="00F53418" w:rsidRPr="00AB1DAF" w:rsidRDefault="00F53418" w:rsidP="00AB1DAF">
            <w:pPr>
              <w:pStyle w:val="Nosaukumi"/>
            </w:pPr>
            <w:r w:rsidRPr="00AB1DAF">
              <w:t>Kursa līmenis</w:t>
            </w:r>
          </w:p>
        </w:tc>
        <w:tc>
          <w:tcPr>
            <w:tcW w:w="4813" w:type="dxa"/>
            <w:shd w:val="clear" w:color="auto" w:fill="auto"/>
          </w:tcPr>
          <w:p w14:paraId="2336211F" w14:textId="17D175D9" w:rsidR="00F53418" w:rsidRPr="00AB1DAF" w:rsidRDefault="00B90A89" w:rsidP="00AB1DAF">
            <w:pPr>
              <w:rPr>
                <w:b/>
                <w:bCs w:val="0"/>
                <w:lang w:eastAsia="lv-LV"/>
              </w:rPr>
            </w:pPr>
            <w:r w:rsidRPr="00AB1DAF">
              <w:rPr>
                <w:b/>
                <w:bCs w:val="0"/>
                <w:lang w:eastAsia="lv-LV"/>
              </w:rPr>
              <w:t>2</w:t>
            </w:r>
          </w:p>
        </w:tc>
      </w:tr>
      <w:tr w:rsidR="00F53418" w:rsidRPr="00026C21" w14:paraId="7E61E639" w14:textId="77777777" w:rsidTr="001F0B1E">
        <w:trPr>
          <w:jc w:val="center"/>
        </w:trPr>
        <w:tc>
          <w:tcPr>
            <w:tcW w:w="4827" w:type="dxa"/>
          </w:tcPr>
          <w:p w14:paraId="415FA2EE" w14:textId="30EE07B6" w:rsidR="00F53418" w:rsidRPr="00026C21" w:rsidRDefault="00F53418" w:rsidP="00F53418">
            <w:pPr>
              <w:pStyle w:val="Nosaukumi"/>
              <w:rPr>
                <w:u w:val="single"/>
              </w:rPr>
            </w:pPr>
            <w:r w:rsidRPr="00026C21">
              <w:t>Kredītpunkti</w:t>
            </w:r>
          </w:p>
        </w:tc>
        <w:tc>
          <w:tcPr>
            <w:tcW w:w="4813" w:type="dxa"/>
            <w:vAlign w:val="center"/>
          </w:tcPr>
          <w:p w14:paraId="0CFA6E30" w14:textId="712F6A21" w:rsidR="00F53418" w:rsidRPr="00026C21" w:rsidRDefault="00B90A89" w:rsidP="00F53418">
            <w:pPr>
              <w:rPr>
                <w:lang w:eastAsia="lv-LV"/>
              </w:rPr>
            </w:pPr>
            <w:r>
              <w:rPr>
                <w:lang w:eastAsia="lv-LV"/>
              </w:rPr>
              <w:t>2</w:t>
            </w:r>
          </w:p>
        </w:tc>
      </w:tr>
      <w:tr w:rsidR="00F53418" w:rsidRPr="00026C21" w14:paraId="1A0180A9" w14:textId="77777777" w:rsidTr="001F0B1E">
        <w:trPr>
          <w:jc w:val="center"/>
        </w:trPr>
        <w:tc>
          <w:tcPr>
            <w:tcW w:w="4827" w:type="dxa"/>
          </w:tcPr>
          <w:p w14:paraId="0CCA2128" w14:textId="4C4DAC19" w:rsidR="00F53418" w:rsidRPr="00026C21" w:rsidRDefault="00F53418" w:rsidP="00F53418">
            <w:pPr>
              <w:pStyle w:val="Nosaukumi"/>
              <w:rPr>
                <w:u w:val="single"/>
              </w:rPr>
            </w:pPr>
            <w:r w:rsidRPr="00026C21">
              <w:t>ECTS kredītpunkti</w:t>
            </w:r>
          </w:p>
        </w:tc>
        <w:tc>
          <w:tcPr>
            <w:tcW w:w="4813" w:type="dxa"/>
          </w:tcPr>
          <w:p w14:paraId="4166A62A" w14:textId="5AD01B70" w:rsidR="00F53418" w:rsidRPr="00026C21" w:rsidRDefault="00F53418" w:rsidP="00F53418">
            <w:r>
              <w:t>3</w:t>
            </w:r>
          </w:p>
        </w:tc>
      </w:tr>
      <w:tr w:rsidR="00F53418" w:rsidRPr="00026C21" w14:paraId="58AFB7CA" w14:textId="77777777" w:rsidTr="001F0B1E">
        <w:trPr>
          <w:jc w:val="center"/>
        </w:trPr>
        <w:tc>
          <w:tcPr>
            <w:tcW w:w="4827" w:type="dxa"/>
          </w:tcPr>
          <w:p w14:paraId="46B1A059" w14:textId="7CB98827" w:rsidR="00F53418" w:rsidRPr="00026C21" w:rsidRDefault="00F53418" w:rsidP="00F53418">
            <w:pPr>
              <w:pStyle w:val="Nosaukumi"/>
            </w:pPr>
            <w:r w:rsidRPr="00026C21">
              <w:t>Kopējais kontaktstundu skaits</w:t>
            </w:r>
          </w:p>
        </w:tc>
        <w:tc>
          <w:tcPr>
            <w:tcW w:w="4813" w:type="dxa"/>
            <w:vAlign w:val="center"/>
          </w:tcPr>
          <w:p w14:paraId="27613EB7" w14:textId="613E1034" w:rsidR="00F53418" w:rsidRPr="00026C21" w:rsidRDefault="00097E8D" w:rsidP="00F53418">
            <w:pPr>
              <w:rPr>
                <w:lang w:eastAsia="lv-LV"/>
              </w:rPr>
            </w:pPr>
            <w:r>
              <w:rPr>
                <w:lang w:eastAsia="lv-LV"/>
              </w:rPr>
              <w:t>-</w:t>
            </w:r>
          </w:p>
        </w:tc>
      </w:tr>
      <w:tr w:rsidR="00F53418" w:rsidRPr="00026C21" w14:paraId="212471A5" w14:textId="77777777" w:rsidTr="001F0B1E">
        <w:trPr>
          <w:jc w:val="center"/>
        </w:trPr>
        <w:tc>
          <w:tcPr>
            <w:tcW w:w="4827" w:type="dxa"/>
          </w:tcPr>
          <w:p w14:paraId="682A9AE5" w14:textId="1A0945DA" w:rsidR="00F53418" w:rsidRPr="00026C21" w:rsidRDefault="00F53418" w:rsidP="00F53418">
            <w:pPr>
              <w:pStyle w:val="Nosaukumi2"/>
            </w:pPr>
            <w:r w:rsidRPr="00026C21">
              <w:t>Lekciju stundu skaits</w:t>
            </w:r>
          </w:p>
        </w:tc>
        <w:tc>
          <w:tcPr>
            <w:tcW w:w="4813" w:type="dxa"/>
          </w:tcPr>
          <w:p w14:paraId="45852D37" w14:textId="70C9888B" w:rsidR="00F53418" w:rsidRPr="00026C21" w:rsidRDefault="00F53418" w:rsidP="00F53418">
            <w:r>
              <w:t>-</w:t>
            </w:r>
          </w:p>
        </w:tc>
      </w:tr>
      <w:tr w:rsidR="00F53418" w:rsidRPr="00026C21" w14:paraId="6D64F1EE" w14:textId="77777777" w:rsidTr="001F0B1E">
        <w:trPr>
          <w:jc w:val="center"/>
        </w:trPr>
        <w:tc>
          <w:tcPr>
            <w:tcW w:w="4827" w:type="dxa"/>
          </w:tcPr>
          <w:p w14:paraId="0E28988B" w14:textId="7E884037" w:rsidR="00F53418" w:rsidRPr="00026C21" w:rsidRDefault="00F53418" w:rsidP="00F53418">
            <w:pPr>
              <w:pStyle w:val="Nosaukumi2"/>
            </w:pPr>
            <w:r w:rsidRPr="00026C21">
              <w:t>Semināru stundu skaits</w:t>
            </w:r>
          </w:p>
        </w:tc>
        <w:tc>
          <w:tcPr>
            <w:tcW w:w="4813" w:type="dxa"/>
          </w:tcPr>
          <w:p w14:paraId="4670B88E" w14:textId="4C148AC5" w:rsidR="00F53418" w:rsidRPr="00026C21" w:rsidRDefault="00F53418" w:rsidP="00F53418">
            <w:r>
              <w:t>-</w:t>
            </w:r>
          </w:p>
        </w:tc>
      </w:tr>
      <w:tr w:rsidR="00F53418" w:rsidRPr="00026C21" w14:paraId="4310AE32" w14:textId="77777777" w:rsidTr="001F0B1E">
        <w:trPr>
          <w:jc w:val="center"/>
        </w:trPr>
        <w:tc>
          <w:tcPr>
            <w:tcW w:w="4827" w:type="dxa"/>
          </w:tcPr>
          <w:p w14:paraId="54A22933" w14:textId="4B1C8D18" w:rsidR="00F53418" w:rsidRPr="00026C21" w:rsidRDefault="00F53418" w:rsidP="00F53418">
            <w:pPr>
              <w:pStyle w:val="Nosaukumi2"/>
            </w:pPr>
            <w:r w:rsidRPr="00026C21">
              <w:t>Praktisko darbu stundu skaits</w:t>
            </w:r>
          </w:p>
        </w:tc>
        <w:tc>
          <w:tcPr>
            <w:tcW w:w="4813" w:type="dxa"/>
          </w:tcPr>
          <w:p w14:paraId="6C137F89" w14:textId="1D573DF0" w:rsidR="00F53418" w:rsidRPr="00026C21" w:rsidRDefault="00097E8D" w:rsidP="00F53418">
            <w:r>
              <w:t>-</w:t>
            </w:r>
          </w:p>
        </w:tc>
      </w:tr>
      <w:tr w:rsidR="00F53418" w:rsidRPr="00026C21" w14:paraId="2CAC671D" w14:textId="77777777" w:rsidTr="001F0B1E">
        <w:trPr>
          <w:jc w:val="center"/>
        </w:trPr>
        <w:tc>
          <w:tcPr>
            <w:tcW w:w="4827" w:type="dxa"/>
          </w:tcPr>
          <w:p w14:paraId="71F77EB7" w14:textId="2240767A" w:rsidR="00F53418" w:rsidRPr="00026C21" w:rsidRDefault="00F53418" w:rsidP="00F53418">
            <w:pPr>
              <w:pStyle w:val="Nosaukumi2"/>
            </w:pPr>
            <w:r w:rsidRPr="00026C21">
              <w:t>Laboratorijas darbu stundu skaits</w:t>
            </w:r>
          </w:p>
        </w:tc>
        <w:tc>
          <w:tcPr>
            <w:tcW w:w="4813" w:type="dxa"/>
          </w:tcPr>
          <w:p w14:paraId="3EC5286B" w14:textId="1E0DE244" w:rsidR="00F53418" w:rsidRPr="00026C21" w:rsidRDefault="00F53418" w:rsidP="00F53418">
            <w:r>
              <w:t>-</w:t>
            </w:r>
          </w:p>
        </w:tc>
      </w:tr>
      <w:tr w:rsidR="00F53418" w:rsidRPr="00026C21" w14:paraId="469C777F" w14:textId="77777777" w:rsidTr="001F0B1E">
        <w:trPr>
          <w:jc w:val="center"/>
        </w:trPr>
        <w:tc>
          <w:tcPr>
            <w:tcW w:w="4827" w:type="dxa"/>
          </w:tcPr>
          <w:p w14:paraId="6CFC9FFF" w14:textId="15AE0A2C" w:rsidR="00F53418" w:rsidRPr="00026C21" w:rsidRDefault="00F53418" w:rsidP="00F53418">
            <w:pPr>
              <w:pStyle w:val="Nosaukumi2"/>
              <w:rPr>
                <w:lang w:eastAsia="lv-LV"/>
              </w:rPr>
            </w:pPr>
            <w:r w:rsidRPr="00026C21">
              <w:rPr>
                <w:lang w:eastAsia="lv-LV"/>
              </w:rPr>
              <w:t>Studējošā patstāvīgā darba stundu skaits</w:t>
            </w:r>
          </w:p>
        </w:tc>
        <w:tc>
          <w:tcPr>
            <w:tcW w:w="4813" w:type="dxa"/>
            <w:vAlign w:val="center"/>
          </w:tcPr>
          <w:p w14:paraId="3292D906" w14:textId="42B247F0" w:rsidR="00F53418" w:rsidRPr="00026C21" w:rsidRDefault="002E3DB0" w:rsidP="00F53418">
            <w:pPr>
              <w:rPr>
                <w:lang w:eastAsia="lv-LV"/>
              </w:rPr>
            </w:pPr>
            <w:r>
              <w:rPr>
                <w:lang w:eastAsia="lv-LV"/>
              </w:rPr>
              <w:t>80</w:t>
            </w:r>
          </w:p>
        </w:tc>
      </w:tr>
      <w:tr w:rsidR="00F53418" w:rsidRPr="00026C21" w14:paraId="702645E0" w14:textId="77777777" w:rsidTr="001F0B1E">
        <w:trPr>
          <w:jc w:val="center"/>
        </w:trPr>
        <w:tc>
          <w:tcPr>
            <w:tcW w:w="9640" w:type="dxa"/>
            <w:gridSpan w:val="2"/>
          </w:tcPr>
          <w:p w14:paraId="7BA12570" w14:textId="77777777" w:rsidR="00F53418" w:rsidRPr="00026C21" w:rsidRDefault="00F53418" w:rsidP="00F53418">
            <w:pPr>
              <w:rPr>
                <w:lang w:eastAsia="lv-LV"/>
              </w:rPr>
            </w:pPr>
          </w:p>
        </w:tc>
      </w:tr>
      <w:tr w:rsidR="00F53418" w:rsidRPr="00026C21" w14:paraId="2DB66358" w14:textId="77777777" w:rsidTr="001F0B1E">
        <w:trPr>
          <w:jc w:val="center"/>
        </w:trPr>
        <w:tc>
          <w:tcPr>
            <w:tcW w:w="9640" w:type="dxa"/>
            <w:gridSpan w:val="2"/>
          </w:tcPr>
          <w:p w14:paraId="07539CE3" w14:textId="466D437F" w:rsidR="00F53418" w:rsidRPr="00026C21" w:rsidRDefault="00F53418" w:rsidP="00F53418">
            <w:pPr>
              <w:pStyle w:val="Nosaukumi"/>
            </w:pPr>
            <w:r w:rsidRPr="00026C21">
              <w:t>Kursa autors(-i)</w:t>
            </w:r>
          </w:p>
        </w:tc>
      </w:tr>
      <w:tr w:rsidR="00F53418" w:rsidRPr="00026C21" w14:paraId="356DA2F9" w14:textId="77777777" w:rsidTr="001F0B1E">
        <w:trPr>
          <w:jc w:val="center"/>
        </w:trPr>
        <w:tc>
          <w:tcPr>
            <w:tcW w:w="9640" w:type="dxa"/>
            <w:gridSpan w:val="2"/>
          </w:tcPr>
          <w:p w14:paraId="68C342F0" w14:textId="77777777" w:rsidR="00F53418" w:rsidRDefault="00F53418" w:rsidP="00F53418">
            <w:pPr>
              <w:rPr>
                <w:bCs w:val="0"/>
              </w:rPr>
            </w:pPr>
            <w:r>
              <w:rPr>
                <w:bCs w:val="0"/>
              </w:rPr>
              <w:t>Dr. Geol., asoc. profesors Juris Soms;</w:t>
            </w:r>
          </w:p>
          <w:p w14:paraId="490DE742" w14:textId="25EBEF4B" w:rsidR="00F53418" w:rsidRPr="00026C21" w:rsidRDefault="00F53418" w:rsidP="00F53418">
            <w:r w:rsidRPr="00007E13">
              <w:rPr>
                <w:bCs w:val="0"/>
              </w:rPr>
              <w:t xml:space="preserve">Dr. </w:t>
            </w:r>
            <w:r>
              <w:rPr>
                <w:bCs w:val="0"/>
              </w:rPr>
              <w:t>B</w:t>
            </w:r>
            <w:r w:rsidRPr="00007E13">
              <w:rPr>
                <w:bCs w:val="0"/>
              </w:rPr>
              <w:t>iol., doc. D</w:t>
            </w:r>
            <w:r>
              <w:rPr>
                <w:bCs w:val="0"/>
              </w:rPr>
              <w:t>āvis</w:t>
            </w:r>
            <w:r w:rsidRPr="00007E13">
              <w:rPr>
                <w:bCs w:val="0"/>
              </w:rPr>
              <w:t xml:space="preserve"> </w:t>
            </w:r>
            <w:proofErr w:type="spellStart"/>
            <w:r w:rsidRPr="00007E13">
              <w:rPr>
                <w:bCs w:val="0"/>
              </w:rPr>
              <w:t>Gruberts</w:t>
            </w:r>
            <w:proofErr w:type="spellEnd"/>
          </w:p>
        </w:tc>
      </w:tr>
      <w:tr w:rsidR="00F53418" w:rsidRPr="00026C21" w14:paraId="2E0B2280" w14:textId="77777777" w:rsidTr="001F0B1E">
        <w:trPr>
          <w:jc w:val="center"/>
        </w:trPr>
        <w:tc>
          <w:tcPr>
            <w:tcW w:w="9640" w:type="dxa"/>
            <w:gridSpan w:val="2"/>
          </w:tcPr>
          <w:p w14:paraId="4A11F5AF" w14:textId="6747DE9E" w:rsidR="00F53418" w:rsidRPr="00026C21" w:rsidRDefault="00F53418" w:rsidP="00F53418">
            <w:pPr>
              <w:pStyle w:val="Nosaukumi"/>
            </w:pPr>
            <w:r w:rsidRPr="00026C21">
              <w:t>Kursa docētājs(-i)</w:t>
            </w:r>
          </w:p>
        </w:tc>
      </w:tr>
      <w:tr w:rsidR="00F53418" w:rsidRPr="00026C21" w14:paraId="1BC057DE" w14:textId="77777777" w:rsidTr="001F0B1E">
        <w:trPr>
          <w:jc w:val="center"/>
        </w:trPr>
        <w:tc>
          <w:tcPr>
            <w:tcW w:w="9640" w:type="dxa"/>
            <w:gridSpan w:val="2"/>
          </w:tcPr>
          <w:p w14:paraId="4B345373" w14:textId="77777777" w:rsidR="00F53418" w:rsidRDefault="00F53418" w:rsidP="00F53418">
            <w:pPr>
              <w:rPr>
                <w:bCs w:val="0"/>
              </w:rPr>
            </w:pPr>
            <w:r>
              <w:rPr>
                <w:bCs w:val="0"/>
              </w:rPr>
              <w:t>Dr. Geol., asoc. profesors Juris Soms;</w:t>
            </w:r>
          </w:p>
          <w:p w14:paraId="31724CE1" w14:textId="77777777" w:rsidR="00F53418" w:rsidRDefault="00F53418" w:rsidP="00F53418">
            <w:pPr>
              <w:rPr>
                <w:bCs w:val="0"/>
              </w:rPr>
            </w:pPr>
            <w:r w:rsidRPr="00007E13">
              <w:rPr>
                <w:bCs w:val="0"/>
              </w:rPr>
              <w:t xml:space="preserve">Dr. </w:t>
            </w:r>
            <w:r>
              <w:rPr>
                <w:bCs w:val="0"/>
              </w:rPr>
              <w:t>B</w:t>
            </w:r>
            <w:r w:rsidRPr="00007E13">
              <w:rPr>
                <w:bCs w:val="0"/>
              </w:rPr>
              <w:t>iol., doc. D</w:t>
            </w:r>
            <w:r>
              <w:rPr>
                <w:bCs w:val="0"/>
              </w:rPr>
              <w:t>āvis</w:t>
            </w:r>
            <w:r w:rsidRPr="00007E13">
              <w:rPr>
                <w:bCs w:val="0"/>
              </w:rPr>
              <w:t xml:space="preserve"> </w:t>
            </w:r>
            <w:proofErr w:type="spellStart"/>
            <w:r w:rsidRPr="00007E13">
              <w:rPr>
                <w:bCs w:val="0"/>
              </w:rPr>
              <w:t>Gruberts</w:t>
            </w:r>
            <w:proofErr w:type="spellEnd"/>
            <w:r>
              <w:rPr>
                <w:bCs w:val="0"/>
              </w:rPr>
              <w:t>;</w:t>
            </w:r>
          </w:p>
          <w:p w14:paraId="08FC0F03" w14:textId="77777777" w:rsidR="00F53418" w:rsidRDefault="00F53418" w:rsidP="00F53418">
            <w:r>
              <w:t xml:space="preserve">Dr. Geogr., doc. Santa </w:t>
            </w:r>
            <w:proofErr w:type="spellStart"/>
            <w:r>
              <w:t>Rutkovska</w:t>
            </w:r>
            <w:proofErr w:type="spellEnd"/>
            <w:r>
              <w:t>;</w:t>
            </w:r>
          </w:p>
          <w:p w14:paraId="48D88D34" w14:textId="77777777" w:rsidR="00F53418" w:rsidRDefault="00F53418" w:rsidP="00F53418">
            <w:r>
              <w:t>Zinātnes doktora grāds zinātnes doktors(-e) (</w:t>
            </w:r>
            <w:proofErr w:type="spellStart"/>
            <w:r>
              <w:t>Ph.D</w:t>
            </w:r>
            <w:proofErr w:type="spellEnd"/>
            <w:r>
              <w:t xml:space="preserve">.) dabaszinātnēs, doc., </w:t>
            </w:r>
            <w:proofErr w:type="spellStart"/>
            <w:r>
              <w:t>pētn</w:t>
            </w:r>
            <w:proofErr w:type="spellEnd"/>
            <w:r>
              <w:t xml:space="preserve">. Rolands </w:t>
            </w:r>
            <w:proofErr w:type="spellStart"/>
            <w:r>
              <w:t>Moisejevs</w:t>
            </w:r>
            <w:proofErr w:type="spellEnd"/>
            <w:r>
              <w:t>;</w:t>
            </w:r>
          </w:p>
          <w:p w14:paraId="36ADD6B0" w14:textId="77777777" w:rsidR="00F53418" w:rsidRDefault="00F53418" w:rsidP="00F53418">
            <w:proofErr w:type="spellStart"/>
            <w:r>
              <w:t>M.Sc</w:t>
            </w:r>
            <w:proofErr w:type="spellEnd"/>
            <w:r>
              <w:t xml:space="preserve">. vides plānošanā, lekt. Irēna </w:t>
            </w:r>
            <w:proofErr w:type="spellStart"/>
            <w:r>
              <w:t>Pučkina</w:t>
            </w:r>
            <w:proofErr w:type="spellEnd"/>
            <w:r>
              <w:t>;</w:t>
            </w:r>
          </w:p>
          <w:p w14:paraId="4611ECC3" w14:textId="77777777" w:rsidR="00F53418" w:rsidRDefault="00F53418" w:rsidP="00F53418">
            <w:proofErr w:type="spellStart"/>
            <w:r>
              <w:t>M.Sc</w:t>
            </w:r>
            <w:proofErr w:type="spellEnd"/>
            <w:r>
              <w:t xml:space="preserve">. vides plānošanā, lekt. Dainis </w:t>
            </w:r>
            <w:proofErr w:type="spellStart"/>
            <w:r>
              <w:t>Lazdāns</w:t>
            </w:r>
            <w:proofErr w:type="spellEnd"/>
            <w:r>
              <w:t>;</w:t>
            </w:r>
          </w:p>
          <w:p w14:paraId="35AC7B75" w14:textId="77777777" w:rsidR="00F53418" w:rsidRDefault="00F53418" w:rsidP="00F53418">
            <w:r>
              <w:t xml:space="preserve">Dr. Biol., </w:t>
            </w:r>
            <w:proofErr w:type="spellStart"/>
            <w:r>
              <w:t>pētn</w:t>
            </w:r>
            <w:proofErr w:type="spellEnd"/>
            <w:r>
              <w:t>. Jana Paidere</w:t>
            </w:r>
          </w:p>
          <w:p w14:paraId="38472A81" w14:textId="7B4DB4A1" w:rsidR="00FA1383" w:rsidRDefault="00FA1383" w:rsidP="00F53418">
            <w:r>
              <w:t xml:space="preserve">Dr. Chem., asoc. profesors Sergejs </w:t>
            </w:r>
            <w:proofErr w:type="spellStart"/>
            <w:r>
              <w:t>Osipovs</w:t>
            </w:r>
            <w:proofErr w:type="spellEnd"/>
          </w:p>
          <w:p w14:paraId="4960841F" w14:textId="62A19CB6" w:rsidR="00FA1383" w:rsidRDefault="00FA1383" w:rsidP="00FA1383">
            <w:r>
              <w:t>Dr. Chem., docente Jeļena Kirilova</w:t>
            </w:r>
          </w:p>
          <w:p w14:paraId="7ED1957B" w14:textId="1B6254D4" w:rsidR="00FA1383" w:rsidRDefault="00FA1383" w:rsidP="00F53418">
            <w:r w:rsidRPr="00007E13">
              <w:rPr>
                <w:bCs w:val="0"/>
              </w:rPr>
              <w:t xml:space="preserve">Dr. </w:t>
            </w:r>
            <w:r>
              <w:rPr>
                <w:bCs w:val="0"/>
              </w:rPr>
              <w:t>B</w:t>
            </w:r>
            <w:r w:rsidRPr="00007E13">
              <w:rPr>
                <w:bCs w:val="0"/>
              </w:rPr>
              <w:t xml:space="preserve">iol., </w:t>
            </w:r>
            <w:r>
              <w:rPr>
                <w:bCs w:val="0"/>
              </w:rPr>
              <w:t>profesors</w:t>
            </w:r>
            <w:r w:rsidRPr="00007E13">
              <w:rPr>
                <w:bCs w:val="0"/>
              </w:rPr>
              <w:t xml:space="preserve"> </w:t>
            </w:r>
            <w:r>
              <w:rPr>
                <w:bCs w:val="0"/>
              </w:rPr>
              <w:t xml:space="preserve">Artūrs </w:t>
            </w:r>
            <w:proofErr w:type="spellStart"/>
            <w:r>
              <w:rPr>
                <w:bCs w:val="0"/>
              </w:rPr>
              <w:t>Škute</w:t>
            </w:r>
            <w:proofErr w:type="spellEnd"/>
          </w:p>
          <w:p w14:paraId="7365998B" w14:textId="1720D624" w:rsidR="00FA1383" w:rsidRPr="00026C21" w:rsidRDefault="00FA1383" w:rsidP="00F53418"/>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6F909EC1" w:rsidR="001F0B1E" w:rsidRPr="00026C21" w:rsidRDefault="00FA1383" w:rsidP="00FA1383">
            <w:pPr>
              <w:tabs>
                <w:tab w:val="left" w:pos="1340"/>
              </w:tabs>
              <w:snapToGrid w:val="0"/>
            </w:pPr>
            <w:r w:rsidRPr="00FA1383">
              <w:t>VidZ1050</w:t>
            </w:r>
            <w:r>
              <w:t xml:space="preserve"> </w:t>
            </w:r>
            <w:r w:rsidRPr="00FA1383">
              <w:t>Lauka metodes vides zinātnē</w:t>
            </w:r>
            <w:r>
              <w:t xml:space="preserve">; </w:t>
            </w:r>
            <w:r w:rsidRPr="00FA1383">
              <w:t>VidZ2027</w:t>
            </w:r>
            <w:r>
              <w:t xml:space="preserve"> </w:t>
            </w:r>
            <w:r w:rsidRPr="00FA1383">
              <w:t>Pētījumu metodoloģija vides zinātnē</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0BDE8595" w14:textId="0ACAEB2B" w:rsidR="000B7EA8" w:rsidRDefault="000B7EA8" w:rsidP="001F118E">
            <w:pPr>
              <w:spacing w:after="120"/>
              <w:jc w:val="both"/>
              <w:rPr>
                <w:iCs w:val="0"/>
                <w:lang w:eastAsia="ko-KR"/>
              </w:rPr>
            </w:pPr>
            <w:r w:rsidRPr="000B7EA8">
              <w:rPr>
                <w:iCs w:val="0"/>
                <w:lang w:eastAsia="ko-KR"/>
              </w:rPr>
              <w:t>Studiju darbu izstrādes vispārīgais mērķis ir patstāvīga</w:t>
            </w:r>
            <w:r w:rsidR="00503DA0">
              <w:rPr>
                <w:iCs w:val="0"/>
                <w:lang w:eastAsia="ko-KR"/>
              </w:rPr>
              <w:t xml:space="preserve"> </w:t>
            </w:r>
            <w:r w:rsidRPr="000B7EA8">
              <w:rPr>
                <w:iCs w:val="0"/>
                <w:lang w:eastAsia="ko-KR"/>
              </w:rPr>
              <w:t xml:space="preserve">kādas aktuālas praktiskas vai teorētiskas problēmas izpēte izvēlētajā vides zinātnes </w:t>
            </w:r>
            <w:r>
              <w:rPr>
                <w:iCs w:val="0"/>
                <w:lang w:eastAsia="ko-KR"/>
              </w:rPr>
              <w:t xml:space="preserve">jomā vai tās </w:t>
            </w:r>
            <w:proofErr w:type="spellStart"/>
            <w:r>
              <w:rPr>
                <w:iCs w:val="0"/>
                <w:lang w:eastAsia="ko-KR"/>
              </w:rPr>
              <w:t>apakšnozarē</w:t>
            </w:r>
            <w:proofErr w:type="spellEnd"/>
            <w:r>
              <w:rPr>
                <w:iCs w:val="0"/>
                <w:lang w:eastAsia="ko-KR"/>
              </w:rPr>
              <w:t xml:space="preserve">, vai </w:t>
            </w:r>
            <w:proofErr w:type="spellStart"/>
            <w:r w:rsidR="00DB45E5">
              <w:rPr>
                <w:iCs w:val="0"/>
                <w:lang w:eastAsia="ko-KR"/>
              </w:rPr>
              <w:t>saskarzinātņu</w:t>
            </w:r>
            <w:proofErr w:type="spellEnd"/>
            <w:r>
              <w:rPr>
                <w:iCs w:val="0"/>
                <w:lang w:eastAsia="ko-KR"/>
              </w:rPr>
              <w:t xml:space="preserve"> jomā.</w:t>
            </w:r>
            <w:r w:rsidR="002E3DB0">
              <w:rPr>
                <w:iCs w:val="0"/>
                <w:lang w:eastAsia="ko-KR"/>
              </w:rPr>
              <w:t xml:space="preserve"> </w:t>
            </w:r>
            <w:r w:rsidR="002E3DB0" w:rsidRPr="002E3DB0">
              <w:rPr>
                <w:iCs w:val="0"/>
                <w:lang w:eastAsia="ko-KR"/>
              </w:rPr>
              <w:t xml:space="preserve">Ņemot vērā vides zinātnes </w:t>
            </w:r>
            <w:r w:rsidR="00DB45E5">
              <w:rPr>
                <w:iCs w:val="0"/>
                <w:lang w:eastAsia="ko-KR"/>
              </w:rPr>
              <w:t>starp</w:t>
            </w:r>
            <w:r w:rsidR="002E3DB0" w:rsidRPr="002E3DB0">
              <w:rPr>
                <w:iCs w:val="0"/>
                <w:lang w:eastAsia="ko-KR"/>
              </w:rPr>
              <w:t xml:space="preserve">disciplināro raksturu, </w:t>
            </w:r>
            <w:r w:rsidR="00503DA0">
              <w:rPr>
                <w:iCs w:val="0"/>
                <w:lang w:eastAsia="ko-KR"/>
              </w:rPr>
              <w:t>studiju</w:t>
            </w:r>
            <w:r w:rsidR="002E3DB0" w:rsidRPr="002E3DB0">
              <w:rPr>
                <w:iCs w:val="0"/>
                <w:lang w:eastAsia="ko-KR"/>
              </w:rPr>
              <w:t xml:space="preserve"> darbu temati var būt saistīti ar ģeoloģijas, ģeogrāfijas, ģeomātikas, bioloģijas u.c. dabaszinātņu nozaru jautājumu un problēmu loku, ja pētījumi tiešā veidā saistīti ar vides zinātnes galvenajiem jautājumiem vai minēto zinātņu nozaru lietišķo pielietojumu vides problēmu un dabas aizsardzības jautājumu risināšanā.</w:t>
            </w:r>
          </w:p>
          <w:p w14:paraId="3976D21B" w14:textId="1E6721CA" w:rsidR="002E3DB0" w:rsidRPr="000B7EA8" w:rsidRDefault="002E3DB0" w:rsidP="001F118E">
            <w:pPr>
              <w:spacing w:after="120"/>
              <w:jc w:val="both"/>
              <w:rPr>
                <w:iCs w:val="0"/>
                <w:lang w:eastAsia="ko-KR"/>
              </w:rPr>
            </w:pPr>
            <w:r w:rsidRPr="002714F7">
              <w:rPr>
                <w:rFonts w:eastAsia="Times New Roman"/>
                <w:lang w:eastAsia="ru-RU"/>
              </w:rPr>
              <w:t>Studējošie veicot pētījumus sava studiju darba ietvaros, padziļina teorētiskajos un praktiskajos studiju kursos iegūtās zināšanas par konkrētām problēmām, nostiprina pētnieciskā darba prasmes un iemaņas darbā ar zinātnisko mēraparatūru un vides zinātnes jomā izmantojamām mūsdienīgām informācijas tehnoloģijām (ģeogrāfiskās informācijas sistēmas, globālās pozicionēšanas sistēmas, datu uzkrāšana un pēcapstrāde un tml.), kā arī apgūst tālākai akadēmiskai un profesionālai izaugsmei tik ļoti nepieciešamās patstāvīguma, korektas zinātniskas metodoloģijas lietošanas un kritiskās iegūto datu izvērtēšanas iemaņas.</w:t>
            </w:r>
          </w:p>
          <w:p w14:paraId="5F9428B9" w14:textId="77777777" w:rsidR="000B7EA8" w:rsidRPr="00026C21" w:rsidRDefault="000B7EA8"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lastRenderedPageBreak/>
              <w:t xml:space="preserve">KURSA UZDEVUMI: </w:t>
            </w:r>
          </w:p>
          <w:p w14:paraId="4423A53D" w14:textId="45D67125" w:rsidR="000B7EA8" w:rsidRPr="00764F95" w:rsidRDefault="000B7EA8" w:rsidP="000B7EA8">
            <w:pPr>
              <w:pStyle w:val="ListParagraph"/>
              <w:numPr>
                <w:ilvl w:val="0"/>
                <w:numId w:val="40"/>
              </w:numPr>
              <w:suppressAutoHyphens/>
              <w:jc w:val="both"/>
              <w:rPr>
                <w:color w:val="auto"/>
              </w:rPr>
            </w:pPr>
            <w:r w:rsidRPr="004253DB">
              <w:rPr>
                <w:color w:val="auto"/>
              </w:rPr>
              <w:t xml:space="preserve">izvēlēties zinātnisko pētījumu specializācijas virzienu, nostiprinot un paplašinot studiju </w:t>
            </w:r>
            <w:r w:rsidRPr="00764F95">
              <w:rPr>
                <w:color w:val="auto"/>
              </w:rPr>
              <w:t>laikā iegūtās teorētiskās zināšanas</w:t>
            </w:r>
            <w:r w:rsidR="00764F95" w:rsidRPr="00764F95">
              <w:rPr>
                <w:color w:val="auto"/>
              </w:rPr>
              <w:t>, definēt pētījumu tēmu</w:t>
            </w:r>
            <w:r w:rsidR="007C6E68">
              <w:rPr>
                <w:color w:val="auto"/>
              </w:rPr>
              <w:t>, problēmu</w:t>
            </w:r>
            <w:r w:rsidR="00764F95" w:rsidRPr="00764F95">
              <w:rPr>
                <w:color w:val="auto"/>
              </w:rPr>
              <w:t xml:space="preserve"> vai jautājumu loku</w:t>
            </w:r>
            <w:r w:rsidRPr="00764F95">
              <w:rPr>
                <w:color w:val="auto"/>
              </w:rPr>
              <w:t>;</w:t>
            </w:r>
          </w:p>
          <w:p w14:paraId="2686E9AE" w14:textId="13127E86" w:rsidR="000B7EA8" w:rsidRPr="00764F95" w:rsidRDefault="000B7EA8" w:rsidP="000B7EA8">
            <w:pPr>
              <w:pStyle w:val="ListParagraph"/>
              <w:numPr>
                <w:ilvl w:val="0"/>
                <w:numId w:val="40"/>
              </w:numPr>
              <w:suppressAutoHyphens/>
              <w:jc w:val="both"/>
              <w:rPr>
                <w:color w:val="auto"/>
              </w:rPr>
            </w:pPr>
            <w:r w:rsidRPr="00764F95">
              <w:rPr>
                <w:color w:val="auto"/>
              </w:rPr>
              <w:t xml:space="preserve">nostiprināt prasmes praktiski pielietot iegūtās zināšanas </w:t>
            </w:r>
            <w:r w:rsidR="00D87E97">
              <w:rPr>
                <w:color w:val="auto"/>
              </w:rPr>
              <w:t xml:space="preserve">un prasmes </w:t>
            </w:r>
            <w:r w:rsidRPr="00764F95">
              <w:rPr>
                <w:color w:val="auto"/>
              </w:rPr>
              <w:t>atsevišķu nozares zinātnisko problēmu vai jautājumu risināšanā</w:t>
            </w:r>
            <w:r w:rsidR="00D87E97">
              <w:rPr>
                <w:color w:val="auto"/>
              </w:rPr>
              <w:t xml:space="preserve">, datu ieguvē un to </w:t>
            </w:r>
            <w:r w:rsidR="006C1C83">
              <w:rPr>
                <w:color w:val="auto"/>
              </w:rPr>
              <w:t>interpretācijā</w:t>
            </w:r>
            <w:r w:rsidRPr="00764F95">
              <w:rPr>
                <w:color w:val="auto"/>
              </w:rPr>
              <w:t>;</w:t>
            </w:r>
          </w:p>
          <w:p w14:paraId="73BBBDB1" w14:textId="752CFE7F" w:rsidR="001F0B1E" w:rsidRPr="00764F95" w:rsidRDefault="000B7EA8" w:rsidP="000B7EA8">
            <w:pPr>
              <w:pStyle w:val="ListParagraph"/>
              <w:numPr>
                <w:ilvl w:val="0"/>
                <w:numId w:val="40"/>
              </w:numPr>
              <w:suppressAutoHyphens/>
              <w:snapToGrid w:val="0"/>
              <w:rPr>
                <w:color w:val="auto"/>
              </w:rPr>
            </w:pPr>
            <w:r w:rsidRPr="00764F95">
              <w:rPr>
                <w:color w:val="auto"/>
              </w:rPr>
              <w:t>veicināt zinātniskās literatūras un citu informācijas avotu kritiskas analīzes un izvērtēšanas prasmju apguvi</w:t>
            </w:r>
            <w:r w:rsidR="00764F95" w:rsidRPr="00764F95">
              <w:rPr>
                <w:color w:val="auto"/>
              </w:rPr>
              <w:t xml:space="preserve">; </w:t>
            </w:r>
          </w:p>
          <w:p w14:paraId="0867AC19" w14:textId="32333711" w:rsidR="00764F95" w:rsidRPr="00764F95" w:rsidRDefault="00764F95" w:rsidP="001F7D1B">
            <w:pPr>
              <w:pStyle w:val="ListParagraph"/>
              <w:numPr>
                <w:ilvl w:val="0"/>
                <w:numId w:val="40"/>
              </w:numPr>
              <w:suppressAutoHyphens/>
              <w:snapToGrid w:val="0"/>
              <w:rPr>
                <w:color w:val="auto"/>
              </w:rPr>
            </w:pPr>
            <w:r w:rsidRPr="00764F95">
              <w:rPr>
                <w:color w:val="auto"/>
              </w:rPr>
              <w:t>atbilstošā līmenī apgūt mūsdienīgas pētījumu metodes un darbu ar izvēlētajā jomā izmantojamo moderno aparatūru un informācijas tehnoloģiju produktiem;</w:t>
            </w:r>
          </w:p>
          <w:p w14:paraId="7CB17B94" w14:textId="7B20D23D" w:rsidR="00764F95" w:rsidRDefault="00764F95" w:rsidP="001F7D1B">
            <w:pPr>
              <w:pStyle w:val="ListParagraph"/>
              <w:numPr>
                <w:ilvl w:val="0"/>
                <w:numId w:val="40"/>
              </w:numPr>
              <w:suppressAutoHyphens/>
              <w:snapToGrid w:val="0"/>
              <w:rPr>
                <w:color w:val="auto"/>
              </w:rPr>
            </w:pPr>
            <w:r w:rsidRPr="00764F95">
              <w:rPr>
                <w:color w:val="auto"/>
              </w:rPr>
              <w:t>nostiprināt zinātniskā pētījuma rakstiskās atskaites un publikācijas sagatavošanas prasmes; attīstīt un uzlabot publiskas uzstāšanās iemaņas, argumentēti un loģiski aizstāvot un pamatojot savu viedokli</w:t>
            </w:r>
            <w:r w:rsidR="00DB45E5">
              <w:rPr>
                <w:color w:val="auto"/>
              </w:rPr>
              <w:t xml:space="preserve">; </w:t>
            </w:r>
          </w:p>
          <w:p w14:paraId="4F446F04" w14:textId="30E0A189" w:rsidR="00DB45E5" w:rsidRPr="00764F95" w:rsidRDefault="00DB45E5" w:rsidP="001F7D1B">
            <w:pPr>
              <w:pStyle w:val="ListParagraph"/>
              <w:numPr>
                <w:ilvl w:val="0"/>
                <w:numId w:val="40"/>
              </w:numPr>
              <w:suppressAutoHyphens/>
              <w:snapToGrid w:val="0"/>
              <w:rPr>
                <w:color w:val="auto"/>
              </w:rPr>
            </w:pPr>
            <w:r>
              <w:rPr>
                <w:color w:val="auto"/>
              </w:rPr>
              <w:t xml:space="preserve">sagatavot teorētisko, metodoloģisko un faktu materiāla bāzi </w:t>
            </w:r>
            <w:r w:rsidR="00F83C9A">
              <w:rPr>
                <w:color w:val="auto"/>
              </w:rPr>
              <w:t xml:space="preserve">turpmākai </w:t>
            </w:r>
            <w:r>
              <w:rPr>
                <w:color w:val="auto"/>
              </w:rPr>
              <w:t>bakalaura darba pētījuma sekmīgai realizācijai.</w:t>
            </w:r>
          </w:p>
          <w:p w14:paraId="347E79BF" w14:textId="20BF8DDB" w:rsidR="002E3DB0" w:rsidRPr="002E3DB0" w:rsidRDefault="002E3DB0" w:rsidP="002E3DB0">
            <w:pPr>
              <w:suppressAutoHyphens/>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7C02B0FE"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2A719880" w14:textId="33785CD6" w:rsidR="001F0B1E" w:rsidRDefault="00EE4314" w:rsidP="001F118E">
            <w:pPr>
              <w:spacing w:after="160" w:line="259" w:lineRule="auto"/>
              <w:ind w:left="34"/>
              <w:jc w:val="both"/>
              <w:rPr>
                <w:iCs w:val="0"/>
                <w:lang w:eastAsia="ko-KR"/>
              </w:rPr>
            </w:pPr>
            <w:r>
              <w:rPr>
                <w:iCs w:val="0"/>
                <w:lang w:eastAsia="ko-KR"/>
              </w:rPr>
              <w:t xml:space="preserve">Studiju darba izstrādē nav paredzētas kontaktstundas. Darba teorētiskās daļas sagatavošanu, literatūras un informācijas avotu apkopošanu un analīzi, studiju darba pētījuma realizāciju un iegūto datu analīzi un interpretāciju studējošais veic patstāvīgā darba formā, šajā procesā konsultējoties ar studiju darba zinātnisko vadītāju. </w:t>
            </w:r>
          </w:p>
          <w:p w14:paraId="564A5CA7" w14:textId="1885E40C" w:rsidR="009471A7" w:rsidRDefault="00EE4314" w:rsidP="00EE4314">
            <w:pPr>
              <w:pStyle w:val="ListParagraph"/>
              <w:numPr>
                <w:ilvl w:val="0"/>
                <w:numId w:val="41"/>
              </w:numPr>
              <w:spacing w:after="160" w:line="259" w:lineRule="auto"/>
              <w:rPr>
                <w:lang w:eastAsia="ko-KR"/>
              </w:rPr>
            </w:pPr>
            <w:r w:rsidRPr="00EE4314">
              <w:rPr>
                <w:lang w:eastAsia="ko-KR"/>
              </w:rPr>
              <w:t xml:space="preserve">Studiju darba </w:t>
            </w:r>
            <w:r w:rsidRPr="004253DB">
              <w:rPr>
                <w:color w:val="auto"/>
              </w:rPr>
              <w:t>zinātnisko pētījumu virzien</w:t>
            </w:r>
            <w:r>
              <w:rPr>
                <w:color w:val="auto"/>
              </w:rPr>
              <w:t>a</w:t>
            </w:r>
            <w:r w:rsidR="00DB45E5">
              <w:rPr>
                <w:color w:val="auto"/>
              </w:rPr>
              <w:t xml:space="preserve">, </w:t>
            </w:r>
            <w:r w:rsidRPr="00764F95">
              <w:rPr>
                <w:color w:val="auto"/>
              </w:rPr>
              <w:t>tēm</w:t>
            </w:r>
            <w:r>
              <w:rPr>
                <w:color w:val="auto"/>
              </w:rPr>
              <w:t xml:space="preserve">as, </w:t>
            </w:r>
            <w:r w:rsidR="00DB45E5" w:rsidRPr="00EE4314">
              <w:rPr>
                <w:lang w:eastAsia="ko-KR"/>
              </w:rPr>
              <w:t>vadītāja</w:t>
            </w:r>
            <w:r w:rsidR="00DB45E5">
              <w:rPr>
                <w:lang w:eastAsia="ko-KR"/>
              </w:rPr>
              <w:t xml:space="preserve"> </w:t>
            </w:r>
            <w:r w:rsidRPr="00EE4314">
              <w:rPr>
                <w:lang w:eastAsia="ko-KR"/>
              </w:rPr>
              <w:t>izvēle</w:t>
            </w:r>
            <w:r>
              <w:rPr>
                <w:lang w:eastAsia="ko-KR"/>
              </w:rPr>
              <w:t xml:space="preserve">. </w:t>
            </w:r>
            <w:r w:rsidR="00DB45E5">
              <w:rPr>
                <w:lang w:eastAsia="ko-KR"/>
              </w:rPr>
              <w:t>Darba hipotēze vai koncepcija,</w:t>
            </w:r>
            <w:r w:rsidR="00DB45E5" w:rsidRPr="00EE4314">
              <w:rPr>
                <w:lang w:eastAsia="ko-KR"/>
              </w:rPr>
              <w:t xml:space="preserve"> darba mērķ</w:t>
            </w:r>
            <w:r w:rsidR="00DB45E5">
              <w:rPr>
                <w:lang w:eastAsia="ko-KR"/>
              </w:rPr>
              <w:t>is</w:t>
            </w:r>
            <w:r w:rsidR="00DB45E5" w:rsidRPr="00EE4314">
              <w:rPr>
                <w:lang w:eastAsia="ko-KR"/>
              </w:rPr>
              <w:t xml:space="preserve"> </w:t>
            </w:r>
            <w:r w:rsidR="00DB45E5">
              <w:rPr>
                <w:lang w:eastAsia="ko-KR"/>
              </w:rPr>
              <w:t xml:space="preserve">un </w:t>
            </w:r>
            <w:r w:rsidR="00DB45E5" w:rsidRPr="00EE4314">
              <w:rPr>
                <w:lang w:eastAsia="ko-KR"/>
              </w:rPr>
              <w:t>uzdevum</w:t>
            </w:r>
            <w:r w:rsidR="00DB45E5">
              <w:rPr>
                <w:lang w:eastAsia="ko-KR"/>
              </w:rPr>
              <w:t>i.</w:t>
            </w:r>
            <w:r w:rsidR="001F118E">
              <w:rPr>
                <w:lang w:eastAsia="ko-KR"/>
              </w:rPr>
              <w:t xml:space="preserve"> (</w:t>
            </w:r>
            <w:r w:rsidR="001F118E" w:rsidRPr="008B369A">
              <w:rPr>
                <w:color w:val="0070C0"/>
              </w:rPr>
              <w:t>Pd</w:t>
            </w:r>
            <w:r w:rsidR="001F118E">
              <w:rPr>
                <w:color w:val="0070C0"/>
              </w:rPr>
              <w:t>10</w:t>
            </w:r>
            <w:r w:rsidR="001F118E" w:rsidRPr="00DB45E5">
              <w:rPr>
                <w:color w:val="auto"/>
              </w:rPr>
              <w:t>)</w:t>
            </w:r>
          </w:p>
          <w:p w14:paraId="1AFBBE9B" w14:textId="0CCEC8E8" w:rsidR="00DB45E5" w:rsidRDefault="00DB45E5" w:rsidP="00DB45E5">
            <w:pPr>
              <w:pStyle w:val="ListParagraph"/>
              <w:numPr>
                <w:ilvl w:val="0"/>
                <w:numId w:val="41"/>
              </w:numPr>
              <w:spacing w:after="160" w:line="259" w:lineRule="auto"/>
              <w:rPr>
                <w:lang w:eastAsia="ko-KR"/>
              </w:rPr>
            </w:pPr>
            <w:r>
              <w:rPr>
                <w:lang w:eastAsia="ko-KR"/>
              </w:rPr>
              <w:t xml:space="preserve">Literatūras un citu informācijas avotu studijas, </w:t>
            </w:r>
            <w:r w:rsidRPr="00EE4314">
              <w:rPr>
                <w:lang w:eastAsia="ko-KR"/>
              </w:rPr>
              <w:t xml:space="preserve">darba </w:t>
            </w:r>
            <w:r>
              <w:rPr>
                <w:lang w:eastAsia="ko-KR"/>
              </w:rPr>
              <w:t>teorētiskā daļa un materiālu un metožu daļa.</w:t>
            </w:r>
            <w:r w:rsidR="001F118E">
              <w:rPr>
                <w:lang w:eastAsia="ko-KR"/>
              </w:rPr>
              <w:t xml:space="preserve"> (</w:t>
            </w:r>
            <w:r w:rsidR="001F118E" w:rsidRPr="008B369A">
              <w:rPr>
                <w:color w:val="0070C0"/>
              </w:rPr>
              <w:t>Pd</w:t>
            </w:r>
            <w:r w:rsidR="001F118E">
              <w:rPr>
                <w:color w:val="0070C0"/>
              </w:rPr>
              <w:t>12</w:t>
            </w:r>
            <w:r w:rsidR="001F118E" w:rsidRPr="00DB45E5">
              <w:rPr>
                <w:color w:val="auto"/>
              </w:rPr>
              <w:t>)</w:t>
            </w:r>
          </w:p>
          <w:p w14:paraId="4856C4BD" w14:textId="33AD835C" w:rsidR="00DB45E5" w:rsidRDefault="00DB45E5" w:rsidP="007C6E68">
            <w:pPr>
              <w:pStyle w:val="ListParagraph"/>
              <w:numPr>
                <w:ilvl w:val="0"/>
                <w:numId w:val="41"/>
              </w:numPr>
              <w:spacing w:after="160" w:line="259" w:lineRule="auto"/>
              <w:rPr>
                <w:lang w:eastAsia="ko-KR"/>
              </w:rPr>
            </w:pPr>
            <w:r>
              <w:rPr>
                <w:lang w:eastAsia="ko-KR"/>
              </w:rPr>
              <w:t>Studiju darba pētījuma plānojums, pētījumu un datu apstrādes metožu apguve, pētījuma realizācija.</w:t>
            </w:r>
            <w:r w:rsidR="001F118E">
              <w:rPr>
                <w:lang w:eastAsia="ko-KR"/>
              </w:rPr>
              <w:t xml:space="preserve"> (</w:t>
            </w:r>
            <w:r w:rsidR="001F118E" w:rsidRPr="008B369A">
              <w:rPr>
                <w:color w:val="0070C0"/>
              </w:rPr>
              <w:t>Pd</w:t>
            </w:r>
            <w:r w:rsidR="001F118E">
              <w:rPr>
                <w:color w:val="0070C0"/>
              </w:rPr>
              <w:t>24</w:t>
            </w:r>
            <w:r w:rsidR="001F118E" w:rsidRPr="00DB45E5">
              <w:rPr>
                <w:color w:val="auto"/>
              </w:rPr>
              <w:t>)</w:t>
            </w:r>
          </w:p>
          <w:p w14:paraId="1624456C" w14:textId="748DAB10" w:rsidR="007C6E68" w:rsidRDefault="007C6E68" w:rsidP="007C6E68">
            <w:pPr>
              <w:pStyle w:val="ListParagraph"/>
              <w:numPr>
                <w:ilvl w:val="0"/>
                <w:numId w:val="41"/>
              </w:numPr>
              <w:spacing w:after="160" w:line="259" w:lineRule="auto"/>
              <w:rPr>
                <w:lang w:eastAsia="ko-KR"/>
              </w:rPr>
            </w:pPr>
            <w:r>
              <w:rPr>
                <w:lang w:eastAsia="ko-KR"/>
              </w:rPr>
              <w:t>Iegūto datu apstrāde, analīze un interpretācija</w:t>
            </w:r>
            <w:r w:rsidR="00DB45E5">
              <w:rPr>
                <w:lang w:eastAsia="ko-KR"/>
              </w:rPr>
              <w:t>, pētījuma rezultāti un secinājumi.</w:t>
            </w:r>
            <w:r w:rsidR="001F118E">
              <w:rPr>
                <w:lang w:eastAsia="ko-KR"/>
              </w:rPr>
              <w:t xml:space="preserve"> (</w:t>
            </w:r>
            <w:r w:rsidR="001F118E" w:rsidRPr="008B369A">
              <w:rPr>
                <w:color w:val="0070C0"/>
              </w:rPr>
              <w:t>Pd</w:t>
            </w:r>
            <w:r w:rsidR="001F118E">
              <w:rPr>
                <w:color w:val="0070C0"/>
              </w:rPr>
              <w:t>28</w:t>
            </w:r>
            <w:r w:rsidR="001F118E" w:rsidRPr="00DB45E5">
              <w:rPr>
                <w:color w:val="auto"/>
              </w:rPr>
              <w:t>)</w:t>
            </w:r>
            <w:r w:rsidR="00DB45E5">
              <w:rPr>
                <w:lang w:eastAsia="ko-KR"/>
              </w:rPr>
              <w:t xml:space="preserve"> </w:t>
            </w:r>
          </w:p>
          <w:p w14:paraId="70F25D5F" w14:textId="60AE32C3" w:rsidR="00DB45E5" w:rsidRDefault="00DB45E5" w:rsidP="00097E8D">
            <w:pPr>
              <w:pStyle w:val="ListParagraph"/>
              <w:numPr>
                <w:ilvl w:val="0"/>
                <w:numId w:val="41"/>
              </w:numPr>
              <w:spacing w:after="160" w:line="259" w:lineRule="auto"/>
              <w:rPr>
                <w:lang w:eastAsia="ko-KR"/>
              </w:rPr>
            </w:pPr>
            <w:r>
              <w:rPr>
                <w:lang w:eastAsia="ko-KR"/>
              </w:rPr>
              <w:t xml:space="preserve">Studiju darba tehniskais noformējums,  darba rezultātu aprobācija un aizstāvēšana. </w:t>
            </w:r>
            <w:r w:rsidR="001F118E">
              <w:rPr>
                <w:lang w:eastAsia="ko-KR"/>
              </w:rPr>
              <w:t>(</w:t>
            </w:r>
            <w:r w:rsidR="001F118E" w:rsidRPr="008B369A">
              <w:rPr>
                <w:color w:val="0070C0"/>
              </w:rPr>
              <w:t>Pd</w:t>
            </w:r>
            <w:r w:rsidR="001F118E">
              <w:rPr>
                <w:color w:val="0070C0"/>
              </w:rPr>
              <w:t>6</w:t>
            </w:r>
            <w:r w:rsidR="001F118E" w:rsidRPr="00DB45E5">
              <w:rPr>
                <w:color w:val="auto"/>
              </w:rPr>
              <w:t>)</w:t>
            </w:r>
          </w:p>
          <w:p w14:paraId="1526D470" w14:textId="77777777" w:rsidR="001F118E" w:rsidRDefault="00EE4314" w:rsidP="001F118E">
            <w:pPr>
              <w:spacing w:after="120"/>
              <w:ind w:left="34"/>
              <w:jc w:val="both"/>
              <w:rPr>
                <w:rFonts w:eastAsia="Times New Roman"/>
                <w:lang w:eastAsia="ru-RU"/>
              </w:rPr>
            </w:pPr>
            <w:r w:rsidRPr="002714F7">
              <w:rPr>
                <w:rFonts w:eastAsia="Times New Roman"/>
                <w:lang w:eastAsia="ru-RU"/>
              </w:rPr>
              <w:t xml:space="preserve">Studiju darbs ir patstāvīgi veikts zinātnisks pētījums par konkrētu problēmu vai salīdzinoši šauru jautājumu loku vides zinātnē vai tās </w:t>
            </w:r>
            <w:proofErr w:type="spellStart"/>
            <w:r w:rsidRPr="002714F7">
              <w:rPr>
                <w:rFonts w:eastAsia="Times New Roman"/>
                <w:lang w:eastAsia="ru-RU"/>
              </w:rPr>
              <w:t>saskarzinātnēs</w:t>
            </w:r>
            <w:proofErr w:type="spellEnd"/>
            <w:r w:rsidRPr="002714F7">
              <w:rPr>
                <w:rFonts w:eastAsia="Times New Roman"/>
                <w:lang w:eastAsia="ru-RU"/>
              </w:rPr>
              <w:t>. Prasības studiju darbā sasniedzamajiem zinātnisko pētījumu rezultātiem nav tik augstas kā bakalaura darbā, jo studiju darbs ir pamata „pakāpiens” ceļā uz pirmā akadēmiskā grāda – dabaszinātņu bakalaura grāda vides zinātnē iegūšanu. Tāpēc, uzsākot studiju darba izstrādi, BSP “Vides zinātne” studentiem ieteicams izvēlēties tādu pētījumu virzienu vai problēmu, kuras risināšanā būtu iespējams pēctecīgi izstrādāt gan studiju darbu, gan bakalaura darbu.</w:t>
            </w:r>
          </w:p>
          <w:p w14:paraId="703F1DFF" w14:textId="77777777" w:rsidR="00143DA1" w:rsidRDefault="00EE4314" w:rsidP="000918DE">
            <w:pPr>
              <w:spacing w:after="120"/>
              <w:ind w:left="34"/>
              <w:jc w:val="both"/>
              <w:rPr>
                <w:rFonts w:eastAsia="Times New Roman"/>
                <w:lang w:eastAsia="ru-RU"/>
              </w:rPr>
            </w:pPr>
            <w:r w:rsidRPr="002714F7">
              <w:rPr>
                <w:rFonts w:eastAsia="Times New Roman"/>
                <w:lang w:eastAsia="ru-RU"/>
              </w:rPr>
              <w:t xml:space="preserve">Ņemot vērā vides zinātnes </w:t>
            </w:r>
            <w:r w:rsidR="001F118E">
              <w:rPr>
                <w:rFonts w:eastAsia="Times New Roman"/>
                <w:lang w:eastAsia="ru-RU"/>
              </w:rPr>
              <w:t>starp</w:t>
            </w:r>
            <w:r w:rsidRPr="002714F7">
              <w:rPr>
                <w:rFonts w:eastAsia="Times New Roman"/>
                <w:lang w:eastAsia="ru-RU"/>
              </w:rPr>
              <w:t>disciplināro raksturu, studiju darbu temati var būt saistīti ar ģeoloģijas, ģeogrāfijas, ģeomātikas, bioloģijas u.c. dabaszinātņu nozaru jautājumu un problēmu loku, ja pētījumi tiešā veidā saistīti ar vides zinātnes galvenajiem jautājumiem vai minēto zinātņu nozaru lietišķo pielietojumu vides problēmu un dabas aizsardzības jautājumu risināšanā.</w:t>
            </w:r>
            <w:r w:rsidRPr="002714F7">
              <w:rPr>
                <w:rFonts w:eastAsia="Times New Roman"/>
                <w:lang w:eastAsia="ru-RU"/>
              </w:rPr>
              <w:br/>
              <w:t xml:space="preserve">Studiju darbu tematiku, ņemot vērā augstāk minētos nosacījumus, piedāvā BSP </w:t>
            </w:r>
            <w:r w:rsidR="00143DA1">
              <w:rPr>
                <w:rFonts w:eastAsia="Times New Roman"/>
                <w:lang w:eastAsia="ru-RU"/>
              </w:rPr>
              <w:t>“</w:t>
            </w:r>
            <w:r w:rsidRPr="002714F7">
              <w:rPr>
                <w:rFonts w:eastAsia="Times New Roman"/>
                <w:lang w:eastAsia="ru-RU"/>
              </w:rPr>
              <w:t>Vides zinātne</w:t>
            </w:r>
            <w:r w:rsidR="00143DA1">
              <w:rPr>
                <w:rFonts w:eastAsia="Times New Roman"/>
                <w:lang w:eastAsia="ru-RU"/>
              </w:rPr>
              <w:t>”</w:t>
            </w:r>
            <w:r w:rsidRPr="002714F7">
              <w:rPr>
                <w:rFonts w:eastAsia="Times New Roman"/>
                <w:lang w:eastAsia="ru-RU"/>
              </w:rPr>
              <w:t xml:space="preserve"> īstenošanā iesaistītās DU struktūrvienības, atbilstoši tajās realizējamajiem galvenajiem pētījumu virzieniem un pētījumu programmām. BSP </w:t>
            </w:r>
            <w:r w:rsidR="00143DA1">
              <w:rPr>
                <w:rFonts w:eastAsia="Times New Roman"/>
                <w:lang w:eastAsia="ru-RU"/>
              </w:rPr>
              <w:t>“</w:t>
            </w:r>
            <w:r w:rsidRPr="002714F7">
              <w:rPr>
                <w:rFonts w:eastAsia="Times New Roman"/>
                <w:lang w:eastAsia="ru-RU"/>
              </w:rPr>
              <w:t>Vides zinātne</w:t>
            </w:r>
            <w:r w:rsidR="00143DA1">
              <w:rPr>
                <w:rFonts w:eastAsia="Times New Roman"/>
                <w:lang w:eastAsia="ru-RU"/>
              </w:rPr>
              <w:t>”</w:t>
            </w:r>
            <w:r w:rsidRPr="002714F7">
              <w:rPr>
                <w:rFonts w:eastAsia="Times New Roman"/>
                <w:lang w:eastAsia="ru-RU"/>
              </w:rPr>
              <w:t xml:space="preserve"> studenti 2. semestra laikā iepazīstas ar DU D</w:t>
            </w:r>
            <w:r w:rsidR="007C6E68">
              <w:rPr>
                <w:rFonts w:eastAsia="Times New Roman"/>
                <w:lang w:eastAsia="ru-RU"/>
              </w:rPr>
              <w:t>VA</w:t>
            </w:r>
            <w:r w:rsidRPr="002714F7">
              <w:rPr>
                <w:rFonts w:eastAsia="Times New Roman"/>
                <w:lang w:eastAsia="ru-RU"/>
              </w:rPr>
              <w:t xml:space="preserve">F </w:t>
            </w:r>
            <w:r w:rsidR="007C6E68">
              <w:rPr>
                <w:rFonts w:eastAsia="Times New Roman"/>
                <w:lang w:eastAsia="ru-RU"/>
              </w:rPr>
              <w:t xml:space="preserve">un DZTI </w:t>
            </w:r>
            <w:r w:rsidRPr="002714F7">
              <w:rPr>
                <w:rFonts w:eastAsia="Times New Roman"/>
                <w:lang w:eastAsia="ru-RU"/>
              </w:rPr>
              <w:t xml:space="preserve">struktūrvienību zinātniski-pētnieciskā darba virzieniem un 2. semestra beigās izvēlas studiju darba tematu kādā no nosauktajām vides zinātnes </w:t>
            </w:r>
            <w:proofErr w:type="spellStart"/>
            <w:r w:rsidRPr="002714F7">
              <w:rPr>
                <w:rFonts w:eastAsia="Times New Roman"/>
                <w:lang w:eastAsia="ru-RU"/>
              </w:rPr>
              <w:t>apakšnozarēm</w:t>
            </w:r>
            <w:proofErr w:type="spellEnd"/>
            <w:r w:rsidRPr="002714F7">
              <w:rPr>
                <w:rFonts w:eastAsia="Times New Roman"/>
                <w:lang w:eastAsia="ru-RU"/>
              </w:rPr>
              <w:t xml:space="preserve"> un studiju darba vadītāju. Studējošie var arī patstāvīgi ierosināt studiju darba tematu, iepriekš to saskaņojot ar profilējošās struktūrvienības vadītāju vai potenciālo darba vadītāju.</w:t>
            </w:r>
          </w:p>
          <w:p w14:paraId="113DE5D0" w14:textId="77777777" w:rsidR="000918DE" w:rsidRDefault="00EE4314" w:rsidP="000918DE">
            <w:pPr>
              <w:spacing w:after="120"/>
              <w:ind w:left="34"/>
              <w:jc w:val="both"/>
              <w:rPr>
                <w:rFonts w:eastAsia="Times New Roman"/>
                <w:lang w:eastAsia="ru-RU"/>
              </w:rPr>
            </w:pPr>
            <w:r w:rsidRPr="002714F7">
              <w:rPr>
                <w:rFonts w:eastAsia="Times New Roman"/>
                <w:lang w:eastAsia="ru-RU"/>
              </w:rPr>
              <w:t>Pēc studiju darba temata izvēles un tās formālas saskaņošanas ar darba vadītāju, studējošie sagatavo iesniegumu uz BSP “Vides zinātne” studiju programmas direktora vārda. Pēc studējošo iesniegumu izskatīšanas un akceptēšanas struktūrvienību sēdēs studiju darbu tematus un darbu</w:t>
            </w:r>
            <w:r w:rsidR="00097E8D">
              <w:rPr>
                <w:rFonts w:eastAsia="Times New Roman"/>
                <w:lang w:eastAsia="ru-RU"/>
              </w:rPr>
              <w:t xml:space="preserve"> </w:t>
            </w:r>
            <w:r w:rsidR="00097E8D" w:rsidRPr="002714F7">
              <w:rPr>
                <w:rFonts w:eastAsia="Times New Roman"/>
                <w:lang w:eastAsia="ru-RU"/>
              </w:rPr>
              <w:t xml:space="preserve">vadītājus apstiprina </w:t>
            </w:r>
            <w:r w:rsidR="00097E8D">
              <w:rPr>
                <w:rFonts w:eastAsia="Times New Roman"/>
                <w:lang w:eastAsia="ru-RU"/>
              </w:rPr>
              <w:t>struktūrvienības</w:t>
            </w:r>
            <w:r w:rsidR="00097E8D" w:rsidRPr="002714F7">
              <w:rPr>
                <w:rFonts w:eastAsia="Times New Roman"/>
                <w:lang w:eastAsia="ru-RU"/>
              </w:rPr>
              <w:t xml:space="preserve"> sēdē un iesniedz </w:t>
            </w:r>
            <w:r w:rsidR="00097E8D">
              <w:rPr>
                <w:rFonts w:eastAsia="Times New Roman"/>
                <w:lang w:eastAsia="ru-RU"/>
              </w:rPr>
              <w:t>DUIS ar docētāju darba slodzes plānojumu</w:t>
            </w:r>
            <w:r w:rsidR="00097E8D" w:rsidRPr="002714F7">
              <w:rPr>
                <w:rFonts w:eastAsia="Times New Roman"/>
                <w:lang w:eastAsia="ru-RU"/>
              </w:rPr>
              <w:t>.</w:t>
            </w:r>
            <w:r w:rsidR="00097E8D" w:rsidRPr="002714F7">
              <w:rPr>
                <w:rFonts w:eastAsia="Times New Roman"/>
                <w:lang w:eastAsia="ru-RU"/>
              </w:rPr>
              <w:br/>
            </w:r>
            <w:r w:rsidR="00097E8D" w:rsidRPr="002714F7">
              <w:rPr>
                <w:rFonts w:eastAsia="Times New Roman"/>
                <w:lang w:eastAsia="ru-RU"/>
              </w:rPr>
              <w:lastRenderedPageBreak/>
              <w:t>Studiju darba izstrādes gaitā 3. un 4. semestra laikā, students, ņemot vērā studiju darba tematu, veic pētījumus, apkopo, iepazīstas un izanalizē svarīgāko literatūru un citus informācijas avotus par pētījumu virzienu un objektu, apgūst un praktiski pielieto jaunākās pētījumu metodes, kas nepieciešamas studiju darbā izvirzītā mērķa sasniegšanai, veic iegūto rezultātu apkopošanu un analīzi.</w:t>
            </w:r>
            <w:r w:rsidR="00143DA1">
              <w:rPr>
                <w:rFonts w:eastAsia="Times New Roman"/>
                <w:lang w:eastAsia="ru-RU"/>
              </w:rPr>
              <w:t xml:space="preserve"> </w:t>
            </w:r>
          </w:p>
          <w:p w14:paraId="28B76CD6" w14:textId="0EA606FA" w:rsidR="00097E8D" w:rsidRPr="00097E8D" w:rsidRDefault="00097E8D" w:rsidP="000918DE">
            <w:pPr>
              <w:spacing w:after="120"/>
              <w:ind w:left="34"/>
              <w:jc w:val="both"/>
              <w:rPr>
                <w:rFonts w:eastAsia="Times New Roman"/>
                <w:lang w:eastAsia="ru-RU"/>
              </w:rPr>
            </w:pPr>
            <w:r w:rsidRPr="002714F7">
              <w:rPr>
                <w:rFonts w:eastAsia="Times New Roman"/>
                <w:lang w:eastAsia="ru-RU"/>
              </w:rPr>
              <w:t>Darba struktūrai jāatbilst DU D</w:t>
            </w:r>
            <w:r>
              <w:rPr>
                <w:rFonts w:eastAsia="Times New Roman"/>
                <w:lang w:eastAsia="ru-RU"/>
              </w:rPr>
              <w:t>VA</w:t>
            </w:r>
            <w:r w:rsidRPr="002714F7">
              <w:rPr>
                <w:rFonts w:eastAsia="Times New Roman"/>
                <w:lang w:eastAsia="ru-RU"/>
              </w:rPr>
              <w:t xml:space="preserve">F apstiprinātajām </w:t>
            </w:r>
            <w:r w:rsidR="00143DA1">
              <w:rPr>
                <w:rFonts w:eastAsia="Times New Roman"/>
                <w:lang w:eastAsia="ru-RU"/>
              </w:rPr>
              <w:t>s</w:t>
            </w:r>
            <w:r w:rsidR="00143DA1" w:rsidRPr="00143DA1">
              <w:rPr>
                <w:rFonts w:eastAsia="Times New Roman"/>
                <w:lang w:eastAsia="ru-RU"/>
              </w:rPr>
              <w:t>tudiju virziena “Vides aizsardzība” studiju un noslēguma darbu (bakalaura un maģistra darbu)</w:t>
            </w:r>
            <w:r w:rsidR="00143DA1">
              <w:rPr>
                <w:rFonts w:eastAsia="Times New Roman"/>
                <w:lang w:eastAsia="ru-RU"/>
              </w:rPr>
              <w:t xml:space="preserve"> </w:t>
            </w:r>
            <w:r w:rsidR="00143DA1" w:rsidRPr="00143DA1">
              <w:rPr>
                <w:rFonts w:eastAsia="Times New Roman"/>
                <w:lang w:eastAsia="ru-RU"/>
              </w:rPr>
              <w:t>noformēšanas</w:t>
            </w:r>
            <w:r w:rsidR="00143DA1">
              <w:rPr>
                <w:rFonts w:eastAsia="Times New Roman"/>
                <w:lang w:eastAsia="ru-RU"/>
              </w:rPr>
              <w:t xml:space="preserve"> </w:t>
            </w:r>
            <w:r w:rsidR="00143DA1" w:rsidRPr="00143DA1">
              <w:rPr>
                <w:rFonts w:eastAsia="Times New Roman"/>
                <w:lang w:eastAsia="ru-RU"/>
              </w:rPr>
              <w:t>metodiskie</w:t>
            </w:r>
            <w:r w:rsidR="00143DA1">
              <w:rPr>
                <w:rFonts w:eastAsia="Times New Roman"/>
                <w:lang w:eastAsia="ru-RU"/>
              </w:rPr>
              <w:t xml:space="preserve">m </w:t>
            </w:r>
            <w:r w:rsidR="00143DA1" w:rsidRPr="00143DA1">
              <w:rPr>
                <w:rFonts w:eastAsia="Times New Roman"/>
                <w:lang w:eastAsia="ru-RU"/>
              </w:rPr>
              <w:t>norādījumi</w:t>
            </w:r>
            <w:r w:rsidR="00143DA1">
              <w:rPr>
                <w:rFonts w:eastAsia="Times New Roman"/>
                <w:lang w:eastAsia="ru-RU"/>
              </w:rPr>
              <w:t>em.</w:t>
            </w:r>
            <w:r w:rsidR="00143DA1" w:rsidRPr="00143DA1">
              <w:rPr>
                <w:rFonts w:eastAsia="Times New Roman"/>
                <w:lang w:eastAsia="ru-RU"/>
              </w:rPr>
              <w:t xml:space="preserve"> </w:t>
            </w:r>
            <w:r w:rsidRPr="002714F7">
              <w:rPr>
                <w:rFonts w:eastAsia="Times New Roman"/>
                <w:lang w:eastAsia="ru-RU"/>
              </w:rPr>
              <w:t>Studiju darbs ietver literatūras apskatu, pētījumu metodikas detalizētu izklāstu, rezultātus, to analīzi un interpretāciju, secinājumus, izmantotās literatūras un informācijas avotu sarakstu.</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441EE5">
            <w:pPr>
              <w:pStyle w:val="ListParagraph"/>
              <w:ind w:left="20"/>
              <w:contextualSpacing w:val="0"/>
              <w:rPr>
                <w:color w:val="0070C0"/>
              </w:rPr>
            </w:pPr>
            <w:r w:rsidRPr="00026C21">
              <w:rPr>
                <w:color w:val="0070C0"/>
              </w:rPr>
              <w:t>ZINĀŠANAS:</w:t>
            </w:r>
          </w:p>
          <w:p w14:paraId="50DE069F" w14:textId="075BFDD9" w:rsidR="001C65D8" w:rsidRPr="00441EE5" w:rsidRDefault="00441EE5" w:rsidP="00441EE5">
            <w:pPr>
              <w:pStyle w:val="ListParagraph"/>
              <w:numPr>
                <w:ilvl w:val="0"/>
                <w:numId w:val="38"/>
              </w:numPr>
              <w:contextualSpacing w:val="0"/>
              <w:rPr>
                <w:color w:val="auto"/>
              </w:rPr>
            </w:pPr>
            <w:r>
              <w:rPr>
                <w:color w:val="auto"/>
              </w:rPr>
              <w:t>p</w:t>
            </w:r>
            <w:r w:rsidR="001C65D8">
              <w:rPr>
                <w:color w:val="auto"/>
              </w:rPr>
              <w:t xml:space="preserve">ārzina studiju darba kā zinātniskā pētījuma </w:t>
            </w:r>
            <w:r>
              <w:rPr>
                <w:color w:val="auto"/>
              </w:rPr>
              <w:t xml:space="preserve">struktūru un studiju darba </w:t>
            </w:r>
            <w:r w:rsidR="001C65D8">
              <w:t>teorētiskās daļas kvalitatīvas sagatavošanas princip</w:t>
            </w:r>
            <w:r>
              <w:t>us</w:t>
            </w:r>
            <w:r w:rsidR="001C65D8">
              <w:t>;</w:t>
            </w:r>
          </w:p>
          <w:p w14:paraId="240F6E6D" w14:textId="1D22BD12" w:rsidR="00441EE5" w:rsidRPr="00441EE5" w:rsidRDefault="00441EE5" w:rsidP="00441EE5">
            <w:pPr>
              <w:pStyle w:val="ListParagraph"/>
              <w:numPr>
                <w:ilvl w:val="0"/>
                <w:numId w:val="38"/>
              </w:numPr>
              <w:contextualSpacing w:val="0"/>
              <w:rPr>
                <w:color w:val="auto"/>
              </w:rPr>
            </w:pPr>
            <w:r>
              <w:t>izprot sistēmiskas pieejas svarīgumu un nepieciešamību zinātnisko pētījumu plānošanas un realizācijas etapos;</w:t>
            </w:r>
          </w:p>
          <w:p w14:paraId="16D730BF" w14:textId="41E4927B" w:rsidR="005160BF" w:rsidRPr="001C65D8" w:rsidRDefault="00441EE5" w:rsidP="00441EE5">
            <w:pPr>
              <w:pStyle w:val="ListParagraph"/>
              <w:numPr>
                <w:ilvl w:val="0"/>
                <w:numId w:val="38"/>
              </w:numPr>
              <w:contextualSpacing w:val="0"/>
            </w:pPr>
            <w:r>
              <w:t xml:space="preserve">demonstrē sistematizētas zināšanas par zinātnisko pētījumu metodēm un līdzekļiem –laboratoriskām, eksperimentālām, instrumentālām, </w:t>
            </w:r>
            <w:proofErr w:type="spellStart"/>
            <w:r>
              <w:t>kamerālām</w:t>
            </w:r>
            <w:proofErr w:type="spellEnd"/>
            <w:r>
              <w:t>, lauka pētījumu metodēm u.c.</w:t>
            </w:r>
            <w:r w:rsidR="001C65D8">
              <w:t>;</w:t>
            </w:r>
            <w:r w:rsidR="005160BF" w:rsidRPr="001C65D8">
              <w:t xml:space="preserve"> </w:t>
            </w:r>
          </w:p>
          <w:p w14:paraId="6F7A6306" w14:textId="77777777" w:rsidR="005160BF" w:rsidRDefault="005160BF" w:rsidP="00441EE5">
            <w:pPr>
              <w:pStyle w:val="ListParagraph"/>
              <w:ind w:left="380"/>
              <w:contextualSpacing w:val="0"/>
              <w:rPr>
                <w:color w:val="auto"/>
              </w:rPr>
            </w:pPr>
          </w:p>
          <w:p w14:paraId="6D1D31A5" w14:textId="150E313E" w:rsidR="005160BF" w:rsidRPr="005160BF" w:rsidRDefault="005160BF" w:rsidP="00441EE5">
            <w:pPr>
              <w:ind w:left="20"/>
            </w:pPr>
            <w:r w:rsidRPr="005160BF">
              <w:rPr>
                <w:color w:val="0070C0"/>
              </w:rPr>
              <w:t>PRASMES:</w:t>
            </w:r>
          </w:p>
          <w:p w14:paraId="7D404433" w14:textId="54D072FA" w:rsidR="00441EE5" w:rsidRPr="00441EE5" w:rsidRDefault="00441EE5" w:rsidP="00441EE5">
            <w:pPr>
              <w:pStyle w:val="ListParagraph"/>
              <w:numPr>
                <w:ilvl w:val="0"/>
                <w:numId w:val="38"/>
              </w:numPr>
              <w:contextualSpacing w:val="0"/>
              <w:rPr>
                <w:color w:val="auto"/>
              </w:rPr>
            </w:pPr>
            <w:r w:rsidRPr="00441EE5">
              <w:rPr>
                <w:color w:val="auto"/>
              </w:rPr>
              <w:t>prot</w:t>
            </w:r>
            <w:r>
              <w:rPr>
                <w:color w:val="auto"/>
              </w:rPr>
              <w:t xml:space="preserve"> </w:t>
            </w:r>
            <w:r w:rsidRPr="00441EE5">
              <w:rPr>
                <w:bCs/>
                <w:iCs/>
                <w:color w:val="auto"/>
              </w:rPr>
              <w:t>formulēt zinātniskā pētījuma tēmu, tā koncepciju vai hipotēzi, definēt pētījumu mērķi un izvirzīt uzdevumus tā sasniegšanai;</w:t>
            </w:r>
          </w:p>
          <w:p w14:paraId="25855270" w14:textId="637107FC" w:rsidR="00441EE5" w:rsidRPr="00441EE5" w:rsidRDefault="00441EE5" w:rsidP="00441EE5">
            <w:pPr>
              <w:pStyle w:val="ListParagraph"/>
              <w:numPr>
                <w:ilvl w:val="0"/>
                <w:numId w:val="38"/>
              </w:numPr>
              <w:contextualSpacing w:val="0"/>
              <w:rPr>
                <w:color w:val="auto"/>
              </w:rPr>
            </w:pPr>
            <w:r w:rsidRPr="00441EE5">
              <w:rPr>
                <w:bCs/>
                <w:iCs/>
                <w:color w:val="auto"/>
              </w:rPr>
              <w:t>spēj</w:t>
            </w:r>
            <w:r>
              <w:rPr>
                <w:bCs/>
                <w:iCs/>
                <w:color w:val="auto"/>
              </w:rPr>
              <w:t xml:space="preserve"> </w:t>
            </w:r>
            <w:r w:rsidRPr="00441EE5">
              <w:rPr>
                <w:bCs/>
                <w:iCs/>
                <w:color w:val="auto"/>
              </w:rPr>
              <w:t xml:space="preserve">izvirzīto uzdevumu izpildei izvēlēties atbilstošas pētījumu metodes un līdzekļus (aparatūru, mērinstrumentus, datorprogrammas </w:t>
            </w:r>
            <w:proofErr w:type="spellStart"/>
            <w:r w:rsidRPr="00441EE5">
              <w:rPr>
                <w:bCs/>
                <w:iCs/>
                <w:color w:val="auto"/>
              </w:rPr>
              <w:t>u.c</w:t>
            </w:r>
            <w:proofErr w:type="spellEnd"/>
            <w:r w:rsidRPr="00441EE5">
              <w:rPr>
                <w:bCs/>
                <w:iCs/>
                <w:color w:val="auto"/>
              </w:rPr>
              <w:t>) un tos pielietot konkrētu pētījumu veikšanai un lietišķu jautājumu risināšanai</w:t>
            </w:r>
            <w:r>
              <w:rPr>
                <w:bCs/>
                <w:iCs/>
                <w:color w:val="auto"/>
              </w:rPr>
              <w:t xml:space="preserve"> un datu ieguvei</w:t>
            </w:r>
            <w:r w:rsidRPr="00441EE5">
              <w:rPr>
                <w:bCs/>
                <w:iCs/>
                <w:color w:val="auto"/>
              </w:rPr>
              <w:t>;</w:t>
            </w:r>
          </w:p>
          <w:p w14:paraId="06B85A8C" w14:textId="600CC2B1" w:rsidR="00441EE5" w:rsidRPr="004253DB" w:rsidRDefault="00441EE5" w:rsidP="00441EE5">
            <w:pPr>
              <w:pStyle w:val="ListParagraph"/>
              <w:numPr>
                <w:ilvl w:val="0"/>
                <w:numId w:val="38"/>
              </w:numPr>
              <w:rPr>
                <w:color w:val="auto"/>
              </w:rPr>
            </w:pPr>
            <w:r w:rsidRPr="004253DB">
              <w:rPr>
                <w:bCs/>
                <w:iCs/>
                <w:color w:val="auto"/>
              </w:rPr>
              <w:t xml:space="preserve">caurviju </w:t>
            </w:r>
            <w:r>
              <w:rPr>
                <w:bCs/>
                <w:iCs/>
                <w:color w:val="auto"/>
              </w:rPr>
              <w:t>prasmes</w:t>
            </w:r>
            <w:r w:rsidRPr="004253DB">
              <w:rPr>
                <w:bCs/>
                <w:iCs/>
                <w:color w:val="auto"/>
              </w:rPr>
              <w:t xml:space="preserve"> digitālajā jomā – </w:t>
            </w:r>
            <w:r>
              <w:rPr>
                <w:bCs/>
                <w:iCs/>
                <w:color w:val="auto"/>
              </w:rPr>
              <w:t xml:space="preserve">prot </w:t>
            </w:r>
            <w:r w:rsidRPr="004253DB">
              <w:rPr>
                <w:bCs/>
                <w:iCs/>
                <w:color w:val="auto"/>
              </w:rPr>
              <w:t>zinātnisko rakstu datu bāzēs apkopot, atlasīt un analizēt informācijas avotus par noteiktu pētījumu tematiku, risināmajiem uzdevumiem vai konkrētu problēmu loku;</w:t>
            </w:r>
          </w:p>
          <w:p w14:paraId="697667C0" w14:textId="276475F0" w:rsidR="00441EE5" w:rsidRPr="00441EE5" w:rsidRDefault="00441EE5" w:rsidP="00441EE5">
            <w:pPr>
              <w:pStyle w:val="ListParagraph"/>
              <w:numPr>
                <w:ilvl w:val="0"/>
                <w:numId w:val="38"/>
              </w:numPr>
              <w:rPr>
                <w:color w:val="auto"/>
              </w:rPr>
            </w:pPr>
            <w:r w:rsidRPr="004253DB">
              <w:rPr>
                <w:bCs/>
                <w:iCs/>
                <w:color w:val="auto"/>
              </w:rPr>
              <w:t xml:space="preserve">matemātiski, statistiski apstrādāt, analizēt un vizualizēt iegūtos datus atbilstoši </w:t>
            </w:r>
            <w:r>
              <w:rPr>
                <w:bCs/>
                <w:iCs/>
                <w:color w:val="auto"/>
              </w:rPr>
              <w:t>studiju</w:t>
            </w:r>
            <w:r w:rsidRPr="004253DB">
              <w:rPr>
                <w:bCs/>
                <w:iCs/>
                <w:color w:val="auto"/>
              </w:rPr>
              <w:t xml:space="preserve"> darba līmenim izvirzītajām prasībām;</w:t>
            </w:r>
          </w:p>
          <w:p w14:paraId="0BFF11A6" w14:textId="356E4A15" w:rsidR="005160BF" w:rsidRPr="00441EE5" w:rsidRDefault="00441EE5" w:rsidP="00441EE5">
            <w:pPr>
              <w:pStyle w:val="ListParagraph"/>
              <w:numPr>
                <w:ilvl w:val="0"/>
                <w:numId w:val="38"/>
              </w:numPr>
              <w:rPr>
                <w:color w:val="auto"/>
              </w:rPr>
            </w:pPr>
            <w:r w:rsidRPr="004253DB">
              <w:rPr>
                <w:bCs/>
                <w:iCs/>
                <w:color w:val="auto"/>
              </w:rPr>
              <w:t xml:space="preserve">caurviju </w:t>
            </w:r>
            <w:r>
              <w:rPr>
                <w:bCs/>
                <w:iCs/>
                <w:color w:val="auto"/>
              </w:rPr>
              <w:t>prasmes</w:t>
            </w:r>
            <w:r w:rsidRPr="004253DB">
              <w:rPr>
                <w:bCs/>
                <w:iCs/>
                <w:color w:val="auto"/>
              </w:rPr>
              <w:t xml:space="preserve"> kritiskās domāšanas un problēmu risināšanas jomā – kritiski izvērtēt iegūtos rezultātus, apzināties nepilnības un plānot nākamos pētījumu etapus šo nepilnību novēršanai</w:t>
            </w:r>
            <w:r>
              <w:rPr>
                <w:bCs/>
                <w:iCs/>
                <w:color w:val="auto"/>
              </w:rPr>
              <w:t>;</w:t>
            </w:r>
          </w:p>
          <w:p w14:paraId="01B7DE9C" w14:textId="77777777" w:rsidR="005160BF" w:rsidRDefault="005160BF" w:rsidP="00441EE5">
            <w:pPr>
              <w:pStyle w:val="ListParagraph"/>
              <w:ind w:left="380"/>
              <w:contextualSpacing w:val="0"/>
              <w:rPr>
                <w:color w:val="auto"/>
              </w:rPr>
            </w:pPr>
          </w:p>
          <w:p w14:paraId="71640A8D" w14:textId="193EE6DD" w:rsidR="005160BF" w:rsidRPr="005160BF" w:rsidRDefault="005160BF" w:rsidP="00441EE5">
            <w:pPr>
              <w:ind w:left="20"/>
            </w:pPr>
            <w:r w:rsidRPr="005160BF">
              <w:rPr>
                <w:color w:val="0070C0"/>
              </w:rPr>
              <w:t>KOMPETENCE:</w:t>
            </w:r>
          </w:p>
          <w:p w14:paraId="69C1339C" w14:textId="34A1E055" w:rsidR="00441EE5" w:rsidRPr="00441EE5" w:rsidRDefault="00441EE5" w:rsidP="0083758A">
            <w:pPr>
              <w:pStyle w:val="ListParagraph"/>
              <w:numPr>
                <w:ilvl w:val="0"/>
                <w:numId w:val="38"/>
              </w:numPr>
              <w:contextualSpacing w:val="0"/>
              <w:rPr>
                <w:color w:val="auto"/>
              </w:rPr>
            </w:pPr>
            <w:r w:rsidRPr="00441EE5">
              <w:rPr>
                <w:color w:val="auto"/>
              </w:rPr>
              <w:t xml:space="preserve">gatavība reālai pētnieciskai darbībai, veicot zinātniskos vai lietišķos pētījumus, </w:t>
            </w:r>
            <w:proofErr w:type="spellStart"/>
            <w:r w:rsidRPr="00441EE5">
              <w:rPr>
                <w:color w:val="auto"/>
              </w:rPr>
              <w:t>pašmotivācija</w:t>
            </w:r>
            <w:proofErr w:type="spellEnd"/>
            <w:r w:rsidRPr="00441EE5">
              <w:rPr>
                <w:color w:val="auto"/>
              </w:rPr>
              <w:t xml:space="preserve"> patstāvīgā pētnieciskā darba plānošanā, pārvaldībā un realizācijā studiju darba izstrādes gaitā;</w:t>
            </w:r>
          </w:p>
          <w:p w14:paraId="33E5D511" w14:textId="77777777" w:rsidR="00441EE5" w:rsidRPr="004253DB" w:rsidRDefault="00441EE5" w:rsidP="00441EE5">
            <w:pPr>
              <w:pStyle w:val="ListParagraph"/>
              <w:numPr>
                <w:ilvl w:val="0"/>
                <w:numId w:val="38"/>
              </w:numPr>
              <w:rPr>
                <w:color w:val="auto"/>
              </w:rPr>
            </w:pPr>
            <w:r w:rsidRPr="004253DB">
              <w:rPr>
                <w:color w:val="auto"/>
              </w:rPr>
              <w:t>atbildība par personīgā veikuma precizitāti, zinātniskās ētikas un zinātniskuma principu ievērošana;</w:t>
            </w:r>
          </w:p>
          <w:p w14:paraId="132BCE83" w14:textId="786CA874" w:rsidR="00441EE5" w:rsidRPr="004253DB" w:rsidRDefault="00441EE5" w:rsidP="00441EE5">
            <w:pPr>
              <w:pStyle w:val="ListParagraph"/>
              <w:numPr>
                <w:ilvl w:val="0"/>
                <w:numId w:val="38"/>
              </w:numPr>
              <w:rPr>
                <w:color w:val="auto"/>
              </w:rPr>
            </w:pPr>
            <w:r w:rsidRPr="004253DB">
              <w:rPr>
                <w:color w:val="auto"/>
              </w:rPr>
              <w:t xml:space="preserve">spēja adekvāti lietot studiju kursa ietvaros apgūtās zināšanas un prasmes noteiktā kontekstā – pielietot </w:t>
            </w:r>
            <w:proofErr w:type="spellStart"/>
            <w:r w:rsidRPr="004253DB">
              <w:rPr>
                <w:color w:val="auto"/>
              </w:rPr>
              <w:t>kamerālo</w:t>
            </w:r>
            <w:proofErr w:type="spellEnd"/>
            <w:r>
              <w:rPr>
                <w:color w:val="auto"/>
              </w:rPr>
              <w:t>, lauka u.c.</w:t>
            </w:r>
            <w:r w:rsidRPr="004253DB">
              <w:rPr>
                <w:color w:val="auto"/>
              </w:rPr>
              <w:t xml:space="preserve"> pētījumu metodes konkrētu problēmu, jautājumu un situāciju risināšanai;</w:t>
            </w:r>
          </w:p>
          <w:p w14:paraId="129E2932" w14:textId="77777777" w:rsidR="00441EE5" w:rsidRPr="004253DB" w:rsidRDefault="00441EE5" w:rsidP="00441EE5">
            <w:pPr>
              <w:pStyle w:val="ListParagraph"/>
              <w:numPr>
                <w:ilvl w:val="0"/>
                <w:numId w:val="38"/>
              </w:numPr>
              <w:rPr>
                <w:color w:val="auto"/>
              </w:rPr>
            </w:pPr>
            <w:r w:rsidRPr="004253DB">
              <w:rPr>
                <w:color w:val="auto"/>
              </w:rPr>
              <w:t>atbildība savlaicīgi un precīzi veikt pētījumā plānotos uzdevumus;</w:t>
            </w:r>
          </w:p>
          <w:p w14:paraId="589F2014" w14:textId="77777777" w:rsidR="00441EE5" w:rsidRPr="004253DB" w:rsidRDefault="00441EE5" w:rsidP="00441EE5">
            <w:pPr>
              <w:pStyle w:val="ListParagraph"/>
              <w:numPr>
                <w:ilvl w:val="0"/>
                <w:numId w:val="38"/>
              </w:numPr>
              <w:rPr>
                <w:color w:val="auto"/>
              </w:rPr>
            </w:pPr>
            <w:r w:rsidRPr="004253DB">
              <w:rPr>
                <w:color w:val="auto"/>
              </w:rPr>
              <w:t>spēja izmantot prasmes iegūto pētījumu rezultātu noformēšanā un prezentēšanā, sava viedokļa publiskā aizstāvēšanā;</w:t>
            </w:r>
          </w:p>
          <w:p w14:paraId="34F2EE87" w14:textId="7B8763AC" w:rsidR="00441EE5" w:rsidRDefault="00441EE5" w:rsidP="00441EE5">
            <w:pPr>
              <w:pStyle w:val="ListParagraph"/>
              <w:numPr>
                <w:ilvl w:val="0"/>
                <w:numId w:val="38"/>
              </w:numPr>
              <w:rPr>
                <w:color w:val="auto"/>
              </w:rPr>
            </w:pPr>
            <w:r w:rsidRPr="004253DB">
              <w:rPr>
                <w:color w:val="auto"/>
              </w:rPr>
              <w:t>kompetenci strādāt grupā vienota uzdevuma veikšanai, spēja paust korektu attieksmi, risinot uzdevumus;</w:t>
            </w:r>
          </w:p>
          <w:p w14:paraId="05DCF385" w14:textId="174FC50C" w:rsidR="00441EE5" w:rsidRPr="004253DB" w:rsidRDefault="00441EE5" w:rsidP="00441EE5">
            <w:pPr>
              <w:pStyle w:val="ListParagraph"/>
              <w:numPr>
                <w:ilvl w:val="0"/>
                <w:numId w:val="38"/>
              </w:numPr>
              <w:rPr>
                <w:color w:val="auto"/>
              </w:rPr>
            </w:pPr>
            <w:r w:rsidRPr="004253DB">
              <w:rPr>
                <w:color w:val="auto"/>
              </w:rPr>
              <w:t>izpratni un toleranci attiecībā uz citu cilvēku pausto viedokli un viņu pētījumu rezultātiem.</w:t>
            </w:r>
          </w:p>
          <w:p w14:paraId="42297808" w14:textId="456D9090" w:rsidR="001F0B1E" w:rsidRPr="005160BF" w:rsidRDefault="001F0B1E" w:rsidP="00441EE5">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51F78128" w14:textId="5B931660" w:rsidR="00224BC2" w:rsidRPr="00026C21" w:rsidRDefault="00441EE5" w:rsidP="00441EE5">
            <w:pPr>
              <w:spacing w:after="160" w:line="259" w:lineRule="auto"/>
            </w:pPr>
            <w:r w:rsidRPr="004253DB">
              <w:t xml:space="preserve">Studējošie </w:t>
            </w:r>
            <w:r>
              <w:t xml:space="preserve">veic pētījumu, iegūst datus un tos apstrādā un analizē, </w:t>
            </w:r>
            <w:r w:rsidRPr="004253DB">
              <w:t xml:space="preserve">aktīvi sadarbojas ar zinātnisko vadītāju, apmeklējot individuālās konsultācijas. </w:t>
            </w:r>
            <w:r w:rsidR="00E476E7" w:rsidRPr="00224BC2">
              <w:t xml:space="preserve">Studējošo patstāvīgais darbs tiek organizēts </w:t>
            </w:r>
            <w:r w:rsidR="00E476E7">
              <w:t>atbilstoši</w:t>
            </w:r>
            <w:r w:rsidR="00E476E7" w:rsidRPr="00224BC2">
              <w:t xml:space="preserve"> individuāl</w:t>
            </w:r>
            <w:r w:rsidR="00E476E7">
              <w:t>am</w:t>
            </w:r>
            <w:r w:rsidR="00E476E7" w:rsidRPr="00224BC2">
              <w:t xml:space="preserve"> </w:t>
            </w:r>
            <w:r w:rsidR="00E476E7">
              <w:t>studiju</w:t>
            </w:r>
            <w:r w:rsidR="00E476E7" w:rsidRPr="00224BC2">
              <w:t xml:space="preserve"> darba izstrādes </w:t>
            </w:r>
            <w:r w:rsidR="00E476E7">
              <w:t xml:space="preserve">plānam un kalendārajam </w:t>
            </w:r>
            <w:r w:rsidR="00E476E7" w:rsidRPr="00224BC2">
              <w:t>grafik</w:t>
            </w:r>
            <w:r w:rsidR="00E476E7">
              <w:t xml:space="preserve">am, kas saskaņots </w:t>
            </w:r>
            <w:r w:rsidR="00E476E7" w:rsidRPr="00224BC2">
              <w:t xml:space="preserve">ar </w:t>
            </w:r>
            <w:r w:rsidR="00E476E7" w:rsidRPr="00224BC2">
              <w:lastRenderedPageBreak/>
              <w:t xml:space="preserve">darba zinātnisko </w:t>
            </w:r>
            <w:proofErr w:type="spellStart"/>
            <w:r w:rsidR="00E476E7" w:rsidRPr="00224BC2">
              <w:t>vadītāju</w:t>
            </w:r>
            <w:r w:rsidR="00E476E7">
              <w:t>.</w:t>
            </w:r>
            <w:r w:rsidRPr="004253DB">
              <w:t>Studējošie</w:t>
            </w:r>
            <w:proofErr w:type="spellEnd"/>
            <w:r w:rsidRPr="004253DB">
              <w:t xml:space="preserve"> patstāvīgi izstrādā, noformē un iesniedz darbu zinātniskajam vadītājam.</w:t>
            </w:r>
            <w:r w:rsidR="00224BC2">
              <w:t xml:space="preserve"> </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lastRenderedPageBreak/>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76DE86B2" w14:textId="51E25E76" w:rsidR="000664AF" w:rsidRPr="00026C21" w:rsidRDefault="000664AF" w:rsidP="00F45288">
            <w:pPr>
              <w:spacing w:after="120"/>
              <w:jc w:val="both"/>
              <w:rPr>
                <w:rFonts w:eastAsia="Times New Roman"/>
                <w:color w:val="0070C0"/>
              </w:rPr>
            </w:pPr>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proofErr w:type="spellStart"/>
            <w:r w:rsidRPr="001E0FBF">
              <w:t>ballu</w:t>
            </w:r>
            <w:proofErr w:type="spellEnd"/>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bookmarkStart w:id="0" w:name="_GoBack"/>
            <w:bookmarkEnd w:id="0"/>
            <w:r w:rsidRPr="00AB1DAF">
              <w:t>normatīvajiem aktiem un atbilstoši “Nolikumam par studijām Daugavpils Universitātē” (apstiprināts DU Senāta sēdē 17.12.2018.,  protokols Nr. 15), vadoties pēc šādiem kritērijiem: iegūto zināšanu apjoms un kvalitāte, iegūtās prasmes un kompetence atbilstoši</w:t>
            </w:r>
            <w:r w:rsidRPr="001E0FBF">
              <w:t xml:space="preserve"> plānotajiem studiju rezultātiem.</w:t>
            </w:r>
          </w:p>
          <w:p w14:paraId="29EFBB7C" w14:textId="514B52EF" w:rsidR="006E60C8" w:rsidRDefault="000664AF" w:rsidP="00F45288">
            <w:pPr>
              <w:spacing w:after="120"/>
              <w:jc w:val="both"/>
              <w:rPr>
                <w:rFonts w:eastAsia="Times New Roman"/>
                <w:lang w:eastAsia="ru-RU"/>
              </w:rPr>
            </w:pPr>
            <w:r w:rsidRPr="002714F7">
              <w:rPr>
                <w:rFonts w:eastAsia="Times New Roman"/>
                <w:lang w:eastAsia="ru-RU"/>
              </w:rPr>
              <w:t>Studiju darbs ir noformēts atbilstoši tehniskā noformējuma prasībām un sagatavots gan analogā formā (</w:t>
            </w:r>
            <w:proofErr w:type="spellStart"/>
            <w:r w:rsidRPr="002714F7">
              <w:rPr>
                <w:rFonts w:eastAsia="Times New Roman"/>
                <w:lang w:eastAsia="ru-RU"/>
              </w:rPr>
              <w:t>datorizdruka</w:t>
            </w:r>
            <w:proofErr w:type="spellEnd"/>
            <w:r w:rsidRPr="002714F7">
              <w:rPr>
                <w:rFonts w:eastAsia="Times New Roman"/>
                <w:lang w:eastAsia="ru-RU"/>
              </w:rPr>
              <w:t xml:space="preserve">), gan digitālā formā un iesniegts DU </w:t>
            </w:r>
            <w:r w:rsidR="00F45288">
              <w:rPr>
                <w:rFonts w:eastAsia="Times New Roman"/>
                <w:lang w:eastAsia="ru-RU"/>
              </w:rPr>
              <w:t>DVAF Vides un tehnoloģiju katedrā</w:t>
            </w:r>
            <w:r w:rsidR="006E60C8">
              <w:rPr>
                <w:rFonts w:eastAsia="Times New Roman"/>
                <w:lang w:eastAsia="ru-RU"/>
              </w:rPr>
              <w:t>. Studiju</w:t>
            </w:r>
            <w:r w:rsidR="006E60C8" w:rsidRPr="008C7225">
              <w:rPr>
                <w:rFonts w:eastAsia="Times New Roman"/>
                <w:lang w:eastAsia="ru-RU"/>
              </w:rPr>
              <w:t xml:space="preserve"> darba teorētiskā daļas sagatavošanā </w:t>
            </w:r>
            <w:r w:rsidR="006E60C8">
              <w:rPr>
                <w:rFonts w:eastAsia="Times New Roman"/>
                <w:lang w:eastAsia="ru-RU"/>
              </w:rPr>
              <w:t xml:space="preserve">un rezultātu interpretācijai </w:t>
            </w:r>
            <w:r w:rsidR="006E60C8" w:rsidRPr="008C7225">
              <w:rPr>
                <w:rFonts w:eastAsia="Times New Roman"/>
              </w:rPr>
              <w:t xml:space="preserve">obligāti ir jābūt izmantotiem literatūras avotiem, kas ir publicēti svešvalodās un iekļauti starptautiskajās zinātniskās periodikas datu bāzēs vai brīvpieejas zinātniskajos izdevumos, piemēram, monogrāfijas, kolektīvās monogrāfijas, zinātnisko rakstu krājumi, publikācijas zinātniskos žurnālos un tml. Šādu izmantotās literatūras un avotu skaits </w:t>
            </w:r>
            <w:r w:rsidR="006E60C8">
              <w:rPr>
                <w:rFonts w:eastAsia="Times New Roman"/>
              </w:rPr>
              <w:t>studiju</w:t>
            </w:r>
            <w:r w:rsidR="006E60C8" w:rsidRPr="008C7225">
              <w:rPr>
                <w:rFonts w:eastAsia="Times New Roman"/>
              </w:rPr>
              <w:t xml:space="preserve"> darbiem nedrīkst būt mazāks par </w:t>
            </w:r>
            <w:r w:rsidR="006E60C8">
              <w:rPr>
                <w:rFonts w:eastAsia="Times New Roman"/>
              </w:rPr>
              <w:t>1</w:t>
            </w:r>
            <w:r w:rsidR="006E60C8" w:rsidRPr="008C7225">
              <w:rPr>
                <w:rFonts w:eastAsia="Times New Roman"/>
              </w:rPr>
              <w:t>0 (</w:t>
            </w:r>
            <w:r w:rsidR="006E60C8">
              <w:rPr>
                <w:rFonts w:eastAsia="Times New Roman"/>
              </w:rPr>
              <w:t>desmit</w:t>
            </w:r>
            <w:r w:rsidR="006E60C8" w:rsidRPr="008C7225">
              <w:rPr>
                <w:rFonts w:eastAsia="Times New Roman"/>
              </w:rPr>
              <w:t>).</w:t>
            </w:r>
          </w:p>
          <w:p w14:paraId="6EEA3EF3" w14:textId="32E14A1D" w:rsidR="000664AF" w:rsidRDefault="006E60C8" w:rsidP="00F45288">
            <w:pPr>
              <w:spacing w:after="120"/>
              <w:jc w:val="both"/>
              <w:rPr>
                <w:rFonts w:eastAsia="Times New Roman"/>
                <w:lang w:eastAsia="ru-RU"/>
              </w:rPr>
            </w:pPr>
            <w:r>
              <w:rPr>
                <w:rFonts w:eastAsia="Times New Roman"/>
                <w:lang w:eastAsia="ru-RU"/>
              </w:rPr>
              <w:t>P</w:t>
            </w:r>
            <w:r w:rsidR="000664AF" w:rsidRPr="002714F7">
              <w:rPr>
                <w:rFonts w:eastAsia="Times New Roman"/>
                <w:lang w:eastAsia="ru-RU"/>
              </w:rPr>
              <w:t>ēc studiju darba zinātniskā vadītāja akcepta (vad. paraksts studiju darba beigu lapā), darbs ir jāaizstāv studiju darbu aizstāvēšanas komisijas sēdē.</w:t>
            </w:r>
            <w:r w:rsidR="00F45288">
              <w:rPr>
                <w:rFonts w:eastAsia="Times New Roman"/>
                <w:lang w:eastAsia="ru-RU"/>
              </w:rPr>
              <w:t xml:space="preserve"> </w:t>
            </w:r>
            <w:r w:rsidR="000664AF" w:rsidRPr="002714F7">
              <w:rPr>
                <w:rFonts w:eastAsia="Times New Roman"/>
                <w:lang w:eastAsia="ru-RU"/>
              </w:rPr>
              <w:t>Pēc darba vadītāja vai DU profilējošās struktūrvienības vadītāja priekšlikuma students var tikt atbrīvots no studiju darba aizstāvēšanas, ja viņš ir piedalījies fakultātes, universitātes vai augstāka ranga zinātniskajā konferencē un iesniedzis publicēšanai ziņojuma tēzes vai zinātnisku rakstu par zinātniskā pētījuma tematiku</w:t>
            </w:r>
            <w:r w:rsidR="000664AF">
              <w:rPr>
                <w:rFonts w:eastAsia="Times New Roman"/>
                <w:lang w:eastAsia="ru-RU"/>
              </w:rPr>
              <w:t>.</w:t>
            </w:r>
          </w:p>
          <w:p w14:paraId="5242DBD1" w14:textId="60DF2768" w:rsidR="00F45288" w:rsidRDefault="00F45288" w:rsidP="00F45288">
            <w:pPr>
              <w:spacing w:after="120"/>
              <w:jc w:val="both"/>
              <w:rPr>
                <w:rFonts w:eastAsia="Times New Roman"/>
                <w:lang w:eastAsia="ru-RU"/>
              </w:rPr>
            </w:pPr>
            <w:r w:rsidRPr="00F45288">
              <w:rPr>
                <w:rFonts w:eastAsia="Times New Roman"/>
                <w:lang w:eastAsia="ru-RU"/>
              </w:rPr>
              <w:t xml:space="preserve">Gala atzīmi par studiju </w:t>
            </w:r>
            <w:r>
              <w:rPr>
                <w:rFonts w:eastAsia="Times New Roman"/>
                <w:lang w:eastAsia="ru-RU"/>
              </w:rPr>
              <w:t>darbu nosaka vērtējums, kas saņemts pa studiju darba aizstāvēšanu</w:t>
            </w:r>
            <w:r w:rsidR="006C1C83">
              <w:rPr>
                <w:rFonts w:eastAsia="Times New Roman"/>
                <w:lang w:eastAsia="ru-RU"/>
              </w:rPr>
              <w:t>, uzstājoties ar prezentāciju</w:t>
            </w:r>
            <w:r>
              <w:rPr>
                <w:rFonts w:eastAsia="Times New Roman"/>
                <w:lang w:eastAsia="ru-RU"/>
              </w:rPr>
              <w:t xml:space="preserve"> </w:t>
            </w:r>
            <w:r w:rsidR="006C1C83" w:rsidRPr="002714F7">
              <w:rPr>
                <w:rFonts w:eastAsia="Times New Roman"/>
                <w:lang w:eastAsia="ru-RU"/>
              </w:rPr>
              <w:t>studiju darbu aizstāvēšanas komisijas sēdē</w:t>
            </w:r>
            <w:r w:rsidR="006C1C83">
              <w:rPr>
                <w:rFonts w:eastAsia="Times New Roman"/>
                <w:lang w:eastAsia="ru-RU"/>
              </w:rPr>
              <w:t xml:space="preserve">, </w:t>
            </w:r>
            <w:r>
              <w:rPr>
                <w:rFonts w:eastAsia="Times New Roman"/>
                <w:lang w:eastAsia="ru-RU"/>
              </w:rPr>
              <w:t>vai tā pētījumu rezultātu aprobāciju</w:t>
            </w:r>
            <w:r w:rsidR="006C1C83">
              <w:rPr>
                <w:rFonts w:eastAsia="Times New Roman"/>
                <w:lang w:eastAsia="ru-RU"/>
              </w:rPr>
              <w:t xml:space="preserve">, </w:t>
            </w:r>
            <w:r w:rsidR="00DB59B2">
              <w:rPr>
                <w:rFonts w:eastAsia="Times New Roman"/>
                <w:lang w:eastAsia="ru-RU"/>
              </w:rPr>
              <w:t>uzstājoties ar ziņojumu zinātniskā konferencē vai simpozijā.</w:t>
            </w:r>
          </w:p>
          <w:p w14:paraId="7C76E864" w14:textId="77777777" w:rsidR="000664AF" w:rsidRDefault="000664AF" w:rsidP="008C07D6">
            <w:pPr>
              <w:rPr>
                <w:color w:val="0070C0"/>
              </w:rPr>
            </w:pPr>
          </w:p>
          <w:p w14:paraId="4F6B9ADB" w14:textId="77777777" w:rsidR="00F45288" w:rsidRDefault="00F45288" w:rsidP="00F45288">
            <w:pPr>
              <w:rPr>
                <w:color w:val="0070C0"/>
              </w:rPr>
            </w:pPr>
            <w:r w:rsidRPr="00026C21">
              <w:rPr>
                <w:color w:val="0070C0"/>
              </w:rPr>
              <w:t>STUDIJU REZULTĀTU VĒRTĒŠANA</w:t>
            </w:r>
          </w:p>
          <w:p w14:paraId="6E20A7E3" w14:textId="77777777" w:rsidR="00F45288" w:rsidRPr="004253DB" w:rsidRDefault="00F45288" w:rsidP="00F45288"/>
          <w:tbl>
            <w:tblPr>
              <w:tblW w:w="8638" w:type="dxa"/>
              <w:jc w:val="center"/>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398"/>
              <w:gridCol w:w="397"/>
              <w:gridCol w:w="398"/>
            </w:tblGrid>
            <w:tr w:rsidR="00F45288" w:rsidRPr="004253DB" w14:paraId="489B9ACC" w14:textId="77777777" w:rsidTr="002C4843">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D5919E" w14:textId="77777777" w:rsidR="00F45288" w:rsidRPr="004253DB" w:rsidRDefault="00F45288" w:rsidP="00F45288">
                  <w:pPr>
                    <w:jc w:val="center"/>
                  </w:pPr>
                  <w:r w:rsidRPr="004253DB">
                    <w:t>Pārbaudījumu veidi</w:t>
                  </w:r>
                </w:p>
              </w:tc>
              <w:tc>
                <w:tcPr>
                  <w:tcW w:w="5962" w:type="dxa"/>
                  <w:gridSpan w:val="15"/>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D4058CE" w14:textId="77777777" w:rsidR="00F45288" w:rsidRPr="004253DB" w:rsidRDefault="00F45288" w:rsidP="00F45288">
                  <w:pPr>
                    <w:jc w:val="center"/>
                  </w:pPr>
                  <w:r w:rsidRPr="004253DB">
                    <w:t>Studiju rezultāti</w:t>
                  </w:r>
                </w:p>
              </w:tc>
            </w:tr>
            <w:tr w:rsidR="00F45288" w:rsidRPr="004253DB" w14:paraId="5738D182" w14:textId="77777777" w:rsidTr="002C4843">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148E5449" w14:textId="77777777" w:rsidR="00F45288" w:rsidRPr="004253DB" w:rsidRDefault="00F45288" w:rsidP="00F45288">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4435A2" w14:textId="77777777" w:rsidR="00F45288" w:rsidRPr="004253DB" w:rsidRDefault="00F45288" w:rsidP="00F45288">
                  <w:pPr>
                    <w:ind w:left="-156" w:right="-185"/>
                    <w:jc w:val="center"/>
                  </w:pPr>
                  <w:r w:rsidRPr="004253DB">
                    <w:t>1.</w:t>
                  </w:r>
                </w:p>
              </w:tc>
              <w:tc>
                <w:tcPr>
                  <w:tcW w:w="397" w:type="dxa"/>
                  <w:tcBorders>
                    <w:top w:val="single" w:sz="4" w:space="0" w:color="auto"/>
                    <w:left w:val="single" w:sz="4" w:space="0" w:color="auto"/>
                    <w:bottom w:val="single" w:sz="4" w:space="0" w:color="auto"/>
                    <w:right w:val="single" w:sz="4" w:space="0" w:color="auto"/>
                  </w:tcBorders>
                  <w:vAlign w:val="center"/>
                </w:tcPr>
                <w:p w14:paraId="5ACA5BC5" w14:textId="77777777" w:rsidR="00F45288" w:rsidRPr="004253DB" w:rsidRDefault="00F45288" w:rsidP="00F45288">
                  <w:pPr>
                    <w:jc w:val="center"/>
                  </w:pPr>
                  <w:r w:rsidRPr="004253DB">
                    <w:t>2.</w:t>
                  </w:r>
                </w:p>
              </w:tc>
              <w:tc>
                <w:tcPr>
                  <w:tcW w:w="398" w:type="dxa"/>
                  <w:tcBorders>
                    <w:top w:val="single" w:sz="4" w:space="0" w:color="auto"/>
                    <w:left w:val="single" w:sz="4" w:space="0" w:color="auto"/>
                    <w:bottom w:val="single" w:sz="4" w:space="0" w:color="auto"/>
                    <w:right w:val="single" w:sz="4" w:space="0" w:color="auto"/>
                  </w:tcBorders>
                  <w:vAlign w:val="center"/>
                </w:tcPr>
                <w:p w14:paraId="202F7F31" w14:textId="77777777" w:rsidR="00F45288" w:rsidRPr="004253DB" w:rsidRDefault="00F45288" w:rsidP="00F45288">
                  <w:pPr>
                    <w:jc w:val="center"/>
                  </w:pPr>
                  <w:r w:rsidRPr="004253DB">
                    <w:t>3.</w:t>
                  </w:r>
                </w:p>
              </w:tc>
              <w:tc>
                <w:tcPr>
                  <w:tcW w:w="397" w:type="dxa"/>
                  <w:tcBorders>
                    <w:top w:val="single" w:sz="4" w:space="0" w:color="auto"/>
                    <w:left w:val="single" w:sz="4" w:space="0" w:color="auto"/>
                    <w:bottom w:val="single" w:sz="4" w:space="0" w:color="auto"/>
                    <w:right w:val="single" w:sz="4" w:space="0" w:color="auto"/>
                  </w:tcBorders>
                  <w:vAlign w:val="center"/>
                </w:tcPr>
                <w:p w14:paraId="592F407C" w14:textId="77777777" w:rsidR="00F45288" w:rsidRPr="004253DB" w:rsidRDefault="00F45288" w:rsidP="00F45288">
                  <w:pPr>
                    <w:jc w:val="center"/>
                  </w:pPr>
                  <w:r w:rsidRPr="004253DB">
                    <w:t>4.</w:t>
                  </w:r>
                </w:p>
              </w:tc>
              <w:tc>
                <w:tcPr>
                  <w:tcW w:w="398" w:type="dxa"/>
                  <w:tcBorders>
                    <w:top w:val="single" w:sz="4" w:space="0" w:color="auto"/>
                    <w:left w:val="single" w:sz="4" w:space="0" w:color="auto"/>
                    <w:bottom w:val="single" w:sz="4" w:space="0" w:color="auto"/>
                    <w:right w:val="single" w:sz="4" w:space="0" w:color="auto"/>
                  </w:tcBorders>
                  <w:vAlign w:val="center"/>
                </w:tcPr>
                <w:p w14:paraId="04C9AC0B" w14:textId="77777777" w:rsidR="00F45288" w:rsidRPr="004253DB" w:rsidRDefault="00F45288" w:rsidP="00F45288">
                  <w:pPr>
                    <w:jc w:val="center"/>
                  </w:pPr>
                  <w:r w:rsidRPr="004253DB">
                    <w:t>5.</w:t>
                  </w:r>
                </w:p>
              </w:tc>
              <w:tc>
                <w:tcPr>
                  <w:tcW w:w="397" w:type="dxa"/>
                  <w:tcBorders>
                    <w:top w:val="single" w:sz="4" w:space="0" w:color="auto"/>
                    <w:left w:val="single" w:sz="4" w:space="0" w:color="auto"/>
                    <w:bottom w:val="single" w:sz="4" w:space="0" w:color="auto"/>
                    <w:right w:val="single" w:sz="4" w:space="0" w:color="auto"/>
                  </w:tcBorders>
                  <w:vAlign w:val="center"/>
                </w:tcPr>
                <w:p w14:paraId="47D9D10D" w14:textId="77777777" w:rsidR="00F45288" w:rsidRPr="004253DB" w:rsidRDefault="00F45288" w:rsidP="00F45288">
                  <w:pPr>
                    <w:jc w:val="center"/>
                  </w:pPr>
                  <w:r w:rsidRPr="004253DB">
                    <w:t>6.</w:t>
                  </w:r>
                </w:p>
              </w:tc>
              <w:tc>
                <w:tcPr>
                  <w:tcW w:w="398" w:type="dxa"/>
                  <w:tcBorders>
                    <w:top w:val="single" w:sz="4" w:space="0" w:color="auto"/>
                    <w:left w:val="single" w:sz="4" w:space="0" w:color="auto"/>
                    <w:bottom w:val="single" w:sz="4" w:space="0" w:color="auto"/>
                    <w:right w:val="single" w:sz="4" w:space="0" w:color="auto"/>
                  </w:tcBorders>
                  <w:vAlign w:val="center"/>
                </w:tcPr>
                <w:p w14:paraId="0A35BC43" w14:textId="77777777" w:rsidR="00F45288" w:rsidRPr="004253DB" w:rsidRDefault="00F45288" w:rsidP="00F45288">
                  <w:pPr>
                    <w:jc w:val="center"/>
                  </w:pPr>
                  <w:r w:rsidRPr="004253DB">
                    <w:t>7.</w:t>
                  </w:r>
                </w:p>
              </w:tc>
              <w:tc>
                <w:tcPr>
                  <w:tcW w:w="397" w:type="dxa"/>
                  <w:tcBorders>
                    <w:top w:val="single" w:sz="4" w:space="0" w:color="auto"/>
                    <w:left w:val="single" w:sz="4" w:space="0" w:color="auto"/>
                    <w:bottom w:val="single" w:sz="4" w:space="0" w:color="auto"/>
                    <w:right w:val="single" w:sz="4" w:space="0" w:color="auto"/>
                  </w:tcBorders>
                  <w:vAlign w:val="center"/>
                </w:tcPr>
                <w:p w14:paraId="4A841654" w14:textId="77777777" w:rsidR="00F45288" w:rsidRPr="004253DB" w:rsidRDefault="00F45288" w:rsidP="00F45288">
                  <w:pPr>
                    <w:jc w:val="center"/>
                  </w:pPr>
                  <w:r w:rsidRPr="004253DB">
                    <w:t>8.</w:t>
                  </w:r>
                </w:p>
              </w:tc>
              <w:tc>
                <w:tcPr>
                  <w:tcW w:w="398" w:type="dxa"/>
                  <w:tcBorders>
                    <w:top w:val="single" w:sz="4" w:space="0" w:color="auto"/>
                    <w:left w:val="single" w:sz="4" w:space="0" w:color="auto"/>
                    <w:bottom w:val="single" w:sz="4" w:space="0" w:color="auto"/>
                    <w:right w:val="single" w:sz="4" w:space="0" w:color="auto"/>
                  </w:tcBorders>
                  <w:vAlign w:val="center"/>
                </w:tcPr>
                <w:p w14:paraId="48597300" w14:textId="77777777" w:rsidR="00F45288" w:rsidRPr="004253DB" w:rsidRDefault="00F45288" w:rsidP="00F45288">
                  <w:pPr>
                    <w:jc w:val="center"/>
                  </w:pPr>
                  <w:r w:rsidRPr="004253DB">
                    <w:t>9.</w:t>
                  </w:r>
                </w:p>
              </w:tc>
              <w:tc>
                <w:tcPr>
                  <w:tcW w:w="397" w:type="dxa"/>
                  <w:tcBorders>
                    <w:top w:val="single" w:sz="4" w:space="0" w:color="auto"/>
                    <w:left w:val="single" w:sz="4" w:space="0" w:color="auto"/>
                    <w:bottom w:val="single" w:sz="4" w:space="0" w:color="auto"/>
                    <w:right w:val="single" w:sz="4" w:space="0" w:color="auto"/>
                  </w:tcBorders>
                  <w:vAlign w:val="center"/>
                </w:tcPr>
                <w:p w14:paraId="2A9DA2B7" w14:textId="77777777" w:rsidR="00F45288" w:rsidRPr="004253DB" w:rsidRDefault="00F45288" w:rsidP="00F45288">
                  <w:pPr>
                    <w:jc w:val="center"/>
                  </w:pPr>
                  <w:r w:rsidRPr="004253DB">
                    <w:t>10.</w:t>
                  </w:r>
                </w:p>
              </w:tc>
              <w:tc>
                <w:tcPr>
                  <w:tcW w:w="398" w:type="dxa"/>
                  <w:tcBorders>
                    <w:top w:val="single" w:sz="4" w:space="0" w:color="auto"/>
                    <w:left w:val="single" w:sz="4" w:space="0" w:color="auto"/>
                    <w:bottom w:val="single" w:sz="4" w:space="0" w:color="auto"/>
                    <w:right w:val="single" w:sz="4" w:space="0" w:color="auto"/>
                  </w:tcBorders>
                  <w:vAlign w:val="center"/>
                </w:tcPr>
                <w:p w14:paraId="7C78068A" w14:textId="77777777" w:rsidR="00F45288" w:rsidRPr="004253DB" w:rsidRDefault="00F45288" w:rsidP="00F45288">
                  <w:pPr>
                    <w:jc w:val="center"/>
                  </w:pPr>
                  <w:r w:rsidRPr="004253DB">
                    <w:t>11.</w:t>
                  </w:r>
                </w:p>
              </w:tc>
              <w:tc>
                <w:tcPr>
                  <w:tcW w:w="397" w:type="dxa"/>
                  <w:tcBorders>
                    <w:top w:val="single" w:sz="4" w:space="0" w:color="auto"/>
                    <w:left w:val="single" w:sz="4" w:space="0" w:color="auto"/>
                    <w:bottom w:val="single" w:sz="4" w:space="0" w:color="auto"/>
                    <w:right w:val="single" w:sz="4" w:space="0" w:color="auto"/>
                  </w:tcBorders>
                  <w:vAlign w:val="center"/>
                </w:tcPr>
                <w:p w14:paraId="239FE7F3" w14:textId="77777777" w:rsidR="00F45288" w:rsidRPr="004253DB" w:rsidRDefault="00F45288" w:rsidP="00F45288">
                  <w:pPr>
                    <w:jc w:val="center"/>
                  </w:pPr>
                  <w:r w:rsidRPr="004253DB">
                    <w:t>12.</w:t>
                  </w:r>
                </w:p>
              </w:tc>
              <w:tc>
                <w:tcPr>
                  <w:tcW w:w="398" w:type="dxa"/>
                  <w:tcBorders>
                    <w:top w:val="single" w:sz="4" w:space="0" w:color="auto"/>
                    <w:left w:val="single" w:sz="4" w:space="0" w:color="auto"/>
                    <w:bottom w:val="single" w:sz="4" w:space="0" w:color="auto"/>
                    <w:right w:val="single" w:sz="4" w:space="0" w:color="auto"/>
                  </w:tcBorders>
                  <w:vAlign w:val="center"/>
                </w:tcPr>
                <w:p w14:paraId="48922D05" w14:textId="77777777" w:rsidR="00F45288" w:rsidRPr="004253DB" w:rsidRDefault="00F45288" w:rsidP="00F45288">
                  <w:pPr>
                    <w:jc w:val="center"/>
                  </w:pPr>
                  <w:r w:rsidRPr="004253DB">
                    <w:t>13.</w:t>
                  </w:r>
                </w:p>
              </w:tc>
              <w:tc>
                <w:tcPr>
                  <w:tcW w:w="397" w:type="dxa"/>
                  <w:tcBorders>
                    <w:top w:val="single" w:sz="4" w:space="0" w:color="auto"/>
                    <w:left w:val="single" w:sz="4" w:space="0" w:color="auto"/>
                    <w:bottom w:val="single" w:sz="4" w:space="0" w:color="auto"/>
                    <w:right w:val="single" w:sz="4" w:space="0" w:color="auto"/>
                  </w:tcBorders>
                  <w:vAlign w:val="center"/>
                </w:tcPr>
                <w:p w14:paraId="2AD5E731" w14:textId="77777777" w:rsidR="00F45288" w:rsidRPr="004253DB" w:rsidRDefault="00F45288" w:rsidP="00F45288">
                  <w:pPr>
                    <w:jc w:val="center"/>
                  </w:pPr>
                  <w:r w:rsidRPr="004253DB">
                    <w:t>14.</w:t>
                  </w:r>
                </w:p>
              </w:tc>
              <w:tc>
                <w:tcPr>
                  <w:tcW w:w="398" w:type="dxa"/>
                  <w:tcBorders>
                    <w:top w:val="single" w:sz="4" w:space="0" w:color="auto"/>
                    <w:left w:val="single" w:sz="4" w:space="0" w:color="auto"/>
                    <w:bottom w:val="single" w:sz="4" w:space="0" w:color="auto"/>
                    <w:right w:val="single" w:sz="4" w:space="0" w:color="auto"/>
                  </w:tcBorders>
                  <w:vAlign w:val="center"/>
                </w:tcPr>
                <w:p w14:paraId="6B131C7D" w14:textId="77777777" w:rsidR="00F45288" w:rsidRPr="004253DB" w:rsidRDefault="00F45288" w:rsidP="00F45288">
                  <w:pPr>
                    <w:jc w:val="center"/>
                  </w:pPr>
                  <w:r w:rsidRPr="004253DB">
                    <w:t>15.</w:t>
                  </w:r>
                </w:p>
              </w:tc>
            </w:tr>
            <w:tr w:rsidR="00F45288" w:rsidRPr="004253DB" w14:paraId="05DE7D49" w14:textId="77777777" w:rsidTr="002C4843">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39CA49DC" w14:textId="77777777" w:rsidR="00F45288" w:rsidRPr="004253DB" w:rsidRDefault="00F45288" w:rsidP="00F45288">
                  <w:r w:rsidRPr="004253DB">
                    <w:t>Ieskaite</w:t>
                  </w:r>
                  <w:r>
                    <w:t xml:space="preserve"> ar atzīmi</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804A66" w14:textId="77777777" w:rsidR="00F45288" w:rsidRPr="004253DB" w:rsidRDefault="00F45288" w:rsidP="00F45288">
                  <w:pPr>
                    <w:ind w:left="-156" w:right="-185"/>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74B2FDD9"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11C16306"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430093F4"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0838C904"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05845BF9"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41C917CE"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AA30417"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3AE0C06B"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B42AF72"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28519BCE"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5DD2FD2F"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0247DBA1" w14:textId="77777777" w:rsidR="00F45288" w:rsidRPr="004253DB" w:rsidRDefault="00F45288" w:rsidP="00F45288">
                  <w:pPr>
                    <w:jc w:val="center"/>
                  </w:pPr>
                  <w:r w:rsidRPr="004253DB">
                    <w:t>X</w:t>
                  </w:r>
                </w:p>
              </w:tc>
              <w:tc>
                <w:tcPr>
                  <w:tcW w:w="397" w:type="dxa"/>
                  <w:tcBorders>
                    <w:top w:val="single" w:sz="4" w:space="0" w:color="auto"/>
                    <w:left w:val="single" w:sz="4" w:space="0" w:color="auto"/>
                    <w:bottom w:val="single" w:sz="4" w:space="0" w:color="auto"/>
                    <w:right w:val="single" w:sz="4" w:space="0" w:color="auto"/>
                  </w:tcBorders>
                  <w:vAlign w:val="center"/>
                </w:tcPr>
                <w:p w14:paraId="19C16404" w14:textId="77777777" w:rsidR="00F45288" w:rsidRPr="004253DB" w:rsidRDefault="00F45288" w:rsidP="00F45288">
                  <w:pPr>
                    <w:jc w:val="center"/>
                  </w:pPr>
                  <w:r w:rsidRPr="004253DB">
                    <w:t>X</w:t>
                  </w:r>
                </w:p>
              </w:tc>
              <w:tc>
                <w:tcPr>
                  <w:tcW w:w="398" w:type="dxa"/>
                  <w:tcBorders>
                    <w:top w:val="single" w:sz="4" w:space="0" w:color="auto"/>
                    <w:left w:val="single" w:sz="4" w:space="0" w:color="auto"/>
                    <w:bottom w:val="single" w:sz="4" w:space="0" w:color="auto"/>
                    <w:right w:val="single" w:sz="4" w:space="0" w:color="auto"/>
                  </w:tcBorders>
                  <w:vAlign w:val="center"/>
                </w:tcPr>
                <w:p w14:paraId="2B26AD98" w14:textId="77777777" w:rsidR="00F45288" w:rsidRPr="004253DB" w:rsidRDefault="00F45288" w:rsidP="00F45288">
                  <w:pPr>
                    <w:jc w:val="center"/>
                  </w:pPr>
                  <w:r w:rsidRPr="004253DB">
                    <w:t>X</w:t>
                  </w:r>
                </w:p>
              </w:tc>
            </w:tr>
          </w:tbl>
          <w:p w14:paraId="167CC7B6" w14:textId="77777777" w:rsidR="001F0B1E" w:rsidRPr="00026C21" w:rsidRDefault="001F0B1E" w:rsidP="008C07D6">
            <w:pPr>
              <w:rPr>
                <w:color w:val="0070C0"/>
              </w:rPr>
            </w:pPr>
          </w:p>
          <w:p w14:paraId="4C7BD364" w14:textId="77777777" w:rsidR="001F0B1E" w:rsidRPr="00026C21" w:rsidRDefault="001F0B1E" w:rsidP="00441EE5">
            <w:pPr>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570E5E6"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467F6F79" w14:textId="582228C5" w:rsidR="005160BF" w:rsidRPr="00294615" w:rsidRDefault="0043410E" w:rsidP="005160BF">
            <w:pPr>
              <w:rPr>
                <w:b/>
                <w:bCs w:val="0"/>
              </w:rPr>
            </w:pPr>
            <w:r>
              <w:rPr>
                <w:b/>
                <w:bCs w:val="0"/>
              </w:rPr>
              <w:t>P</w:t>
            </w:r>
            <w:r w:rsidRPr="00005A55">
              <w:rPr>
                <w:b/>
                <w:bCs w:val="0"/>
              </w:rPr>
              <w:t xml:space="preserve">atstāvīgais darbs </w:t>
            </w:r>
            <w:r w:rsidR="005160BF">
              <w:rPr>
                <w:b/>
                <w:bCs w:val="0"/>
              </w:rPr>
              <w:t>(</w:t>
            </w:r>
            <w:r w:rsidR="00097E8D">
              <w:rPr>
                <w:b/>
                <w:bCs w:val="0"/>
              </w:rPr>
              <w:t>80</w:t>
            </w:r>
            <w:r w:rsidR="005160BF">
              <w:rPr>
                <w:b/>
                <w:bCs w:val="0"/>
              </w:rPr>
              <w:t>)</w:t>
            </w:r>
          </w:p>
          <w:p w14:paraId="44FF76E9" w14:textId="0DA0E2B7" w:rsidR="00DB45E5" w:rsidRPr="00DB45E5" w:rsidRDefault="00DB45E5" w:rsidP="00F45288">
            <w:pPr>
              <w:rPr>
                <w:lang w:eastAsia="ko-KR"/>
              </w:rPr>
            </w:pPr>
          </w:p>
          <w:p w14:paraId="01516528" w14:textId="7158EB1C" w:rsidR="00F45288" w:rsidRDefault="00F45288" w:rsidP="00DB45E5">
            <w:pPr>
              <w:pStyle w:val="ListParagraph"/>
              <w:numPr>
                <w:ilvl w:val="0"/>
                <w:numId w:val="42"/>
              </w:numPr>
              <w:spacing w:after="160" w:line="259" w:lineRule="auto"/>
              <w:rPr>
                <w:lang w:eastAsia="ko-KR"/>
              </w:rPr>
            </w:pPr>
            <w:r w:rsidRPr="00EE4314">
              <w:rPr>
                <w:lang w:eastAsia="ko-KR"/>
              </w:rPr>
              <w:t xml:space="preserve">Studiju darba </w:t>
            </w:r>
            <w:r w:rsidRPr="004253DB">
              <w:rPr>
                <w:color w:val="auto"/>
              </w:rPr>
              <w:t>zinātnisko pētījumu specializācijas virzien</w:t>
            </w:r>
            <w:r>
              <w:rPr>
                <w:color w:val="auto"/>
              </w:rPr>
              <w:t xml:space="preserve">a, </w:t>
            </w:r>
            <w:r w:rsidRPr="00764F95">
              <w:rPr>
                <w:color w:val="auto"/>
              </w:rPr>
              <w:t>pētījumu tēm</w:t>
            </w:r>
            <w:r>
              <w:rPr>
                <w:color w:val="auto"/>
              </w:rPr>
              <w:t>as, problēmas</w:t>
            </w:r>
            <w:r w:rsidRPr="00764F95">
              <w:rPr>
                <w:color w:val="auto"/>
              </w:rPr>
              <w:t xml:space="preserve"> vai jautājumu lok</w:t>
            </w:r>
            <w:r>
              <w:rPr>
                <w:color w:val="auto"/>
              </w:rPr>
              <w:t>a</w:t>
            </w:r>
            <w:r>
              <w:rPr>
                <w:lang w:eastAsia="ko-KR"/>
              </w:rPr>
              <w:t xml:space="preserve"> </w:t>
            </w:r>
            <w:r w:rsidRPr="00EE4314">
              <w:rPr>
                <w:lang w:eastAsia="ko-KR"/>
              </w:rPr>
              <w:t>izvēle</w:t>
            </w:r>
            <w:r>
              <w:rPr>
                <w:lang w:eastAsia="ko-KR"/>
              </w:rPr>
              <w:t>. (</w:t>
            </w:r>
            <w:r w:rsidRPr="008B369A">
              <w:rPr>
                <w:color w:val="0070C0"/>
              </w:rPr>
              <w:t>Pd</w:t>
            </w:r>
            <w:r>
              <w:rPr>
                <w:color w:val="0070C0"/>
              </w:rPr>
              <w:t>2</w:t>
            </w:r>
            <w:r w:rsidRPr="00DB45E5">
              <w:rPr>
                <w:color w:val="auto"/>
              </w:rPr>
              <w:t>)</w:t>
            </w:r>
          </w:p>
          <w:p w14:paraId="1781ABB4" w14:textId="413DF79F" w:rsidR="00DB45E5" w:rsidRDefault="00DB45E5" w:rsidP="00DB45E5">
            <w:pPr>
              <w:pStyle w:val="ListParagraph"/>
              <w:numPr>
                <w:ilvl w:val="0"/>
                <w:numId w:val="42"/>
              </w:numPr>
              <w:spacing w:after="160" w:line="259" w:lineRule="auto"/>
              <w:rPr>
                <w:lang w:eastAsia="ko-KR"/>
              </w:rPr>
            </w:pPr>
            <w:r>
              <w:rPr>
                <w:lang w:eastAsia="ko-KR"/>
              </w:rPr>
              <w:t>Studiju</w:t>
            </w:r>
            <w:r w:rsidRPr="00EE4314">
              <w:rPr>
                <w:lang w:eastAsia="ko-KR"/>
              </w:rPr>
              <w:t xml:space="preserve"> darba </w:t>
            </w:r>
            <w:r>
              <w:rPr>
                <w:lang w:eastAsia="ko-KR"/>
              </w:rPr>
              <w:t>i</w:t>
            </w:r>
            <w:r w:rsidRPr="00EE4314">
              <w:rPr>
                <w:lang w:eastAsia="ko-KR"/>
              </w:rPr>
              <w:t>espējamā zinātnisk</w:t>
            </w:r>
            <w:r>
              <w:rPr>
                <w:lang w:eastAsia="ko-KR"/>
              </w:rPr>
              <w:t>ā</w:t>
            </w:r>
            <w:r w:rsidRPr="00EE4314">
              <w:rPr>
                <w:lang w:eastAsia="ko-KR"/>
              </w:rPr>
              <w:t xml:space="preserve"> vadītāja</w:t>
            </w:r>
            <w:r>
              <w:rPr>
                <w:lang w:eastAsia="ko-KR"/>
              </w:rPr>
              <w:t xml:space="preserve"> izvēle un darba tēmas precizēšana un </w:t>
            </w:r>
            <w:r w:rsidRPr="00EE4314">
              <w:rPr>
                <w:lang w:eastAsia="ko-KR"/>
              </w:rPr>
              <w:t>definēšana</w:t>
            </w:r>
            <w:r>
              <w:rPr>
                <w:lang w:eastAsia="ko-KR"/>
              </w:rPr>
              <w:t>.</w:t>
            </w:r>
            <w:r w:rsidR="001F118E">
              <w:rPr>
                <w:lang w:eastAsia="ko-KR"/>
              </w:rPr>
              <w:t xml:space="preserve"> (</w:t>
            </w:r>
            <w:r w:rsidR="001F118E" w:rsidRPr="008B369A">
              <w:rPr>
                <w:color w:val="0070C0"/>
              </w:rPr>
              <w:t>Pd</w:t>
            </w:r>
            <w:r w:rsidR="001F118E">
              <w:rPr>
                <w:color w:val="0070C0"/>
              </w:rPr>
              <w:t>4</w:t>
            </w:r>
            <w:r w:rsidR="001F118E" w:rsidRPr="00DB45E5">
              <w:rPr>
                <w:color w:val="auto"/>
              </w:rPr>
              <w:t>)</w:t>
            </w:r>
          </w:p>
          <w:p w14:paraId="64A4D0CF" w14:textId="7F609653" w:rsidR="00DB45E5" w:rsidRDefault="00DB45E5" w:rsidP="00DB45E5">
            <w:pPr>
              <w:pStyle w:val="ListParagraph"/>
              <w:numPr>
                <w:ilvl w:val="0"/>
                <w:numId w:val="42"/>
              </w:numPr>
              <w:spacing w:after="160" w:line="259" w:lineRule="auto"/>
              <w:rPr>
                <w:lang w:eastAsia="ko-KR"/>
              </w:rPr>
            </w:pPr>
            <w:r>
              <w:rPr>
                <w:lang w:eastAsia="ko-KR"/>
              </w:rPr>
              <w:t>Studiju darba hipotēzes vai koncepcijas formulēšana,</w:t>
            </w:r>
            <w:r w:rsidRPr="00EE4314">
              <w:rPr>
                <w:lang w:eastAsia="ko-KR"/>
              </w:rPr>
              <w:t xml:space="preserve"> darba mērķa nospraušana, </w:t>
            </w:r>
            <w:r>
              <w:rPr>
                <w:lang w:eastAsia="ko-KR"/>
              </w:rPr>
              <w:t xml:space="preserve">un </w:t>
            </w:r>
            <w:r w:rsidRPr="00EE4314">
              <w:rPr>
                <w:lang w:eastAsia="ko-KR"/>
              </w:rPr>
              <w:t>veicamo uzdevumus iezīmē</w:t>
            </w:r>
            <w:r>
              <w:rPr>
                <w:lang w:eastAsia="ko-KR"/>
              </w:rPr>
              <w:t>šana</w:t>
            </w:r>
            <w:r w:rsidRPr="00EE4314">
              <w:rPr>
                <w:lang w:eastAsia="ko-KR"/>
              </w:rPr>
              <w:t>.</w:t>
            </w:r>
            <w:r w:rsidR="001F118E">
              <w:rPr>
                <w:lang w:eastAsia="ko-KR"/>
              </w:rPr>
              <w:t xml:space="preserve"> (</w:t>
            </w:r>
            <w:r w:rsidR="001F118E" w:rsidRPr="008B369A">
              <w:rPr>
                <w:color w:val="0070C0"/>
              </w:rPr>
              <w:t>Pd</w:t>
            </w:r>
            <w:r w:rsidR="001F118E">
              <w:rPr>
                <w:color w:val="0070C0"/>
              </w:rPr>
              <w:t>4</w:t>
            </w:r>
            <w:r w:rsidR="001F118E" w:rsidRPr="00DB45E5">
              <w:rPr>
                <w:color w:val="auto"/>
              </w:rPr>
              <w:t>)</w:t>
            </w:r>
          </w:p>
          <w:p w14:paraId="21EB8CC9" w14:textId="776075CC" w:rsidR="00DB45E5" w:rsidRDefault="00DB45E5" w:rsidP="00DB45E5">
            <w:pPr>
              <w:pStyle w:val="ListParagraph"/>
              <w:numPr>
                <w:ilvl w:val="0"/>
                <w:numId w:val="42"/>
              </w:numPr>
              <w:spacing w:after="160" w:line="259" w:lineRule="auto"/>
              <w:rPr>
                <w:lang w:eastAsia="ko-KR"/>
              </w:rPr>
            </w:pPr>
            <w:r>
              <w:rPr>
                <w:lang w:eastAsia="ko-KR"/>
              </w:rPr>
              <w:t>A</w:t>
            </w:r>
            <w:r w:rsidRPr="00EE4314">
              <w:rPr>
                <w:lang w:eastAsia="ko-KR"/>
              </w:rPr>
              <w:t xml:space="preserve">r </w:t>
            </w:r>
            <w:r>
              <w:rPr>
                <w:lang w:eastAsia="ko-KR"/>
              </w:rPr>
              <w:t>studiju</w:t>
            </w:r>
            <w:r w:rsidRPr="00EE4314">
              <w:rPr>
                <w:lang w:eastAsia="ko-KR"/>
              </w:rPr>
              <w:t xml:space="preserve"> darba jautājumu loku</w:t>
            </w:r>
            <w:r>
              <w:rPr>
                <w:lang w:eastAsia="ko-KR"/>
              </w:rPr>
              <w:t>, veicamajiem</w:t>
            </w:r>
            <w:r w:rsidRPr="00EE4314">
              <w:rPr>
                <w:lang w:eastAsia="ko-KR"/>
              </w:rPr>
              <w:t xml:space="preserve"> uzdevumiem un </w:t>
            </w:r>
            <w:r>
              <w:rPr>
                <w:lang w:eastAsia="ko-KR"/>
              </w:rPr>
              <w:t xml:space="preserve">pētījumu metodoloģiju </w:t>
            </w:r>
            <w:r w:rsidRPr="00EE4314">
              <w:rPr>
                <w:lang w:eastAsia="ko-KR"/>
              </w:rPr>
              <w:t>saistīt</w:t>
            </w:r>
            <w:r>
              <w:rPr>
                <w:lang w:eastAsia="ko-KR"/>
              </w:rPr>
              <w:t>ās</w:t>
            </w:r>
            <w:r w:rsidRPr="00EE4314">
              <w:rPr>
                <w:lang w:eastAsia="ko-KR"/>
              </w:rPr>
              <w:t xml:space="preserve"> informācij</w:t>
            </w:r>
            <w:r>
              <w:rPr>
                <w:lang w:eastAsia="ko-KR"/>
              </w:rPr>
              <w:t xml:space="preserve">as studijas </w:t>
            </w:r>
            <w:r w:rsidRPr="00EE4314">
              <w:rPr>
                <w:lang w:eastAsia="ko-KR"/>
              </w:rPr>
              <w:t>zinātniskajā periodikā, zinātniskajā literatūrā un citos izziņas avotos.</w:t>
            </w:r>
            <w:r w:rsidR="001F118E">
              <w:rPr>
                <w:lang w:eastAsia="ko-KR"/>
              </w:rPr>
              <w:t xml:space="preserve"> (</w:t>
            </w:r>
            <w:r w:rsidR="001F118E" w:rsidRPr="008B369A">
              <w:rPr>
                <w:color w:val="0070C0"/>
              </w:rPr>
              <w:t>Pd</w:t>
            </w:r>
            <w:r w:rsidR="001F118E">
              <w:rPr>
                <w:color w:val="0070C0"/>
              </w:rPr>
              <w:t>4</w:t>
            </w:r>
            <w:r w:rsidR="001F118E" w:rsidRPr="00DB45E5">
              <w:rPr>
                <w:color w:val="auto"/>
              </w:rPr>
              <w:t>)</w:t>
            </w:r>
          </w:p>
          <w:p w14:paraId="6484D0F6" w14:textId="2CCCE05C" w:rsidR="00DB45E5" w:rsidRDefault="00DB45E5" w:rsidP="00DB45E5">
            <w:pPr>
              <w:pStyle w:val="ListParagraph"/>
              <w:numPr>
                <w:ilvl w:val="0"/>
                <w:numId w:val="42"/>
              </w:numPr>
              <w:spacing w:after="160" w:line="259" w:lineRule="auto"/>
              <w:rPr>
                <w:lang w:eastAsia="ko-KR"/>
              </w:rPr>
            </w:pPr>
            <w:r>
              <w:rPr>
                <w:lang w:eastAsia="ko-KR"/>
              </w:rPr>
              <w:t>Studiju</w:t>
            </w:r>
            <w:r w:rsidRPr="00EE4314">
              <w:rPr>
                <w:lang w:eastAsia="ko-KR"/>
              </w:rPr>
              <w:t xml:space="preserve"> darba </w:t>
            </w:r>
            <w:r>
              <w:rPr>
                <w:lang w:eastAsia="ko-KR"/>
              </w:rPr>
              <w:t>teorētiskās daļas</w:t>
            </w:r>
            <w:r w:rsidRPr="00EE4314">
              <w:rPr>
                <w:lang w:eastAsia="ko-KR"/>
              </w:rPr>
              <w:t xml:space="preserve"> sagatavošana</w:t>
            </w:r>
            <w:r>
              <w:rPr>
                <w:lang w:eastAsia="ko-KR"/>
              </w:rPr>
              <w:t>.</w:t>
            </w:r>
            <w:r w:rsidR="001F118E">
              <w:rPr>
                <w:lang w:eastAsia="ko-KR"/>
              </w:rPr>
              <w:t xml:space="preserve"> (</w:t>
            </w:r>
            <w:r w:rsidR="001F118E" w:rsidRPr="008B369A">
              <w:rPr>
                <w:color w:val="0070C0"/>
              </w:rPr>
              <w:t>Pd</w:t>
            </w:r>
            <w:r w:rsidR="001F118E">
              <w:rPr>
                <w:color w:val="0070C0"/>
              </w:rPr>
              <w:t>4</w:t>
            </w:r>
            <w:r w:rsidR="001F118E" w:rsidRPr="00DB45E5">
              <w:rPr>
                <w:color w:val="auto"/>
              </w:rPr>
              <w:t>)</w:t>
            </w:r>
          </w:p>
          <w:p w14:paraId="56515451" w14:textId="767F8F84" w:rsidR="00DB45E5" w:rsidRDefault="00DB45E5" w:rsidP="00DB45E5">
            <w:pPr>
              <w:pStyle w:val="ListParagraph"/>
              <w:numPr>
                <w:ilvl w:val="0"/>
                <w:numId w:val="42"/>
              </w:numPr>
              <w:spacing w:after="160" w:line="259" w:lineRule="auto"/>
              <w:rPr>
                <w:lang w:eastAsia="ko-KR"/>
              </w:rPr>
            </w:pPr>
            <w:r>
              <w:rPr>
                <w:lang w:eastAsia="ko-KR"/>
              </w:rPr>
              <w:t>Studiju darba materiālu un metožu daļas sagatavošana.</w:t>
            </w:r>
            <w:r w:rsidR="001F118E">
              <w:rPr>
                <w:lang w:eastAsia="ko-KR"/>
              </w:rPr>
              <w:t xml:space="preserve"> (</w:t>
            </w:r>
            <w:r w:rsidR="001F118E" w:rsidRPr="008B369A">
              <w:rPr>
                <w:color w:val="0070C0"/>
              </w:rPr>
              <w:t>Pd</w:t>
            </w:r>
            <w:r w:rsidR="001F118E">
              <w:rPr>
                <w:color w:val="0070C0"/>
              </w:rPr>
              <w:t>4</w:t>
            </w:r>
            <w:r w:rsidR="001F118E" w:rsidRPr="00DB45E5">
              <w:rPr>
                <w:color w:val="auto"/>
              </w:rPr>
              <w:t>)</w:t>
            </w:r>
          </w:p>
          <w:p w14:paraId="091C974C" w14:textId="1B55BC7B" w:rsidR="00DB45E5" w:rsidRDefault="00DB45E5" w:rsidP="00DB45E5">
            <w:pPr>
              <w:pStyle w:val="ListParagraph"/>
              <w:numPr>
                <w:ilvl w:val="0"/>
                <w:numId w:val="42"/>
              </w:numPr>
              <w:spacing w:after="160" w:line="259" w:lineRule="auto"/>
              <w:rPr>
                <w:lang w:eastAsia="ko-KR"/>
              </w:rPr>
            </w:pPr>
            <w:r>
              <w:rPr>
                <w:lang w:eastAsia="ko-KR"/>
              </w:rPr>
              <w:lastRenderedPageBreak/>
              <w:t>Studiju darbā izmantojamo pētījumu un datu apstrādes metožu apguve, pētījuma realizācija.</w:t>
            </w:r>
            <w:r w:rsidR="001F118E">
              <w:rPr>
                <w:lang w:eastAsia="ko-KR"/>
              </w:rPr>
              <w:t xml:space="preserve"> (</w:t>
            </w:r>
            <w:r w:rsidR="001F118E" w:rsidRPr="008B369A">
              <w:rPr>
                <w:color w:val="0070C0"/>
              </w:rPr>
              <w:t>Pd</w:t>
            </w:r>
            <w:r w:rsidR="001F118E">
              <w:rPr>
                <w:color w:val="0070C0"/>
              </w:rPr>
              <w:t>24</w:t>
            </w:r>
            <w:r w:rsidR="001F118E" w:rsidRPr="00DB45E5">
              <w:rPr>
                <w:color w:val="auto"/>
              </w:rPr>
              <w:t>)</w:t>
            </w:r>
          </w:p>
          <w:p w14:paraId="28E4F95B" w14:textId="2B9288E5" w:rsidR="00DB45E5" w:rsidRDefault="00DB45E5" w:rsidP="00DB45E5">
            <w:pPr>
              <w:pStyle w:val="ListParagraph"/>
              <w:numPr>
                <w:ilvl w:val="0"/>
                <w:numId w:val="42"/>
              </w:numPr>
              <w:spacing w:after="160" w:line="259" w:lineRule="auto"/>
              <w:rPr>
                <w:lang w:eastAsia="ko-KR"/>
              </w:rPr>
            </w:pPr>
            <w:r>
              <w:rPr>
                <w:lang w:eastAsia="ko-KR"/>
              </w:rPr>
              <w:t>Iegūto datu apkopošana, apstrāde, analīze un interpretācija.</w:t>
            </w:r>
            <w:r w:rsidR="001F118E">
              <w:rPr>
                <w:lang w:eastAsia="ko-KR"/>
              </w:rPr>
              <w:t xml:space="preserve"> (</w:t>
            </w:r>
            <w:r w:rsidR="001F118E" w:rsidRPr="008B369A">
              <w:rPr>
                <w:color w:val="0070C0"/>
              </w:rPr>
              <w:t>Pd</w:t>
            </w:r>
            <w:r w:rsidR="001F118E">
              <w:rPr>
                <w:color w:val="0070C0"/>
              </w:rPr>
              <w:t>12</w:t>
            </w:r>
            <w:r w:rsidR="001F118E" w:rsidRPr="00DB45E5">
              <w:rPr>
                <w:color w:val="auto"/>
              </w:rPr>
              <w:t>)</w:t>
            </w:r>
          </w:p>
          <w:p w14:paraId="733EDB1E" w14:textId="7DEA5CD5" w:rsidR="00DB45E5" w:rsidRDefault="00DB45E5" w:rsidP="00DB45E5">
            <w:pPr>
              <w:pStyle w:val="ListParagraph"/>
              <w:numPr>
                <w:ilvl w:val="0"/>
                <w:numId w:val="42"/>
              </w:numPr>
              <w:spacing w:after="160" w:line="259" w:lineRule="auto"/>
              <w:rPr>
                <w:lang w:eastAsia="ko-KR"/>
              </w:rPr>
            </w:pPr>
            <w:r>
              <w:rPr>
                <w:lang w:eastAsia="ko-KR"/>
              </w:rPr>
              <w:t>Studiju darba rezultātu un to interpretācijas daļas sagatavošana.</w:t>
            </w:r>
            <w:r w:rsidR="001F118E">
              <w:rPr>
                <w:lang w:eastAsia="ko-KR"/>
              </w:rPr>
              <w:t xml:space="preserve"> (</w:t>
            </w:r>
            <w:r w:rsidR="001F118E" w:rsidRPr="008B369A">
              <w:rPr>
                <w:color w:val="0070C0"/>
              </w:rPr>
              <w:t>Pd</w:t>
            </w:r>
            <w:r w:rsidR="001F118E">
              <w:rPr>
                <w:color w:val="0070C0"/>
              </w:rPr>
              <w:t>10</w:t>
            </w:r>
            <w:r w:rsidR="001F118E" w:rsidRPr="00DB45E5">
              <w:rPr>
                <w:color w:val="auto"/>
              </w:rPr>
              <w:t>)</w:t>
            </w:r>
          </w:p>
          <w:p w14:paraId="4D68FD8B" w14:textId="570D56D4" w:rsidR="00DB45E5" w:rsidRDefault="00DB45E5" w:rsidP="00DB45E5">
            <w:pPr>
              <w:pStyle w:val="ListParagraph"/>
              <w:numPr>
                <w:ilvl w:val="0"/>
                <w:numId w:val="42"/>
              </w:numPr>
              <w:spacing w:after="160" w:line="259" w:lineRule="auto"/>
              <w:rPr>
                <w:lang w:eastAsia="ko-KR"/>
              </w:rPr>
            </w:pPr>
            <w:r>
              <w:rPr>
                <w:lang w:eastAsia="ko-KR"/>
              </w:rPr>
              <w:t>Studiju darba secinājumu daļas sagatavošana.</w:t>
            </w:r>
            <w:r w:rsidR="001F118E">
              <w:rPr>
                <w:lang w:eastAsia="ko-KR"/>
              </w:rPr>
              <w:t xml:space="preserve"> (</w:t>
            </w:r>
            <w:r w:rsidR="001F118E" w:rsidRPr="008B369A">
              <w:rPr>
                <w:color w:val="0070C0"/>
              </w:rPr>
              <w:t>Pd</w:t>
            </w:r>
            <w:r w:rsidR="001F118E">
              <w:rPr>
                <w:color w:val="0070C0"/>
              </w:rPr>
              <w:t>6</w:t>
            </w:r>
            <w:r w:rsidR="001F118E" w:rsidRPr="00DB45E5">
              <w:rPr>
                <w:color w:val="auto"/>
              </w:rPr>
              <w:t>)</w:t>
            </w:r>
          </w:p>
          <w:p w14:paraId="4FD389D9" w14:textId="4E609225" w:rsidR="00DB45E5" w:rsidRPr="00F45288" w:rsidRDefault="00DB45E5" w:rsidP="00DB45E5">
            <w:pPr>
              <w:pStyle w:val="ListParagraph"/>
              <w:numPr>
                <w:ilvl w:val="0"/>
                <w:numId w:val="42"/>
              </w:numPr>
              <w:spacing w:after="160" w:line="259" w:lineRule="auto"/>
              <w:rPr>
                <w:lang w:eastAsia="ko-KR"/>
              </w:rPr>
            </w:pPr>
            <w:r>
              <w:rPr>
                <w:lang w:eastAsia="ko-KR"/>
              </w:rPr>
              <w:t>Studiju darba teksta, ilustratīvā un kartogrāfiskā materiāla, tabulu, literatūras avotu noformēšana saskaņā ar tehniskā noformējuma prasībām.</w:t>
            </w:r>
            <w:r w:rsidR="001F118E">
              <w:rPr>
                <w:lang w:eastAsia="ko-KR"/>
              </w:rPr>
              <w:t xml:space="preserve"> (</w:t>
            </w:r>
            <w:r w:rsidR="001F118E" w:rsidRPr="008B369A">
              <w:rPr>
                <w:color w:val="0070C0"/>
              </w:rPr>
              <w:t>Pd</w:t>
            </w:r>
            <w:r w:rsidR="001F118E">
              <w:rPr>
                <w:color w:val="0070C0"/>
              </w:rPr>
              <w:t>2</w:t>
            </w:r>
            <w:r w:rsidR="001F118E" w:rsidRPr="00DB45E5">
              <w:rPr>
                <w:color w:val="auto"/>
              </w:rPr>
              <w:t>)</w:t>
            </w:r>
          </w:p>
          <w:p w14:paraId="4836045A" w14:textId="0E694A81" w:rsidR="005160BF" w:rsidRPr="00F45288" w:rsidRDefault="00F45288" w:rsidP="00F45288">
            <w:pPr>
              <w:pStyle w:val="ListParagraph"/>
              <w:numPr>
                <w:ilvl w:val="0"/>
                <w:numId w:val="42"/>
              </w:numPr>
              <w:spacing w:after="160" w:line="259" w:lineRule="auto"/>
              <w:rPr>
                <w:lang w:eastAsia="ko-KR"/>
              </w:rPr>
            </w:pPr>
            <w:r>
              <w:rPr>
                <w:lang w:eastAsia="ko-KR"/>
              </w:rPr>
              <w:t xml:space="preserve">Studiju darba rezultātu aprobācija un aizstāvēšana, uzstājoties ar ziņojumu konferencē vai </w:t>
            </w:r>
            <w:r w:rsidRPr="00F45288">
              <w:rPr>
                <w:lang w:eastAsia="ru-RU"/>
              </w:rPr>
              <w:t>studiju darbu aizstāvēšanas komisijas sēdē</w:t>
            </w:r>
            <w:r>
              <w:rPr>
                <w:lang w:eastAsia="ru-RU"/>
              </w:rPr>
              <w:t xml:space="preserve">. </w:t>
            </w:r>
            <w:r>
              <w:rPr>
                <w:lang w:eastAsia="ko-KR"/>
              </w:rPr>
              <w:t>(</w:t>
            </w:r>
            <w:r w:rsidRPr="00F45288">
              <w:rPr>
                <w:color w:val="0070C0"/>
              </w:rPr>
              <w:t>Pd4</w:t>
            </w:r>
            <w:r w:rsidRPr="00DB45E5">
              <w:rPr>
                <w:color w:val="auto"/>
              </w:rPr>
              <w:t>)</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0F590B02" w14:textId="597CC6A9" w:rsidR="001F0B1E" w:rsidRPr="00026C21" w:rsidRDefault="006C1C83" w:rsidP="006C1C83">
            <w:pPr>
              <w:spacing w:after="160" w:line="259" w:lineRule="auto"/>
            </w:pPr>
            <w:r>
              <w:t>Studiju darba izstrādei ieteicamo literatūras un citu informācijas avotu un resursu sarakstu sniedz studiju darba zinātniskais vadītājs.</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4AE90DF0" w14:textId="0FD8D679" w:rsidR="001F0B1E" w:rsidRPr="00026C21" w:rsidRDefault="006C1C83" w:rsidP="008C07D6">
            <w:pPr>
              <w:spacing w:after="160" w:line="259" w:lineRule="auto"/>
            </w:pPr>
            <w:r>
              <w:t>Studiju darba izstrādei ieteicamo literatūras un citu informācijas avotu un resursu sarakstu sniedz studiju darba zinātniskais vadītājs.</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08EBD324" w14:textId="1481E0A7" w:rsidR="001F0B1E" w:rsidRPr="00026C21" w:rsidRDefault="006C1C83" w:rsidP="008C07D6">
            <w:pPr>
              <w:spacing w:after="160" w:line="259" w:lineRule="auto"/>
            </w:pPr>
            <w:r>
              <w:t>Studiju darba izstrādei ieteicamo literatūras un citu informācijas avotu un resursu sarakstu sniedz studiju darba zinātniskais vadītājs.</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7CC41347" w:rsidR="002C5002" w:rsidRPr="00FA5EA3" w:rsidRDefault="002C5002" w:rsidP="002C5002">
            <w:r w:rsidRPr="00FA5EA3">
              <w:t>ABSP “</w:t>
            </w:r>
            <w:r>
              <w:t>Vides zinātne</w:t>
            </w:r>
            <w:r w:rsidRPr="00FA5EA3">
              <w:t xml:space="preserve">” </w:t>
            </w:r>
            <w:r>
              <w:t>A</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E9739E">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6C2AA" w14:textId="77777777" w:rsidR="00060B60" w:rsidRDefault="00060B60" w:rsidP="001B4907">
      <w:r>
        <w:separator/>
      </w:r>
    </w:p>
  </w:endnote>
  <w:endnote w:type="continuationSeparator" w:id="0">
    <w:p w14:paraId="1288BEDE" w14:textId="77777777" w:rsidR="00060B60" w:rsidRDefault="00060B60"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0679C" w14:textId="77777777" w:rsidR="00060B60" w:rsidRDefault="00060B60" w:rsidP="001B4907">
      <w:r>
        <w:separator/>
      </w:r>
    </w:p>
  </w:footnote>
  <w:footnote w:type="continuationSeparator" w:id="0">
    <w:p w14:paraId="5B8894E3" w14:textId="77777777" w:rsidR="00060B60" w:rsidRDefault="00060B60"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DCD68F7"/>
    <w:multiLevelType w:val="hybridMultilevel"/>
    <w:tmpl w:val="41DAB420"/>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C6B3097"/>
    <w:multiLevelType w:val="hybridMultilevel"/>
    <w:tmpl w:val="71C2A260"/>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9" w15:restartNumberingAfterBreak="0">
    <w:nsid w:val="2F9114B8"/>
    <w:multiLevelType w:val="hybridMultilevel"/>
    <w:tmpl w:val="1D0C9A7A"/>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FF36475"/>
    <w:multiLevelType w:val="hybridMultilevel"/>
    <w:tmpl w:val="1D0C9A7A"/>
    <w:lvl w:ilvl="0" w:tplc="A336C676">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abstractNumId w:val="35"/>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0"/>
  </w:num>
  <w:num w:numId="14">
    <w:abstractNumId w:val="11"/>
  </w:num>
  <w:num w:numId="15">
    <w:abstractNumId w:val="14"/>
  </w:num>
  <w:num w:numId="16">
    <w:abstractNumId w:val="15"/>
  </w:num>
  <w:num w:numId="17">
    <w:abstractNumId w:val="25"/>
  </w:num>
  <w:num w:numId="18">
    <w:abstractNumId w:val="31"/>
  </w:num>
  <w:num w:numId="19">
    <w:abstractNumId w:val="30"/>
  </w:num>
  <w:num w:numId="20">
    <w:abstractNumId w:val="36"/>
  </w:num>
  <w:num w:numId="21">
    <w:abstractNumId w:val="37"/>
  </w:num>
  <w:num w:numId="22">
    <w:abstractNumId w:val="39"/>
  </w:num>
  <w:num w:numId="23">
    <w:abstractNumId w:val="16"/>
  </w:num>
  <w:num w:numId="24">
    <w:abstractNumId w:val="34"/>
  </w:num>
  <w:num w:numId="25">
    <w:abstractNumId w:val="28"/>
  </w:num>
  <w:num w:numId="26">
    <w:abstractNumId w:val="5"/>
  </w:num>
  <w:num w:numId="27">
    <w:abstractNumId w:val="3"/>
  </w:num>
  <w:num w:numId="28">
    <w:abstractNumId w:val="29"/>
  </w:num>
  <w:num w:numId="29">
    <w:abstractNumId w:val="21"/>
  </w:num>
  <w:num w:numId="30">
    <w:abstractNumId w:val="32"/>
  </w:num>
  <w:num w:numId="31">
    <w:abstractNumId w:val="33"/>
  </w:num>
  <w:num w:numId="32">
    <w:abstractNumId w:val="22"/>
  </w:num>
  <w:num w:numId="33">
    <w:abstractNumId w:val="6"/>
  </w:num>
  <w:num w:numId="34">
    <w:abstractNumId w:val="20"/>
  </w:num>
  <w:num w:numId="35">
    <w:abstractNumId w:val="13"/>
  </w:num>
  <w:num w:numId="36">
    <w:abstractNumId w:val="24"/>
  </w:num>
  <w:num w:numId="37">
    <w:abstractNumId w:val="38"/>
  </w:num>
  <w:num w:numId="38">
    <w:abstractNumId w:val="23"/>
  </w:num>
  <w:num w:numId="39">
    <w:abstractNumId w:val="4"/>
  </w:num>
  <w:num w:numId="40">
    <w:abstractNumId w:val="12"/>
  </w:num>
  <w:num w:numId="41">
    <w:abstractNumId w:val="41"/>
  </w:num>
  <w:num w:numId="42">
    <w:abstractNumId w:val="19"/>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60B60"/>
    <w:rsid w:val="000664AF"/>
    <w:rsid w:val="00086491"/>
    <w:rsid w:val="000918DE"/>
    <w:rsid w:val="00097E8D"/>
    <w:rsid w:val="000A0819"/>
    <w:rsid w:val="000B7EA8"/>
    <w:rsid w:val="000D7A5C"/>
    <w:rsid w:val="001025DD"/>
    <w:rsid w:val="00105EDA"/>
    <w:rsid w:val="0010616B"/>
    <w:rsid w:val="00143DA1"/>
    <w:rsid w:val="0019363E"/>
    <w:rsid w:val="001A24AD"/>
    <w:rsid w:val="001B4907"/>
    <w:rsid w:val="001C65D8"/>
    <w:rsid w:val="001E0FBF"/>
    <w:rsid w:val="001F0B1E"/>
    <w:rsid w:val="001F118E"/>
    <w:rsid w:val="001F6481"/>
    <w:rsid w:val="00224BC2"/>
    <w:rsid w:val="002308DB"/>
    <w:rsid w:val="00244E4B"/>
    <w:rsid w:val="0026747C"/>
    <w:rsid w:val="00274920"/>
    <w:rsid w:val="00282569"/>
    <w:rsid w:val="00294615"/>
    <w:rsid w:val="002C5002"/>
    <w:rsid w:val="002D5DBE"/>
    <w:rsid w:val="002E3DB0"/>
    <w:rsid w:val="003274F9"/>
    <w:rsid w:val="00350D7C"/>
    <w:rsid w:val="00360579"/>
    <w:rsid w:val="003820E1"/>
    <w:rsid w:val="003C2FFF"/>
    <w:rsid w:val="003C51CA"/>
    <w:rsid w:val="003E19E1"/>
    <w:rsid w:val="003E46DC"/>
    <w:rsid w:val="003E5FEA"/>
    <w:rsid w:val="003F52FC"/>
    <w:rsid w:val="00404796"/>
    <w:rsid w:val="00404DD7"/>
    <w:rsid w:val="0043410E"/>
    <w:rsid w:val="00441EE5"/>
    <w:rsid w:val="00446C78"/>
    <w:rsid w:val="00460D5C"/>
    <w:rsid w:val="0047288B"/>
    <w:rsid w:val="0048400B"/>
    <w:rsid w:val="00486E38"/>
    <w:rsid w:val="004A6E15"/>
    <w:rsid w:val="004A7387"/>
    <w:rsid w:val="004B0866"/>
    <w:rsid w:val="004B2CE0"/>
    <w:rsid w:val="00503DA0"/>
    <w:rsid w:val="005122B7"/>
    <w:rsid w:val="0051265C"/>
    <w:rsid w:val="005160BF"/>
    <w:rsid w:val="0051760D"/>
    <w:rsid w:val="005513B8"/>
    <w:rsid w:val="00552752"/>
    <w:rsid w:val="00553A4B"/>
    <w:rsid w:val="0056659C"/>
    <w:rsid w:val="00581325"/>
    <w:rsid w:val="005B4646"/>
    <w:rsid w:val="005E787A"/>
    <w:rsid w:val="00612290"/>
    <w:rsid w:val="00620E1B"/>
    <w:rsid w:val="006214C8"/>
    <w:rsid w:val="00632799"/>
    <w:rsid w:val="00673D3E"/>
    <w:rsid w:val="00696CB5"/>
    <w:rsid w:val="006B6E0E"/>
    <w:rsid w:val="006C1C83"/>
    <w:rsid w:val="006D55DE"/>
    <w:rsid w:val="006E60C8"/>
    <w:rsid w:val="00704340"/>
    <w:rsid w:val="00726C70"/>
    <w:rsid w:val="00751DCB"/>
    <w:rsid w:val="00760109"/>
    <w:rsid w:val="00764F95"/>
    <w:rsid w:val="00783D9A"/>
    <w:rsid w:val="00791E37"/>
    <w:rsid w:val="007A38B5"/>
    <w:rsid w:val="007B6B57"/>
    <w:rsid w:val="007C6E68"/>
    <w:rsid w:val="007E08F3"/>
    <w:rsid w:val="007E3D54"/>
    <w:rsid w:val="008464B7"/>
    <w:rsid w:val="008655EB"/>
    <w:rsid w:val="00875ADC"/>
    <w:rsid w:val="00877E76"/>
    <w:rsid w:val="00883B37"/>
    <w:rsid w:val="00884D41"/>
    <w:rsid w:val="008B369A"/>
    <w:rsid w:val="008D4CBD"/>
    <w:rsid w:val="008E5127"/>
    <w:rsid w:val="008F5EB7"/>
    <w:rsid w:val="009353D4"/>
    <w:rsid w:val="00941E56"/>
    <w:rsid w:val="009471A7"/>
    <w:rsid w:val="0097207C"/>
    <w:rsid w:val="0098308B"/>
    <w:rsid w:val="009D7554"/>
    <w:rsid w:val="009E42B8"/>
    <w:rsid w:val="00A029F0"/>
    <w:rsid w:val="00A07BE3"/>
    <w:rsid w:val="00A321A3"/>
    <w:rsid w:val="00A42761"/>
    <w:rsid w:val="00A515E5"/>
    <w:rsid w:val="00A63126"/>
    <w:rsid w:val="00A65099"/>
    <w:rsid w:val="00A87D98"/>
    <w:rsid w:val="00A944FE"/>
    <w:rsid w:val="00AB0B4E"/>
    <w:rsid w:val="00AB1DAF"/>
    <w:rsid w:val="00AD1361"/>
    <w:rsid w:val="00B13E94"/>
    <w:rsid w:val="00B23D56"/>
    <w:rsid w:val="00B262CA"/>
    <w:rsid w:val="00B6353B"/>
    <w:rsid w:val="00B64581"/>
    <w:rsid w:val="00B64894"/>
    <w:rsid w:val="00B71DE9"/>
    <w:rsid w:val="00B902FC"/>
    <w:rsid w:val="00B90A89"/>
    <w:rsid w:val="00BB366D"/>
    <w:rsid w:val="00BC05DC"/>
    <w:rsid w:val="00BE747E"/>
    <w:rsid w:val="00C04C6D"/>
    <w:rsid w:val="00C2027E"/>
    <w:rsid w:val="00C2631F"/>
    <w:rsid w:val="00C30123"/>
    <w:rsid w:val="00C37A9B"/>
    <w:rsid w:val="00C62E84"/>
    <w:rsid w:val="00C808F3"/>
    <w:rsid w:val="00CA5A2E"/>
    <w:rsid w:val="00CB1690"/>
    <w:rsid w:val="00CB4C95"/>
    <w:rsid w:val="00CD72AC"/>
    <w:rsid w:val="00CE5486"/>
    <w:rsid w:val="00D02DB9"/>
    <w:rsid w:val="00D077FE"/>
    <w:rsid w:val="00D33B63"/>
    <w:rsid w:val="00D67127"/>
    <w:rsid w:val="00D87E97"/>
    <w:rsid w:val="00D91393"/>
    <w:rsid w:val="00DA2EE3"/>
    <w:rsid w:val="00DB0231"/>
    <w:rsid w:val="00DB45E5"/>
    <w:rsid w:val="00DB59B2"/>
    <w:rsid w:val="00DE6F6C"/>
    <w:rsid w:val="00DE7DC0"/>
    <w:rsid w:val="00DF4436"/>
    <w:rsid w:val="00E23D24"/>
    <w:rsid w:val="00E3037B"/>
    <w:rsid w:val="00E475A0"/>
    <w:rsid w:val="00E476E7"/>
    <w:rsid w:val="00E843CF"/>
    <w:rsid w:val="00E9739E"/>
    <w:rsid w:val="00EB4279"/>
    <w:rsid w:val="00EC0A0A"/>
    <w:rsid w:val="00ED323F"/>
    <w:rsid w:val="00ED6ACC"/>
    <w:rsid w:val="00EE0515"/>
    <w:rsid w:val="00EE4314"/>
    <w:rsid w:val="00F04F8C"/>
    <w:rsid w:val="00F21E8E"/>
    <w:rsid w:val="00F45288"/>
    <w:rsid w:val="00F53418"/>
    <w:rsid w:val="00F535B0"/>
    <w:rsid w:val="00F83C9A"/>
    <w:rsid w:val="00FA1383"/>
    <w:rsid w:val="00FA5EA3"/>
    <w:rsid w:val="00FD08F8"/>
    <w:rsid w:val="00FD4D4A"/>
    <w:rsid w:val="00FD585C"/>
    <w:rsid w:val="00FE2DFF"/>
    <w:rsid w:val="00FF3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8698</Words>
  <Characters>4959</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cp:revision>
  <dcterms:created xsi:type="dcterms:W3CDTF">2024-08-05T13:21:00Z</dcterms:created>
  <dcterms:modified xsi:type="dcterms:W3CDTF">2024-08-16T14:07:00Z</dcterms:modified>
</cp:coreProperties>
</file>