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33C1FE" w14:textId="552F09D2" w:rsidR="0048400B" w:rsidRPr="0048400B" w:rsidRDefault="0048400B" w:rsidP="0048400B">
      <w:pPr>
        <w:pStyle w:val="Header"/>
        <w:rPr>
          <w:b/>
          <w:color w:val="00B0F0"/>
        </w:rPr>
      </w:pPr>
      <w:r w:rsidRPr="0048400B">
        <w:rPr>
          <w:b/>
          <w:color w:val="00B0F0"/>
        </w:rPr>
        <w:t xml:space="preserve">AOBL-A (obligātie kursi) </w:t>
      </w:r>
    </w:p>
    <w:p w14:paraId="4CD28283" w14:textId="77777777" w:rsidR="0048400B" w:rsidRDefault="0048400B" w:rsidP="001B4907">
      <w:pPr>
        <w:pStyle w:val="Header"/>
        <w:jc w:val="center"/>
        <w:rPr>
          <w:b/>
        </w:rPr>
      </w:pPr>
    </w:p>
    <w:p w14:paraId="29F2A336" w14:textId="040A1F50" w:rsidR="0019363E" w:rsidRPr="00026C21" w:rsidRDefault="0019363E" w:rsidP="0019363E">
      <w:pPr>
        <w:pStyle w:val="Header"/>
        <w:jc w:val="center"/>
        <w:rPr>
          <w:b/>
        </w:rPr>
      </w:pPr>
      <w:r w:rsidRPr="00026C21">
        <w:rPr>
          <w:b/>
        </w:rPr>
        <w:t>DAUGAVPILS UNIVERSITĀTES</w:t>
      </w:r>
    </w:p>
    <w:p w14:paraId="5C6C18DF" w14:textId="77777777" w:rsidR="0019363E" w:rsidRPr="00026C21" w:rsidRDefault="0019363E" w:rsidP="0019363E">
      <w:pPr>
        <w:jc w:val="center"/>
        <w:rPr>
          <w:b/>
          <w:lang w:val="de-DE"/>
        </w:rPr>
      </w:pPr>
      <w:r w:rsidRPr="00026C21">
        <w:rPr>
          <w:b/>
        </w:rPr>
        <w:t>STUDIJU KURSA APRAKSTS</w:t>
      </w:r>
    </w:p>
    <w:p w14:paraId="3A02FD14" w14:textId="77777777" w:rsidR="0019363E" w:rsidRPr="00026C21" w:rsidRDefault="0019363E" w:rsidP="0019363E"/>
    <w:tbl>
      <w:tblPr>
        <w:tblStyle w:val="TableGrid"/>
        <w:tblW w:w="9640" w:type="dxa"/>
        <w:tblLook w:val="04A0" w:firstRow="1" w:lastRow="0" w:firstColumn="1" w:lastColumn="0" w:noHBand="0" w:noVBand="1"/>
      </w:tblPr>
      <w:tblGrid>
        <w:gridCol w:w="4820"/>
        <w:gridCol w:w="4820"/>
      </w:tblGrid>
      <w:tr w:rsidR="00450784" w:rsidRPr="00026C21" w14:paraId="773C6B35" w14:textId="77777777" w:rsidTr="0049030B">
        <w:trPr>
          <w:trHeight w:val="285"/>
        </w:trPr>
        <w:tc>
          <w:tcPr>
            <w:tcW w:w="4820" w:type="dxa"/>
          </w:tcPr>
          <w:p w14:paraId="1FF2CEE9" w14:textId="3446A9CF" w:rsidR="00450784" w:rsidRPr="00026C21" w:rsidRDefault="00450784" w:rsidP="00450784">
            <w:pPr>
              <w:pStyle w:val="Nosaukumi"/>
            </w:pPr>
            <w:r w:rsidRPr="00026C21">
              <w:br w:type="page"/>
            </w:r>
            <w:r w:rsidRPr="00026C21">
              <w:br w:type="page"/>
            </w:r>
            <w:r w:rsidRPr="00026C21">
              <w:br w:type="page"/>
            </w:r>
            <w:r w:rsidRPr="00026C21">
              <w:br w:type="page"/>
              <w:t>Studiju kursa nosaukums</w:t>
            </w:r>
          </w:p>
        </w:tc>
        <w:tc>
          <w:tcPr>
            <w:tcW w:w="4820" w:type="dxa"/>
          </w:tcPr>
          <w:p w14:paraId="6F38F5D9" w14:textId="09CE2B4B" w:rsidR="00450784" w:rsidRPr="00450784" w:rsidRDefault="00450784" w:rsidP="00450784">
            <w:pPr>
              <w:pStyle w:val="Nosaukumi"/>
              <w:rPr>
                <w:b w:val="0"/>
                <w:bCs/>
                <w:i w:val="0"/>
                <w:iCs/>
              </w:rPr>
            </w:pPr>
            <w:r w:rsidRPr="00450784">
              <w:rPr>
                <w:rFonts w:eastAsia="Times New Roman"/>
                <w:b w:val="0"/>
                <w:bCs/>
                <w:i w:val="0"/>
                <w:iCs/>
                <w:lang w:eastAsia="lv-LV"/>
              </w:rPr>
              <w:t>Vispārīgā un neorganiskā ķīmija</w:t>
            </w:r>
          </w:p>
        </w:tc>
      </w:tr>
      <w:tr w:rsidR="00450784" w:rsidRPr="00026C21" w14:paraId="31BF2A8D" w14:textId="77777777" w:rsidTr="009E7844">
        <w:trPr>
          <w:trHeight w:val="285"/>
        </w:trPr>
        <w:tc>
          <w:tcPr>
            <w:tcW w:w="4820" w:type="dxa"/>
          </w:tcPr>
          <w:p w14:paraId="6234AD8F" w14:textId="15ED41F1" w:rsidR="00450784" w:rsidRPr="00026C21" w:rsidRDefault="00450784" w:rsidP="00450784">
            <w:pPr>
              <w:pStyle w:val="Nosaukumi"/>
            </w:pPr>
            <w:r w:rsidRPr="00026C21">
              <w:t>Studiju kursa kods (DUIS)</w:t>
            </w:r>
          </w:p>
        </w:tc>
        <w:tc>
          <w:tcPr>
            <w:tcW w:w="4820" w:type="dxa"/>
            <w:vAlign w:val="center"/>
          </w:tcPr>
          <w:p w14:paraId="702AB719" w14:textId="455F86BB" w:rsidR="00450784" w:rsidRPr="00450784" w:rsidRDefault="00450784" w:rsidP="00450784">
            <w:pPr>
              <w:pStyle w:val="Nosaukumi"/>
              <w:rPr>
                <w:i w:val="0"/>
                <w:iCs/>
              </w:rPr>
            </w:pPr>
            <w:r w:rsidRPr="00450784">
              <w:rPr>
                <w:i w:val="0"/>
                <w:iCs/>
              </w:rPr>
              <w:t>VidZ1045</w:t>
            </w:r>
          </w:p>
        </w:tc>
      </w:tr>
      <w:tr w:rsidR="00450784" w:rsidRPr="00026C21" w14:paraId="06B83807" w14:textId="77777777" w:rsidTr="0049030B">
        <w:trPr>
          <w:trHeight w:val="285"/>
        </w:trPr>
        <w:tc>
          <w:tcPr>
            <w:tcW w:w="4820" w:type="dxa"/>
          </w:tcPr>
          <w:p w14:paraId="73F34C77" w14:textId="4A0788ED" w:rsidR="00450784" w:rsidRPr="00026C21" w:rsidRDefault="00450784" w:rsidP="00450784">
            <w:pPr>
              <w:pStyle w:val="Nosaukumi"/>
            </w:pPr>
            <w:r w:rsidRPr="00026C21">
              <w:t>Zinātnes nozare</w:t>
            </w:r>
          </w:p>
        </w:tc>
        <w:tc>
          <w:tcPr>
            <w:tcW w:w="4820" w:type="dxa"/>
          </w:tcPr>
          <w:p w14:paraId="0DD02F6E" w14:textId="7CC08D65" w:rsidR="00450784" w:rsidRPr="00450784" w:rsidRDefault="00450784" w:rsidP="00450784">
            <w:pPr>
              <w:pStyle w:val="Nosaukumi"/>
              <w:rPr>
                <w:i w:val="0"/>
                <w:iCs/>
              </w:rPr>
            </w:pPr>
            <w:r w:rsidRPr="00450784">
              <w:rPr>
                <w:i w:val="0"/>
                <w:iCs/>
              </w:rPr>
              <w:t>Ķīmija</w:t>
            </w:r>
          </w:p>
        </w:tc>
      </w:tr>
      <w:tr w:rsidR="00450784" w:rsidRPr="00026C21" w14:paraId="760262D3" w14:textId="77777777" w:rsidTr="0049030B">
        <w:trPr>
          <w:trHeight w:val="285"/>
        </w:trPr>
        <w:tc>
          <w:tcPr>
            <w:tcW w:w="4820" w:type="dxa"/>
          </w:tcPr>
          <w:p w14:paraId="59757953" w14:textId="30383310" w:rsidR="00450784" w:rsidRPr="00026C21" w:rsidRDefault="00450784" w:rsidP="00450784">
            <w:pPr>
              <w:pStyle w:val="Nosaukumi"/>
            </w:pPr>
            <w:r w:rsidRPr="00026C21">
              <w:t xml:space="preserve">Zinātnes </w:t>
            </w:r>
            <w:r>
              <w:t>apakš</w:t>
            </w:r>
            <w:r w:rsidRPr="00026C21">
              <w:t>nozare</w:t>
            </w:r>
          </w:p>
        </w:tc>
        <w:tc>
          <w:tcPr>
            <w:tcW w:w="4820" w:type="dxa"/>
          </w:tcPr>
          <w:p w14:paraId="0ABC5480" w14:textId="2B88E6E8" w:rsidR="00450784" w:rsidRPr="00450784" w:rsidRDefault="00450784" w:rsidP="00450784">
            <w:pPr>
              <w:pStyle w:val="Nosaukumi"/>
              <w:rPr>
                <w:b w:val="0"/>
                <w:bCs/>
                <w:i w:val="0"/>
                <w:iCs/>
              </w:rPr>
            </w:pPr>
            <w:r w:rsidRPr="00450784">
              <w:rPr>
                <w:b w:val="0"/>
                <w:bCs/>
                <w:i w:val="0"/>
                <w:iCs/>
              </w:rPr>
              <w:t>Neorganiskā ķīmija</w:t>
            </w:r>
          </w:p>
        </w:tc>
      </w:tr>
      <w:tr w:rsidR="00450784" w:rsidRPr="00026C21" w14:paraId="06E1E803" w14:textId="77777777" w:rsidTr="0049030B">
        <w:trPr>
          <w:trHeight w:val="285"/>
        </w:trPr>
        <w:tc>
          <w:tcPr>
            <w:tcW w:w="4820" w:type="dxa"/>
          </w:tcPr>
          <w:p w14:paraId="31193E8D" w14:textId="1E1CC5CA" w:rsidR="00450784" w:rsidRPr="00026C21" w:rsidRDefault="00450784" w:rsidP="00450784">
            <w:pPr>
              <w:pStyle w:val="Nosaukumi"/>
            </w:pPr>
            <w:r w:rsidRPr="00026C21">
              <w:t>Kursa līmenis</w:t>
            </w:r>
          </w:p>
        </w:tc>
        <w:tc>
          <w:tcPr>
            <w:tcW w:w="4820" w:type="dxa"/>
          </w:tcPr>
          <w:p w14:paraId="644A0655" w14:textId="683A7793" w:rsidR="00450784" w:rsidRPr="00450784" w:rsidRDefault="00B0545D" w:rsidP="00450784">
            <w:pPr>
              <w:pStyle w:val="Nosaukumi"/>
              <w:rPr>
                <w:i w:val="0"/>
                <w:iCs/>
              </w:rPr>
            </w:pPr>
            <w:r w:rsidRPr="00450784">
              <w:rPr>
                <w:i w:val="0"/>
                <w:iCs/>
              </w:rPr>
              <w:t>1</w:t>
            </w:r>
          </w:p>
        </w:tc>
      </w:tr>
      <w:tr w:rsidR="00450784" w:rsidRPr="00026C21" w14:paraId="2C28ABD9" w14:textId="77777777" w:rsidTr="009E7844">
        <w:trPr>
          <w:trHeight w:val="285"/>
        </w:trPr>
        <w:tc>
          <w:tcPr>
            <w:tcW w:w="4820" w:type="dxa"/>
          </w:tcPr>
          <w:p w14:paraId="2A385FFE" w14:textId="50DC9A1E" w:rsidR="00450784" w:rsidRPr="00026C21" w:rsidRDefault="00450784" w:rsidP="00450784">
            <w:pPr>
              <w:pStyle w:val="Nosaukumi"/>
            </w:pPr>
            <w:r w:rsidRPr="00026C21">
              <w:t>Kredītpunkti</w:t>
            </w:r>
          </w:p>
        </w:tc>
        <w:tc>
          <w:tcPr>
            <w:tcW w:w="4820" w:type="dxa"/>
            <w:vAlign w:val="center"/>
          </w:tcPr>
          <w:p w14:paraId="238E7B9B" w14:textId="6F08F9F4" w:rsidR="00450784" w:rsidRPr="00450784" w:rsidRDefault="00450784" w:rsidP="00450784">
            <w:pPr>
              <w:pStyle w:val="Nosaukumi"/>
              <w:rPr>
                <w:b w:val="0"/>
                <w:bCs/>
                <w:i w:val="0"/>
                <w:iCs/>
              </w:rPr>
            </w:pPr>
            <w:r w:rsidRPr="00450784">
              <w:rPr>
                <w:b w:val="0"/>
                <w:bCs/>
                <w:i w:val="0"/>
                <w:iCs/>
                <w:lang w:eastAsia="lv-LV"/>
              </w:rPr>
              <w:t>2</w:t>
            </w:r>
          </w:p>
        </w:tc>
      </w:tr>
      <w:tr w:rsidR="00450784" w:rsidRPr="00026C21" w14:paraId="79B82FB6" w14:textId="77777777" w:rsidTr="0049030B">
        <w:trPr>
          <w:trHeight w:val="285"/>
        </w:trPr>
        <w:tc>
          <w:tcPr>
            <w:tcW w:w="4820" w:type="dxa"/>
          </w:tcPr>
          <w:p w14:paraId="46BD6EEF" w14:textId="3A115288" w:rsidR="00450784" w:rsidRPr="00026C21" w:rsidRDefault="00450784" w:rsidP="00450784">
            <w:pPr>
              <w:pStyle w:val="Nosaukumi"/>
            </w:pPr>
            <w:r w:rsidRPr="00026C21">
              <w:t>ECTS kredītpunkti</w:t>
            </w:r>
          </w:p>
        </w:tc>
        <w:tc>
          <w:tcPr>
            <w:tcW w:w="4820" w:type="dxa"/>
          </w:tcPr>
          <w:p w14:paraId="2F5562B3" w14:textId="4669FF54" w:rsidR="00450784" w:rsidRPr="00450784" w:rsidRDefault="00450784" w:rsidP="00450784">
            <w:pPr>
              <w:pStyle w:val="Nosaukumi"/>
              <w:rPr>
                <w:b w:val="0"/>
                <w:bCs/>
                <w:i w:val="0"/>
                <w:iCs/>
              </w:rPr>
            </w:pPr>
            <w:r w:rsidRPr="00450784">
              <w:rPr>
                <w:b w:val="0"/>
                <w:bCs/>
                <w:i w:val="0"/>
                <w:iCs/>
              </w:rPr>
              <w:t>3</w:t>
            </w:r>
          </w:p>
        </w:tc>
      </w:tr>
      <w:tr w:rsidR="00450784" w:rsidRPr="00026C21" w14:paraId="4162AC43" w14:textId="77777777" w:rsidTr="009E7844">
        <w:trPr>
          <w:trHeight w:val="285"/>
        </w:trPr>
        <w:tc>
          <w:tcPr>
            <w:tcW w:w="4820" w:type="dxa"/>
          </w:tcPr>
          <w:p w14:paraId="07B7C6C7" w14:textId="4597F8E2" w:rsidR="00450784" w:rsidRPr="00026C21" w:rsidRDefault="00450784" w:rsidP="00450784">
            <w:pPr>
              <w:pStyle w:val="Nosaukumi"/>
            </w:pPr>
            <w:r w:rsidRPr="00026C21">
              <w:t>Kopējais kontaktstundu skaits</w:t>
            </w:r>
          </w:p>
        </w:tc>
        <w:tc>
          <w:tcPr>
            <w:tcW w:w="4820" w:type="dxa"/>
            <w:vAlign w:val="center"/>
          </w:tcPr>
          <w:p w14:paraId="30517E2F" w14:textId="6B750378" w:rsidR="00450784" w:rsidRPr="00450784" w:rsidRDefault="00450784" w:rsidP="00450784">
            <w:pPr>
              <w:pStyle w:val="Nosaukumi"/>
              <w:rPr>
                <w:b w:val="0"/>
                <w:bCs/>
                <w:i w:val="0"/>
                <w:iCs/>
              </w:rPr>
            </w:pPr>
            <w:r w:rsidRPr="00450784">
              <w:rPr>
                <w:b w:val="0"/>
                <w:bCs/>
                <w:i w:val="0"/>
                <w:iCs/>
                <w:lang w:eastAsia="lv-LV"/>
              </w:rPr>
              <w:t>32</w:t>
            </w:r>
          </w:p>
        </w:tc>
      </w:tr>
      <w:tr w:rsidR="00450784" w:rsidRPr="00026C21" w14:paraId="3FD7236D" w14:textId="77777777" w:rsidTr="0049030B">
        <w:trPr>
          <w:trHeight w:val="285"/>
        </w:trPr>
        <w:tc>
          <w:tcPr>
            <w:tcW w:w="4820" w:type="dxa"/>
          </w:tcPr>
          <w:p w14:paraId="26719057" w14:textId="0A8EFFB2" w:rsidR="00450784" w:rsidRPr="00450784" w:rsidRDefault="00450784" w:rsidP="00450784">
            <w:pPr>
              <w:pStyle w:val="Nosaukumi"/>
              <w:rPr>
                <w:b w:val="0"/>
                <w:bCs/>
              </w:rPr>
            </w:pPr>
            <w:r w:rsidRPr="00450784">
              <w:rPr>
                <w:b w:val="0"/>
                <w:bCs/>
              </w:rPr>
              <w:t>Lekciju stundu skaits</w:t>
            </w:r>
          </w:p>
        </w:tc>
        <w:tc>
          <w:tcPr>
            <w:tcW w:w="4820" w:type="dxa"/>
          </w:tcPr>
          <w:p w14:paraId="6DBB2714" w14:textId="0312F727" w:rsidR="00450784" w:rsidRPr="00450784" w:rsidRDefault="00450784" w:rsidP="00450784">
            <w:pPr>
              <w:pStyle w:val="Nosaukumi"/>
              <w:rPr>
                <w:b w:val="0"/>
                <w:bCs/>
                <w:i w:val="0"/>
                <w:iCs/>
              </w:rPr>
            </w:pPr>
            <w:r w:rsidRPr="00450784">
              <w:rPr>
                <w:b w:val="0"/>
                <w:bCs/>
                <w:i w:val="0"/>
                <w:iCs/>
              </w:rPr>
              <w:t>16</w:t>
            </w:r>
          </w:p>
        </w:tc>
      </w:tr>
      <w:tr w:rsidR="00450784" w:rsidRPr="00026C21" w14:paraId="57FA83B0" w14:textId="77777777" w:rsidTr="0049030B">
        <w:trPr>
          <w:trHeight w:val="285"/>
        </w:trPr>
        <w:tc>
          <w:tcPr>
            <w:tcW w:w="4820" w:type="dxa"/>
          </w:tcPr>
          <w:p w14:paraId="5818F3FA" w14:textId="2AF40EAE" w:rsidR="00450784" w:rsidRPr="00450784" w:rsidRDefault="00450784" w:rsidP="00450784">
            <w:pPr>
              <w:pStyle w:val="Nosaukumi"/>
              <w:rPr>
                <w:b w:val="0"/>
                <w:bCs/>
              </w:rPr>
            </w:pPr>
            <w:r w:rsidRPr="00450784">
              <w:rPr>
                <w:b w:val="0"/>
                <w:bCs/>
              </w:rPr>
              <w:t>Semināru stundu skaits</w:t>
            </w:r>
          </w:p>
        </w:tc>
        <w:tc>
          <w:tcPr>
            <w:tcW w:w="4820" w:type="dxa"/>
          </w:tcPr>
          <w:p w14:paraId="50549590" w14:textId="09A03DA8" w:rsidR="00450784" w:rsidRPr="00450784" w:rsidRDefault="00450784" w:rsidP="00450784">
            <w:pPr>
              <w:pStyle w:val="Nosaukumi"/>
              <w:rPr>
                <w:b w:val="0"/>
                <w:bCs/>
                <w:i w:val="0"/>
                <w:iCs/>
              </w:rPr>
            </w:pPr>
            <w:r w:rsidRPr="00450784">
              <w:rPr>
                <w:b w:val="0"/>
                <w:bCs/>
                <w:i w:val="0"/>
                <w:iCs/>
              </w:rPr>
              <w:t>-</w:t>
            </w:r>
          </w:p>
        </w:tc>
      </w:tr>
      <w:tr w:rsidR="00450784" w:rsidRPr="00026C21" w14:paraId="0820B261" w14:textId="77777777" w:rsidTr="0049030B">
        <w:trPr>
          <w:trHeight w:val="285"/>
        </w:trPr>
        <w:tc>
          <w:tcPr>
            <w:tcW w:w="4820" w:type="dxa"/>
          </w:tcPr>
          <w:p w14:paraId="35E4D386" w14:textId="6FE3F9D5" w:rsidR="00450784" w:rsidRPr="00450784" w:rsidRDefault="00450784" w:rsidP="00450784">
            <w:pPr>
              <w:pStyle w:val="Nosaukumi"/>
              <w:rPr>
                <w:b w:val="0"/>
                <w:bCs/>
              </w:rPr>
            </w:pPr>
            <w:r w:rsidRPr="00450784">
              <w:rPr>
                <w:b w:val="0"/>
                <w:bCs/>
              </w:rPr>
              <w:t>Praktisko darbu stundu skaits</w:t>
            </w:r>
          </w:p>
        </w:tc>
        <w:tc>
          <w:tcPr>
            <w:tcW w:w="4820" w:type="dxa"/>
          </w:tcPr>
          <w:p w14:paraId="26939DFD" w14:textId="636A0922" w:rsidR="00450784" w:rsidRPr="00450784" w:rsidRDefault="00450784" w:rsidP="00450784">
            <w:pPr>
              <w:pStyle w:val="Nosaukumi"/>
              <w:rPr>
                <w:b w:val="0"/>
                <w:bCs/>
                <w:i w:val="0"/>
                <w:iCs/>
              </w:rPr>
            </w:pPr>
            <w:r w:rsidRPr="00450784">
              <w:rPr>
                <w:b w:val="0"/>
                <w:bCs/>
                <w:i w:val="0"/>
                <w:iCs/>
              </w:rPr>
              <w:t>-</w:t>
            </w:r>
          </w:p>
        </w:tc>
      </w:tr>
      <w:tr w:rsidR="00450784" w:rsidRPr="00026C21" w14:paraId="0E7A470B" w14:textId="77777777" w:rsidTr="0049030B">
        <w:trPr>
          <w:trHeight w:val="285"/>
        </w:trPr>
        <w:tc>
          <w:tcPr>
            <w:tcW w:w="4820" w:type="dxa"/>
          </w:tcPr>
          <w:p w14:paraId="4B70773E" w14:textId="17F44B4E" w:rsidR="00450784" w:rsidRPr="00450784" w:rsidRDefault="00450784" w:rsidP="00450784">
            <w:pPr>
              <w:pStyle w:val="Nosaukumi"/>
              <w:rPr>
                <w:b w:val="0"/>
                <w:bCs/>
              </w:rPr>
            </w:pPr>
            <w:r w:rsidRPr="00450784">
              <w:rPr>
                <w:b w:val="0"/>
                <w:bCs/>
              </w:rPr>
              <w:t>Laboratorijas darbu stundu skaits</w:t>
            </w:r>
          </w:p>
        </w:tc>
        <w:tc>
          <w:tcPr>
            <w:tcW w:w="4820" w:type="dxa"/>
          </w:tcPr>
          <w:p w14:paraId="2A0B4C49" w14:textId="75ED4989" w:rsidR="00450784" w:rsidRPr="00450784" w:rsidRDefault="00450784" w:rsidP="00450784">
            <w:pPr>
              <w:pStyle w:val="Nosaukumi"/>
              <w:rPr>
                <w:b w:val="0"/>
                <w:bCs/>
                <w:i w:val="0"/>
                <w:iCs/>
              </w:rPr>
            </w:pPr>
            <w:r w:rsidRPr="00450784">
              <w:rPr>
                <w:b w:val="0"/>
                <w:bCs/>
                <w:i w:val="0"/>
                <w:iCs/>
              </w:rPr>
              <w:t>16</w:t>
            </w:r>
          </w:p>
        </w:tc>
      </w:tr>
      <w:tr w:rsidR="00450784" w:rsidRPr="00026C21" w14:paraId="2D2BF0D0" w14:textId="77777777" w:rsidTr="009E7844">
        <w:trPr>
          <w:trHeight w:val="285"/>
        </w:trPr>
        <w:tc>
          <w:tcPr>
            <w:tcW w:w="4820" w:type="dxa"/>
          </w:tcPr>
          <w:p w14:paraId="78BF70BD" w14:textId="11F9AA9B" w:rsidR="00450784" w:rsidRPr="00450784" w:rsidRDefault="00450784" w:rsidP="00450784">
            <w:pPr>
              <w:pStyle w:val="Nosaukumi"/>
              <w:rPr>
                <w:b w:val="0"/>
                <w:bCs/>
              </w:rPr>
            </w:pPr>
            <w:r w:rsidRPr="00450784">
              <w:rPr>
                <w:b w:val="0"/>
                <w:bCs/>
                <w:lang w:eastAsia="lv-LV"/>
              </w:rPr>
              <w:t>Studējošā patstāvīgā darba stundu skaits</w:t>
            </w:r>
          </w:p>
        </w:tc>
        <w:tc>
          <w:tcPr>
            <w:tcW w:w="4820" w:type="dxa"/>
            <w:vAlign w:val="center"/>
          </w:tcPr>
          <w:p w14:paraId="04041F28" w14:textId="2B2B08C7" w:rsidR="00450784" w:rsidRPr="00450784" w:rsidRDefault="00450784" w:rsidP="00450784">
            <w:pPr>
              <w:pStyle w:val="Nosaukumi"/>
              <w:rPr>
                <w:b w:val="0"/>
                <w:bCs/>
                <w:i w:val="0"/>
                <w:iCs/>
              </w:rPr>
            </w:pPr>
            <w:r w:rsidRPr="00450784">
              <w:rPr>
                <w:b w:val="0"/>
                <w:bCs/>
                <w:i w:val="0"/>
                <w:iCs/>
                <w:lang w:eastAsia="lv-LV"/>
              </w:rPr>
              <w:t>48</w:t>
            </w:r>
          </w:p>
        </w:tc>
      </w:tr>
      <w:tr w:rsidR="00450784" w:rsidRPr="00026C21" w14:paraId="36998297" w14:textId="77777777" w:rsidTr="001F0B1E">
        <w:tc>
          <w:tcPr>
            <w:tcW w:w="9640" w:type="dxa"/>
            <w:gridSpan w:val="2"/>
          </w:tcPr>
          <w:p w14:paraId="211B7D10" w14:textId="3D7C08C5" w:rsidR="00450784" w:rsidRPr="00026C21" w:rsidRDefault="00450784" w:rsidP="00450784">
            <w:pPr>
              <w:pStyle w:val="Nosaukumi"/>
            </w:pPr>
            <w:r w:rsidRPr="00026C21">
              <w:t>Kursa autors(-i)</w:t>
            </w:r>
          </w:p>
        </w:tc>
      </w:tr>
      <w:tr w:rsidR="00450784" w:rsidRPr="00026C21" w14:paraId="752A292F" w14:textId="77777777" w:rsidTr="001F0B1E">
        <w:tc>
          <w:tcPr>
            <w:tcW w:w="9640" w:type="dxa"/>
            <w:gridSpan w:val="2"/>
          </w:tcPr>
          <w:p w14:paraId="5A694143" w14:textId="77777777" w:rsidR="00450784" w:rsidRPr="00B0545D" w:rsidRDefault="00450784" w:rsidP="00450784">
            <w:pPr>
              <w:rPr>
                <w:rFonts w:eastAsia="Times New Roman"/>
                <w:lang w:eastAsia="lv-LV"/>
              </w:rPr>
            </w:pPr>
            <w:r w:rsidRPr="00B0545D">
              <w:t>Dr. Chem.,</w:t>
            </w:r>
            <w:r w:rsidRPr="00B0545D">
              <w:rPr>
                <w:rFonts w:eastAsia="Times New Roman"/>
                <w:lang w:eastAsia="lv-LV"/>
              </w:rPr>
              <w:t xml:space="preserve"> </w:t>
            </w:r>
            <w:proofErr w:type="spellStart"/>
            <w:r w:rsidRPr="00B0545D">
              <w:rPr>
                <w:rFonts w:eastAsia="Times New Roman"/>
                <w:lang w:eastAsia="lv-LV"/>
              </w:rPr>
              <w:t>vad.pētn</w:t>
            </w:r>
            <w:proofErr w:type="spellEnd"/>
            <w:r w:rsidRPr="00B0545D">
              <w:rPr>
                <w:rFonts w:eastAsia="Times New Roman"/>
                <w:lang w:eastAsia="lv-LV"/>
              </w:rPr>
              <w:t xml:space="preserve">., </w:t>
            </w:r>
            <w:proofErr w:type="spellStart"/>
            <w:r w:rsidRPr="00B0545D">
              <w:rPr>
                <w:rFonts w:eastAsia="Times New Roman"/>
                <w:lang w:eastAsia="lv-LV"/>
              </w:rPr>
              <w:t>asoc.prof</w:t>
            </w:r>
            <w:proofErr w:type="spellEnd"/>
            <w:r w:rsidRPr="00B0545D">
              <w:rPr>
                <w:rFonts w:eastAsia="Times New Roman"/>
                <w:lang w:eastAsia="lv-LV"/>
              </w:rPr>
              <w:t>. Sergejs Osipovs;</w:t>
            </w:r>
          </w:p>
          <w:p w14:paraId="12F97D10" w14:textId="77777777" w:rsidR="00450784" w:rsidRPr="00B0545D" w:rsidRDefault="00450784" w:rsidP="00450784">
            <w:proofErr w:type="spellStart"/>
            <w:r w:rsidRPr="00B0545D">
              <w:t>MSc</w:t>
            </w:r>
            <w:proofErr w:type="spellEnd"/>
            <w:r w:rsidRPr="00B0545D">
              <w:t xml:space="preserve">. Chem., </w:t>
            </w:r>
            <w:proofErr w:type="spellStart"/>
            <w:r w:rsidRPr="00B0545D">
              <w:t>vieslekt</w:t>
            </w:r>
            <w:proofErr w:type="spellEnd"/>
            <w:r w:rsidRPr="00B0545D">
              <w:t>. Andrejs Zaičenko;</w:t>
            </w:r>
          </w:p>
          <w:p w14:paraId="5EFB9904" w14:textId="083F7A80" w:rsidR="00450784" w:rsidRPr="00B0545D" w:rsidRDefault="00450784" w:rsidP="00450784">
            <w:pPr>
              <w:pStyle w:val="Nosaukumi"/>
              <w:rPr>
                <w:b w:val="0"/>
                <w:bCs/>
                <w:i w:val="0"/>
                <w:iCs/>
              </w:rPr>
            </w:pPr>
            <w:proofErr w:type="spellStart"/>
            <w:r w:rsidRPr="00B0545D">
              <w:rPr>
                <w:b w:val="0"/>
                <w:bCs/>
                <w:i w:val="0"/>
                <w:iCs/>
              </w:rPr>
              <w:t>MSc</w:t>
            </w:r>
            <w:proofErr w:type="spellEnd"/>
            <w:r w:rsidRPr="00B0545D">
              <w:rPr>
                <w:b w:val="0"/>
                <w:bCs/>
                <w:i w:val="0"/>
                <w:iCs/>
              </w:rPr>
              <w:t xml:space="preserve">. Chem., </w:t>
            </w:r>
            <w:proofErr w:type="spellStart"/>
            <w:r w:rsidRPr="00B0545D">
              <w:rPr>
                <w:b w:val="0"/>
                <w:bCs/>
                <w:i w:val="0"/>
                <w:iCs/>
              </w:rPr>
              <w:t>MSc</w:t>
            </w:r>
            <w:proofErr w:type="spellEnd"/>
            <w:r w:rsidRPr="00B0545D">
              <w:rPr>
                <w:b w:val="0"/>
                <w:bCs/>
                <w:i w:val="0"/>
                <w:iCs/>
              </w:rPr>
              <w:t xml:space="preserve">. </w:t>
            </w:r>
            <w:proofErr w:type="spellStart"/>
            <w:r w:rsidRPr="00B0545D">
              <w:rPr>
                <w:b w:val="0"/>
                <w:bCs/>
                <w:i w:val="0"/>
                <w:iCs/>
              </w:rPr>
              <w:t>Envir</w:t>
            </w:r>
            <w:proofErr w:type="spellEnd"/>
            <w:r w:rsidRPr="00B0545D">
              <w:rPr>
                <w:b w:val="0"/>
                <w:bCs/>
                <w:i w:val="0"/>
                <w:iCs/>
              </w:rPr>
              <w:t xml:space="preserve">. </w:t>
            </w:r>
            <w:proofErr w:type="spellStart"/>
            <w:r w:rsidRPr="00B0545D">
              <w:rPr>
                <w:b w:val="0"/>
                <w:bCs/>
                <w:i w:val="0"/>
                <w:iCs/>
              </w:rPr>
              <w:t>Plan</w:t>
            </w:r>
            <w:proofErr w:type="spellEnd"/>
            <w:r w:rsidRPr="00B0545D">
              <w:rPr>
                <w:b w:val="0"/>
                <w:bCs/>
                <w:i w:val="0"/>
                <w:iCs/>
              </w:rPr>
              <w:t>. lekt. Aleksandrs Pučkins</w:t>
            </w:r>
          </w:p>
        </w:tc>
      </w:tr>
      <w:tr w:rsidR="00450784" w:rsidRPr="00026C21" w14:paraId="7E22386C" w14:textId="77777777" w:rsidTr="001F0B1E">
        <w:tc>
          <w:tcPr>
            <w:tcW w:w="9640" w:type="dxa"/>
            <w:gridSpan w:val="2"/>
          </w:tcPr>
          <w:p w14:paraId="3286F2ED" w14:textId="064B3002" w:rsidR="00450784" w:rsidRPr="00026C21" w:rsidRDefault="00450784" w:rsidP="00450784">
            <w:pPr>
              <w:pStyle w:val="Nosaukumi"/>
            </w:pPr>
            <w:r w:rsidRPr="00026C21">
              <w:t>Kursa docētājs(-i)</w:t>
            </w:r>
          </w:p>
        </w:tc>
      </w:tr>
      <w:tr w:rsidR="00450784" w:rsidRPr="00026C21" w14:paraId="4A7F7C20" w14:textId="77777777" w:rsidTr="001F0B1E">
        <w:tc>
          <w:tcPr>
            <w:tcW w:w="9640" w:type="dxa"/>
            <w:gridSpan w:val="2"/>
          </w:tcPr>
          <w:p w14:paraId="0D7D765A" w14:textId="77777777" w:rsidR="00450784" w:rsidRPr="00B0545D" w:rsidRDefault="00450784" w:rsidP="00450784">
            <w:pPr>
              <w:rPr>
                <w:rFonts w:eastAsia="Times New Roman"/>
                <w:lang w:eastAsia="lv-LV"/>
              </w:rPr>
            </w:pPr>
            <w:r w:rsidRPr="00B0545D">
              <w:t>Dr. Chem.,</w:t>
            </w:r>
            <w:r w:rsidRPr="00B0545D">
              <w:rPr>
                <w:rFonts w:eastAsia="Times New Roman"/>
                <w:lang w:eastAsia="lv-LV"/>
              </w:rPr>
              <w:t xml:space="preserve"> </w:t>
            </w:r>
            <w:proofErr w:type="spellStart"/>
            <w:r w:rsidRPr="00B0545D">
              <w:rPr>
                <w:rFonts w:eastAsia="Times New Roman"/>
                <w:lang w:eastAsia="lv-LV"/>
              </w:rPr>
              <w:t>vad.pētn</w:t>
            </w:r>
            <w:proofErr w:type="spellEnd"/>
            <w:r w:rsidRPr="00B0545D">
              <w:rPr>
                <w:rFonts w:eastAsia="Times New Roman"/>
                <w:lang w:eastAsia="lv-LV"/>
              </w:rPr>
              <w:t xml:space="preserve">., </w:t>
            </w:r>
            <w:proofErr w:type="spellStart"/>
            <w:r w:rsidRPr="00B0545D">
              <w:rPr>
                <w:rFonts w:eastAsia="Times New Roman"/>
                <w:lang w:eastAsia="lv-LV"/>
              </w:rPr>
              <w:t>asoc.prof</w:t>
            </w:r>
            <w:proofErr w:type="spellEnd"/>
            <w:r w:rsidRPr="00B0545D">
              <w:rPr>
                <w:rFonts w:eastAsia="Times New Roman"/>
                <w:lang w:eastAsia="lv-LV"/>
              </w:rPr>
              <w:t>. Sergejs Osipovs;</w:t>
            </w:r>
          </w:p>
          <w:p w14:paraId="213201F6" w14:textId="77777777" w:rsidR="00450784" w:rsidRPr="00B0545D" w:rsidRDefault="00450784" w:rsidP="00450784">
            <w:proofErr w:type="spellStart"/>
            <w:r w:rsidRPr="00B0545D">
              <w:t>MSc</w:t>
            </w:r>
            <w:proofErr w:type="spellEnd"/>
            <w:r w:rsidRPr="00B0545D">
              <w:t xml:space="preserve">. Chem., </w:t>
            </w:r>
            <w:proofErr w:type="spellStart"/>
            <w:r w:rsidRPr="00B0545D">
              <w:t>vieslekt</w:t>
            </w:r>
            <w:proofErr w:type="spellEnd"/>
            <w:r w:rsidRPr="00B0545D">
              <w:t>. Andrejs Zaičenko;</w:t>
            </w:r>
          </w:p>
          <w:p w14:paraId="2B99E8AA" w14:textId="1681F4BD" w:rsidR="00450784" w:rsidRPr="00B0545D" w:rsidRDefault="00450784" w:rsidP="00450784">
            <w:pPr>
              <w:pStyle w:val="Nosaukumi"/>
              <w:rPr>
                <w:b w:val="0"/>
                <w:bCs/>
                <w:i w:val="0"/>
                <w:iCs/>
              </w:rPr>
            </w:pPr>
            <w:proofErr w:type="spellStart"/>
            <w:r w:rsidRPr="00B0545D">
              <w:rPr>
                <w:b w:val="0"/>
                <w:bCs/>
                <w:i w:val="0"/>
                <w:iCs/>
              </w:rPr>
              <w:t>MSc</w:t>
            </w:r>
            <w:proofErr w:type="spellEnd"/>
            <w:r w:rsidRPr="00B0545D">
              <w:rPr>
                <w:b w:val="0"/>
                <w:bCs/>
                <w:i w:val="0"/>
                <w:iCs/>
              </w:rPr>
              <w:t xml:space="preserve">. Chem., </w:t>
            </w:r>
            <w:proofErr w:type="spellStart"/>
            <w:r w:rsidRPr="00B0545D">
              <w:rPr>
                <w:b w:val="0"/>
                <w:bCs/>
                <w:i w:val="0"/>
                <w:iCs/>
              </w:rPr>
              <w:t>MSc</w:t>
            </w:r>
            <w:proofErr w:type="spellEnd"/>
            <w:r w:rsidRPr="00B0545D">
              <w:rPr>
                <w:b w:val="0"/>
                <w:bCs/>
                <w:i w:val="0"/>
                <w:iCs/>
              </w:rPr>
              <w:t xml:space="preserve">. </w:t>
            </w:r>
            <w:proofErr w:type="spellStart"/>
            <w:r w:rsidRPr="00B0545D">
              <w:rPr>
                <w:b w:val="0"/>
                <w:bCs/>
                <w:i w:val="0"/>
                <w:iCs/>
              </w:rPr>
              <w:t>Envir</w:t>
            </w:r>
            <w:proofErr w:type="spellEnd"/>
            <w:r w:rsidRPr="00B0545D">
              <w:rPr>
                <w:b w:val="0"/>
                <w:bCs/>
                <w:i w:val="0"/>
                <w:iCs/>
              </w:rPr>
              <w:t xml:space="preserve">. </w:t>
            </w:r>
            <w:proofErr w:type="spellStart"/>
            <w:r w:rsidRPr="00B0545D">
              <w:rPr>
                <w:b w:val="0"/>
                <w:bCs/>
                <w:i w:val="0"/>
                <w:iCs/>
              </w:rPr>
              <w:t>Plan</w:t>
            </w:r>
            <w:proofErr w:type="spellEnd"/>
            <w:r w:rsidRPr="00B0545D">
              <w:rPr>
                <w:b w:val="0"/>
                <w:bCs/>
                <w:i w:val="0"/>
                <w:iCs/>
              </w:rPr>
              <w:t>. lekt. Aleksandrs Pučkins</w:t>
            </w:r>
          </w:p>
        </w:tc>
      </w:tr>
      <w:tr w:rsidR="00450784" w:rsidRPr="00026C21" w14:paraId="0CC2AD70" w14:textId="77777777" w:rsidTr="001F0B1E">
        <w:tc>
          <w:tcPr>
            <w:tcW w:w="9640" w:type="dxa"/>
            <w:gridSpan w:val="2"/>
          </w:tcPr>
          <w:p w14:paraId="03F29820" w14:textId="77777777" w:rsidR="00450784" w:rsidRPr="00026C21" w:rsidRDefault="00450784" w:rsidP="00450784">
            <w:pPr>
              <w:pStyle w:val="Nosaukumi"/>
            </w:pPr>
            <w:r w:rsidRPr="00026C21">
              <w:t>Priekšzināšanas</w:t>
            </w:r>
          </w:p>
        </w:tc>
      </w:tr>
      <w:tr w:rsidR="00450784" w:rsidRPr="00026C21" w14:paraId="28CF2665" w14:textId="77777777" w:rsidTr="001F0B1E">
        <w:tc>
          <w:tcPr>
            <w:tcW w:w="9640" w:type="dxa"/>
            <w:gridSpan w:val="2"/>
          </w:tcPr>
          <w:p w14:paraId="238462CD" w14:textId="01F7ADC2" w:rsidR="00450784" w:rsidRPr="00D43D1E" w:rsidRDefault="00450784" w:rsidP="00450784">
            <w:pPr>
              <w:snapToGrid w:val="0"/>
              <w:rPr>
                <w:b/>
              </w:rPr>
            </w:pPr>
            <w:r w:rsidRPr="00D43D1E">
              <w:rPr>
                <w:b/>
              </w:rPr>
              <w:t>-</w:t>
            </w:r>
          </w:p>
        </w:tc>
      </w:tr>
      <w:tr w:rsidR="00450784" w:rsidRPr="00026C21" w14:paraId="6C2ABA52" w14:textId="77777777" w:rsidTr="001F0B1E">
        <w:tc>
          <w:tcPr>
            <w:tcW w:w="9640" w:type="dxa"/>
            <w:gridSpan w:val="2"/>
          </w:tcPr>
          <w:p w14:paraId="2E00B4F4" w14:textId="77777777" w:rsidR="00450784" w:rsidRPr="00026C21" w:rsidRDefault="00450784" w:rsidP="00450784">
            <w:pPr>
              <w:pStyle w:val="Nosaukumi"/>
            </w:pPr>
            <w:r w:rsidRPr="00026C21">
              <w:t xml:space="preserve">Studiju kursa anotācija </w:t>
            </w:r>
          </w:p>
        </w:tc>
      </w:tr>
      <w:tr w:rsidR="00450784" w:rsidRPr="00026C21" w14:paraId="7311733E" w14:textId="77777777" w:rsidTr="001F0B1E">
        <w:trPr>
          <w:trHeight w:val="1119"/>
        </w:trPr>
        <w:tc>
          <w:tcPr>
            <w:tcW w:w="9640" w:type="dxa"/>
            <w:gridSpan w:val="2"/>
          </w:tcPr>
          <w:p w14:paraId="3E3AD925" w14:textId="77777777" w:rsidR="00450784" w:rsidRPr="00B0545D" w:rsidRDefault="00450784" w:rsidP="00B0545D">
            <w:pPr>
              <w:snapToGrid w:val="0"/>
              <w:spacing w:after="60"/>
              <w:rPr>
                <w:color w:val="0070C0"/>
              </w:rPr>
            </w:pPr>
            <w:r w:rsidRPr="00B0545D">
              <w:rPr>
                <w:color w:val="0070C0"/>
              </w:rPr>
              <w:t xml:space="preserve">KURSA MĒRĶIS: </w:t>
            </w:r>
          </w:p>
          <w:p w14:paraId="05ADA7C2" w14:textId="1FFB2BDC" w:rsidR="00B0545D" w:rsidRPr="00B0545D" w:rsidRDefault="00B0545D" w:rsidP="00B0545D">
            <w:pPr>
              <w:spacing w:after="120"/>
            </w:pPr>
            <w:r w:rsidRPr="00B0545D">
              <w:t xml:space="preserve">Kursa mērķis ir nodrošināt bakalaura studējošajiem vispārīgas un </w:t>
            </w:r>
            <w:proofErr w:type="spellStart"/>
            <w:r w:rsidRPr="00B0545D">
              <w:t>pamatprasmes</w:t>
            </w:r>
            <w:proofErr w:type="spellEnd"/>
            <w:r w:rsidRPr="00B0545D">
              <w:t xml:space="preserve"> un zināšanas neorganiskās ķīmijas jomā. Tas ietver apgūt ķīmijas vēsturi, pamatlikumus un jēdzienus, kā arī izprast ķīmisko kinētiku un termoķīmiju. Studējošajiem tiks sniegtas zināšanas par atomu uzbūvi un periodisko sistēmu, ķīmisko saiti un molekulu struktūru, kā arī par svarīgiem ķīmiskiem elementiem un to savienojumiem un īpašībām. Galvenais mērķis ir, lai studējošie iegūtu kompetenci un zināšanas par vielām, to īpašībām un ražošanu, kā arī veiksmīgi pārvarētu kursa noslēguma eksāmenu, sekmīgi pabeidzot studiju kursu</w:t>
            </w:r>
            <w:r w:rsidR="00450784" w:rsidRPr="00B0545D">
              <w:t>.</w:t>
            </w:r>
          </w:p>
          <w:p w14:paraId="6086F554" w14:textId="77777777" w:rsidR="00450784" w:rsidRPr="00B0545D" w:rsidRDefault="00450784" w:rsidP="00B0545D">
            <w:pPr>
              <w:suppressAutoHyphens/>
              <w:autoSpaceDE/>
              <w:autoSpaceDN/>
              <w:adjustRightInd/>
              <w:spacing w:after="60"/>
              <w:jc w:val="both"/>
              <w:rPr>
                <w:color w:val="0070C0"/>
              </w:rPr>
            </w:pPr>
            <w:r w:rsidRPr="00B0545D">
              <w:rPr>
                <w:color w:val="0070C0"/>
              </w:rPr>
              <w:t xml:space="preserve">KURSA UZDEVUMI: </w:t>
            </w:r>
          </w:p>
          <w:p w14:paraId="16E46133" w14:textId="24EDD404" w:rsidR="00B0545D" w:rsidRPr="00B0545D" w:rsidRDefault="00B0545D" w:rsidP="00B0545D">
            <w:pPr>
              <w:pStyle w:val="ListParagraph"/>
              <w:numPr>
                <w:ilvl w:val="0"/>
                <w:numId w:val="39"/>
              </w:numPr>
              <w:spacing w:after="60"/>
              <w:ind w:left="426"/>
              <w:contextualSpacing w:val="0"/>
              <w:rPr>
                <w:color w:val="auto"/>
              </w:rPr>
            </w:pPr>
            <w:r w:rsidRPr="00B0545D">
              <w:rPr>
                <w:color w:val="auto"/>
              </w:rPr>
              <w:t xml:space="preserve">Iegūt neorganiskās un vispārīgas ķīmijas </w:t>
            </w:r>
            <w:proofErr w:type="spellStart"/>
            <w:r w:rsidRPr="00B0545D">
              <w:rPr>
                <w:color w:val="auto"/>
              </w:rPr>
              <w:t>pamatzināšanas</w:t>
            </w:r>
            <w:proofErr w:type="spellEnd"/>
            <w:r w:rsidRPr="00B0545D">
              <w:rPr>
                <w:color w:val="auto"/>
              </w:rPr>
              <w:t xml:space="preserve"> par ķīmisko vielu struktūru, to fizikālām un ķīmiskām īpašībām lekciju laikā, nostiprināt tās laboratorijas un praktisko darbu laikā. </w:t>
            </w:r>
          </w:p>
          <w:p w14:paraId="6BC429A5" w14:textId="668D8E1E" w:rsidR="00B0545D" w:rsidRPr="00B0545D" w:rsidRDefault="00B0545D" w:rsidP="00B0545D">
            <w:pPr>
              <w:pStyle w:val="ListParagraph"/>
              <w:numPr>
                <w:ilvl w:val="0"/>
                <w:numId w:val="39"/>
              </w:numPr>
              <w:spacing w:after="60"/>
              <w:ind w:left="426"/>
              <w:contextualSpacing w:val="0"/>
              <w:rPr>
                <w:color w:val="auto"/>
              </w:rPr>
            </w:pPr>
            <w:bookmarkStart w:id="0" w:name="_heading=h.yt56y3z7t57e" w:colFirst="0" w:colLast="0"/>
            <w:bookmarkEnd w:id="0"/>
            <w:r w:rsidRPr="00B0545D">
              <w:rPr>
                <w:color w:val="auto"/>
              </w:rPr>
              <w:t>Laboratorijas darbos studējošie varētu veikt eksperimentus, kas saistīti ar kursa tēmām, piemēram, ķīmisko kinētiku, termoķīmiju, šķīdumus, metālu reakcijas utt. Viņi varētu novērot un analizēt reakciju ātrumu, enerģijas maiņu, jonu līdzsvaru un citus ķīmiskus procesus.</w:t>
            </w:r>
          </w:p>
          <w:p w14:paraId="131A34C0" w14:textId="1EF82C30" w:rsidR="00B0545D" w:rsidRPr="00B0545D" w:rsidRDefault="00B0545D" w:rsidP="00B0545D">
            <w:pPr>
              <w:pStyle w:val="ListParagraph"/>
              <w:numPr>
                <w:ilvl w:val="0"/>
                <w:numId w:val="39"/>
              </w:numPr>
              <w:spacing w:after="60"/>
              <w:ind w:left="426"/>
              <w:contextualSpacing w:val="0"/>
              <w:rPr>
                <w:color w:val="auto"/>
              </w:rPr>
            </w:pPr>
            <w:r w:rsidRPr="00B0545D">
              <w:rPr>
                <w:color w:val="auto"/>
              </w:rPr>
              <w:t>Iemācīties praktiski pielietot zināšanas caur uzdevumu risināšanu, piemēram, aprēķināt ķīmiskās reakcijas ātrumu, noteikt vielu koncentrācijas vai pH vērtību, interpretēt periodisko sistēmu un veikt sarežģītus ķīmiskos aprēķinus.</w:t>
            </w:r>
          </w:p>
          <w:p w14:paraId="347E79BF" w14:textId="480E3B6C" w:rsidR="00450784" w:rsidRPr="00B0545D" w:rsidRDefault="00B0545D" w:rsidP="00B0545D">
            <w:pPr>
              <w:pStyle w:val="ListParagraph"/>
              <w:numPr>
                <w:ilvl w:val="0"/>
                <w:numId w:val="39"/>
              </w:numPr>
              <w:spacing w:after="60"/>
              <w:ind w:left="426"/>
              <w:contextualSpacing w:val="0"/>
              <w:rPr>
                <w:color w:val="auto"/>
              </w:rPr>
            </w:pPr>
            <w:r w:rsidRPr="00B0545D">
              <w:rPr>
                <w:color w:val="auto"/>
              </w:rPr>
              <w:t>Realizēt patstāvīgu darbu, veikt patstāvīgu mācību un zinātniskās literatūras analīzi, lai padziļināti izprastu apgūtās tēmas. Tas varētu ietvert lasīšanu,</w:t>
            </w:r>
            <w:r w:rsidRPr="00B0545D">
              <w:rPr>
                <w:color w:val="auto"/>
              </w:rPr>
              <w:t xml:space="preserve"> </w:t>
            </w:r>
            <w:r w:rsidRPr="00B0545D">
              <w:rPr>
                <w:color w:val="auto"/>
              </w:rPr>
              <w:t>pētīšanu, rakstu izstrādi un prezentāciju par konkrētu ķīmijas jautājumu vai tēmu.</w:t>
            </w:r>
            <w:bookmarkStart w:id="1" w:name="_heading=h.2gbeqm7r8vak" w:colFirst="0" w:colLast="0"/>
            <w:bookmarkStart w:id="2" w:name="_heading=h.jll9hkl0xhhs" w:colFirst="0" w:colLast="0"/>
            <w:bookmarkEnd w:id="1"/>
            <w:bookmarkEnd w:id="2"/>
          </w:p>
        </w:tc>
      </w:tr>
      <w:tr w:rsidR="00450784" w:rsidRPr="00026C21" w14:paraId="4898A129" w14:textId="77777777" w:rsidTr="001F0B1E">
        <w:tc>
          <w:tcPr>
            <w:tcW w:w="9640" w:type="dxa"/>
            <w:gridSpan w:val="2"/>
          </w:tcPr>
          <w:p w14:paraId="7F7F1013" w14:textId="77777777" w:rsidR="00450784" w:rsidRPr="00026C21" w:rsidRDefault="00450784" w:rsidP="00450784">
            <w:pPr>
              <w:pStyle w:val="Nosaukumi"/>
            </w:pPr>
            <w:r w:rsidRPr="00026C21">
              <w:lastRenderedPageBreak/>
              <w:t>Studiju kursa kalendārais plāns</w:t>
            </w:r>
          </w:p>
        </w:tc>
      </w:tr>
      <w:tr w:rsidR="00450784" w:rsidRPr="00026C21" w14:paraId="1FD70A23" w14:textId="77777777" w:rsidTr="001F0B1E">
        <w:tc>
          <w:tcPr>
            <w:tcW w:w="9640" w:type="dxa"/>
            <w:gridSpan w:val="2"/>
          </w:tcPr>
          <w:p w14:paraId="4E935DD4" w14:textId="77777777" w:rsidR="00450784" w:rsidRPr="00026C21" w:rsidRDefault="00450784" w:rsidP="00450784">
            <w:pPr>
              <w:ind w:left="34"/>
              <w:jc w:val="both"/>
              <w:rPr>
                <w:i/>
                <w:color w:val="0070C0"/>
                <w:lang w:eastAsia="ko-KR"/>
              </w:rPr>
            </w:pPr>
            <w:r w:rsidRPr="00026C21">
              <w:rPr>
                <w:i/>
                <w:color w:val="0070C0"/>
                <w:lang w:eastAsia="ko-KR"/>
              </w:rPr>
              <w:t>L -  lekcija</w:t>
            </w:r>
          </w:p>
          <w:p w14:paraId="31BC87ED" w14:textId="77777777" w:rsidR="00450784" w:rsidRPr="00026C21" w:rsidRDefault="00450784" w:rsidP="00450784">
            <w:pPr>
              <w:ind w:left="34"/>
              <w:jc w:val="both"/>
              <w:rPr>
                <w:i/>
                <w:color w:val="0070C0"/>
                <w:lang w:eastAsia="ko-KR"/>
              </w:rPr>
            </w:pPr>
            <w:proofErr w:type="spellStart"/>
            <w:r w:rsidRPr="00026C21">
              <w:rPr>
                <w:i/>
                <w:color w:val="0070C0"/>
                <w:lang w:eastAsia="ko-KR"/>
              </w:rPr>
              <w:t>Ld</w:t>
            </w:r>
            <w:proofErr w:type="spellEnd"/>
            <w:r w:rsidRPr="00026C21">
              <w:rPr>
                <w:i/>
                <w:color w:val="0070C0"/>
                <w:lang w:eastAsia="ko-KR"/>
              </w:rPr>
              <w:t xml:space="preserve"> – laboratorijas darbi</w:t>
            </w:r>
          </w:p>
          <w:p w14:paraId="7C02B0FE" w14:textId="77777777" w:rsidR="00450784" w:rsidRDefault="00450784" w:rsidP="00450784">
            <w:pPr>
              <w:spacing w:after="160" w:line="259" w:lineRule="auto"/>
              <w:ind w:left="34"/>
              <w:rPr>
                <w:i/>
                <w:color w:val="0070C0"/>
                <w:lang w:eastAsia="ko-KR"/>
              </w:rPr>
            </w:pPr>
            <w:proofErr w:type="spellStart"/>
            <w:r w:rsidRPr="00026C21">
              <w:rPr>
                <w:i/>
                <w:color w:val="0070C0"/>
                <w:lang w:eastAsia="ko-KR"/>
              </w:rPr>
              <w:t>Pd</w:t>
            </w:r>
            <w:proofErr w:type="spellEnd"/>
            <w:r w:rsidRPr="00026C21">
              <w:rPr>
                <w:i/>
                <w:color w:val="0070C0"/>
                <w:lang w:eastAsia="ko-KR"/>
              </w:rPr>
              <w:t xml:space="preserve"> – patstāvīgais darbs</w:t>
            </w:r>
          </w:p>
          <w:p w14:paraId="43BB2F82" w14:textId="77777777" w:rsidR="00450784" w:rsidRPr="00406763" w:rsidRDefault="00450784" w:rsidP="00450784">
            <w:pPr>
              <w:ind w:left="34"/>
              <w:jc w:val="both"/>
              <w:rPr>
                <w:lang w:eastAsia="ko-KR"/>
              </w:rPr>
            </w:pPr>
            <w:r w:rsidRPr="00406763">
              <w:rPr>
                <w:lang w:eastAsia="ko-KR"/>
              </w:rPr>
              <w:t xml:space="preserve">Lekcijas 16, </w:t>
            </w:r>
            <w:proofErr w:type="spellStart"/>
            <w:r w:rsidRPr="00406763">
              <w:rPr>
                <w:lang w:eastAsia="ko-KR"/>
              </w:rPr>
              <w:t>Ld</w:t>
            </w:r>
            <w:proofErr w:type="spellEnd"/>
            <w:r w:rsidRPr="00406763">
              <w:rPr>
                <w:lang w:eastAsia="ko-KR"/>
              </w:rPr>
              <w:t>. 16, Pd48</w:t>
            </w:r>
          </w:p>
          <w:p w14:paraId="7B9F2FCF" w14:textId="77777777" w:rsidR="00450784" w:rsidRPr="00406763" w:rsidRDefault="00450784" w:rsidP="00450784">
            <w:pPr>
              <w:ind w:left="34"/>
              <w:jc w:val="both"/>
              <w:rPr>
                <w:lang w:eastAsia="ko-KR"/>
              </w:rPr>
            </w:pPr>
          </w:p>
          <w:p w14:paraId="7F1A582D" w14:textId="77777777" w:rsidR="00450784" w:rsidRPr="00406763" w:rsidRDefault="00450784" w:rsidP="00450784">
            <w:pPr>
              <w:ind w:left="34"/>
              <w:jc w:val="both"/>
              <w:rPr>
                <w:lang w:eastAsia="ko-KR"/>
              </w:rPr>
            </w:pPr>
            <w:r w:rsidRPr="00406763">
              <w:rPr>
                <w:lang w:eastAsia="ko-KR"/>
              </w:rPr>
              <w:t xml:space="preserve">Lekciju tēmas: </w:t>
            </w:r>
          </w:p>
          <w:p w14:paraId="549FB1E5" w14:textId="45FBC50A" w:rsidR="00450784" w:rsidRPr="007B2DE3" w:rsidRDefault="00450784" w:rsidP="00450784">
            <w:pPr>
              <w:ind w:left="34"/>
              <w:jc w:val="both"/>
              <w:rPr>
                <w:lang w:eastAsia="ko-KR"/>
              </w:rPr>
            </w:pPr>
            <w:r w:rsidRPr="007B2DE3">
              <w:rPr>
                <w:lang w:eastAsia="ko-KR"/>
              </w:rPr>
              <w:t xml:space="preserve">1.Ķīmijas vēsture, pamatlikumi un pamatjēdzieni. Ķīmiskās kinētikas pamati. </w:t>
            </w:r>
            <w:r>
              <w:rPr>
                <w:lang w:eastAsia="ko-KR"/>
              </w:rPr>
              <w:t>(</w:t>
            </w:r>
            <w:r w:rsidRPr="00450784">
              <w:rPr>
                <w:color w:val="0070C0"/>
                <w:lang w:eastAsia="ko-KR"/>
              </w:rPr>
              <w:t xml:space="preserve">L2, </w:t>
            </w:r>
            <w:r w:rsidR="001F4E8C">
              <w:rPr>
                <w:color w:val="0070C0"/>
                <w:lang w:eastAsia="ko-KR"/>
              </w:rPr>
              <w:t xml:space="preserve">Ld2, </w:t>
            </w:r>
            <w:r w:rsidRPr="00450784">
              <w:rPr>
                <w:color w:val="0070C0"/>
                <w:lang w:eastAsia="ko-KR"/>
              </w:rPr>
              <w:t>Pd</w:t>
            </w:r>
            <w:r w:rsidR="001F4E8C">
              <w:rPr>
                <w:color w:val="0070C0"/>
                <w:lang w:eastAsia="ko-KR"/>
              </w:rPr>
              <w:t>6</w:t>
            </w:r>
            <w:r>
              <w:rPr>
                <w:lang w:eastAsia="ko-KR"/>
              </w:rPr>
              <w:t>)</w:t>
            </w:r>
          </w:p>
          <w:p w14:paraId="0D7886CB" w14:textId="62307DFD" w:rsidR="00450784" w:rsidRPr="007B2DE3" w:rsidRDefault="00450784" w:rsidP="00450784">
            <w:pPr>
              <w:ind w:left="34"/>
              <w:jc w:val="both"/>
              <w:rPr>
                <w:lang w:eastAsia="ko-KR"/>
              </w:rPr>
            </w:pPr>
            <w:r w:rsidRPr="007B2DE3">
              <w:rPr>
                <w:lang w:eastAsia="ko-KR"/>
              </w:rPr>
              <w:t xml:space="preserve">2.Termoķīmijas pamati. Atoma uzbūve un periodiskā sistēma. </w:t>
            </w:r>
            <w:r w:rsidR="001F4E8C">
              <w:rPr>
                <w:lang w:eastAsia="ko-KR"/>
              </w:rPr>
              <w:t>(</w:t>
            </w:r>
            <w:r w:rsidR="001F4E8C" w:rsidRPr="00450784">
              <w:rPr>
                <w:color w:val="0070C0"/>
                <w:lang w:eastAsia="ko-KR"/>
              </w:rPr>
              <w:t xml:space="preserve">L2, </w:t>
            </w:r>
            <w:r w:rsidR="001F4E8C">
              <w:rPr>
                <w:color w:val="0070C0"/>
                <w:lang w:eastAsia="ko-KR"/>
              </w:rPr>
              <w:t xml:space="preserve">Ld2, </w:t>
            </w:r>
            <w:r w:rsidR="001F4E8C" w:rsidRPr="00450784">
              <w:rPr>
                <w:color w:val="0070C0"/>
                <w:lang w:eastAsia="ko-KR"/>
              </w:rPr>
              <w:t>Pd</w:t>
            </w:r>
            <w:r w:rsidR="001F4E8C">
              <w:rPr>
                <w:color w:val="0070C0"/>
                <w:lang w:eastAsia="ko-KR"/>
              </w:rPr>
              <w:t>6</w:t>
            </w:r>
            <w:r w:rsidR="001F4E8C">
              <w:rPr>
                <w:lang w:eastAsia="ko-KR"/>
              </w:rPr>
              <w:t>)</w:t>
            </w:r>
          </w:p>
          <w:p w14:paraId="63D7E319" w14:textId="308DC964" w:rsidR="00450784" w:rsidRPr="007B2DE3" w:rsidRDefault="00450784" w:rsidP="00450784">
            <w:pPr>
              <w:ind w:left="34"/>
              <w:jc w:val="both"/>
              <w:rPr>
                <w:lang w:eastAsia="ko-KR"/>
              </w:rPr>
            </w:pPr>
            <w:r w:rsidRPr="007B2DE3">
              <w:rPr>
                <w:lang w:eastAsia="ko-KR"/>
              </w:rPr>
              <w:t xml:space="preserve">3.Ķīmiskā saite un molekulu uzbūve. Šķīdumi. Elektrolītiskā disociācija, jonu līdzsvari. </w:t>
            </w:r>
            <w:r w:rsidR="001F4E8C">
              <w:rPr>
                <w:lang w:eastAsia="ko-KR"/>
              </w:rPr>
              <w:t>(</w:t>
            </w:r>
            <w:r w:rsidR="001F4E8C" w:rsidRPr="00450784">
              <w:rPr>
                <w:color w:val="0070C0"/>
                <w:lang w:eastAsia="ko-KR"/>
              </w:rPr>
              <w:t xml:space="preserve">L2, </w:t>
            </w:r>
            <w:r w:rsidR="001F4E8C">
              <w:rPr>
                <w:color w:val="0070C0"/>
                <w:lang w:eastAsia="ko-KR"/>
              </w:rPr>
              <w:t xml:space="preserve">Ld2, </w:t>
            </w:r>
            <w:r w:rsidR="001F4E8C" w:rsidRPr="00450784">
              <w:rPr>
                <w:color w:val="0070C0"/>
                <w:lang w:eastAsia="ko-KR"/>
              </w:rPr>
              <w:t>Pd</w:t>
            </w:r>
            <w:r w:rsidR="001F4E8C">
              <w:rPr>
                <w:color w:val="0070C0"/>
                <w:lang w:eastAsia="ko-KR"/>
              </w:rPr>
              <w:t>6</w:t>
            </w:r>
            <w:r w:rsidR="001F4E8C">
              <w:rPr>
                <w:lang w:eastAsia="ko-KR"/>
              </w:rPr>
              <w:t>)</w:t>
            </w:r>
          </w:p>
          <w:p w14:paraId="6C302F9D" w14:textId="5A1ECD1E" w:rsidR="00450784" w:rsidRPr="007B2DE3" w:rsidRDefault="00450784" w:rsidP="00450784">
            <w:pPr>
              <w:ind w:left="34"/>
              <w:jc w:val="both"/>
              <w:rPr>
                <w:lang w:eastAsia="ko-KR"/>
              </w:rPr>
            </w:pPr>
            <w:r w:rsidRPr="007B2DE3">
              <w:rPr>
                <w:lang w:eastAsia="ko-KR"/>
              </w:rPr>
              <w:t xml:space="preserve">4.Metāli. Elektroķīmijas pamati. Kompleksie savienojumi. </w:t>
            </w:r>
            <w:r w:rsidR="001F4E8C">
              <w:rPr>
                <w:lang w:eastAsia="ko-KR"/>
              </w:rPr>
              <w:t>(</w:t>
            </w:r>
            <w:r w:rsidR="001F4E8C" w:rsidRPr="00450784">
              <w:rPr>
                <w:color w:val="0070C0"/>
                <w:lang w:eastAsia="ko-KR"/>
              </w:rPr>
              <w:t xml:space="preserve">L2, </w:t>
            </w:r>
            <w:r w:rsidR="001F4E8C">
              <w:rPr>
                <w:color w:val="0070C0"/>
                <w:lang w:eastAsia="ko-KR"/>
              </w:rPr>
              <w:t xml:space="preserve">Ld2, </w:t>
            </w:r>
            <w:r w:rsidR="001F4E8C" w:rsidRPr="00450784">
              <w:rPr>
                <w:color w:val="0070C0"/>
                <w:lang w:eastAsia="ko-KR"/>
              </w:rPr>
              <w:t>Pd</w:t>
            </w:r>
            <w:r w:rsidR="001F4E8C">
              <w:rPr>
                <w:color w:val="0070C0"/>
                <w:lang w:eastAsia="ko-KR"/>
              </w:rPr>
              <w:t>6</w:t>
            </w:r>
            <w:r w:rsidR="001F4E8C">
              <w:rPr>
                <w:lang w:eastAsia="ko-KR"/>
              </w:rPr>
              <w:t>)</w:t>
            </w:r>
          </w:p>
          <w:p w14:paraId="0F9F8BB4" w14:textId="7A07A38C" w:rsidR="00450784" w:rsidRPr="007B2DE3" w:rsidRDefault="00450784" w:rsidP="00450784">
            <w:pPr>
              <w:ind w:left="34"/>
              <w:jc w:val="both"/>
              <w:rPr>
                <w:lang w:eastAsia="ko-KR"/>
              </w:rPr>
            </w:pPr>
            <w:r w:rsidRPr="007B2DE3">
              <w:rPr>
                <w:lang w:eastAsia="ko-KR"/>
              </w:rPr>
              <w:t xml:space="preserve">5.Ūdeņradis. Ūdens. Cēlgāzes. Skābeklis. Oksīdi un peroksīdi. </w:t>
            </w:r>
            <w:r w:rsidR="001F4E8C">
              <w:rPr>
                <w:lang w:eastAsia="ko-KR"/>
              </w:rPr>
              <w:t>(</w:t>
            </w:r>
            <w:r w:rsidR="001F4E8C" w:rsidRPr="00450784">
              <w:rPr>
                <w:color w:val="0070C0"/>
                <w:lang w:eastAsia="ko-KR"/>
              </w:rPr>
              <w:t xml:space="preserve">L2, </w:t>
            </w:r>
            <w:r w:rsidR="001F4E8C">
              <w:rPr>
                <w:color w:val="0070C0"/>
                <w:lang w:eastAsia="ko-KR"/>
              </w:rPr>
              <w:t xml:space="preserve">Ld2, </w:t>
            </w:r>
            <w:r w:rsidR="001F4E8C" w:rsidRPr="00450784">
              <w:rPr>
                <w:color w:val="0070C0"/>
                <w:lang w:eastAsia="ko-KR"/>
              </w:rPr>
              <w:t>Pd</w:t>
            </w:r>
            <w:r w:rsidR="001F4E8C">
              <w:rPr>
                <w:color w:val="0070C0"/>
                <w:lang w:eastAsia="ko-KR"/>
              </w:rPr>
              <w:t>6</w:t>
            </w:r>
            <w:r w:rsidR="001F4E8C">
              <w:rPr>
                <w:lang w:eastAsia="ko-KR"/>
              </w:rPr>
              <w:t>)</w:t>
            </w:r>
          </w:p>
          <w:p w14:paraId="76BF40FE" w14:textId="11C5E426" w:rsidR="00450784" w:rsidRPr="007B2DE3" w:rsidRDefault="00450784" w:rsidP="00450784">
            <w:pPr>
              <w:ind w:left="34"/>
              <w:jc w:val="both"/>
              <w:rPr>
                <w:lang w:eastAsia="ko-KR"/>
              </w:rPr>
            </w:pPr>
            <w:r w:rsidRPr="007B2DE3">
              <w:rPr>
                <w:lang w:eastAsia="ko-KR"/>
              </w:rPr>
              <w:t xml:space="preserve">6.Halogēni. Sērs. Slāpeklis. Fosfors, arsēns, antimons, bismuts. Ogleklis. Silīcijs, germānijs, bors. </w:t>
            </w:r>
            <w:r w:rsidR="001F4E8C">
              <w:rPr>
                <w:lang w:eastAsia="ko-KR"/>
              </w:rPr>
              <w:t>(</w:t>
            </w:r>
            <w:r w:rsidR="001F4E8C" w:rsidRPr="00450784">
              <w:rPr>
                <w:color w:val="0070C0"/>
                <w:lang w:eastAsia="ko-KR"/>
              </w:rPr>
              <w:t xml:space="preserve">L2, </w:t>
            </w:r>
            <w:r w:rsidR="001F4E8C">
              <w:rPr>
                <w:color w:val="0070C0"/>
                <w:lang w:eastAsia="ko-KR"/>
              </w:rPr>
              <w:t xml:space="preserve">Ld2, </w:t>
            </w:r>
            <w:r w:rsidR="001F4E8C" w:rsidRPr="00450784">
              <w:rPr>
                <w:color w:val="0070C0"/>
                <w:lang w:eastAsia="ko-KR"/>
              </w:rPr>
              <w:t>Pd</w:t>
            </w:r>
            <w:r w:rsidR="001F4E8C">
              <w:rPr>
                <w:color w:val="0070C0"/>
                <w:lang w:eastAsia="ko-KR"/>
              </w:rPr>
              <w:t>6</w:t>
            </w:r>
            <w:r w:rsidR="001F4E8C">
              <w:rPr>
                <w:lang w:eastAsia="ko-KR"/>
              </w:rPr>
              <w:t>)</w:t>
            </w:r>
          </w:p>
          <w:p w14:paraId="222D50DA" w14:textId="574CDBBF" w:rsidR="00450784" w:rsidRPr="007B2DE3" w:rsidRDefault="00450784" w:rsidP="00450784">
            <w:pPr>
              <w:ind w:left="34"/>
              <w:jc w:val="both"/>
              <w:rPr>
                <w:lang w:eastAsia="ko-KR"/>
              </w:rPr>
            </w:pPr>
            <w:r w:rsidRPr="007B2DE3">
              <w:rPr>
                <w:lang w:eastAsia="ko-KR"/>
              </w:rPr>
              <w:t xml:space="preserve">7.Sārmu metāli. </w:t>
            </w:r>
            <w:proofErr w:type="spellStart"/>
            <w:r w:rsidRPr="007B2DE3">
              <w:rPr>
                <w:lang w:eastAsia="ko-KR"/>
              </w:rPr>
              <w:t>Berīlijs</w:t>
            </w:r>
            <w:proofErr w:type="spellEnd"/>
            <w:r w:rsidRPr="007B2DE3">
              <w:rPr>
                <w:lang w:eastAsia="ko-KR"/>
              </w:rPr>
              <w:t xml:space="preserve">, magnijs, sārmzemju metāli. Alumīnijs. Alva. Svins. </w:t>
            </w:r>
            <w:proofErr w:type="spellStart"/>
            <w:r w:rsidRPr="007B2DE3">
              <w:rPr>
                <w:lang w:eastAsia="ko-KR"/>
              </w:rPr>
              <w:t>Amfoteritāte</w:t>
            </w:r>
            <w:proofErr w:type="spellEnd"/>
            <w:r w:rsidRPr="007B2DE3">
              <w:rPr>
                <w:lang w:eastAsia="ko-KR"/>
              </w:rPr>
              <w:t xml:space="preserve">. </w:t>
            </w:r>
            <w:r w:rsidR="001F4E8C">
              <w:rPr>
                <w:lang w:eastAsia="ko-KR"/>
              </w:rPr>
              <w:t>(</w:t>
            </w:r>
            <w:r w:rsidR="001F4E8C" w:rsidRPr="00450784">
              <w:rPr>
                <w:color w:val="0070C0"/>
                <w:lang w:eastAsia="ko-KR"/>
              </w:rPr>
              <w:t xml:space="preserve">L2, </w:t>
            </w:r>
            <w:r w:rsidR="001F4E8C">
              <w:rPr>
                <w:color w:val="0070C0"/>
                <w:lang w:eastAsia="ko-KR"/>
              </w:rPr>
              <w:t xml:space="preserve">Ld2, </w:t>
            </w:r>
            <w:r w:rsidR="001F4E8C" w:rsidRPr="00450784">
              <w:rPr>
                <w:color w:val="0070C0"/>
                <w:lang w:eastAsia="ko-KR"/>
              </w:rPr>
              <w:t>Pd</w:t>
            </w:r>
            <w:r w:rsidR="001F4E8C">
              <w:rPr>
                <w:color w:val="0070C0"/>
                <w:lang w:eastAsia="ko-KR"/>
              </w:rPr>
              <w:t>6</w:t>
            </w:r>
            <w:r w:rsidR="001F4E8C">
              <w:rPr>
                <w:lang w:eastAsia="ko-KR"/>
              </w:rPr>
              <w:t>)</w:t>
            </w:r>
          </w:p>
          <w:p w14:paraId="3F838959" w14:textId="51E68AED" w:rsidR="00450784" w:rsidRPr="007B2DE3" w:rsidRDefault="00450784" w:rsidP="00450784">
            <w:pPr>
              <w:ind w:left="34"/>
              <w:jc w:val="both"/>
              <w:rPr>
                <w:lang w:eastAsia="ko-KR"/>
              </w:rPr>
            </w:pPr>
            <w:r w:rsidRPr="007B2DE3">
              <w:rPr>
                <w:lang w:eastAsia="ko-KR"/>
              </w:rPr>
              <w:t xml:space="preserve">8.Hroms. Molibdēns. </w:t>
            </w:r>
            <w:proofErr w:type="spellStart"/>
            <w:r w:rsidRPr="007B2DE3">
              <w:rPr>
                <w:lang w:eastAsia="ko-KR"/>
              </w:rPr>
              <w:t>Volfrāms</w:t>
            </w:r>
            <w:proofErr w:type="spellEnd"/>
            <w:r w:rsidRPr="007B2DE3">
              <w:rPr>
                <w:lang w:eastAsia="ko-KR"/>
              </w:rPr>
              <w:t xml:space="preserve">. Mangāns. Dzels, kobalts, niķelis. Platīna metāli. Varš. Sudrabs. Cinks, kadmijs, dzīvsudrabs. </w:t>
            </w:r>
            <w:r w:rsidR="001F4E8C">
              <w:rPr>
                <w:lang w:eastAsia="ko-KR"/>
              </w:rPr>
              <w:t>(</w:t>
            </w:r>
            <w:r w:rsidR="001F4E8C" w:rsidRPr="00450784">
              <w:rPr>
                <w:color w:val="0070C0"/>
                <w:lang w:eastAsia="ko-KR"/>
              </w:rPr>
              <w:t xml:space="preserve">L2, </w:t>
            </w:r>
            <w:r w:rsidR="001F4E8C">
              <w:rPr>
                <w:color w:val="0070C0"/>
                <w:lang w:eastAsia="ko-KR"/>
              </w:rPr>
              <w:t xml:space="preserve">Ld2, </w:t>
            </w:r>
            <w:r w:rsidR="001F4E8C" w:rsidRPr="00450784">
              <w:rPr>
                <w:color w:val="0070C0"/>
                <w:lang w:eastAsia="ko-KR"/>
              </w:rPr>
              <w:t>Pd</w:t>
            </w:r>
            <w:r w:rsidR="001F4E8C">
              <w:rPr>
                <w:color w:val="0070C0"/>
                <w:lang w:eastAsia="ko-KR"/>
              </w:rPr>
              <w:t>6</w:t>
            </w:r>
            <w:r w:rsidR="001F4E8C">
              <w:rPr>
                <w:lang w:eastAsia="ko-KR"/>
              </w:rPr>
              <w:t>)</w:t>
            </w:r>
          </w:p>
          <w:p w14:paraId="28B76CD6" w14:textId="2EE1E5AF" w:rsidR="00450784" w:rsidRPr="001F0B1E" w:rsidRDefault="00450784" w:rsidP="00450784">
            <w:pPr>
              <w:ind w:left="34"/>
              <w:jc w:val="both"/>
              <w:rPr>
                <w:iCs w:val="0"/>
                <w:color w:val="0070C0"/>
              </w:rPr>
            </w:pPr>
          </w:p>
        </w:tc>
      </w:tr>
      <w:tr w:rsidR="00450784" w:rsidRPr="00026C21" w14:paraId="550E12D5" w14:textId="77777777" w:rsidTr="001F0B1E">
        <w:tc>
          <w:tcPr>
            <w:tcW w:w="9640" w:type="dxa"/>
            <w:gridSpan w:val="2"/>
          </w:tcPr>
          <w:p w14:paraId="17ACA3A1" w14:textId="77777777" w:rsidR="00450784" w:rsidRPr="00026C21" w:rsidRDefault="00450784" w:rsidP="00450784">
            <w:pPr>
              <w:pStyle w:val="Nosaukumi"/>
            </w:pPr>
            <w:r w:rsidRPr="00026C21">
              <w:t>Studiju rezultāti</w:t>
            </w:r>
          </w:p>
        </w:tc>
      </w:tr>
      <w:tr w:rsidR="00450784" w:rsidRPr="00026C21" w14:paraId="4BEE9529" w14:textId="77777777" w:rsidTr="001F0B1E">
        <w:tc>
          <w:tcPr>
            <w:tcW w:w="9640" w:type="dxa"/>
            <w:gridSpan w:val="2"/>
          </w:tcPr>
          <w:p w14:paraId="17F549D3" w14:textId="77777777" w:rsidR="00450784" w:rsidRPr="00026C21" w:rsidRDefault="00450784" w:rsidP="00450784">
            <w:pPr>
              <w:pStyle w:val="ListParagraph"/>
              <w:ind w:left="20"/>
              <w:contextualSpacing w:val="0"/>
              <w:rPr>
                <w:color w:val="0070C0"/>
              </w:rPr>
            </w:pPr>
            <w:r w:rsidRPr="00026C21">
              <w:rPr>
                <w:color w:val="0070C0"/>
              </w:rPr>
              <w:t>ZINĀŠANAS:</w:t>
            </w:r>
          </w:p>
          <w:p w14:paraId="158954A7" w14:textId="77777777" w:rsidR="00450784" w:rsidRPr="00B93D10" w:rsidRDefault="00450784" w:rsidP="00450784">
            <w:pPr>
              <w:pStyle w:val="ListParagraph"/>
              <w:spacing w:after="160" w:line="259" w:lineRule="auto"/>
              <w:ind w:left="20"/>
              <w:rPr>
                <w:color w:val="auto"/>
              </w:rPr>
            </w:pPr>
            <w:r w:rsidRPr="00B93D10">
              <w:rPr>
                <w:color w:val="auto"/>
              </w:rPr>
              <w:t>1.studējošie pārzina ķīmijas pamatus, vielu struktūru un īpašībām;</w:t>
            </w:r>
          </w:p>
          <w:p w14:paraId="50813BAC" w14:textId="58AA935D" w:rsidR="00450784" w:rsidRPr="00B93D10" w:rsidRDefault="00450784" w:rsidP="00450784">
            <w:pPr>
              <w:pStyle w:val="ListParagraph"/>
              <w:spacing w:after="160" w:line="259" w:lineRule="auto"/>
              <w:ind w:left="20"/>
              <w:rPr>
                <w:color w:val="auto"/>
              </w:rPr>
            </w:pPr>
            <w:r w:rsidRPr="00B93D10">
              <w:rPr>
                <w:color w:val="auto"/>
              </w:rPr>
              <w:t>2. orientējas periodisk</w:t>
            </w:r>
            <w:r w:rsidR="001F4E8C">
              <w:rPr>
                <w:color w:val="auto"/>
              </w:rPr>
              <w:t>aj</w:t>
            </w:r>
            <w:r w:rsidRPr="00B93D10">
              <w:rPr>
                <w:color w:val="auto"/>
              </w:rPr>
              <w:t>ā si</w:t>
            </w:r>
            <w:r>
              <w:rPr>
                <w:color w:val="auto"/>
              </w:rPr>
              <w:t>stēmā un tās likumu pārzināšanā.</w:t>
            </w:r>
          </w:p>
          <w:p w14:paraId="4942D7B3" w14:textId="77777777" w:rsidR="00450784" w:rsidRPr="005160BF" w:rsidRDefault="00450784" w:rsidP="00450784">
            <w:pPr>
              <w:ind w:left="20"/>
            </w:pPr>
            <w:r w:rsidRPr="005160BF">
              <w:rPr>
                <w:color w:val="0070C0"/>
              </w:rPr>
              <w:t>PRASMES:</w:t>
            </w:r>
          </w:p>
          <w:p w14:paraId="55B70288" w14:textId="77777777" w:rsidR="00450784" w:rsidRPr="00B93D10" w:rsidRDefault="00450784" w:rsidP="00450784">
            <w:pPr>
              <w:pStyle w:val="ListParagraph"/>
              <w:spacing w:after="160" w:line="259" w:lineRule="auto"/>
              <w:ind w:left="20"/>
              <w:rPr>
                <w:color w:val="auto"/>
              </w:rPr>
            </w:pPr>
            <w:r w:rsidRPr="00B93D10">
              <w:rPr>
                <w:color w:val="auto"/>
              </w:rPr>
              <w:t>3. vielu iegūšanas un ķīmisko īpašību pētīšanas paņēmienos;</w:t>
            </w:r>
          </w:p>
          <w:p w14:paraId="68E903A1" w14:textId="547D5889" w:rsidR="00450784" w:rsidRPr="00B93D10" w:rsidRDefault="00450784" w:rsidP="00450784">
            <w:pPr>
              <w:pStyle w:val="ListParagraph"/>
              <w:spacing w:after="160" w:line="259" w:lineRule="auto"/>
              <w:ind w:left="20"/>
              <w:rPr>
                <w:color w:val="auto"/>
              </w:rPr>
            </w:pPr>
            <w:r w:rsidRPr="00B93D10">
              <w:rPr>
                <w:color w:val="auto"/>
              </w:rPr>
              <w:t>4. ķīmisko uzdevumu r</w:t>
            </w:r>
            <w:r>
              <w:rPr>
                <w:color w:val="auto"/>
              </w:rPr>
              <w:t>isināšanā ar praktiskām metodēm.</w:t>
            </w:r>
          </w:p>
          <w:p w14:paraId="5A4BB2C3" w14:textId="77777777" w:rsidR="00450784" w:rsidRPr="005160BF" w:rsidRDefault="00450784" w:rsidP="00450784">
            <w:pPr>
              <w:ind w:left="20"/>
            </w:pPr>
            <w:r w:rsidRPr="005160BF">
              <w:rPr>
                <w:color w:val="0070C0"/>
              </w:rPr>
              <w:t>KOMPETENCE:</w:t>
            </w:r>
          </w:p>
          <w:p w14:paraId="734604C1" w14:textId="77777777" w:rsidR="00450784" w:rsidRDefault="00450784" w:rsidP="00450784">
            <w:pPr>
              <w:pStyle w:val="ListParagraph"/>
              <w:spacing w:after="160" w:line="259" w:lineRule="auto"/>
              <w:ind w:left="20"/>
              <w:rPr>
                <w:color w:val="auto"/>
              </w:rPr>
            </w:pPr>
            <w:r w:rsidRPr="00B93D10">
              <w:rPr>
                <w:color w:val="auto"/>
              </w:rPr>
              <w:t>5. zināšanu papildināšanā par vielām un materiāliem, to īpašībām un ražošanu;</w:t>
            </w:r>
          </w:p>
          <w:p w14:paraId="316BA578" w14:textId="6FE5265F" w:rsidR="00450784" w:rsidRPr="001F4E8C" w:rsidRDefault="00450784" w:rsidP="001F4E8C">
            <w:pPr>
              <w:pStyle w:val="ListParagraph"/>
              <w:spacing w:after="160" w:line="259" w:lineRule="auto"/>
              <w:ind w:left="20"/>
              <w:rPr>
                <w:color w:val="auto"/>
              </w:rPr>
            </w:pPr>
            <w:r w:rsidRPr="00B93D10">
              <w:rPr>
                <w:color w:val="auto"/>
              </w:rPr>
              <w:t>6. kompet</w:t>
            </w:r>
            <w:r>
              <w:rPr>
                <w:color w:val="auto"/>
              </w:rPr>
              <w:t xml:space="preserve">ence laboratorijas darbu </w:t>
            </w:r>
            <w:r w:rsidR="001F4E8C">
              <w:rPr>
                <w:color w:val="auto"/>
              </w:rPr>
              <w:t>praktikumā</w:t>
            </w:r>
            <w:r>
              <w:rPr>
                <w:color w:val="auto"/>
              </w:rPr>
              <w:t>.</w:t>
            </w:r>
            <w:r w:rsidRPr="00B93D10">
              <w:rPr>
                <w:color w:val="auto"/>
              </w:rPr>
              <w:t xml:space="preserve"> </w:t>
            </w:r>
            <w:r>
              <w:rPr>
                <w:color w:val="auto"/>
              </w:rPr>
              <w:t xml:space="preserve"> </w:t>
            </w:r>
          </w:p>
          <w:p w14:paraId="42297808" w14:textId="77777777" w:rsidR="00450784" w:rsidRPr="005160BF" w:rsidRDefault="00450784" w:rsidP="00450784">
            <w:pPr>
              <w:rPr>
                <w:color w:val="0070C0"/>
              </w:rPr>
            </w:pPr>
          </w:p>
        </w:tc>
      </w:tr>
      <w:tr w:rsidR="00450784" w:rsidRPr="00026C21" w14:paraId="301FE095" w14:textId="77777777" w:rsidTr="001F0B1E">
        <w:tc>
          <w:tcPr>
            <w:tcW w:w="9640" w:type="dxa"/>
            <w:gridSpan w:val="2"/>
          </w:tcPr>
          <w:p w14:paraId="1ADD1FF6" w14:textId="77777777" w:rsidR="00450784" w:rsidRPr="00026C21" w:rsidRDefault="00450784" w:rsidP="00450784">
            <w:pPr>
              <w:pStyle w:val="Nosaukumi"/>
            </w:pPr>
            <w:r w:rsidRPr="00026C21">
              <w:t>Studējošo patstāvīgo darbu organizācijas un uzdevumu raksturojums</w:t>
            </w:r>
          </w:p>
        </w:tc>
      </w:tr>
      <w:tr w:rsidR="00450784" w:rsidRPr="00026C21" w14:paraId="1F22AAE2" w14:textId="77777777" w:rsidTr="001F0B1E">
        <w:tc>
          <w:tcPr>
            <w:tcW w:w="9640" w:type="dxa"/>
            <w:gridSpan w:val="2"/>
          </w:tcPr>
          <w:p w14:paraId="5B96FF0B" w14:textId="77777777" w:rsidR="00450784" w:rsidRPr="00B93D10" w:rsidRDefault="00450784" w:rsidP="00450784">
            <w:pPr>
              <w:spacing w:after="160" w:line="259" w:lineRule="auto"/>
            </w:pPr>
            <w:r w:rsidRPr="00B93D10">
              <w:t>Pirms katras nodarbības studējošais iepazīstas ar nodarbības tematu un atbilstošo zinātnisko un mācību literatūru. Patstāvīgi sagatavojas laboratorijas darbiem.</w:t>
            </w:r>
          </w:p>
          <w:p w14:paraId="51F78128" w14:textId="4AC326A8" w:rsidR="00450784" w:rsidRPr="00026C21" w:rsidRDefault="00450784" w:rsidP="00450784">
            <w:pPr>
              <w:spacing w:after="160" w:line="259" w:lineRule="auto"/>
            </w:pPr>
            <w:r w:rsidRPr="00B93D10">
              <w:t>Pēc katras lekcijas un laboratorijas darba studējošais veic padziļinātu mācību un zinātniskās literatūras analīzi.</w:t>
            </w:r>
          </w:p>
        </w:tc>
      </w:tr>
      <w:tr w:rsidR="00450784" w:rsidRPr="00026C21" w14:paraId="465B2EC5" w14:textId="77777777" w:rsidTr="001F0B1E">
        <w:tc>
          <w:tcPr>
            <w:tcW w:w="9640" w:type="dxa"/>
            <w:gridSpan w:val="2"/>
          </w:tcPr>
          <w:p w14:paraId="1002614B" w14:textId="77777777" w:rsidR="00450784" w:rsidRPr="00026C21" w:rsidRDefault="00450784" w:rsidP="00450784">
            <w:pPr>
              <w:pStyle w:val="Nosaukumi"/>
            </w:pPr>
            <w:r w:rsidRPr="00026C21">
              <w:t>Prasības kredītpunktu iegūšanai</w:t>
            </w:r>
          </w:p>
        </w:tc>
      </w:tr>
      <w:tr w:rsidR="00450784" w:rsidRPr="00026C21" w14:paraId="4569706E" w14:textId="77777777" w:rsidTr="001F0B1E">
        <w:tc>
          <w:tcPr>
            <w:tcW w:w="9640" w:type="dxa"/>
            <w:gridSpan w:val="2"/>
          </w:tcPr>
          <w:p w14:paraId="557C2584" w14:textId="77777777" w:rsidR="00450784" w:rsidRPr="00B93D10" w:rsidRDefault="00450784" w:rsidP="00450784">
            <w:r w:rsidRPr="00B93D10">
              <w:t>Semestra laikā nostrādāti un ieskaitīti visi studiju kursa programmā paredzētie laboratorijas darbi; sekmīgi nokārtots rakstisks eksāmens semestra noslēgumā.</w:t>
            </w:r>
          </w:p>
          <w:p w14:paraId="77AECE09" w14:textId="77777777" w:rsidR="00450784" w:rsidRPr="00026C21" w:rsidRDefault="00450784" w:rsidP="00450784">
            <w:pPr>
              <w:rPr>
                <w:color w:val="0070C0"/>
              </w:rPr>
            </w:pPr>
          </w:p>
          <w:p w14:paraId="08233159" w14:textId="77777777" w:rsidR="00450784" w:rsidRPr="00026C21" w:rsidRDefault="00450784" w:rsidP="00450784">
            <w:pPr>
              <w:rPr>
                <w:color w:val="0070C0"/>
              </w:rPr>
            </w:pPr>
            <w:r w:rsidRPr="00026C21">
              <w:rPr>
                <w:color w:val="0070C0"/>
              </w:rPr>
              <w:t>STUDIJU REZULTĀTU VĒRTĒŠANAS KRITĒRIJI</w:t>
            </w:r>
          </w:p>
          <w:p w14:paraId="4928E365" w14:textId="77777777" w:rsidR="00450784" w:rsidRPr="00026C21" w:rsidRDefault="00450784" w:rsidP="00450784">
            <w:pPr>
              <w:rPr>
                <w:color w:val="0070C0"/>
              </w:rPr>
            </w:pPr>
          </w:p>
          <w:p w14:paraId="40A87F25" w14:textId="6A3FFC3A" w:rsidR="00450784" w:rsidRPr="00026C21" w:rsidRDefault="00450784" w:rsidP="00450784">
            <w:pPr>
              <w:rPr>
                <w:rFonts w:eastAsia="Times New Roman"/>
                <w:color w:val="0070C0"/>
              </w:rPr>
            </w:pPr>
            <w:r w:rsidRPr="005160BF">
              <w:t xml:space="preserve">Studiju kursa apguve tā noslēgumā tiek vērtēta 10 ballu skalā saskaņā ar Latvijas Republikas  normatīvajiem aktiem un atbilstoši </w:t>
            </w:r>
            <w:r>
              <w:t>“</w:t>
            </w:r>
            <w:r w:rsidRPr="005160BF">
              <w:t>Nolikumam par studijām Daugavpils Universitātē</w:t>
            </w:r>
            <w:r>
              <w:t>”</w:t>
            </w:r>
            <w:r w:rsidRPr="005160BF">
              <w:t xml:space="preserve"> (apstiprināts DU Senāta sēdē 17.12.2018.,  protokols Nr. 15), vadoties pēc šādiem kritērijiem: iegūto zināšanu apjoms un kvalitāte, iegūtās prasmes un kompetence atbilstoši plānotajiem studiju rezultātiem.</w:t>
            </w:r>
            <w:r w:rsidRPr="00026C21">
              <w:rPr>
                <w:color w:val="0070C0"/>
              </w:rPr>
              <w:t xml:space="preserve"> </w:t>
            </w:r>
          </w:p>
          <w:p w14:paraId="1B228609" w14:textId="77777777" w:rsidR="00450784" w:rsidRPr="00026C21" w:rsidRDefault="00450784" w:rsidP="00450784">
            <w:pPr>
              <w:rPr>
                <w:color w:val="0070C0"/>
              </w:rPr>
            </w:pPr>
          </w:p>
          <w:p w14:paraId="167CC7B6" w14:textId="77777777" w:rsidR="00450784" w:rsidRDefault="00450784" w:rsidP="00450784">
            <w:pPr>
              <w:rPr>
                <w:color w:val="0070C0"/>
              </w:rPr>
            </w:pPr>
          </w:p>
          <w:p w14:paraId="30BF50DC" w14:textId="77777777" w:rsidR="00692062" w:rsidRPr="00026C21" w:rsidRDefault="00692062" w:rsidP="00450784">
            <w:pPr>
              <w:rPr>
                <w:color w:val="0070C0"/>
              </w:rPr>
            </w:pPr>
          </w:p>
          <w:p w14:paraId="4C064CAF" w14:textId="77777777" w:rsidR="00450784" w:rsidRPr="00026C21" w:rsidRDefault="00450784" w:rsidP="00450784">
            <w:pPr>
              <w:rPr>
                <w:color w:val="0070C0"/>
              </w:rPr>
            </w:pPr>
            <w:r w:rsidRPr="001F4E8C">
              <w:rPr>
                <w:color w:val="0070C0"/>
              </w:rPr>
              <w:lastRenderedPageBreak/>
              <w:t>STUDIJU REZULTĀTU VĒRTĒŠANA</w:t>
            </w:r>
          </w:p>
          <w:p w14:paraId="72BCEEE9" w14:textId="77777777" w:rsidR="001F4E8C" w:rsidRDefault="001F4E8C" w:rsidP="001F4E8C"/>
          <w:tbl>
            <w:tblPr>
              <w:tblW w:w="5060" w:type="dxa"/>
              <w:jc w:val="center"/>
              <w:tblLook w:val="0400" w:firstRow="0" w:lastRow="0" w:firstColumn="0" w:lastColumn="0" w:noHBand="0" w:noVBand="1"/>
            </w:tblPr>
            <w:tblGrid>
              <w:gridCol w:w="2676"/>
              <w:gridCol w:w="397"/>
              <w:gridCol w:w="397"/>
              <w:gridCol w:w="398"/>
              <w:gridCol w:w="397"/>
              <w:gridCol w:w="398"/>
              <w:gridCol w:w="397"/>
            </w:tblGrid>
            <w:tr w:rsidR="001F4E8C" w14:paraId="136B9737" w14:textId="77777777" w:rsidTr="00253C3D">
              <w:trPr>
                <w:jc w:val="center"/>
              </w:trPr>
              <w:tc>
                <w:tcPr>
                  <w:tcW w:w="267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5265681" w14:textId="77777777" w:rsidR="001F4E8C" w:rsidRDefault="001F4E8C" w:rsidP="001F4E8C">
                  <w:pPr>
                    <w:jc w:val="center"/>
                  </w:pPr>
                  <w:r>
                    <w:t>Pārbaudījumu veidi</w:t>
                  </w:r>
                </w:p>
              </w:tc>
              <w:tc>
                <w:tcPr>
                  <w:tcW w:w="2384"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AD1886D" w14:textId="77777777" w:rsidR="001F4E8C" w:rsidRDefault="001F4E8C" w:rsidP="001F4E8C">
                  <w:pPr>
                    <w:jc w:val="center"/>
                  </w:pPr>
                  <w:r>
                    <w:t>Studiju rezultāti</w:t>
                  </w:r>
                </w:p>
              </w:tc>
            </w:tr>
            <w:tr w:rsidR="001F4E8C" w14:paraId="5954D08B" w14:textId="77777777" w:rsidTr="00253C3D">
              <w:trPr>
                <w:jc w:val="center"/>
              </w:trPr>
              <w:tc>
                <w:tcPr>
                  <w:tcW w:w="267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94D5C0" w14:textId="77777777" w:rsidR="001F4E8C" w:rsidRDefault="001F4E8C" w:rsidP="001F4E8C">
                  <w:pPr>
                    <w:widowControl w:val="0"/>
                    <w:spacing w:line="276" w:lineRule="auto"/>
                  </w:pPr>
                </w:p>
              </w:tc>
              <w:tc>
                <w:tcPr>
                  <w:tcW w:w="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5D8E623" w14:textId="77777777" w:rsidR="001F4E8C" w:rsidRDefault="001F4E8C" w:rsidP="001F4E8C">
                  <w:pPr>
                    <w:ind w:left="-156" w:right="-185"/>
                    <w:jc w:val="center"/>
                  </w:pPr>
                  <w:r>
                    <w:t>1.</w:t>
                  </w:r>
                </w:p>
              </w:tc>
              <w:tc>
                <w:tcPr>
                  <w:tcW w:w="397" w:type="dxa"/>
                  <w:tcBorders>
                    <w:top w:val="single" w:sz="4" w:space="0" w:color="000000"/>
                    <w:left w:val="single" w:sz="4" w:space="0" w:color="000000"/>
                    <w:bottom w:val="single" w:sz="4" w:space="0" w:color="000000"/>
                    <w:right w:val="single" w:sz="4" w:space="0" w:color="000000"/>
                  </w:tcBorders>
                  <w:vAlign w:val="center"/>
                </w:tcPr>
                <w:p w14:paraId="4D01C02E" w14:textId="77777777" w:rsidR="001F4E8C" w:rsidRDefault="001F4E8C" w:rsidP="001F4E8C">
                  <w:pPr>
                    <w:jc w:val="center"/>
                  </w:pPr>
                  <w:r>
                    <w:t>2.</w:t>
                  </w:r>
                </w:p>
              </w:tc>
              <w:tc>
                <w:tcPr>
                  <w:tcW w:w="398" w:type="dxa"/>
                  <w:tcBorders>
                    <w:top w:val="single" w:sz="4" w:space="0" w:color="000000"/>
                    <w:left w:val="single" w:sz="4" w:space="0" w:color="000000"/>
                    <w:bottom w:val="single" w:sz="4" w:space="0" w:color="000000"/>
                    <w:right w:val="single" w:sz="4" w:space="0" w:color="000000"/>
                  </w:tcBorders>
                  <w:vAlign w:val="center"/>
                </w:tcPr>
                <w:p w14:paraId="57367B07" w14:textId="77777777" w:rsidR="001F4E8C" w:rsidRDefault="001F4E8C" w:rsidP="001F4E8C">
                  <w:pPr>
                    <w:jc w:val="center"/>
                  </w:pPr>
                  <w:r>
                    <w:t>3.</w:t>
                  </w:r>
                </w:p>
              </w:tc>
              <w:tc>
                <w:tcPr>
                  <w:tcW w:w="397" w:type="dxa"/>
                  <w:tcBorders>
                    <w:top w:val="single" w:sz="4" w:space="0" w:color="000000"/>
                    <w:left w:val="single" w:sz="4" w:space="0" w:color="000000"/>
                    <w:bottom w:val="single" w:sz="4" w:space="0" w:color="000000"/>
                    <w:right w:val="single" w:sz="4" w:space="0" w:color="000000"/>
                  </w:tcBorders>
                  <w:vAlign w:val="center"/>
                </w:tcPr>
                <w:p w14:paraId="601A9EF9" w14:textId="77777777" w:rsidR="001F4E8C" w:rsidRDefault="001F4E8C" w:rsidP="001F4E8C">
                  <w:pPr>
                    <w:jc w:val="center"/>
                  </w:pPr>
                  <w:r>
                    <w:t>4.</w:t>
                  </w:r>
                </w:p>
              </w:tc>
              <w:tc>
                <w:tcPr>
                  <w:tcW w:w="398" w:type="dxa"/>
                  <w:tcBorders>
                    <w:top w:val="single" w:sz="4" w:space="0" w:color="000000"/>
                    <w:left w:val="single" w:sz="4" w:space="0" w:color="000000"/>
                    <w:bottom w:val="single" w:sz="4" w:space="0" w:color="000000"/>
                    <w:right w:val="single" w:sz="4" w:space="0" w:color="000000"/>
                  </w:tcBorders>
                  <w:vAlign w:val="center"/>
                </w:tcPr>
                <w:p w14:paraId="785191B7" w14:textId="77777777" w:rsidR="001F4E8C" w:rsidRDefault="001F4E8C" w:rsidP="001F4E8C">
                  <w:pPr>
                    <w:jc w:val="center"/>
                  </w:pPr>
                  <w:r>
                    <w:t>5.</w:t>
                  </w:r>
                </w:p>
              </w:tc>
              <w:tc>
                <w:tcPr>
                  <w:tcW w:w="397" w:type="dxa"/>
                  <w:tcBorders>
                    <w:top w:val="single" w:sz="4" w:space="0" w:color="000000"/>
                    <w:left w:val="single" w:sz="4" w:space="0" w:color="000000"/>
                    <w:bottom w:val="single" w:sz="4" w:space="0" w:color="000000"/>
                    <w:right w:val="single" w:sz="4" w:space="0" w:color="000000"/>
                  </w:tcBorders>
                  <w:vAlign w:val="center"/>
                </w:tcPr>
                <w:p w14:paraId="6C5022D2" w14:textId="77777777" w:rsidR="001F4E8C" w:rsidRDefault="001F4E8C" w:rsidP="001F4E8C">
                  <w:pPr>
                    <w:jc w:val="center"/>
                  </w:pPr>
                  <w:r>
                    <w:t>6.</w:t>
                  </w:r>
                </w:p>
              </w:tc>
            </w:tr>
            <w:tr w:rsidR="001F4E8C" w14:paraId="6F6BCBD8" w14:textId="77777777" w:rsidTr="00253C3D">
              <w:trPr>
                <w:jc w:val="center"/>
              </w:trPr>
              <w:tc>
                <w:tcPr>
                  <w:tcW w:w="26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D140E2" w14:textId="77777777" w:rsidR="001F4E8C" w:rsidRDefault="001F4E8C" w:rsidP="001F4E8C">
                  <w:r>
                    <w:t>1.starppārbaudījums</w:t>
                  </w:r>
                </w:p>
              </w:tc>
              <w:tc>
                <w:tcPr>
                  <w:tcW w:w="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7B2F684" w14:textId="77777777" w:rsidR="001F4E8C" w:rsidRDefault="001F4E8C" w:rsidP="001F4E8C">
                  <w:pPr>
                    <w:ind w:left="-156" w:right="-185"/>
                    <w:jc w:val="center"/>
                  </w:pPr>
                  <w:r>
                    <w:t>X</w:t>
                  </w:r>
                </w:p>
              </w:tc>
              <w:tc>
                <w:tcPr>
                  <w:tcW w:w="397" w:type="dxa"/>
                  <w:tcBorders>
                    <w:top w:val="single" w:sz="4" w:space="0" w:color="000000"/>
                    <w:left w:val="single" w:sz="4" w:space="0" w:color="000000"/>
                    <w:bottom w:val="single" w:sz="4" w:space="0" w:color="000000"/>
                    <w:right w:val="single" w:sz="4" w:space="0" w:color="000000"/>
                  </w:tcBorders>
                  <w:vAlign w:val="center"/>
                </w:tcPr>
                <w:p w14:paraId="57A80CAE" w14:textId="77777777" w:rsidR="001F4E8C" w:rsidRDefault="001F4E8C" w:rsidP="001F4E8C">
                  <w:pPr>
                    <w:jc w:val="center"/>
                  </w:pPr>
                  <w:r>
                    <w:t>X</w:t>
                  </w:r>
                </w:p>
              </w:tc>
              <w:tc>
                <w:tcPr>
                  <w:tcW w:w="398" w:type="dxa"/>
                  <w:tcBorders>
                    <w:top w:val="single" w:sz="4" w:space="0" w:color="000000"/>
                    <w:left w:val="single" w:sz="4" w:space="0" w:color="000000"/>
                    <w:bottom w:val="single" w:sz="4" w:space="0" w:color="000000"/>
                    <w:right w:val="single" w:sz="4" w:space="0" w:color="000000"/>
                  </w:tcBorders>
                  <w:vAlign w:val="center"/>
                </w:tcPr>
                <w:p w14:paraId="64FB4A2C" w14:textId="77777777" w:rsidR="001F4E8C" w:rsidRDefault="001F4E8C" w:rsidP="001F4E8C">
                  <w:pPr>
                    <w:jc w:val="center"/>
                  </w:pPr>
                  <w:r>
                    <w:t>X</w:t>
                  </w:r>
                </w:p>
              </w:tc>
              <w:tc>
                <w:tcPr>
                  <w:tcW w:w="397" w:type="dxa"/>
                  <w:tcBorders>
                    <w:top w:val="single" w:sz="4" w:space="0" w:color="000000"/>
                    <w:left w:val="single" w:sz="4" w:space="0" w:color="000000"/>
                    <w:bottom w:val="single" w:sz="4" w:space="0" w:color="000000"/>
                    <w:right w:val="single" w:sz="4" w:space="0" w:color="000000"/>
                  </w:tcBorders>
                  <w:vAlign w:val="center"/>
                </w:tcPr>
                <w:p w14:paraId="17596775" w14:textId="77777777" w:rsidR="001F4E8C" w:rsidRDefault="001F4E8C" w:rsidP="001F4E8C">
                  <w:pPr>
                    <w:jc w:val="center"/>
                  </w:pPr>
                </w:p>
              </w:tc>
              <w:tc>
                <w:tcPr>
                  <w:tcW w:w="398" w:type="dxa"/>
                  <w:tcBorders>
                    <w:top w:val="single" w:sz="4" w:space="0" w:color="000000"/>
                    <w:left w:val="single" w:sz="4" w:space="0" w:color="000000"/>
                    <w:bottom w:val="single" w:sz="4" w:space="0" w:color="000000"/>
                    <w:right w:val="single" w:sz="4" w:space="0" w:color="000000"/>
                  </w:tcBorders>
                  <w:vAlign w:val="center"/>
                </w:tcPr>
                <w:p w14:paraId="5BE2B570" w14:textId="77777777" w:rsidR="001F4E8C" w:rsidRDefault="001F4E8C" w:rsidP="001F4E8C">
                  <w:pPr>
                    <w:jc w:val="center"/>
                  </w:pPr>
                </w:p>
              </w:tc>
              <w:tc>
                <w:tcPr>
                  <w:tcW w:w="397" w:type="dxa"/>
                  <w:tcBorders>
                    <w:top w:val="single" w:sz="4" w:space="0" w:color="000000"/>
                    <w:left w:val="single" w:sz="4" w:space="0" w:color="000000"/>
                    <w:bottom w:val="single" w:sz="4" w:space="0" w:color="000000"/>
                    <w:right w:val="single" w:sz="4" w:space="0" w:color="000000"/>
                  </w:tcBorders>
                  <w:vAlign w:val="center"/>
                </w:tcPr>
                <w:p w14:paraId="235783E6" w14:textId="77777777" w:rsidR="001F4E8C" w:rsidRDefault="001F4E8C" w:rsidP="001F4E8C">
                  <w:pPr>
                    <w:jc w:val="center"/>
                  </w:pPr>
                  <w:r>
                    <w:t>X</w:t>
                  </w:r>
                </w:p>
              </w:tc>
            </w:tr>
            <w:tr w:rsidR="001F4E8C" w14:paraId="4BECE320" w14:textId="77777777" w:rsidTr="00253C3D">
              <w:trPr>
                <w:jc w:val="center"/>
              </w:trPr>
              <w:tc>
                <w:tcPr>
                  <w:tcW w:w="26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780DA4" w14:textId="77777777" w:rsidR="001F4E8C" w:rsidRDefault="001F4E8C" w:rsidP="001F4E8C">
                  <w:r>
                    <w:t>2.starppārbaudījums</w:t>
                  </w:r>
                </w:p>
              </w:tc>
              <w:tc>
                <w:tcPr>
                  <w:tcW w:w="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9AFFCE8" w14:textId="77777777" w:rsidR="001F4E8C" w:rsidRDefault="001F4E8C" w:rsidP="001F4E8C">
                  <w:pPr>
                    <w:jc w:val="center"/>
                  </w:pPr>
                </w:p>
              </w:tc>
              <w:tc>
                <w:tcPr>
                  <w:tcW w:w="397" w:type="dxa"/>
                  <w:tcBorders>
                    <w:top w:val="single" w:sz="4" w:space="0" w:color="000000"/>
                    <w:left w:val="single" w:sz="4" w:space="0" w:color="000000"/>
                    <w:bottom w:val="single" w:sz="4" w:space="0" w:color="000000"/>
                    <w:right w:val="single" w:sz="4" w:space="0" w:color="000000"/>
                  </w:tcBorders>
                  <w:vAlign w:val="center"/>
                </w:tcPr>
                <w:p w14:paraId="2F863031" w14:textId="77777777" w:rsidR="001F4E8C" w:rsidRDefault="001F4E8C" w:rsidP="001F4E8C">
                  <w:pPr>
                    <w:jc w:val="center"/>
                  </w:pPr>
                  <w:r>
                    <w:t>X</w:t>
                  </w:r>
                </w:p>
              </w:tc>
              <w:tc>
                <w:tcPr>
                  <w:tcW w:w="398" w:type="dxa"/>
                  <w:tcBorders>
                    <w:top w:val="single" w:sz="4" w:space="0" w:color="000000"/>
                    <w:left w:val="single" w:sz="4" w:space="0" w:color="000000"/>
                    <w:bottom w:val="single" w:sz="4" w:space="0" w:color="000000"/>
                    <w:right w:val="single" w:sz="4" w:space="0" w:color="000000"/>
                  </w:tcBorders>
                  <w:vAlign w:val="center"/>
                </w:tcPr>
                <w:p w14:paraId="49F38E75" w14:textId="77777777" w:rsidR="001F4E8C" w:rsidRDefault="001F4E8C" w:rsidP="001F4E8C">
                  <w:pPr>
                    <w:jc w:val="center"/>
                  </w:pPr>
                  <w:r>
                    <w:t>X</w:t>
                  </w:r>
                </w:p>
              </w:tc>
              <w:tc>
                <w:tcPr>
                  <w:tcW w:w="397" w:type="dxa"/>
                  <w:tcBorders>
                    <w:top w:val="single" w:sz="4" w:space="0" w:color="000000"/>
                    <w:left w:val="single" w:sz="4" w:space="0" w:color="000000"/>
                    <w:bottom w:val="single" w:sz="4" w:space="0" w:color="000000"/>
                    <w:right w:val="single" w:sz="4" w:space="0" w:color="000000"/>
                  </w:tcBorders>
                  <w:vAlign w:val="center"/>
                </w:tcPr>
                <w:p w14:paraId="1FAD035C" w14:textId="77777777" w:rsidR="001F4E8C" w:rsidRDefault="001F4E8C" w:rsidP="001F4E8C">
                  <w:pPr>
                    <w:jc w:val="center"/>
                  </w:pPr>
                  <w:r>
                    <w:t>X</w:t>
                  </w:r>
                </w:p>
              </w:tc>
              <w:tc>
                <w:tcPr>
                  <w:tcW w:w="398" w:type="dxa"/>
                  <w:tcBorders>
                    <w:top w:val="single" w:sz="4" w:space="0" w:color="000000"/>
                    <w:left w:val="single" w:sz="4" w:space="0" w:color="000000"/>
                    <w:bottom w:val="single" w:sz="4" w:space="0" w:color="000000"/>
                    <w:right w:val="single" w:sz="4" w:space="0" w:color="000000"/>
                  </w:tcBorders>
                  <w:vAlign w:val="center"/>
                </w:tcPr>
                <w:p w14:paraId="4B66A6A1" w14:textId="77777777" w:rsidR="001F4E8C" w:rsidRDefault="001F4E8C" w:rsidP="001F4E8C">
                  <w:pPr>
                    <w:jc w:val="center"/>
                  </w:pPr>
                  <w:r>
                    <w:t>X</w:t>
                  </w:r>
                </w:p>
              </w:tc>
              <w:tc>
                <w:tcPr>
                  <w:tcW w:w="397" w:type="dxa"/>
                  <w:tcBorders>
                    <w:top w:val="single" w:sz="4" w:space="0" w:color="000000"/>
                    <w:left w:val="single" w:sz="4" w:space="0" w:color="000000"/>
                    <w:bottom w:val="single" w:sz="4" w:space="0" w:color="000000"/>
                    <w:right w:val="single" w:sz="4" w:space="0" w:color="000000"/>
                  </w:tcBorders>
                  <w:vAlign w:val="center"/>
                </w:tcPr>
                <w:p w14:paraId="3C134FE5" w14:textId="77777777" w:rsidR="001F4E8C" w:rsidRDefault="001F4E8C" w:rsidP="001F4E8C">
                  <w:pPr>
                    <w:jc w:val="center"/>
                  </w:pPr>
                </w:p>
              </w:tc>
            </w:tr>
            <w:tr w:rsidR="001F4E8C" w14:paraId="2ACE31B6" w14:textId="77777777" w:rsidTr="00253C3D">
              <w:trPr>
                <w:jc w:val="center"/>
              </w:trPr>
              <w:tc>
                <w:tcPr>
                  <w:tcW w:w="26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D221C8" w14:textId="77777777" w:rsidR="001F4E8C" w:rsidRDefault="001F4E8C" w:rsidP="001F4E8C">
                  <w:r>
                    <w:t>Eksāmens</w:t>
                  </w:r>
                </w:p>
              </w:tc>
              <w:tc>
                <w:tcPr>
                  <w:tcW w:w="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D66E9B8" w14:textId="77777777" w:rsidR="001F4E8C" w:rsidRDefault="001F4E8C" w:rsidP="001F4E8C">
                  <w:pPr>
                    <w:ind w:left="-156" w:right="-185"/>
                    <w:jc w:val="center"/>
                  </w:pPr>
                  <w:r>
                    <w:t>X</w:t>
                  </w:r>
                </w:p>
              </w:tc>
              <w:tc>
                <w:tcPr>
                  <w:tcW w:w="397" w:type="dxa"/>
                  <w:tcBorders>
                    <w:top w:val="single" w:sz="4" w:space="0" w:color="000000"/>
                    <w:left w:val="single" w:sz="4" w:space="0" w:color="000000"/>
                    <w:bottom w:val="single" w:sz="4" w:space="0" w:color="000000"/>
                    <w:right w:val="single" w:sz="4" w:space="0" w:color="000000"/>
                  </w:tcBorders>
                  <w:vAlign w:val="center"/>
                </w:tcPr>
                <w:p w14:paraId="20211F8C" w14:textId="77777777" w:rsidR="001F4E8C" w:rsidRDefault="001F4E8C" w:rsidP="001F4E8C">
                  <w:pPr>
                    <w:jc w:val="center"/>
                  </w:pPr>
                  <w:r>
                    <w:t>X</w:t>
                  </w:r>
                </w:p>
              </w:tc>
              <w:tc>
                <w:tcPr>
                  <w:tcW w:w="398" w:type="dxa"/>
                  <w:tcBorders>
                    <w:top w:val="single" w:sz="4" w:space="0" w:color="000000"/>
                    <w:left w:val="single" w:sz="4" w:space="0" w:color="000000"/>
                    <w:bottom w:val="single" w:sz="4" w:space="0" w:color="000000"/>
                    <w:right w:val="single" w:sz="4" w:space="0" w:color="000000"/>
                  </w:tcBorders>
                  <w:vAlign w:val="center"/>
                </w:tcPr>
                <w:p w14:paraId="31C40052" w14:textId="77777777" w:rsidR="001F4E8C" w:rsidRDefault="001F4E8C" w:rsidP="001F4E8C">
                  <w:pPr>
                    <w:jc w:val="center"/>
                  </w:pPr>
                  <w:r>
                    <w:t>X</w:t>
                  </w:r>
                </w:p>
              </w:tc>
              <w:tc>
                <w:tcPr>
                  <w:tcW w:w="397" w:type="dxa"/>
                  <w:tcBorders>
                    <w:top w:val="single" w:sz="4" w:space="0" w:color="000000"/>
                    <w:left w:val="single" w:sz="4" w:space="0" w:color="000000"/>
                    <w:bottom w:val="single" w:sz="4" w:space="0" w:color="000000"/>
                    <w:right w:val="single" w:sz="4" w:space="0" w:color="000000"/>
                  </w:tcBorders>
                  <w:vAlign w:val="center"/>
                </w:tcPr>
                <w:p w14:paraId="474D280C" w14:textId="77777777" w:rsidR="001F4E8C" w:rsidRDefault="001F4E8C" w:rsidP="001F4E8C">
                  <w:pPr>
                    <w:jc w:val="center"/>
                  </w:pPr>
                  <w:r>
                    <w:t>X</w:t>
                  </w:r>
                </w:p>
              </w:tc>
              <w:tc>
                <w:tcPr>
                  <w:tcW w:w="398" w:type="dxa"/>
                  <w:tcBorders>
                    <w:top w:val="single" w:sz="4" w:space="0" w:color="000000"/>
                    <w:left w:val="single" w:sz="4" w:space="0" w:color="000000"/>
                    <w:bottom w:val="single" w:sz="4" w:space="0" w:color="000000"/>
                    <w:right w:val="single" w:sz="4" w:space="0" w:color="000000"/>
                  </w:tcBorders>
                  <w:vAlign w:val="center"/>
                </w:tcPr>
                <w:p w14:paraId="76064187" w14:textId="77777777" w:rsidR="001F4E8C" w:rsidRDefault="001F4E8C" w:rsidP="001F4E8C">
                  <w:pPr>
                    <w:jc w:val="center"/>
                  </w:pPr>
                  <w:r>
                    <w:t>X</w:t>
                  </w:r>
                </w:p>
              </w:tc>
              <w:tc>
                <w:tcPr>
                  <w:tcW w:w="397" w:type="dxa"/>
                  <w:tcBorders>
                    <w:top w:val="single" w:sz="4" w:space="0" w:color="000000"/>
                    <w:left w:val="single" w:sz="4" w:space="0" w:color="000000"/>
                    <w:bottom w:val="single" w:sz="4" w:space="0" w:color="000000"/>
                    <w:right w:val="single" w:sz="4" w:space="0" w:color="000000"/>
                  </w:tcBorders>
                  <w:vAlign w:val="center"/>
                </w:tcPr>
                <w:p w14:paraId="690CCAD5" w14:textId="77777777" w:rsidR="001F4E8C" w:rsidRDefault="001F4E8C" w:rsidP="001F4E8C">
                  <w:pPr>
                    <w:jc w:val="center"/>
                  </w:pPr>
                  <w:r>
                    <w:t>X</w:t>
                  </w:r>
                </w:p>
              </w:tc>
            </w:tr>
          </w:tbl>
          <w:p w14:paraId="4C7BD364" w14:textId="1EDC507E" w:rsidR="00450784" w:rsidRPr="00026C21" w:rsidRDefault="00692062" w:rsidP="001F4E8C">
            <w:pPr>
              <w:rPr>
                <w:bCs w:val="0"/>
                <w:iCs w:val="0"/>
                <w:color w:val="0070C0"/>
              </w:rPr>
            </w:pPr>
            <w:r>
              <w:rPr>
                <w:bCs w:val="0"/>
                <w:iCs w:val="0"/>
                <w:color w:val="0070C0"/>
              </w:rPr>
              <w:t xml:space="preserve">   </w:t>
            </w:r>
          </w:p>
        </w:tc>
      </w:tr>
      <w:tr w:rsidR="00450784" w:rsidRPr="00026C21" w14:paraId="36634139" w14:textId="77777777" w:rsidTr="001F0B1E">
        <w:tc>
          <w:tcPr>
            <w:tcW w:w="9640" w:type="dxa"/>
            <w:gridSpan w:val="2"/>
          </w:tcPr>
          <w:p w14:paraId="790B0246" w14:textId="77777777" w:rsidR="00450784" w:rsidRPr="00026C21" w:rsidRDefault="00450784" w:rsidP="00450784">
            <w:pPr>
              <w:pStyle w:val="Nosaukumi"/>
            </w:pPr>
            <w:r w:rsidRPr="00026C21">
              <w:lastRenderedPageBreak/>
              <w:t>Kursa saturs</w:t>
            </w:r>
          </w:p>
        </w:tc>
      </w:tr>
      <w:tr w:rsidR="00450784" w:rsidRPr="00026C21" w14:paraId="5B51D16D" w14:textId="77777777" w:rsidTr="001F0B1E">
        <w:tc>
          <w:tcPr>
            <w:tcW w:w="9640" w:type="dxa"/>
            <w:gridSpan w:val="2"/>
          </w:tcPr>
          <w:p w14:paraId="3BAEE764" w14:textId="77777777" w:rsidR="00450784" w:rsidRPr="00026C21" w:rsidRDefault="00450784" w:rsidP="00450784">
            <w:pPr>
              <w:ind w:left="34"/>
              <w:jc w:val="both"/>
              <w:rPr>
                <w:i/>
                <w:color w:val="0070C0"/>
                <w:lang w:eastAsia="ko-KR"/>
              </w:rPr>
            </w:pPr>
            <w:r w:rsidRPr="00026C21">
              <w:rPr>
                <w:i/>
                <w:color w:val="0070C0"/>
                <w:lang w:eastAsia="ko-KR"/>
              </w:rPr>
              <w:t>L -  lekcija</w:t>
            </w:r>
          </w:p>
          <w:p w14:paraId="3429F202" w14:textId="77777777" w:rsidR="00450784" w:rsidRPr="00026C21" w:rsidRDefault="00450784" w:rsidP="00450784">
            <w:pPr>
              <w:ind w:left="34"/>
              <w:jc w:val="both"/>
              <w:rPr>
                <w:i/>
                <w:color w:val="0070C0"/>
                <w:lang w:eastAsia="ko-KR"/>
              </w:rPr>
            </w:pPr>
            <w:proofErr w:type="spellStart"/>
            <w:r w:rsidRPr="00026C21">
              <w:rPr>
                <w:i/>
                <w:color w:val="0070C0"/>
                <w:lang w:eastAsia="ko-KR"/>
              </w:rPr>
              <w:t>Ld</w:t>
            </w:r>
            <w:proofErr w:type="spellEnd"/>
            <w:r w:rsidRPr="00026C21">
              <w:rPr>
                <w:i/>
                <w:color w:val="0070C0"/>
                <w:lang w:eastAsia="ko-KR"/>
              </w:rPr>
              <w:t xml:space="preserve"> – laboratorijas darbi</w:t>
            </w:r>
          </w:p>
          <w:p w14:paraId="3570E5E6" w14:textId="77777777" w:rsidR="00450784" w:rsidRDefault="00450784" w:rsidP="00450784">
            <w:pPr>
              <w:spacing w:after="160" w:line="259" w:lineRule="auto"/>
              <w:ind w:left="34"/>
              <w:rPr>
                <w:i/>
                <w:color w:val="0070C0"/>
                <w:lang w:eastAsia="ko-KR"/>
              </w:rPr>
            </w:pPr>
            <w:proofErr w:type="spellStart"/>
            <w:r w:rsidRPr="00026C21">
              <w:rPr>
                <w:i/>
                <w:color w:val="0070C0"/>
                <w:lang w:eastAsia="ko-KR"/>
              </w:rPr>
              <w:t>Pd</w:t>
            </w:r>
            <w:proofErr w:type="spellEnd"/>
            <w:r w:rsidRPr="00026C21">
              <w:rPr>
                <w:i/>
                <w:color w:val="0070C0"/>
                <w:lang w:eastAsia="ko-KR"/>
              </w:rPr>
              <w:t xml:space="preserve"> – patstāvīgais darbs</w:t>
            </w:r>
          </w:p>
          <w:p w14:paraId="34A70A8A" w14:textId="7272FDA0" w:rsidR="00450784" w:rsidRPr="00294615" w:rsidRDefault="00450784" w:rsidP="00450784">
            <w:pPr>
              <w:rPr>
                <w:b/>
                <w:bCs w:val="0"/>
              </w:rPr>
            </w:pPr>
            <w:r w:rsidRPr="00294615">
              <w:rPr>
                <w:b/>
                <w:bCs w:val="0"/>
              </w:rPr>
              <w:t>Lekcijas</w:t>
            </w:r>
            <w:r>
              <w:rPr>
                <w:b/>
                <w:bCs w:val="0"/>
              </w:rPr>
              <w:t xml:space="preserve"> (16)</w:t>
            </w:r>
          </w:p>
          <w:p w14:paraId="38ABA0E8" w14:textId="53466CAC" w:rsidR="00450784" w:rsidRPr="007B2DE3" w:rsidRDefault="00450784" w:rsidP="00450784">
            <w:pPr>
              <w:ind w:left="34"/>
              <w:jc w:val="both"/>
              <w:rPr>
                <w:lang w:eastAsia="ko-KR"/>
              </w:rPr>
            </w:pPr>
            <w:r w:rsidRPr="007B2DE3">
              <w:rPr>
                <w:lang w:eastAsia="ko-KR"/>
              </w:rPr>
              <w:t xml:space="preserve">1.Ķīmijas vēsture, pamatlikumi un pamatjēdzieni. Ķīmiskās kinētikas pamati. </w:t>
            </w:r>
            <w:r>
              <w:rPr>
                <w:lang w:eastAsia="ko-KR"/>
              </w:rPr>
              <w:t>(</w:t>
            </w:r>
            <w:r w:rsidRPr="00692062">
              <w:rPr>
                <w:color w:val="0070C0"/>
                <w:lang w:eastAsia="ko-KR"/>
              </w:rPr>
              <w:t>L2, Pd3</w:t>
            </w:r>
            <w:r>
              <w:rPr>
                <w:lang w:eastAsia="ko-KR"/>
              </w:rPr>
              <w:t>)</w:t>
            </w:r>
          </w:p>
          <w:p w14:paraId="2B48B55B" w14:textId="7A244E14" w:rsidR="00450784" w:rsidRPr="007B2DE3" w:rsidRDefault="00450784" w:rsidP="00450784">
            <w:pPr>
              <w:ind w:left="34"/>
              <w:jc w:val="both"/>
              <w:rPr>
                <w:lang w:eastAsia="ko-KR"/>
              </w:rPr>
            </w:pPr>
            <w:r w:rsidRPr="007B2DE3">
              <w:rPr>
                <w:lang w:eastAsia="ko-KR"/>
              </w:rPr>
              <w:t xml:space="preserve">2.Termoķīmijas pamati. Atoma uzbūve un periodiskā sistēma. </w:t>
            </w:r>
            <w:r w:rsidR="00692062">
              <w:rPr>
                <w:lang w:eastAsia="ko-KR"/>
              </w:rPr>
              <w:t>(</w:t>
            </w:r>
            <w:r w:rsidR="00692062" w:rsidRPr="00692062">
              <w:rPr>
                <w:color w:val="0070C0"/>
                <w:lang w:eastAsia="ko-KR"/>
              </w:rPr>
              <w:t>L2, Pd3</w:t>
            </w:r>
            <w:r w:rsidR="00692062">
              <w:rPr>
                <w:lang w:eastAsia="ko-KR"/>
              </w:rPr>
              <w:t>)</w:t>
            </w:r>
          </w:p>
          <w:p w14:paraId="1F622C11" w14:textId="328714E1" w:rsidR="00450784" w:rsidRPr="007B2DE3" w:rsidRDefault="00450784" w:rsidP="00450784">
            <w:pPr>
              <w:ind w:left="34"/>
              <w:jc w:val="both"/>
              <w:rPr>
                <w:lang w:eastAsia="ko-KR"/>
              </w:rPr>
            </w:pPr>
            <w:r w:rsidRPr="007B2DE3">
              <w:rPr>
                <w:lang w:eastAsia="ko-KR"/>
              </w:rPr>
              <w:t xml:space="preserve">3.Ķīmiskā saite un molekulu uzbūve. Šķīdumi. Elektrolītiskā disociācija, jonu līdzsvari. </w:t>
            </w:r>
            <w:r w:rsidR="00692062">
              <w:rPr>
                <w:lang w:eastAsia="ko-KR"/>
              </w:rPr>
              <w:t>(</w:t>
            </w:r>
            <w:r w:rsidR="00692062" w:rsidRPr="00692062">
              <w:rPr>
                <w:color w:val="0070C0"/>
                <w:lang w:eastAsia="ko-KR"/>
              </w:rPr>
              <w:t>L2, Pd3</w:t>
            </w:r>
            <w:r w:rsidR="00692062">
              <w:rPr>
                <w:lang w:eastAsia="ko-KR"/>
              </w:rPr>
              <w:t>)</w:t>
            </w:r>
          </w:p>
          <w:p w14:paraId="14415102" w14:textId="3771B469" w:rsidR="00450784" w:rsidRPr="007B2DE3" w:rsidRDefault="00450784" w:rsidP="00450784">
            <w:pPr>
              <w:ind w:left="34"/>
              <w:jc w:val="both"/>
              <w:rPr>
                <w:lang w:eastAsia="ko-KR"/>
              </w:rPr>
            </w:pPr>
            <w:r w:rsidRPr="007B2DE3">
              <w:rPr>
                <w:lang w:eastAsia="ko-KR"/>
              </w:rPr>
              <w:t xml:space="preserve">4.Metāli. Elektroķīmijas pamati. Kompleksie savienojumi. </w:t>
            </w:r>
            <w:r w:rsidR="00692062">
              <w:rPr>
                <w:lang w:eastAsia="ko-KR"/>
              </w:rPr>
              <w:t>(</w:t>
            </w:r>
            <w:r w:rsidR="00692062" w:rsidRPr="00692062">
              <w:rPr>
                <w:color w:val="0070C0"/>
                <w:lang w:eastAsia="ko-KR"/>
              </w:rPr>
              <w:t>L2, Pd3</w:t>
            </w:r>
            <w:r w:rsidR="00692062">
              <w:rPr>
                <w:lang w:eastAsia="ko-KR"/>
              </w:rPr>
              <w:t>)</w:t>
            </w:r>
          </w:p>
          <w:p w14:paraId="28CD827C" w14:textId="78DA4159" w:rsidR="00450784" w:rsidRPr="007B2DE3" w:rsidRDefault="00450784" w:rsidP="00450784">
            <w:pPr>
              <w:ind w:left="34"/>
              <w:jc w:val="both"/>
              <w:rPr>
                <w:lang w:eastAsia="ko-KR"/>
              </w:rPr>
            </w:pPr>
            <w:r w:rsidRPr="007B2DE3">
              <w:rPr>
                <w:lang w:eastAsia="ko-KR"/>
              </w:rPr>
              <w:t xml:space="preserve">5.Ūdeņradis. Ūdens. Cēlgāzes. Skābeklis. Oksīdi un peroksīdi. </w:t>
            </w:r>
            <w:r w:rsidR="00692062">
              <w:rPr>
                <w:lang w:eastAsia="ko-KR"/>
              </w:rPr>
              <w:t>(</w:t>
            </w:r>
            <w:r w:rsidR="00692062" w:rsidRPr="00692062">
              <w:rPr>
                <w:color w:val="0070C0"/>
                <w:lang w:eastAsia="ko-KR"/>
              </w:rPr>
              <w:t>L2, Pd3</w:t>
            </w:r>
            <w:r w:rsidR="00692062">
              <w:rPr>
                <w:lang w:eastAsia="ko-KR"/>
              </w:rPr>
              <w:t>)</w:t>
            </w:r>
            <w:r>
              <w:rPr>
                <w:lang w:eastAsia="ko-KR"/>
              </w:rPr>
              <w:t>)</w:t>
            </w:r>
          </w:p>
          <w:p w14:paraId="6F1390D5" w14:textId="6001A9D3" w:rsidR="00450784" w:rsidRPr="007B2DE3" w:rsidRDefault="00450784" w:rsidP="00450784">
            <w:pPr>
              <w:ind w:left="34"/>
              <w:jc w:val="both"/>
              <w:rPr>
                <w:lang w:eastAsia="ko-KR"/>
              </w:rPr>
            </w:pPr>
            <w:r w:rsidRPr="007B2DE3">
              <w:rPr>
                <w:lang w:eastAsia="ko-KR"/>
              </w:rPr>
              <w:t xml:space="preserve">6.Halogēni. Sērs. Slāpeklis. Fosfors, arsēns, antimons, bismuts. Ogleklis. Silīcijs, germānijs, bors. </w:t>
            </w:r>
            <w:r w:rsidR="00692062">
              <w:rPr>
                <w:lang w:eastAsia="ko-KR"/>
              </w:rPr>
              <w:t>(</w:t>
            </w:r>
            <w:r w:rsidR="00692062" w:rsidRPr="00692062">
              <w:rPr>
                <w:color w:val="0070C0"/>
                <w:lang w:eastAsia="ko-KR"/>
              </w:rPr>
              <w:t>L2, Pd3</w:t>
            </w:r>
            <w:r w:rsidR="00692062">
              <w:rPr>
                <w:lang w:eastAsia="ko-KR"/>
              </w:rPr>
              <w:t>)</w:t>
            </w:r>
          </w:p>
          <w:p w14:paraId="5CA827A6" w14:textId="4B5CE091" w:rsidR="00450784" w:rsidRPr="007B2DE3" w:rsidRDefault="00450784" w:rsidP="00450784">
            <w:pPr>
              <w:ind w:left="34"/>
              <w:jc w:val="both"/>
              <w:rPr>
                <w:lang w:eastAsia="ko-KR"/>
              </w:rPr>
            </w:pPr>
            <w:r w:rsidRPr="007B2DE3">
              <w:rPr>
                <w:lang w:eastAsia="ko-KR"/>
              </w:rPr>
              <w:t xml:space="preserve">7.Sārmu metāli. </w:t>
            </w:r>
            <w:proofErr w:type="spellStart"/>
            <w:r w:rsidRPr="007B2DE3">
              <w:rPr>
                <w:lang w:eastAsia="ko-KR"/>
              </w:rPr>
              <w:t>Berīlijs</w:t>
            </w:r>
            <w:proofErr w:type="spellEnd"/>
            <w:r w:rsidRPr="007B2DE3">
              <w:rPr>
                <w:lang w:eastAsia="ko-KR"/>
              </w:rPr>
              <w:t xml:space="preserve">, magnijs, sārmzemju metāli. Alumīnijs. Alva. Svins. </w:t>
            </w:r>
            <w:proofErr w:type="spellStart"/>
            <w:r w:rsidRPr="007B2DE3">
              <w:rPr>
                <w:lang w:eastAsia="ko-KR"/>
              </w:rPr>
              <w:t>Amfoteritāte</w:t>
            </w:r>
            <w:proofErr w:type="spellEnd"/>
            <w:r w:rsidRPr="007B2DE3">
              <w:rPr>
                <w:lang w:eastAsia="ko-KR"/>
              </w:rPr>
              <w:t xml:space="preserve">. </w:t>
            </w:r>
            <w:r w:rsidR="00692062">
              <w:rPr>
                <w:lang w:eastAsia="ko-KR"/>
              </w:rPr>
              <w:t>(</w:t>
            </w:r>
            <w:r w:rsidR="00692062" w:rsidRPr="00692062">
              <w:rPr>
                <w:color w:val="0070C0"/>
                <w:lang w:eastAsia="ko-KR"/>
              </w:rPr>
              <w:t>L2, Pd3</w:t>
            </w:r>
            <w:r w:rsidR="00692062">
              <w:rPr>
                <w:lang w:eastAsia="ko-KR"/>
              </w:rPr>
              <w:t>)</w:t>
            </w:r>
          </w:p>
          <w:p w14:paraId="3A05F747" w14:textId="77670CF0" w:rsidR="00450784" w:rsidRPr="007B2DE3" w:rsidRDefault="00450784" w:rsidP="00450784">
            <w:pPr>
              <w:ind w:left="34"/>
              <w:jc w:val="both"/>
              <w:rPr>
                <w:lang w:eastAsia="ko-KR"/>
              </w:rPr>
            </w:pPr>
            <w:r w:rsidRPr="007B2DE3">
              <w:rPr>
                <w:lang w:eastAsia="ko-KR"/>
              </w:rPr>
              <w:t xml:space="preserve">8.Hroms. Molibdēns. </w:t>
            </w:r>
            <w:proofErr w:type="spellStart"/>
            <w:r w:rsidRPr="007B2DE3">
              <w:rPr>
                <w:lang w:eastAsia="ko-KR"/>
              </w:rPr>
              <w:t>Volfrāms</w:t>
            </w:r>
            <w:proofErr w:type="spellEnd"/>
            <w:r w:rsidRPr="007B2DE3">
              <w:rPr>
                <w:lang w:eastAsia="ko-KR"/>
              </w:rPr>
              <w:t xml:space="preserve">. Mangāns. Dzels, kobalts, niķelis. Platīna metāli. Varš. Sudrabs. Cinks, kadmijs, dzīvsudrabs. </w:t>
            </w:r>
            <w:r w:rsidR="00692062">
              <w:rPr>
                <w:lang w:eastAsia="ko-KR"/>
              </w:rPr>
              <w:t>(</w:t>
            </w:r>
            <w:r w:rsidR="00692062" w:rsidRPr="00692062">
              <w:rPr>
                <w:color w:val="0070C0"/>
                <w:lang w:eastAsia="ko-KR"/>
              </w:rPr>
              <w:t>L2, Pd3</w:t>
            </w:r>
            <w:r w:rsidR="00692062">
              <w:rPr>
                <w:lang w:eastAsia="ko-KR"/>
              </w:rPr>
              <w:t>)</w:t>
            </w:r>
          </w:p>
          <w:p w14:paraId="11EC2ED2" w14:textId="77777777" w:rsidR="00450784" w:rsidRPr="007B2DE3" w:rsidRDefault="00450784" w:rsidP="00450784">
            <w:pPr>
              <w:ind w:left="34"/>
              <w:jc w:val="both"/>
              <w:rPr>
                <w:lang w:eastAsia="ko-KR"/>
              </w:rPr>
            </w:pPr>
          </w:p>
          <w:p w14:paraId="467F6F79" w14:textId="4078CF19" w:rsidR="00450784" w:rsidRPr="007B2DE3" w:rsidRDefault="00450784" w:rsidP="00450784">
            <w:pPr>
              <w:rPr>
                <w:b/>
                <w:bCs w:val="0"/>
              </w:rPr>
            </w:pPr>
            <w:r w:rsidRPr="007B2DE3">
              <w:rPr>
                <w:b/>
                <w:bCs w:val="0"/>
              </w:rPr>
              <w:t xml:space="preserve">Laboratorijas darbi (16) </w:t>
            </w:r>
          </w:p>
          <w:p w14:paraId="5C33254A" w14:textId="47685869" w:rsidR="00450784" w:rsidRPr="007B2DE3" w:rsidRDefault="00450784" w:rsidP="00450784">
            <w:pPr>
              <w:ind w:left="34"/>
              <w:jc w:val="both"/>
              <w:rPr>
                <w:lang w:eastAsia="ko-KR"/>
              </w:rPr>
            </w:pPr>
            <w:r w:rsidRPr="007B2DE3">
              <w:rPr>
                <w:lang w:eastAsia="ko-KR"/>
              </w:rPr>
              <w:t xml:space="preserve">1. Ķīmiskās kinētikas pamati. </w:t>
            </w:r>
            <w:r>
              <w:rPr>
                <w:lang w:eastAsia="ko-KR"/>
              </w:rPr>
              <w:t>(</w:t>
            </w:r>
            <w:r w:rsidRPr="00692062">
              <w:rPr>
                <w:color w:val="0070C0"/>
                <w:lang w:eastAsia="ko-KR"/>
              </w:rPr>
              <w:t>Ld2, Pd3</w:t>
            </w:r>
            <w:r>
              <w:rPr>
                <w:lang w:eastAsia="ko-KR"/>
              </w:rPr>
              <w:t>)</w:t>
            </w:r>
          </w:p>
          <w:p w14:paraId="312A6385" w14:textId="3BCAF2F8" w:rsidR="00450784" w:rsidRPr="007B2DE3" w:rsidRDefault="00450784" w:rsidP="00450784">
            <w:pPr>
              <w:ind w:left="34"/>
              <w:jc w:val="both"/>
              <w:rPr>
                <w:lang w:eastAsia="ko-KR"/>
              </w:rPr>
            </w:pPr>
            <w:r w:rsidRPr="007B2DE3">
              <w:rPr>
                <w:lang w:eastAsia="ko-KR"/>
              </w:rPr>
              <w:t xml:space="preserve">2. Termoķīmijas pamati. </w:t>
            </w:r>
            <w:r w:rsidR="00692062">
              <w:rPr>
                <w:lang w:eastAsia="ko-KR"/>
              </w:rPr>
              <w:t>(</w:t>
            </w:r>
            <w:r w:rsidR="00692062" w:rsidRPr="00692062">
              <w:rPr>
                <w:color w:val="0070C0"/>
                <w:lang w:eastAsia="ko-KR"/>
              </w:rPr>
              <w:t>Ld2, Pd3</w:t>
            </w:r>
            <w:r w:rsidR="00692062">
              <w:rPr>
                <w:lang w:eastAsia="ko-KR"/>
              </w:rPr>
              <w:t>)</w:t>
            </w:r>
          </w:p>
          <w:p w14:paraId="4238C4C6" w14:textId="3D84FEDC" w:rsidR="00450784" w:rsidRPr="007B2DE3" w:rsidRDefault="00450784" w:rsidP="00450784">
            <w:pPr>
              <w:ind w:left="34"/>
              <w:jc w:val="both"/>
              <w:rPr>
                <w:lang w:eastAsia="ko-KR"/>
              </w:rPr>
            </w:pPr>
            <w:r w:rsidRPr="007B2DE3">
              <w:rPr>
                <w:lang w:eastAsia="ko-KR"/>
              </w:rPr>
              <w:t xml:space="preserve">3. Šķīdumi. Elektrolītiskā disociācija, jonu līdzsvari. </w:t>
            </w:r>
            <w:r w:rsidR="00692062">
              <w:rPr>
                <w:lang w:eastAsia="ko-KR"/>
              </w:rPr>
              <w:t>(</w:t>
            </w:r>
            <w:r w:rsidR="00692062" w:rsidRPr="00692062">
              <w:rPr>
                <w:color w:val="0070C0"/>
                <w:lang w:eastAsia="ko-KR"/>
              </w:rPr>
              <w:t>Ld2, Pd3</w:t>
            </w:r>
            <w:r w:rsidR="00692062">
              <w:rPr>
                <w:lang w:eastAsia="ko-KR"/>
              </w:rPr>
              <w:t>)</w:t>
            </w:r>
          </w:p>
          <w:p w14:paraId="16E1C982" w14:textId="458473FF" w:rsidR="00450784" w:rsidRPr="007B2DE3" w:rsidRDefault="00450784" w:rsidP="00450784">
            <w:pPr>
              <w:ind w:left="34"/>
              <w:jc w:val="both"/>
              <w:rPr>
                <w:lang w:eastAsia="ko-KR"/>
              </w:rPr>
            </w:pPr>
            <w:r w:rsidRPr="007B2DE3">
              <w:rPr>
                <w:lang w:eastAsia="ko-KR"/>
              </w:rPr>
              <w:t xml:space="preserve">4. Kompleksie savienojumi. </w:t>
            </w:r>
            <w:r w:rsidR="00692062">
              <w:rPr>
                <w:lang w:eastAsia="ko-KR"/>
              </w:rPr>
              <w:t>(</w:t>
            </w:r>
            <w:r w:rsidR="00692062" w:rsidRPr="00692062">
              <w:rPr>
                <w:color w:val="0070C0"/>
                <w:lang w:eastAsia="ko-KR"/>
              </w:rPr>
              <w:t>Ld2, Pd3</w:t>
            </w:r>
            <w:r w:rsidR="00692062">
              <w:rPr>
                <w:lang w:eastAsia="ko-KR"/>
              </w:rPr>
              <w:t>)</w:t>
            </w:r>
          </w:p>
          <w:p w14:paraId="6EFC3114" w14:textId="4EF3E186" w:rsidR="00450784" w:rsidRPr="007B2DE3" w:rsidRDefault="00450784" w:rsidP="00450784">
            <w:pPr>
              <w:ind w:left="34"/>
              <w:jc w:val="both"/>
              <w:rPr>
                <w:lang w:eastAsia="ko-KR"/>
              </w:rPr>
            </w:pPr>
            <w:r w:rsidRPr="007B2DE3">
              <w:rPr>
                <w:lang w:eastAsia="ko-KR"/>
              </w:rPr>
              <w:t xml:space="preserve">5. Ūdeņraža un skābekļa iegūšana. </w:t>
            </w:r>
            <w:r w:rsidR="00692062">
              <w:rPr>
                <w:lang w:eastAsia="ko-KR"/>
              </w:rPr>
              <w:t>(</w:t>
            </w:r>
            <w:r w:rsidR="00692062" w:rsidRPr="00692062">
              <w:rPr>
                <w:color w:val="0070C0"/>
                <w:lang w:eastAsia="ko-KR"/>
              </w:rPr>
              <w:t>Ld2, Pd3</w:t>
            </w:r>
            <w:r w:rsidR="00692062">
              <w:rPr>
                <w:lang w:eastAsia="ko-KR"/>
              </w:rPr>
              <w:t>)</w:t>
            </w:r>
          </w:p>
          <w:p w14:paraId="5BF3B696" w14:textId="1BFBE303" w:rsidR="00450784" w:rsidRPr="007B2DE3" w:rsidRDefault="00450784" w:rsidP="00450784">
            <w:pPr>
              <w:ind w:left="34"/>
              <w:jc w:val="both"/>
              <w:rPr>
                <w:lang w:eastAsia="ko-KR"/>
              </w:rPr>
            </w:pPr>
            <w:r w:rsidRPr="007B2DE3">
              <w:rPr>
                <w:lang w:eastAsia="ko-KR"/>
              </w:rPr>
              <w:t xml:space="preserve">6. Hlora, amonjaka iegūšana. </w:t>
            </w:r>
            <w:r w:rsidR="00692062">
              <w:rPr>
                <w:lang w:eastAsia="ko-KR"/>
              </w:rPr>
              <w:t>(</w:t>
            </w:r>
            <w:r w:rsidR="00692062" w:rsidRPr="00692062">
              <w:rPr>
                <w:color w:val="0070C0"/>
                <w:lang w:eastAsia="ko-KR"/>
              </w:rPr>
              <w:t>Ld2, Pd3</w:t>
            </w:r>
            <w:r w:rsidR="00692062">
              <w:rPr>
                <w:lang w:eastAsia="ko-KR"/>
              </w:rPr>
              <w:t>)</w:t>
            </w:r>
          </w:p>
          <w:p w14:paraId="2FB08F1B" w14:textId="330B65C2" w:rsidR="00450784" w:rsidRPr="007B2DE3" w:rsidRDefault="00450784" w:rsidP="00450784">
            <w:pPr>
              <w:ind w:left="34"/>
              <w:jc w:val="both"/>
              <w:rPr>
                <w:lang w:eastAsia="ko-KR"/>
              </w:rPr>
            </w:pPr>
            <w:r w:rsidRPr="007B2DE3">
              <w:rPr>
                <w:lang w:eastAsia="ko-KR"/>
              </w:rPr>
              <w:t xml:space="preserve">7. Metālu iegūšana. </w:t>
            </w:r>
            <w:r w:rsidR="00692062">
              <w:rPr>
                <w:lang w:eastAsia="ko-KR"/>
              </w:rPr>
              <w:t>(</w:t>
            </w:r>
            <w:r w:rsidR="00692062" w:rsidRPr="00692062">
              <w:rPr>
                <w:color w:val="0070C0"/>
                <w:lang w:eastAsia="ko-KR"/>
              </w:rPr>
              <w:t>Ld2, Pd3</w:t>
            </w:r>
            <w:r w:rsidR="00692062">
              <w:rPr>
                <w:lang w:eastAsia="ko-KR"/>
              </w:rPr>
              <w:t>)</w:t>
            </w:r>
          </w:p>
          <w:p w14:paraId="236EC6E4" w14:textId="07BFE20E" w:rsidR="00450784" w:rsidRPr="007B2DE3" w:rsidRDefault="00450784" w:rsidP="00450784">
            <w:pPr>
              <w:ind w:left="34"/>
              <w:jc w:val="both"/>
              <w:rPr>
                <w:lang w:eastAsia="ko-KR"/>
              </w:rPr>
            </w:pPr>
            <w:r w:rsidRPr="007B2DE3">
              <w:rPr>
                <w:lang w:eastAsia="ko-KR"/>
              </w:rPr>
              <w:t xml:space="preserve">8. Metālu īpašības. </w:t>
            </w:r>
            <w:r w:rsidR="00692062">
              <w:rPr>
                <w:lang w:eastAsia="ko-KR"/>
              </w:rPr>
              <w:t>(</w:t>
            </w:r>
            <w:r w:rsidR="00692062" w:rsidRPr="00692062">
              <w:rPr>
                <w:color w:val="0070C0"/>
                <w:lang w:eastAsia="ko-KR"/>
              </w:rPr>
              <w:t>Ld2, Pd3</w:t>
            </w:r>
            <w:r w:rsidR="00692062">
              <w:rPr>
                <w:lang w:eastAsia="ko-KR"/>
              </w:rPr>
              <w:t>)</w:t>
            </w:r>
          </w:p>
          <w:p w14:paraId="4836045A" w14:textId="674FE0DD" w:rsidR="001F4E8C" w:rsidRPr="005160BF" w:rsidRDefault="001F4E8C" w:rsidP="00692062">
            <w:pPr>
              <w:spacing w:after="160" w:line="259" w:lineRule="auto"/>
              <w:rPr>
                <w:iCs w:val="0"/>
              </w:rPr>
            </w:pPr>
          </w:p>
        </w:tc>
      </w:tr>
      <w:tr w:rsidR="00450784" w:rsidRPr="00026C21" w14:paraId="5618C561" w14:textId="77777777" w:rsidTr="001F0B1E">
        <w:tc>
          <w:tcPr>
            <w:tcW w:w="9640" w:type="dxa"/>
            <w:gridSpan w:val="2"/>
          </w:tcPr>
          <w:p w14:paraId="6CDC2F8A" w14:textId="77777777" w:rsidR="00450784" w:rsidRPr="00026C21" w:rsidRDefault="00450784" w:rsidP="00450784">
            <w:pPr>
              <w:pStyle w:val="Nosaukumi"/>
            </w:pPr>
            <w:r w:rsidRPr="00026C21">
              <w:t>Obligāti izmantojamie informācijas avoti</w:t>
            </w:r>
          </w:p>
        </w:tc>
      </w:tr>
      <w:tr w:rsidR="00450784" w:rsidRPr="00026C21" w14:paraId="66080D5D" w14:textId="77777777" w:rsidTr="001F0B1E">
        <w:tc>
          <w:tcPr>
            <w:tcW w:w="9640" w:type="dxa"/>
            <w:gridSpan w:val="2"/>
          </w:tcPr>
          <w:p w14:paraId="4A531492" w14:textId="7F80ADA8" w:rsidR="00450784" w:rsidRPr="00B93D10" w:rsidRDefault="00450784" w:rsidP="00692062">
            <w:pPr>
              <w:pStyle w:val="ListParagraph"/>
              <w:numPr>
                <w:ilvl w:val="0"/>
                <w:numId w:val="41"/>
              </w:numPr>
              <w:spacing w:after="120" w:line="259" w:lineRule="auto"/>
              <w:ind w:left="425" w:hanging="357"/>
              <w:contextualSpacing w:val="0"/>
            </w:pPr>
            <w:proofErr w:type="spellStart"/>
            <w:r w:rsidRPr="00B93D10">
              <w:t>A.Rauhvargers</w:t>
            </w:r>
            <w:proofErr w:type="spellEnd"/>
            <w:r w:rsidRPr="00B93D10">
              <w:t>. Vispārīgā ķīmija.- Rīga: Zinātne, 1996.</w:t>
            </w:r>
          </w:p>
          <w:p w14:paraId="70490AB7" w14:textId="5F75A07D" w:rsidR="00450784" w:rsidRPr="00B93D10" w:rsidRDefault="00450784" w:rsidP="00692062">
            <w:pPr>
              <w:pStyle w:val="ListParagraph"/>
              <w:numPr>
                <w:ilvl w:val="0"/>
                <w:numId w:val="41"/>
              </w:numPr>
              <w:spacing w:after="120" w:line="259" w:lineRule="auto"/>
              <w:ind w:left="425" w:hanging="357"/>
              <w:contextualSpacing w:val="0"/>
            </w:pPr>
            <w:proofErr w:type="spellStart"/>
            <w:r w:rsidRPr="00B93D10">
              <w:t>John</w:t>
            </w:r>
            <w:proofErr w:type="spellEnd"/>
            <w:r w:rsidRPr="00B93D10">
              <w:t xml:space="preserve"> </w:t>
            </w:r>
            <w:proofErr w:type="spellStart"/>
            <w:r w:rsidRPr="00B93D10">
              <w:t>W.Hill</w:t>
            </w:r>
            <w:proofErr w:type="spellEnd"/>
            <w:r w:rsidRPr="00B93D10">
              <w:t xml:space="preserve">, </w:t>
            </w:r>
            <w:proofErr w:type="spellStart"/>
            <w:r w:rsidRPr="00B93D10">
              <w:t>Ralph</w:t>
            </w:r>
            <w:proofErr w:type="spellEnd"/>
            <w:r w:rsidRPr="00B93D10">
              <w:t xml:space="preserve"> </w:t>
            </w:r>
            <w:proofErr w:type="spellStart"/>
            <w:r w:rsidRPr="00B93D10">
              <w:t>H.Petrucci</w:t>
            </w:r>
            <w:proofErr w:type="spellEnd"/>
            <w:r w:rsidRPr="00B93D10">
              <w:t xml:space="preserve">, </w:t>
            </w:r>
            <w:proofErr w:type="spellStart"/>
            <w:r w:rsidRPr="00B93D10">
              <w:t>Terry</w:t>
            </w:r>
            <w:proofErr w:type="spellEnd"/>
            <w:r w:rsidRPr="00B93D10">
              <w:t xml:space="preserve"> </w:t>
            </w:r>
            <w:proofErr w:type="spellStart"/>
            <w:r w:rsidRPr="00B93D10">
              <w:t>W.McCreary</w:t>
            </w:r>
            <w:proofErr w:type="spellEnd"/>
            <w:r w:rsidRPr="00B93D10">
              <w:t xml:space="preserve">, </w:t>
            </w:r>
            <w:proofErr w:type="spellStart"/>
            <w:r w:rsidRPr="00B93D10">
              <w:t>Scott</w:t>
            </w:r>
            <w:proofErr w:type="spellEnd"/>
            <w:r w:rsidRPr="00B93D10">
              <w:t xml:space="preserve"> </w:t>
            </w:r>
            <w:proofErr w:type="spellStart"/>
            <w:r w:rsidRPr="00B93D10">
              <w:t>S.Perry</w:t>
            </w:r>
            <w:proofErr w:type="spellEnd"/>
            <w:r w:rsidRPr="00B93D10">
              <w:t xml:space="preserve">. </w:t>
            </w:r>
            <w:proofErr w:type="spellStart"/>
            <w:r w:rsidRPr="00B93D10">
              <w:t>General</w:t>
            </w:r>
            <w:proofErr w:type="spellEnd"/>
            <w:r w:rsidRPr="00B93D10">
              <w:t xml:space="preserve"> </w:t>
            </w:r>
            <w:proofErr w:type="spellStart"/>
            <w:r w:rsidRPr="00B93D10">
              <w:t>Chemistry</w:t>
            </w:r>
            <w:proofErr w:type="spellEnd"/>
            <w:r w:rsidRPr="00B93D10">
              <w:t xml:space="preserve">. , 4th </w:t>
            </w:r>
            <w:proofErr w:type="spellStart"/>
            <w:r w:rsidRPr="00B93D10">
              <w:t>ed</w:t>
            </w:r>
            <w:proofErr w:type="spellEnd"/>
            <w:r w:rsidRPr="00B93D10">
              <w:t xml:space="preserve">. - </w:t>
            </w:r>
            <w:proofErr w:type="spellStart"/>
            <w:r w:rsidRPr="00B93D10">
              <w:t>Upper</w:t>
            </w:r>
            <w:proofErr w:type="spellEnd"/>
            <w:r w:rsidRPr="00B93D10">
              <w:t xml:space="preserve"> </w:t>
            </w:r>
            <w:proofErr w:type="spellStart"/>
            <w:r w:rsidRPr="00B93D10">
              <w:t>Saddle</w:t>
            </w:r>
            <w:proofErr w:type="spellEnd"/>
            <w:r w:rsidRPr="00B93D10">
              <w:t xml:space="preserve"> </w:t>
            </w:r>
            <w:proofErr w:type="spellStart"/>
            <w:r w:rsidRPr="00B93D10">
              <w:t>River</w:t>
            </w:r>
            <w:proofErr w:type="spellEnd"/>
            <w:r w:rsidRPr="00B93D10">
              <w:t xml:space="preserve"> : </w:t>
            </w:r>
            <w:proofErr w:type="spellStart"/>
            <w:r w:rsidRPr="00B93D10">
              <w:t>Pearson</w:t>
            </w:r>
            <w:proofErr w:type="spellEnd"/>
            <w:r w:rsidRPr="00B93D10">
              <w:t xml:space="preserve"> </w:t>
            </w:r>
            <w:proofErr w:type="spellStart"/>
            <w:r w:rsidRPr="00B93D10">
              <w:t>Prentice</w:t>
            </w:r>
            <w:proofErr w:type="spellEnd"/>
            <w:r w:rsidRPr="00B93D10">
              <w:t xml:space="preserve"> </w:t>
            </w:r>
            <w:proofErr w:type="spellStart"/>
            <w:r w:rsidRPr="00B93D10">
              <w:t>Hall</w:t>
            </w:r>
            <w:proofErr w:type="spellEnd"/>
            <w:r w:rsidRPr="00B93D10">
              <w:t>, 2005. - 1073 p.</w:t>
            </w:r>
          </w:p>
          <w:p w14:paraId="3D2CFAFA" w14:textId="32017B71" w:rsidR="00450784" w:rsidRPr="00B93D10" w:rsidRDefault="00450784" w:rsidP="00692062">
            <w:pPr>
              <w:pStyle w:val="ListParagraph"/>
              <w:numPr>
                <w:ilvl w:val="0"/>
                <w:numId w:val="41"/>
              </w:numPr>
              <w:spacing w:after="120" w:line="259" w:lineRule="auto"/>
              <w:ind w:left="425" w:hanging="357"/>
              <w:contextualSpacing w:val="0"/>
            </w:pPr>
            <w:proofErr w:type="spellStart"/>
            <w:r w:rsidRPr="00B93D10">
              <w:t>N.Gļinka</w:t>
            </w:r>
            <w:proofErr w:type="spellEnd"/>
            <w:r w:rsidRPr="00B93D10">
              <w:t>. Vispārīgā ķīmija.- Rīga: Zvaigzne, 1981.</w:t>
            </w:r>
          </w:p>
          <w:p w14:paraId="0F590B02" w14:textId="01A52343" w:rsidR="00450784" w:rsidRPr="00026C21" w:rsidRDefault="00450784" w:rsidP="00692062">
            <w:pPr>
              <w:pStyle w:val="ListParagraph"/>
              <w:numPr>
                <w:ilvl w:val="0"/>
                <w:numId w:val="41"/>
              </w:numPr>
              <w:spacing w:after="120" w:line="259" w:lineRule="auto"/>
              <w:ind w:left="425" w:hanging="357"/>
              <w:contextualSpacing w:val="0"/>
            </w:pPr>
            <w:r w:rsidRPr="00B93D10">
              <w:t xml:space="preserve">4. </w:t>
            </w:r>
            <w:proofErr w:type="spellStart"/>
            <w:r w:rsidRPr="00B93D10">
              <w:t>V.Brunere</w:t>
            </w:r>
            <w:proofErr w:type="spellEnd"/>
            <w:r w:rsidRPr="00B93D10">
              <w:t xml:space="preserve">, </w:t>
            </w:r>
            <w:proofErr w:type="spellStart"/>
            <w:r w:rsidRPr="00B93D10">
              <w:t>L.Kamzole</w:t>
            </w:r>
            <w:proofErr w:type="spellEnd"/>
            <w:r w:rsidRPr="00B93D10">
              <w:t xml:space="preserve">, </w:t>
            </w:r>
            <w:proofErr w:type="spellStart"/>
            <w:r w:rsidRPr="00B93D10">
              <w:t>A.Blūms</w:t>
            </w:r>
            <w:proofErr w:type="spellEnd"/>
            <w:r w:rsidRPr="00B93D10">
              <w:t xml:space="preserve">, </w:t>
            </w:r>
            <w:proofErr w:type="spellStart"/>
            <w:r w:rsidRPr="00B93D10">
              <w:t>J.Kacens</w:t>
            </w:r>
            <w:proofErr w:type="spellEnd"/>
            <w:r w:rsidRPr="00B93D10">
              <w:t>. Ķīmija augstskolu inženiertehniskajām specialitātēm. - Rīga: Zvaigzne, 1986.</w:t>
            </w:r>
          </w:p>
        </w:tc>
      </w:tr>
      <w:tr w:rsidR="00450784" w:rsidRPr="00026C21" w14:paraId="2F4D7E0A" w14:textId="77777777" w:rsidTr="001F0B1E">
        <w:tc>
          <w:tcPr>
            <w:tcW w:w="9640" w:type="dxa"/>
            <w:gridSpan w:val="2"/>
          </w:tcPr>
          <w:p w14:paraId="5DF5871E" w14:textId="77777777" w:rsidR="00450784" w:rsidRPr="00026C21" w:rsidRDefault="00450784" w:rsidP="00450784">
            <w:pPr>
              <w:pStyle w:val="Nosaukumi"/>
            </w:pPr>
            <w:r w:rsidRPr="00026C21">
              <w:t>Papildus informācijas avoti</w:t>
            </w:r>
          </w:p>
        </w:tc>
      </w:tr>
      <w:tr w:rsidR="00450784" w:rsidRPr="00026C21" w14:paraId="69C894E4" w14:textId="77777777" w:rsidTr="001F0B1E">
        <w:tc>
          <w:tcPr>
            <w:tcW w:w="9640" w:type="dxa"/>
            <w:gridSpan w:val="2"/>
          </w:tcPr>
          <w:p w14:paraId="160DBEB1" w14:textId="435023EC" w:rsidR="00450784" w:rsidRPr="00B93D10" w:rsidRDefault="00450784" w:rsidP="00692062">
            <w:pPr>
              <w:pStyle w:val="ListParagraph"/>
              <w:numPr>
                <w:ilvl w:val="0"/>
                <w:numId w:val="43"/>
              </w:numPr>
              <w:spacing w:after="120" w:line="259" w:lineRule="auto"/>
              <w:ind w:left="425" w:hanging="357"/>
              <w:contextualSpacing w:val="0"/>
            </w:pPr>
            <w:proofErr w:type="spellStart"/>
            <w:r w:rsidRPr="00B93D10">
              <w:t>Theodore</w:t>
            </w:r>
            <w:proofErr w:type="spellEnd"/>
            <w:r w:rsidRPr="00B93D10">
              <w:t xml:space="preserve"> </w:t>
            </w:r>
            <w:proofErr w:type="spellStart"/>
            <w:r w:rsidRPr="00B93D10">
              <w:t>L.Brown</w:t>
            </w:r>
            <w:proofErr w:type="spellEnd"/>
            <w:r w:rsidRPr="00B93D10">
              <w:t xml:space="preserve">, </w:t>
            </w:r>
            <w:proofErr w:type="spellStart"/>
            <w:r w:rsidRPr="00B93D10">
              <w:t>H.Eugene</w:t>
            </w:r>
            <w:proofErr w:type="spellEnd"/>
            <w:r w:rsidRPr="00B93D10">
              <w:t xml:space="preserve"> </w:t>
            </w:r>
            <w:proofErr w:type="spellStart"/>
            <w:r w:rsidRPr="00B93D10">
              <w:t>LeMay</w:t>
            </w:r>
            <w:proofErr w:type="spellEnd"/>
            <w:r w:rsidRPr="00B93D10">
              <w:t xml:space="preserve">, </w:t>
            </w:r>
            <w:proofErr w:type="spellStart"/>
            <w:r w:rsidRPr="00B93D10">
              <w:t>Bruce</w:t>
            </w:r>
            <w:proofErr w:type="spellEnd"/>
            <w:r w:rsidRPr="00B93D10">
              <w:t xml:space="preserve"> </w:t>
            </w:r>
            <w:proofErr w:type="spellStart"/>
            <w:r w:rsidRPr="00B93D10">
              <w:t>E.Bursten</w:t>
            </w:r>
            <w:proofErr w:type="spellEnd"/>
            <w:r w:rsidRPr="00B93D10">
              <w:t xml:space="preserve">, </w:t>
            </w:r>
            <w:proofErr w:type="spellStart"/>
            <w:r w:rsidRPr="00B93D10">
              <w:t>Julia</w:t>
            </w:r>
            <w:proofErr w:type="spellEnd"/>
            <w:r w:rsidRPr="00B93D10">
              <w:t xml:space="preserve"> </w:t>
            </w:r>
            <w:proofErr w:type="spellStart"/>
            <w:r w:rsidRPr="00B93D10">
              <w:t>R.Burdge</w:t>
            </w:r>
            <w:proofErr w:type="spellEnd"/>
            <w:r w:rsidRPr="00B93D10">
              <w:t xml:space="preserve">. </w:t>
            </w:r>
            <w:proofErr w:type="spellStart"/>
            <w:r w:rsidRPr="00B93D10">
              <w:t>Chemistry</w:t>
            </w:r>
            <w:proofErr w:type="spellEnd"/>
            <w:r w:rsidRPr="00B93D10">
              <w:t xml:space="preserve"> : </w:t>
            </w:r>
            <w:proofErr w:type="spellStart"/>
            <w:r w:rsidRPr="00B93D10">
              <w:t>The</w:t>
            </w:r>
            <w:proofErr w:type="spellEnd"/>
            <w:r w:rsidRPr="00B93D10">
              <w:t xml:space="preserve"> </w:t>
            </w:r>
            <w:proofErr w:type="spellStart"/>
            <w:r w:rsidRPr="00B93D10">
              <w:t>Central</w:t>
            </w:r>
            <w:proofErr w:type="spellEnd"/>
            <w:r w:rsidRPr="00B93D10">
              <w:t xml:space="preserve"> Science., </w:t>
            </w:r>
            <w:proofErr w:type="spellStart"/>
            <w:r w:rsidRPr="00B93D10">
              <w:t>Ninth</w:t>
            </w:r>
            <w:proofErr w:type="spellEnd"/>
            <w:r w:rsidRPr="00B93D10">
              <w:t xml:space="preserve"> Ed. - </w:t>
            </w:r>
            <w:proofErr w:type="spellStart"/>
            <w:r w:rsidRPr="00B93D10">
              <w:t>Upper</w:t>
            </w:r>
            <w:proofErr w:type="spellEnd"/>
            <w:r w:rsidRPr="00B93D10">
              <w:t xml:space="preserve"> </w:t>
            </w:r>
            <w:proofErr w:type="spellStart"/>
            <w:r w:rsidRPr="00B93D10">
              <w:t>Saddle</w:t>
            </w:r>
            <w:proofErr w:type="spellEnd"/>
            <w:r w:rsidRPr="00B93D10">
              <w:t xml:space="preserve"> </w:t>
            </w:r>
            <w:proofErr w:type="spellStart"/>
            <w:r w:rsidRPr="00B93D10">
              <w:t>River</w:t>
            </w:r>
            <w:proofErr w:type="spellEnd"/>
            <w:r w:rsidRPr="00B93D10">
              <w:t xml:space="preserve"> : </w:t>
            </w:r>
            <w:proofErr w:type="spellStart"/>
            <w:r w:rsidRPr="00B93D10">
              <w:t>Pearson</w:t>
            </w:r>
            <w:proofErr w:type="spellEnd"/>
            <w:r w:rsidRPr="00B93D10">
              <w:t xml:space="preserve"> </w:t>
            </w:r>
            <w:proofErr w:type="spellStart"/>
            <w:r w:rsidRPr="00B93D10">
              <w:t>Education</w:t>
            </w:r>
            <w:proofErr w:type="spellEnd"/>
            <w:r w:rsidRPr="00B93D10">
              <w:t>, 2003. - 1046 p.</w:t>
            </w:r>
          </w:p>
          <w:p w14:paraId="28594A7E" w14:textId="0C874FA7" w:rsidR="00450784" w:rsidRDefault="00450784" w:rsidP="00692062">
            <w:pPr>
              <w:pStyle w:val="ListParagraph"/>
              <w:numPr>
                <w:ilvl w:val="0"/>
                <w:numId w:val="43"/>
              </w:numPr>
              <w:spacing w:after="120" w:line="259" w:lineRule="auto"/>
              <w:ind w:left="425" w:hanging="357"/>
              <w:contextualSpacing w:val="0"/>
            </w:pPr>
            <w:proofErr w:type="spellStart"/>
            <w:r w:rsidRPr="00B93D10">
              <w:t>M.D.Joesten</w:t>
            </w:r>
            <w:proofErr w:type="spellEnd"/>
            <w:r w:rsidRPr="00B93D10">
              <w:t xml:space="preserve">, </w:t>
            </w:r>
            <w:proofErr w:type="spellStart"/>
            <w:r w:rsidRPr="00B93D10">
              <w:t>J.T.Netterville</w:t>
            </w:r>
            <w:proofErr w:type="spellEnd"/>
            <w:r w:rsidRPr="00B93D10">
              <w:t xml:space="preserve">, </w:t>
            </w:r>
            <w:proofErr w:type="spellStart"/>
            <w:r w:rsidRPr="00B93D10">
              <w:t>J.L.Wood</w:t>
            </w:r>
            <w:proofErr w:type="spellEnd"/>
            <w:r w:rsidRPr="00B93D10">
              <w:t xml:space="preserve">. </w:t>
            </w:r>
            <w:proofErr w:type="spellStart"/>
            <w:r w:rsidRPr="00B93D10">
              <w:t>World</w:t>
            </w:r>
            <w:proofErr w:type="spellEnd"/>
            <w:r w:rsidRPr="00B93D10">
              <w:t xml:space="preserve"> </w:t>
            </w:r>
            <w:proofErr w:type="spellStart"/>
            <w:r w:rsidRPr="00B93D10">
              <w:t>of</w:t>
            </w:r>
            <w:proofErr w:type="spellEnd"/>
            <w:r w:rsidRPr="00B93D10">
              <w:t xml:space="preserve"> </w:t>
            </w:r>
            <w:proofErr w:type="spellStart"/>
            <w:r w:rsidRPr="00B93D10">
              <w:t>Chemistry</w:t>
            </w:r>
            <w:proofErr w:type="spellEnd"/>
            <w:r w:rsidRPr="00B93D10">
              <w:t xml:space="preserve">-Essentials., Fort </w:t>
            </w:r>
            <w:proofErr w:type="spellStart"/>
            <w:r w:rsidRPr="00B93D10">
              <w:t>Worth</w:t>
            </w:r>
            <w:proofErr w:type="spellEnd"/>
            <w:r w:rsidRPr="00B93D10">
              <w:t xml:space="preserve"> : </w:t>
            </w:r>
            <w:proofErr w:type="spellStart"/>
            <w:r w:rsidRPr="00B93D10">
              <w:t>Saunders</w:t>
            </w:r>
            <w:proofErr w:type="spellEnd"/>
            <w:r w:rsidRPr="00B93D10">
              <w:t xml:space="preserve"> </w:t>
            </w:r>
            <w:proofErr w:type="spellStart"/>
            <w:r w:rsidRPr="00B93D10">
              <w:t>College</w:t>
            </w:r>
            <w:proofErr w:type="spellEnd"/>
            <w:r w:rsidRPr="00B93D10">
              <w:t xml:space="preserve"> Publishing, 1993. - 479 p.</w:t>
            </w:r>
          </w:p>
          <w:p w14:paraId="5CFDFD7C" w14:textId="77777777" w:rsidR="00692062" w:rsidRPr="00B93D10" w:rsidRDefault="00692062" w:rsidP="00692062">
            <w:pPr>
              <w:pStyle w:val="ListParagraph"/>
              <w:spacing w:after="120" w:line="259" w:lineRule="auto"/>
              <w:ind w:left="425"/>
              <w:contextualSpacing w:val="0"/>
            </w:pPr>
          </w:p>
          <w:p w14:paraId="048B947A" w14:textId="02BF147B" w:rsidR="00450784" w:rsidRPr="00B93D10" w:rsidRDefault="00450784" w:rsidP="00692062">
            <w:pPr>
              <w:pStyle w:val="ListParagraph"/>
              <w:numPr>
                <w:ilvl w:val="0"/>
                <w:numId w:val="43"/>
              </w:numPr>
              <w:spacing w:after="120" w:line="259" w:lineRule="auto"/>
              <w:ind w:left="425" w:hanging="357"/>
              <w:contextualSpacing w:val="0"/>
            </w:pPr>
            <w:proofErr w:type="spellStart"/>
            <w:r w:rsidRPr="00B93D10">
              <w:lastRenderedPageBreak/>
              <w:t>Timberlake</w:t>
            </w:r>
            <w:proofErr w:type="spellEnd"/>
            <w:r w:rsidRPr="00B93D10">
              <w:t xml:space="preserve">, </w:t>
            </w:r>
            <w:proofErr w:type="spellStart"/>
            <w:r w:rsidRPr="00B93D10">
              <w:t>Karen</w:t>
            </w:r>
            <w:proofErr w:type="spellEnd"/>
            <w:r w:rsidRPr="00B93D10">
              <w:t xml:space="preserve"> C. </w:t>
            </w:r>
            <w:proofErr w:type="spellStart"/>
            <w:r w:rsidRPr="00B93D10">
              <w:t>Chemistry</w:t>
            </w:r>
            <w:proofErr w:type="spellEnd"/>
            <w:r w:rsidRPr="00B93D10">
              <w:t xml:space="preserve"> : An </w:t>
            </w:r>
            <w:proofErr w:type="spellStart"/>
            <w:r w:rsidRPr="00B93D10">
              <w:t>Introduction</w:t>
            </w:r>
            <w:proofErr w:type="spellEnd"/>
            <w:r w:rsidRPr="00B93D10">
              <w:t xml:space="preserve"> to </w:t>
            </w:r>
            <w:proofErr w:type="spellStart"/>
            <w:r w:rsidRPr="00B93D10">
              <w:t>General,Organic</w:t>
            </w:r>
            <w:proofErr w:type="spellEnd"/>
            <w:r w:rsidRPr="00B93D10">
              <w:t xml:space="preserve"> </w:t>
            </w:r>
            <w:proofErr w:type="spellStart"/>
            <w:r w:rsidRPr="00B93D10">
              <w:t>and</w:t>
            </w:r>
            <w:proofErr w:type="spellEnd"/>
            <w:r w:rsidRPr="00B93D10">
              <w:t xml:space="preserve"> </w:t>
            </w:r>
            <w:proofErr w:type="spellStart"/>
            <w:r w:rsidRPr="00B93D10">
              <w:t>Biological</w:t>
            </w:r>
            <w:proofErr w:type="spellEnd"/>
            <w:r w:rsidRPr="00B93D10">
              <w:t xml:space="preserve"> </w:t>
            </w:r>
            <w:proofErr w:type="spellStart"/>
            <w:r w:rsidRPr="00B93D10">
              <w:t>Chemistry</w:t>
            </w:r>
            <w:proofErr w:type="spellEnd"/>
            <w:r w:rsidRPr="00B93D10">
              <w:t>, 1992</w:t>
            </w:r>
          </w:p>
          <w:p w14:paraId="4AE90DF0" w14:textId="45706856" w:rsidR="00450784" w:rsidRPr="00026C21" w:rsidRDefault="00450784" w:rsidP="00692062">
            <w:pPr>
              <w:pStyle w:val="ListParagraph"/>
              <w:numPr>
                <w:ilvl w:val="0"/>
                <w:numId w:val="43"/>
              </w:numPr>
              <w:spacing w:after="120" w:line="259" w:lineRule="auto"/>
              <w:ind w:left="425" w:hanging="357"/>
              <w:contextualSpacing w:val="0"/>
            </w:pPr>
            <w:proofErr w:type="spellStart"/>
            <w:r w:rsidRPr="00B93D10">
              <w:t>Catherine</w:t>
            </w:r>
            <w:proofErr w:type="spellEnd"/>
            <w:r w:rsidRPr="00B93D10">
              <w:t xml:space="preserve"> </w:t>
            </w:r>
            <w:proofErr w:type="spellStart"/>
            <w:r w:rsidRPr="00B93D10">
              <w:t>E.Housecroft,Edwin</w:t>
            </w:r>
            <w:proofErr w:type="spellEnd"/>
            <w:r w:rsidRPr="00B93D10">
              <w:t xml:space="preserve"> </w:t>
            </w:r>
            <w:proofErr w:type="spellStart"/>
            <w:r w:rsidRPr="00B93D10">
              <w:t>C.Constable.Chemistry</w:t>
            </w:r>
            <w:proofErr w:type="spellEnd"/>
            <w:r w:rsidRPr="00B93D10">
              <w:t xml:space="preserve"> : An </w:t>
            </w:r>
            <w:proofErr w:type="spellStart"/>
            <w:r w:rsidRPr="00B93D10">
              <w:t>Introduction</w:t>
            </w:r>
            <w:proofErr w:type="spellEnd"/>
            <w:r w:rsidRPr="00B93D10">
              <w:t xml:space="preserve"> to </w:t>
            </w:r>
            <w:proofErr w:type="spellStart"/>
            <w:r w:rsidRPr="00B93D10">
              <w:t>Organic,Inorganic</w:t>
            </w:r>
            <w:proofErr w:type="spellEnd"/>
            <w:r w:rsidRPr="00B93D10">
              <w:t xml:space="preserve"> </w:t>
            </w:r>
            <w:proofErr w:type="spellStart"/>
            <w:r w:rsidRPr="00B93D10">
              <w:t>and</w:t>
            </w:r>
            <w:proofErr w:type="spellEnd"/>
            <w:r w:rsidRPr="00B93D10">
              <w:t xml:space="preserve"> </w:t>
            </w:r>
            <w:proofErr w:type="spellStart"/>
            <w:r w:rsidRPr="00B93D10">
              <w:t>Physical</w:t>
            </w:r>
            <w:proofErr w:type="spellEnd"/>
            <w:r w:rsidRPr="00B93D10">
              <w:t xml:space="preserve"> </w:t>
            </w:r>
            <w:proofErr w:type="spellStart"/>
            <w:r w:rsidRPr="00B93D10">
              <w:t>Chemistry</w:t>
            </w:r>
            <w:proofErr w:type="spellEnd"/>
            <w:r w:rsidRPr="00B93D10">
              <w:t>, 2006.</w:t>
            </w:r>
          </w:p>
        </w:tc>
      </w:tr>
      <w:tr w:rsidR="00450784" w:rsidRPr="00026C21" w14:paraId="064B1185" w14:textId="77777777" w:rsidTr="001F0B1E">
        <w:tc>
          <w:tcPr>
            <w:tcW w:w="9640" w:type="dxa"/>
            <w:gridSpan w:val="2"/>
          </w:tcPr>
          <w:p w14:paraId="4F04CD76" w14:textId="77777777" w:rsidR="00450784" w:rsidRPr="00026C21" w:rsidRDefault="00450784" w:rsidP="00450784">
            <w:pPr>
              <w:pStyle w:val="Nosaukumi"/>
            </w:pPr>
            <w:r w:rsidRPr="00026C21">
              <w:lastRenderedPageBreak/>
              <w:t>Periodika un citi informācijas avoti</w:t>
            </w:r>
          </w:p>
        </w:tc>
      </w:tr>
      <w:tr w:rsidR="00450784" w:rsidRPr="00026C21" w14:paraId="5A0FCBEA" w14:textId="77777777" w:rsidTr="001F0B1E">
        <w:tc>
          <w:tcPr>
            <w:tcW w:w="9640" w:type="dxa"/>
            <w:gridSpan w:val="2"/>
          </w:tcPr>
          <w:p w14:paraId="08EBD324" w14:textId="78B7A1FE" w:rsidR="00450784" w:rsidRPr="00026C21" w:rsidRDefault="0066029C" w:rsidP="00450784">
            <w:pPr>
              <w:spacing w:after="160" w:line="259" w:lineRule="auto"/>
            </w:pPr>
            <w:proofErr w:type="spellStart"/>
            <w:r w:rsidRPr="0066029C">
              <w:t>European</w:t>
            </w:r>
            <w:proofErr w:type="spellEnd"/>
            <w:r w:rsidRPr="0066029C">
              <w:t xml:space="preserve"> </w:t>
            </w:r>
            <w:proofErr w:type="spellStart"/>
            <w:r w:rsidRPr="0066029C">
              <w:t>Journal</w:t>
            </w:r>
            <w:proofErr w:type="spellEnd"/>
            <w:r w:rsidRPr="0066029C">
              <w:t xml:space="preserve"> </w:t>
            </w:r>
            <w:proofErr w:type="spellStart"/>
            <w:r w:rsidRPr="0066029C">
              <w:t>of</w:t>
            </w:r>
            <w:proofErr w:type="spellEnd"/>
            <w:r w:rsidRPr="0066029C">
              <w:t xml:space="preserve"> </w:t>
            </w:r>
            <w:proofErr w:type="spellStart"/>
            <w:r w:rsidRPr="0066029C">
              <w:t>Inorganic</w:t>
            </w:r>
            <w:proofErr w:type="spellEnd"/>
            <w:r w:rsidRPr="0066029C">
              <w:t xml:space="preserve"> </w:t>
            </w:r>
            <w:proofErr w:type="spellStart"/>
            <w:r w:rsidRPr="0066029C">
              <w:t>Chemistry</w:t>
            </w:r>
            <w:proofErr w:type="spellEnd"/>
            <w:r>
              <w:t xml:space="preserve"> (</w:t>
            </w:r>
            <w:proofErr w:type="spellStart"/>
            <w:r>
              <w:t>Wiley</w:t>
            </w:r>
            <w:proofErr w:type="spellEnd"/>
            <w:r>
              <w:t xml:space="preserve">, </w:t>
            </w:r>
            <w:r w:rsidRPr="0066029C">
              <w:t>Online ISSN:1099-0682</w:t>
            </w:r>
            <w:r>
              <w:t xml:space="preserve">) </w:t>
            </w:r>
            <w:hyperlink r:id="rId7" w:history="1">
              <w:r w:rsidRPr="00123D7C">
                <w:rPr>
                  <w:rStyle w:val="Hyperlink"/>
                </w:rPr>
                <w:t>https://chemistry-europe.onlinelibrary.wiley.com/journal/10990682c</w:t>
              </w:r>
            </w:hyperlink>
            <w:r>
              <w:t xml:space="preserve"> </w:t>
            </w:r>
          </w:p>
        </w:tc>
      </w:tr>
      <w:tr w:rsidR="00450784" w:rsidRPr="00026C21" w14:paraId="70F20953" w14:textId="77777777" w:rsidTr="001F0B1E">
        <w:tc>
          <w:tcPr>
            <w:tcW w:w="9640" w:type="dxa"/>
            <w:gridSpan w:val="2"/>
          </w:tcPr>
          <w:p w14:paraId="2B0EC6EC" w14:textId="77777777" w:rsidR="00450784" w:rsidRPr="00026C21" w:rsidRDefault="00450784" w:rsidP="00450784">
            <w:pPr>
              <w:pStyle w:val="Nosaukumi"/>
            </w:pPr>
            <w:r w:rsidRPr="00026C21">
              <w:t>Piezīmes</w:t>
            </w:r>
          </w:p>
        </w:tc>
      </w:tr>
      <w:tr w:rsidR="00450784" w:rsidRPr="00026C21" w14:paraId="326C607D" w14:textId="77777777" w:rsidTr="001F0B1E">
        <w:tc>
          <w:tcPr>
            <w:tcW w:w="9640" w:type="dxa"/>
            <w:gridSpan w:val="2"/>
          </w:tcPr>
          <w:p w14:paraId="2444509F" w14:textId="7CC41347" w:rsidR="00450784" w:rsidRPr="00FA5EA3" w:rsidRDefault="00450784" w:rsidP="00450784">
            <w:r w:rsidRPr="00FA5EA3">
              <w:t>ABSP “</w:t>
            </w:r>
            <w:r>
              <w:t>Vides zinātne</w:t>
            </w:r>
            <w:r w:rsidRPr="00FA5EA3">
              <w:t xml:space="preserve">” </w:t>
            </w:r>
            <w:r>
              <w:t>A</w:t>
            </w:r>
            <w:r w:rsidRPr="00FA5EA3">
              <w:t xml:space="preserve"> daļas studiju kurss.</w:t>
            </w:r>
          </w:p>
          <w:p w14:paraId="6BD5A7A5" w14:textId="77777777" w:rsidR="00450784" w:rsidRPr="00FA5EA3" w:rsidRDefault="00450784" w:rsidP="00450784">
            <w:pPr>
              <w:rPr>
                <w:bCs w:val="0"/>
              </w:rPr>
            </w:pPr>
          </w:p>
          <w:p w14:paraId="390C92E6" w14:textId="7E8D5482" w:rsidR="00450784" w:rsidRPr="00026C21" w:rsidRDefault="00450784" w:rsidP="00450784">
            <w:pPr>
              <w:rPr>
                <w:color w:val="0070C0"/>
              </w:rPr>
            </w:pPr>
            <w:r w:rsidRPr="00FA5EA3">
              <w:t>Kurss tiek docēts latviešu un angļu valodā.</w:t>
            </w:r>
          </w:p>
        </w:tc>
      </w:tr>
    </w:tbl>
    <w:p w14:paraId="3CF7A88E" w14:textId="77777777" w:rsidR="0019363E" w:rsidRDefault="0019363E" w:rsidP="0019363E"/>
    <w:sectPr w:rsidR="0019363E" w:rsidSect="004E6EA6">
      <w:pgSz w:w="11906" w:h="16838"/>
      <w:pgMar w:top="567" w:right="1418" w:bottom="1134"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C41B9A" w14:textId="77777777" w:rsidR="004E6EA6" w:rsidRDefault="004E6EA6" w:rsidP="001B4907">
      <w:r>
        <w:separator/>
      </w:r>
    </w:p>
  </w:endnote>
  <w:endnote w:type="continuationSeparator" w:id="0">
    <w:p w14:paraId="5C5707D0" w14:textId="77777777" w:rsidR="004E6EA6" w:rsidRDefault="004E6EA6"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A2736A" w14:textId="77777777" w:rsidR="004E6EA6" w:rsidRDefault="004E6EA6" w:rsidP="001B4907">
      <w:r>
        <w:separator/>
      </w:r>
    </w:p>
  </w:footnote>
  <w:footnote w:type="continuationSeparator" w:id="0">
    <w:p w14:paraId="34870EC8" w14:textId="77777777" w:rsidR="004E6EA6" w:rsidRDefault="004E6EA6" w:rsidP="001B49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5"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8"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0"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1" w15:restartNumberingAfterBreak="0">
    <w:nsid w:val="1B5B1816"/>
    <w:multiLevelType w:val="hybridMultilevel"/>
    <w:tmpl w:val="97AE520E"/>
    <w:lvl w:ilvl="0" w:tplc="A19EBD3E">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66D57AC"/>
    <w:multiLevelType w:val="hybridMultilevel"/>
    <w:tmpl w:val="3B161982"/>
    <w:lvl w:ilvl="0" w:tplc="0809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1" w15:restartNumberingAfterBreak="0">
    <w:nsid w:val="350A7B9D"/>
    <w:multiLevelType w:val="hybridMultilevel"/>
    <w:tmpl w:val="C3B46CA6"/>
    <w:lvl w:ilvl="0" w:tplc="C27EF474">
      <w:start w:val="1"/>
      <w:numFmt w:val="decimal"/>
      <w:lvlText w:val="%1."/>
      <w:lvlJc w:val="left"/>
      <w:pPr>
        <w:ind w:left="380" w:hanging="360"/>
      </w:pPr>
      <w:rPr>
        <w:rFonts w:hint="default"/>
      </w:rPr>
    </w:lvl>
    <w:lvl w:ilvl="1" w:tplc="04260019" w:tentative="1">
      <w:start w:val="1"/>
      <w:numFmt w:val="lowerLetter"/>
      <w:lvlText w:val="%2."/>
      <w:lvlJc w:val="left"/>
      <w:pPr>
        <w:ind w:left="1100" w:hanging="360"/>
      </w:pPr>
    </w:lvl>
    <w:lvl w:ilvl="2" w:tplc="0426001B" w:tentative="1">
      <w:start w:val="1"/>
      <w:numFmt w:val="lowerRoman"/>
      <w:lvlText w:val="%3."/>
      <w:lvlJc w:val="right"/>
      <w:pPr>
        <w:ind w:left="1820" w:hanging="180"/>
      </w:pPr>
    </w:lvl>
    <w:lvl w:ilvl="3" w:tplc="0426000F" w:tentative="1">
      <w:start w:val="1"/>
      <w:numFmt w:val="decimal"/>
      <w:lvlText w:val="%4."/>
      <w:lvlJc w:val="left"/>
      <w:pPr>
        <w:ind w:left="2540" w:hanging="360"/>
      </w:pPr>
    </w:lvl>
    <w:lvl w:ilvl="4" w:tplc="04260019" w:tentative="1">
      <w:start w:val="1"/>
      <w:numFmt w:val="lowerLetter"/>
      <w:lvlText w:val="%5."/>
      <w:lvlJc w:val="left"/>
      <w:pPr>
        <w:ind w:left="3260" w:hanging="360"/>
      </w:pPr>
    </w:lvl>
    <w:lvl w:ilvl="5" w:tplc="0426001B" w:tentative="1">
      <w:start w:val="1"/>
      <w:numFmt w:val="lowerRoman"/>
      <w:lvlText w:val="%6."/>
      <w:lvlJc w:val="right"/>
      <w:pPr>
        <w:ind w:left="3980" w:hanging="180"/>
      </w:pPr>
    </w:lvl>
    <w:lvl w:ilvl="6" w:tplc="0426000F" w:tentative="1">
      <w:start w:val="1"/>
      <w:numFmt w:val="decimal"/>
      <w:lvlText w:val="%7."/>
      <w:lvlJc w:val="left"/>
      <w:pPr>
        <w:ind w:left="4700" w:hanging="360"/>
      </w:pPr>
    </w:lvl>
    <w:lvl w:ilvl="7" w:tplc="04260019" w:tentative="1">
      <w:start w:val="1"/>
      <w:numFmt w:val="lowerLetter"/>
      <w:lvlText w:val="%8."/>
      <w:lvlJc w:val="left"/>
      <w:pPr>
        <w:ind w:left="5420" w:hanging="360"/>
      </w:pPr>
    </w:lvl>
    <w:lvl w:ilvl="8" w:tplc="0426001B" w:tentative="1">
      <w:start w:val="1"/>
      <w:numFmt w:val="lowerRoman"/>
      <w:lvlText w:val="%9."/>
      <w:lvlJc w:val="right"/>
      <w:pPr>
        <w:ind w:left="6140" w:hanging="180"/>
      </w:pPr>
    </w:lvl>
  </w:abstractNum>
  <w:abstractNum w:abstractNumId="22"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3" w15:restartNumberingAfterBreak="0">
    <w:nsid w:val="3837529E"/>
    <w:multiLevelType w:val="hybridMultilevel"/>
    <w:tmpl w:val="8BF22DB8"/>
    <w:lvl w:ilvl="0" w:tplc="A19EBD3E">
      <w:start w:val="1"/>
      <w:numFmt w:val="decimal"/>
      <w:lvlText w:val="%1."/>
      <w:lvlJc w:val="left"/>
      <w:pPr>
        <w:ind w:left="720"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5" w15:restartNumberingAfterBreak="0">
    <w:nsid w:val="3F5842EC"/>
    <w:multiLevelType w:val="hybridMultilevel"/>
    <w:tmpl w:val="140ECDF6"/>
    <w:lvl w:ilvl="0" w:tplc="A19EBD3E">
      <w:start w:val="1"/>
      <w:numFmt w:val="decimal"/>
      <w:lvlText w:val="%1."/>
      <w:lvlJc w:val="left"/>
      <w:pPr>
        <w:ind w:left="720"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45871865"/>
    <w:multiLevelType w:val="hybridMultilevel"/>
    <w:tmpl w:val="2D80F74E"/>
    <w:lvl w:ilvl="0" w:tplc="A31856E6">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4A8F058D"/>
    <w:multiLevelType w:val="hybridMultilevel"/>
    <w:tmpl w:val="3AB45C64"/>
    <w:lvl w:ilvl="0" w:tplc="A19EBD3E">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0"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31"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6"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7"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8"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1"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42"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642616727">
    <w:abstractNumId w:val="37"/>
  </w:num>
  <w:num w:numId="2" w16cid:durableId="913588983">
    <w:abstractNumId w:val="8"/>
  </w:num>
  <w:num w:numId="3" w16cid:durableId="437264034">
    <w:abstractNumId w:val="28"/>
  </w:num>
  <w:num w:numId="4" w16cid:durableId="1875192941">
    <w:abstractNumId w:val="29"/>
  </w:num>
  <w:num w:numId="5" w16cid:durableId="1826626513">
    <w:abstractNumId w:val="6"/>
  </w:num>
  <w:num w:numId="6" w16cid:durableId="85662534">
    <w:abstractNumId w:val="7"/>
  </w:num>
  <w:num w:numId="7" w16cid:durableId="873344475">
    <w:abstractNumId w:val="9"/>
  </w:num>
  <w:num w:numId="8" w16cid:durableId="1132753347">
    <w:abstractNumId w:val="0"/>
  </w:num>
  <w:num w:numId="9" w16cid:durableId="2001999196">
    <w:abstractNumId w:val="1"/>
  </w:num>
  <w:num w:numId="10" w16cid:durableId="1068308103">
    <w:abstractNumId w:val="2"/>
  </w:num>
  <w:num w:numId="11" w16cid:durableId="146017734">
    <w:abstractNumId w:val="6"/>
    <w:lvlOverride w:ilvl="0">
      <w:startOverride w:val="1"/>
    </w:lvlOverride>
  </w:num>
  <w:num w:numId="12" w16cid:durableId="955408766">
    <w:abstractNumId w:val="17"/>
  </w:num>
  <w:num w:numId="13" w16cid:durableId="525556485">
    <w:abstractNumId w:val="42"/>
  </w:num>
  <w:num w:numId="14" w16cid:durableId="906644792">
    <w:abstractNumId w:val="10"/>
  </w:num>
  <w:num w:numId="15" w16cid:durableId="46682298">
    <w:abstractNumId w:val="13"/>
  </w:num>
  <w:num w:numId="16" w16cid:durableId="1562134266">
    <w:abstractNumId w:val="14"/>
  </w:num>
  <w:num w:numId="17" w16cid:durableId="1524053127">
    <w:abstractNumId w:val="24"/>
  </w:num>
  <w:num w:numId="18" w16cid:durableId="1880168755">
    <w:abstractNumId w:val="33"/>
  </w:num>
  <w:num w:numId="19" w16cid:durableId="509872701">
    <w:abstractNumId w:val="32"/>
  </w:num>
  <w:num w:numId="20" w16cid:durableId="849414997">
    <w:abstractNumId w:val="38"/>
  </w:num>
  <w:num w:numId="21" w16cid:durableId="287705997">
    <w:abstractNumId w:val="39"/>
  </w:num>
  <w:num w:numId="22" w16cid:durableId="554586755">
    <w:abstractNumId w:val="41"/>
  </w:num>
  <w:num w:numId="23" w16cid:durableId="1880240336">
    <w:abstractNumId w:val="15"/>
  </w:num>
  <w:num w:numId="24" w16cid:durableId="1561282381">
    <w:abstractNumId w:val="36"/>
  </w:num>
  <w:num w:numId="25" w16cid:durableId="1545868244">
    <w:abstractNumId w:val="30"/>
  </w:num>
  <w:num w:numId="26" w16cid:durableId="1729258986">
    <w:abstractNumId w:val="4"/>
  </w:num>
  <w:num w:numId="27" w16cid:durableId="1676374268">
    <w:abstractNumId w:val="3"/>
  </w:num>
  <w:num w:numId="28" w16cid:durableId="1564558829">
    <w:abstractNumId w:val="31"/>
  </w:num>
  <w:num w:numId="29" w16cid:durableId="79179727">
    <w:abstractNumId w:val="19"/>
  </w:num>
  <w:num w:numId="30" w16cid:durableId="492575341">
    <w:abstractNumId w:val="34"/>
  </w:num>
  <w:num w:numId="31" w16cid:durableId="437336919">
    <w:abstractNumId w:val="35"/>
  </w:num>
  <w:num w:numId="32" w16cid:durableId="867646842">
    <w:abstractNumId w:val="20"/>
  </w:num>
  <w:num w:numId="33" w16cid:durableId="2072189472">
    <w:abstractNumId w:val="5"/>
  </w:num>
  <w:num w:numId="34" w16cid:durableId="1483817480">
    <w:abstractNumId w:val="18"/>
  </w:num>
  <w:num w:numId="35" w16cid:durableId="842356453">
    <w:abstractNumId w:val="12"/>
  </w:num>
  <w:num w:numId="36" w16cid:durableId="120464556">
    <w:abstractNumId w:val="22"/>
  </w:num>
  <w:num w:numId="37" w16cid:durableId="230122970">
    <w:abstractNumId w:val="40"/>
  </w:num>
  <w:num w:numId="38" w16cid:durableId="1167792589">
    <w:abstractNumId w:val="21"/>
  </w:num>
  <w:num w:numId="39" w16cid:durableId="902452693">
    <w:abstractNumId w:val="16"/>
  </w:num>
  <w:num w:numId="40" w16cid:durableId="666327134">
    <w:abstractNumId w:val="26"/>
  </w:num>
  <w:num w:numId="41" w16cid:durableId="1185024124">
    <w:abstractNumId w:val="23"/>
  </w:num>
  <w:num w:numId="42" w16cid:durableId="92094720">
    <w:abstractNumId w:val="11"/>
  </w:num>
  <w:num w:numId="43" w16cid:durableId="76053280">
    <w:abstractNumId w:val="25"/>
  </w:num>
  <w:num w:numId="44" w16cid:durableId="93116527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6659C"/>
    <w:rsid w:val="00026C21"/>
    <w:rsid w:val="00035105"/>
    <w:rsid w:val="0005189C"/>
    <w:rsid w:val="00086491"/>
    <w:rsid w:val="000A0819"/>
    <w:rsid w:val="00105EDA"/>
    <w:rsid w:val="0010616B"/>
    <w:rsid w:val="0017065C"/>
    <w:rsid w:val="0019363E"/>
    <w:rsid w:val="001A24AD"/>
    <w:rsid w:val="001B4907"/>
    <w:rsid w:val="001E0FBF"/>
    <w:rsid w:val="001F0B1E"/>
    <w:rsid w:val="001F4E8C"/>
    <w:rsid w:val="001F6481"/>
    <w:rsid w:val="002308DB"/>
    <w:rsid w:val="00244E4B"/>
    <w:rsid w:val="0026747C"/>
    <w:rsid w:val="00274920"/>
    <w:rsid w:val="00294615"/>
    <w:rsid w:val="00297203"/>
    <w:rsid w:val="002C5002"/>
    <w:rsid w:val="00305265"/>
    <w:rsid w:val="00360579"/>
    <w:rsid w:val="003820E1"/>
    <w:rsid w:val="003C2FFF"/>
    <w:rsid w:val="003C51CA"/>
    <w:rsid w:val="003E19E1"/>
    <w:rsid w:val="003E46DC"/>
    <w:rsid w:val="00404796"/>
    <w:rsid w:val="00404DD7"/>
    <w:rsid w:val="00406763"/>
    <w:rsid w:val="004100AF"/>
    <w:rsid w:val="00446C78"/>
    <w:rsid w:val="00450784"/>
    <w:rsid w:val="00460D5C"/>
    <w:rsid w:val="0047288B"/>
    <w:rsid w:val="0048400B"/>
    <w:rsid w:val="004A6E15"/>
    <w:rsid w:val="004A7387"/>
    <w:rsid w:val="004A7E29"/>
    <w:rsid w:val="004B0866"/>
    <w:rsid w:val="004C3A8E"/>
    <w:rsid w:val="004E6EA6"/>
    <w:rsid w:val="005122B7"/>
    <w:rsid w:val="0051265C"/>
    <w:rsid w:val="005160BF"/>
    <w:rsid w:val="005513B8"/>
    <w:rsid w:val="00552752"/>
    <w:rsid w:val="00553A4B"/>
    <w:rsid w:val="0056659C"/>
    <w:rsid w:val="005B4646"/>
    <w:rsid w:val="00612290"/>
    <w:rsid w:val="00620E1B"/>
    <w:rsid w:val="006214C8"/>
    <w:rsid w:val="00632799"/>
    <w:rsid w:val="0066029C"/>
    <w:rsid w:val="00673D3E"/>
    <w:rsid w:val="00692062"/>
    <w:rsid w:val="00696CB5"/>
    <w:rsid w:val="006D55DE"/>
    <w:rsid w:val="00704340"/>
    <w:rsid w:val="00726C70"/>
    <w:rsid w:val="00751DCB"/>
    <w:rsid w:val="00760109"/>
    <w:rsid w:val="00783D9A"/>
    <w:rsid w:val="00791E37"/>
    <w:rsid w:val="007B2DE3"/>
    <w:rsid w:val="007B6B57"/>
    <w:rsid w:val="008464B7"/>
    <w:rsid w:val="008655EB"/>
    <w:rsid w:val="00875ADC"/>
    <w:rsid w:val="00877E76"/>
    <w:rsid w:val="00883B37"/>
    <w:rsid w:val="00884D41"/>
    <w:rsid w:val="008B369A"/>
    <w:rsid w:val="008D4CBD"/>
    <w:rsid w:val="008E5127"/>
    <w:rsid w:val="008F5EB7"/>
    <w:rsid w:val="00912141"/>
    <w:rsid w:val="009353D4"/>
    <w:rsid w:val="00941E56"/>
    <w:rsid w:val="00992754"/>
    <w:rsid w:val="009D69A1"/>
    <w:rsid w:val="009D7554"/>
    <w:rsid w:val="009E42B8"/>
    <w:rsid w:val="00A029F0"/>
    <w:rsid w:val="00A07BE3"/>
    <w:rsid w:val="00A3015D"/>
    <w:rsid w:val="00A42761"/>
    <w:rsid w:val="00A515E5"/>
    <w:rsid w:val="00A65099"/>
    <w:rsid w:val="00A87D98"/>
    <w:rsid w:val="00A944FE"/>
    <w:rsid w:val="00AB0B4E"/>
    <w:rsid w:val="00AB4869"/>
    <w:rsid w:val="00AD1361"/>
    <w:rsid w:val="00B0545D"/>
    <w:rsid w:val="00B058F9"/>
    <w:rsid w:val="00B13E94"/>
    <w:rsid w:val="00B262CA"/>
    <w:rsid w:val="00B6353B"/>
    <w:rsid w:val="00B64581"/>
    <w:rsid w:val="00B64894"/>
    <w:rsid w:val="00B71DE9"/>
    <w:rsid w:val="00BC05DC"/>
    <w:rsid w:val="00BE747E"/>
    <w:rsid w:val="00C04C6D"/>
    <w:rsid w:val="00C2027E"/>
    <w:rsid w:val="00C2631F"/>
    <w:rsid w:val="00C62E84"/>
    <w:rsid w:val="00C8008F"/>
    <w:rsid w:val="00C808F3"/>
    <w:rsid w:val="00CA5A2E"/>
    <w:rsid w:val="00CB1690"/>
    <w:rsid w:val="00CB4C95"/>
    <w:rsid w:val="00CD72AC"/>
    <w:rsid w:val="00CE5486"/>
    <w:rsid w:val="00CF6779"/>
    <w:rsid w:val="00D02DB9"/>
    <w:rsid w:val="00D43D1E"/>
    <w:rsid w:val="00DA2EE3"/>
    <w:rsid w:val="00DB0231"/>
    <w:rsid w:val="00DE3FC9"/>
    <w:rsid w:val="00DE6F6C"/>
    <w:rsid w:val="00DE7DC0"/>
    <w:rsid w:val="00DF4436"/>
    <w:rsid w:val="00E42597"/>
    <w:rsid w:val="00E475A0"/>
    <w:rsid w:val="00E7014D"/>
    <w:rsid w:val="00E843CF"/>
    <w:rsid w:val="00EC0A0A"/>
    <w:rsid w:val="00ED323F"/>
    <w:rsid w:val="00ED47B3"/>
    <w:rsid w:val="00ED6ACC"/>
    <w:rsid w:val="00EE0515"/>
    <w:rsid w:val="00EF0790"/>
    <w:rsid w:val="00F011A0"/>
    <w:rsid w:val="00F04F8C"/>
    <w:rsid w:val="00F21E8E"/>
    <w:rsid w:val="00F535B0"/>
    <w:rsid w:val="00FA5EA3"/>
    <w:rsid w:val="00FD08F8"/>
    <w:rsid w:val="00FD585C"/>
    <w:rsid w:val="00FE2D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146F9"/>
  <w15:docId w15:val="{55E87BC6-4095-432E-A084-C2FAE46BB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paragraph" w:styleId="NormalWeb">
    <w:name w:val="Normal (Web)"/>
    <w:basedOn w:val="Normal"/>
    <w:uiPriority w:val="99"/>
    <w:semiHidden/>
    <w:unhideWhenUsed/>
    <w:rsid w:val="00883B37"/>
    <w:pPr>
      <w:autoSpaceDE/>
      <w:autoSpaceDN/>
      <w:adjustRightInd/>
      <w:spacing w:before="100" w:beforeAutospacing="1" w:after="100" w:afterAutospacing="1"/>
    </w:pPr>
    <w:rPr>
      <w:rFonts w:eastAsia="Times New Roman"/>
      <w:bCs w:val="0"/>
      <w:iCs w:val="0"/>
      <w:lang w:eastAsia="lv-LV"/>
    </w:rPr>
  </w:style>
  <w:style w:type="character" w:customStyle="1" w:styleId="UnresolvedMention1">
    <w:name w:val="Unresolved Mention1"/>
    <w:basedOn w:val="DefaultParagraphFont"/>
    <w:uiPriority w:val="99"/>
    <w:semiHidden/>
    <w:unhideWhenUsed/>
    <w:rsid w:val="001A24AD"/>
    <w:rPr>
      <w:color w:val="605E5C"/>
      <w:shd w:val="clear" w:color="auto" w:fill="E1DFDD"/>
    </w:rPr>
  </w:style>
  <w:style w:type="character" w:styleId="UnresolvedMention">
    <w:name w:val="Unresolved Mention"/>
    <w:basedOn w:val="DefaultParagraphFont"/>
    <w:uiPriority w:val="99"/>
    <w:semiHidden/>
    <w:unhideWhenUsed/>
    <w:rsid w:val="006602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8346900">
      <w:bodyDiv w:val="1"/>
      <w:marLeft w:val="0"/>
      <w:marRight w:val="0"/>
      <w:marTop w:val="0"/>
      <w:marBottom w:val="0"/>
      <w:divBdr>
        <w:top w:val="none" w:sz="0" w:space="0" w:color="auto"/>
        <w:left w:val="none" w:sz="0" w:space="0" w:color="auto"/>
        <w:bottom w:val="none" w:sz="0" w:space="0" w:color="auto"/>
        <w:right w:val="none" w:sz="0" w:space="0" w:color="auto"/>
      </w:divBdr>
    </w:div>
    <w:div w:id="866598615">
      <w:bodyDiv w:val="1"/>
      <w:marLeft w:val="0"/>
      <w:marRight w:val="0"/>
      <w:marTop w:val="0"/>
      <w:marBottom w:val="0"/>
      <w:divBdr>
        <w:top w:val="none" w:sz="0" w:space="0" w:color="auto"/>
        <w:left w:val="none" w:sz="0" w:space="0" w:color="auto"/>
        <w:bottom w:val="none" w:sz="0" w:space="0" w:color="auto"/>
        <w:right w:val="none" w:sz="0" w:space="0" w:color="auto"/>
      </w:divBdr>
    </w:div>
    <w:div w:id="1314065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hemistry-europe.onlinelibrary.wiley.com/journal/10990682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TotalTime>
  <Pages>4</Pages>
  <Words>4741</Words>
  <Characters>2703</Characters>
  <Application>Microsoft Office Word</Application>
  <DocSecurity>0</DocSecurity>
  <Lines>22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Juris Soms</cp:lastModifiedBy>
  <cp:revision>38</cp:revision>
  <dcterms:created xsi:type="dcterms:W3CDTF">2024-02-03T12:31:00Z</dcterms:created>
  <dcterms:modified xsi:type="dcterms:W3CDTF">2024-04-08T19:47:00Z</dcterms:modified>
</cp:coreProperties>
</file>