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511"/>
        <w:gridCol w:w="506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4843F57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1F3281">
              <w:t>Vēstures a</w:t>
            </w:r>
            <w:r w:rsidR="001E69EC">
              <w:t>vota kultūrvēsturiskā dimen</w:t>
            </w:r>
            <w:r w:rsidR="00572876">
              <w:t>sija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1C9F9159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1F3281">
              <w:t>Vēst5040</w:t>
            </w:r>
            <w:r>
              <w:t xml:space="preserve">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DCF4505" w:rsidR="001E37E7" w:rsidRPr="0093308E" w:rsidRDefault="002A599F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83445A9" w:rsidR="001E37E7" w:rsidRPr="0093308E" w:rsidRDefault="001E69EC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7B39706" w:rsidR="00391B74" w:rsidRPr="0093308E" w:rsidRDefault="00E20AF5" w:rsidP="007534EA">
            <w:permStart w:id="1978955086" w:edGrp="everyone"/>
            <w:r>
              <w:t>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07496B9B" w:rsidR="00632863" w:rsidRPr="0093308E" w:rsidRDefault="001F3281" w:rsidP="007534EA">
            <w:permStart w:id="1082486305" w:edGrp="everyone"/>
            <w:r>
              <w:t>2</w:t>
            </w:r>
            <w:r w:rsidR="00E20AF5">
              <w:t>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961D704" w:rsidR="00A8127C" w:rsidRPr="0093308E" w:rsidRDefault="00572876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3AAAC5C" w:rsidR="00BB3CCC" w:rsidRPr="0093308E" w:rsidRDefault="00E20AF5" w:rsidP="007534EA">
                <w:r>
                  <w:t xml:space="preserve"> </w:t>
                </w:r>
                <w:r w:rsidR="00572876" w:rsidRPr="00572876">
                  <w:t>Dr. hist.</w:t>
                </w:r>
                <w:r w:rsidR="009D40DB">
                  <w:t>,</w:t>
                </w:r>
                <w:r w:rsidR="00572876" w:rsidRPr="00572876">
                  <w:t xml:space="preserve"> prof. </w:t>
                </w:r>
                <w:r w:rsidR="001F3281">
                  <w:t>I</w:t>
                </w:r>
                <w:r w:rsidR="00EB68AD">
                  <w:t>rēna Sale</w:t>
                </w:r>
                <w:r w:rsidR="001F3281" w:rsidRPr="001F3281">
                  <w:t>niece</w:t>
                </w:r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79D0108" w:rsidR="00FD6E2F" w:rsidRPr="007534EA" w:rsidRDefault="00D82545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EB68AD">
                  <w:t>D</w:t>
                </w:r>
                <w:r w:rsidR="00572876">
                  <w:t>r</w:t>
                </w:r>
                <w:r w:rsidR="00EB68AD">
                  <w:t>. hist.</w:t>
                </w:r>
                <w:r w:rsidR="009D40DB">
                  <w:t>,</w:t>
                </w:r>
                <w:r w:rsidR="00EB68AD">
                  <w:t xml:space="preserve"> prof. Irēna Sale</w:t>
                </w:r>
                <w:r w:rsidR="001F3281">
                  <w:t>niece</w:t>
                </w:r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7485FDF" w:rsidR="00BB3CCC" w:rsidRPr="0093308E" w:rsidRDefault="00E20AF5" w:rsidP="007534EA">
            <w:permStart w:id="1804483927" w:edGrp="everyone"/>
            <w:r>
              <w:t xml:space="preserve"> </w:t>
            </w:r>
            <w:r w:rsidR="00646E86">
              <w:t xml:space="preserve">Vēst3059 Pagātnes </w:t>
            </w:r>
            <w:proofErr w:type="spellStart"/>
            <w:r w:rsidR="00646E86">
              <w:t>recepcija</w:t>
            </w:r>
            <w:proofErr w:type="spellEnd"/>
            <w:r w:rsidR="00646E86">
              <w:t xml:space="preserve"> jaunajos un jaunākajos laikos (ABSP "Vēsture")</w:t>
            </w:r>
            <w:r w:rsidR="002A599F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18F474CE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9D40DB">
              <w:t>b</w:t>
            </w:r>
            <w:r w:rsidR="001F3281">
              <w:t xml:space="preserve">alstoties uz izpratni par tekstu kā kultūras </w:t>
            </w:r>
            <w:r w:rsidR="00E059C3">
              <w:t>reprezentāciju</w:t>
            </w:r>
            <w:r w:rsidR="001F3281">
              <w:t xml:space="preserve"> un radītāju, padziļināt priekšstatu par kultūru kā sistēmu, kuras kodols ir cilvēks un viņa attieksme pret</w:t>
            </w:r>
            <w:r w:rsidR="00E059C3">
              <w:t xml:space="preserve"> </w:t>
            </w:r>
            <w:r w:rsidR="001F3281">
              <w:t>pasauli</w:t>
            </w:r>
            <w:r w:rsidR="00E059C3">
              <w:t>, atklājot cilvēka radīto tekstu (v</w:t>
            </w:r>
            <w:r w:rsidR="00E059C3" w:rsidRPr="00E059C3">
              <w:t>ēstures a</w:t>
            </w:r>
            <w:r w:rsidR="00E059C3">
              <w:t xml:space="preserve">votu) </w:t>
            </w:r>
            <w:r w:rsidR="00E059C3" w:rsidRPr="00E059C3">
              <w:t>kultūrvēsturisk</w:t>
            </w:r>
            <w:r w:rsidR="00E059C3">
              <w:t>o</w:t>
            </w:r>
            <w:r w:rsidR="00E059C3" w:rsidRPr="00E059C3">
              <w:t xml:space="preserve"> dimensij</w:t>
            </w:r>
            <w:r w:rsidR="00E059C3">
              <w:t>u</w:t>
            </w:r>
            <w:r w:rsidR="001F3281">
              <w:t>.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694E3E85" w14:textId="40C7F88D" w:rsidR="001F3281" w:rsidRDefault="008B7213" w:rsidP="008B7213">
            <w:r w:rsidRPr="008B7213">
              <w:rPr>
                <w:lang w:eastAsia="ru-RU"/>
              </w:rPr>
              <w:t>Kursa uzdevumi:</w:t>
            </w:r>
          </w:p>
          <w:p w14:paraId="36B505B6" w14:textId="77777777" w:rsidR="00E059C3" w:rsidRPr="00E059C3" w:rsidRDefault="00E059C3" w:rsidP="00E059C3">
            <w:r w:rsidRPr="00E059C3">
              <w:t>- nostiprināt izpratni par tekstu kā kultūras reprezentāciju;</w:t>
            </w:r>
          </w:p>
          <w:p w14:paraId="52F5B443" w14:textId="0BAB41F5" w:rsidR="00572876" w:rsidRDefault="001F3281" w:rsidP="001F3281">
            <w:r>
              <w:t>- attīstīt prasmi analizēt zinātnisko literatūru un dažāda rakstura avo</w:t>
            </w:r>
            <w:r w:rsidR="009D40DB">
              <w:t>tu</w:t>
            </w:r>
            <w:r w:rsidR="00E059C3">
              <w:t xml:space="preserve"> tekstus</w:t>
            </w:r>
            <w:r w:rsidR="009D40DB">
              <w:t>, ņemot vērā teksta elementu</w:t>
            </w:r>
            <w:r w:rsidR="00E059C3">
              <w:t xml:space="preserve"> un</w:t>
            </w:r>
            <w:r w:rsidR="009D40DB">
              <w:t xml:space="preserve"> struktūr</w:t>
            </w:r>
            <w:r w:rsidR="00E059C3">
              <w:t>as nozīmi</w:t>
            </w:r>
            <w:r>
              <w:t xml:space="preserve"> (nosaukum</w:t>
            </w:r>
            <w:r w:rsidR="009D40DB">
              <w:t>s</w:t>
            </w:r>
            <w:r>
              <w:t xml:space="preserve">, </w:t>
            </w:r>
            <w:r w:rsidR="009D40DB">
              <w:t>saturs, kompozīcija</w:t>
            </w:r>
            <w:r>
              <w:t xml:space="preserve">, </w:t>
            </w:r>
            <w:r w:rsidR="00E059C3">
              <w:t>tēlošanas līdzekļi u.c.</w:t>
            </w:r>
            <w:r>
              <w:t xml:space="preserve">); </w:t>
            </w:r>
          </w:p>
          <w:p w14:paraId="0DC26271" w14:textId="5CE832E7" w:rsidR="001F3281" w:rsidRPr="001F3281" w:rsidRDefault="001F3281" w:rsidP="001F3281">
            <w:r>
              <w:t>- balstoties uz zinātnisko pētījumu rezultātiem un atbilstošiem avotiem, noteikt dažādu kultūru īpatnības, to atšķirīgas un kopīgas pazīmes.</w:t>
            </w:r>
          </w:p>
          <w:p w14:paraId="74E5886F" w14:textId="359C5C3D" w:rsidR="008B7213" w:rsidRDefault="008B7213" w:rsidP="008B7213">
            <w:r w:rsidRPr="008B7213">
              <w:rPr>
                <w:lang w:eastAsia="ru-RU"/>
              </w:rPr>
              <w:t xml:space="preserve"> </w:t>
            </w:r>
          </w:p>
          <w:p w14:paraId="272716BB" w14:textId="77777777" w:rsidR="00E059C3" w:rsidRDefault="008B7213" w:rsidP="007534EA">
            <w:r w:rsidRPr="008B030A">
              <w:t xml:space="preserve">Kursa aprakstā piedāvātie obligātie informācijas avoti 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</w:p>
          <w:p w14:paraId="59702CEF" w14:textId="3A4293A6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0DD17BE9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1F3281">
              <w:t xml:space="preserve">6 </w:t>
            </w:r>
            <w:r>
              <w:t xml:space="preserve">st.,  semināri  </w:t>
            </w:r>
            <w:r w:rsidR="001F3281">
              <w:t>26</w:t>
            </w:r>
            <w:r>
              <w:t xml:space="preserve"> </w:t>
            </w:r>
            <w:r w:rsidR="001F3281">
              <w:t>st., patstāvīgais darbs</w:t>
            </w:r>
            <w:r w:rsidR="001461C8">
              <w:t xml:space="preserve"> 48</w:t>
            </w:r>
            <w:r w:rsidR="001F3281">
              <w:t xml:space="preserve"> </w:t>
            </w:r>
            <w:r w:rsidR="008B7213" w:rsidRPr="00916D56">
              <w:t>st.</w:t>
            </w:r>
          </w:p>
          <w:p w14:paraId="0ADBA762" w14:textId="57799C6F" w:rsidR="001F3281" w:rsidRDefault="001F3281" w:rsidP="001F3281"/>
          <w:p w14:paraId="2ABE666A" w14:textId="6348AC02" w:rsidR="0061346B" w:rsidRPr="001F3281" w:rsidRDefault="001F3281" w:rsidP="001F3281">
            <w:r>
              <w:t>1.</w:t>
            </w:r>
            <w:r w:rsidR="006B4737">
              <w:t xml:space="preserve"> Vē</w:t>
            </w:r>
            <w:r>
              <w:t>stur</w:t>
            </w:r>
            <w:r w:rsidR="006B4737">
              <w:t>e</w:t>
            </w:r>
            <w:r>
              <w:t xml:space="preserve"> kā sociāl</w:t>
            </w:r>
            <w:r w:rsidR="006B4737">
              <w:t>ā</w:t>
            </w:r>
            <w:r>
              <w:t xml:space="preserve"> realitāt</w:t>
            </w:r>
            <w:r w:rsidR="006B4737">
              <w:t>e</w:t>
            </w:r>
            <w:r>
              <w:t>.</w:t>
            </w:r>
            <w:r w:rsidR="006B4737">
              <w:t xml:space="preserve"> </w:t>
            </w:r>
            <w:r w:rsidR="0061346B" w:rsidRPr="0061346B">
              <w:t xml:space="preserve">Vēstures avots kā </w:t>
            </w:r>
            <w:r w:rsidR="0061346B">
              <w:t>realitātes elements</w:t>
            </w:r>
            <w:r w:rsidR="006B4737">
              <w:t>. L2</w:t>
            </w:r>
          </w:p>
          <w:p w14:paraId="09CDAB7E" w14:textId="5C6C174A" w:rsidR="0061346B" w:rsidRPr="001F3281" w:rsidRDefault="001F3281" w:rsidP="001F3281">
            <w:r>
              <w:t>2.</w:t>
            </w:r>
            <w:r w:rsidR="006B4737">
              <w:t xml:space="preserve"> V</w:t>
            </w:r>
            <w:r w:rsidR="006B4737" w:rsidRPr="006B4737">
              <w:t xml:space="preserve">ēsture kā </w:t>
            </w:r>
            <w:r>
              <w:t>kultūr</w:t>
            </w:r>
            <w:r w:rsidR="006B4737">
              <w:t xml:space="preserve">a. </w:t>
            </w:r>
            <w:r w:rsidR="0061346B" w:rsidRPr="0061346B">
              <w:t>Vēstures avots kā kultūras fenomens</w:t>
            </w:r>
            <w:r w:rsidR="006B4737">
              <w:t>. L2</w:t>
            </w:r>
          </w:p>
          <w:p w14:paraId="2EB7EC93" w14:textId="63512A96" w:rsidR="001F3281" w:rsidRPr="001F3281" w:rsidRDefault="001F3281" w:rsidP="001F3281">
            <w:r>
              <w:t>3.</w:t>
            </w:r>
            <w:r w:rsidR="006B4737">
              <w:t xml:space="preserve"> Kultūra un teksts</w:t>
            </w:r>
            <w:r>
              <w:t>.</w:t>
            </w:r>
            <w:r w:rsidR="006B4737">
              <w:t xml:space="preserve"> L2.</w:t>
            </w:r>
          </w:p>
          <w:p w14:paraId="3A9D22B7" w14:textId="5F609D83" w:rsidR="001F3281" w:rsidRPr="001F3281" w:rsidRDefault="006B4737" w:rsidP="001F3281">
            <w:r>
              <w:t>4</w:t>
            </w:r>
            <w:r w:rsidR="001F3281">
              <w:t>. Seno Tuvu Austrumu kultūra</w:t>
            </w:r>
            <w:r w:rsidR="00AB23DF">
              <w:t>. S2</w:t>
            </w:r>
          </w:p>
          <w:p w14:paraId="39498EF0" w14:textId="01F41F2C" w:rsidR="001F3281" w:rsidRPr="001F3281" w:rsidRDefault="00AB23DF" w:rsidP="001F3281">
            <w:r>
              <w:t>5</w:t>
            </w:r>
            <w:r w:rsidR="001F3281">
              <w:t>. Antīkā kultūra</w:t>
            </w:r>
            <w:r>
              <w:t>. S2</w:t>
            </w:r>
          </w:p>
          <w:p w14:paraId="784ABE28" w14:textId="64288654" w:rsidR="001F3281" w:rsidRPr="001F3281" w:rsidRDefault="00AB23DF" w:rsidP="001F3281">
            <w:r>
              <w:t>6. Viduslaiku R</w:t>
            </w:r>
            <w:r w:rsidR="001F3281">
              <w:t>ietumeiropas kultūra</w:t>
            </w:r>
            <w:r>
              <w:t>. S2</w:t>
            </w:r>
          </w:p>
          <w:p w14:paraId="2E150C4B" w14:textId="5B1CFF11" w:rsidR="001F3281" w:rsidRPr="001F3281" w:rsidRDefault="00AB23DF" w:rsidP="001F3281">
            <w:r>
              <w:t>7</w:t>
            </w:r>
            <w:r w:rsidR="001F3281">
              <w:t>. Renesanses kultūra</w:t>
            </w:r>
            <w:r>
              <w:t>. S2</w:t>
            </w:r>
          </w:p>
          <w:p w14:paraId="48B7D5CA" w14:textId="743776B0" w:rsidR="001F3281" w:rsidRPr="001F3281" w:rsidRDefault="00AB23DF" w:rsidP="001F3281">
            <w:r>
              <w:t xml:space="preserve">8.-9. </w:t>
            </w:r>
            <w:r w:rsidR="001F3281">
              <w:t>Jauno un jaunāko laiku kultūra</w:t>
            </w:r>
            <w:r>
              <w:t>. S4</w:t>
            </w:r>
          </w:p>
          <w:p w14:paraId="7495BADB" w14:textId="169B11D0" w:rsidR="001F3281" w:rsidRDefault="00AB23DF" w:rsidP="001F3281">
            <w:r>
              <w:t>10</w:t>
            </w:r>
            <w:r w:rsidR="001F3281">
              <w:t>.</w:t>
            </w:r>
            <w:r>
              <w:t>-11.</w:t>
            </w:r>
            <w:r w:rsidR="001F3281">
              <w:t xml:space="preserve"> Latvijas sabiedrības kult</w:t>
            </w:r>
            <w:r>
              <w:t>ū</w:t>
            </w:r>
            <w:r w:rsidR="001F3281">
              <w:t>r</w:t>
            </w:r>
            <w:r>
              <w:t>as</w:t>
            </w:r>
            <w:r w:rsidR="001F3281">
              <w:t xml:space="preserve"> dimensija.</w:t>
            </w:r>
            <w:r>
              <w:t xml:space="preserve"> S4</w:t>
            </w:r>
          </w:p>
          <w:p w14:paraId="56071E05" w14:textId="4848897B" w:rsidR="00AB23DF" w:rsidRPr="001F3281" w:rsidRDefault="00AB23DF" w:rsidP="001F3281">
            <w:r>
              <w:lastRenderedPageBreak/>
              <w:t>12.-16. Maģistrant</w:t>
            </w:r>
            <w:r w:rsidR="00963937">
              <w:t>u</w:t>
            </w:r>
            <w:r>
              <w:t xml:space="preserve"> izvēlēt</w:t>
            </w:r>
            <w:r w:rsidR="00963937">
              <w:t>o</w:t>
            </w:r>
            <w:r>
              <w:t xml:space="preserve"> vēstures avot</w:t>
            </w:r>
            <w:r w:rsidR="00963937">
              <w:t>u</w:t>
            </w:r>
            <w:r>
              <w:t xml:space="preserve"> kultūrvēsturisks raksturojums. S10</w:t>
            </w:r>
          </w:p>
          <w:permEnd w:id="44596525"/>
          <w:p w14:paraId="36353CC6" w14:textId="6EB4DC64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43F5551E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47FC127" w14:textId="488EF056" w:rsidR="00E74FA6" w:rsidRPr="00E74FA6" w:rsidRDefault="00E74FA6" w:rsidP="00E74FA6">
                      <w:r>
                        <w:t xml:space="preserve">1. </w:t>
                      </w:r>
                      <w:r w:rsidRPr="00E82610">
                        <w:t xml:space="preserve">Demonstrē izpratni </w:t>
                      </w:r>
                      <w:r>
                        <w:t xml:space="preserve">par vēstures un kultūras </w:t>
                      </w:r>
                      <w:proofErr w:type="spellStart"/>
                      <w:r>
                        <w:t>mijedarbību</w:t>
                      </w:r>
                      <w:proofErr w:type="spellEnd"/>
                      <w:r>
                        <w:t>,</w:t>
                      </w:r>
                      <w:r w:rsidRPr="00E74FA6">
                        <w:t xml:space="preserve"> </w:t>
                      </w:r>
                      <w:r w:rsidRPr="00E82610">
                        <w:t xml:space="preserve">par pārmaiņām un </w:t>
                      </w:r>
                      <w:proofErr w:type="spellStart"/>
                      <w:r w:rsidRPr="00E82610">
                        <w:t>pārmantojamību</w:t>
                      </w:r>
                      <w:proofErr w:type="spellEnd"/>
                      <w:r w:rsidRPr="00E82610">
                        <w:t xml:space="preserve"> cilvēku dzīves sociālajos un politiskajos apstākļos, idejās un vērtībās diahroniskajā un </w:t>
                      </w:r>
                      <w:proofErr w:type="spellStart"/>
                      <w:r w:rsidRPr="00E82610">
                        <w:t>sinhroniskajā</w:t>
                      </w:r>
                      <w:proofErr w:type="spellEnd"/>
                      <w:r w:rsidRPr="00E82610">
                        <w:t xml:space="preserve"> perspektīvā.</w:t>
                      </w:r>
                      <w:r w:rsidRPr="00E74FA6">
                        <w:t xml:space="preserve"> </w:t>
                      </w:r>
                    </w:p>
                    <w:p w14:paraId="74A56CA5" w14:textId="61741814" w:rsidR="00E74FA6" w:rsidRPr="00E74FA6" w:rsidRDefault="00E74FA6" w:rsidP="00E74FA6">
                      <w:r>
                        <w:t xml:space="preserve">2. </w:t>
                      </w:r>
                      <w:r w:rsidRPr="0009321E">
                        <w:t xml:space="preserve">Demonstrē zināšanas un izpratni par </w:t>
                      </w:r>
                      <w:r w:rsidRPr="00E74FA6">
                        <w:t xml:space="preserve">vēstures </w:t>
                      </w:r>
                      <w:proofErr w:type="spellStart"/>
                      <w:r w:rsidRPr="00E74FA6">
                        <w:t>pētijumam</w:t>
                      </w:r>
                      <w:proofErr w:type="spellEnd"/>
                      <w:r w:rsidRPr="00E74FA6">
                        <w:t xml:space="preserve"> atbilstošajiem avotiem.</w:t>
                      </w:r>
                    </w:p>
                    <w:p w14:paraId="33884460" w14:textId="08FA9147" w:rsidR="00E74FA6" w:rsidRPr="00E74FA6" w:rsidRDefault="00E74FA6" w:rsidP="00E74FA6">
                      <w:r>
                        <w:t xml:space="preserve">3. </w:t>
                      </w:r>
                      <w:r w:rsidRPr="0009321E">
                        <w:t>Demonstrē</w:t>
                      </w:r>
                      <w:r w:rsidRPr="00E74FA6">
                        <w:t xml:space="preserve"> </w:t>
                      </w:r>
                      <w:r w:rsidRPr="0009321E">
                        <w:t xml:space="preserve">zināšanas un izpratni par </w:t>
                      </w:r>
                      <w:r w:rsidRPr="00E74FA6">
                        <w:t xml:space="preserve">vēstures pētnieciskām metodēm un metodoloģijām, to mijiedarbību. </w:t>
                      </w:r>
                    </w:p>
                    <w:p w14:paraId="0C0ABCA7" w14:textId="1497C468" w:rsidR="007D4849" w:rsidRPr="007D4849" w:rsidRDefault="007D4849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8F50DB7" w14:textId="61AFD44B" w:rsidR="00577411" w:rsidRPr="00577411" w:rsidRDefault="00577411" w:rsidP="00577411">
                      <w:r>
                        <w:t xml:space="preserve">4. </w:t>
                      </w:r>
                      <w:r w:rsidRPr="00575F76">
                        <w:t>Balstoties uz zināšanām un pieredzi vēsturē, identificē, definē un formulē būtiskās problēmas un izpētes jomas saistībā ar s</w:t>
                      </w:r>
                      <w:r w:rsidRPr="00577411">
                        <w:t>ociālo un kultūras mijiedarbību, arī starpdisciplinārā aspektā</w:t>
                      </w:r>
                      <w:r>
                        <w:t xml:space="preserve"> </w:t>
                      </w:r>
                      <w:r w:rsidRPr="00B67697">
                        <w:t xml:space="preserve">(vēsture / </w:t>
                      </w:r>
                      <w:proofErr w:type="spellStart"/>
                      <w:r w:rsidRPr="00B67697">
                        <w:t>kulturoloģija</w:t>
                      </w:r>
                      <w:proofErr w:type="spellEnd"/>
                      <w:r w:rsidRPr="00B67697">
                        <w:t>).</w:t>
                      </w:r>
                    </w:p>
                    <w:p w14:paraId="60F89B68" w14:textId="201232BE" w:rsidR="00577411" w:rsidRDefault="00577411" w:rsidP="00577411">
                      <w:r>
                        <w:t>5. Patstāvīgi a</w:t>
                      </w:r>
                      <w:r w:rsidRPr="00465390">
                        <w:t>trod</w:t>
                      </w:r>
                      <w:r w:rsidRPr="00577411">
                        <w:t xml:space="preserve"> avotus pētījumam,  pārvalda vēstures informāciju no dažādiem avotiem, ievietojot to atbilstošajā  sociālajā un kultūras kontekstā</w:t>
                      </w:r>
                      <w:r>
                        <w:t>.</w:t>
                      </w:r>
                    </w:p>
                    <w:p w14:paraId="45BC4F83" w14:textId="4E5C27A1" w:rsidR="00577411" w:rsidRDefault="00577411" w:rsidP="00577411">
                      <w:r>
                        <w:t xml:space="preserve">6. </w:t>
                      </w:r>
                      <w:r w:rsidRPr="00465390">
                        <w:t>Kritiski izvērtē teorētiskos atzinumus</w:t>
                      </w:r>
                      <w:r>
                        <w:t xml:space="preserve"> un esošo pētījumu rezultātus. </w:t>
                      </w:r>
                    </w:p>
                    <w:p w14:paraId="1AD704DC" w14:textId="6C5B860C" w:rsidR="00B67697" w:rsidRPr="007D4849" w:rsidRDefault="00B67697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03A00720" w14:textId="406B32C7" w:rsidR="00577411" w:rsidRDefault="004319AA" w:rsidP="007D4849">
                      <w:r>
                        <w:t xml:space="preserve">7. </w:t>
                      </w:r>
                      <w:r w:rsidR="00577411" w:rsidRPr="007A187C">
                        <w:t>Pārvalda daudzveidīgus informācijas avotus, formulē</w:t>
                      </w:r>
                      <w:r w:rsidR="00577411" w:rsidRPr="00577411">
                        <w:t>jot problēmas un pētot tās ar atbilstošu mūsdienu metodoloģiju palīdzību plašā vēstures kontekstā</w:t>
                      </w:r>
                      <w:r>
                        <w:t>.</w:t>
                      </w:r>
                    </w:p>
                    <w:p w14:paraId="3332B2C5" w14:textId="7454A4CB" w:rsidR="00577411" w:rsidRPr="007D4849" w:rsidRDefault="004319AA" w:rsidP="004319AA">
                      <w:pPr>
                        <w:rPr>
                          <w:highlight w:val="yellow"/>
                        </w:rPr>
                      </w:pPr>
                      <w:r>
                        <w:t xml:space="preserve">8. </w:t>
                      </w:r>
                      <w:r w:rsidRPr="00BA7A2E">
                        <w:t>Re</w:t>
                      </w:r>
                      <w:r w:rsidRPr="004319AA">
                        <w:t>spektē dažādus argumentētos viedokļus</w:t>
                      </w:r>
                      <w:r>
                        <w:t>.</w:t>
                      </w:r>
                    </w:p>
                  </w:tc>
                </w:tr>
              </w:tbl>
              <w:p w14:paraId="0B6DE13B" w14:textId="77777777" w:rsidR="007D4849" w:rsidRPr="001F3281" w:rsidRDefault="00D82545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164DE80C" w14:textId="7872FB84" w:rsidR="00E45416" w:rsidRDefault="002A599F" w:rsidP="004319AA">
            <w:permStart w:id="1836219002" w:edGrp="everyone"/>
            <w:r>
              <w:t xml:space="preserve"> - </w:t>
            </w:r>
            <w:r w:rsidR="001F3281">
              <w:t>Zinātniskās literatūras a</w:t>
            </w:r>
            <w:r w:rsidR="004319AA">
              <w:t>pgūšana</w:t>
            </w:r>
            <w:r w:rsidR="00E45416">
              <w:t>;</w:t>
            </w:r>
            <w:r w:rsidR="001F3281">
              <w:t xml:space="preserve"> </w:t>
            </w:r>
          </w:p>
          <w:p w14:paraId="3A939C4B" w14:textId="60554017" w:rsidR="00B67697" w:rsidRDefault="002A599F" w:rsidP="004319AA">
            <w:r>
              <w:t xml:space="preserve"> - A</w:t>
            </w:r>
            <w:r w:rsidR="001F3281">
              <w:t>ttiecīgo avotu atlase un analīze</w:t>
            </w:r>
            <w:r w:rsidR="00E45416">
              <w:t>;</w:t>
            </w:r>
            <w:r w:rsidR="001F3281">
              <w:t xml:space="preserve"> </w:t>
            </w:r>
          </w:p>
          <w:p w14:paraId="3BD2D015" w14:textId="61C26387" w:rsidR="00B67697" w:rsidRPr="00B67697" w:rsidRDefault="002A599F" w:rsidP="00B67697">
            <w:r>
              <w:t xml:space="preserve"> - N</w:t>
            </w:r>
            <w:r w:rsidR="00B67697" w:rsidRPr="00B67697">
              <w:t>o literatūras un avotiem gūtas informācijas sistematizācija un apkopojums;</w:t>
            </w:r>
          </w:p>
          <w:p w14:paraId="6E93F446" w14:textId="519CF476" w:rsidR="00B67697" w:rsidRDefault="002A599F" w:rsidP="00B67697">
            <w:r>
              <w:t xml:space="preserve"> - P</w:t>
            </w:r>
            <w:r w:rsidR="004319AA">
              <w:t xml:space="preserve">rezentācijas izveide, uzstāšanās </w:t>
            </w:r>
            <w:r w:rsidR="00B67697" w:rsidRPr="00B67697">
              <w:t>auditorijā un apspriešana</w:t>
            </w:r>
            <w:r w:rsidR="00E45416">
              <w:t>.</w:t>
            </w:r>
          </w:p>
          <w:permEnd w:id="1836219002"/>
          <w:p w14:paraId="5054DECC" w14:textId="13AB02A0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26CA98E6" w14:textId="77777777" w:rsidR="00B67697" w:rsidRPr="00B67697" w:rsidRDefault="00B67697" w:rsidP="00B67697">
            <w:permStart w:id="1677921679" w:edGrp="everyone"/>
            <w:r w:rsidRPr="00E54033">
              <w:t>Studiju kursa gala vērtējums (ieskaite</w:t>
            </w:r>
            <w:r w:rsidRPr="00B67697">
              <w:t xml:space="preserve"> ar atzīmi) veidojas, summējot </w:t>
            </w:r>
            <w:proofErr w:type="spellStart"/>
            <w:r w:rsidRPr="00B67697">
              <w:t>starpārbaudijumu</w:t>
            </w:r>
            <w:proofErr w:type="spellEnd"/>
            <w:r w:rsidRPr="00B67697">
              <w:t xml:space="preserve"> rezultātus.</w:t>
            </w:r>
          </w:p>
          <w:p w14:paraId="45587949" w14:textId="77777777" w:rsidR="00B67697" w:rsidRPr="00B67697" w:rsidRDefault="00B67697" w:rsidP="00B67697">
            <w:r>
              <w:t>Vērtējums</w:t>
            </w:r>
            <w:r w:rsidRPr="00B67697">
              <w:t xml:space="preserve"> var tikt saņemts, ja ir izpildīti visi minētie nosacījumi un studējošais ir piedalījies 30% lekcijās un 70% </w:t>
            </w:r>
            <w:proofErr w:type="spellStart"/>
            <w:r w:rsidRPr="00B67697">
              <w:t>seminārnodarbībās</w:t>
            </w:r>
            <w:proofErr w:type="spellEnd"/>
            <w:r w:rsidRPr="00B67697">
              <w:t xml:space="preserve"> un veicis pētījumus.</w:t>
            </w:r>
          </w:p>
          <w:p w14:paraId="6E31B52A" w14:textId="77777777" w:rsidR="00B67697" w:rsidRDefault="00B67697" w:rsidP="00B67697"/>
          <w:p w14:paraId="04000FB0" w14:textId="77777777" w:rsidR="00B67697" w:rsidRPr="00B67697" w:rsidRDefault="00B67697" w:rsidP="00B67697">
            <w:r w:rsidRPr="00E54033">
              <w:t xml:space="preserve">STARPPĀRBAUDĪJUMI: </w:t>
            </w:r>
          </w:p>
          <w:p w14:paraId="11667722" w14:textId="77777777" w:rsidR="00B67697" w:rsidRPr="00B67697" w:rsidRDefault="00B67697" w:rsidP="00B67697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</w:t>
            </w:r>
            <w:r w:rsidRPr="00B67697">
              <w:t>izstrādāti un vērtēti pēc docētāja noteiktajiem kritērijiem)</w:t>
            </w:r>
          </w:p>
          <w:p w14:paraId="22F4FC90" w14:textId="331799B2" w:rsidR="00B67697" w:rsidRPr="00B67697" w:rsidRDefault="00B67697" w:rsidP="00B67697">
            <w:r w:rsidRPr="00E54033">
              <w:t>1.</w:t>
            </w:r>
            <w:r w:rsidRPr="00B67697">
              <w:t xml:space="preserve"> Uzstāšanās semināros</w:t>
            </w:r>
            <w:r w:rsidR="001C633F">
              <w:t xml:space="preserve"> </w:t>
            </w:r>
            <w:r w:rsidRPr="00B67697">
              <w:t xml:space="preserve"> – </w:t>
            </w:r>
            <w:r w:rsidR="004319AA">
              <w:t>4</w:t>
            </w:r>
            <w:r w:rsidRPr="00B67697">
              <w:t xml:space="preserve">0% </w:t>
            </w:r>
          </w:p>
          <w:p w14:paraId="2B89F668" w14:textId="4E9F29A2" w:rsidR="00B67697" w:rsidRPr="00B67697" w:rsidRDefault="004319AA" w:rsidP="00B67697">
            <w:r>
              <w:t>2. Prezentācija</w:t>
            </w:r>
            <w:r w:rsidR="00AD0719">
              <w:t xml:space="preserve"> </w:t>
            </w:r>
            <w:r w:rsidR="00B67697" w:rsidRPr="00B67697">
              <w:t xml:space="preserve"> – 50%</w:t>
            </w:r>
          </w:p>
          <w:p w14:paraId="3F3111F6" w14:textId="72833056" w:rsidR="00B67697" w:rsidRPr="00B67697" w:rsidRDefault="001C633F" w:rsidP="00B67697">
            <w:r>
              <w:t>3</w:t>
            </w:r>
            <w:r w:rsidR="00B67697">
              <w:t>. Diskusija</w:t>
            </w:r>
            <w:r w:rsidR="00C5299B">
              <w:t xml:space="preserve"> </w:t>
            </w:r>
            <w:bookmarkStart w:id="0" w:name="_GoBack"/>
            <w:bookmarkEnd w:id="0"/>
            <w:r w:rsidR="00C5299B">
              <w:t xml:space="preserve"> </w:t>
            </w:r>
            <w:r w:rsidR="00B67697" w:rsidRPr="00B67697">
              <w:t>– 10%</w:t>
            </w:r>
          </w:p>
          <w:p w14:paraId="09448EC4" w14:textId="77777777" w:rsidR="003F3E33" w:rsidRDefault="003F3E33" w:rsidP="003F3E33"/>
          <w:p w14:paraId="6BFBAE11" w14:textId="77777777" w:rsidR="00B67697" w:rsidRPr="00B67697" w:rsidRDefault="00B67697" w:rsidP="00B67697">
            <w:r w:rsidRPr="003F3E33">
              <w:t>STUDIJU REZULTĀTU VĒRTĒŠANAS KRITĒRIJI</w:t>
            </w:r>
          </w:p>
          <w:p w14:paraId="3151A4EF" w14:textId="77777777" w:rsidR="00B67697" w:rsidRPr="00B67697" w:rsidRDefault="00B67697" w:rsidP="00B67697">
            <w:r w:rsidRPr="003F3E33">
              <w:t>Studiju kursa apguve tā noslēgumā tiek</w:t>
            </w:r>
            <w:r w:rsidRPr="00B67697">
              <w:t> vērtēta 10 </w:t>
            </w:r>
            <w:proofErr w:type="spellStart"/>
            <w:r w:rsidRPr="00B67697">
              <w:t>ballu</w:t>
            </w:r>
            <w:proofErr w:type="spellEnd"/>
            <w:r w:rsidRPr="00B67697">
              <w:t> skalā saskaņā ar Latvijas Republikas normatīvajiem aktiem un atbilstoši "Nolikumam</w:t>
            </w:r>
            <w:r w:rsidRPr="00B67697">
              <w:br/>
              <w:t>par studijām Daugavpils Universitātē" (apstiprināts DU Senāta sēdē 17.12.2018., protokols Nr. 15), vadoties pēc šādiem kritērijiem: iegūto zināšanu apjoms un kvalitāte, iegūtās prasmes un kompetences atbilstoši plānotajiem studiju rezultātiem.</w:t>
            </w:r>
          </w:p>
          <w:p w14:paraId="243127E3" w14:textId="77777777" w:rsidR="00B67697" w:rsidRDefault="00B67697" w:rsidP="00B67697"/>
          <w:p w14:paraId="0CD3F8C0" w14:textId="77777777" w:rsidR="00B67697" w:rsidRPr="00B67697" w:rsidRDefault="00B67697" w:rsidP="00B67697">
            <w:r w:rsidRPr="003F3E33">
              <w:t>STUDIJU REZULTĀTU VĒRTĒŠANA</w:t>
            </w:r>
          </w:p>
          <w:p w14:paraId="3AFA8397" w14:textId="77777777" w:rsidR="00B67697" w:rsidRPr="003F3E33" w:rsidRDefault="00B67697" w:rsidP="00B67697"/>
          <w:tbl>
            <w:tblPr>
              <w:tblW w:w="67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</w:tblGrid>
            <w:tr w:rsidR="00B67697" w:rsidRPr="003F3E33" w14:paraId="153A17E5" w14:textId="77777777" w:rsidTr="002A599F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37970748" w14:textId="77777777" w:rsidR="00B67697" w:rsidRPr="003F3E33" w:rsidRDefault="00B67697" w:rsidP="00B67697"/>
                <w:p w14:paraId="37FF1D50" w14:textId="77777777" w:rsidR="00B67697" w:rsidRPr="00B67697" w:rsidRDefault="00B67697" w:rsidP="00B67697">
                  <w:r w:rsidRPr="003F3E33">
                    <w:t>Pārbaudījumu veidi</w:t>
                  </w:r>
                </w:p>
              </w:tc>
              <w:tc>
                <w:tcPr>
                  <w:tcW w:w="3285" w:type="dxa"/>
                  <w:gridSpan w:val="8"/>
                  <w:shd w:val="clear" w:color="auto" w:fill="auto"/>
                </w:tcPr>
                <w:p w14:paraId="51145CD4" w14:textId="77777777" w:rsidR="00B67697" w:rsidRPr="00B67697" w:rsidRDefault="00B67697" w:rsidP="00B67697">
                  <w:r w:rsidRPr="003F3E33">
                    <w:t>Studiju rezultāti *</w:t>
                  </w:r>
                </w:p>
              </w:tc>
            </w:tr>
            <w:tr w:rsidR="002A599F" w:rsidRPr="003F3E33" w14:paraId="443AA101" w14:textId="77777777" w:rsidTr="002A599F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70B36EBA" w14:textId="77777777" w:rsidR="002A599F" w:rsidRPr="003F3E33" w:rsidRDefault="002A599F" w:rsidP="00B67697"/>
              </w:tc>
              <w:tc>
                <w:tcPr>
                  <w:tcW w:w="396" w:type="dxa"/>
                  <w:shd w:val="clear" w:color="auto" w:fill="auto"/>
                </w:tcPr>
                <w:p w14:paraId="2EABBACD" w14:textId="77777777" w:rsidR="002A599F" w:rsidRPr="00B67697" w:rsidRDefault="002A599F" w:rsidP="00B67697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0D2A0D3D" w14:textId="77777777" w:rsidR="002A599F" w:rsidRPr="00B67697" w:rsidRDefault="002A599F" w:rsidP="00B67697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14A8A92" w14:textId="77777777" w:rsidR="002A599F" w:rsidRPr="00B67697" w:rsidRDefault="002A599F" w:rsidP="00B67697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3B2B95D" w14:textId="77777777" w:rsidR="002A599F" w:rsidRPr="00B67697" w:rsidRDefault="002A599F" w:rsidP="00B67697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A7DF2B6" w14:textId="77777777" w:rsidR="002A599F" w:rsidRPr="00B67697" w:rsidRDefault="002A599F" w:rsidP="00B67697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CD5065D" w14:textId="77777777" w:rsidR="002A599F" w:rsidRPr="00B67697" w:rsidRDefault="002A599F" w:rsidP="00B67697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361D3E2" w14:textId="3BE6EA2A" w:rsidR="002A599F" w:rsidRPr="00B67697" w:rsidRDefault="002A599F" w:rsidP="001C633F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B0A647C" w14:textId="7EC9A730" w:rsidR="002A599F" w:rsidRPr="003F3E33" w:rsidRDefault="002A599F" w:rsidP="00B67697">
                  <w:r>
                    <w:t>8.</w:t>
                  </w:r>
                </w:p>
              </w:tc>
            </w:tr>
            <w:tr w:rsidR="002A599F" w:rsidRPr="003F3E33" w14:paraId="6FCC2B60" w14:textId="77777777" w:rsidTr="002A599F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83F8D51" w14:textId="77777777" w:rsidR="002A599F" w:rsidRPr="00B67697" w:rsidRDefault="002A599F" w:rsidP="00B67697">
                  <w:r w:rsidRPr="003F3E33">
                    <w:t xml:space="preserve">1. </w:t>
                  </w:r>
                  <w:r w:rsidRPr="00B67697">
                    <w:t>Uzstāšanās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91D09C2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A0C2D32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2EA936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91E527D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B4F3F09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31E387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6F2B923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8B560BD" w14:textId="2B43D6F8" w:rsidR="002A599F" w:rsidRPr="003F3E33" w:rsidRDefault="002A599F" w:rsidP="00B67697">
                  <w:r>
                    <w:t>+</w:t>
                  </w:r>
                </w:p>
              </w:tc>
            </w:tr>
            <w:tr w:rsidR="002A599F" w:rsidRPr="003F3E33" w14:paraId="534F419A" w14:textId="77777777" w:rsidTr="002A599F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31E0ED8" w14:textId="2EC7BD53" w:rsidR="002A599F" w:rsidRPr="00B67697" w:rsidRDefault="002A599F" w:rsidP="00B67697">
                  <w:r>
                    <w:t>2</w:t>
                  </w:r>
                  <w:r w:rsidRPr="003F3E33">
                    <w:t xml:space="preserve">. </w:t>
                  </w:r>
                  <w:r w:rsidRPr="00B67697">
                    <w:t>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32C50C7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623DA1B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873025F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2EB1B4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D643344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80F6842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21F7A6C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CA88841" w14:textId="343C5383" w:rsidR="002A599F" w:rsidRPr="003F3E33" w:rsidRDefault="002A599F" w:rsidP="00B67697">
                  <w:r>
                    <w:t>+</w:t>
                  </w:r>
                </w:p>
              </w:tc>
            </w:tr>
            <w:tr w:rsidR="002A599F" w:rsidRPr="003F3E33" w14:paraId="2FEA91C1" w14:textId="77777777" w:rsidTr="002A599F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2949906" w14:textId="1902A7C7" w:rsidR="002A599F" w:rsidRPr="00B67697" w:rsidRDefault="002A599F" w:rsidP="00B67697">
                  <w:r>
                    <w:t>3.</w:t>
                  </w:r>
                  <w:r w:rsidRPr="00B67697">
                    <w:t xml:space="preserve"> Diskusija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9BF3A1F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82580EA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1CF800D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70540F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055750E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9785701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8AE8EB0" w14:textId="77777777" w:rsidR="002A599F" w:rsidRPr="00B67697" w:rsidRDefault="002A599F" w:rsidP="00B67697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BA4E129" w14:textId="40B15173" w:rsidR="002A599F" w:rsidRPr="003F3E33" w:rsidRDefault="002A599F" w:rsidP="00B67697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CD575D5" w14:textId="42DCA493" w:rsidR="00AB23DF" w:rsidRDefault="00F24CB8" w:rsidP="00AB23DF">
            <w:permStart w:id="370084287" w:edGrp="everyone"/>
            <w:r>
              <w:t xml:space="preserve"> </w:t>
            </w:r>
            <w:r w:rsidR="00AB23DF">
              <w:t>1.</w:t>
            </w:r>
            <w:r w:rsidR="00AB23DF" w:rsidRPr="00AB23DF">
              <w:t xml:space="preserve"> Vēsture kā sociālā realitāte. Vēstures avots kā realitātes elements. L2</w:t>
            </w:r>
          </w:p>
          <w:p w14:paraId="589D9F2F" w14:textId="7C164EB7" w:rsidR="007D5416" w:rsidRDefault="007D5416" w:rsidP="007D5416">
            <w:r>
              <w:t>Patstāvīgais darbs</w:t>
            </w:r>
            <w:r w:rsidRPr="007D5416">
              <w:t>:</w:t>
            </w:r>
            <w:r>
              <w:t xml:space="preserve"> </w:t>
            </w:r>
            <w:r w:rsidRPr="007D5416">
              <w:t>studē rekomendēto literatūru</w:t>
            </w:r>
            <w:r>
              <w:t>.</w:t>
            </w:r>
          </w:p>
          <w:p w14:paraId="7ED6B9EA" w14:textId="77777777" w:rsidR="007D5416" w:rsidRPr="00AB23DF" w:rsidRDefault="007D5416" w:rsidP="007D5416"/>
          <w:p w14:paraId="541669F5" w14:textId="6C9A1D13" w:rsidR="00AB23DF" w:rsidRDefault="00AB23DF" w:rsidP="00AB23DF">
            <w:r>
              <w:t>2.</w:t>
            </w:r>
            <w:r w:rsidRPr="00AB23DF">
              <w:t xml:space="preserve"> Vēsture kā kultūra. Vēstures avots kā kultūras fenomens. L2</w:t>
            </w:r>
          </w:p>
          <w:p w14:paraId="7FDD1BC4" w14:textId="280E0721" w:rsidR="007D5416" w:rsidRPr="007D5416" w:rsidRDefault="007D5416" w:rsidP="007D5416">
            <w:r>
              <w:t>Patstāvīgais darbs</w:t>
            </w:r>
            <w:r w:rsidRPr="007D5416">
              <w:t>: studē rekomendēto literatūru</w:t>
            </w:r>
            <w:r>
              <w:t>, uzsāk avotu atlasi studiju kursa uzdevuma izpildei.</w:t>
            </w:r>
          </w:p>
          <w:p w14:paraId="368BD534" w14:textId="77777777" w:rsidR="007D5416" w:rsidRPr="00AB23DF" w:rsidRDefault="007D5416" w:rsidP="00AB23DF"/>
          <w:p w14:paraId="7AEBC653" w14:textId="2AE83DB5" w:rsidR="00AB23DF" w:rsidRDefault="00AB23DF" w:rsidP="00AB23DF">
            <w:r>
              <w:t>3.</w:t>
            </w:r>
            <w:r w:rsidRPr="00AB23DF">
              <w:t xml:space="preserve"> Kultūra un teksts. L2.</w:t>
            </w:r>
          </w:p>
          <w:p w14:paraId="2B7CDF79" w14:textId="77777777" w:rsidR="007D5416" w:rsidRPr="007D5416" w:rsidRDefault="007D5416" w:rsidP="007D5416">
            <w:r>
              <w:t>Patstāvīgais darbs</w:t>
            </w:r>
            <w:r w:rsidRPr="007D5416">
              <w:t>: studē rekomendēto literatūru.</w:t>
            </w:r>
          </w:p>
          <w:p w14:paraId="6628846B" w14:textId="77777777" w:rsidR="007D5416" w:rsidRPr="00AB23DF" w:rsidRDefault="007D5416" w:rsidP="00AB23DF"/>
          <w:p w14:paraId="422454B0" w14:textId="398E9019" w:rsidR="00AB23DF" w:rsidRDefault="00AB23DF" w:rsidP="00AB23DF">
            <w:r>
              <w:t>4</w:t>
            </w:r>
            <w:r w:rsidRPr="00AB23DF">
              <w:t>.</w:t>
            </w:r>
            <w:r w:rsidR="007D5416">
              <w:t xml:space="preserve"> Seno Tuvu Austrumu kultūra. S2</w:t>
            </w:r>
            <w:r w:rsidRPr="00AB23DF">
              <w:t xml:space="preserve"> </w:t>
            </w:r>
          </w:p>
          <w:p w14:paraId="3E08E107" w14:textId="6EE6ABDF" w:rsidR="007D5416" w:rsidRPr="007D5416" w:rsidRDefault="007D5416" w:rsidP="007D5416">
            <w:r>
              <w:t>Patstāvīgais darbs</w:t>
            </w:r>
            <w:r w:rsidRPr="007D5416">
              <w:t xml:space="preserve">: </w:t>
            </w:r>
            <w:r>
              <w:t xml:space="preserve">gatavojoties </w:t>
            </w:r>
            <w:proofErr w:type="spellStart"/>
            <w:r>
              <w:t>seminārnodarbībai</w:t>
            </w:r>
            <w:proofErr w:type="spellEnd"/>
            <w:r>
              <w:t xml:space="preserve">, </w:t>
            </w:r>
            <w:r w:rsidRPr="007D5416">
              <w:t>studē rekomendēto teorētisko literatūru un avotu fragmentus; apkopo iegūto informāciju.</w:t>
            </w:r>
          </w:p>
          <w:p w14:paraId="76026C09" w14:textId="24D5B97F" w:rsidR="007D5416" w:rsidRPr="007D5416" w:rsidRDefault="007D5416" w:rsidP="007D5416">
            <w:proofErr w:type="spellStart"/>
            <w:r>
              <w:t>Seminārnodarbībā</w:t>
            </w:r>
            <w:proofErr w:type="spellEnd"/>
            <w:r>
              <w:t xml:space="preserve"> spriež par Seno Tuvu Austrumu kultūras īpatnībām -</w:t>
            </w:r>
            <w:r w:rsidRPr="007D5416">
              <w:t xml:space="preserve"> attieksme pret Dievu/</w:t>
            </w:r>
            <w:proofErr w:type="spellStart"/>
            <w:r w:rsidRPr="007D5416">
              <w:t>iem</w:t>
            </w:r>
            <w:proofErr w:type="spellEnd"/>
            <w:r w:rsidRPr="007D5416">
              <w:t>, dabu, cilvēku;</w:t>
            </w:r>
            <w:r>
              <w:t xml:space="preserve"> raksturo</w:t>
            </w:r>
            <w:r w:rsidRPr="007D5416">
              <w:t xml:space="preserve"> priekšstat</w:t>
            </w:r>
            <w:r>
              <w:t>us</w:t>
            </w:r>
            <w:r w:rsidRPr="007D5416">
              <w:t xml:space="preserve"> par cilvēku, sabiedrību un varu.</w:t>
            </w:r>
          </w:p>
          <w:p w14:paraId="1F1DE949" w14:textId="77777777" w:rsidR="007D5416" w:rsidRDefault="007D5416" w:rsidP="00AB23DF">
            <w:r>
              <w:t xml:space="preserve"> </w:t>
            </w:r>
          </w:p>
          <w:p w14:paraId="06D1CB91" w14:textId="4E1EEE4D" w:rsidR="00AB23DF" w:rsidRDefault="00AB23DF" w:rsidP="00AB23DF">
            <w:r>
              <w:t>5</w:t>
            </w:r>
            <w:r w:rsidRPr="00AB23DF">
              <w:t>. Antīkā kultūra. S2</w:t>
            </w:r>
          </w:p>
          <w:p w14:paraId="39B3ADA9" w14:textId="12AB97C0" w:rsidR="007D5416" w:rsidRPr="007D5416" w:rsidRDefault="007D5416" w:rsidP="007D5416">
            <w:r>
              <w:t>Patstāvīgais darbs</w:t>
            </w:r>
            <w:r w:rsidRPr="007D5416">
              <w:t xml:space="preserve">: </w:t>
            </w:r>
            <w:r>
              <w:t xml:space="preserve">gatavojoties </w:t>
            </w:r>
            <w:proofErr w:type="spellStart"/>
            <w:r>
              <w:t>seminārnodarbīb</w:t>
            </w:r>
            <w:r w:rsidRPr="007D5416">
              <w:t>ai</w:t>
            </w:r>
            <w:proofErr w:type="spellEnd"/>
            <w:r w:rsidRPr="007D5416">
              <w:t>, studē rekomendēto teorētisko literatūru un avotu fragmentus; apkopo iegūto informāciju.</w:t>
            </w:r>
          </w:p>
          <w:p w14:paraId="3D1A081B" w14:textId="07ACA535" w:rsidR="007D5416" w:rsidRPr="007D5416" w:rsidRDefault="007D5416" w:rsidP="007D5416">
            <w:proofErr w:type="spellStart"/>
            <w:r>
              <w:t>Seminārnodarbīb</w:t>
            </w:r>
            <w:r w:rsidRPr="007D5416">
              <w:t>ā</w:t>
            </w:r>
            <w:proofErr w:type="spellEnd"/>
            <w:r w:rsidRPr="007D5416">
              <w:t xml:space="preserve"> spriež par </w:t>
            </w:r>
            <w:r>
              <w:t>a</w:t>
            </w:r>
            <w:r w:rsidRPr="00AB23DF">
              <w:t>ntīkā</w:t>
            </w:r>
            <w:r>
              <w:t>s</w:t>
            </w:r>
            <w:r w:rsidRPr="00AB23DF">
              <w:t xml:space="preserve"> kultūra</w:t>
            </w:r>
            <w:r>
              <w:t>s</w:t>
            </w:r>
            <w:r w:rsidRPr="007D5416">
              <w:t xml:space="preserve"> īpatnībām - attieksme pret Dievu/</w:t>
            </w:r>
            <w:proofErr w:type="spellStart"/>
            <w:r w:rsidRPr="007D5416">
              <w:t>iem</w:t>
            </w:r>
            <w:proofErr w:type="spellEnd"/>
            <w:r w:rsidRPr="007D5416">
              <w:t>, dabu, cilvēku; raksturo priekšstatus par cilvēku, sabiedrību un varu.</w:t>
            </w:r>
          </w:p>
          <w:p w14:paraId="13A8EE32" w14:textId="77777777" w:rsidR="007D5416" w:rsidRPr="00AB23DF" w:rsidRDefault="007D5416" w:rsidP="00AB23DF"/>
          <w:p w14:paraId="397B352B" w14:textId="6A0B781D" w:rsidR="00AB23DF" w:rsidRDefault="00AB23DF" w:rsidP="00AB23DF">
            <w:r>
              <w:t>6</w:t>
            </w:r>
            <w:r w:rsidRPr="00AB23DF">
              <w:t>. Viduslaiku Rietumeiropas kultūra. S2</w:t>
            </w:r>
          </w:p>
          <w:p w14:paraId="1863BF59" w14:textId="66333D4F" w:rsidR="00A5282D" w:rsidRPr="00A5282D" w:rsidRDefault="00A5282D" w:rsidP="00A5282D">
            <w:r>
              <w:t>Patstāvīgais darbs</w:t>
            </w:r>
            <w:r w:rsidRPr="00A5282D">
              <w:t xml:space="preserve">: </w:t>
            </w:r>
            <w:r>
              <w:t xml:space="preserve">gatavojoties </w:t>
            </w:r>
            <w:proofErr w:type="spellStart"/>
            <w:r>
              <w:t>seminārnodarbīb</w:t>
            </w:r>
            <w:r w:rsidRPr="00A5282D">
              <w:t>ai</w:t>
            </w:r>
            <w:proofErr w:type="spellEnd"/>
            <w:r w:rsidRPr="00A5282D">
              <w:t>, studē rekomendēto teorētisko literatūru un avotu fragmentus; apkopo iegūto informāciju.</w:t>
            </w:r>
          </w:p>
          <w:p w14:paraId="45B08AA1" w14:textId="65B43F92" w:rsidR="00A5282D" w:rsidRPr="00A5282D" w:rsidRDefault="00A5282D" w:rsidP="00A5282D">
            <w:proofErr w:type="spellStart"/>
            <w:r>
              <w:t>Seminārnodarbīb</w:t>
            </w:r>
            <w:r w:rsidR="00476232">
              <w:t>ā</w:t>
            </w:r>
            <w:proofErr w:type="spellEnd"/>
            <w:r w:rsidR="00476232">
              <w:t xml:space="preserve"> spriež par Viduslaiku </w:t>
            </w:r>
            <w:r w:rsidR="00B45ADD">
              <w:t>Rietumeiropas</w:t>
            </w:r>
            <w:r w:rsidRPr="00A5282D">
              <w:t xml:space="preserve"> kultūras īpatnībām - attieksme pret Dievu/</w:t>
            </w:r>
            <w:proofErr w:type="spellStart"/>
            <w:r w:rsidRPr="00A5282D">
              <w:t>iem</w:t>
            </w:r>
            <w:proofErr w:type="spellEnd"/>
            <w:r w:rsidRPr="00A5282D">
              <w:t>, dabu, cilvēku; raksturo priekšstatus par cilvēku, sabiedrību un varu.</w:t>
            </w:r>
          </w:p>
          <w:p w14:paraId="550BCDAC" w14:textId="77777777" w:rsidR="00A5282D" w:rsidRPr="00AB23DF" w:rsidRDefault="00A5282D" w:rsidP="00AB23DF"/>
          <w:p w14:paraId="46B39500" w14:textId="68CFF01B" w:rsidR="00AB23DF" w:rsidRDefault="00AB23DF" w:rsidP="00AB23DF">
            <w:r>
              <w:t>7</w:t>
            </w:r>
            <w:r w:rsidRPr="00AB23DF">
              <w:t>. Renesanses kultūra. S2</w:t>
            </w:r>
          </w:p>
          <w:p w14:paraId="7BDF0AFD" w14:textId="09D0DD81" w:rsidR="00A5282D" w:rsidRPr="00A5282D" w:rsidRDefault="00A5282D" w:rsidP="00A5282D">
            <w:r>
              <w:t>Patstāvīgais darbs</w:t>
            </w:r>
            <w:r w:rsidRPr="00A5282D">
              <w:t xml:space="preserve">: </w:t>
            </w:r>
            <w:r>
              <w:t xml:space="preserve">gatavojoties </w:t>
            </w:r>
            <w:proofErr w:type="spellStart"/>
            <w:r>
              <w:t>seminārnodarbīb</w:t>
            </w:r>
            <w:r w:rsidRPr="00A5282D">
              <w:t>ai</w:t>
            </w:r>
            <w:proofErr w:type="spellEnd"/>
            <w:r w:rsidRPr="00A5282D">
              <w:t>, studē rekomendēto teorētisko literatūru un avotu fragmentus; apkopo iegūto informāciju.</w:t>
            </w:r>
          </w:p>
          <w:p w14:paraId="36B57FFA" w14:textId="0EB338B7" w:rsidR="00A5282D" w:rsidRPr="00A5282D" w:rsidRDefault="00A5282D" w:rsidP="00A5282D">
            <w:proofErr w:type="spellStart"/>
            <w:r>
              <w:t>Seminārnodarbīb</w:t>
            </w:r>
            <w:r w:rsidRPr="00A5282D">
              <w:t>ā</w:t>
            </w:r>
            <w:proofErr w:type="spellEnd"/>
            <w:r w:rsidRPr="00A5282D">
              <w:t xml:space="preserve"> spriež par</w:t>
            </w:r>
            <w:r w:rsidR="00B45ADD" w:rsidRPr="00AB23DF">
              <w:t xml:space="preserve"> </w:t>
            </w:r>
            <w:r w:rsidR="00B45ADD">
              <w:t>R</w:t>
            </w:r>
            <w:r w:rsidR="00B45ADD" w:rsidRPr="00AB23DF">
              <w:t>enesanses</w:t>
            </w:r>
            <w:r w:rsidRPr="00A5282D">
              <w:t xml:space="preserve"> </w:t>
            </w:r>
            <w:r w:rsidRPr="00AB23DF">
              <w:t>kultūra</w:t>
            </w:r>
            <w:r>
              <w:t>s</w:t>
            </w:r>
            <w:r w:rsidRPr="00A5282D">
              <w:t xml:space="preserve"> īpatnībām - attieksme pret Dievu, dabu, cilvēku; raksturo priekšstatus par cilvēku, sabiedrību un varu.</w:t>
            </w:r>
          </w:p>
          <w:p w14:paraId="0C3B3DE3" w14:textId="77777777" w:rsidR="00A5282D" w:rsidRPr="00AB23DF" w:rsidRDefault="00A5282D" w:rsidP="00AB23DF"/>
          <w:p w14:paraId="72680DCB" w14:textId="3401FD9D" w:rsidR="00AB23DF" w:rsidRDefault="00AB23DF" w:rsidP="00AB23DF">
            <w:r>
              <w:t>8.</w:t>
            </w:r>
            <w:r w:rsidRPr="00AB23DF">
              <w:t>-9. Jauno un jaunāko laiku kultūra. S4</w:t>
            </w:r>
          </w:p>
          <w:p w14:paraId="39430FDD" w14:textId="04172186" w:rsidR="00A5282D" w:rsidRPr="00A5282D" w:rsidRDefault="00A5282D" w:rsidP="00A5282D">
            <w:r>
              <w:t>Patstāvīgais darbs</w:t>
            </w:r>
            <w:r w:rsidRPr="00A5282D">
              <w:t xml:space="preserve">: </w:t>
            </w:r>
            <w:r>
              <w:t xml:space="preserve">gatavojoties </w:t>
            </w:r>
            <w:proofErr w:type="spellStart"/>
            <w:r>
              <w:t>seminārnodarbīb</w:t>
            </w:r>
            <w:r w:rsidRPr="00A5282D">
              <w:t>ai</w:t>
            </w:r>
            <w:proofErr w:type="spellEnd"/>
            <w:r w:rsidRPr="00A5282D">
              <w:t>, studē rekomendēto teorētisko literatūru un avotu fragmentus; apkopo iegūto informāciju.</w:t>
            </w:r>
          </w:p>
          <w:p w14:paraId="5CC46F05" w14:textId="4D0CFC79" w:rsidR="00A5282D" w:rsidRPr="00A5282D" w:rsidRDefault="00A5282D" w:rsidP="00A5282D">
            <w:proofErr w:type="spellStart"/>
            <w:r>
              <w:lastRenderedPageBreak/>
              <w:t>Seminārnodarbīb</w:t>
            </w:r>
            <w:r w:rsidRPr="00A5282D">
              <w:t>ā</w:t>
            </w:r>
            <w:proofErr w:type="spellEnd"/>
            <w:r w:rsidRPr="00A5282D">
              <w:t xml:space="preserve"> spriež par </w:t>
            </w:r>
            <w:r>
              <w:t>j</w:t>
            </w:r>
            <w:r w:rsidRPr="00AB23DF">
              <w:t>auno un jaunāko laiku</w:t>
            </w:r>
            <w:r w:rsidRPr="00A5282D">
              <w:t xml:space="preserve"> kultūras īpatnībām - attieksme pret Dievu, dabu, cilvēku; raksturo priekšstatus par cilvēku, sabiedrību un varu.</w:t>
            </w:r>
          </w:p>
          <w:p w14:paraId="4B6B308C" w14:textId="77777777" w:rsidR="00A5282D" w:rsidRPr="00AB23DF" w:rsidRDefault="00A5282D" w:rsidP="00AB23DF"/>
          <w:p w14:paraId="1CE61B0F" w14:textId="3EF2D2E6" w:rsidR="00AB23DF" w:rsidRDefault="00AB23DF" w:rsidP="00AB23DF">
            <w:r>
              <w:t>10</w:t>
            </w:r>
            <w:r w:rsidRPr="00AB23DF">
              <w:t>.-11. Latvijas sabiedrības kultūras dimensija. S4</w:t>
            </w:r>
          </w:p>
          <w:p w14:paraId="2ACAED11" w14:textId="4D61BCFD" w:rsidR="00A5282D" w:rsidRPr="00A5282D" w:rsidRDefault="00A5282D" w:rsidP="00A5282D">
            <w:r>
              <w:t>Patstāvīgais darbs</w:t>
            </w:r>
            <w:r w:rsidRPr="00A5282D">
              <w:t xml:space="preserve">: </w:t>
            </w:r>
            <w:r>
              <w:t xml:space="preserve">gatavojoties </w:t>
            </w:r>
            <w:proofErr w:type="spellStart"/>
            <w:r>
              <w:t>seminārnodarbīb</w:t>
            </w:r>
            <w:r w:rsidRPr="00A5282D">
              <w:t>ai</w:t>
            </w:r>
            <w:proofErr w:type="spellEnd"/>
            <w:r w:rsidRPr="00A5282D">
              <w:t>, studē rekomendēto teorētisko literatūru un avotu fragmentus; apkopo iegūto informāciju.</w:t>
            </w:r>
          </w:p>
          <w:p w14:paraId="45F56FE1" w14:textId="550504BA" w:rsidR="00A5282D" w:rsidRPr="00A5282D" w:rsidRDefault="00A5282D" w:rsidP="00A5282D">
            <w:proofErr w:type="spellStart"/>
            <w:r>
              <w:t>Seminārnodarbīb</w:t>
            </w:r>
            <w:r w:rsidRPr="00A5282D">
              <w:t>ā</w:t>
            </w:r>
            <w:proofErr w:type="spellEnd"/>
            <w:r w:rsidRPr="00A5282D">
              <w:t xml:space="preserve"> spriež par </w:t>
            </w:r>
            <w:r w:rsidRPr="00AB23DF">
              <w:t>Latvijas sabiedrības kultūras dimensij</w:t>
            </w:r>
            <w:r>
              <w:t>u; raksturo</w:t>
            </w:r>
            <w:r w:rsidRPr="00A5282D">
              <w:t xml:space="preserve"> attieksm</w:t>
            </w:r>
            <w:r>
              <w:t>i</w:t>
            </w:r>
            <w:r w:rsidRPr="00A5282D">
              <w:t xml:space="preserve"> pret Dievu, dabu, cilvēku</w:t>
            </w:r>
            <w:r>
              <w:t xml:space="preserve"> un</w:t>
            </w:r>
            <w:r w:rsidRPr="00A5282D">
              <w:t xml:space="preserve"> priekšstatus par cilvēku, sabiedrību un varu.</w:t>
            </w:r>
          </w:p>
          <w:p w14:paraId="0491A5BD" w14:textId="77777777" w:rsidR="00A5282D" w:rsidRPr="00AB23DF" w:rsidRDefault="00A5282D" w:rsidP="00AB23DF"/>
          <w:p w14:paraId="42A8E118" w14:textId="2ADA60BD" w:rsidR="00AB23DF" w:rsidRPr="00AB23DF" w:rsidRDefault="00AB23DF" w:rsidP="00AB23DF">
            <w:r>
              <w:t>12.-16</w:t>
            </w:r>
            <w:r w:rsidRPr="00AB23DF">
              <w:t>. Maģistrant</w:t>
            </w:r>
            <w:r w:rsidR="00963937">
              <w:t>u</w:t>
            </w:r>
            <w:r w:rsidRPr="00AB23DF">
              <w:t xml:space="preserve"> izvēlēt</w:t>
            </w:r>
            <w:r w:rsidR="00963937">
              <w:t>o</w:t>
            </w:r>
            <w:r w:rsidRPr="00AB23DF">
              <w:t xml:space="preserve"> vēstures avot</w:t>
            </w:r>
            <w:r w:rsidR="00963937">
              <w:t>u</w:t>
            </w:r>
            <w:r w:rsidRPr="00AB23DF">
              <w:t xml:space="preserve"> kultūrvēsturisks raksturojums. S10</w:t>
            </w:r>
          </w:p>
          <w:p w14:paraId="4096F5BF" w14:textId="47BE3F73" w:rsidR="00A5282D" w:rsidRPr="00A5282D" w:rsidRDefault="00A5282D" w:rsidP="00A5282D">
            <w:r>
              <w:t>Patstāvīgais darbs</w:t>
            </w:r>
            <w:r w:rsidRPr="00A5282D">
              <w:t xml:space="preserve">: gatavojoties </w:t>
            </w:r>
            <w:proofErr w:type="spellStart"/>
            <w:r w:rsidRPr="00A5282D">
              <w:t>seminārnodarbīb</w:t>
            </w:r>
            <w:r>
              <w:t>ām</w:t>
            </w:r>
            <w:proofErr w:type="spellEnd"/>
            <w:r w:rsidRPr="00A5282D">
              <w:t>, studē rekomendēto teorētisko literatūru</w:t>
            </w:r>
            <w:r>
              <w:t xml:space="preserve">, analizē paša </w:t>
            </w:r>
            <w:r w:rsidRPr="00AB23DF">
              <w:t>izvēlēt</w:t>
            </w:r>
            <w:r w:rsidRPr="00A5282D">
              <w:t>o vēstures avotu</w:t>
            </w:r>
            <w:r>
              <w:t xml:space="preserve">, </w:t>
            </w:r>
            <w:r w:rsidRPr="00A5282D">
              <w:t>apkopo iegūto informāciju</w:t>
            </w:r>
            <w:r>
              <w:t>, veido prezentāciju</w:t>
            </w:r>
            <w:r w:rsidRPr="00A5282D">
              <w:t>.</w:t>
            </w:r>
          </w:p>
          <w:p w14:paraId="16FD2DD7" w14:textId="77C4BFE4" w:rsidR="00AB23DF" w:rsidRPr="001F3281" w:rsidRDefault="00A5282D" w:rsidP="001F3281">
            <w:proofErr w:type="spellStart"/>
            <w:r>
              <w:t>Seminārnodarbīb</w:t>
            </w:r>
            <w:r w:rsidRPr="00A5282D">
              <w:t>ā</w:t>
            </w:r>
            <w:proofErr w:type="spellEnd"/>
            <w:r w:rsidRPr="00A5282D">
              <w:t xml:space="preserve"> </w:t>
            </w:r>
            <w:r>
              <w:t>prezentē izvēlēto avotu/</w:t>
            </w:r>
            <w:proofErr w:type="spellStart"/>
            <w:r>
              <w:t>us</w:t>
            </w:r>
            <w:proofErr w:type="spellEnd"/>
            <w:r>
              <w:t xml:space="preserve"> kā attiecīgās kultūras reprezentāciju, ap</w:t>
            </w:r>
            <w:r w:rsidRPr="00A5282D">
              <w:t xml:space="preserve">spriež </w:t>
            </w:r>
            <w:r>
              <w:t>grupas biedru prezentācijas, diskutē par vēstures avota kultūrvēsturiskās dimensijas nozīmi vēstures pētniecībā</w:t>
            </w:r>
            <w:r w:rsidR="00E45416">
              <w:t xml:space="preserve">, demonstrējot izpratni par kultūru kā sistēmu, par vēstures un kultūras </w:t>
            </w:r>
            <w:proofErr w:type="spellStart"/>
            <w:r w:rsidR="00E45416">
              <w:t>mijedarbību</w:t>
            </w:r>
            <w:proofErr w:type="spellEnd"/>
            <w:r>
              <w:t>.</w:t>
            </w:r>
          </w:p>
          <w:permEnd w:id="370084287"/>
          <w:p w14:paraId="119700E1" w14:textId="352677BA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C1C5415" w14:textId="0AFCF00C" w:rsidR="001F3281" w:rsidRPr="001F3281" w:rsidRDefault="00A44366" w:rsidP="001F3281">
            <w:permStart w:id="580019727" w:edGrp="everyone"/>
            <w:r>
              <w:t xml:space="preserve">1. </w:t>
            </w:r>
            <w:proofErr w:type="spellStart"/>
            <w:r w:rsidR="001F3281">
              <w:t>Gīrcs</w:t>
            </w:r>
            <w:proofErr w:type="spellEnd"/>
            <w:r w:rsidR="001F3281">
              <w:t>, K. Kultūru interpretācija. Rīga, 1998.</w:t>
            </w:r>
          </w:p>
          <w:p w14:paraId="78A441A8" w14:textId="090982D0" w:rsidR="001F3281" w:rsidRPr="001F3281" w:rsidRDefault="00A44366" w:rsidP="001F3281">
            <w:r>
              <w:t xml:space="preserve">2. </w:t>
            </w:r>
            <w:r w:rsidR="001F3281">
              <w:t>Kultūras filozofija, Rīga: Ekonomikas un kultūras augstskola, 2003.</w:t>
            </w:r>
          </w:p>
          <w:p w14:paraId="5077B361" w14:textId="40519C5B" w:rsidR="001F3281" w:rsidRPr="001F3281" w:rsidRDefault="00A44366" w:rsidP="001F3281">
            <w:r>
              <w:t xml:space="preserve">3. </w:t>
            </w:r>
            <w:proofErr w:type="spellStart"/>
            <w:r w:rsidR="001F3281">
              <w:t>Lehtonen</w:t>
            </w:r>
            <w:proofErr w:type="spellEnd"/>
            <w:r w:rsidR="001F3281">
              <w:t xml:space="preserve">, M. </w:t>
            </w:r>
            <w:proofErr w:type="spellStart"/>
            <w:r w:rsidR="001F3281">
              <w:t>Cultural</w:t>
            </w:r>
            <w:proofErr w:type="spellEnd"/>
            <w:r w:rsidR="001F3281">
              <w:t xml:space="preserve"> </w:t>
            </w:r>
            <w:proofErr w:type="spellStart"/>
            <w:r w:rsidR="001F3281">
              <w:t>Analysis</w:t>
            </w:r>
            <w:proofErr w:type="spellEnd"/>
            <w:r w:rsidR="001F3281">
              <w:t xml:space="preserve"> </w:t>
            </w:r>
            <w:proofErr w:type="spellStart"/>
            <w:r w:rsidR="001F3281">
              <w:t>of</w:t>
            </w:r>
            <w:proofErr w:type="spellEnd"/>
            <w:r w:rsidR="001F3281">
              <w:t xml:space="preserve"> </w:t>
            </w:r>
            <w:proofErr w:type="spellStart"/>
            <w:r w:rsidR="001F3281">
              <w:t>Texts</w:t>
            </w:r>
            <w:proofErr w:type="spellEnd"/>
            <w:r w:rsidR="001F3281">
              <w:t xml:space="preserve">. </w:t>
            </w:r>
            <w:proofErr w:type="spellStart"/>
            <w:r w:rsidR="001F3281">
              <w:t>London</w:t>
            </w:r>
            <w:proofErr w:type="spellEnd"/>
            <w:r w:rsidR="001F3281">
              <w:t>, 2000.</w:t>
            </w:r>
          </w:p>
          <w:p w14:paraId="1B297911" w14:textId="7990E812" w:rsidR="001F3281" w:rsidRPr="001F3281" w:rsidRDefault="00A44366" w:rsidP="001F3281">
            <w:r>
              <w:t xml:space="preserve">4. </w:t>
            </w:r>
            <w:proofErr w:type="spellStart"/>
            <w:r w:rsidR="001F3281">
              <w:t>Lotmans</w:t>
            </w:r>
            <w:proofErr w:type="spellEnd"/>
            <w:r w:rsidR="001F3281">
              <w:t>, J. Kultūras apmācīšana - tipoloģiskais raksturojums</w:t>
            </w:r>
            <w:r>
              <w:t xml:space="preserve">. </w:t>
            </w:r>
            <w:r w:rsidR="001F3281">
              <w:t xml:space="preserve">Kultūras Fonda Avīze </w:t>
            </w:r>
            <w:r>
              <w:t xml:space="preserve">Nr. </w:t>
            </w:r>
            <w:r w:rsidR="001F3281">
              <w:t>10</w:t>
            </w:r>
            <w:r>
              <w:t>.</w:t>
            </w:r>
            <w:r w:rsidR="001F3281">
              <w:t xml:space="preserve"> 1991.</w:t>
            </w:r>
          </w:p>
          <w:p w14:paraId="21163913" w14:textId="0D17143F" w:rsidR="001F3281" w:rsidRPr="001F3281" w:rsidRDefault="00A44366" w:rsidP="001F3281">
            <w:r>
              <w:t xml:space="preserve">5. </w:t>
            </w:r>
            <w:proofErr w:type="spellStart"/>
            <w:r w:rsidR="001F3281">
              <w:t>Lotmans</w:t>
            </w:r>
            <w:proofErr w:type="spellEnd"/>
            <w:r w:rsidR="001F3281">
              <w:t>, J. Kultūras atmiņa</w:t>
            </w:r>
            <w:r>
              <w:t>.</w:t>
            </w:r>
            <w:r w:rsidR="001F3281">
              <w:t xml:space="preserve"> Karogs</w:t>
            </w:r>
            <w:r>
              <w:t>. Nr.</w:t>
            </w:r>
            <w:r w:rsidR="001F3281">
              <w:t xml:space="preserve"> 2</w:t>
            </w:r>
            <w:r>
              <w:t>,</w:t>
            </w:r>
            <w:r w:rsidR="001F3281">
              <w:t xml:space="preserve"> 1989.</w:t>
            </w:r>
          </w:p>
          <w:p w14:paraId="38EB29A4" w14:textId="42779E67" w:rsidR="00A44366" w:rsidRDefault="00A44366" w:rsidP="001F3281">
            <w:r>
              <w:t xml:space="preserve">6. </w:t>
            </w:r>
            <w:r w:rsidR="001F3281">
              <w:t xml:space="preserve">Veinbergs J. Piramīdu un </w:t>
            </w:r>
            <w:proofErr w:type="spellStart"/>
            <w:r w:rsidR="001F3281">
              <w:t>zikurātu</w:t>
            </w:r>
            <w:proofErr w:type="spellEnd"/>
            <w:r w:rsidR="001F3281">
              <w:t xml:space="preserve"> ēnā. Cilvēks Seno Tuvu Austrumu kultūrā.- Rīga, 1988.</w:t>
            </w:r>
          </w:p>
          <w:p w14:paraId="2DA8C317" w14:textId="5B57EA82" w:rsidR="001F3281" w:rsidRPr="001F3281" w:rsidRDefault="00A44366" w:rsidP="001F3281">
            <w:r>
              <w:t xml:space="preserve">7. </w:t>
            </w:r>
            <w:proofErr w:type="spellStart"/>
            <w:r w:rsidR="001F3281">
              <w:t>White</w:t>
            </w:r>
            <w:proofErr w:type="spellEnd"/>
            <w:r w:rsidR="001F3281">
              <w:t xml:space="preserve">, M. A </w:t>
            </w:r>
            <w:proofErr w:type="spellStart"/>
            <w:r w:rsidR="001F3281">
              <w:t>Philosophy</w:t>
            </w:r>
            <w:proofErr w:type="spellEnd"/>
            <w:r w:rsidR="001F3281">
              <w:t xml:space="preserve"> </w:t>
            </w:r>
            <w:proofErr w:type="spellStart"/>
            <w:r w:rsidR="001F3281">
              <w:t>of</w:t>
            </w:r>
            <w:proofErr w:type="spellEnd"/>
            <w:r w:rsidR="001F3281">
              <w:t xml:space="preserve"> </w:t>
            </w:r>
            <w:proofErr w:type="spellStart"/>
            <w:r w:rsidR="001F3281">
              <w:t>Culture</w:t>
            </w:r>
            <w:proofErr w:type="spellEnd"/>
            <w:r w:rsidR="001F3281">
              <w:t xml:space="preserve">: </w:t>
            </w:r>
            <w:proofErr w:type="spellStart"/>
            <w:r w:rsidR="001F3281">
              <w:t>the</w:t>
            </w:r>
            <w:proofErr w:type="spellEnd"/>
            <w:r w:rsidR="001F3281">
              <w:t xml:space="preserve"> </w:t>
            </w:r>
            <w:proofErr w:type="spellStart"/>
            <w:r w:rsidR="001F3281">
              <w:t>scope</w:t>
            </w:r>
            <w:proofErr w:type="spellEnd"/>
            <w:r w:rsidR="001F3281">
              <w:t xml:space="preserve"> </w:t>
            </w:r>
            <w:proofErr w:type="spellStart"/>
            <w:r w:rsidR="001F3281">
              <w:t>of</w:t>
            </w:r>
            <w:proofErr w:type="spellEnd"/>
            <w:r w:rsidR="001F3281">
              <w:t xml:space="preserve"> </w:t>
            </w:r>
            <w:proofErr w:type="spellStart"/>
            <w:r w:rsidR="001F3281">
              <w:t>holistic</w:t>
            </w:r>
            <w:proofErr w:type="spellEnd"/>
            <w:r w:rsidR="001F3281">
              <w:t xml:space="preserve"> pragmatism. </w:t>
            </w:r>
            <w:proofErr w:type="spellStart"/>
            <w:r w:rsidR="001F3281">
              <w:t>Princeton</w:t>
            </w:r>
            <w:proofErr w:type="spellEnd"/>
            <w:r w:rsidR="001F3281">
              <w:t xml:space="preserve">: </w:t>
            </w:r>
            <w:proofErr w:type="spellStart"/>
            <w:r w:rsidR="001F3281">
              <w:t>Princeton</w:t>
            </w:r>
            <w:proofErr w:type="spellEnd"/>
            <w:r w:rsidR="001F3281">
              <w:t xml:space="preserve"> </w:t>
            </w:r>
            <w:proofErr w:type="spellStart"/>
            <w:r w:rsidR="001F3281">
              <w:t>University</w:t>
            </w:r>
            <w:proofErr w:type="spellEnd"/>
            <w:r w:rsidR="001F3281">
              <w:t xml:space="preserve"> </w:t>
            </w:r>
            <w:proofErr w:type="spellStart"/>
            <w:r w:rsidR="001F3281">
              <w:t>Press</w:t>
            </w:r>
            <w:proofErr w:type="spellEnd"/>
            <w:r w:rsidR="001F3281">
              <w:t>, 2002.</w:t>
            </w:r>
          </w:p>
          <w:p w14:paraId="3E5125AB" w14:textId="21837682" w:rsidR="001F3281" w:rsidRDefault="00A44366" w:rsidP="001F3281">
            <w:r>
              <w:t xml:space="preserve">8. </w:t>
            </w:r>
            <w:proofErr w:type="spellStart"/>
            <w:r w:rsidR="001F3281">
              <w:t>Гуревич</w:t>
            </w:r>
            <w:proofErr w:type="spellEnd"/>
            <w:r w:rsidR="001F3281">
              <w:t xml:space="preserve"> А.Я. </w:t>
            </w:r>
            <w:proofErr w:type="spellStart"/>
            <w:r w:rsidR="001F3281">
              <w:t>Категории</w:t>
            </w:r>
            <w:proofErr w:type="spellEnd"/>
            <w:r w:rsidR="001F3281">
              <w:t xml:space="preserve"> </w:t>
            </w:r>
            <w:proofErr w:type="spellStart"/>
            <w:r w:rsidR="001F3281">
              <w:t>средневековой</w:t>
            </w:r>
            <w:proofErr w:type="spellEnd"/>
            <w:r w:rsidR="001F3281">
              <w:t xml:space="preserve"> </w:t>
            </w:r>
            <w:proofErr w:type="spellStart"/>
            <w:r w:rsidR="001F3281">
              <w:t>культуры</w:t>
            </w:r>
            <w:proofErr w:type="spellEnd"/>
            <w:r w:rsidR="001F3281">
              <w:t xml:space="preserve">. </w:t>
            </w:r>
            <w:proofErr w:type="spellStart"/>
            <w:r w:rsidR="001F3281">
              <w:t>Москва</w:t>
            </w:r>
            <w:proofErr w:type="spellEnd"/>
            <w:r w:rsidR="001F3281">
              <w:t>, 1972 (1984)</w:t>
            </w:r>
          </w:p>
          <w:p w14:paraId="64215EE9" w14:textId="2E1A6515" w:rsidR="001C633F" w:rsidRDefault="00A44366" w:rsidP="001C633F">
            <w:r>
              <w:t xml:space="preserve">9. </w:t>
            </w:r>
            <w:proofErr w:type="spellStart"/>
            <w:r w:rsidRPr="00A44366">
              <w:t>Источниковедение</w:t>
            </w:r>
            <w:proofErr w:type="spellEnd"/>
            <w:r w:rsidRPr="00A44366">
              <w:t xml:space="preserve">: </w:t>
            </w:r>
            <w:proofErr w:type="spellStart"/>
            <w:r w:rsidRPr="00A44366">
              <w:t>Теория</w:t>
            </w:r>
            <w:proofErr w:type="spellEnd"/>
            <w:r w:rsidRPr="00A44366">
              <w:t xml:space="preserve">. </w:t>
            </w:r>
            <w:proofErr w:type="spellStart"/>
            <w:r w:rsidRPr="00A44366">
              <w:t>История</w:t>
            </w:r>
            <w:proofErr w:type="spellEnd"/>
            <w:r w:rsidRPr="00A44366">
              <w:t xml:space="preserve">. </w:t>
            </w:r>
            <w:proofErr w:type="spellStart"/>
            <w:r w:rsidRPr="00A44366">
              <w:t>Метод</w:t>
            </w:r>
            <w:proofErr w:type="spellEnd"/>
            <w:r w:rsidRPr="00A44366">
              <w:t xml:space="preserve">. </w:t>
            </w:r>
            <w:proofErr w:type="spellStart"/>
            <w:r w:rsidRPr="00A44366">
              <w:t>Москва</w:t>
            </w:r>
            <w:proofErr w:type="spellEnd"/>
            <w:r w:rsidRPr="00A44366">
              <w:t>, 1998.</w:t>
            </w:r>
          </w:p>
          <w:p w14:paraId="53C9F300" w14:textId="494AE856" w:rsidR="001C633F" w:rsidRPr="001C633F" w:rsidRDefault="001C633F" w:rsidP="001C633F">
            <w:r w:rsidRPr="0061346B">
              <w:t xml:space="preserve">(el. versija: </w:t>
            </w:r>
            <w:hyperlink r:id="rId8" w:tgtFrame="_blank" w:history="1">
              <w:r w:rsidRPr="001C633F">
                <w:rPr>
                  <w:rStyle w:val="Hipersaite"/>
                </w:rPr>
                <w:t>http://window.edu.ru/resource/215/42215/files/p1s1.pdf</w:t>
              </w:r>
            </w:hyperlink>
            <w:r w:rsidR="00A44366">
              <w:t xml:space="preserve"> )</w:t>
            </w:r>
          </w:p>
          <w:p w14:paraId="2FB6EBB2" w14:textId="0EFA43FE" w:rsidR="001F3281" w:rsidRPr="001F3281" w:rsidRDefault="00C96789" w:rsidP="001F3281">
            <w:r>
              <w:t>10</w:t>
            </w:r>
            <w:r w:rsidR="001F3281">
              <w:t>.</w:t>
            </w:r>
            <w:r>
              <w:t xml:space="preserve"> </w:t>
            </w:r>
            <w:proofErr w:type="spellStart"/>
            <w:r w:rsidR="001F3281">
              <w:t>Самосознание</w:t>
            </w:r>
            <w:proofErr w:type="spellEnd"/>
            <w:r w:rsidR="001F3281">
              <w:t xml:space="preserve"> </w:t>
            </w:r>
            <w:proofErr w:type="spellStart"/>
            <w:r w:rsidR="001F3281">
              <w:t>европейской</w:t>
            </w:r>
            <w:proofErr w:type="spellEnd"/>
            <w:r w:rsidR="001F3281">
              <w:t xml:space="preserve"> </w:t>
            </w:r>
            <w:proofErr w:type="spellStart"/>
            <w:r w:rsidR="001F3281">
              <w:t>культуры</w:t>
            </w:r>
            <w:proofErr w:type="spellEnd"/>
            <w:r w:rsidR="001F3281">
              <w:t xml:space="preserve"> XX </w:t>
            </w:r>
            <w:proofErr w:type="spellStart"/>
            <w:r w:rsidR="001F3281">
              <w:t>века</w:t>
            </w:r>
            <w:proofErr w:type="spellEnd"/>
            <w:r w:rsidR="001F3281">
              <w:t xml:space="preserve">. – </w:t>
            </w:r>
            <w:proofErr w:type="spellStart"/>
            <w:r w:rsidR="001F3281">
              <w:t>Москва</w:t>
            </w:r>
            <w:proofErr w:type="spellEnd"/>
            <w:r w:rsidR="001F3281">
              <w:t>, 1991.</w:t>
            </w:r>
          </w:p>
          <w:p w14:paraId="2B9581C8" w14:textId="09AAC91A" w:rsidR="00ED5B09" w:rsidRPr="00ED5B09" w:rsidRDefault="00C96789" w:rsidP="00ED5B09">
            <w:r>
              <w:t xml:space="preserve">11. </w:t>
            </w:r>
            <w:proofErr w:type="spellStart"/>
            <w:r w:rsidR="00A44366" w:rsidRPr="00F84B99">
              <w:t>Успенский</w:t>
            </w:r>
            <w:proofErr w:type="spellEnd"/>
            <w:r w:rsidR="00A44366" w:rsidRPr="00F84B99">
              <w:t xml:space="preserve"> Б.А. </w:t>
            </w:r>
            <w:proofErr w:type="spellStart"/>
            <w:r w:rsidR="00A44366" w:rsidRPr="00F84B99">
              <w:t>Семиотика</w:t>
            </w:r>
            <w:proofErr w:type="spellEnd"/>
            <w:r w:rsidR="00A44366" w:rsidRPr="00F84B99">
              <w:t xml:space="preserve"> </w:t>
            </w:r>
            <w:proofErr w:type="spellStart"/>
            <w:r w:rsidR="00A44366" w:rsidRPr="00F84B99">
              <w:t>искусства</w:t>
            </w:r>
            <w:proofErr w:type="spellEnd"/>
            <w:r w:rsidR="00A44366" w:rsidRPr="00F84B99">
              <w:t xml:space="preserve">. </w:t>
            </w:r>
            <w:proofErr w:type="spellStart"/>
            <w:r w:rsidR="00A44366" w:rsidRPr="00F84B99">
              <w:t>Москва</w:t>
            </w:r>
            <w:proofErr w:type="spellEnd"/>
            <w:r w:rsidR="00A44366" w:rsidRPr="00F84B99">
              <w:t xml:space="preserve">: </w:t>
            </w:r>
            <w:proofErr w:type="spellStart"/>
            <w:r w:rsidR="00A44366" w:rsidRPr="00F84B99">
              <w:t>Школа</w:t>
            </w:r>
            <w:proofErr w:type="spellEnd"/>
            <w:r w:rsidR="00A44366" w:rsidRPr="00F84B99">
              <w:t xml:space="preserve"> «</w:t>
            </w:r>
            <w:proofErr w:type="spellStart"/>
            <w:r w:rsidR="00A44366" w:rsidRPr="00F84B99">
              <w:t>Языки</w:t>
            </w:r>
            <w:proofErr w:type="spellEnd"/>
            <w:r w:rsidR="00A44366" w:rsidRPr="00F84B99">
              <w:t xml:space="preserve"> </w:t>
            </w:r>
            <w:proofErr w:type="spellStart"/>
            <w:r w:rsidR="00A44366" w:rsidRPr="00F84B99">
              <w:t>русской</w:t>
            </w:r>
            <w:proofErr w:type="spellEnd"/>
            <w:r w:rsidR="00A44366" w:rsidRPr="00F84B99">
              <w:t xml:space="preserve"> </w:t>
            </w:r>
            <w:proofErr w:type="spellStart"/>
            <w:r w:rsidR="00A44366" w:rsidRPr="00F84B99">
              <w:t>культуры</w:t>
            </w:r>
            <w:proofErr w:type="spellEnd"/>
            <w:r w:rsidR="00A44366" w:rsidRPr="00F84B99">
              <w:t>», 1995.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2E31DD7" w14:textId="38EE4C40" w:rsidR="00E45416" w:rsidRPr="00E45416" w:rsidRDefault="00E45416" w:rsidP="00E45416">
            <w:permStart w:id="1596548908" w:edGrp="everyone"/>
            <w:r>
              <w:t xml:space="preserve">1. Aries </w:t>
            </w:r>
            <w:proofErr w:type="spellStart"/>
            <w:r>
              <w:t>Ph</w:t>
            </w:r>
            <w:proofErr w:type="spellEnd"/>
            <w:r>
              <w:t xml:space="preserve">. Ed.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Private</w:t>
            </w:r>
            <w:proofErr w:type="spellEnd"/>
            <w:r>
              <w:t xml:space="preserve"> </w:t>
            </w:r>
            <w:proofErr w:type="spellStart"/>
            <w:r>
              <w:t>Life</w:t>
            </w:r>
            <w:proofErr w:type="spellEnd"/>
            <w:r>
              <w:t xml:space="preserve">. </w:t>
            </w:r>
            <w:proofErr w:type="spellStart"/>
            <w:r>
              <w:t>London</w:t>
            </w:r>
            <w:proofErr w:type="spellEnd"/>
            <w:r>
              <w:t>, 1991</w:t>
            </w:r>
          </w:p>
          <w:p w14:paraId="3DFC9F5E" w14:textId="33EF6488" w:rsidR="00E45416" w:rsidRPr="00E45416" w:rsidRDefault="00E45416" w:rsidP="00E45416">
            <w:r>
              <w:t xml:space="preserve">2. </w:t>
            </w:r>
            <w:proofErr w:type="spellStart"/>
            <w:r>
              <w:t>Assman</w:t>
            </w:r>
            <w:proofErr w:type="spellEnd"/>
            <w:r>
              <w:t xml:space="preserve">, J. </w:t>
            </w:r>
            <w:proofErr w:type="spellStart"/>
            <w:r>
              <w:t>Kulturnaja</w:t>
            </w:r>
            <w:proofErr w:type="spellEnd"/>
            <w:r>
              <w:t xml:space="preserve"> </w:t>
            </w:r>
            <w:proofErr w:type="spellStart"/>
            <w:r>
              <w:t>pamjatj</w:t>
            </w:r>
            <w:proofErr w:type="spellEnd"/>
            <w:r>
              <w:t xml:space="preserve">: </w:t>
            </w:r>
            <w:proofErr w:type="spellStart"/>
            <w:r>
              <w:t>Pisjmo</w:t>
            </w:r>
            <w:proofErr w:type="spellEnd"/>
            <w:r>
              <w:t xml:space="preserve">, </w:t>
            </w:r>
            <w:proofErr w:type="spellStart"/>
            <w:r w:rsidRPr="00E45416">
              <w:t>pamjatj</w:t>
            </w:r>
            <w:proofErr w:type="spellEnd"/>
            <w:r w:rsidRPr="00E45416">
              <w:t xml:space="preserve"> o </w:t>
            </w:r>
            <w:proofErr w:type="spellStart"/>
            <w:r w:rsidRPr="00E45416">
              <w:t>proshlom</w:t>
            </w:r>
            <w:proofErr w:type="spellEnd"/>
            <w:r w:rsidRPr="00E45416">
              <w:t xml:space="preserve"> I </w:t>
            </w:r>
            <w:proofErr w:type="spellStart"/>
            <w:r w:rsidRPr="00E45416">
              <w:t>politicheskaja</w:t>
            </w:r>
            <w:proofErr w:type="spellEnd"/>
            <w:r w:rsidRPr="00E45416">
              <w:t xml:space="preserve"> </w:t>
            </w:r>
            <w:proofErr w:type="spellStart"/>
            <w:r w:rsidRPr="00E45416">
              <w:t>identichnostj</w:t>
            </w:r>
            <w:proofErr w:type="spellEnd"/>
            <w:r w:rsidRPr="00E45416">
              <w:t xml:space="preserve"> v </w:t>
            </w:r>
            <w:proofErr w:type="spellStart"/>
            <w:r w:rsidRPr="00E45416">
              <w:t>visokih</w:t>
            </w:r>
            <w:proofErr w:type="spellEnd"/>
            <w:r w:rsidRPr="00E45416">
              <w:t xml:space="preserve"> </w:t>
            </w:r>
            <w:proofErr w:type="spellStart"/>
            <w:r w:rsidRPr="00E45416">
              <w:t>kuljturah</w:t>
            </w:r>
            <w:proofErr w:type="spellEnd"/>
            <w:r w:rsidRPr="00E45416">
              <w:t xml:space="preserve"> </w:t>
            </w:r>
            <w:proofErr w:type="spellStart"/>
            <w:r w:rsidRPr="00E45416">
              <w:t>drevnosti</w:t>
            </w:r>
            <w:proofErr w:type="spellEnd"/>
            <w:r>
              <w:t>.</w:t>
            </w:r>
            <w:r w:rsidRPr="00E45416">
              <w:t xml:space="preserve"> </w:t>
            </w:r>
            <w:proofErr w:type="spellStart"/>
            <w:r w:rsidRPr="00E45416">
              <w:t>Moskva</w:t>
            </w:r>
            <w:proofErr w:type="spellEnd"/>
            <w:r w:rsidRPr="00E45416">
              <w:t>, 2004. (</w:t>
            </w:r>
            <w:proofErr w:type="spellStart"/>
            <w:r w:rsidRPr="00E45416">
              <w:t>kr.val</w:t>
            </w:r>
            <w:proofErr w:type="spellEnd"/>
            <w:r w:rsidRPr="00E45416">
              <w:t>.)</w:t>
            </w:r>
          </w:p>
          <w:p w14:paraId="75817154" w14:textId="70CC4A71" w:rsidR="00E45416" w:rsidRPr="00E45416" w:rsidRDefault="00E45416" w:rsidP="00E45416">
            <w:r>
              <w:t xml:space="preserve">3. Bart, R. </w:t>
            </w:r>
            <w:proofErr w:type="spellStart"/>
            <w:r>
              <w:t>Izbrannije</w:t>
            </w:r>
            <w:proofErr w:type="spellEnd"/>
            <w:r>
              <w:t xml:space="preserve"> </w:t>
            </w:r>
            <w:proofErr w:type="spellStart"/>
            <w:r>
              <w:t>trudi</w:t>
            </w:r>
            <w:proofErr w:type="spellEnd"/>
            <w:r>
              <w:t xml:space="preserve">: Semiotika. </w:t>
            </w:r>
            <w:proofErr w:type="spellStart"/>
            <w:r>
              <w:t>Poetika</w:t>
            </w:r>
            <w:proofErr w:type="spellEnd"/>
            <w:r>
              <w:t xml:space="preserve">. </w:t>
            </w:r>
            <w:proofErr w:type="spellStart"/>
            <w:r>
              <w:t>Moskva</w:t>
            </w:r>
            <w:proofErr w:type="spellEnd"/>
            <w:r>
              <w:t>, 1989. (</w:t>
            </w:r>
            <w:proofErr w:type="spellStart"/>
            <w:r>
              <w:t>kr.val</w:t>
            </w:r>
            <w:proofErr w:type="spellEnd"/>
            <w:r>
              <w:t>.)</w:t>
            </w:r>
          </w:p>
          <w:p w14:paraId="01E5A944" w14:textId="41EA8829" w:rsidR="00E45416" w:rsidRPr="00E45416" w:rsidRDefault="00C96789" w:rsidP="00E45416">
            <w:r>
              <w:t>4</w:t>
            </w:r>
            <w:r w:rsidR="00E45416">
              <w:t xml:space="preserve">. </w:t>
            </w:r>
            <w:proofErr w:type="spellStart"/>
            <w:r w:rsidR="00E45416">
              <w:t>Bonnar</w:t>
            </w:r>
            <w:proofErr w:type="spellEnd"/>
            <w:r w:rsidR="00E45416">
              <w:t xml:space="preserve">, A. </w:t>
            </w:r>
            <w:proofErr w:type="spellStart"/>
            <w:r w:rsidR="00E45416">
              <w:t>Gr</w:t>
            </w:r>
            <w:r>
              <w:t>echeskaja</w:t>
            </w:r>
            <w:proofErr w:type="spellEnd"/>
            <w:r>
              <w:t xml:space="preserve"> </w:t>
            </w:r>
            <w:proofErr w:type="spellStart"/>
            <w:r>
              <w:t>civilizacija</w:t>
            </w:r>
            <w:proofErr w:type="spellEnd"/>
            <w:r>
              <w:t xml:space="preserve"> (S.1-2).</w:t>
            </w:r>
            <w:r w:rsidR="00E45416">
              <w:t xml:space="preserve"> </w:t>
            </w:r>
            <w:proofErr w:type="spellStart"/>
            <w:r w:rsidR="00E45416">
              <w:t>Moskva</w:t>
            </w:r>
            <w:proofErr w:type="spellEnd"/>
            <w:r w:rsidR="00E45416">
              <w:t>, 1966. (</w:t>
            </w:r>
            <w:proofErr w:type="spellStart"/>
            <w:r w:rsidR="00E45416">
              <w:t>kr.val</w:t>
            </w:r>
            <w:proofErr w:type="spellEnd"/>
            <w:r w:rsidR="00E45416">
              <w:t>.)</w:t>
            </w:r>
          </w:p>
          <w:p w14:paraId="6918A589" w14:textId="3B96E37B" w:rsidR="00A44366" w:rsidRPr="00A44366" w:rsidRDefault="00C96789" w:rsidP="00A44366">
            <w:r>
              <w:t xml:space="preserve">5. </w:t>
            </w:r>
            <w:proofErr w:type="spellStart"/>
            <w:r w:rsidR="00A44366">
              <w:t>Burdach</w:t>
            </w:r>
            <w:proofErr w:type="spellEnd"/>
            <w:r w:rsidR="00A44366">
              <w:t xml:space="preserve">, K. </w:t>
            </w:r>
            <w:proofErr w:type="spellStart"/>
            <w:r w:rsidR="00A44366">
              <w:t>Reformation</w:t>
            </w:r>
            <w:proofErr w:type="spellEnd"/>
            <w:r w:rsidR="00A44366">
              <w:t xml:space="preserve">, </w:t>
            </w:r>
            <w:proofErr w:type="spellStart"/>
            <w:r w:rsidR="00A44366">
              <w:t>Renaissance</w:t>
            </w:r>
            <w:proofErr w:type="spellEnd"/>
            <w:r w:rsidR="00A44366">
              <w:t xml:space="preserve">, </w:t>
            </w:r>
            <w:proofErr w:type="spellStart"/>
            <w:r w:rsidR="00A44366">
              <w:t>Humanismus</w:t>
            </w:r>
            <w:proofErr w:type="spellEnd"/>
            <w:r w:rsidR="00A44366">
              <w:t xml:space="preserve"> // </w:t>
            </w:r>
            <w:proofErr w:type="spellStart"/>
            <w:r w:rsidR="00A44366">
              <w:t>Бурдах</w:t>
            </w:r>
            <w:proofErr w:type="spellEnd"/>
            <w:r w:rsidR="00A44366">
              <w:t xml:space="preserve"> К. </w:t>
            </w:r>
            <w:proofErr w:type="spellStart"/>
            <w:r w:rsidR="00A44366">
              <w:t>Реформация</w:t>
            </w:r>
            <w:proofErr w:type="spellEnd"/>
            <w:r w:rsidR="00A44366">
              <w:t xml:space="preserve">. </w:t>
            </w:r>
            <w:proofErr w:type="spellStart"/>
            <w:r w:rsidR="00A44366">
              <w:t>Ренесанс</w:t>
            </w:r>
            <w:proofErr w:type="spellEnd"/>
            <w:r w:rsidR="00A44366">
              <w:t xml:space="preserve">. </w:t>
            </w:r>
            <w:proofErr w:type="spellStart"/>
            <w:r w:rsidR="00A44366">
              <w:t>Гуманизм</w:t>
            </w:r>
            <w:proofErr w:type="spellEnd"/>
            <w:r w:rsidR="00A44366">
              <w:t xml:space="preserve">. </w:t>
            </w:r>
            <w:proofErr w:type="spellStart"/>
            <w:r w:rsidR="00A44366">
              <w:t>Москва</w:t>
            </w:r>
            <w:proofErr w:type="spellEnd"/>
            <w:r w:rsidR="00A44366">
              <w:t>, 2004.</w:t>
            </w:r>
          </w:p>
          <w:p w14:paraId="719372FA" w14:textId="40F984B8" w:rsidR="00A44366" w:rsidRPr="00A44366" w:rsidRDefault="00C96789" w:rsidP="00A44366">
            <w:r>
              <w:t xml:space="preserve">6. </w:t>
            </w:r>
            <w:proofErr w:type="spellStart"/>
            <w:r w:rsidR="00A44366">
              <w:t>Burhardt</w:t>
            </w:r>
            <w:proofErr w:type="spellEnd"/>
            <w:r w:rsidR="00A44366">
              <w:t xml:space="preserve"> J. </w:t>
            </w:r>
            <w:proofErr w:type="spellStart"/>
            <w:r w:rsidR="00A44366">
              <w:t>Kultura</w:t>
            </w:r>
            <w:proofErr w:type="spellEnd"/>
            <w:r w:rsidR="00A44366">
              <w:t xml:space="preserve"> </w:t>
            </w:r>
            <w:proofErr w:type="spellStart"/>
            <w:r w:rsidR="00A44366">
              <w:t>Vozrozhdenija</w:t>
            </w:r>
            <w:proofErr w:type="spellEnd"/>
            <w:r w:rsidR="00A44366">
              <w:t xml:space="preserve"> v </w:t>
            </w:r>
            <w:proofErr w:type="spellStart"/>
            <w:r w:rsidR="00A44366">
              <w:t>Italii</w:t>
            </w:r>
            <w:proofErr w:type="spellEnd"/>
            <w:r w:rsidR="00A44366">
              <w:t xml:space="preserve">.- </w:t>
            </w:r>
            <w:proofErr w:type="spellStart"/>
            <w:r w:rsidR="00A44366">
              <w:t>Moskva</w:t>
            </w:r>
            <w:proofErr w:type="spellEnd"/>
            <w:r w:rsidR="00A44366">
              <w:t>, 1996 (</w:t>
            </w:r>
            <w:proofErr w:type="spellStart"/>
            <w:r w:rsidR="00A44366">
              <w:t>kr.val</w:t>
            </w:r>
            <w:proofErr w:type="spellEnd"/>
            <w:r w:rsidR="00A44366">
              <w:t>.)</w:t>
            </w:r>
          </w:p>
          <w:p w14:paraId="0D16F148" w14:textId="1817C6E2" w:rsidR="001F3281" w:rsidRPr="001F3281" w:rsidRDefault="00C96789" w:rsidP="001F3281">
            <w:r>
              <w:t>7</w:t>
            </w:r>
            <w:r w:rsidR="001F3281">
              <w:t>.</w:t>
            </w:r>
            <w:r>
              <w:t xml:space="preserve"> </w:t>
            </w:r>
            <w:proofErr w:type="spellStart"/>
            <w:r w:rsidR="001F3281">
              <w:t>Burke</w:t>
            </w:r>
            <w:proofErr w:type="spellEnd"/>
            <w:r w:rsidR="001F3281">
              <w:t xml:space="preserve">, P. </w:t>
            </w:r>
            <w:proofErr w:type="spellStart"/>
            <w:r w:rsidR="001F3281">
              <w:t>Culture</w:t>
            </w:r>
            <w:proofErr w:type="spellEnd"/>
            <w:r w:rsidR="001F3281">
              <w:t xml:space="preserve"> </w:t>
            </w:r>
            <w:proofErr w:type="spellStart"/>
            <w:r w:rsidR="001F3281">
              <w:t>and</w:t>
            </w:r>
            <w:proofErr w:type="spellEnd"/>
            <w:r w:rsidR="001F3281">
              <w:t xml:space="preserve"> </w:t>
            </w:r>
            <w:proofErr w:type="spellStart"/>
            <w:r w:rsidR="001F3281">
              <w:t>Society</w:t>
            </w:r>
            <w:proofErr w:type="spellEnd"/>
            <w:r w:rsidR="001F3281">
              <w:t xml:space="preserve"> </w:t>
            </w:r>
            <w:proofErr w:type="spellStart"/>
            <w:r w:rsidR="001F3281">
              <w:t>in</w:t>
            </w:r>
            <w:proofErr w:type="spellEnd"/>
            <w:r w:rsidR="001F3281">
              <w:t xml:space="preserve"> </w:t>
            </w:r>
            <w:proofErr w:type="spellStart"/>
            <w:r w:rsidR="001F3281">
              <w:t>Renaissance</w:t>
            </w:r>
            <w:proofErr w:type="spellEnd"/>
            <w:r w:rsidR="001F3281">
              <w:t xml:space="preserve"> </w:t>
            </w:r>
            <w:proofErr w:type="spellStart"/>
            <w:r w:rsidR="001F3281">
              <w:t>Italy</w:t>
            </w:r>
            <w:proofErr w:type="spellEnd"/>
            <w:r w:rsidR="001F3281">
              <w:t xml:space="preserve"> 1420 – 1540. – </w:t>
            </w:r>
            <w:proofErr w:type="spellStart"/>
            <w:r w:rsidR="001F3281">
              <w:t>New</w:t>
            </w:r>
            <w:proofErr w:type="spellEnd"/>
            <w:r w:rsidR="001F3281">
              <w:t xml:space="preserve"> </w:t>
            </w:r>
            <w:proofErr w:type="spellStart"/>
            <w:r w:rsidR="001F3281">
              <w:t>York</w:t>
            </w:r>
            <w:proofErr w:type="spellEnd"/>
            <w:r w:rsidR="001F3281">
              <w:t>, 1972.</w:t>
            </w:r>
          </w:p>
          <w:p w14:paraId="55AA68A4" w14:textId="093A2EEA" w:rsidR="00A44366" w:rsidRPr="00A44366" w:rsidRDefault="00C96789" w:rsidP="00A44366">
            <w:r>
              <w:t xml:space="preserve">8. </w:t>
            </w:r>
            <w:proofErr w:type="spellStart"/>
            <w:r w:rsidR="00A44366">
              <w:t>Gvardini</w:t>
            </w:r>
            <w:proofErr w:type="spellEnd"/>
            <w:r w:rsidR="00A44366">
              <w:t>, R. Jauno laiku beigas</w:t>
            </w:r>
            <w:r w:rsidR="00A44366" w:rsidRPr="00A44366">
              <w:t xml:space="preserve">. </w:t>
            </w:r>
            <w:proofErr w:type="spellStart"/>
            <w:r w:rsidR="00A44366" w:rsidRPr="00A44366">
              <w:t>Grām</w:t>
            </w:r>
            <w:proofErr w:type="spellEnd"/>
            <w:r w:rsidR="00A44366" w:rsidRPr="00A44366">
              <w:t>.: Grāmata Nr. 9</w:t>
            </w:r>
            <w:r>
              <w:t xml:space="preserve">, </w:t>
            </w:r>
            <w:r w:rsidR="00A44366" w:rsidRPr="00A44366">
              <w:t>1991.</w:t>
            </w:r>
          </w:p>
          <w:p w14:paraId="057D35F2" w14:textId="1C98E347" w:rsidR="00A44366" w:rsidRPr="00A44366" w:rsidRDefault="00C96789" w:rsidP="00A44366">
            <w:r>
              <w:t xml:space="preserve">9. </w:t>
            </w:r>
            <w:proofErr w:type="spellStart"/>
            <w:r w:rsidR="00A44366">
              <w:t>Heizinga</w:t>
            </w:r>
            <w:proofErr w:type="spellEnd"/>
            <w:r w:rsidR="00A44366">
              <w:t xml:space="preserve">, J. </w:t>
            </w:r>
            <w:proofErr w:type="spellStart"/>
            <w:r w:rsidR="00A44366">
              <w:t>The</w:t>
            </w:r>
            <w:proofErr w:type="spellEnd"/>
            <w:r w:rsidR="00A44366">
              <w:t xml:space="preserve"> </w:t>
            </w:r>
            <w:proofErr w:type="spellStart"/>
            <w:r w:rsidR="00A44366">
              <w:t>Autumn</w:t>
            </w:r>
            <w:proofErr w:type="spellEnd"/>
            <w:r w:rsidR="00A44366">
              <w:t xml:space="preserve"> </w:t>
            </w:r>
            <w:proofErr w:type="spellStart"/>
            <w:r w:rsidR="00A44366">
              <w:t>of</w:t>
            </w:r>
            <w:proofErr w:type="spellEnd"/>
            <w:r w:rsidR="00A44366">
              <w:t xml:space="preserve"> </w:t>
            </w:r>
            <w:proofErr w:type="spellStart"/>
            <w:r w:rsidR="00A44366">
              <w:t>the</w:t>
            </w:r>
            <w:proofErr w:type="spellEnd"/>
            <w:r w:rsidR="00A44366">
              <w:t xml:space="preserve"> </w:t>
            </w:r>
            <w:proofErr w:type="spellStart"/>
            <w:r w:rsidR="00A44366">
              <w:t>Middle</w:t>
            </w:r>
            <w:proofErr w:type="spellEnd"/>
            <w:r w:rsidR="00A44366">
              <w:t xml:space="preserve"> </w:t>
            </w:r>
            <w:proofErr w:type="spellStart"/>
            <w:r w:rsidR="00A44366">
              <w:t>Ages</w:t>
            </w:r>
            <w:proofErr w:type="spellEnd"/>
            <w:r w:rsidR="00A44366">
              <w:t xml:space="preserve">. </w:t>
            </w:r>
            <w:proofErr w:type="spellStart"/>
            <w:r w:rsidR="00A44366">
              <w:t>Chicago</w:t>
            </w:r>
            <w:proofErr w:type="spellEnd"/>
            <w:r w:rsidR="00A44366">
              <w:t>, 1996.</w:t>
            </w:r>
          </w:p>
          <w:p w14:paraId="42F347EE" w14:textId="3F4139E0" w:rsidR="00556C3A" w:rsidRPr="00556C3A" w:rsidRDefault="00C96789" w:rsidP="00C96789">
            <w:r>
              <w:t xml:space="preserve">10. </w:t>
            </w:r>
            <w:proofErr w:type="spellStart"/>
            <w:r w:rsidR="00556C3A" w:rsidRPr="00556C3A">
              <w:t>Lotman</w:t>
            </w:r>
            <w:proofErr w:type="spellEnd"/>
            <w:r w:rsidR="00556C3A" w:rsidRPr="00556C3A">
              <w:t xml:space="preserve">, Y. </w:t>
            </w:r>
            <w:proofErr w:type="spellStart"/>
            <w:r w:rsidR="00556C3A" w:rsidRPr="00556C3A">
              <w:t>Universe</w:t>
            </w:r>
            <w:proofErr w:type="spellEnd"/>
            <w:r w:rsidR="00556C3A" w:rsidRPr="00556C3A">
              <w:t xml:space="preserve"> </w:t>
            </w:r>
            <w:proofErr w:type="spellStart"/>
            <w:r w:rsidR="00556C3A" w:rsidRPr="00556C3A">
              <w:t>of</w:t>
            </w:r>
            <w:proofErr w:type="spellEnd"/>
            <w:r w:rsidR="00556C3A" w:rsidRPr="00556C3A">
              <w:t xml:space="preserve"> </w:t>
            </w:r>
            <w:proofErr w:type="spellStart"/>
            <w:r w:rsidR="00556C3A" w:rsidRPr="00556C3A">
              <w:t>the</w:t>
            </w:r>
            <w:proofErr w:type="spellEnd"/>
            <w:r w:rsidR="00556C3A" w:rsidRPr="00556C3A">
              <w:t xml:space="preserve"> </w:t>
            </w:r>
            <w:proofErr w:type="spellStart"/>
            <w:r w:rsidR="00556C3A" w:rsidRPr="00556C3A">
              <w:t>Mind</w:t>
            </w:r>
            <w:proofErr w:type="spellEnd"/>
            <w:r w:rsidR="00556C3A" w:rsidRPr="00556C3A">
              <w:t xml:space="preserve">: A </w:t>
            </w:r>
            <w:proofErr w:type="spellStart"/>
            <w:r w:rsidR="00556C3A" w:rsidRPr="00556C3A">
              <w:t>Semiotic</w:t>
            </w:r>
            <w:proofErr w:type="spellEnd"/>
            <w:r w:rsidR="00556C3A" w:rsidRPr="00556C3A">
              <w:t xml:space="preserve"> </w:t>
            </w:r>
            <w:proofErr w:type="spellStart"/>
            <w:r w:rsidR="00556C3A" w:rsidRPr="00556C3A">
              <w:t>Theory</w:t>
            </w:r>
            <w:proofErr w:type="spellEnd"/>
            <w:r w:rsidR="00556C3A" w:rsidRPr="00556C3A">
              <w:t xml:space="preserve"> </w:t>
            </w:r>
            <w:proofErr w:type="spellStart"/>
            <w:r w:rsidR="00556C3A" w:rsidRPr="00556C3A">
              <w:t>of</w:t>
            </w:r>
            <w:proofErr w:type="spellEnd"/>
            <w:r w:rsidR="00556C3A" w:rsidRPr="00556C3A">
              <w:t xml:space="preserve"> </w:t>
            </w:r>
            <w:proofErr w:type="spellStart"/>
            <w:r w:rsidR="00556C3A" w:rsidRPr="00556C3A">
              <w:t>Culture</w:t>
            </w:r>
            <w:proofErr w:type="spellEnd"/>
            <w:r w:rsidR="00556C3A" w:rsidRPr="00556C3A">
              <w:t xml:space="preserve">. </w:t>
            </w:r>
            <w:proofErr w:type="spellStart"/>
            <w:r w:rsidR="00556C3A" w:rsidRPr="00556C3A">
              <w:t>London</w:t>
            </w:r>
            <w:proofErr w:type="spellEnd"/>
            <w:r w:rsidR="00556C3A" w:rsidRPr="00556C3A">
              <w:t xml:space="preserve">, </w:t>
            </w:r>
            <w:proofErr w:type="spellStart"/>
            <w:r w:rsidR="00556C3A" w:rsidRPr="00556C3A">
              <w:t>New</w:t>
            </w:r>
            <w:proofErr w:type="spellEnd"/>
            <w:r w:rsidR="00556C3A" w:rsidRPr="00556C3A">
              <w:t xml:space="preserve"> </w:t>
            </w:r>
            <w:proofErr w:type="spellStart"/>
            <w:r w:rsidR="00556C3A" w:rsidRPr="00556C3A">
              <w:t>York</w:t>
            </w:r>
            <w:proofErr w:type="spellEnd"/>
            <w:r w:rsidR="00556C3A" w:rsidRPr="00556C3A">
              <w:t xml:space="preserve">: </w:t>
            </w:r>
            <w:proofErr w:type="spellStart"/>
            <w:r w:rsidR="00556C3A" w:rsidRPr="00556C3A">
              <w:t>Tauris</w:t>
            </w:r>
            <w:proofErr w:type="spellEnd"/>
            <w:r>
              <w:t>, 1990</w:t>
            </w:r>
            <w:r w:rsidR="00556C3A" w:rsidRPr="00556C3A">
              <w:t xml:space="preserve">. </w:t>
            </w:r>
          </w:p>
          <w:p w14:paraId="686DD3D2" w14:textId="71A2C438" w:rsidR="001F3281" w:rsidRPr="001F3281" w:rsidRDefault="00C96789" w:rsidP="001F3281">
            <w:r>
              <w:t>11</w:t>
            </w:r>
            <w:r w:rsidR="001F3281">
              <w:t>.</w:t>
            </w:r>
            <w:r>
              <w:t xml:space="preserve"> </w:t>
            </w:r>
            <w:proofErr w:type="spellStart"/>
            <w:r w:rsidR="001F3281">
              <w:t>Mead</w:t>
            </w:r>
            <w:proofErr w:type="spellEnd"/>
            <w:r w:rsidR="001F3281">
              <w:t xml:space="preserve"> M. </w:t>
            </w:r>
            <w:proofErr w:type="spellStart"/>
            <w:r w:rsidR="001F3281">
              <w:t>Culture</w:t>
            </w:r>
            <w:proofErr w:type="spellEnd"/>
            <w:r w:rsidR="001F3281">
              <w:t xml:space="preserve"> </w:t>
            </w:r>
            <w:proofErr w:type="spellStart"/>
            <w:r w:rsidR="001F3281">
              <w:t>and</w:t>
            </w:r>
            <w:proofErr w:type="spellEnd"/>
            <w:r w:rsidR="001F3281">
              <w:t xml:space="preserve"> </w:t>
            </w:r>
            <w:proofErr w:type="spellStart"/>
            <w:r w:rsidR="001F3281">
              <w:t>Community</w:t>
            </w:r>
            <w:proofErr w:type="spellEnd"/>
            <w:r w:rsidR="001F3281">
              <w:t xml:space="preserve">. A </w:t>
            </w:r>
            <w:proofErr w:type="spellStart"/>
            <w:r w:rsidR="001F3281">
              <w:t>Study</w:t>
            </w:r>
            <w:proofErr w:type="spellEnd"/>
            <w:r w:rsidR="001F3281">
              <w:t xml:space="preserve"> </w:t>
            </w:r>
            <w:proofErr w:type="spellStart"/>
            <w:r w:rsidR="001F3281">
              <w:t>of</w:t>
            </w:r>
            <w:proofErr w:type="spellEnd"/>
            <w:r w:rsidR="001F3281">
              <w:t xml:space="preserve"> </w:t>
            </w:r>
            <w:proofErr w:type="spellStart"/>
            <w:r w:rsidR="001F3281">
              <w:t>the</w:t>
            </w:r>
            <w:proofErr w:type="spellEnd"/>
            <w:r w:rsidR="001F3281">
              <w:t xml:space="preserve"> </w:t>
            </w:r>
            <w:proofErr w:type="spellStart"/>
            <w:r w:rsidR="001F3281">
              <w:t>Generation</w:t>
            </w:r>
            <w:proofErr w:type="spellEnd"/>
            <w:r w:rsidR="001F3281">
              <w:t xml:space="preserve"> </w:t>
            </w:r>
            <w:proofErr w:type="spellStart"/>
            <w:r w:rsidR="001F3281">
              <w:t>Gap</w:t>
            </w:r>
            <w:proofErr w:type="spellEnd"/>
            <w:r w:rsidR="001F3281">
              <w:t xml:space="preserve">.- </w:t>
            </w:r>
            <w:proofErr w:type="spellStart"/>
            <w:r w:rsidR="001F3281">
              <w:t>New</w:t>
            </w:r>
            <w:proofErr w:type="spellEnd"/>
            <w:r w:rsidR="001F3281">
              <w:t xml:space="preserve"> </w:t>
            </w:r>
            <w:proofErr w:type="spellStart"/>
            <w:r w:rsidR="001F3281">
              <w:t>York</w:t>
            </w:r>
            <w:proofErr w:type="spellEnd"/>
            <w:r w:rsidR="001F3281">
              <w:t>, 1970.</w:t>
            </w:r>
          </w:p>
          <w:p w14:paraId="5864178C" w14:textId="378D43DF" w:rsidR="001F3281" w:rsidRPr="001F3281" w:rsidRDefault="00C96789" w:rsidP="001F3281">
            <w:r>
              <w:t>12</w:t>
            </w:r>
            <w:r w:rsidR="001F3281">
              <w:t>.</w:t>
            </w:r>
            <w:r>
              <w:t xml:space="preserve"> </w:t>
            </w:r>
            <w:proofErr w:type="spellStart"/>
            <w:r w:rsidR="001F3281">
              <w:t>Philosophy</w:t>
            </w:r>
            <w:proofErr w:type="spellEnd"/>
            <w:r w:rsidR="001F3281">
              <w:t xml:space="preserve"> </w:t>
            </w:r>
            <w:proofErr w:type="spellStart"/>
            <w:r w:rsidR="001F3281">
              <w:t>of</w:t>
            </w:r>
            <w:proofErr w:type="spellEnd"/>
            <w:r w:rsidR="001F3281">
              <w:t xml:space="preserve"> </w:t>
            </w:r>
            <w:proofErr w:type="spellStart"/>
            <w:r w:rsidR="001F3281">
              <w:t>Language</w:t>
            </w:r>
            <w:proofErr w:type="spellEnd"/>
            <w:r w:rsidR="001F3281">
              <w:t xml:space="preserve"> / </w:t>
            </w:r>
            <w:proofErr w:type="spellStart"/>
            <w:r w:rsidR="001F3281">
              <w:t>ed</w:t>
            </w:r>
            <w:proofErr w:type="spellEnd"/>
            <w:r w:rsidR="001F3281">
              <w:t xml:space="preserve">. </w:t>
            </w:r>
            <w:proofErr w:type="spellStart"/>
            <w:r w:rsidR="001F3281">
              <w:t>by</w:t>
            </w:r>
            <w:proofErr w:type="spellEnd"/>
            <w:r w:rsidR="001F3281">
              <w:t xml:space="preserve"> A. P. </w:t>
            </w:r>
            <w:proofErr w:type="spellStart"/>
            <w:r w:rsidR="001F3281">
              <w:t>Martinich</w:t>
            </w:r>
            <w:proofErr w:type="spellEnd"/>
            <w:r w:rsidR="001F3281">
              <w:t xml:space="preserve">. </w:t>
            </w:r>
            <w:proofErr w:type="spellStart"/>
            <w:r w:rsidR="001F3281">
              <w:t>Oxford</w:t>
            </w:r>
            <w:proofErr w:type="spellEnd"/>
            <w:r w:rsidR="001F3281">
              <w:t xml:space="preserve">: </w:t>
            </w:r>
            <w:proofErr w:type="spellStart"/>
            <w:r w:rsidR="001F3281">
              <w:t>Oxfor</w:t>
            </w:r>
            <w:proofErr w:type="spellEnd"/>
            <w:r w:rsidR="001F3281">
              <w:t xml:space="preserve"> </w:t>
            </w:r>
            <w:proofErr w:type="spellStart"/>
            <w:r w:rsidR="001F3281">
              <w:t>University</w:t>
            </w:r>
            <w:proofErr w:type="spellEnd"/>
            <w:r w:rsidR="001F3281">
              <w:t xml:space="preserve"> </w:t>
            </w:r>
            <w:proofErr w:type="spellStart"/>
            <w:r w:rsidR="001F3281">
              <w:t>Press</w:t>
            </w:r>
            <w:proofErr w:type="spellEnd"/>
            <w:r w:rsidR="001F3281">
              <w:t>, 1996.</w:t>
            </w:r>
          </w:p>
          <w:p w14:paraId="738B7464" w14:textId="75BE2B37" w:rsidR="001F3281" w:rsidRPr="001F3281" w:rsidRDefault="00C96789" w:rsidP="001F3281">
            <w:r>
              <w:lastRenderedPageBreak/>
              <w:t>13</w:t>
            </w:r>
            <w:r w:rsidR="001F3281">
              <w:t xml:space="preserve">.Vinichuk, L. </w:t>
            </w:r>
            <w:proofErr w:type="spellStart"/>
            <w:r w:rsidR="001F3281">
              <w:t>Ljudi</w:t>
            </w:r>
            <w:proofErr w:type="spellEnd"/>
            <w:r w:rsidR="001F3281">
              <w:t xml:space="preserve">, </w:t>
            </w:r>
            <w:proofErr w:type="spellStart"/>
            <w:r w:rsidR="001F3281">
              <w:t>nravi</w:t>
            </w:r>
            <w:proofErr w:type="spellEnd"/>
            <w:r w:rsidR="001F3281">
              <w:t xml:space="preserve">, </w:t>
            </w:r>
            <w:proofErr w:type="spellStart"/>
            <w:r w:rsidR="001F3281">
              <w:t>obichai</w:t>
            </w:r>
            <w:proofErr w:type="spellEnd"/>
            <w:r w:rsidR="001F3281">
              <w:t xml:space="preserve"> </w:t>
            </w:r>
            <w:proofErr w:type="spellStart"/>
            <w:r w:rsidR="001F3281">
              <w:t>drevnej</w:t>
            </w:r>
            <w:proofErr w:type="spellEnd"/>
            <w:r w:rsidR="001F3281">
              <w:t xml:space="preserve"> </w:t>
            </w:r>
            <w:proofErr w:type="spellStart"/>
            <w:r w:rsidR="001F3281">
              <w:t>Grecii</w:t>
            </w:r>
            <w:proofErr w:type="spellEnd"/>
            <w:r w:rsidR="001F3281">
              <w:t xml:space="preserve"> I Rima. </w:t>
            </w:r>
            <w:proofErr w:type="spellStart"/>
            <w:r w:rsidR="001F3281">
              <w:t>Moskva</w:t>
            </w:r>
            <w:proofErr w:type="spellEnd"/>
            <w:r w:rsidR="001F3281">
              <w:t>, 1988 (</w:t>
            </w:r>
            <w:proofErr w:type="spellStart"/>
            <w:r w:rsidR="001F3281">
              <w:t>kr.val</w:t>
            </w:r>
            <w:proofErr w:type="spellEnd"/>
            <w:r w:rsidR="001F3281">
              <w:t>.)</w:t>
            </w:r>
          </w:p>
          <w:p w14:paraId="47FD1391" w14:textId="383EBCD6" w:rsidR="001F3281" w:rsidRPr="001F3281" w:rsidRDefault="00C96789" w:rsidP="001F3281">
            <w:r>
              <w:t>14</w:t>
            </w:r>
            <w:r w:rsidR="001F3281">
              <w:t xml:space="preserve">.Yesterday, </w:t>
            </w:r>
            <w:proofErr w:type="spellStart"/>
            <w:r w:rsidR="001F3281">
              <w:t>Today</w:t>
            </w:r>
            <w:proofErr w:type="spellEnd"/>
            <w:r w:rsidR="001F3281">
              <w:t xml:space="preserve"> </w:t>
            </w:r>
            <w:proofErr w:type="spellStart"/>
            <w:r w:rsidR="001F3281">
              <w:t>and</w:t>
            </w:r>
            <w:proofErr w:type="spellEnd"/>
            <w:r w:rsidR="001F3281">
              <w:t xml:space="preserve"> </w:t>
            </w:r>
            <w:proofErr w:type="spellStart"/>
            <w:r w:rsidR="001F3281">
              <w:t>Tomorrow</w:t>
            </w:r>
            <w:proofErr w:type="spellEnd"/>
            <w:r w:rsidR="001F3281">
              <w:t xml:space="preserve">. </w:t>
            </w:r>
            <w:proofErr w:type="spellStart"/>
            <w:r w:rsidR="001F3281">
              <w:t>Time</w:t>
            </w:r>
            <w:proofErr w:type="spellEnd"/>
            <w:r w:rsidR="001F3281">
              <w:t xml:space="preserve"> </w:t>
            </w:r>
            <w:proofErr w:type="spellStart"/>
            <w:r w:rsidR="001F3281">
              <w:t>and</w:t>
            </w:r>
            <w:proofErr w:type="spellEnd"/>
            <w:r w:rsidR="001F3281">
              <w:t xml:space="preserve"> </w:t>
            </w:r>
            <w:proofErr w:type="spellStart"/>
            <w:r w:rsidR="001F3281">
              <w:t>History</w:t>
            </w:r>
            <w:proofErr w:type="spellEnd"/>
            <w:r w:rsidR="001F3281">
              <w:t xml:space="preserve"> </w:t>
            </w:r>
            <w:proofErr w:type="spellStart"/>
            <w:r w:rsidR="001F3281">
              <w:t>in</w:t>
            </w:r>
            <w:proofErr w:type="spellEnd"/>
            <w:r w:rsidR="001F3281">
              <w:t xml:space="preserve"> Old Testament.</w:t>
            </w:r>
            <w:r>
              <w:t xml:space="preserve">5 </w:t>
            </w:r>
            <w:proofErr w:type="spellStart"/>
            <w:r w:rsidR="001F3281">
              <w:t>Prinston</w:t>
            </w:r>
            <w:proofErr w:type="spellEnd"/>
            <w:r w:rsidR="001F3281">
              <w:t>, 1975.</w:t>
            </w:r>
          </w:p>
          <w:p w14:paraId="52E4899A" w14:textId="799C98EA" w:rsidR="001F3281" w:rsidRDefault="001F3281" w:rsidP="001F3281">
            <w:r>
              <w:t>11.</w:t>
            </w:r>
            <w:r w:rsidR="00C96789">
              <w:t xml:space="preserve"> </w:t>
            </w:r>
            <w:proofErr w:type="spellStart"/>
            <w:r>
              <w:t>Гинзбург</w:t>
            </w:r>
            <w:proofErr w:type="spellEnd"/>
            <w:r>
              <w:t xml:space="preserve"> К. </w:t>
            </w:r>
            <w:proofErr w:type="spellStart"/>
            <w:r>
              <w:t>Сыр</w:t>
            </w:r>
            <w:proofErr w:type="spellEnd"/>
            <w:r>
              <w:t xml:space="preserve"> и </w:t>
            </w:r>
            <w:proofErr w:type="spellStart"/>
            <w:r>
              <w:t>черви</w:t>
            </w:r>
            <w:proofErr w:type="spellEnd"/>
            <w:r>
              <w:t xml:space="preserve">. </w:t>
            </w:r>
            <w:proofErr w:type="spellStart"/>
            <w:r>
              <w:t>Москва</w:t>
            </w:r>
            <w:proofErr w:type="spellEnd"/>
            <w:r>
              <w:t>, 2000.</w:t>
            </w:r>
          </w:p>
          <w:p w14:paraId="7298F22F" w14:textId="02046E74" w:rsidR="00A44366" w:rsidRPr="00A44366" w:rsidRDefault="00C96789" w:rsidP="00A44366">
            <w:r>
              <w:t>12</w:t>
            </w:r>
            <w:r w:rsidR="00A44366">
              <w:t>.</w:t>
            </w:r>
            <w:r>
              <w:t xml:space="preserve"> </w:t>
            </w:r>
            <w:proofErr w:type="spellStart"/>
            <w:r w:rsidR="00A44366">
              <w:t>Ортега</w:t>
            </w:r>
            <w:proofErr w:type="spellEnd"/>
            <w:r w:rsidR="00A44366">
              <w:t>-и-</w:t>
            </w:r>
            <w:proofErr w:type="spellStart"/>
            <w:r w:rsidR="00A44366">
              <w:t>Гассет</w:t>
            </w:r>
            <w:proofErr w:type="spellEnd"/>
            <w:r w:rsidR="00A44366">
              <w:t xml:space="preserve"> Х. </w:t>
            </w:r>
            <w:proofErr w:type="spellStart"/>
            <w:r w:rsidR="00A44366">
              <w:t>Восстание</w:t>
            </w:r>
            <w:proofErr w:type="spellEnd"/>
            <w:r w:rsidR="00A44366">
              <w:t xml:space="preserve"> </w:t>
            </w:r>
            <w:proofErr w:type="spellStart"/>
            <w:r w:rsidR="00A44366">
              <w:t>масс</w:t>
            </w:r>
            <w:proofErr w:type="spellEnd"/>
            <w:r>
              <w:t>.</w:t>
            </w:r>
            <w:r w:rsidR="00A44366">
              <w:t xml:space="preserve"> </w:t>
            </w:r>
            <w:proofErr w:type="spellStart"/>
            <w:r w:rsidR="00A44366">
              <w:t>Вопросы</w:t>
            </w:r>
            <w:proofErr w:type="spellEnd"/>
            <w:r w:rsidR="00A44366">
              <w:t xml:space="preserve"> </w:t>
            </w:r>
            <w:proofErr w:type="spellStart"/>
            <w:r w:rsidR="00A44366">
              <w:t>философии</w:t>
            </w:r>
            <w:proofErr w:type="spellEnd"/>
            <w:r w:rsidR="00A44366">
              <w:t>. 1989. №</w:t>
            </w:r>
            <w:r>
              <w:t xml:space="preserve"> </w:t>
            </w:r>
            <w:r w:rsidR="00A44366">
              <w:t>3 – 4.</w:t>
            </w:r>
          </w:p>
          <w:p w14:paraId="5E962CF8" w14:textId="7FA57BDA" w:rsidR="00A44366" w:rsidRPr="00A44366" w:rsidRDefault="00C96789" w:rsidP="00A44366">
            <w:r>
              <w:t>13</w:t>
            </w:r>
            <w:r w:rsidR="00A44366">
              <w:t>.</w:t>
            </w:r>
            <w:r>
              <w:t xml:space="preserve"> </w:t>
            </w:r>
            <w:proofErr w:type="spellStart"/>
            <w:r w:rsidR="00A44366">
              <w:t>Фромм</w:t>
            </w:r>
            <w:proofErr w:type="spellEnd"/>
            <w:r w:rsidR="00A44366">
              <w:t xml:space="preserve"> Э. </w:t>
            </w:r>
            <w:proofErr w:type="spellStart"/>
            <w:r w:rsidR="00A44366">
              <w:t>Бегство</w:t>
            </w:r>
            <w:proofErr w:type="spellEnd"/>
            <w:r w:rsidR="00A44366">
              <w:t xml:space="preserve"> </w:t>
            </w:r>
            <w:proofErr w:type="spellStart"/>
            <w:r w:rsidR="00A44366">
              <w:t>от</w:t>
            </w:r>
            <w:proofErr w:type="spellEnd"/>
            <w:r w:rsidR="00A44366">
              <w:t xml:space="preserve"> </w:t>
            </w:r>
            <w:proofErr w:type="spellStart"/>
            <w:r w:rsidR="00A44366">
              <w:t>свободы</w:t>
            </w:r>
            <w:proofErr w:type="spellEnd"/>
            <w:r w:rsidR="00A44366">
              <w:t xml:space="preserve">.  </w:t>
            </w:r>
            <w:proofErr w:type="spellStart"/>
            <w:r w:rsidR="00A44366">
              <w:t>Москва</w:t>
            </w:r>
            <w:proofErr w:type="spellEnd"/>
            <w:r w:rsidR="00A44366">
              <w:t>, 1990.</w:t>
            </w:r>
          </w:p>
          <w:p w14:paraId="2E6EF13C" w14:textId="42543281" w:rsidR="00993B5B" w:rsidRDefault="001F3281" w:rsidP="001F3281">
            <w:r>
              <w:t>1</w:t>
            </w:r>
            <w:r w:rsidR="00C96789">
              <w:t>4</w:t>
            </w:r>
            <w:r>
              <w:t xml:space="preserve">. </w:t>
            </w:r>
            <w:proofErr w:type="spellStart"/>
            <w:r>
              <w:t>Шоню</w:t>
            </w:r>
            <w:proofErr w:type="spellEnd"/>
            <w:r>
              <w:t xml:space="preserve"> П. </w:t>
            </w:r>
            <w:proofErr w:type="spellStart"/>
            <w:r>
              <w:t>Цивилизация</w:t>
            </w:r>
            <w:proofErr w:type="spellEnd"/>
            <w:r>
              <w:t xml:space="preserve"> </w:t>
            </w:r>
            <w:proofErr w:type="spellStart"/>
            <w:r>
              <w:t>классической</w:t>
            </w:r>
            <w:proofErr w:type="spellEnd"/>
            <w:r>
              <w:t xml:space="preserve"> </w:t>
            </w:r>
            <w:proofErr w:type="spellStart"/>
            <w:r>
              <w:t>Европы</w:t>
            </w:r>
            <w:proofErr w:type="spellEnd"/>
            <w:r>
              <w:t xml:space="preserve">. </w:t>
            </w:r>
            <w:proofErr w:type="spellStart"/>
            <w:r>
              <w:t>Екатеринбург</w:t>
            </w:r>
            <w:proofErr w:type="spellEnd"/>
            <w:r>
              <w:t xml:space="preserve">, 2005. </w:t>
            </w:r>
          </w:p>
          <w:p w14:paraId="247FB050" w14:textId="792644D7" w:rsidR="001F3281" w:rsidRPr="001F3281" w:rsidRDefault="00C96789" w:rsidP="001F3281">
            <w:r>
              <w:t>15</w:t>
            </w:r>
            <w:r w:rsidR="001F3281">
              <w:t>.</w:t>
            </w:r>
            <w:r>
              <w:t xml:space="preserve"> </w:t>
            </w:r>
            <w:proofErr w:type="spellStart"/>
            <w:r w:rsidR="001F3281">
              <w:t>Ясперс</w:t>
            </w:r>
            <w:proofErr w:type="spellEnd"/>
            <w:r w:rsidR="001F3281">
              <w:t xml:space="preserve"> К. </w:t>
            </w:r>
            <w:proofErr w:type="spellStart"/>
            <w:r w:rsidR="001F3281">
              <w:t>Смысл</w:t>
            </w:r>
            <w:proofErr w:type="spellEnd"/>
            <w:r w:rsidR="001F3281">
              <w:t xml:space="preserve"> и </w:t>
            </w:r>
            <w:proofErr w:type="spellStart"/>
            <w:r w:rsidR="001F3281">
              <w:t>назначение</w:t>
            </w:r>
            <w:proofErr w:type="spellEnd"/>
            <w:r w:rsidR="001F3281">
              <w:t xml:space="preserve"> </w:t>
            </w:r>
            <w:proofErr w:type="spellStart"/>
            <w:r w:rsidR="001F3281">
              <w:t>истории</w:t>
            </w:r>
            <w:proofErr w:type="spellEnd"/>
            <w:r w:rsidR="001F3281">
              <w:t xml:space="preserve">. </w:t>
            </w:r>
            <w:proofErr w:type="spellStart"/>
            <w:r w:rsidR="001F3281">
              <w:t>Москва</w:t>
            </w:r>
            <w:proofErr w:type="spellEnd"/>
            <w:r w:rsidR="001F3281">
              <w:t>, 1991.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942A9E6" w14:textId="77777777" w:rsidR="00E45416" w:rsidRPr="00E45416" w:rsidRDefault="00E45416" w:rsidP="00E45416">
            <w:permStart w:id="2104519286" w:edGrp="everyone"/>
            <w:r w:rsidRPr="00B9031D">
              <w:t>Latvijas Vēstures Institūta Žurnāls</w:t>
            </w:r>
            <w:r w:rsidRPr="00E45416">
              <w:t xml:space="preserve">. </w:t>
            </w:r>
            <w:hyperlink r:id="rId9" w:history="1">
              <w:r w:rsidRPr="00E45416">
                <w:rPr>
                  <w:rStyle w:val="Hipersaite"/>
                </w:rPr>
                <w:t>https://www.lvi.lu.lv/lv/LVIZ.htm</w:t>
              </w:r>
            </w:hyperlink>
            <w:r w:rsidRPr="00E45416">
              <w:t xml:space="preserve"> </w:t>
            </w:r>
          </w:p>
          <w:p w14:paraId="5D7C943A" w14:textId="77777777" w:rsidR="00E45416" w:rsidRPr="00E45416" w:rsidRDefault="00E45416" w:rsidP="00E45416">
            <w:r w:rsidRPr="00B9031D">
              <w:t>Latvijas Arhīvi</w:t>
            </w:r>
            <w:r w:rsidRPr="00E45416">
              <w:t xml:space="preserve">. </w:t>
            </w:r>
            <w:hyperlink r:id="rId10" w:history="1">
              <w:r w:rsidRPr="00E45416">
                <w:rPr>
                  <w:rStyle w:val="Hipersaite"/>
                </w:rPr>
                <w:t>http://www.arhivi.lv/zurnals/index.php?&amp;207</w:t>
              </w:r>
            </w:hyperlink>
            <w:r w:rsidRPr="00E45416">
              <w:t xml:space="preserve">    </w:t>
            </w:r>
          </w:p>
          <w:p w14:paraId="16DB4E83" w14:textId="0F4F4D57" w:rsidR="0079769A" w:rsidRDefault="00E45416" w:rsidP="00E45416">
            <w:r>
              <w:t xml:space="preserve">Latvijas Nacionālās bibliotēkas periodikas digitālā kolekcija. </w:t>
            </w:r>
            <w:hyperlink r:id="rId11" w:history="1">
              <w:r w:rsidRPr="00E45416">
                <w:rPr>
                  <w:rStyle w:val="Hipersaite"/>
                </w:rPr>
                <w:t>http://periodika.lv/</w:t>
              </w:r>
            </w:hyperlink>
          </w:p>
          <w:p w14:paraId="6B78794E" w14:textId="7EB1F40B" w:rsidR="00572876" w:rsidRDefault="001F3281" w:rsidP="007534EA">
            <w:proofErr w:type="spellStart"/>
            <w:r>
              <w:t>Казус</w:t>
            </w:r>
            <w:proofErr w:type="spellEnd"/>
            <w:r>
              <w:t xml:space="preserve">: </w:t>
            </w:r>
            <w:proofErr w:type="spellStart"/>
            <w:r>
              <w:t>Индивидуальное</w:t>
            </w:r>
            <w:proofErr w:type="spellEnd"/>
            <w:r>
              <w:t xml:space="preserve"> и </w:t>
            </w:r>
            <w:proofErr w:type="spellStart"/>
            <w:r>
              <w:t>уникальное</w:t>
            </w:r>
            <w:proofErr w:type="spellEnd"/>
            <w:r>
              <w:t xml:space="preserve"> в </w:t>
            </w:r>
            <w:proofErr w:type="spellStart"/>
            <w:r>
              <w:t>истории</w:t>
            </w:r>
            <w:proofErr w:type="spellEnd"/>
            <w:r>
              <w:t>.</w:t>
            </w:r>
            <w:r w:rsidR="00B84D7D">
              <w:t xml:space="preserve"> </w:t>
            </w:r>
            <w:hyperlink r:id="rId12" w:history="1">
              <w:r w:rsidR="00B84D7D" w:rsidRPr="00903618">
                <w:rPr>
                  <w:rStyle w:val="Hipersaite"/>
                </w:rPr>
                <w:t>https://igh.ru/publications/152?locale=ru</w:t>
              </w:r>
            </w:hyperlink>
            <w:r w:rsidR="00B84D7D">
              <w:t xml:space="preserve"> </w:t>
            </w:r>
          </w:p>
          <w:p w14:paraId="4D711DD8" w14:textId="189493FF" w:rsidR="009D40DB" w:rsidRDefault="00D52A69" w:rsidP="007534EA">
            <w:proofErr w:type="spellStart"/>
            <w:r>
              <w:t>Одиссей</w:t>
            </w:r>
            <w:proofErr w:type="spellEnd"/>
            <w:r>
              <w:t xml:space="preserve">. </w:t>
            </w:r>
            <w:proofErr w:type="spellStart"/>
            <w:r>
              <w:t>Человек</w:t>
            </w:r>
            <w:proofErr w:type="spellEnd"/>
            <w:r>
              <w:t xml:space="preserve"> в </w:t>
            </w:r>
            <w:proofErr w:type="spellStart"/>
            <w:r>
              <w:t>истории</w:t>
            </w:r>
            <w:proofErr w:type="spellEnd"/>
            <w:r>
              <w:t xml:space="preserve">. </w:t>
            </w:r>
            <w:proofErr w:type="spellStart"/>
            <w:r>
              <w:t>Москва</w:t>
            </w:r>
            <w:proofErr w:type="spellEnd"/>
            <w:r>
              <w:t xml:space="preserve">: </w:t>
            </w:r>
            <w:proofErr w:type="spellStart"/>
            <w:r>
              <w:t>Наука</w:t>
            </w:r>
            <w:proofErr w:type="spellEnd"/>
            <w:r>
              <w:t>, kopš 1989.</w:t>
            </w:r>
          </w:p>
          <w:p w14:paraId="2F1F9FE9" w14:textId="404E081B" w:rsidR="00525213" w:rsidRPr="0093308E" w:rsidRDefault="009D40DB" w:rsidP="007534EA">
            <w:proofErr w:type="spellStart"/>
            <w:r w:rsidRPr="009D40DB">
              <w:t>Чтения</w:t>
            </w:r>
            <w:proofErr w:type="spellEnd"/>
            <w:r w:rsidRPr="009D40DB">
              <w:t xml:space="preserve"> </w:t>
            </w:r>
            <w:proofErr w:type="spellStart"/>
            <w:r w:rsidRPr="009D40DB">
              <w:t>по</w:t>
            </w:r>
            <w:proofErr w:type="spellEnd"/>
            <w:r w:rsidRPr="009D40DB">
              <w:t xml:space="preserve"> </w:t>
            </w:r>
            <w:proofErr w:type="spellStart"/>
            <w:r w:rsidRPr="009D40DB">
              <w:t>теории</w:t>
            </w:r>
            <w:proofErr w:type="spellEnd"/>
            <w:r w:rsidRPr="009D40DB">
              <w:t xml:space="preserve"> </w:t>
            </w:r>
            <w:proofErr w:type="spellStart"/>
            <w:r w:rsidRPr="009D40DB">
              <w:t>культуры</w:t>
            </w:r>
            <w:proofErr w:type="spellEnd"/>
            <w:r>
              <w:t>.</w:t>
            </w:r>
            <w:r w:rsidRPr="009D40DB">
              <w:t xml:space="preserve"> </w:t>
            </w:r>
            <w:proofErr w:type="spellStart"/>
            <w:r w:rsidRPr="009D40DB">
              <w:t>М</w:t>
            </w:r>
            <w:r>
              <w:t>осква</w:t>
            </w:r>
            <w:proofErr w:type="spellEnd"/>
            <w:r w:rsidRPr="009D40DB">
              <w:t xml:space="preserve">: </w:t>
            </w:r>
            <w:r>
              <w:t xml:space="preserve">РГГУ. </w:t>
            </w:r>
            <w:hyperlink r:id="rId13" w:history="1">
              <w:r w:rsidRPr="00903618">
                <w:rPr>
                  <w:rStyle w:val="Hipersaite"/>
                </w:rPr>
                <w:t>http://ivgi.org/Izdanija/ChtenijaITK</w:t>
              </w:r>
            </w:hyperlink>
            <w:r>
              <w:t xml:space="preserve"> </w:t>
            </w:r>
            <w:r w:rsidR="00D52A69"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1A128DF3" w:rsidR="00525213" w:rsidRPr="0093308E" w:rsidRDefault="001F3281" w:rsidP="007534EA">
            <w:permStart w:id="1906538136" w:edGrp="everyone"/>
            <w:r>
              <w:t>AMSP „Vēsture” B daļa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4"/>
      <w:footerReference w:type="default" r:id="rId1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677F5" w14:textId="77777777" w:rsidR="00D82545" w:rsidRDefault="00D82545" w:rsidP="007534EA">
      <w:r>
        <w:separator/>
      </w:r>
    </w:p>
  </w:endnote>
  <w:endnote w:type="continuationSeparator" w:id="0">
    <w:p w14:paraId="449DB823" w14:textId="77777777" w:rsidR="00D82545" w:rsidRDefault="00D82545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D8CE23B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071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0FBC4" w14:textId="77777777" w:rsidR="00D82545" w:rsidRDefault="00D82545" w:rsidP="007534EA">
      <w:r>
        <w:separator/>
      </w:r>
    </w:p>
  </w:footnote>
  <w:footnote w:type="continuationSeparator" w:id="0">
    <w:p w14:paraId="2821F41B" w14:textId="77777777" w:rsidR="00D82545" w:rsidRDefault="00D82545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92A12"/>
    <w:multiLevelType w:val="hybridMultilevel"/>
    <w:tmpl w:val="3CC26DA6"/>
    <w:lvl w:ilvl="0" w:tplc="183053F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81EAA3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438438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4EA1D0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F1E48C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8A492F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9AAC45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4A8EDB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994B91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4105369"/>
    <w:multiLevelType w:val="hybridMultilevel"/>
    <w:tmpl w:val="2C2CEF1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84C95"/>
    <w:multiLevelType w:val="hybridMultilevel"/>
    <w:tmpl w:val="859897B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31EFB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14E80"/>
    <w:rsid w:val="00124650"/>
    <w:rsid w:val="00125F2F"/>
    <w:rsid w:val="00126789"/>
    <w:rsid w:val="00131128"/>
    <w:rsid w:val="001461C8"/>
    <w:rsid w:val="0019467B"/>
    <w:rsid w:val="001B5F63"/>
    <w:rsid w:val="001C40BD"/>
    <w:rsid w:val="001C5466"/>
    <w:rsid w:val="001C633F"/>
    <w:rsid w:val="001D4893"/>
    <w:rsid w:val="001D68F3"/>
    <w:rsid w:val="001E010A"/>
    <w:rsid w:val="001E37E7"/>
    <w:rsid w:val="001E69EC"/>
    <w:rsid w:val="001F3281"/>
    <w:rsid w:val="001F53B5"/>
    <w:rsid w:val="00211AC3"/>
    <w:rsid w:val="00212071"/>
    <w:rsid w:val="002177C1"/>
    <w:rsid w:val="00232205"/>
    <w:rsid w:val="00240D9B"/>
    <w:rsid w:val="00257890"/>
    <w:rsid w:val="002831C0"/>
    <w:rsid w:val="002A599F"/>
    <w:rsid w:val="002C1B85"/>
    <w:rsid w:val="002C1EA4"/>
    <w:rsid w:val="002D26FA"/>
    <w:rsid w:val="002E1D5A"/>
    <w:rsid w:val="002E5F8E"/>
    <w:rsid w:val="00303975"/>
    <w:rsid w:val="003166B0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351A"/>
    <w:rsid w:val="003B7D44"/>
    <w:rsid w:val="003E4234"/>
    <w:rsid w:val="003E71D7"/>
    <w:rsid w:val="003F3E33"/>
    <w:rsid w:val="003F4CAE"/>
    <w:rsid w:val="00406A60"/>
    <w:rsid w:val="00407956"/>
    <w:rsid w:val="0041505D"/>
    <w:rsid w:val="004255EF"/>
    <w:rsid w:val="004319AA"/>
    <w:rsid w:val="00446FAA"/>
    <w:rsid w:val="004520EF"/>
    <w:rsid w:val="004537CD"/>
    <w:rsid w:val="004633B3"/>
    <w:rsid w:val="00476232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6C3A"/>
    <w:rsid w:val="005634FA"/>
    <w:rsid w:val="00566BA6"/>
    <w:rsid w:val="00572876"/>
    <w:rsid w:val="00576867"/>
    <w:rsid w:val="00577411"/>
    <w:rsid w:val="0059171A"/>
    <w:rsid w:val="005C6853"/>
    <w:rsid w:val="005E5E8A"/>
    <w:rsid w:val="00606976"/>
    <w:rsid w:val="00612759"/>
    <w:rsid w:val="0061346B"/>
    <w:rsid w:val="00632863"/>
    <w:rsid w:val="00646E86"/>
    <w:rsid w:val="00655E76"/>
    <w:rsid w:val="00656B02"/>
    <w:rsid w:val="00660967"/>
    <w:rsid w:val="00667018"/>
    <w:rsid w:val="0069338F"/>
    <w:rsid w:val="00697EEE"/>
    <w:rsid w:val="006B4737"/>
    <w:rsid w:val="006C0C68"/>
    <w:rsid w:val="006C517B"/>
    <w:rsid w:val="006E1AA5"/>
    <w:rsid w:val="007018EF"/>
    <w:rsid w:val="00706B65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9769A"/>
    <w:rsid w:val="007B1FB4"/>
    <w:rsid w:val="007D00F2"/>
    <w:rsid w:val="007D4849"/>
    <w:rsid w:val="007D5416"/>
    <w:rsid w:val="007D690A"/>
    <w:rsid w:val="007D6F15"/>
    <w:rsid w:val="007E4D67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441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3937"/>
    <w:rsid w:val="00966D4F"/>
    <w:rsid w:val="00977BBE"/>
    <w:rsid w:val="00977E76"/>
    <w:rsid w:val="00982C4A"/>
    <w:rsid w:val="009904CC"/>
    <w:rsid w:val="00993B5B"/>
    <w:rsid w:val="00994096"/>
    <w:rsid w:val="009A7DE8"/>
    <w:rsid w:val="009B0DA7"/>
    <w:rsid w:val="009B6AF5"/>
    <w:rsid w:val="009D350C"/>
    <w:rsid w:val="009D40DB"/>
    <w:rsid w:val="009F7A94"/>
    <w:rsid w:val="00A00CBC"/>
    <w:rsid w:val="00A120DE"/>
    <w:rsid w:val="00A1665A"/>
    <w:rsid w:val="00A23D96"/>
    <w:rsid w:val="00A30254"/>
    <w:rsid w:val="00A44366"/>
    <w:rsid w:val="00A5282D"/>
    <w:rsid w:val="00A6366E"/>
    <w:rsid w:val="00A7282C"/>
    <w:rsid w:val="00A77980"/>
    <w:rsid w:val="00A8127C"/>
    <w:rsid w:val="00A8138F"/>
    <w:rsid w:val="00AA0800"/>
    <w:rsid w:val="00AA4958"/>
    <w:rsid w:val="00AA5194"/>
    <w:rsid w:val="00AB23DF"/>
    <w:rsid w:val="00AD0719"/>
    <w:rsid w:val="00AD4584"/>
    <w:rsid w:val="00B139F9"/>
    <w:rsid w:val="00B13A71"/>
    <w:rsid w:val="00B36DCD"/>
    <w:rsid w:val="00B45ADD"/>
    <w:rsid w:val="00B53309"/>
    <w:rsid w:val="00B61706"/>
    <w:rsid w:val="00B67697"/>
    <w:rsid w:val="00B74D7E"/>
    <w:rsid w:val="00B76DDB"/>
    <w:rsid w:val="00B84D7D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497D"/>
    <w:rsid w:val="00C26F3E"/>
    <w:rsid w:val="00C5299B"/>
    <w:rsid w:val="00C53F7F"/>
    <w:rsid w:val="00C543D4"/>
    <w:rsid w:val="00C73DD5"/>
    <w:rsid w:val="00C91DAC"/>
    <w:rsid w:val="00C96789"/>
    <w:rsid w:val="00CB7B41"/>
    <w:rsid w:val="00CC06B2"/>
    <w:rsid w:val="00CD1241"/>
    <w:rsid w:val="00CD6595"/>
    <w:rsid w:val="00CE05F4"/>
    <w:rsid w:val="00CE76C3"/>
    <w:rsid w:val="00CF2CE2"/>
    <w:rsid w:val="00CF2EFD"/>
    <w:rsid w:val="00CF725F"/>
    <w:rsid w:val="00D05806"/>
    <w:rsid w:val="00D10360"/>
    <w:rsid w:val="00D15B5B"/>
    <w:rsid w:val="00D21238"/>
    <w:rsid w:val="00D21C3F"/>
    <w:rsid w:val="00D43CF2"/>
    <w:rsid w:val="00D477F9"/>
    <w:rsid w:val="00D52A69"/>
    <w:rsid w:val="00D52BA9"/>
    <w:rsid w:val="00D64C4B"/>
    <w:rsid w:val="00D6542C"/>
    <w:rsid w:val="00D66CC2"/>
    <w:rsid w:val="00D75976"/>
    <w:rsid w:val="00D76F6A"/>
    <w:rsid w:val="00D82545"/>
    <w:rsid w:val="00D84505"/>
    <w:rsid w:val="00D92891"/>
    <w:rsid w:val="00D9301F"/>
    <w:rsid w:val="00D94A3C"/>
    <w:rsid w:val="00DA3A38"/>
    <w:rsid w:val="00DB5B42"/>
    <w:rsid w:val="00DC2790"/>
    <w:rsid w:val="00DD0364"/>
    <w:rsid w:val="00DD0524"/>
    <w:rsid w:val="00DD134F"/>
    <w:rsid w:val="00DD69CA"/>
    <w:rsid w:val="00DF0484"/>
    <w:rsid w:val="00DF50C8"/>
    <w:rsid w:val="00E051B8"/>
    <w:rsid w:val="00E059C3"/>
    <w:rsid w:val="00E13AEA"/>
    <w:rsid w:val="00E20AF5"/>
    <w:rsid w:val="00E3236B"/>
    <w:rsid w:val="00E33F4D"/>
    <w:rsid w:val="00E36E84"/>
    <w:rsid w:val="00E45416"/>
    <w:rsid w:val="00E54033"/>
    <w:rsid w:val="00E6096C"/>
    <w:rsid w:val="00E74FA6"/>
    <w:rsid w:val="00E82F3C"/>
    <w:rsid w:val="00E83FA4"/>
    <w:rsid w:val="00E84A4C"/>
    <w:rsid w:val="00E93940"/>
    <w:rsid w:val="00EA0BB0"/>
    <w:rsid w:val="00EA1A34"/>
    <w:rsid w:val="00EA2E61"/>
    <w:rsid w:val="00EB4D5A"/>
    <w:rsid w:val="00EB68AD"/>
    <w:rsid w:val="00ED3254"/>
    <w:rsid w:val="00ED3DE1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84B9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6DD2A9A7-91DF-41C7-ADBC-7D9E452C2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Vresteksts">
    <w:name w:val="footnote text"/>
    <w:basedOn w:val="Parasts"/>
    <w:link w:val="VrestekstsRakstz"/>
    <w:uiPriority w:val="99"/>
    <w:unhideWhenUsed/>
    <w:rsid w:val="00556C3A"/>
    <w:pPr>
      <w:autoSpaceDE/>
      <w:autoSpaceDN/>
      <w:adjustRightInd/>
    </w:pPr>
    <w:rPr>
      <w:bCs w:val="0"/>
      <w:iCs w:val="0"/>
      <w:sz w:val="20"/>
      <w:szCs w:val="20"/>
      <w:lang w:val="en-GB" w:eastAsia="zh-CN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556C3A"/>
    <w:rPr>
      <w:rFonts w:ascii="Times New Roman" w:hAnsi="Times New Roman" w:cs="Times New Roman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resource/215/42215/files/p1s1.pdf" TargetMode="External"/><Relationship Id="rId13" Type="http://schemas.openxmlformats.org/officeDocument/2006/relationships/hyperlink" Target="http://ivgi.org/Izdanija/ChtenijaIT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gh.ru/publications/152?locale=ru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eriodika.lv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arhivi.lv/zurnals/index.php?&amp;2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vi.lu.lv/lv/LVIZ.htm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445E1"/>
    <w:rsid w:val="00221A22"/>
    <w:rsid w:val="00251532"/>
    <w:rsid w:val="002D3F45"/>
    <w:rsid w:val="00301385"/>
    <w:rsid w:val="003352C5"/>
    <w:rsid w:val="003761D2"/>
    <w:rsid w:val="003D6E22"/>
    <w:rsid w:val="003E7201"/>
    <w:rsid w:val="003F25CC"/>
    <w:rsid w:val="00414A79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392E"/>
    <w:rsid w:val="00AD54F6"/>
    <w:rsid w:val="00AE25C7"/>
    <w:rsid w:val="00B308FB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170B3"/>
    <w:rsid w:val="00D561BB"/>
    <w:rsid w:val="00DC05CE"/>
    <w:rsid w:val="00DD693C"/>
    <w:rsid w:val="00E01CFF"/>
    <w:rsid w:val="00E305EE"/>
    <w:rsid w:val="00EA42E6"/>
    <w:rsid w:val="00EC709C"/>
    <w:rsid w:val="00EE2700"/>
    <w:rsid w:val="00F37E06"/>
    <w:rsid w:val="00F5615D"/>
    <w:rsid w:val="00F57363"/>
    <w:rsid w:val="00F61798"/>
    <w:rsid w:val="00F819D6"/>
    <w:rsid w:val="00F95CDB"/>
    <w:rsid w:val="00FA7628"/>
    <w:rsid w:val="00FC5085"/>
    <w:rsid w:val="00FC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D5F2A-0014-4274-88AE-093F40ABF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6879</Words>
  <Characters>3922</Characters>
  <Application>Microsoft Office Word</Application>
  <DocSecurity>8</DocSecurity>
  <Lines>32</Lines>
  <Paragraphs>21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4</cp:revision>
  <cp:lastPrinted>2018-11-16T11:31:00Z</cp:lastPrinted>
  <dcterms:created xsi:type="dcterms:W3CDTF">2021-08-06T07:38:00Z</dcterms:created>
  <dcterms:modified xsi:type="dcterms:W3CDTF">2021-08-13T09:46:00Z</dcterms:modified>
</cp:coreProperties>
</file>