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C59524" w14:textId="77777777" w:rsidR="006511AD" w:rsidRPr="00B462EA" w:rsidRDefault="006511AD" w:rsidP="006511AD">
      <w:pPr>
        <w:jc w:val="center"/>
        <w:rPr>
          <w:b/>
          <w:sz w:val="20"/>
          <w:szCs w:val="20"/>
          <w:lang w:val="lv-LV"/>
        </w:rPr>
      </w:pPr>
    </w:p>
    <w:p w14:paraId="29F74FBC" w14:textId="77777777" w:rsidR="00621626" w:rsidRDefault="00621626" w:rsidP="00621626">
      <w:pPr>
        <w:jc w:val="center"/>
        <w:rPr>
          <w:b/>
          <w:sz w:val="20"/>
          <w:szCs w:val="20"/>
          <w:lang w:val="lv-LV"/>
        </w:rPr>
      </w:pPr>
      <w:r>
        <w:rPr>
          <w:b/>
          <w:sz w:val="20"/>
          <w:szCs w:val="20"/>
          <w:lang w:val="lv-LV"/>
        </w:rPr>
        <w:t>Akadēmiskā personāla zinātniskās publikācijas (2014–2021)</w:t>
      </w:r>
    </w:p>
    <w:p w14:paraId="0FBAA7FB" w14:textId="77777777" w:rsidR="006511AD" w:rsidRDefault="006511AD" w:rsidP="006511AD">
      <w:pPr>
        <w:jc w:val="center"/>
        <w:rPr>
          <w:b/>
          <w:sz w:val="20"/>
          <w:szCs w:val="20"/>
          <w:lang w:val="lv-LV"/>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2"/>
        <w:gridCol w:w="34"/>
        <w:gridCol w:w="7230"/>
      </w:tblGrid>
      <w:tr w:rsidR="008F3D65" w:rsidRPr="00B462EA" w14:paraId="30D7B055" w14:textId="3E624AEB" w:rsidTr="00D47E64">
        <w:trPr>
          <w:trHeight w:val="189"/>
        </w:trPr>
        <w:tc>
          <w:tcPr>
            <w:tcW w:w="9356" w:type="dxa"/>
            <w:gridSpan w:val="3"/>
            <w:tcBorders>
              <w:top w:val="single" w:sz="4" w:space="0" w:color="auto"/>
              <w:left w:val="single" w:sz="4" w:space="0" w:color="auto"/>
              <w:bottom w:val="single" w:sz="4" w:space="0" w:color="auto"/>
              <w:right w:val="single" w:sz="4" w:space="0" w:color="auto"/>
            </w:tcBorders>
            <w:shd w:val="clear" w:color="auto" w:fill="auto"/>
          </w:tcPr>
          <w:p w14:paraId="5BE0F130" w14:textId="77777777" w:rsidR="008F3D65" w:rsidRPr="006511AD" w:rsidRDefault="008F3D65" w:rsidP="008F3D65">
            <w:pPr>
              <w:pStyle w:val="ListParagraph"/>
              <w:ind w:left="0"/>
              <w:contextualSpacing/>
              <w:jc w:val="center"/>
              <w:rPr>
                <w:b/>
                <w:sz w:val="20"/>
                <w:szCs w:val="20"/>
                <w:lang w:val="lv-LV" w:eastAsia="lv-LV"/>
              </w:rPr>
            </w:pPr>
            <w:r>
              <w:rPr>
                <w:b/>
                <w:sz w:val="20"/>
                <w:szCs w:val="20"/>
                <w:lang w:val="lv-LV" w:eastAsia="lv-LV"/>
              </w:rPr>
              <w:t>2024</w:t>
            </w:r>
          </w:p>
        </w:tc>
      </w:tr>
      <w:tr w:rsidR="008F3D65" w:rsidRPr="00B462EA" w14:paraId="7994B193" w14:textId="1053EFAE" w:rsidTr="008F3D65">
        <w:trPr>
          <w:trHeight w:val="189"/>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060E56EC" w14:textId="77777777" w:rsidR="00D617CF" w:rsidRDefault="004B0D82" w:rsidP="00D04879">
            <w:pPr>
              <w:contextualSpacing/>
              <w:rPr>
                <w:bCs/>
                <w:sz w:val="20"/>
                <w:szCs w:val="20"/>
                <w:lang w:val="lv-LV" w:eastAsia="lv-LV"/>
              </w:rPr>
            </w:pPr>
            <w:r w:rsidRPr="004B0D82">
              <w:rPr>
                <w:bCs/>
                <w:sz w:val="20"/>
                <w:szCs w:val="20"/>
                <w:lang w:val="lv-LV" w:eastAsia="lv-LV"/>
              </w:rPr>
              <w:t>Dr. hist.</w:t>
            </w:r>
          </w:p>
          <w:p w14:paraId="3939CDB0" w14:textId="6F29464B" w:rsidR="008F3D65" w:rsidRPr="004B0D82" w:rsidRDefault="004B0D82" w:rsidP="00D04879">
            <w:pPr>
              <w:contextualSpacing/>
              <w:rPr>
                <w:bCs/>
                <w:sz w:val="20"/>
                <w:szCs w:val="20"/>
                <w:lang w:val="lv-LV" w:eastAsia="lv-LV"/>
              </w:rPr>
            </w:pPr>
            <w:r w:rsidRPr="004B0D82">
              <w:rPr>
                <w:bCs/>
                <w:sz w:val="20"/>
                <w:szCs w:val="20"/>
                <w:lang w:val="lv-LV" w:eastAsia="lv-LV"/>
              </w:rPr>
              <w:t>Inese Runce</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1716E163" w14:textId="77777777" w:rsidR="004B0D82" w:rsidRPr="004B0D82" w:rsidRDefault="004B0D82" w:rsidP="004B0D82">
            <w:pPr>
              <w:widowControl w:val="0"/>
              <w:pBdr>
                <w:top w:val="nil"/>
                <w:left w:val="nil"/>
                <w:bottom w:val="nil"/>
                <w:right w:val="nil"/>
                <w:between w:val="nil"/>
              </w:pBdr>
              <w:jc w:val="both"/>
              <w:rPr>
                <w:sz w:val="20"/>
                <w:szCs w:val="20"/>
                <w:lang w:val="lv-LV"/>
              </w:rPr>
            </w:pPr>
            <w:r w:rsidRPr="004B0D82">
              <w:rPr>
                <w:color w:val="333333"/>
                <w:sz w:val="20"/>
                <w:szCs w:val="20"/>
                <w:highlight w:val="white"/>
                <w:lang w:val="lv-LV"/>
              </w:rPr>
              <w:t xml:space="preserve">Between Revival of Memory and Dark Tourism: The Future of Holocaust-Related Sites in Latvia / Aija van der Steina, Maija Rozite, Inese Runce, Kaspars Strods. // The Future of Dark Tourism: Enlightening New Horizons / edited by: Philip R. Stone, Daniel W.M. Wright Bristol : Channel View Publications, 2024 Chapter 15. , URL: </w:t>
            </w:r>
            <w:hyperlink r:id="rId5">
              <w:r w:rsidRPr="004B0D82">
                <w:rPr>
                  <w:color w:val="003389"/>
                  <w:sz w:val="20"/>
                  <w:szCs w:val="20"/>
                  <w:highlight w:val="white"/>
                  <w:lang w:val="lv-LV"/>
                </w:rPr>
                <w:t>https://www.channelviewpublications.com/page/detail/?K=9781845418977</w:t>
              </w:r>
            </w:hyperlink>
            <w:r w:rsidRPr="004B0D82">
              <w:rPr>
                <w:color w:val="333333"/>
                <w:sz w:val="20"/>
                <w:szCs w:val="20"/>
                <w:highlight w:val="white"/>
                <w:lang w:val="lv-LV"/>
              </w:rPr>
              <w:t xml:space="preserve"> ISBN 9781845418977.</w:t>
            </w:r>
          </w:p>
          <w:p w14:paraId="7F1EA453" w14:textId="77777777" w:rsidR="008F3D65" w:rsidRDefault="008F3D65" w:rsidP="002326AF">
            <w:pPr>
              <w:pStyle w:val="ListParagraph"/>
              <w:contextualSpacing/>
              <w:jc w:val="center"/>
              <w:rPr>
                <w:b/>
                <w:sz w:val="20"/>
                <w:szCs w:val="20"/>
                <w:lang w:val="lv-LV" w:eastAsia="lv-LV"/>
              </w:rPr>
            </w:pPr>
          </w:p>
        </w:tc>
      </w:tr>
      <w:tr w:rsidR="006964CC" w:rsidRPr="00B462EA" w14:paraId="29D9F6FD" w14:textId="77777777" w:rsidTr="008F3D65">
        <w:trPr>
          <w:trHeight w:val="189"/>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053D33D7" w14:textId="77777777" w:rsidR="00D617CF" w:rsidRDefault="0066301C" w:rsidP="00523499">
            <w:pPr>
              <w:tabs>
                <w:tab w:val="left" w:pos="1080"/>
              </w:tabs>
              <w:rPr>
                <w:sz w:val="20"/>
                <w:szCs w:val="20"/>
                <w:lang w:val="lv-LV"/>
              </w:rPr>
            </w:pPr>
            <w:r w:rsidRPr="002F6AFA">
              <w:rPr>
                <w:sz w:val="20"/>
                <w:szCs w:val="20"/>
                <w:lang w:val="lv-LV"/>
              </w:rPr>
              <w:t xml:space="preserve">Dr. theol., prof. </w:t>
            </w:r>
          </w:p>
          <w:p w14:paraId="440C7D82" w14:textId="6B2F00C3" w:rsidR="006964CC" w:rsidRPr="00523499" w:rsidRDefault="0066301C" w:rsidP="00523499">
            <w:pPr>
              <w:tabs>
                <w:tab w:val="left" w:pos="1080"/>
              </w:tabs>
              <w:rPr>
                <w:sz w:val="20"/>
                <w:szCs w:val="20"/>
                <w:lang w:val="lv-LV"/>
              </w:rPr>
            </w:pPr>
            <w:r w:rsidRPr="002F6AFA">
              <w:rPr>
                <w:sz w:val="20"/>
                <w:szCs w:val="20"/>
                <w:lang w:val="lv-LV"/>
              </w:rPr>
              <w:t>Anita Stašulāne</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05F3262C" w14:textId="77777777" w:rsidR="006964CC" w:rsidRPr="006964CC" w:rsidRDefault="006964CC" w:rsidP="006964CC">
            <w:pPr>
              <w:widowControl w:val="0"/>
              <w:spacing w:after="240"/>
              <w:ind w:right="600"/>
              <w:jc w:val="both"/>
              <w:rPr>
                <w:sz w:val="20"/>
                <w:szCs w:val="20"/>
                <w:lang w:val="lv-LV" w:eastAsia="en-GB"/>
              </w:rPr>
            </w:pPr>
            <w:r w:rsidRPr="006964CC">
              <w:rPr>
                <w:sz w:val="20"/>
                <w:szCs w:val="20"/>
                <w:lang w:val="lv-LV" w:eastAsia="en-GB"/>
              </w:rPr>
              <w:t xml:space="preserve">Stasulane, A. Opening of the exhibition “Freemasonry from Origins to the Present Day” by Andris Ruģēns at the National Library of Latvia, Riga on 10 March 2010. // Birgit Menzel, Anna Tessmann (eds.). </w:t>
            </w:r>
            <w:r w:rsidRPr="006964CC">
              <w:rPr>
                <w:i/>
                <w:sz w:val="20"/>
                <w:szCs w:val="20"/>
                <w:lang w:val="lv-LV" w:eastAsia="en-GB"/>
              </w:rPr>
              <w:t>Dwelling in Parallel Worlds. New Age and Esoteric Milieus in the Soviet Period and Afterwards</w:t>
            </w:r>
            <w:r w:rsidRPr="006964CC">
              <w:rPr>
                <w:sz w:val="20"/>
                <w:szCs w:val="20"/>
                <w:lang w:val="lv-LV" w:eastAsia="en-GB"/>
              </w:rPr>
              <w:t xml:space="preserve">. Berlin; Münster; Wien; Zürich; London: LIT Verlag, 2024. </w:t>
            </w:r>
          </w:p>
          <w:p w14:paraId="5C0C08C0" w14:textId="77777777" w:rsidR="006964CC" w:rsidRPr="006964CC" w:rsidRDefault="006964CC" w:rsidP="006964CC">
            <w:pPr>
              <w:widowControl w:val="0"/>
              <w:spacing w:before="240" w:after="240"/>
              <w:ind w:right="600"/>
              <w:jc w:val="both"/>
              <w:rPr>
                <w:sz w:val="20"/>
                <w:szCs w:val="20"/>
                <w:lang w:val="lv-LV" w:eastAsia="en-GB"/>
              </w:rPr>
            </w:pPr>
            <w:r w:rsidRPr="006964CC">
              <w:rPr>
                <w:sz w:val="20"/>
                <w:szCs w:val="20"/>
                <w:lang w:val="lv-LV" w:eastAsia="en-GB"/>
              </w:rPr>
              <w:t xml:space="preserve">Stasulane, A. Migration and Youth: The Lived Experiences of Russian Youth in Finland. </w:t>
            </w:r>
            <w:r w:rsidRPr="006964CC">
              <w:rPr>
                <w:i/>
                <w:sz w:val="20"/>
                <w:szCs w:val="20"/>
                <w:lang w:val="lv-LV" w:eastAsia="en-GB"/>
              </w:rPr>
              <w:t>Social Sciences</w:t>
            </w:r>
            <w:r w:rsidRPr="006964CC">
              <w:rPr>
                <w:sz w:val="20"/>
                <w:szCs w:val="20"/>
                <w:lang w:val="lv-LV" w:eastAsia="en-GB"/>
              </w:rPr>
              <w:t xml:space="preserve"> 2024, 13 (4): 201.</w:t>
            </w:r>
            <w:hyperlink r:id="rId6">
              <w:r w:rsidRPr="006964CC">
                <w:rPr>
                  <w:sz w:val="20"/>
                  <w:szCs w:val="20"/>
                  <w:lang w:val="lv-LV" w:eastAsia="en-GB"/>
                </w:rPr>
                <w:t xml:space="preserve"> </w:t>
              </w:r>
            </w:hyperlink>
            <w:hyperlink r:id="rId7">
              <w:r w:rsidRPr="006964CC">
                <w:rPr>
                  <w:color w:val="1155CC"/>
                  <w:sz w:val="20"/>
                  <w:szCs w:val="20"/>
                  <w:u w:val="single"/>
                  <w:lang w:val="lv-LV" w:eastAsia="en-GB"/>
                </w:rPr>
                <w:t>https://doi.org/10.3390/socsci13040201</w:t>
              </w:r>
            </w:hyperlink>
            <w:r w:rsidRPr="006964CC">
              <w:rPr>
                <w:sz w:val="20"/>
                <w:szCs w:val="20"/>
                <w:lang w:val="lv-LV" w:eastAsia="en-GB"/>
              </w:rPr>
              <w:t xml:space="preserve"> (</w:t>
            </w:r>
            <w:r w:rsidRPr="006964CC">
              <w:rPr>
                <w:color w:val="FF0000"/>
                <w:sz w:val="20"/>
                <w:szCs w:val="20"/>
                <w:lang w:val="lv-LV" w:eastAsia="en-GB"/>
              </w:rPr>
              <w:t>SCOPUS® / WoS</w:t>
            </w:r>
            <w:r w:rsidRPr="006964CC">
              <w:rPr>
                <w:sz w:val="20"/>
                <w:szCs w:val="20"/>
                <w:lang w:val="lv-LV" w:eastAsia="en-GB"/>
              </w:rPr>
              <w:t>)</w:t>
            </w:r>
          </w:p>
          <w:p w14:paraId="54B89261" w14:textId="77777777" w:rsidR="006964CC" w:rsidRPr="006964CC" w:rsidRDefault="006964CC" w:rsidP="006964CC">
            <w:pPr>
              <w:widowControl w:val="0"/>
              <w:spacing w:before="240" w:after="240"/>
              <w:ind w:right="600"/>
              <w:jc w:val="both"/>
              <w:rPr>
                <w:color w:val="1155CC"/>
                <w:sz w:val="20"/>
                <w:szCs w:val="20"/>
                <w:u w:val="single"/>
                <w:lang w:val="lv-LV" w:eastAsia="en-GB"/>
              </w:rPr>
            </w:pPr>
            <w:r w:rsidRPr="006964CC">
              <w:rPr>
                <w:sz w:val="20"/>
                <w:szCs w:val="20"/>
                <w:lang w:val="lv-LV" w:eastAsia="en-GB"/>
              </w:rPr>
              <w:t xml:space="preserve">Stasulane, A. Latvia. </w:t>
            </w:r>
            <w:r w:rsidRPr="006964CC">
              <w:rPr>
                <w:i/>
                <w:sz w:val="20"/>
                <w:szCs w:val="20"/>
                <w:lang w:val="lv-LV" w:eastAsia="en-GB"/>
              </w:rPr>
              <w:t>East Asian Religiosities in the European Union: Globalisation, Migration, and Hybridity</w:t>
            </w:r>
            <w:r w:rsidRPr="006964CC">
              <w:rPr>
                <w:sz w:val="20"/>
                <w:szCs w:val="20"/>
                <w:lang w:val="lv-LV" w:eastAsia="en-GB"/>
              </w:rPr>
              <w:t>. Eds. Laurence Cox, Ugo Dessi, Lukas K. Pokorny. Leiden: Brill Schöning, 2024, pp.207-225.</w:t>
            </w:r>
            <w:hyperlink r:id="rId8">
              <w:r w:rsidRPr="006964CC">
                <w:rPr>
                  <w:sz w:val="20"/>
                  <w:szCs w:val="20"/>
                  <w:lang w:val="lv-LV" w:eastAsia="en-GB"/>
                </w:rPr>
                <w:t xml:space="preserve"> </w:t>
              </w:r>
            </w:hyperlink>
            <w:hyperlink r:id="rId9">
              <w:r w:rsidRPr="006964CC">
                <w:rPr>
                  <w:color w:val="1155CC"/>
                  <w:sz w:val="20"/>
                  <w:szCs w:val="20"/>
                  <w:u w:val="single"/>
                  <w:lang w:val="lv-LV" w:eastAsia="en-GB"/>
                </w:rPr>
                <w:t>https://doi.org/10.30965/9783657794669</w:t>
              </w:r>
            </w:hyperlink>
          </w:p>
          <w:p w14:paraId="47D46AE7" w14:textId="77777777" w:rsidR="006964CC" w:rsidRPr="006964CC" w:rsidRDefault="006964CC" w:rsidP="006964CC">
            <w:pPr>
              <w:widowControl w:val="0"/>
              <w:spacing w:before="240" w:after="240"/>
              <w:ind w:right="600"/>
              <w:jc w:val="both"/>
              <w:rPr>
                <w:sz w:val="20"/>
                <w:szCs w:val="20"/>
                <w:lang w:val="lv-LV" w:eastAsia="en-GB"/>
              </w:rPr>
            </w:pPr>
            <w:r w:rsidRPr="006964CC">
              <w:rPr>
                <w:sz w:val="20"/>
                <w:szCs w:val="20"/>
                <w:lang w:val="lv-LV" w:eastAsia="en-GB"/>
              </w:rPr>
              <w:t xml:space="preserve">Stasulane, A. Деятельность последователей Рериха в Латвии (1920-1940). </w:t>
            </w:r>
            <w:r w:rsidRPr="006964CC">
              <w:rPr>
                <w:i/>
                <w:sz w:val="20"/>
                <w:szCs w:val="20"/>
                <w:lang w:val="lv-LV" w:eastAsia="en-GB"/>
              </w:rPr>
              <w:t>Вокруг Николая Рериха: Искусство, эзотерика, востоковедение и политика</w:t>
            </w:r>
            <w:r w:rsidRPr="006964CC">
              <w:rPr>
                <w:sz w:val="20"/>
                <w:szCs w:val="20"/>
                <w:lang w:val="lv-LV" w:eastAsia="en-GB"/>
              </w:rPr>
              <w:t>. Ed. Dany Savelli. Boston: Academic Study Press, 2024, pp. 373-392.</w:t>
            </w:r>
            <w:hyperlink r:id="rId10">
              <w:r w:rsidRPr="006964CC">
                <w:rPr>
                  <w:sz w:val="20"/>
                  <w:szCs w:val="20"/>
                  <w:lang w:val="lv-LV" w:eastAsia="en-GB"/>
                </w:rPr>
                <w:t xml:space="preserve"> </w:t>
              </w:r>
            </w:hyperlink>
            <w:hyperlink r:id="rId11">
              <w:r w:rsidRPr="006964CC">
                <w:rPr>
                  <w:color w:val="1155CC"/>
                  <w:sz w:val="20"/>
                  <w:szCs w:val="20"/>
                  <w:u w:val="single"/>
                  <w:lang w:val="lv-LV" w:eastAsia="en-GB"/>
                </w:rPr>
                <w:t>https://www.academicstudiespress.com/9798887195032/</w:t>
              </w:r>
            </w:hyperlink>
          </w:p>
          <w:p w14:paraId="3B160DB0" w14:textId="77777777" w:rsidR="006964CC" w:rsidRPr="006964CC" w:rsidRDefault="006964CC" w:rsidP="006964CC">
            <w:pPr>
              <w:widowControl w:val="0"/>
              <w:spacing w:before="240" w:after="240"/>
              <w:ind w:right="600"/>
              <w:jc w:val="both"/>
              <w:rPr>
                <w:color w:val="1155CC"/>
                <w:sz w:val="20"/>
                <w:szCs w:val="20"/>
                <w:u w:val="single"/>
                <w:lang w:val="lv-LV" w:eastAsia="en-GB"/>
              </w:rPr>
            </w:pPr>
            <w:r w:rsidRPr="006964CC">
              <w:rPr>
                <w:sz w:val="20"/>
                <w:szCs w:val="20"/>
                <w:lang w:val="lv-LV" w:eastAsia="en-GB"/>
              </w:rPr>
              <w:t xml:space="preserve">Stasulane, A. 2024. ‘Impact of the COVID-19 Pandemic on Religion in Latvia’. In </w:t>
            </w:r>
            <w:r w:rsidRPr="006964CC">
              <w:rPr>
                <w:i/>
                <w:sz w:val="20"/>
                <w:szCs w:val="20"/>
                <w:lang w:val="lv-LV" w:eastAsia="en-GB"/>
              </w:rPr>
              <w:t>Religion, Law, and COVID-19 in Europe: A Comparative Analysis</w:t>
            </w:r>
            <w:r w:rsidRPr="006964CC">
              <w:rPr>
                <w:sz w:val="20"/>
                <w:szCs w:val="20"/>
                <w:lang w:val="lv-LV" w:eastAsia="en-GB"/>
              </w:rPr>
              <w:t>, edited by Brian Conway, Lene Kuhle, Francesco Alicino, and Gabriel Birsan, 265–285. Helsinki: Helsinki University Press.</w:t>
            </w:r>
            <w:hyperlink r:id="rId12">
              <w:r w:rsidRPr="006964CC">
                <w:rPr>
                  <w:sz w:val="20"/>
                  <w:szCs w:val="20"/>
                  <w:lang w:val="lv-LV" w:eastAsia="en-GB"/>
                </w:rPr>
                <w:t xml:space="preserve"> </w:t>
              </w:r>
            </w:hyperlink>
            <w:hyperlink r:id="rId13">
              <w:r w:rsidRPr="006964CC">
                <w:rPr>
                  <w:color w:val="1155CC"/>
                  <w:sz w:val="20"/>
                  <w:szCs w:val="20"/>
                  <w:u w:val="single"/>
                  <w:lang w:val="lv-LV" w:eastAsia="en-GB"/>
                </w:rPr>
                <w:t>https://doi.org/10.33134/HUP-28-13</w:t>
              </w:r>
            </w:hyperlink>
          </w:p>
          <w:p w14:paraId="2E37B2FA" w14:textId="77777777" w:rsidR="006964CC" w:rsidRPr="004B0D82" w:rsidRDefault="006964CC" w:rsidP="004B0D82">
            <w:pPr>
              <w:widowControl w:val="0"/>
              <w:pBdr>
                <w:top w:val="nil"/>
                <w:left w:val="nil"/>
                <w:bottom w:val="nil"/>
                <w:right w:val="nil"/>
                <w:between w:val="nil"/>
              </w:pBdr>
              <w:jc w:val="both"/>
              <w:rPr>
                <w:color w:val="333333"/>
                <w:sz w:val="20"/>
                <w:szCs w:val="20"/>
                <w:highlight w:val="white"/>
                <w:lang w:val="lv-LV"/>
              </w:rPr>
            </w:pPr>
          </w:p>
        </w:tc>
      </w:tr>
      <w:tr w:rsidR="008F3D65" w:rsidRPr="00B462EA" w14:paraId="2457A5A8" w14:textId="53E6B0A9" w:rsidTr="00012011">
        <w:trPr>
          <w:trHeight w:val="189"/>
        </w:trPr>
        <w:tc>
          <w:tcPr>
            <w:tcW w:w="9356" w:type="dxa"/>
            <w:gridSpan w:val="3"/>
            <w:tcBorders>
              <w:top w:val="single" w:sz="4" w:space="0" w:color="auto"/>
              <w:left w:val="single" w:sz="4" w:space="0" w:color="auto"/>
              <w:bottom w:val="single" w:sz="4" w:space="0" w:color="auto"/>
              <w:right w:val="single" w:sz="4" w:space="0" w:color="auto"/>
            </w:tcBorders>
            <w:shd w:val="clear" w:color="auto" w:fill="auto"/>
          </w:tcPr>
          <w:p w14:paraId="541418BD" w14:textId="77777777" w:rsidR="008F3D65" w:rsidRPr="006511AD" w:rsidRDefault="008F3D65" w:rsidP="008F3D65">
            <w:pPr>
              <w:pStyle w:val="ListParagraph"/>
              <w:ind w:left="0"/>
              <w:contextualSpacing/>
              <w:jc w:val="center"/>
              <w:rPr>
                <w:b/>
                <w:sz w:val="20"/>
                <w:szCs w:val="20"/>
                <w:lang w:val="lv-LV" w:eastAsia="lv-LV"/>
              </w:rPr>
            </w:pPr>
            <w:r>
              <w:rPr>
                <w:b/>
                <w:sz w:val="20"/>
                <w:szCs w:val="20"/>
                <w:lang w:val="lv-LV" w:eastAsia="lv-LV"/>
              </w:rPr>
              <w:t>2023</w:t>
            </w:r>
          </w:p>
        </w:tc>
      </w:tr>
      <w:tr w:rsidR="0053761E" w:rsidRPr="00B462EA" w14:paraId="6ED9B8A4" w14:textId="77777777" w:rsidTr="008F3D65">
        <w:trPr>
          <w:trHeight w:val="189"/>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7C1C260B" w14:textId="4630C7FF" w:rsidR="00D617CF" w:rsidRDefault="0053761E" w:rsidP="00D04879">
            <w:pPr>
              <w:tabs>
                <w:tab w:val="left" w:pos="1080"/>
              </w:tabs>
              <w:rPr>
                <w:sz w:val="20"/>
                <w:szCs w:val="20"/>
                <w:lang w:val="lv-LV"/>
              </w:rPr>
            </w:pPr>
            <w:r w:rsidRPr="00BD0F4B">
              <w:rPr>
                <w:sz w:val="20"/>
                <w:szCs w:val="20"/>
                <w:lang w:val="lv-LV"/>
              </w:rPr>
              <w:t>PhD, pētn.</w:t>
            </w:r>
            <w:r w:rsidR="00BD0F4B" w:rsidRPr="00BD0F4B">
              <w:rPr>
                <w:sz w:val="20"/>
                <w:szCs w:val="20"/>
                <w:lang w:val="lv-LV"/>
              </w:rPr>
              <w:t>, doc.</w:t>
            </w:r>
          </w:p>
          <w:p w14:paraId="3148D841" w14:textId="17FA65B2" w:rsidR="0053761E" w:rsidRPr="004B0D82" w:rsidRDefault="0053761E" w:rsidP="00D04879">
            <w:pPr>
              <w:tabs>
                <w:tab w:val="left" w:pos="1080"/>
              </w:tabs>
              <w:rPr>
                <w:sz w:val="20"/>
                <w:szCs w:val="20"/>
                <w:lang w:val="lv-LV"/>
              </w:rPr>
            </w:pPr>
            <w:r>
              <w:rPr>
                <w:sz w:val="20"/>
                <w:szCs w:val="20"/>
                <w:lang w:val="lv-LV"/>
              </w:rPr>
              <w:t>Maija</w:t>
            </w:r>
            <w:r w:rsidR="00D617CF">
              <w:rPr>
                <w:sz w:val="20"/>
                <w:szCs w:val="20"/>
                <w:lang w:val="lv-LV"/>
              </w:rPr>
              <w:t xml:space="preserve"> </w:t>
            </w:r>
            <w:r>
              <w:rPr>
                <w:sz w:val="20"/>
                <w:szCs w:val="20"/>
                <w:lang w:val="lv-LV"/>
              </w:rPr>
              <w:t>Grizāne</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3F4893E8" w14:textId="77777777" w:rsidR="0053761E" w:rsidRPr="0053761E" w:rsidRDefault="0053761E" w:rsidP="0053761E">
            <w:pPr>
              <w:widowControl w:val="0"/>
              <w:jc w:val="both"/>
              <w:rPr>
                <w:color w:val="333333"/>
                <w:sz w:val="20"/>
                <w:szCs w:val="20"/>
                <w:highlight w:val="white"/>
                <w:lang w:val="lv-LV"/>
              </w:rPr>
            </w:pPr>
            <w:r w:rsidRPr="0053761E">
              <w:rPr>
                <w:color w:val="333333"/>
                <w:sz w:val="20"/>
                <w:szCs w:val="20"/>
                <w:highlight w:val="white"/>
                <w:lang w:val="lv-LV"/>
              </w:rPr>
              <w:t xml:space="preserve">Kačāne I., Kovzele O., Grizāne M. (2023) Transformations of the Old Believer Funeral Ceremony in Latvia under the Impact of Soviet Secularization (1940s–1980s). </w:t>
            </w:r>
            <w:r w:rsidRPr="0053761E">
              <w:rPr>
                <w:i/>
                <w:color w:val="333333"/>
                <w:sz w:val="20"/>
                <w:szCs w:val="20"/>
                <w:highlight w:val="white"/>
                <w:lang w:val="lv-LV"/>
              </w:rPr>
              <w:t>Slavic and East European Journal</w:t>
            </w:r>
            <w:r w:rsidRPr="0053761E">
              <w:rPr>
                <w:color w:val="333333"/>
                <w:sz w:val="20"/>
                <w:szCs w:val="20"/>
                <w:highlight w:val="white"/>
                <w:lang w:val="lv-LV"/>
              </w:rPr>
              <w:t>, vol. 67, no. 4 (Winter 2023), p. 442-458. (Scopus)</w:t>
            </w:r>
          </w:p>
          <w:p w14:paraId="5E5F039F" w14:textId="77777777" w:rsidR="0053761E" w:rsidRPr="0053761E" w:rsidRDefault="0053761E" w:rsidP="0053761E">
            <w:pPr>
              <w:widowControl w:val="0"/>
              <w:jc w:val="both"/>
              <w:rPr>
                <w:color w:val="333333"/>
                <w:sz w:val="20"/>
                <w:szCs w:val="20"/>
                <w:highlight w:val="white"/>
                <w:lang w:val="lv-LV"/>
              </w:rPr>
            </w:pPr>
          </w:p>
          <w:p w14:paraId="7E1AE185" w14:textId="77777777" w:rsidR="0053761E" w:rsidRPr="0053761E" w:rsidRDefault="0053761E" w:rsidP="0053761E">
            <w:pPr>
              <w:widowControl w:val="0"/>
              <w:jc w:val="both"/>
              <w:rPr>
                <w:color w:val="333333"/>
                <w:sz w:val="20"/>
                <w:szCs w:val="20"/>
                <w:highlight w:val="white"/>
                <w:lang w:val="lv-LV"/>
              </w:rPr>
            </w:pPr>
            <w:r w:rsidRPr="0053761E">
              <w:rPr>
                <w:color w:val="333333"/>
                <w:sz w:val="20"/>
                <w:szCs w:val="20"/>
                <w:highlight w:val="white"/>
                <w:lang w:val="lv-LV"/>
              </w:rPr>
              <w:t xml:space="preserve">Grizāne M., Kačāne I., Kovzele O. (2023) Katoļu reliģiskie svētki pēckara Latvijā (1945–1964): tradīciju (dis)kontinuitāte un transformācija. </w:t>
            </w:r>
            <w:r w:rsidRPr="0053761E">
              <w:rPr>
                <w:i/>
                <w:color w:val="333333"/>
                <w:sz w:val="20"/>
                <w:szCs w:val="20"/>
                <w:highlight w:val="white"/>
                <w:lang w:val="lv-LV"/>
              </w:rPr>
              <w:t>Reliģiski-filozofiski raksti XXXIV</w:t>
            </w:r>
            <w:r w:rsidRPr="0053761E">
              <w:rPr>
                <w:color w:val="333333"/>
                <w:sz w:val="20"/>
                <w:szCs w:val="20"/>
                <w:highlight w:val="white"/>
                <w:lang w:val="lv-LV"/>
              </w:rPr>
              <w:t>, p. 156-182. DOI: 10.22364/rfr.34 (Scopus)</w:t>
            </w:r>
          </w:p>
          <w:p w14:paraId="684AA7B2" w14:textId="77777777" w:rsidR="0053761E" w:rsidRPr="0053761E" w:rsidRDefault="0053761E" w:rsidP="0053761E">
            <w:pPr>
              <w:widowControl w:val="0"/>
              <w:jc w:val="both"/>
              <w:rPr>
                <w:color w:val="333333"/>
                <w:sz w:val="20"/>
                <w:szCs w:val="20"/>
                <w:highlight w:val="white"/>
                <w:lang w:val="lv-LV"/>
              </w:rPr>
            </w:pPr>
          </w:p>
          <w:p w14:paraId="13104596" w14:textId="77777777" w:rsidR="0053761E" w:rsidRPr="0053761E" w:rsidRDefault="0053761E" w:rsidP="0053761E">
            <w:pPr>
              <w:widowControl w:val="0"/>
              <w:jc w:val="both"/>
              <w:rPr>
                <w:color w:val="333333"/>
                <w:sz w:val="20"/>
                <w:szCs w:val="20"/>
                <w:highlight w:val="white"/>
                <w:lang w:val="lv-LV"/>
              </w:rPr>
            </w:pPr>
            <w:r w:rsidRPr="0053761E">
              <w:rPr>
                <w:color w:val="333333"/>
                <w:sz w:val="20"/>
                <w:szCs w:val="20"/>
                <w:highlight w:val="white"/>
                <w:lang w:val="lv-LV"/>
              </w:rPr>
              <w:t xml:space="preserve">Grizāne. M. (2023) Church and State and the Marital Rights of Old Believers in Latvia: From Illegality to Secularization. </w:t>
            </w:r>
            <w:r w:rsidRPr="0053761E">
              <w:rPr>
                <w:i/>
                <w:color w:val="333333"/>
                <w:sz w:val="20"/>
                <w:szCs w:val="20"/>
                <w:highlight w:val="white"/>
                <w:lang w:val="lv-LV"/>
              </w:rPr>
              <w:t xml:space="preserve">Religions </w:t>
            </w:r>
            <w:r w:rsidRPr="0053761E">
              <w:rPr>
                <w:color w:val="333333"/>
                <w:sz w:val="20"/>
                <w:szCs w:val="20"/>
                <w:highlight w:val="white"/>
                <w:lang w:val="lv-LV"/>
              </w:rPr>
              <w:t>14, no. 7: 839. https://doi.org/10.3390/rel14070839 (Scopus)</w:t>
            </w:r>
          </w:p>
          <w:p w14:paraId="529D1273" w14:textId="77777777" w:rsidR="0053761E" w:rsidRPr="004B0D82" w:rsidRDefault="0053761E" w:rsidP="00797E31">
            <w:pPr>
              <w:widowControl w:val="0"/>
              <w:jc w:val="both"/>
              <w:rPr>
                <w:color w:val="333333"/>
                <w:sz w:val="20"/>
                <w:szCs w:val="20"/>
                <w:highlight w:val="white"/>
                <w:lang w:val="lv-LV"/>
              </w:rPr>
            </w:pPr>
          </w:p>
        </w:tc>
      </w:tr>
      <w:tr w:rsidR="008F3D65" w:rsidRPr="00B462EA" w14:paraId="5B05EDFC" w14:textId="16EF8FF2" w:rsidTr="008F3D65">
        <w:trPr>
          <w:trHeight w:val="189"/>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2D1EFDB6" w14:textId="77777777" w:rsidR="00D617CF" w:rsidRDefault="004B0D82" w:rsidP="00D04879">
            <w:pPr>
              <w:tabs>
                <w:tab w:val="left" w:pos="1080"/>
              </w:tabs>
              <w:rPr>
                <w:sz w:val="20"/>
                <w:szCs w:val="20"/>
                <w:lang w:val="lv-LV"/>
              </w:rPr>
            </w:pPr>
            <w:r w:rsidRPr="004B0D82">
              <w:rPr>
                <w:sz w:val="20"/>
                <w:szCs w:val="20"/>
                <w:lang w:val="lv-LV"/>
              </w:rPr>
              <w:t>Dr. hist.</w:t>
            </w:r>
          </w:p>
          <w:p w14:paraId="74A43804" w14:textId="5EEC5FAB" w:rsidR="008F3D65" w:rsidRPr="00D04879" w:rsidRDefault="004B0D82" w:rsidP="00D04879">
            <w:pPr>
              <w:tabs>
                <w:tab w:val="left" w:pos="1080"/>
              </w:tabs>
              <w:rPr>
                <w:sz w:val="20"/>
                <w:szCs w:val="20"/>
                <w:lang w:val="lv-LV"/>
              </w:rPr>
            </w:pPr>
            <w:r w:rsidRPr="004B0D82">
              <w:rPr>
                <w:sz w:val="20"/>
                <w:szCs w:val="20"/>
                <w:lang w:val="lv-LV"/>
              </w:rPr>
              <w:t xml:space="preserve"> Inese Runce</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0997E787" w14:textId="3DDE38E0" w:rsidR="004B0D82" w:rsidRPr="004B0D82" w:rsidRDefault="004B0D82" w:rsidP="00797E31">
            <w:pPr>
              <w:widowControl w:val="0"/>
              <w:jc w:val="both"/>
              <w:rPr>
                <w:color w:val="333333"/>
                <w:sz w:val="20"/>
                <w:szCs w:val="20"/>
                <w:highlight w:val="white"/>
                <w:lang w:val="lv-LV"/>
              </w:rPr>
            </w:pPr>
            <w:r w:rsidRPr="004B0D82">
              <w:rPr>
                <w:color w:val="333333"/>
                <w:sz w:val="20"/>
                <w:szCs w:val="20"/>
                <w:highlight w:val="white"/>
                <w:lang w:val="lv-LV"/>
              </w:rPr>
              <w:t xml:space="preserve">Sarežģītais mantojums: holokausta vietas Latvijā tūrisma un atmiņas kultūras mijiedarbībā / red. Inese Runce, Aija van der Steina ; zin. recenzentes: Linda Veliverronena, Irēna Saleniece. Rīga : LU Akadēmiskais apgāds, 2023. 348 lpp. , URL: </w:t>
            </w:r>
            <w:hyperlink r:id="rId14" w:history="1">
              <w:r w:rsidRPr="004B0D82">
                <w:rPr>
                  <w:rStyle w:val="Hyperlink"/>
                  <w:sz w:val="20"/>
                  <w:szCs w:val="20"/>
                  <w:highlight w:val="white"/>
                  <w:lang w:val="lv-LV"/>
                </w:rPr>
                <w:t>https://dspace.lu.lv/dspace/bitstream/handle/7/64869/Sarezgitais_mantojums.pdf ISBN 978-9934-36-040-4</w:t>
              </w:r>
            </w:hyperlink>
            <w:r w:rsidRPr="004B0D82">
              <w:rPr>
                <w:color w:val="333333"/>
                <w:sz w:val="20"/>
                <w:szCs w:val="20"/>
                <w:highlight w:val="white"/>
                <w:lang w:val="lv-LV"/>
              </w:rPr>
              <w:t>.</w:t>
            </w:r>
          </w:p>
          <w:p w14:paraId="0AF7195B" w14:textId="77777777" w:rsidR="004B0D82" w:rsidRPr="004B0D82" w:rsidRDefault="004B0D82" w:rsidP="00797E31">
            <w:pPr>
              <w:widowControl w:val="0"/>
              <w:jc w:val="both"/>
              <w:rPr>
                <w:color w:val="333333"/>
                <w:sz w:val="20"/>
                <w:szCs w:val="20"/>
                <w:highlight w:val="white"/>
                <w:lang w:val="lv-LV"/>
              </w:rPr>
            </w:pPr>
          </w:p>
          <w:p w14:paraId="2399D46D" w14:textId="77777777" w:rsidR="004B0D82" w:rsidRPr="004B0D82" w:rsidRDefault="004B0D82" w:rsidP="00797E31">
            <w:pPr>
              <w:widowControl w:val="0"/>
              <w:jc w:val="both"/>
              <w:rPr>
                <w:color w:val="333333"/>
                <w:sz w:val="20"/>
                <w:szCs w:val="20"/>
                <w:highlight w:val="white"/>
                <w:lang w:val="lv-LV"/>
              </w:rPr>
            </w:pPr>
            <w:r w:rsidRPr="004B0D82">
              <w:rPr>
                <w:color w:val="333333"/>
                <w:sz w:val="20"/>
                <w:szCs w:val="20"/>
                <w:highlight w:val="white"/>
                <w:lang w:val="lv-LV"/>
              </w:rPr>
              <w:t xml:space="preserve">Runce, Inese. Holokausta piemiņas vietu komunikācija: tūrisma gidu profesionālās darbības pieredze un izaicinājumi Latvijā / Inese Runce. (Sarežģītā mantojuma komunikācija). Literatūra: 237.-238.lpp. // Sarežģītais mantojums: holokausta vietas Latvijā tūrisma un atmiņas kultūras mijiedarbībā Rīga : LU Akadēmiskais apgāds, 2023 </w:t>
            </w:r>
            <w:r w:rsidRPr="004B0D82">
              <w:rPr>
                <w:color w:val="333333"/>
                <w:sz w:val="20"/>
                <w:szCs w:val="20"/>
                <w:highlight w:val="white"/>
                <w:lang w:val="lv-LV"/>
              </w:rPr>
              <w:lastRenderedPageBreak/>
              <w:t xml:space="preserve">11. nodaļa, 224.-238.lpp. </w:t>
            </w:r>
            <w:hyperlink r:id="rId15">
              <w:r w:rsidRPr="004B0D82">
                <w:rPr>
                  <w:color w:val="003389"/>
                  <w:sz w:val="20"/>
                  <w:szCs w:val="20"/>
                  <w:highlight w:val="white"/>
                  <w:lang w:val="lv-LV"/>
                </w:rPr>
                <w:t>https://doi.org/10.22364/RAXF4831.11.</w:t>
              </w:r>
            </w:hyperlink>
            <w:r w:rsidRPr="004B0D82">
              <w:rPr>
                <w:color w:val="333333"/>
                <w:sz w:val="20"/>
                <w:szCs w:val="20"/>
                <w:highlight w:val="white"/>
                <w:lang w:val="lv-LV"/>
              </w:rPr>
              <w:t xml:space="preserve"> , URL: </w:t>
            </w:r>
            <w:hyperlink r:id="rId16">
              <w:r w:rsidRPr="004B0D82">
                <w:rPr>
                  <w:color w:val="003389"/>
                  <w:sz w:val="20"/>
                  <w:szCs w:val="20"/>
                  <w:highlight w:val="white"/>
                  <w:lang w:val="lv-LV"/>
                </w:rPr>
                <w:t>https://dspace.lu.lv/dspace/bitstream/handle/7/64869/Sarezgitais_mantojums.pdf</w:t>
              </w:r>
            </w:hyperlink>
            <w:r w:rsidRPr="004B0D82">
              <w:rPr>
                <w:color w:val="333333"/>
                <w:sz w:val="20"/>
                <w:szCs w:val="20"/>
                <w:highlight w:val="white"/>
                <w:lang w:val="lv-LV"/>
              </w:rPr>
              <w:t xml:space="preserve"> ISBN 978-9934-36-040-4.</w:t>
            </w:r>
          </w:p>
          <w:p w14:paraId="7F71EB49" w14:textId="77777777" w:rsidR="008F3D65" w:rsidRDefault="008F3D65" w:rsidP="002326AF">
            <w:pPr>
              <w:pStyle w:val="ListParagraph"/>
              <w:contextualSpacing/>
              <w:jc w:val="center"/>
              <w:rPr>
                <w:b/>
                <w:sz w:val="20"/>
                <w:szCs w:val="20"/>
                <w:lang w:val="lv-LV" w:eastAsia="lv-LV"/>
              </w:rPr>
            </w:pPr>
          </w:p>
        </w:tc>
      </w:tr>
      <w:tr w:rsidR="002F6AFA" w:rsidRPr="00B462EA" w14:paraId="0D97B998" w14:textId="77777777" w:rsidTr="008F3D65">
        <w:trPr>
          <w:trHeight w:val="189"/>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15257E6F" w14:textId="77777777" w:rsidR="00D617CF" w:rsidRDefault="002F6AFA" w:rsidP="002F6AFA">
            <w:pPr>
              <w:tabs>
                <w:tab w:val="left" w:pos="1080"/>
              </w:tabs>
              <w:rPr>
                <w:sz w:val="20"/>
                <w:szCs w:val="20"/>
                <w:lang w:val="lv-LV"/>
              </w:rPr>
            </w:pPr>
            <w:r w:rsidRPr="002F6AFA">
              <w:rPr>
                <w:sz w:val="20"/>
                <w:szCs w:val="20"/>
                <w:lang w:val="lv-LV"/>
              </w:rPr>
              <w:lastRenderedPageBreak/>
              <w:t>Dr. theol.,</w:t>
            </w:r>
          </w:p>
          <w:p w14:paraId="35D4B6A1" w14:textId="7C34EAED" w:rsidR="002F6AFA" w:rsidRPr="004B0D82" w:rsidRDefault="002F6AFA" w:rsidP="002F6AFA">
            <w:pPr>
              <w:tabs>
                <w:tab w:val="left" w:pos="1080"/>
              </w:tabs>
              <w:rPr>
                <w:sz w:val="20"/>
                <w:szCs w:val="20"/>
                <w:lang w:val="lv-LV"/>
              </w:rPr>
            </w:pPr>
            <w:r w:rsidRPr="002F6AFA">
              <w:rPr>
                <w:sz w:val="20"/>
                <w:szCs w:val="20"/>
                <w:lang w:val="lv-LV"/>
              </w:rPr>
              <w:t>prof. Anita Stašulāne</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30DD73AA" w14:textId="77777777" w:rsidR="002F6AFA" w:rsidRPr="00E008F4" w:rsidRDefault="002F6AFA" w:rsidP="002F6AFA">
            <w:pPr>
              <w:widowControl w:val="0"/>
              <w:spacing w:after="240"/>
              <w:jc w:val="both"/>
              <w:rPr>
                <w:color w:val="1155CC"/>
                <w:sz w:val="20"/>
                <w:szCs w:val="20"/>
                <w:u w:val="single"/>
                <w:lang w:val="lv-LV"/>
              </w:rPr>
            </w:pPr>
            <w:r w:rsidRPr="00E008F4">
              <w:rPr>
                <w:sz w:val="20"/>
                <w:szCs w:val="20"/>
                <w:lang w:val="lv-LV"/>
              </w:rPr>
              <w:t xml:space="preserve">Stasulane, A., Wilska, T. A. Acculturation Orientations among Russian Youth in Finland. </w:t>
            </w:r>
            <w:r w:rsidRPr="00E008F4">
              <w:rPr>
                <w:i/>
                <w:sz w:val="20"/>
                <w:szCs w:val="20"/>
                <w:lang w:val="lv-LV"/>
              </w:rPr>
              <w:t xml:space="preserve">Minorities: New Studies and Perspectives. </w:t>
            </w:r>
            <w:r w:rsidRPr="00E008F4">
              <w:rPr>
                <w:sz w:val="20"/>
                <w:szCs w:val="20"/>
                <w:lang w:val="lv-LV"/>
              </w:rPr>
              <w:t xml:space="preserve">Ed. John Hermann. IntechOpen, 2023, 1-21. DOI: 10.5772/intechopen.110303 </w:t>
            </w:r>
            <w:hyperlink r:id="rId17">
              <w:r w:rsidRPr="00E008F4">
                <w:rPr>
                  <w:color w:val="1155CC"/>
                  <w:sz w:val="20"/>
                  <w:szCs w:val="20"/>
                  <w:u w:val="single"/>
                  <w:lang w:val="lv-LV"/>
                </w:rPr>
                <w:t>https://www.intechopen.com/online-first/acculturation-orientations-among-russian-youth-in-finland</w:t>
              </w:r>
            </w:hyperlink>
          </w:p>
          <w:p w14:paraId="3AAB0B2A" w14:textId="77777777" w:rsidR="002F6AFA" w:rsidRPr="00E008F4" w:rsidRDefault="002F6AFA" w:rsidP="002F6AFA">
            <w:pPr>
              <w:widowControl w:val="0"/>
              <w:spacing w:before="240" w:after="240"/>
              <w:ind w:right="600"/>
              <w:jc w:val="both"/>
              <w:rPr>
                <w:sz w:val="20"/>
                <w:szCs w:val="20"/>
                <w:lang w:val="lv-LV"/>
              </w:rPr>
            </w:pPr>
            <w:r w:rsidRPr="00E008F4">
              <w:rPr>
                <w:sz w:val="20"/>
                <w:szCs w:val="20"/>
                <w:lang w:val="lv-LV"/>
              </w:rPr>
              <w:t xml:space="preserve">Stasulane, A. Current Challenges to the Protection of (Neo)pagans’ Religious Freedom in the Baltic States. </w:t>
            </w:r>
            <w:r w:rsidRPr="00E008F4">
              <w:rPr>
                <w:i/>
                <w:sz w:val="20"/>
                <w:szCs w:val="20"/>
                <w:lang w:val="lv-LV"/>
              </w:rPr>
              <w:t>Religions</w:t>
            </w:r>
            <w:r w:rsidRPr="00E008F4">
              <w:rPr>
                <w:sz w:val="20"/>
                <w:szCs w:val="20"/>
                <w:lang w:val="lv-LV"/>
              </w:rPr>
              <w:t>. 2023; 14(8):1027. https://doi.org/10.3390/rel14081027</w:t>
            </w:r>
            <w:hyperlink r:id="rId18">
              <w:r w:rsidRPr="00E008F4">
                <w:rPr>
                  <w:sz w:val="20"/>
                  <w:szCs w:val="20"/>
                  <w:lang w:val="lv-LV"/>
                </w:rPr>
                <w:t xml:space="preserve"> </w:t>
              </w:r>
            </w:hyperlink>
            <w:hyperlink r:id="rId19">
              <w:r w:rsidRPr="00E008F4">
                <w:rPr>
                  <w:color w:val="1155CC"/>
                  <w:sz w:val="20"/>
                  <w:szCs w:val="20"/>
                  <w:u w:val="single"/>
                  <w:lang w:val="lv-LV"/>
                </w:rPr>
                <w:t>https://www.mdpi.com/2077-1444/14/8/1027</w:t>
              </w:r>
            </w:hyperlink>
            <w:r w:rsidRPr="00E008F4">
              <w:rPr>
                <w:sz w:val="20"/>
                <w:szCs w:val="20"/>
                <w:lang w:val="lv-LV"/>
              </w:rPr>
              <w:t xml:space="preserve"> (</w:t>
            </w:r>
            <w:r w:rsidRPr="00E008F4">
              <w:rPr>
                <w:color w:val="FF0000"/>
                <w:sz w:val="20"/>
                <w:szCs w:val="20"/>
                <w:lang w:val="lv-LV"/>
              </w:rPr>
              <w:t>SCOPUS®/ WoS</w:t>
            </w:r>
            <w:r w:rsidRPr="00E008F4">
              <w:rPr>
                <w:sz w:val="20"/>
                <w:szCs w:val="20"/>
                <w:lang w:val="lv-LV"/>
              </w:rPr>
              <w:t>)</w:t>
            </w:r>
          </w:p>
          <w:p w14:paraId="4ED80BE5" w14:textId="77777777" w:rsidR="002F6AFA" w:rsidRPr="00E008F4" w:rsidRDefault="002F6AFA" w:rsidP="002F6AFA">
            <w:pPr>
              <w:widowControl w:val="0"/>
              <w:spacing w:before="240" w:after="240"/>
              <w:ind w:right="600"/>
              <w:jc w:val="both"/>
              <w:rPr>
                <w:sz w:val="20"/>
                <w:szCs w:val="20"/>
                <w:lang w:val="lv-LV"/>
              </w:rPr>
            </w:pPr>
            <w:r w:rsidRPr="00E008F4">
              <w:rPr>
                <w:sz w:val="20"/>
                <w:szCs w:val="20"/>
                <w:lang w:val="lv-LV"/>
              </w:rPr>
              <w:t xml:space="preserve">Stašulāne, A. Novecošana literatūrā un kultūrā. </w:t>
            </w:r>
            <w:r w:rsidRPr="00E008F4">
              <w:rPr>
                <w:i/>
                <w:sz w:val="20"/>
                <w:szCs w:val="20"/>
                <w:lang w:val="lv-LV"/>
              </w:rPr>
              <w:t>Kultūras studijas</w:t>
            </w:r>
            <w:r w:rsidRPr="00E008F4">
              <w:rPr>
                <w:sz w:val="20"/>
                <w:szCs w:val="20"/>
                <w:lang w:val="lv-LV"/>
              </w:rPr>
              <w:t>, nr. 15, Daugavpils: DU Akadēmiskais apgāds Saule, 2023, 5.-6.lpp. (EBSCO)</w:t>
            </w:r>
          </w:p>
          <w:p w14:paraId="3C6F1C26" w14:textId="77777777" w:rsidR="002F6AFA" w:rsidRPr="004B0D82" w:rsidRDefault="002F6AFA" w:rsidP="00797E31">
            <w:pPr>
              <w:widowControl w:val="0"/>
              <w:jc w:val="both"/>
              <w:rPr>
                <w:color w:val="333333"/>
                <w:sz w:val="20"/>
                <w:szCs w:val="20"/>
                <w:highlight w:val="white"/>
                <w:lang w:val="lv-LV"/>
              </w:rPr>
            </w:pPr>
          </w:p>
        </w:tc>
      </w:tr>
      <w:tr w:rsidR="008F3D65" w:rsidRPr="00B462EA" w14:paraId="24A07CEB" w14:textId="214F3541" w:rsidTr="00C16BF7">
        <w:trPr>
          <w:trHeight w:val="189"/>
        </w:trPr>
        <w:tc>
          <w:tcPr>
            <w:tcW w:w="9356" w:type="dxa"/>
            <w:gridSpan w:val="3"/>
            <w:tcBorders>
              <w:top w:val="single" w:sz="4" w:space="0" w:color="auto"/>
              <w:left w:val="single" w:sz="4" w:space="0" w:color="auto"/>
              <w:bottom w:val="single" w:sz="4" w:space="0" w:color="auto"/>
              <w:right w:val="single" w:sz="4" w:space="0" w:color="auto"/>
            </w:tcBorders>
            <w:shd w:val="clear" w:color="auto" w:fill="auto"/>
          </w:tcPr>
          <w:p w14:paraId="76BAC3C5" w14:textId="77777777" w:rsidR="008F3D65" w:rsidRDefault="008F3D65" w:rsidP="008F3D65">
            <w:pPr>
              <w:pStyle w:val="ListParagraph"/>
              <w:ind w:left="0"/>
              <w:contextualSpacing/>
              <w:jc w:val="center"/>
              <w:rPr>
                <w:b/>
                <w:sz w:val="20"/>
                <w:szCs w:val="20"/>
                <w:lang w:val="lv-LV" w:eastAsia="lv-LV"/>
              </w:rPr>
            </w:pPr>
            <w:r>
              <w:rPr>
                <w:b/>
                <w:sz w:val="20"/>
                <w:szCs w:val="20"/>
                <w:lang w:val="lv-LV" w:eastAsia="lv-LV"/>
              </w:rPr>
              <w:t>2022</w:t>
            </w:r>
          </w:p>
        </w:tc>
      </w:tr>
      <w:tr w:rsidR="00283B34" w:rsidRPr="00B462EA" w14:paraId="2E04B9F6" w14:textId="77777777" w:rsidTr="008F3D65">
        <w:trPr>
          <w:trHeight w:val="189"/>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1E09298E" w14:textId="290E237C" w:rsidR="00D617CF" w:rsidRPr="00BD0F4B" w:rsidRDefault="00283B34" w:rsidP="00D04879">
            <w:pPr>
              <w:tabs>
                <w:tab w:val="left" w:pos="1080"/>
              </w:tabs>
              <w:rPr>
                <w:sz w:val="20"/>
                <w:szCs w:val="20"/>
                <w:lang w:val="lv-LV"/>
              </w:rPr>
            </w:pPr>
            <w:r w:rsidRPr="00BD0F4B">
              <w:rPr>
                <w:sz w:val="20"/>
                <w:szCs w:val="20"/>
                <w:lang w:val="lv-LV"/>
              </w:rPr>
              <w:t>PhD, pētn.</w:t>
            </w:r>
            <w:r w:rsidR="00BD0F4B" w:rsidRPr="00BD0F4B">
              <w:rPr>
                <w:sz w:val="20"/>
                <w:szCs w:val="20"/>
                <w:lang w:val="lv-LV"/>
              </w:rPr>
              <w:t>, doc.</w:t>
            </w:r>
          </w:p>
          <w:p w14:paraId="3411ABEE" w14:textId="5A70375F" w:rsidR="00283B34" w:rsidRPr="0036568D" w:rsidRDefault="00283B34" w:rsidP="00D04879">
            <w:pPr>
              <w:tabs>
                <w:tab w:val="left" w:pos="1080"/>
              </w:tabs>
              <w:rPr>
                <w:sz w:val="20"/>
                <w:szCs w:val="20"/>
                <w:lang w:val="lv-LV"/>
              </w:rPr>
            </w:pPr>
            <w:r w:rsidRPr="00BD0F4B">
              <w:rPr>
                <w:sz w:val="20"/>
                <w:szCs w:val="20"/>
                <w:lang w:val="lv-LV"/>
              </w:rPr>
              <w:t xml:space="preserve"> Maija Grizāne</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697249CD" w14:textId="77777777" w:rsidR="00283B34" w:rsidRPr="00283B34" w:rsidRDefault="00283B34" w:rsidP="00283B34">
            <w:pPr>
              <w:widowControl w:val="0"/>
              <w:jc w:val="both"/>
              <w:rPr>
                <w:sz w:val="20"/>
                <w:szCs w:val="20"/>
                <w:lang w:val="lv-LV"/>
              </w:rPr>
            </w:pPr>
            <w:r w:rsidRPr="00283B34">
              <w:rPr>
                <w:sz w:val="20"/>
                <w:szCs w:val="20"/>
                <w:lang w:val="lv-LV"/>
              </w:rPr>
              <w:t xml:space="preserve">Grizāne, M., Saleniece I. (2022) Migrācija un identitāte: baltkrievi Latvijas un Baltkrievijas pierobežā 20. gadsimtā. Grām.: </w:t>
            </w:r>
            <w:r w:rsidRPr="00283B34">
              <w:rPr>
                <w:i/>
                <w:sz w:val="20"/>
                <w:szCs w:val="20"/>
                <w:lang w:val="lv-LV"/>
              </w:rPr>
              <w:t>Vēsture: avoti un cilvēki</w:t>
            </w:r>
            <w:r w:rsidRPr="00283B34">
              <w:rPr>
                <w:sz w:val="20"/>
                <w:szCs w:val="20"/>
                <w:lang w:val="lv-LV"/>
              </w:rPr>
              <w:t xml:space="preserve">. </w:t>
            </w:r>
            <w:r w:rsidRPr="00283B34">
              <w:rPr>
                <w:i/>
                <w:sz w:val="20"/>
                <w:szCs w:val="20"/>
                <w:lang w:val="lv-LV"/>
              </w:rPr>
              <w:t>XXV</w:t>
            </w:r>
            <w:r w:rsidRPr="00283B34">
              <w:rPr>
                <w:sz w:val="20"/>
                <w:szCs w:val="20"/>
                <w:lang w:val="lv-LV"/>
              </w:rPr>
              <w:t>. Saleniece, I., atb. red. Daugavpils Universitātes Akadēmniskais apgāds "Saule". Lpp. 71– 82. (EBSCO)</w:t>
            </w:r>
          </w:p>
          <w:p w14:paraId="608638CE" w14:textId="77777777" w:rsidR="00283B34" w:rsidRPr="00283B34" w:rsidRDefault="00283B34" w:rsidP="00283B34">
            <w:pPr>
              <w:widowControl w:val="0"/>
              <w:jc w:val="both"/>
              <w:rPr>
                <w:sz w:val="20"/>
                <w:szCs w:val="20"/>
                <w:lang w:val="lv-LV"/>
              </w:rPr>
            </w:pPr>
          </w:p>
          <w:p w14:paraId="183E0FEE" w14:textId="77777777" w:rsidR="00283B34" w:rsidRPr="00283B34" w:rsidRDefault="00283B34" w:rsidP="00283B34">
            <w:pPr>
              <w:widowControl w:val="0"/>
              <w:jc w:val="both"/>
              <w:rPr>
                <w:sz w:val="20"/>
                <w:szCs w:val="20"/>
                <w:lang w:val="lv-LV"/>
              </w:rPr>
            </w:pPr>
            <w:r w:rsidRPr="00283B34">
              <w:rPr>
                <w:sz w:val="20"/>
                <w:szCs w:val="20"/>
                <w:lang w:val="lv-LV"/>
              </w:rPr>
              <w:t xml:space="preserve">Kacane I., Kovzele O., Grizane M. (2022) The Role of Digital Technologies in Celebrating Festivities Under Codid-19. </w:t>
            </w:r>
            <w:r w:rsidRPr="00283B34">
              <w:rPr>
                <w:i/>
                <w:sz w:val="20"/>
                <w:szCs w:val="20"/>
                <w:lang w:val="lv-LV"/>
              </w:rPr>
              <w:t>Proceedings of EDULEARN22 Conference 4th-6th July 2022, Palma, Mallorca, Spain</w:t>
            </w:r>
            <w:r w:rsidRPr="00283B34">
              <w:rPr>
                <w:sz w:val="20"/>
                <w:szCs w:val="20"/>
                <w:lang w:val="lv-LV"/>
              </w:rPr>
              <w:t>. P. 1105–1113. doi: 10.21125/edulearn.2022.0304</w:t>
            </w:r>
          </w:p>
          <w:p w14:paraId="1FF5CFD1" w14:textId="77777777" w:rsidR="00283B34" w:rsidRPr="00283B34" w:rsidRDefault="00283B34" w:rsidP="00283B34">
            <w:pPr>
              <w:widowControl w:val="0"/>
              <w:jc w:val="both"/>
              <w:rPr>
                <w:sz w:val="20"/>
                <w:szCs w:val="20"/>
                <w:lang w:val="lv-LV"/>
              </w:rPr>
            </w:pPr>
          </w:p>
          <w:p w14:paraId="34323ACD" w14:textId="77777777" w:rsidR="00283B34" w:rsidRPr="00283B34" w:rsidRDefault="00283B34" w:rsidP="00283B34">
            <w:pPr>
              <w:widowControl w:val="0"/>
              <w:jc w:val="both"/>
              <w:rPr>
                <w:sz w:val="20"/>
                <w:szCs w:val="20"/>
                <w:lang w:val="lv-LV"/>
              </w:rPr>
            </w:pPr>
            <w:r w:rsidRPr="00283B34">
              <w:rPr>
                <w:sz w:val="20"/>
                <w:szCs w:val="20"/>
                <w:lang w:val="lv-LV"/>
              </w:rPr>
              <w:t xml:space="preserve">Grizāne M. (2022) Krievu vecticībnieku sociālais tēls Latvijas periodiskajā presē 1920.–1930. gados. </w:t>
            </w:r>
            <w:r w:rsidRPr="00283B34">
              <w:rPr>
                <w:i/>
                <w:sz w:val="20"/>
                <w:szCs w:val="20"/>
                <w:lang w:val="lv-LV"/>
              </w:rPr>
              <w:t>Reliģiski-filozofiski raksti XXXII</w:t>
            </w:r>
            <w:r w:rsidRPr="00283B34">
              <w:rPr>
                <w:sz w:val="20"/>
                <w:szCs w:val="20"/>
                <w:lang w:val="lv-LV"/>
              </w:rPr>
              <w:t>. Lpp. 173–197. DOI 10.22364/rfr.32 (Scopus)</w:t>
            </w:r>
          </w:p>
          <w:p w14:paraId="060694F5" w14:textId="77777777" w:rsidR="00283B34" w:rsidRPr="00283B34" w:rsidRDefault="00283B34" w:rsidP="00283B34">
            <w:pPr>
              <w:widowControl w:val="0"/>
              <w:jc w:val="both"/>
              <w:rPr>
                <w:sz w:val="20"/>
                <w:szCs w:val="20"/>
                <w:lang w:val="lv-LV"/>
              </w:rPr>
            </w:pPr>
          </w:p>
          <w:p w14:paraId="458D1D3F" w14:textId="77777777" w:rsidR="00283B34" w:rsidRPr="00283B34" w:rsidRDefault="00283B34" w:rsidP="00283B34">
            <w:pPr>
              <w:widowControl w:val="0"/>
              <w:jc w:val="both"/>
              <w:rPr>
                <w:sz w:val="20"/>
                <w:szCs w:val="20"/>
                <w:lang w:val="lv-LV"/>
              </w:rPr>
            </w:pPr>
            <w:r w:rsidRPr="00283B34">
              <w:rPr>
                <w:sz w:val="20"/>
                <w:szCs w:val="20"/>
                <w:lang w:val="lv-LV"/>
              </w:rPr>
              <w:t xml:space="preserve">Grizāne M. (2022) Soviet Secularisation: the experience of the Old Believers in eastern Latvia. </w:t>
            </w:r>
            <w:r w:rsidRPr="00283B34">
              <w:rPr>
                <w:i/>
                <w:sz w:val="20"/>
                <w:szCs w:val="20"/>
                <w:lang w:val="lv-LV"/>
              </w:rPr>
              <w:t>Historická sociologie vol. 14 (1)</w:t>
            </w:r>
            <w:r w:rsidRPr="00283B34">
              <w:rPr>
                <w:sz w:val="20"/>
                <w:szCs w:val="20"/>
                <w:lang w:val="lv-LV"/>
              </w:rPr>
              <w:t>. P. 23–35. DOI: 10.14712/23363525.2022.3 (Scopus)</w:t>
            </w:r>
          </w:p>
          <w:p w14:paraId="24FD8C86" w14:textId="77777777" w:rsidR="00283B34" w:rsidRPr="0036568D" w:rsidRDefault="00283B34" w:rsidP="00283B34">
            <w:pPr>
              <w:jc w:val="both"/>
              <w:rPr>
                <w:color w:val="000000"/>
                <w:sz w:val="20"/>
                <w:szCs w:val="20"/>
                <w:lang w:val="lv-LV" w:eastAsia="lv-LV"/>
              </w:rPr>
            </w:pPr>
          </w:p>
        </w:tc>
      </w:tr>
      <w:tr w:rsidR="0036568D" w:rsidRPr="00B462EA" w14:paraId="1FE63029" w14:textId="77777777" w:rsidTr="008F3D65">
        <w:trPr>
          <w:trHeight w:val="189"/>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73C03938" w14:textId="77777777" w:rsidR="00D617CF" w:rsidRDefault="0036568D" w:rsidP="00D04879">
            <w:pPr>
              <w:tabs>
                <w:tab w:val="left" w:pos="1080"/>
              </w:tabs>
              <w:rPr>
                <w:sz w:val="20"/>
                <w:szCs w:val="20"/>
                <w:lang w:val="lv-LV"/>
              </w:rPr>
            </w:pPr>
            <w:r w:rsidRPr="0036568D">
              <w:rPr>
                <w:sz w:val="20"/>
                <w:szCs w:val="20"/>
                <w:lang w:val="lv-LV"/>
              </w:rPr>
              <w:t xml:space="preserve">Dr. hist. </w:t>
            </w:r>
          </w:p>
          <w:p w14:paraId="34E4FDC6" w14:textId="608BF198" w:rsidR="0036568D" w:rsidRPr="00B462EA" w:rsidRDefault="0036568D" w:rsidP="00D04879">
            <w:pPr>
              <w:tabs>
                <w:tab w:val="left" w:pos="1080"/>
              </w:tabs>
              <w:rPr>
                <w:sz w:val="20"/>
                <w:szCs w:val="20"/>
                <w:lang w:val="lv-LV"/>
              </w:rPr>
            </w:pPr>
            <w:r w:rsidRPr="0036568D">
              <w:rPr>
                <w:sz w:val="20"/>
                <w:szCs w:val="20"/>
                <w:lang w:val="lv-LV"/>
              </w:rPr>
              <w:t>Inese Runce</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5B29E9EF" w14:textId="77777777" w:rsidR="0036568D" w:rsidRDefault="0036568D" w:rsidP="0036568D">
            <w:pPr>
              <w:jc w:val="both"/>
              <w:rPr>
                <w:color w:val="000000"/>
                <w:sz w:val="20"/>
                <w:szCs w:val="20"/>
                <w:lang w:val="lv-LV" w:eastAsia="lv-LV"/>
              </w:rPr>
            </w:pPr>
            <w:r w:rsidRPr="0036568D">
              <w:rPr>
                <w:color w:val="000000"/>
                <w:sz w:val="20"/>
                <w:szCs w:val="20"/>
                <w:lang w:val="lv-LV" w:eastAsia="lv-LV"/>
              </w:rPr>
              <w:t xml:space="preserve">Runce, Inese. Guiding at the Jewish Holocaust Sites in Riga / Inese Runce, Aija van der Steina. (Poland &amp; Latvia) // Tour Guides at Memorial Sites and Holocaust Museums: Empirical Studies in Europe, Israel, North America and South Africa / ed. Anja Ballis. (Holocaust Education – Historisches Lernen – Menschenrechtsbildung). Wiesbaden : Springer VS, 2022 P.127-148. </w:t>
            </w:r>
            <w:hyperlink r:id="rId20">
              <w:r w:rsidRPr="0036568D">
                <w:rPr>
                  <w:rStyle w:val="Hyperlink"/>
                  <w:sz w:val="20"/>
                  <w:szCs w:val="20"/>
                  <w:lang w:val="lv-LV" w:eastAsia="lv-LV"/>
                </w:rPr>
                <w:t>https://doi.org/10.1007/978-3-658-35818-1_8.</w:t>
              </w:r>
            </w:hyperlink>
            <w:r w:rsidRPr="0036568D">
              <w:rPr>
                <w:color w:val="000000"/>
                <w:sz w:val="20"/>
                <w:szCs w:val="20"/>
                <w:lang w:val="lv-LV" w:eastAsia="lv-LV"/>
              </w:rPr>
              <w:t xml:space="preserve"> , URL: </w:t>
            </w:r>
            <w:hyperlink r:id="rId21">
              <w:r w:rsidRPr="0036568D">
                <w:rPr>
                  <w:rStyle w:val="Hyperlink"/>
                  <w:sz w:val="20"/>
                  <w:szCs w:val="20"/>
                  <w:lang w:val="lv-LV" w:eastAsia="lv-LV"/>
                </w:rPr>
                <w:t>https://link.springer.com/chapter/10.1007/978-3-658-35818-1_8</w:t>
              </w:r>
            </w:hyperlink>
            <w:r w:rsidRPr="0036568D">
              <w:rPr>
                <w:color w:val="000000"/>
                <w:sz w:val="20"/>
                <w:szCs w:val="20"/>
                <w:lang w:val="lv-LV" w:eastAsia="lv-LV"/>
              </w:rPr>
              <w:t xml:space="preserve"> ISBN 978-3-658-35817-4.</w:t>
            </w:r>
          </w:p>
          <w:p w14:paraId="1469B6FD" w14:textId="77777777" w:rsidR="0036568D" w:rsidRDefault="0036568D" w:rsidP="0036568D">
            <w:pPr>
              <w:jc w:val="both"/>
              <w:rPr>
                <w:color w:val="000000"/>
                <w:sz w:val="20"/>
                <w:szCs w:val="20"/>
                <w:lang w:val="lv-LV" w:eastAsia="lv-LV"/>
              </w:rPr>
            </w:pPr>
          </w:p>
          <w:p w14:paraId="5917334C" w14:textId="72006683" w:rsidR="0036568D" w:rsidRPr="0036568D" w:rsidRDefault="0036568D" w:rsidP="0036568D">
            <w:pPr>
              <w:jc w:val="both"/>
              <w:rPr>
                <w:color w:val="000000"/>
                <w:sz w:val="20"/>
                <w:szCs w:val="20"/>
                <w:lang w:val="lv-LV" w:eastAsia="lv-LV"/>
              </w:rPr>
            </w:pPr>
            <w:r w:rsidRPr="0036568D">
              <w:rPr>
                <w:color w:val="000000"/>
                <w:sz w:val="20"/>
                <w:szCs w:val="20"/>
                <w:lang w:val="lv-LV" w:eastAsia="lv-LV"/>
              </w:rPr>
              <w:t xml:space="preserve">Runce, Inese. Latgales kongress 1917. gadā Rēzeknē / Inese Runce. // Nacionālā enciklopēdija (elektroniskais resurss) Rīga : Latvijas Nacionālā bilbiotēka, 2022. 147892. šķirklis, 1 lp. , URL: </w:t>
            </w:r>
            <w:hyperlink r:id="rId22">
              <w:r w:rsidRPr="0036568D">
                <w:rPr>
                  <w:rStyle w:val="Hyperlink"/>
                  <w:sz w:val="20"/>
                  <w:szCs w:val="20"/>
                  <w:lang w:val="lv-LV" w:eastAsia="lv-LV"/>
                </w:rPr>
                <w:t>https://enciklopedija.lv/skirklis/147892</w:t>
              </w:r>
            </w:hyperlink>
          </w:p>
          <w:p w14:paraId="4FE85A8A" w14:textId="77777777" w:rsidR="0036568D" w:rsidRPr="000C33B8" w:rsidRDefault="0036568D" w:rsidP="000C33B8">
            <w:pPr>
              <w:rPr>
                <w:color w:val="000000"/>
                <w:sz w:val="20"/>
                <w:szCs w:val="20"/>
                <w:lang w:eastAsia="lv-LV"/>
              </w:rPr>
            </w:pPr>
          </w:p>
        </w:tc>
      </w:tr>
      <w:tr w:rsidR="008F3D65" w:rsidRPr="00B462EA" w14:paraId="0A7FADBB" w14:textId="3896A954" w:rsidTr="008F3D65">
        <w:trPr>
          <w:trHeight w:val="189"/>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362E2394" w14:textId="77777777" w:rsidR="00D04879" w:rsidRPr="00B462EA" w:rsidRDefault="00D04879" w:rsidP="00D04879">
            <w:pPr>
              <w:tabs>
                <w:tab w:val="left" w:pos="1080"/>
              </w:tabs>
              <w:rPr>
                <w:sz w:val="20"/>
                <w:szCs w:val="20"/>
                <w:lang w:val="lv-LV"/>
              </w:rPr>
            </w:pPr>
            <w:r w:rsidRPr="00B462EA">
              <w:rPr>
                <w:sz w:val="20"/>
                <w:szCs w:val="20"/>
                <w:lang w:val="lv-LV"/>
              </w:rPr>
              <w:t>Dr. hist., prof.</w:t>
            </w:r>
          </w:p>
          <w:p w14:paraId="29CBCCE1" w14:textId="2317B8C3" w:rsidR="008F3D65" w:rsidRPr="00D04879" w:rsidRDefault="00D04879" w:rsidP="00D04879">
            <w:pPr>
              <w:contextualSpacing/>
              <w:rPr>
                <w:b/>
                <w:sz w:val="20"/>
                <w:szCs w:val="20"/>
                <w:lang w:val="lv-LV" w:eastAsia="lv-LV"/>
              </w:rPr>
            </w:pPr>
            <w:r w:rsidRPr="00D04879">
              <w:rPr>
                <w:sz w:val="20"/>
                <w:szCs w:val="20"/>
                <w:lang w:val="lv-LV"/>
              </w:rPr>
              <w:t>Irēna Saleniece</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6FBA5307" w14:textId="77777777" w:rsidR="000C33B8" w:rsidRPr="000C33B8" w:rsidRDefault="000C33B8" w:rsidP="000C33B8">
            <w:pPr>
              <w:rPr>
                <w:sz w:val="20"/>
                <w:szCs w:val="20"/>
                <w:lang w:eastAsia="lv-LV"/>
              </w:rPr>
            </w:pPr>
            <w:r w:rsidRPr="000C33B8">
              <w:rPr>
                <w:color w:val="000000"/>
                <w:sz w:val="20"/>
                <w:szCs w:val="20"/>
                <w:lang w:eastAsia="lv-LV"/>
              </w:rPr>
              <w:t xml:space="preserve">Saleniece, I., līdzautorībā ar Grizāni, M. Migrācija un identitāte: baltkrievi Latvijas un Baltkrievijas pierobežā 20. gadsimtā. Grām.: Saleniece, I. atb.red. </w:t>
            </w:r>
            <w:r w:rsidRPr="000C33B8">
              <w:rPr>
                <w:i/>
                <w:iCs/>
                <w:color w:val="000000"/>
                <w:sz w:val="20"/>
                <w:szCs w:val="20"/>
                <w:lang w:eastAsia="lv-LV"/>
              </w:rPr>
              <w:t>Vēsture: avoti un cilvēki. XXV.</w:t>
            </w:r>
            <w:r w:rsidRPr="000C33B8">
              <w:rPr>
                <w:color w:val="000000"/>
                <w:sz w:val="20"/>
                <w:szCs w:val="20"/>
                <w:lang w:eastAsia="lv-LV"/>
              </w:rPr>
              <w:t xml:space="preserve"> Daugavpils: Daugavpils Universitātes akadēmiskais apgāds “Saule”, 2022. 71.–82. lpp. ISSN1691-9297 </w:t>
            </w:r>
          </w:p>
          <w:p w14:paraId="06EAC865" w14:textId="77777777" w:rsidR="008F3D65" w:rsidRPr="000C33B8" w:rsidRDefault="008F3D65" w:rsidP="002326AF">
            <w:pPr>
              <w:pStyle w:val="ListParagraph"/>
              <w:contextualSpacing/>
              <w:jc w:val="center"/>
              <w:rPr>
                <w:b/>
                <w:sz w:val="20"/>
                <w:szCs w:val="20"/>
                <w:lang w:val="lv-LV" w:eastAsia="lv-LV"/>
              </w:rPr>
            </w:pPr>
          </w:p>
        </w:tc>
      </w:tr>
      <w:tr w:rsidR="003A33AA" w:rsidRPr="00B462EA" w14:paraId="4886AC80" w14:textId="77777777" w:rsidTr="008F3D65">
        <w:trPr>
          <w:trHeight w:val="189"/>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0476A6A3" w14:textId="77777777" w:rsidR="003A33AA" w:rsidRPr="003A33AA" w:rsidRDefault="003A33AA" w:rsidP="003A33AA">
            <w:pPr>
              <w:tabs>
                <w:tab w:val="left" w:pos="1080"/>
              </w:tabs>
              <w:rPr>
                <w:sz w:val="20"/>
                <w:szCs w:val="20"/>
                <w:lang w:val="lv-LV"/>
              </w:rPr>
            </w:pPr>
            <w:r w:rsidRPr="003A33AA">
              <w:rPr>
                <w:sz w:val="20"/>
                <w:szCs w:val="20"/>
                <w:lang w:val="lv-LV"/>
              </w:rPr>
              <w:t xml:space="preserve">Dr. theol., prof. </w:t>
            </w:r>
          </w:p>
          <w:p w14:paraId="6B3565DE" w14:textId="56E35D02" w:rsidR="003A33AA" w:rsidRPr="00B462EA" w:rsidRDefault="003A33AA" w:rsidP="003A33AA">
            <w:pPr>
              <w:tabs>
                <w:tab w:val="left" w:pos="1080"/>
              </w:tabs>
              <w:rPr>
                <w:sz w:val="20"/>
                <w:szCs w:val="20"/>
                <w:lang w:val="lv-LV"/>
              </w:rPr>
            </w:pPr>
            <w:r w:rsidRPr="003A33AA">
              <w:rPr>
                <w:sz w:val="20"/>
                <w:szCs w:val="20"/>
                <w:lang w:val="lv-LV"/>
              </w:rPr>
              <w:t>Anita Stašulāne</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640151F1" w14:textId="77777777" w:rsidR="003A33AA" w:rsidRPr="003A33AA" w:rsidRDefault="003A33AA" w:rsidP="003A33AA">
            <w:pPr>
              <w:widowControl w:val="0"/>
              <w:spacing w:after="240"/>
              <w:ind w:right="600"/>
              <w:jc w:val="both"/>
              <w:rPr>
                <w:color w:val="1155CC"/>
                <w:sz w:val="20"/>
                <w:szCs w:val="20"/>
                <w:u w:val="single"/>
                <w:lang w:val="lv-LV" w:eastAsia="en-GB"/>
              </w:rPr>
            </w:pPr>
            <w:r w:rsidRPr="003A33AA">
              <w:rPr>
                <w:sz w:val="20"/>
                <w:szCs w:val="20"/>
                <w:lang w:val="lv-LV" w:eastAsia="en-GB"/>
              </w:rPr>
              <w:t xml:space="preserve">Mierina, I., Stasulane, A. Measuring Religious Belonging in Latvia: Controversies and Debates. </w:t>
            </w:r>
            <w:r w:rsidRPr="003A33AA">
              <w:rPr>
                <w:i/>
                <w:sz w:val="20"/>
                <w:szCs w:val="20"/>
                <w:lang w:val="lv-LV" w:eastAsia="en-GB"/>
              </w:rPr>
              <w:t xml:space="preserve">Reliģiski-filozofiski raksti. </w:t>
            </w:r>
            <w:r w:rsidRPr="003A33AA">
              <w:rPr>
                <w:sz w:val="20"/>
                <w:szCs w:val="20"/>
                <w:lang w:val="lv-LV" w:eastAsia="en-GB"/>
              </w:rPr>
              <w:t>Nr. 32, 2022, 69.-87.lpp. (</w:t>
            </w:r>
            <w:r w:rsidRPr="003A33AA">
              <w:rPr>
                <w:color w:val="FF0000"/>
                <w:sz w:val="20"/>
                <w:szCs w:val="20"/>
                <w:lang w:val="lv-LV" w:eastAsia="en-GB"/>
              </w:rPr>
              <w:t>SCOPUS®</w:t>
            </w:r>
            <w:r w:rsidRPr="003A33AA">
              <w:rPr>
                <w:sz w:val="20"/>
                <w:szCs w:val="20"/>
                <w:lang w:val="lv-LV" w:eastAsia="en-GB"/>
              </w:rPr>
              <w:t>)</w:t>
            </w:r>
            <w:hyperlink r:id="rId23">
              <w:r w:rsidRPr="003A33AA">
                <w:rPr>
                  <w:sz w:val="20"/>
                  <w:szCs w:val="20"/>
                  <w:lang w:val="lv-LV" w:eastAsia="en-GB"/>
                </w:rPr>
                <w:t xml:space="preserve"> </w:t>
              </w:r>
            </w:hyperlink>
            <w:hyperlink r:id="rId24">
              <w:r w:rsidRPr="003A33AA">
                <w:rPr>
                  <w:color w:val="1155CC"/>
                  <w:sz w:val="20"/>
                  <w:szCs w:val="20"/>
                  <w:u w:val="single"/>
                  <w:lang w:val="lv-LV" w:eastAsia="en-GB"/>
                </w:rPr>
                <w:t>https://dspace.lu.lv/dspace/bitstream/handle/7/61252/RFR%2032%20.pdf?sequence=2&amp;isAllowed=y</w:t>
              </w:r>
            </w:hyperlink>
          </w:p>
          <w:p w14:paraId="21B17DA5" w14:textId="77777777" w:rsidR="003A33AA" w:rsidRPr="003A33AA" w:rsidRDefault="003A33AA" w:rsidP="003A33AA">
            <w:pPr>
              <w:widowControl w:val="0"/>
              <w:spacing w:before="240" w:after="240"/>
              <w:ind w:right="600"/>
              <w:jc w:val="both"/>
              <w:rPr>
                <w:color w:val="1155CC"/>
                <w:sz w:val="20"/>
                <w:szCs w:val="20"/>
                <w:u w:val="single"/>
                <w:lang w:val="lv-LV" w:eastAsia="en-GB"/>
              </w:rPr>
            </w:pPr>
            <w:r w:rsidRPr="003A33AA">
              <w:rPr>
                <w:sz w:val="20"/>
                <w:szCs w:val="20"/>
                <w:lang w:val="lv-LV" w:eastAsia="en-GB"/>
              </w:rPr>
              <w:lastRenderedPageBreak/>
              <w:t>Menzel, B., Stašulāne, A., Kačāne, I. Esotericism and the East: Introduction. // Journal of Comparative Studies. 2022. No 15 (44), 8-14. (Erich Plus)</w:t>
            </w:r>
            <w:hyperlink r:id="rId25">
              <w:r w:rsidRPr="003A33AA">
                <w:rPr>
                  <w:sz w:val="20"/>
                  <w:szCs w:val="20"/>
                  <w:lang w:val="lv-LV" w:eastAsia="en-GB"/>
                </w:rPr>
                <w:t xml:space="preserve"> </w:t>
              </w:r>
            </w:hyperlink>
            <w:hyperlink r:id="rId26">
              <w:r w:rsidRPr="003A33AA">
                <w:rPr>
                  <w:color w:val="1155CC"/>
                  <w:sz w:val="20"/>
                  <w:szCs w:val="20"/>
                  <w:u w:val="single"/>
                  <w:lang w:val="lv-LV" w:eastAsia="en-GB"/>
                </w:rPr>
                <w:t>https://du.lv/wp-content/uploads/2022/11/JCS_2-Menzel_Stasulane_Kacane.pdf</w:t>
              </w:r>
            </w:hyperlink>
          </w:p>
          <w:p w14:paraId="312DD66B" w14:textId="77777777" w:rsidR="003A33AA" w:rsidRPr="003A33AA" w:rsidRDefault="003A33AA" w:rsidP="003A33AA">
            <w:pPr>
              <w:widowControl w:val="0"/>
              <w:spacing w:before="240" w:after="240"/>
              <w:ind w:right="600"/>
              <w:jc w:val="both"/>
              <w:rPr>
                <w:sz w:val="20"/>
                <w:szCs w:val="20"/>
                <w:lang w:val="lv-LV" w:eastAsia="en-GB"/>
              </w:rPr>
            </w:pPr>
            <w:r w:rsidRPr="003A33AA">
              <w:rPr>
                <w:sz w:val="20"/>
                <w:szCs w:val="20"/>
                <w:lang w:val="lv-LV" w:eastAsia="en-GB"/>
              </w:rPr>
              <w:t>Stašulāne, A. Smiekli un asaras reliģiskos svētkos: bērnības memuāri 20. gadsimta latviešu literatūrā. // Kultūras studijas, nr. 14, Daugavpils: DU Akadēmiskais apgāds Saule, 2022, 90-103. (EBSCO)</w:t>
            </w:r>
          </w:p>
          <w:p w14:paraId="4687988B" w14:textId="77777777" w:rsidR="003A33AA" w:rsidRPr="003A33AA" w:rsidRDefault="003A33AA" w:rsidP="003A33AA">
            <w:pPr>
              <w:widowControl w:val="0"/>
              <w:spacing w:before="240" w:after="240"/>
              <w:ind w:right="600"/>
              <w:jc w:val="both"/>
              <w:rPr>
                <w:sz w:val="20"/>
                <w:szCs w:val="20"/>
                <w:lang w:val="lv-LV" w:eastAsia="en-GB"/>
              </w:rPr>
            </w:pPr>
            <w:r w:rsidRPr="003A33AA">
              <w:rPr>
                <w:sz w:val="20"/>
                <w:szCs w:val="20"/>
                <w:lang w:val="lv-LV" w:eastAsia="en-GB"/>
              </w:rPr>
              <w:t xml:space="preserve">Stašulāne, A., Wilska, T. A. Svētku sociālās un kultūras vērtības krievu jauniešu skatījumā Somijā. </w:t>
            </w:r>
            <w:r w:rsidRPr="003A33AA">
              <w:rPr>
                <w:i/>
                <w:sz w:val="20"/>
                <w:szCs w:val="20"/>
                <w:lang w:val="lv-LV" w:eastAsia="en-GB"/>
              </w:rPr>
              <w:t xml:space="preserve">Reliģiski-filozofiski raksti. </w:t>
            </w:r>
            <w:r w:rsidRPr="003A33AA">
              <w:rPr>
                <w:sz w:val="20"/>
                <w:szCs w:val="20"/>
                <w:lang w:val="lv-LV" w:eastAsia="en-GB"/>
              </w:rPr>
              <w:t>Nr. 33, 2022, 256.-285.lpp.</w:t>
            </w:r>
            <w:hyperlink r:id="rId27">
              <w:r w:rsidRPr="003A33AA">
                <w:rPr>
                  <w:sz w:val="20"/>
                  <w:szCs w:val="20"/>
                  <w:lang w:val="lv-LV" w:eastAsia="en-GB"/>
                </w:rPr>
                <w:t xml:space="preserve"> </w:t>
              </w:r>
            </w:hyperlink>
            <w:hyperlink r:id="rId28">
              <w:r w:rsidRPr="003A33AA">
                <w:rPr>
                  <w:color w:val="1155CC"/>
                  <w:sz w:val="20"/>
                  <w:szCs w:val="20"/>
                  <w:u w:val="single"/>
                  <w:lang w:val="lv-LV" w:eastAsia="en-GB"/>
                </w:rPr>
                <w:t>https://dspace.lu.lv/dspace/bitstream/handle/7/61792/RFR_33.pdf?sequence=1&amp;isAllowed=y</w:t>
              </w:r>
            </w:hyperlink>
            <w:r w:rsidRPr="003A33AA">
              <w:rPr>
                <w:sz w:val="20"/>
                <w:szCs w:val="20"/>
                <w:lang w:val="lv-LV" w:eastAsia="en-GB"/>
              </w:rPr>
              <w:t xml:space="preserve">  (</w:t>
            </w:r>
            <w:r w:rsidRPr="003A33AA">
              <w:rPr>
                <w:color w:val="FF0000"/>
                <w:sz w:val="20"/>
                <w:szCs w:val="20"/>
                <w:lang w:val="lv-LV" w:eastAsia="en-GB"/>
              </w:rPr>
              <w:t>SCOPUS®</w:t>
            </w:r>
            <w:r w:rsidRPr="003A33AA">
              <w:rPr>
                <w:sz w:val="20"/>
                <w:szCs w:val="20"/>
                <w:lang w:val="lv-LV" w:eastAsia="en-GB"/>
              </w:rPr>
              <w:t>)</w:t>
            </w:r>
          </w:p>
          <w:p w14:paraId="7A91DAE0" w14:textId="77777777" w:rsidR="003A33AA" w:rsidRPr="000C33B8" w:rsidRDefault="003A33AA" w:rsidP="000C33B8">
            <w:pPr>
              <w:rPr>
                <w:color w:val="000000"/>
                <w:sz w:val="20"/>
                <w:szCs w:val="20"/>
                <w:lang w:eastAsia="lv-LV"/>
              </w:rPr>
            </w:pPr>
          </w:p>
        </w:tc>
      </w:tr>
      <w:tr w:rsidR="008F3D65" w:rsidRPr="00B462EA" w14:paraId="5E81DF17" w14:textId="6B31176F" w:rsidTr="00D31A65">
        <w:trPr>
          <w:trHeight w:val="189"/>
        </w:trPr>
        <w:tc>
          <w:tcPr>
            <w:tcW w:w="9356" w:type="dxa"/>
            <w:gridSpan w:val="3"/>
            <w:tcBorders>
              <w:top w:val="single" w:sz="4" w:space="0" w:color="auto"/>
              <w:left w:val="single" w:sz="4" w:space="0" w:color="auto"/>
              <w:bottom w:val="single" w:sz="4" w:space="0" w:color="auto"/>
              <w:right w:val="single" w:sz="4" w:space="0" w:color="auto"/>
            </w:tcBorders>
            <w:shd w:val="clear" w:color="auto" w:fill="auto"/>
          </w:tcPr>
          <w:p w14:paraId="555CF369" w14:textId="77777777" w:rsidR="008F3D65" w:rsidRPr="000C33B8" w:rsidRDefault="008F3D65" w:rsidP="008F3D65">
            <w:pPr>
              <w:pStyle w:val="ListParagraph"/>
              <w:ind w:left="0"/>
              <w:contextualSpacing/>
              <w:jc w:val="center"/>
              <w:rPr>
                <w:b/>
                <w:sz w:val="20"/>
                <w:szCs w:val="20"/>
                <w:lang w:val="lv-LV" w:eastAsia="lv-LV"/>
              </w:rPr>
            </w:pPr>
            <w:r w:rsidRPr="000C33B8">
              <w:rPr>
                <w:b/>
                <w:sz w:val="20"/>
                <w:szCs w:val="20"/>
                <w:lang w:val="lv-LV" w:eastAsia="lv-LV"/>
              </w:rPr>
              <w:lastRenderedPageBreak/>
              <w:t>2021</w:t>
            </w:r>
          </w:p>
        </w:tc>
      </w:tr>
      <w:tr w:rsidR="002E1F2E" w:rsidRPr="00B462EA" w14:paraId="1393F652" w14:textId="77777777" w:rsidTr="008F3D65">
        <w:trPr>
          <w:trHeight w:val="189"/>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70E66B6F" w14:textId="392FFEB0" w:rsidR="00D617CF" w:rsidRPr="00BD0F4B" w:rsidRDefault="002E1F2E" w:rsidP="00D04879">
            <w:pPr>
              <w:tabs>
                <w:tab w:val="left" w:pos="1080"/>
              </w:tabs>
              <w:rPr>
                <w:sz w:val="20"/>
                <w:szCs w:val="20"/>
                <w:lang w:val="lv-LV"/>
              </w:rPr>
            </w:pPr>
            <w:r w:rsidRPr="00BD0F4B">
              <w:rPr>
                <w:sz w:val="20"/>
                <w:szCs w:val="20"/>
                <w:lang w:val="lv-LV"/>
              </w:rPr>
              <w:t>PhD, pētn.</w:t>
            </w:r>
            <w:r w:rsidR="00BD0F4B" w:rsidRPr="00BD0F4B">
              <w:rPr>
                <w:sz w:val="20"/>
                <w:szCs w:val="20"/>
                <w:lang w:val="lv-LV"/>
              </w:rPr>
              <w:t>, doc.</w:t>
            </w:r>
          </w:p>
          <w:p w14:paraId="00354CCA" w14:textId="306013DA" w:rsidR="002E1F2E" w:rsidRPr="00885690" w:rsidRDefault="002E1F2E" w:rsidP="00D04879">
            <w:pPr>
              <w:tabs>
                <w:tab w:val="left" w:pos="1080"/>
              </w:tabs>
              <w:rPr>
                <w:sz w:val="20"/>
                <w:szCs w:val="20"/>
                <w:lang w:val="lv-LV"/>
              </w:rPr>
            </w:pPr>
            <w:r w:rsidRPr="00BD0F4B">
              <w:rPr>
                <w:sz w:val="20"/>
                <w:szCs w:val="20"/>
                <w:lang w:val="lv-LV"/>
              </w:rPr>
              <w:t>Maija Grizāne</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7400CD56" w14:textId="77777777" w:rsidR="002E1F2E" w:rsidRPr="002E1F2E" w:rsidRDefault="002E1F2E" w:rsidP="002E1F2E">
            <w:pPr>
              <w:widowControl w:val="0"/>
              <w:jc w:val="both"/>
              <w:rPr>
                <w:sz w:val="20"/>
                <w:szCs w:val="20"/>
                <w:lang w:val="lv-LV" w:eastAsia="en-GB"/>
              </w:rPr>
            </w:pPr>
            <w:r w:rsidRPr="002E1F2E">
              <w:rPr>
                <w:sz w:val="20"/>
                <w:szCs w:val="20"/>
                <w:lang w:val="lv-LV" w:eastAsia="en-GB"/>
              </w:rPr>
              <w:t xml:space="preserve">Grizāne M. (2021) Soviet Schools and Old Believers’ Children’s Religiosity in Eastern Latvia. </w:t>
            </w:r>
            <w:r w:rsidRPr="002E1F2E">
              <w:rPr>
                <w:i/>
                <w:sz w:val="20"/>
                <w:szCs w:val="20"/>
                <w:lang w:val="lv-LV" w:eastAsia="en-GB"/>
              </w:rPr>
              <w:t>Reliģiski-filozofiski raksti XXXI</w:t>
            </w:r>
            <w:r w:rsidRPr="002E1F2E">
              <w:rPr>
                <w:sz w:val="20"/>
                <w:szCs w:val="20"/>
                <w:lang w:val="lv-LV" w:eastAsia="en-GB"/>
              </w:rPr>
              <w:t>. P. 302-321. DOI: 10.22364/rfr.31 (Scopus)</w:t>
            </w:r>
          </w:p>
          <w:p w14:paraId="5DD261EA" w14:textId="77777777" w:rsidR="002E1F2E" w:rsidRPr="002E1F2E" w:rsidRDefault="002E1F2E" w:rsidP="002E1F2E">
            <w:pPr>
              <w:widowControl w:val="0"/>
              <w:jc w:val="both"/>
              <w:rPr>
                <w:sz w:val="20"/>
                <w:szCs w:val="20"/>
                <w:lang w:val="lv-LV" w:eastAsia="en-GB"/>
              </w:rPr>
            </w:pPr>
          </w:p>
          <w:p w14:paraId="6B0329A5" w14:textId="77777777" w:rsidR="002E1F2E" w:rsidRPr="002E1F2E" w:rsidRDefault="002E1F2E" w:rsidP="002E1F2E">
            <w:pPr>
              <w:widowControl w:val="0"/>
              <w:jc w:val="both"/>
              <w:rPr>
                <w:sz w:val="20"/>
                <w:szCs w:val="20"/>
                <w:lang w:val="lv-LV" w:eastAsia="en-GB"/>
              </w:rPr>
            </w:pPr>
            <w:r w:rsidRPr="002E1F2E">
              <w:rPr>
                <w:sz w:val="20"/>
                <w:szCs w:val="20"/>
                <w:lang w:val="lv-LV" w:eastAsia="en-GB"/>
              </w:rPr>
              <w:t>Korolova J., Kovzele O., Kacane I., Grizane M. (2021) Transformations of Old Believers’Wedding Rites in Latvia: Latgale Case. Journal of Ethnology and Folkloristics 15 (2): 159–178. DOI: 10.2478/jef-2021-0022 (Scopus, EBSCO)</w:t>
            </w:r>
          </w:p>
          <w:p w14:paraId="17CFA259" w14:textId="77777777" w:rsidR="002E1F2E" w:rsidRPr="00885690" w:rsidRDefault="002E1F2E" w:rsidP="00885690">
            <w:pPr>
              <w:jc w:val="both"/>
              <w:rPr>
                <w:color w:val="000000"/>
                <w:sz w:val="20"/>
                <w:szCs w:val="20"/>
                <w:lang w:val="lv-LV" w:eastAsia="lv-LV"/>
              </w:rPr>
            </w:pPr>
          </w:p>
        </w:tc>
      </w:tr>
      <w:tr w:rsidR="00885690" w:rsidRPr="00B462EA" w14:paraId="11A7A7D0" w14:textId="77777777" w:rsidTr="008F3D65">
        <w:trPr>
          <w:trHeight w:val="189"/>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6C229DE5" w14:textId="77777777" w:rsidR="00D617CF" w:rsidRDefault="00885690" w:rsidP="00D04879">
            <w:pPr>
              <w:tabs>
                <w:tab w:val="left" w:pos="1080"/>
              </w:tabs>
              <w:rPr>
                <w:sz w:val="20"/>
                <w:szCs w:val="20"/>
                <w:lang w:val="lv-LV"/>
              </w:rPr>
            </w:pPr>
            <w:r w:rsidRPr="00885690">
              <w:rPr>
                <w:sz w:val="20"/>
                <w:szCs w:val="20"/>
                <w:lang w:val="lv-LV"/>
              </w:rPr>
              <w:t>Dr. hist.</w:t>
            </w:r>
          </w:p>
          <w:p w14:paraId="547D0247" w14:textId="6E05B5F6" w:rsidR="00885690" w:rsidRPr="00B462EA" w:rsidRDefault="00885690" w:rsidP="00D04879">
            <w:pPr>
              <w:tabs>
                <w:tab w:val="left" w:pos="1080"/>
              </w:tabs>
              <w:rPr>
                <w:sz w:val="20"/>
                <w:szCs w:val="20"/>
                <w:lang w:val="lv-LV"/>
              </w:rPr>
            </w:pPr>
            <w:r w:rsidRPr="00885690">
              <w:rPr>
                <w:sz w:val="20"/>
                <w:szCs w:val="20"/>
                <w:lang w:val="lv-LV"/>
              </w:rPr>
              <w:t>Inese Runce</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685457BF" w14:textId="386AA0DB" w:rsidR="00885690" w:rsidRDefault="00885690" w:rsidP="00885690">
            <w:pPr>
              <w:jc w:val="both"/>
              <w:rPr>
                <w:color w:val="000000"/>
                <w:sz w:val="20"/>
                <w:szCs w:val="20"/>
                <w:lang w:val="lv-LV" w:eastAsia="lv-LV"/>
              </w:rPr>
            </w:pPr>
            <w:r w:rsidRPr="00885690">
              <w:rPr>
                <w:color w:val="000000"/>
                <w:sz w:val="20"/>
                <w:szCs w:val="20"/>
                <w:lang w:val="lv-LV" w:eastAsia="lv-LV"/>
              </w:rPr>
              <w:t xml:space="preserve">Parkin, Robert. Introduction / Robert Parkin, Inese Runce // Yearbook of Balkan and Baltic Studies Vol. 4 : Religiosity, Identity and Spirituality in the Baltic and Balkan Cultural Space in History and Today (2021), p.9-10. </w:t>
            </w:r>
            <w:hyperlink r:id="rId29">
              <w:r w:rsidRPr="00885690">
                <w:rPr>
                  <w:rStyle w:val="Hyperlink"/>
                  <w:sz w:val="20"/>
                  <w:szCs w:val="20"/>
                  <w:lang w:val="lv-LV" w:eastAsia="lv-LV"/>
                </w:rPr>
                <w:t>https://doi.org/10.7592/YBBS4.00.</w:t>
              </w:r>
            </w:hyperlink>
            <w:r w:rsidRPr="00885690">
              <w:rPr>
                <w:color w:val="000000"/>
                <w:sz w:val="20"/>
                <w:szCs w:val="20"/>
                <w:lang w:val="lv-LV" w:eastAsia="lv-LV"/>
              </w:rPr>
              <w:t xml:space="preserve">, URL: </w:t>
            </w:r>
            <w:hyperlink r:id="rId30">
              <w:r w:rsidRPr="00885690">
                <w:rPr>
                  <w:rStyle w:val="Hyperlink"/>
                  <w:sz w:val="20"/>
                  <w:szCs w:val="20"/>
                  <w:lang w:val="lv-LV" w:eastAsia="lv-LV"/>
                </w:rPr>
                <w:t>https://www.folklore.ee/balkan_baltic_yearbook/YBBS/issue/view/vol4/42</w:t>
              </w:r>
            </w:hyperlink>
            <w:r w:rsidRPr="00885690">
              <w:rPr>
                <w:color w:val="000000"/>
                <w:sz w:val="20"/>
                <w:szCs w:val="20"/>
                <w:lang w:val="lv-LV" w:eastAsia="lv-LV"/>
              </w:rPr>
              <w:t xml:space="preserve"> ISSN 2613-7844.</w:t>
            </w:r>
          </w:p>
          <w:p w14:paraId="7E1CF832" w14:textId="77777777" w:rsidR="00885690" w:rsidRPr="00885690" w:rsidRDefault="00885690" w:rsidP="00885690">
            <w:pPr>
              <w:jc w:val="both"/>
              <w:rPr>
                <w:color w:val="000000"/>
                <w:sz w:val="20"/>
                <w:szCs w:val="20"/>
                <w:lang w:val="lv-LV" w:eastAsia="lv-LV"/>
              </w:rPr>
            </w:pPr>
          </w:p>
          <w:p w14:paraId="4937E1DD" w14:textId="77777777" w:rsidR="00885690" w:rsidRDefault="00885690" w:rsidP="00885690">
            <w:pPr>
              <w:jc w:val="both"/>
              <w:rPr>
                <w:color w:val="000000"/>
                <w:sz w:val="20"/>
                <w:szCs w:val="20"/>
                <w:lang w:val="lv-LV" w:eastAsia="lv-LV"/>
              </w:rPr>
            </w:pPr>
            <w:r w:rsidRPr="00885690">
              <w:rPr>
                <w:color w:val="000000"/>
                <w:sz w:val="20"/>
                <w:szCs w:val="20"/>
                <w:lang w:val="lv-LV" w:eastAsia="lv-LV"/>
              </w:rPr>
              <w:t xml:space="preserve">Runce, Inese. 'To Believe or Not to Believe…' Religious Policy, Spiritual Life, Family, and Youth in Soviet Latvia / Inese Runce. Bibliography: p.270 // Reliģiski-filozofiski raksti N 31 (2021), p.[257]-270. , URL: </w:t>
            </w:r>
            <w:hyperlink r:id="rId31">
              <w:r w:rsidRPr="00885690">
                <w:rPr>
                  <w:rStyle w:val="Hyperlink"/>
                  <w:sz w:val="20"/>
                  <w:szCs w:val="20"/>
                  <w:lang w:val="lv-LV" w:eastAsia="lv-LV"/>
                </w:rPr>
                <w:t>https://dspace.lu.lv/dspace/bitstream/handle/7/56948/RFR%20XXXI_saturs.pdf</w:t>
              </w:r>
            </w:hyperlink>
            <w:r w:rsidRPr="00885690">
              <w:rPr>
                <w:color w:val="000000"/>
                <w:sz w:val="20"/>
                <w:szCs w:val="20"/>
                <w:lang w:val="lv-LV" w:eastAsia="lv-LV"/>
              </w:rPr>
              <w:t xml:space="preserve"> ISSN 1407-1908.</w:t>
            </w:r>
          </w:p>
          <w:p w14:paraId="6B747414" w14:textId="77777777" w:rsidR="00885690" w:rsidRDefault="00885690" w:rsidP="00885690">
            <w:pPr>
              <w:jc w:val="both"/>
              <w:rPr>
                <w:color w:val="000000"/>
                <w:sz w:val="20"/>
                <w:szCs w:val="20"/>
                <w:lang w:val="lv-LV" w:eastAsia="lv-LV"/>
              </w:rPr>
            </w:pPr>
          </w:p>
          <w:p w14:paraId="1D93CDD0" w14:textId="77777777" w:rsidR="00885690" w:rsidRDefault="00885690" w:rsidP="00885690">
            <w:pPr>
              <w:jc w:val="both"/>
              <w:rPr>
                <w:color w:val="000000"/>
                <w:sz w:val="20"/>
                <w:szCs w:val="20"/>
                <w:lang w:val="lv-LV" w:eastAsia="lv-LV"/>
              </w:rPr>
            </w:pPr>
            <w:r w:rsidRPr="00885690">
              <w:rPr>
                <w:color w:val="000000"/>
                <w:sz w:val="20"/>
                <w:szCs w:val="20"/>
                <w:lang w:val="lv-LV" w:eastAsia="lv-LV"/>
              </w:rPr>
              <w:t xml:space="preserve">Runce, Inese. Reliģijas politika Latvijā / Inese Runce. // Nacionālā enciklopēdija (elektroniskais resurss) Rīga : Latvijas Nacionālā bibliotēka, 2021. 22189. šķirklis, 1 lp. , URL: </w:t>
            </w:r>
            <w:hyperlink r:id="rId32">
              <w:r w:rsidRPr="00885690">
                <w:rPr>
                  <w:rStyle w:val="Hyperlink"/>
                  <w:sz w:val="20"/>
                  <w:szCs w:val="20"/>
                  <w:lang w:val="lv-LV" w:eastAsia="lv-LV"/>
                </w:rPr>
                <w:t>https://enciklopedija.lv/skirklis/22189-reli%C4%A3ijas-politika-Latvij%C4%81</w:t>
              </w:r>
            </w:hyperlink>
          </w:p>
          <w:p w14:paraId="49299609" w14:textId="77777777" w:rsidR="00885690" w:rsidRDefault="00885690" w:rsidP="00885690">
            <w:pPr>
              <w:jc w:val="both"/>
              <w:rPr>
                <w:color w:val="000000"/>
                <w:sz w:val="20"/>
                <w:szCs w:val="20"/>
                <w:lang w:val="lv-LV" w:eastAsia="lv-LV"/>
              </w:rPr>
            </w:pPr>
          </w:p>
          <w:p w14:paraId="6A208ED7" w14:textId="2102100F" w:rsidR="00885690" w:rsidRDefault="00885690" w:rsidP="00885690">
            <w:pPr>
              <w:jc w:val="both"/>
              <w:rPr>
                <w:color w:val="000000"/>
                <w:sz w:val="20"/>
                <w:szCs w:val="20"/>
                <w:lang w:val="lv-LV" w:eastAsia="lv-LV"/>
              </w:rPr>
            </w:pPr>
            <w:r w:rsidRPr="00885690">
              <w:rPr>
                <w:color w:val="000000"/>
                <w:sz w:val="20"/>
                <w:szCs w:val="20"/>
                <w:lang w:val="lv-LV" w:eastAsia="lv-LV"/>
              </w:rPr>
              <w:t xml:space="preserve">Runce, Inese. Educational Traditions in the Early Modern Baltics, 1400-1800 / Inese Runce. // Education beyond Europe: Models and Traditions before Modernities / eds.: Cristiano Casalini, Edward Choi, Ayenachew A. Woldegiyorgis. (History of Early Modern Educational Thought ; Vol. 2). Leiden ; Boston : Brill, 2021 P. 299-323. </w:t>
            </w:r>
            <w:hyperlink r:id="rId33">
              <w:r w:rsidRPr="00885690">
                <w:rPr>
                  <w:rStyle w:val="Hyperlink"/>
                  <w:sz w:val="20"/>
                  <w:szCs w:val="20"/>
                  <w:lang w:val="lv-LV" w:eastAsia="lv-LV"/>
                </w:rPr>
                <w:t>https://doi.org/10.1163/9789004441477_016</w:t>
              </w:r>
            </w:hyperlink>
            <w:r w:rsidRPr="00885690">
              <w:rPr>
                <w:color w:val="000000"/>
                <w:sz w:val="20"/>
                <w:szCs w:val="20"/>
                <w:lang w:val="lv-LV" w:eastAsia="lv-LV"/>
              </w:rPr>
              <w:t xml:space="preserve"> , URL: </w:t>
            </w:r>
            <w:hyperlink r:id="rId34" w:history="1">
              <w:r w:rsidRPr="00885690">
                <w:rPr>
                  <w:rStyle w:val="Hyperlink"/>
                  <w:sz w:val="20"/>
                  <w:szCs w:val="20"/>
                  <w:lang w:val="lv-LV" w:eastAsia="lv-LV"/>
                </w:rPr>
                <w:t>https://brill.com/view/book/edcoll/9789004441477/BP000019.xml ISBN 97890-04446496</w:t>
              </w:r>
            </w:hyperlink>
            <w:r w:rsidRPr="00885690">
              <w:rPr>
                <w:color w:val="000000"/>
                <w:sz w:val="20"/>
                <w:szCs w:val="20"/>
                <w:lang w:val="lv-LV" w:eastAsia="lv-LV"/>
              </w:rPr>
              <w:t>.</w:t>
            </w:r>
          </w:p>
          <w:p w14:paraId="2836E4A4" w14:textId="77777777" w:rsidR="00885690" w:rsidRDefault="00885690" w:rsidP="00885690">
            <w:pPr>
              <w:jc w:val="both"/>
              <w:rPr>
                <w:color w:val="000000"/>
                <w:sz w:val="20"/>
                <w:szCs w:val="20"/>
                <w:lang w:val="lv-LV" w:eastAsia="lv-LV"/>
              </w:rPr>
            </w:pPr>
          </w:p>
          <w:p w14:paraId="01D6E0CD" w14:textId="77777777" w:rsidR="00885690" w:rsidRDefault="00885690" w:rsidP="00885690">
            <w:pPr>
              <w:jc w:val="both"/>
              <w:rPr>
                <w:color w:val="000000"/>
                <w:sz w:val="20"/>
                <w:szCs w:val="20"/>
                <w:lang w:val="lv-LV" w:eastAsia="lv-LV"/>
              </w:rPr>
            </w:pPr>
            <w:r w:rsidRPr="00885690">
              <w:rPr>
                <w:color w:val="000000"/>
                <w:sz w:val="20"/>
                <w:szCs w:val="20"/>
                <w:lang w:val="lv-LV" w:eastAsia="lv-LV"/>
              </w:rPr>
              <w:t>Runce, Inese. “Sono molto felice che il papa sia stato eletto da un Paese vicino al nostro e da uno Stato democratico”. Giovanni Paolo II nel diario del cardinale lettone Julijans Vaivods / Inese Runce // Giovanni Paolo II e la Chiesa cattolica in Unione Sovietica e nei Paesi sorti dalla sua dissoluzione. Nel centenario della nascita di Karol Wojtyła (1920-2020) Padova : Il Segno dei Gabrielli editori, 2021. P.519-546. ISBN 9788860994561.</w:t>
            </w:r>
          </w:p>
          <w:p w14:paraId="2322619B" w14:textId="77777777" w:rsidR="00885690" w:rsidRDefault="00885690" w:rsidP="00885690">
            <w:pPr>
              <w:jc w:val="both"/>
              <w:rPr>
                <w:color w:val="000000"/>
                <w:sz w:val="20"/>
                <w:szCs w:val="20"/>
                <w:lang w:val="lv-LV" w:eastAsia="lv-LV"/>
              </w:rPr>
            </w:pPr>
          </w:p>
          <w:p w14:paraId="191975EB" w14:textId="77777777" w:rsidR="00885690" w:rsidRDefault="00885690" w:rsidP="00885690">
            <w:pPr>
              <w:jc w:val="both"/>
              <w:rPr>
                <w:color w:val="000000"/>
                <w:sz w:val="20"/>
                <w:szCs w:val="20"/>
                <w:lang w:val="lv-LV" w:eastAsia="lv-LV"/>
              </w:rPr>
            </w:pPr>
            <w:r w:rsidRPr="00885690">
              <w:rPr>
                <w:color w:val="000000"/>
                <w:sz w:val="20"/>
                <w:szCs w:val="20"/>
                <w:lang w:val="lv-LV" w:eastAsia="lv-LV"/>
              </w:rPr>
              <w:t>Volohovs, Mihails. 100 gadi patiesuma un uzticēšanās garā: diplomātiskās attiecības starp Latvijas Republiku un Svēto Krēslu / Mihails Volohovs, Inese Runce. Rīga : Latvijas Republikas Ārlietu Ministrija, 2021. 383 lpp. ISBN 9789934901805.</w:t>
            </w:r>
          </w:p>
          <w:p w14:paraId="66D1316B" w14:textId="77777777" w:rsidR="00885690" w:rsidRDefault="00885690" w:rsidP="00885690">
            <w:pPr>
              <w:jc w:val="both"/>
              <w:rPr>
                <w:color w:val="000000"/>
                <w:sz w:val="20"/>
                <w:szCs w:val="20"/>
                <w:lang w:val="lv-LV" w:eastAsia="lv-LV"/>
              </w:rPr>
            </w:pPr>
          </w:p>
          <w:p w14:paraId="3DA50D7C" w14:textId="77777777" w:rsidR="00885690" w:rsidRDefault="00885690" w:rsidP="00885690">
            <w:pPr>
              <w:jc w:val="both"/>
              <w:rPr>
                <w:color w:val="000000"/>
                <w:sz w:val="20"/>
                <w:szCs w:val="20"/>
                <w:lang w:val="lv-LV" w:eastAsia="lv-LV"/>
              </w:rPr>
            </w:pPr>
            <w:r w:rsidRPr="00885690">
              <w:rPr>
                <w:color w:val="000000"/>
                <w:sz w:val="20"/>
                <w:szCs w:val="20"/>
                <w:lang w:val="lv-LV" w:eastAsia="lv-LV"/>
              </w:rPr>
              <w:lastRenderedPageBreak/>
              <w:t>Runce, Inese. "L’Ostpolitik" del Vaticano nel "Samizdat" dei gesuiti della Lituania e nella storia della resistenza antisovietica della Chiesa cattolica (1972-1978) / Inese Runce. Atsauces parindēs. // "L'Ostpolitik" Vaticana : L'Unione Sovietica e la Chiesa ortodossa russa (1945-1978) / a cura di Johan Ickx ; Pontificio comitato di scienze storiche (Atti e documenti ; 58). Città del Vaticano : Amministrazione del Patrimonio della Sede Apostolica e Libreria Editrice Vaticana, 2021. P.[223]-230. ISBN 9788826606231.</w:t>
            </w:r>
          </w:p>
          <w:p w14:paraId="15F84BCD" w14:textId="77777777" w:rsidR="00885690" w:rsidRDefault="00885690" w:rsidP="00885690">
            <w:pPr>
              <w:jc w:val="both"/>
              <w:rPr>
                <w:color w:val="000000"/>
                <w:sz w:val="20"/>
                <w:szCs w:val="20"/>
                <w:lang w:val="lv-LV" w:eastAsia="lv-LV"/>
              </w:rPr>
            </w:pPr>
          </w:p>
          <w:p w14:paraId="37D33313" w14:textId="00033441" w:rsidR="00885690" w:rsidRPr="00885690" w:rsidRDefault="00885690" w:rsidP="00885690">
            <w:pPr>
              <w:jc w:val="both"/>
              <w:rPr>
                <w:color w:val="000000"/>
                <w:sz w:val="20"/>
                <w:szCs w:val="20"/>
                <w:lang w:val="lv-LV" w:eastAsia="lv-LV"/>
              </w:rPr>
            </w:pPr>
            <w:r w:rsidRPr="00885690">
              <w:rPr>
                <w:color w:val="000000"/>
                <w:sz w:val="20"/>
                <w:szCs w:val="20"/>
                <w:lang w:val="lv-LV" w:eastAsia="lv-LV"/>
              </w:rPr>
              <w:t xml:space="preserve">Runce, Inese. 'To Believe or Not to Believe…'. The Spiritual Experience of Soviet Youth / Inese Runce. (Plenary Session 2. Research on the Soviet Spirituality in Latvia: The First Results of the Project). Atsauces parindēs. // International Conference 'Soviet Spirituality': the Phenomenon and its Research Possibilities, June 10-11, 2021, Riga, Latvia : Abstracts. P.19-20. , URL: </w:t>
            </w:r>
            <w:hyperlink r:id="rId35">
              <w:r w:rsidRPr="00885690">
                <w:rPr>
                  <w:rStyle w:val="Hyperlink"/>
                  <w:sz w:val="20"/>
                  <w:szCs w:val="20"/>
                  <w:lang w:val="lv-LV" w:eastAsia="lv-LV"/>
                </w:rPr>
                <w:t>https://sovietspiritualityresearch.files.wordpress.com/2021/06/soviet_spirituality_conference_abstracts.pdf</w:t>
              </w:r>
            </w:hyperlink>
          </w:p>
          <w:p w14:paraId="5ACD50F5" w14:textId="77777777" w:rsidR="00885690" w:rsidRPr="000C33B8" w:rsidRDefault="00885690" w:rsidP="002F0118">
            <w:pPr>
              <w:jc w:val="both"/>
              <w:rPr>
                <w:color w:val="000000"/>
                <w:sz w:val="20"/>
                <w:szCs w:val="20"/>
                <w:lang w:eastAsia="lv-LV"/>
              </w:rPr>
            </w:pPr>
          </w:p>
        </w:tc>
      </w:tr>
      <w:tr w:rsidR="008F3D65" w:rsidRPr="00B462EA" w14:paraId="51DBDFE5" w14:textId="5A0971DC" w:rsidTr="008F3D65">
        <w:trPr>
          <w:trHeight w:val="189"/>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51AB31BB" w14:textId="77777777" w:rsidR="00D04879" w:rsidRPr="00B462EA" w:rsidRDefault="00D04879" w:rsidP="00D04879">
            <w:pPr>
              <w:tabs>
                <w:tab w:val="left" w:pos="1080"/>
              </w:tabs>
              <w:rPr>
                <w:sz w:val="20"/>
                <w:szCs w:val="20"/>
                <w:lang w:val="lv-LV"/>
              </w:rPr>
            </w:pPr>
            <w:r w:rsidRPr="00B462EA">
              <w:rPr>
                <w:sz w:val="20"/>
                <w:szCs w:val="20"/>
                <w:lang w:val="lv-LV"/>
              </w:rPr>
              <w:lastRenderedPageBreak/>
              <w:t>Dr. hist., prof.</w:t>
            </w:r>
          </w:p>
          <w:p w14:paraId="1932EDDC" w14:textId="2F9FA907" w:rsidR="008F3D65" w:rsidRPr="00D04879" w:rsidRDefault="00D04879" w:rsidP="00D04879">
            <w:pPr>
              <w:contextualSpacing/>
              <w:rPr>
                <w:b/>
                <w:sz w:val="20"/>
                <w:szCs w:val="20"/>
                <w:lang w:val="lv-LV" w:eastAsia="lv-LV"/>
              </w:rPr>
            </w:pPr>
            <w:r w:rsidRPr="00D04879">
              <w:rPr>
                <w:sz w:val="20"/>
                <w:szCs w:val="20"/>
                <w:lang w:val="lv-LV"/>
              </w:rPr>
              <w:t>Irēna Saleniece</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3FFB41B4" w14:textId="77777777" w:rsidR="002F0118" w:rsidRPr="000C33B8" w:rsidRDefault="002F0118" w:rsidP="002F0118">
            <w:pPr>
              <w:jc w:val="both"/>
              <w:rPr>
                <w:sz w:val="20"/>
                <w:szCs w:val="20"/>
                <w:lang w:eastAsia="lv-LV"/>
              </w:rPr>
            </w:pPr>
            <w:r w:rsidRPr="000C33B8">
              <w:rPr>
                <w:color w:val="000000"/>
                <w:sz w:val="20"/>
                <w:szCs w:val="20"/>
                <w:lang w:eastAsia="lv-LV"/>
              </w:rPr>
              <w:t xml:space="preserve">Saleniece, I., līdzautorībā ar D. Bleieri, A. Čerpinsku, G. Zemīti Indivīda, sabiedrības un valsts mijiedarbība kopējā Latvijas vēstures procesā: vērtību konflikti un kopīgu vertību veidošanās vēsturiskos lūzuma punktos. </w:t>
            </w:r>
            <w:r w:rsidRPr="000C33B8">
              <w:rPr>
                <w:i/>
                <w:iCs/>
                <w:color w:val="000000"/>
                <w:sz w:val="20"/>
                <w:szCs w:val="20"/>
                <w:lang w:eastAsia="lv-LV"/>
              </w:rPr>
              <w:t>LZA Vēstis. A daļa: Humanitārās un sociālās zinātnes.</w:t>
            </w:r>
            <w:r w:rsidRPr="000C33B8">
              <w:rPr>
                <w:color w:val="000000"/>
                <w:sz w:val="20"/>
                <w:szCs w:val="20"/>
                <w:lang w:eastAsia="lv-LV"/>
              </w:rPr>
              <w:t xml:space="preserve"> 2021. 75. sējums. 4. numurs. 55.–75. lpp. DOI: 10.53231/LZAV.21.4.3</w:t>
            </w:r>
          </w:p>
          <w:p w14:paraId="25147A6C" w14:textId="3F524C98" w:rsidR="002F0118" w:rsidRPr="000C33B8" w:rsidRDefault="002F0118" w:rsidP="002F0118">
            <w:pPr>
              <w:spacing w:before="240" w:after="240"/>
              <w:jc w:val="both"/>
              <w:rPr>
                <w:sz w:val="20"/>
                <w:szCs w:val="20"/>
                <w:lang w:eastAsia="lv-LV"/>
              </w:rPr>
            </w:pPr>
            <w:r w:rsidRPr="000C33B8">
              <w:rPr>
                <w:color w:val="000000"/>
                <w:sz w:val="20"/>
                <w:szCs w:val="20"/>
                <w:lang w:eastAsia="lv-LV"/>
              </w:rPr>
              <w:t xml:space="preserve">Saleniece, I. Listening to someone’s story. In: </w:t>
            </w:r>
            <w:r w:rsidRPr="000C33B8">
              <w:rPr>
                <w:i/>
                <w:iCs/>
                <w:color w:val="000000"/>
                <w:sz w:val="20"/>
                <w:szCs w:val="20"/>
                <w:lang w:eastAsia="lv-LV"/>
              </w:rPr>
              <w:t xml:space="preserve">Silva Linarte. Life Stories of Latgale-born Artists. </w:t>
            </w:r>
            <w:r w:rsidRPr="000C33B8">
              <w:rPr>
                <w:color w:val="000000"/>
                <w:sz w:val="20"/>
                <w:szCs w:val="20"/>
                <w:lang w:eastAsia="lv-LV"/>
              </w:rPr>
              <w:t>[Daugavpils]: DIVRUNA Association; Daugavpils Mark Rothko Art Centre, 2021, 7.–10. lpp.</w:t>
            </w:r>
          </w:p>
          <w:p w14:paraId="1DA94785" w14:textId="5351417A" w:rsidR="002F0118" w:rsidRPr="000C33B8" w:rsidRDefault="002F0118" w:rsidP="002F0118">
            <w:pPr>
              <w:spacing w:before="240" w:after="240"/>
              <w:jc w:val="both"/>
              <w:rPr>
                <w:sz w:val="20"/>
                <w:szCs w:val="20"/>
                <w:lang w:eastAsia="lv-LV"/>
              </w:rPr>
            </w:pPr>
            <w:r w:rsidRPr="000C33B8">
              <w:rPr>
                <w:color w:val="000000"/>
                <w:sz w:val="20"/>
                <w:szCs w:val="20"/>
                <w:lang w:eastAsia="lv-LV"/>
              </w:rPr>
              <w:t xml:space="preserve">Saleniece, I., līdzautorībā ar Stašulāni, A., Kačāni, I., Romanovsku, A. The Research on Culture, Youth and Knowledge Sharing in Latvia. </w:t>
            </w:r>
            <w:r w:rsidRPr="000C33B8">
              <w:rPr>
                <w:i/>
                <w:iCs/>
                <w:color w:val="000000"/>
                <w:sz w:val="20"/>
                <w:szCs w:val="20"/>
                <w:lang w:eastAsia="lv-LV"/>
              </w:rPr>
              <w:t>Journal of Comparative Studies</w:t>
            </w:r>
            <w:r w:rsidRPr="000C33B8">
              <w:rPr>
                <w:color w:val="000000"/>
                <w:sz w:val="20"/>
                <w:szCs w:val="20"/>
                <w:lang w:eastAsia="lv-LV"/>
              </w:rPr>
              <w:t>, 14(43), 2021, 174–180.</w:t>
            </w:r>
          </w:p>
          <w:p w14:paraId="02297B55" w14:textId="77777777" w:rsidR="002F0118" w:rsidRPr="000C33B8" w:rsidRDefault="002F0118" w:rsidP="002F0118">
            <w:pPr>
              <w:spacing w:before="240" w:after="240"/>
              <w:jc w:val="both"/>
              <w:rPr>
                <w:sz w:val="20"/>
                <w:szCs w:val="20"/>
                <w:lang w:eastAsia="lv-LV"/>
              </w:rPr>
            </w:pPr>
            <w:r w:rsidRPr="000C33B8">
              <w:rPr>
                <w:color w:val="000000"/>
                <w:sz w:val="20"/>
                <w:szCs w:val="20"/>
                <w:lang w:eastAsia="lv-LV"/>
              </w:rPr>
              <w:t xml:space="preserve">Saleniece, I., līdzautorībā ar Stašulāni, A., Kačāni, I., Romanovsku, A. Kultūra, identitāte un nākotne. </w:t>
            </w:r>
            <w:r w:rsidRPr="000C33B8">
              <w:rPr>
                <w:i/>
                <w:iCs/>
                <w:color w:val="000000"/>
                <w:sz w:val="20"/>
                <w:szCs w:val="20"/>
                <w:lang w:eastAsia="lv-LV"/>
              </w:rPr>
              <w:t>Izglītība un Kultūra</w:t>
            </w:r>
            <w:r w:rsidRPr="000C33B8">
              <w:rPr>
                <w:color w:val="000000"/>
                <w:sz w:val="20"/>
                <w:szCs w:val="20"/>
                <w:lang w:eastAsia="lv-LV"/>
              </w:rPr>
              <w:t>. 2021.gada 23.aprīlī, 19.-20.lpp.</w:t>
            </w:r>
          </w:p>
          <w:p w14:paraId="3761EFB2" w14:textId="77777777" w:rsidR="008F3D65" w:rsidRPr="000C33B8" w:rsidRDefault="008F3D65" w:rsidP="002326AF">
            <w:pPr>
              <w:pStyle w:val="ListParagraph"/>
              <w:contextualSpacing/>
              <w:jc w:val="center"/>
              <w:rPr>
                <w:b/>
                <w:sz w:val="20"/>
                <w:szCs w:val="20"/>
                <w:lang w:val="lv-LV" w:eastAsia="lv-LV"/>
              </w:rPr>
            </w:pPr>
          </w:p>
        </w:tc>
      </w:tr>
      <w:tr w:rsidR="00F02ECA" w:rsidRPr="00B462EA" w14:paraId="60EAE1F4" w14:textId="77777777" w:rsidTr="008F3D65">
        <w:trPr>
          <w:trHeight w:val="189"/>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24AD0780" w14:textId="77777777" w:rsidR="00E32880" w:rsidRDefault="00E32880" w:rsidP="00E32880">
            <w:pPr>
              <w:tabs>
                <w:tab w:val="left" w:pos="1080"/>
              </w:tabs>
              <w:rPr>
                <w:sz w:val="20"/>
                <w:szCs w:val="20"/>
              </w:rPr>
            </w:pPr>
            <w:r>
              <w:rPr>
                <w:sz w:val="20"/>
                <w:szCs w:val="20"/>
              </w:rPr>
              <w:t xml:space="preserve">Dr. theol., prof. </w:t>
            </w:r>
          </w:p>
          <w:p w14:paraId="1D058422" w14:textId="77777777" w:rsidR="00E32880" w:rsidRDefault="00E32880" w:rsidP="00E32880">
            <w:pPr>
              <w:tabs>
                <w:tab w:val="left" w:pos="1080"/>
              </w:tabs>
              <w:rPr>
                <w:sz w:val="20"/>
                <w:szCs w:val="20"/>
              </w:rPr>
            </w:pPr>
            <w:r>
              <w:rPr>
                <w:sz w:val="20"/>
                <w:szCs w:val="20"/>
              </w:rPr>
              <w:t>Anita Stašulāne</w:t>
            </w:r>
          </w:p>
          <w:p w14:paraId="70F5AFAD" w14:textId="77777777" w:rsidR="00F02ECA" w:rsidRPr="00B462EA" w:rsidRDefault="00F02ECA" w:rsidP="00D04879">
            <w:pPr>
              <w:tabs>
                <w:tab w:val="left" w:pos="1080"/>
              </w:tabs>
              <w:rPr>
                <w:sz w:val="20"/>
                <w:szCs w:val="20"/>
                <w:lang w:val="lv-LV"/>
              </w:rPr>
            </w:pP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28C44F24" w14:textId="77777777" w:rsidR="00F02ECA" w:rsidRPr="00F02ECA" w:rsidRDefault="00F02ECA" w:rsidP="00F02ECA">
            <w:pPr>
              <w:widowControl w:val="0"/>
              <w:spacing w:after="240"/>
              <w:jc w:val="both"/>
              <w:rPr>
                <w:sz w:val="20"/>
                <w:szCs w:val="20"/>
                <w:lang w:val="lv-LV" w:eastAsia="en-GB"/>
              </w:rPr>
            </w:pPr>
            <w:r w:rsidRPr="00F02ECA">
              <w:rPr>
                <w:sz w:val="20"/>
                <w:szCs w:val="20"/>
                <w:lang w:val="lv-LV" w:eastAsia="en-GB"/>
              </w:rPr>
              <w:t xml:space="preserve">Stasulane, A. Intersection of the Religious and the Secular: The Cemetery Festival in Latvia // </w:t>
            </w:r>
            <w:r w:rsidRPr="00F02ECA">
              <w:rPr>
                <w:i/>
                <w:sz w:val="20"/>
                <w:szCs w:val="20"/>
                <w:lang w:val="lv-LV" w:eastAsia="en-GB"/>
              </w:rPr>
              <w:t>Religions</w:t>
            </w:r>
            <w:r w:rsidRPr="00F02ECA">
              <w:rPr>
                <w:sz w:val="20"/>
                <w:szCs w:val="20"/>
                <w:lang w:val="lv-LV" w:eastAsia="en-GB"/>
              </w:rPr>
              <w:t>, Nr.12. Issue 69, 2021, 1-18. doi: 10.3390/rel12020069</w:t>
            </w:r>
            <w:hyperlink r:id="rId36">
              <w:r w:rsidRPr="00F02ECA">
                <w:rPr>
                  <w:sz w:val="20"/>
                  <w:szCs w:val="20"/>
                  <w:lang w:val="lv-LV" w:eastAsia="en-GB"/>
                </w:rPr>
                <w:t xml:space="preserve"> </w:t>
              </w:r>
            </w:hyperlink>
            <w:hyperlink r:id="rId37">
              <w:r w:rsidRPr="00F02ECA">
                <w:rPr>
                  <w:color w:val="1155CC"/>
                  <w:sz w:val="20"/>
                  <w:szCs w:val="20"/>
                  <w:u w:val="single"/>
                  <w:lang w:val="lv-LV" w:eastAsia="en-GB"/>
                </w:rPr>
                <w:t>https://www.mdpi.com/2077-1444/12/2/69</w:t>
              </w:r>
            </w:hyperlink>
            <w:r w:rsidRPr="00F02ECA">
              <w:rPr>
                <w:sz w:val="20"/>
                <w:szCs w:val="20"/>
                <w:lang w:val="lv-LV" w:eastAsia="en-GB"/>
              </w:rPr>
              <w:t xml:space="preserve"> (</w:t>
            </w:r>
            <w:r w:rsidRPr="00F02ECA">
              <w:rPr>
                <w:color w:val="FF0000"/>
                <w:sz w:val="20"/>
                <w:szCs w:val="20"/>
                <w:lang w:val="lv-LV" w:eastAsia="en-GB"/>
              </w:rPr>
              <w:t>SCOPUS® / WoS</w:t>
            </w:r>
            <w:r w:rsidRPr="00F02ECA">
              <w:rPr>
                <w:sz w:val="20"/>
                <w:szCs w:val="20"/>
                <w:lang w:val="lv-LV" w:eastAsia="en-GB"/>
              </w:rPr>
              <w:t>)</w:t>
            </w:r>
          </w:p>
          <w:p w14:paraId="0E1CCFC1" w14:textId="77777777" w:rsidR="00F02ECA" w:rsidRPr="00F02ECA" w:rsidRDefault="00F02ECA" w:rsidP="00F02ECA">
            <w:pPr>
              <w:widowControl w:val="0"/>
              <w:spacing w:before="240" w:after="240"/>
              <w:jc w:val="both"/>
              <w:rPr>
                <w:sz w:val="20"/>
                <w:szCs w:val="20"/>
                <w:lang w:val="lv-LV" w:eastAsia="en-GB"/>
              </w:rPr>
            </w:pPr>
            <w:r w:rsidRPr="00F02ECA">
              <w:rPr>
                <w:sz w:val="20"/>
                <w:szCs w:val="20"/>
                <w:lang w:val="lv-LV" w:eastAsia="en-GB"/>
              </w:rPr>
              <w:t xml:space="preserve">Stasulane, A.  The Latvian Model of Youth Cultural Participation: Engagement in Traditional Dancing. // </w:t>
            </w:r>
            <w:r w:rsidRPr="00F02ECA">
              <w:rPr>
                <w:i/>
                <w:sz w:val="20"/>
                <w:szCs w:val="20"/>
                <w:lang w:val="lv-LV" w:eastAsia="en-GB"/>
              </w:rPr>
              <w:t>INTED 2021 Proceedings: 15th Annual International Technology, Education and Development Conference</w:t>
            </w:r>
            <w:r w:rsidRPr="00F02ECA">
              <w:rPr>
                <w:sz w:val="20"/>
                <w:szCs w:val="20"/>
                <w:lang w:val="lv-LV" w:eastAsia="en-GB"/>
              </w:rPr>
              <w:t>. Valencia: INTED, 2021, pp. 438-446. DOI:</w:t>
            </w:r>
            <w:hyperlink r:id="rId38">
              <w:r w:rsidRPr="00F02ECA">
                <w:rPr>
                  <w:sz w:val="20"/>
                  <w:szCs w:val="20"/>
                  <w:lang w:val="lv-LV" w:eastAsia="en-GB"/>
                </w:rPr>
                <w:t xml:space="preserve"> </w:t>
              </w:r>
            </w:hyperlink>
            <w:hyperlink r:id="rId39">
              <w:r w:rsidRPr="00F02ECA">
                <w:rPr>
                  <w:color w:val="1155CC"/>
                  <w:sz w:val="20"/>
                  <w:szCs w:val="20"/>
                  <w:u w:val="single"/>
                  <w:lang w:val="lv-LV" w:eastAsia="en-GB"/>
                </w:rPr>
                <w:t>10.21125/inted.2021.0115</w:t>
              </w:r>
            </w:hyperlink>
            <w:r w:rsidRPr="00F02ECA">
              <w:rPr>
                <w:sz w:val="20"/>
                <w:szCs w:val="20"/>
                <w:lang w:val="lv-LV" w:eastAsia="en-GB"/>
              </w:rPr>
              <w:t xml:space="preserve"> ISBN: 978-84-09-27666-0  </w:t>
            </w:r>
          </w:p>
          <w:p w14:paraId="025AD105" w14:textId="77777777" w:rsidR="00F02ECA" w:rsidRPr="00F02ECA" w:rsidRDefault="00F02ECA" w:rsidP="00F02ECA">
            <w:pPr>
              <w:widowControl w:val="0"/>
              <w:spacing w:before="240" w:after="240"/>
              <w:jc w:val="both"/>
              <w:rPr>
                <w:sz w:val="20"/>
                <w:szCs w:val="20"/>
                <w:lang w:val="lv-LV" w:eastAsia="en-GB"/>
              </w:rPr>
            </w:pPr>
            <w:r w:rsidRPr="00F02ECA">
              <w:rPr>
                <w:sz w:val="20"/>
                <w:szCs w:val="20"/>
                <w:lang w:val="lv-LV" w:eastAsia="en-GB"/>
              </w:rPr>
              <w:t xml:space="preserve">Ghatpande, Neha; Stasulane, Anita; Zlatanovic, Sanja; Slavkovsky, Peter; Obertová, Zuzana. The Past as Present: Forging Contemporary Identities through History. // </w:t>
            </w:r>
            <w:r w:rsidRPr="00F02ECA">
              <w:rPr>
                <w:i/>
                <w:sz w:val="20"/>
                <w:szCs w:val="20"/>
                <w:lang w:val="lv-LV" w:eastAsia="en-GB"/>
              </w:rPr>
              <w:t>Slovenski Narodopis. Slovak Ethnology</w:t>
            </w:r>
            <w:r w:rsidRPr="00F02ECA">
              <w:rPr>
                <w:sz w:val="20"/>
                <w:szCs w:val="20"/>
                <w:lang w:val="lv-LV" w:eastAsia="en-GB"/>
              </w:rPr>
              <w:t>. Vol. 69. No. 3. 2021, 447-464. DOI: 10.2478/se-2021-0026 (</w:t>
            </w:r>
            <w:r w:rsidRPr="00F02ECA">
              <w:rPr>
                <w:color w:val="FF0000"/>
                <w:sz w:val="20"/>
                <w:szCs w:val="20"/>
                <w:lang w:val="lv-LV" w:eastAsia="en-GB"/>
              </w:rPr>
              <w:t>WoS</w:t>
            </w:r>
            <w:r w:rsidRPr="00F02ECA">
              <w:rPr>
                <w:sz w:val="20"/>
                <w:szCs w:val="20"/>
                <w:lang w:val="lv-LV" w:eastAsia="en-GB"/>
              </w:rPr>
              <w:t>)</w:t>
            </w:r>
          </w:p>
          <w:p w14:paraId="71115F3E" w14:textId="77777777" w:rsidR="00F02ECA" w:rsidRPr="00F02ECA" w:rsidRDefault="00F02ECA" w:rsidP="00F02ECA">
            <w:pPr>
              <w:widowControl w:val="0"/>
              <w:spacing w:before="240" w:after="240"/>
              <w:jc w:val="both"/>
              <w:rPr>
                <w:sz w:val="20"/>
                <w:szCs w:val="20"/>
                <w:lang w:val="lv-LV" w:eastAsia="en-GB"/>
              </w:rPr>
            </w:pPr>
            <w:r w:rsidRPr="00F02ECA">
              <w:rPr>
                <w:sz w:val="20"/>
                <w:szCs w:val="20"/>
                <w:lang w:val="lv-LV" w:eastAsia="en-GB"/>
              </w:rPr>
              <w:t xml:space="preserve">Stasulane, A.  Identity Multiplicity in an Ethnic and Religious Minority in Latvia: Old Believer Youth. // </w:t>
            </w:r>
            <w:r w:rsidRPr="00F02ECA">
              <w:rPr>
                <w:i/>
                <w:sz w:val="20"/>
                <w:szCs w:val="20"/>
                <w:lang w:val="lv-LV" w:eastAsia="en-GB"/>
              </w:rPr>
              <w:t>Frontiers in Sociology</w:t>
            </w:r>
            <w:r w:rsidRPr="00F02ECA">
              <w:rPr>
                <w:sz w:val="20"/>
                <w:szCs w:val="20"/>
                <w:lang w:val="lv-LV" w:eastAsia="en-GB"/>
              </w:rPr>
              <w:t>, vol.6. 2021. 1-14.</w:t>
            </w:r>
            <w:hyperlink r:id="rId40">
              <w:r w:rsidRPr="00F02ECA">
                <w:rPr>
                  <w:sz w:val="20"/>
                  <w:szCs w:val="20"/>
                  <w:lang w:val="lv-LV" w:eastAsia="en-GB"/>
                </w:rPr>
                <w:t xml:space="preserve"> </w:t>
              </w:r>
            </w:hyperlink>
            <w:hyperlink r:id="rId41">
              <w:r w:rsidRPr="00F02ECA">
                <w:rPr>
                  <w:color w:val="1155CC"/>
                  <w:sz w:val="20"/>
                  <w:szCs w:val="20"/>
                  <w:u w:val="single"/>
                  <w:lang w:val="lv-LV" w:eastAsia="en-GB"/>
                </w:rPr>
                <w:t>doi.org/10.3389/fsoc.2021.641622</w:t>
              </w:r>
            </w:hyperlink>
            <w:r w:rsidRPr="00F02ECA">
              <w:rPr>
                <w:sz w:val="20"/>
                <w:szCs w:val="20"/>
                <w:lang w:val="lv-LV" w:eastAsia="en-GB"/>
              </w:rPr>
              <w:t xml:space="preserve"> (</w:t>
            </w:r>
            <w:r w:rsidRPr="00F02ECA">
              <w:rPr>
                <w:color w:val="FF0000"/>
                <w:sz w:val="20"/>
                <w:szCs w:val="20"/>
                <w:lang w:val="lv-LV" w:eastAsia="en-GB"/>
              </w:rPr>
              <w:t>SCOPUS® / WoS</w:t>
            </w:r>
            <w:r w:rsidRPr="00F02ECA">
              <w:rPr>
                <w:sz w:val="20"/>
                <w:szCs w:val="20"/>
                <w:lang w:val="lv-LV" w:eastAsia="en-GB"/>
              </w:rPr>
              <w:t>)</w:t>
            </w:r>
          </w:p>
          <w:p w14:paraId="427FB0BB" w14:textId="77777777" w:rsidR="00F02ECA" w:rsidRPr="00F02ECA" w:rsidRDefault="00F02ECA" w:rsidP="00F02ECA">
            <w:pPr>
              <w:widowControl w:val="0"/>
              <w:spacing w:before="240" w:after="240"/>
              <w:jc w:val="both"/>
              <w:rPr>
                <w:color w:val="FF0000"/>
                <w:sz w:val="20"/>
                <w:szCs w:val="20"/>
                <w:lang w:val="lv-LV" w:eastAsia="en-GB"/>
              </w:rPr>
            </w:pPr>
            <w:r w:rsidRPr="00F02ECA">
              <w:rPr>
                <w:sz w:val="20"/>
                <w:szCs w:val="20"/>
                <w:lang w:val="lv-LV" w:eastAsia="en-GB"/>
              </w:rPr>
              <w:t>Stasulane, A. The Young People’s Experiences of Engagement with the Conventional and Alternate Forms of Cultural Heritage Representation. // Proceedings of EDULEARN21 Conference. Palma de Mallorca: IATED, 2021, pp. 8511-8518.</w:t>
            </w:r>
            <w:hyperlink r:id="rId42">
              <w:r w:rsidRPr="00F02ECA">
                <w:rPr>
                  <w:sz w:val="20"/>
                  <w:szCs w:val="20"/>
                  <w:lang w:val="lv-LV" w:eastAsia="en-GB"/>
                </w:rPr>
                <w:t xml:space="preserve"> </w:t>
              </w:r>
            </w:hyperlink>
            <w:hyperlink r:id="rId43">
              <w:r w:rsidRPr="00F02ECA">
                <w:rPr>
                  <w:color w:val="1155CC"/>
                  <w:sz w:val="20"/>
                  <w:szCs w:val="20"/>
                  <w:u w:val="single"/>
                  <w:lang w:val="lv-LV" w:eastAsia="en-GB"/>
                </w:rPr>
                <w:t>10.21125/edulearn.2021.1722</w:t>
              </w:r>
            </w:hyperlink>
            <w:r w:rsidRPr="00F02ECA">
              <w:rPr>
                <w:sz w:val="20"/>
                <w:szCs w:val="20"/>
                <w:lang w:val="lv-LV" w:eastAsia="en-GB"/>
              </w:rPr>
              <w:t xml:space="preserve"> </w:t>
            </w:r>
            <w:r w:rsidRPr="00F02ECA">
              <w:rPr>
                <w:color w:val="FF0000"/>
                <w:sz w:val="20"/>
                <w:szCs w:val="20"/>
                <w:lang w:val="lv-LV" w:eastAsia="en-GB"/>
              </w:rPr>
              <w:t xml:space="preserve"> </w:t>
            </w:r>
          </w:p>
          <w:p w14:paraId="37ABD35F" w14:textId="77777777" w:rsidR="00F02ECA" w:rsidRPr="00F02ECA" w:rsidRDefault="00F02ECA" w:rsidP="00F02ECA">
            <w:pPr>
              <w:widowControl w:val="0"/>
              <w:spacing w:before="240" w:after="240"/>
              <w:jc w:val="both"/>
              <w:rPr>
                <w:color w:val="1155CC"/>
                <w:sz w:val="20"/>
                <w:szCs w:val="20"/>
                <w:u w:val="single"/>
                <w:lang w:val="lv-LV" w:eastAsia="en-GB"/>
              </w:rPr>
            </w:pPr>
            <w:r w:rsidRPr="00F02ECA">
              <w:rPr>
                <w:sz w:val="20"/>
                <w:szCs w:val="20"/>
                <w:lang w:val="lv-LV" w:eastAsia="en-GB"/>
              </w:rPr>
              <w:t>Stasulane, A. Semantics of Religious Festivals in Latvian Childhood Memories in the 20</w:t>
            </w:r>
            <w:r w:rsidRPr="00F02ECA">
              <w:rPr>
                <w:sz w:val="20"/>
                <w:szCs w:val="20"/>
                <w:vertAlign w:val="superscript"/>
                <w:lang w:val="lv-LV" w:eastAsia="en-GB"/>
              </w:rPr>
              <w:t>th</w:t>
            </w:r>
            <w:r w:rsidRPr="00F02ECA">
              <w:rPr>
                <w:sz w:val="20"/>
                <w:szCs w:val="20"/>
                <w:lang w:val="lv-LV" w:eastAsia="en-GB"/>
              </w:rPr>
              <w:t xml:space="preserve"> Century. // Forum for World Literature Studies. Vol.13. No.4, 2021, 606-623. (</w:t>
            </w:r>
            <w:r w:rsidRPr="00F02ECA">
              <w:rPr>
                <w:color w:val="FF0000"/>
                <w:sz w:val="20"/>
                <w:szCs w:val="20"/>
                <w:lang w:val="lv-LV" w:eastAsia="en-GB"/>
              </w:rPr>
              <w:t>SCOPUS® / WoS</w:t>
            </w:r>
            <w:r w:rsidRPr="00F02ECA">
              <w:rPr>
                <w:sz w:val="20"/>
                <w:szCs w:val="20"/>
                <w:lang w:val="lv-LV" w:eastAsia="en-GB"/>
              </w:rPr>
              <w:t>)</w:t>
            </w:r>
            <w:hyperlink r:id="rId44">
              <w:r w:rsidRPr="00F02ECA">
                <w:rPr>
                  <w:sz w:val="20"/>
                  <w:szCs w:val="20"/>
                  <w:lang w:val="lv-LV" w:eastAsia="en-GB"/>
                </w:rPr>
                <w:t xml:space="preserve"> </w:t>
              </w:r>
            </w:hyperlink>
            <w:hyperlink r:id="rId45">
              <w:r w:rsidRPr="00F02ECA">
                <w:rPr>
                  <w:color w:val="1155CC"/>
                  <w:sz w:val="20"/>
                  <w:szCs w:val="20"/>
                  <w:u w:val="single"/>
                  <w:lang w:val="lv-LV" w:eastAsia="en-GB"/>
                </w:rPr>
                <w:t>https://www.fwls.org/uploads/soft/220121/1-2201211P208.pdf</w:t>
              </w:r>
            </w:hyperlink>
          </w:p>
          <w:p w14:paraId="55D8AA65" w14:textId="77777777" w:rsidR="00F02ECA" w:rsidRPr="00F02ECA" w:rsidRDefault="00F02ECA" w:rsidP="00F02ECA">
            <w:pPr>
              <w:widowControl w:val="0"/>
              <w:spacing w:before="240" w:after="240"/>
              <w:jc w:val="both"/>
              <w:rPr>
                <w:sz w:val="20"/>
                <w:szCs w:val="20"/>
                <w:lang w:val="lv-LV" w:eastAsia="en-GB"/>
              </w:rPr>
            </w:pPr>
            <w:r w:rsidRPr="00F02ECA">
              <w:rPr>
                <w:sz w:val="20"/>
                <w:szCs w:val="20"/>
                <w:lang w:val="lv-LV" w:eastAsia="en-GB"/>
              </w:rPr>
              <w:lastRenderedPageBreak/>
              <w:t>Stašulāne, A. Radikalizācijas saknes: citādības problēma. // Kultūras studijas, nr. 13, Daugavpils: DU Akadēmiskais apgāds Saule, 2021, 213-228. (EBSCO)</w:t>
            </w:r>
          </w:p>
          <w:p w14:paraId="740DB815" w14:textId="77777777" w:rsidR="00F02ECA" w:rsidRPr="00F02ECA" w:rsidRDefault="00F02ECA" w:rsidP="00F02ECA">
            <w:pPr>
              <w:widowControl w:val="0"/>
              <w:spacing w:before="240" w:after="240"/>
              <w:ind w:right="600"/>
              <w:jc w:val="both"/>
              <w:rPr>
                <w:sz w:val="20"/>
                <w:szCs w:val="20"/>
                <w:lang w:val="lv-LV" w:eastAsia="en-GB"/>
              </w:rPr>
            </w:pPr>
            <w:r w:rsidRPr="00F02ECA">
              <w:rPr>
                <w:sz w:val="20"/>
                <w:szCs w:val="20"/>
                <w:lang w:val="lv-LV" w:eastAsia="en-GB"/>
              </w:rPr>
              <w:t>Stašulāne, A., Kačāne, I., Romanovska, A., Saleniece, I. The Research on Culture, Youth and Knowledge Sharing in Latvia. // Journal of Comparative Studies. 2021. No 14 (43), 174-180. (Erich Plus)</w:t>
            </w:r>
          </w:p>
          <w:p w14:paraId="1C616EF8" w14:textId="77777777" w:rsidR="00F02ECA" w:rsidRPr="00F02ECA" w:rsidRDefault="00F02ECA" w:rsidP="00F02ECA">
            <w:pPr>
              <w:jc w:val="both"/>
              <w:rPr>
                <w:color w:val="000000"/>
                <w:sz w:val="20"/>
                <w:szCs w:val="20"/>
                <w:lang w:eastAsia="lv-LV"/>
              </w:rPr>
            </w:pPr>
          </w:p>
        </w:tc>
      </w:tr>
      <w:tr w:rsidR="008F3D65" w:rsidRPr="00B462EA" w14:paraId="353F0765" w14:textId="58653421" w:rsidTr="008F3D65">
        <w:trPr>
          <w:trHeight w:val="189"/>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06CB0302" w14:textId="7FA4E96D" w:rsidR="008F3D65" w:rsidRPr="006511AD" w:rsidRDefault="008F3D65" w:rsidP="008F3D65">
            <w:pPr>
              <w:pStyle w:val="ListParagraph"/>
              <w:ind w:left="0"/>
              <w:contextualSpacing/>
              <w:jc w:val="center"/>
              <w:rPr>
                <w:b/>
                <w:sz w:val="20"/>
                <w:szCs w:val="20"/>
                <w:lang w:val="lv-LV" w:eastAsia="lv-LV"/>
              </w:rPr>
            </w:pP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3D8DAFFA" w14:textId="5439BC82" w:rsidR="008F3D65" w:rsidRPr="006511AD" w:rsidRDefault="00D04879" w:rsidP="00D04879">
            <w:pPr>
              <w:pStyle w:val="ListParagraph"/>
              <w:ind w:left="0"/>
              <w:contextualSpacing/>
              <w:rPr>
                <w:b/>
                <w:sz w:val="20"/>
                <w:szCs w:val="20"/>
                <w:lang w:val="lv-LV" w:eastAsia="lv-LV"/>
              </w:rPr>
            </w:pPr>
            <w:r>
              <w:rPr>
                <w:b/>
                <w:sz w:val="20"/>
                <w:szCs w:val="20"/>
                <w:lang w:val="lv-LV" w:eastAsia="lv-LV"/>
              </w:rPr>
              <w:t xml:space="preserve">                                             </w:t>
            </w:r>
            <w:r w:rsidR="008F3D65" w:rsidRPr="006511AD">
              <w:rPr>
                <w:b/>
                <w:sz w:val="20"/>
                <w:szCs w:val="20"/>
                <w:lang w:val="lv-LV" w:eastAsia="lv-LV"/>
              </w:rPr>
              <w:t>2020</w:t>
            </w:r>
          </w:p>
        </w:tc>
      </w:tr>
      <w:tr w:rsidR="006511AD" w14:paraId="43CD1232" w14:textId="77777777" w:rsidTr="008F3D65">
        <w:trPr>
          <w:trHeight w:val="577"/>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4E0B72DA" w14:textId="77777777" w:rsidR="006511AD" w:rsidRDefault="006511AD" w:rsidP="00E978B5">
            <w:pPr>
              <w:tabs>
                <w:tab w:val="left" w:pos="1080"/>
              </w:tabs>
              <w:rPr>
                <w:sz w:val="20"/>
                <w:szCs w:val="20"/>
              </w:rPr>
            </w:pPr>
            <w:r>
              <w:rPr>
                <w:sz w:val="20"/>
                <w:szCs w:val="20"/>
              </w:rPr>
              <w:t>Dr. hist., prof.</w:t>
            </w:r>
          </w:p>
          <w:p w14:paraId="2841E1C6" w14:textId="77777777" w:rsidR="006511AD" w:rsidRDefault="006511AD" w:rsidP="00E978B5">
            <w:pPr>
              <w:rPr>
                <w:rFonts w:ascii="Calibri" w:eastAsia="Calibri" w:hAnsi="Calibri" w:cs="Arial"/>
                <w:sz w:val="22"/>
                <w:szCs w:val="22"/>
              </w:rPr>
            </w:pPr>
            <w:r>
              <w:rPr>
                <w:sz w:val="20"/>
                <w:szCs w:val="20"/>
              </w:rPr>
              <w:t>Aleksandrs Ivanovs</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027F34D6" w14:textId="77777777" w:rsidR="006511AD" w:rsidRDefault="006511AD" w:rsidP="00E978B5">
            <w:pPr>
              <w:rPr>
                <w:sz w:val="20"/>
                <w:szCs w:val="20"/>
              </w:rPr>
            </w:pPr>
            <w:r>
              <w:rPr>
                <w:sz w:val="20"/>
                <w:szCs w:val="20"/>
              </w:rPr>
              <w:t xml:space="preserve">Didrihsone-Tomaševska, I., Ivanovs, A. </w:t>
            </w:r>
            <w:r>
              <w:rPr>
                <w:i/>
                <w:sz w:val="20"/>
                <w:szCs w:val="20"/>
              </w:rPr>
              <w:t>Metodiskie ieteikumi arhīva dokumentu publicēšanai</w:t>
            </w:r>
            <w:r>
              <w:rPr>
                <w:sz w:val="20"/>
                <w:szCs w:val="20"/>
              </w:rPr>
              <w:t xml:space="preserve"> / Izdevumu sagatavojusi žurnāla “Latvijas Arhīvi” redakcija; galv. red. V. Pētersone; redakcijas padomes priekšsēdētājs N. Rižovs. [Rīga]: Latvijas Nacionālais arhīvs, 2020. 112 lpp.; il. 4,6 autorloksnes. ISBN 978-9934-8854-5-7.</w:t>
            </w:r>
          </w:p>
          <w:p w14:paraId="651AA94A" w14:textId="77777777" w:rsidR="006511AD" w:rsidRDefault="006511AD" w:rsidP="00E978B5">
            <w:pPr>
              <w:rPr>
                <w:sz w:val="20"/>
                <w:szCs w:val="20"/>
              </w:rPr>
            </w:pPr>
          </w:p>
          <w:p w14:paraId="4ADD7AE3" w14:textId="77777777" w:rsidR="006511AD" w:rsidRDefault="006511AD" w:rsidP="00E978B5">
            <w:pPr>
              <w:rPr>
                <w:color w:val="212063"/>
                <w:sz w:val="20"/>
                <w:szCs w:val="20"/>
              </w:rPr>
            </w:pPr>
            <w:r>
              <w:rPr>
                <w:color w:val="1D2228"/>
                <w:sz w:val="20"/>
                <w:szCs w:val="20"/>
              </w:rPr>
              <w:t xml:space="preserve">Ivanovs, A., Gono, P. Senkrievu aktis Latvijas Valsts vēstures arhīvā: paleogrāfiskās publikācijas koncepcija izdevniecības “Brepols” turpinājumizdevumā “Monumenta Palaeographica Medii Aevi”. Grām.: </w:t>
            </w:r>
            <w:r>
              <w:rPr>
                <w:i/>
                <w:color w:val="1D2228"/>
                <w:sz w:val="20"/>
                <w:szCs w:val="20"/>
              </w:rPr>
              <w:t>Dokumentārā mantojuma bagātības Latvijas arhīvos. Latvijas Valsts vēstures arhīva starptautiskie zinātniskie lasījumi</w:t>
            </w:r>
            <w:r>
              <w:rPr>
                <w:color w:val="1D2228"/>
                <w:sz w:val="20"/>
                <w:szCs w:val="20"/>
              </w:rPr>
              <w:t>. VI</w:t>
            </w:r>
            <w:r>
              <w:rPr>
                <w:i/>
                <w:color w:val="1D2228"/>
                <w:sz w:val="20"/>
                <w:szCs w:val="20"/>
              </w:rPr>
              <w:t>.</w:t>
            </w:r>
            <w:r>
              <w:rPr>
                <w:color w:val="1D2228"/>
                <w:sz w:val="20"/>
                <w:szCs w:val="20"/>
              </w:rPr>
              <w:t xml:space="preserve"> [Rīga]: Latvijas Nacionālais arhīvs, 2020. 13.–42. lpp. 1,3 autorloksnes. ISBN </w:t>
            </w:r>
            <w:r>
              <w:rPr>
                <w:sz w:val="20"/>
                <w:szCs w:val="20"/>
              </w:rPr>
              <w:t>978-9934-8854-4-0</w:t>
            </w:r>
            <w:r>
              <w:rPr>
                <w:color w:val="212063"/>
                <w:sz w:val="20"/>
                <w:szCs w:val="20"/>
              </w:rPr>
              <w:t>.</w:t>
            </w:r>
          </w:p>
          <w:p w14:paraId="2DC042BD" w14:textId="77777777" w:rsidR="006511AD" w:rsidRDefault="006511AD" w:rsidP="00E978B5">
            <w:pPr>
              <w:rPr>
                <w:color w:val="212063"/>
                <w:sz w:val="20"/>
                <w:szCs w:val="20"/>
              </w:rPr>
            </w:pPr>
          </w:p>
        </w:tc>
      </w:tr>
      <w:tr w:rsidR="006511AD" w14:paraId="43F873AD" w14:textId="77777777" w:rsidTr="008F3D65">
        <w:trPr>
          <w:trHeight w:val="577"/>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2D3FD138" w14:textId="77777777" w:rsidR="006511AD" w:rsidRPr="00B462EA" w:rsidRDefault="006511AD" w:rsidP="00E978B5">
            <w:pPr>
              <w:tabs>
                <w:tab w:val="left" w:pos="1080"/>
              </w:tabs>
              <w:rPr>
                <w:sz w:val="20"/>
                <w:szCs w:val="20"/>
                <w:lang w:val="lv-LV"/>
              </w:rPr>
            </w:pPr>
            <w:r w:rsidRPr="00B462EA">
              <w:rPr>
                <w:sz w:val="20"/>
                <w:szCs w:val="20"/>
                <w:lang w:val="lv-LV"/>
              </w:rPr>
              <w:t>Dr. hist., prof.</w:t>
            </w:r>
          </w:p>
          <w:p w14:paraId="044A2F02" w14:textId="77777777" w:rsidR="006511AD" w:rsidRDefault="006511AD" w:rsidP="00E978B5">
            <w:pPr>
              <w:tabs>
                <w:tab w:val="left" w:pos="1080"/>
              </w:tabs>
              <w:rPr>
                <w:sz w:val="20"/>
                <w:szCs w:val="20"/>
              </w:rPr>
            </w:pPr>
            <w:r w:rsidRPr="00B462EA">
              <w:rPr>
                <w:sz w:val="20"/>
                <w:szCs w:val="20"/>
                <w:lang w:val="lv-LV"/>
              </w:rPr>
              <w:t>Irēna Saleniece</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2CFA1527" w14:textId="77777777" w:rsidR="006511AD" w:rsidRDefault="006511AD" w:rsidP="00E978B5">
            <w:pPr>
              <w:rPr>
                <w:sz w:val="20"/>
                <w:szCs w:val="20"/>
              </w:rPr>
            </w:pPr>
            <w:r w:rsidRPr="00B462EA">
              <w:rPr>
                <w:sz w:val="20"/>
                <w:szCs w:val="20"/>
              </w:rPr>
              <w:t xml:space="preserve">Saleniece, I. Oral History in the Study of the Soviet Period: Advantages and Drawbacks. Abstract. European Social Science History Conference (ESSHC, 2020). </w:t>
            </w:r>
            <w:hyperlink r:id="rId46" w:history="1">
              <w:r w:rsidRPr="00E6611C">
                <w:rPr>
                  <w:rStyle w:val="Hyperlink"/>
                  <w:sz w:val="20"/>
                  <w:szCs w:val="20"/>
                </w:rPr>
                <w:t>https://esshc.socialhistory.org/conference/user/personalpage</w:t>
              </w:r>
            </w:hyperlink>
          </w:p>
          <w:p w14:paraId="110A4034" w14:textId="77777777" w:rsidR="006511AD" w:rsidRPr="00B462EA" w:rsidRDefault="006511AD" w:rsidP="00E978B5">
            <w:pPr>
              <w:rPr>
                <w:sz w:val="20"/>
                <w:szCs w:val="20"/>
              </w:rPr>
            </w:pPr>
          </w:p>
          <w:p w14:paraId="514DC5DC" w14:textId="77777777" w:rsidR="006511AD" w:rsidRDefault="006511AD" w:rsidP="00E978B5">
            <w:pPr>
              <w:rPr>
                <w:sz w:val="20"/>
                <w:szCs w:val="20"/>
              </w:rPr>
            </w:pPr>
            <w:r w:rsidRPr="00B462EA">
              <w:rPr>
                <w:sz w:val="20"/>
                <w:szCs w:val="20"/>
              </w:rPr>
              <w:t>Saleniece, I. Vēstures studiju un pētniecības integrācija: iespējas un problēmas. Grām.: Vēstures zinātne Latvijā – 27 gadi pēc neatkarības atjaunošanas. Joprojām krustcelēs? Latvijas Vēsturnieku II kongresa materiāli. Rīga: Latvijas vēstures institūta apgāds, 2019. 122.–128. lpp. ISBN 978-9984-824-54-3.</w:t>
            </w:r>
          </w:p>
          <w:p w14:paraId="2FAC60E4" w14:textId="77777777" w:rsidR="006511AD" w:rsidRPr="00B462EA" w:rsidRDefault="006511AD" w:rsidP="00E978B5">
            <w:pPr>
              <w:rPr>
                <w:sz w:val="20"/>
                <w:szCs w:val="20"/>
              </w:rPr>
            </w:pPr>
          </w:p>
          <w:p w14:paraId="030DC7C0" w14:textId="77777777" w:rsidR="006511AD" w:rsidRPr="00B462EA" w:rsidRDefault="006511AD" w:rsidP="00E978B5">
            <w:pPr>
              <w:rPr>
                <w:sz w:val="20"/>
                <w:szCs w:val="20"/>
              </w:rPr>
            </w:pPr>
            <w:r w:rsidRPr="00B462EA">
              <w:rPr>
                <w:sz w:val="20"/>
                <w:szCs w:val="20"/>
              </w:rPr>
              <w:t xml:space="preserve">Saleniece, I. Jauniešu sociālās adaptācijas iezīmes Austrumlatvijā pēc Otrā pasaules kara. </w:t>
            </w:r>
            <w:r w:rsidRPr="00B462EA">
              <w:rPr>
                <w:sz w:val="20"/>
                <w:szCs w:val="20"/>
                <w:lang w:val="it-IT"/>
              </w:rPr>
              <w:t xml:space="preserve">Grām.: Saleniece, I. atb.red. Vēsture: avoti un cilvēki. XXIII. </w:t>
            </w:r>
            <w:r w:rsidRPr="00B462EA">
              <w:rPr>
                <w:sz w:val="20"/>
                <w:szCs w:val="20"/>
              </w:rPr>
              <w:t>Daugavpils: Daugavpils Universitātes akadēmiskais apgāds “Saule”, 2020. 206.–218. lpp. ISSN1691-9297</w:t>
            </w:r>
          </w:p>
          <w:p w14:paraId="42B4B7B6" w14:textId="77777777" w:rsidR="006511AD" w:rsidRDefault="006511AD" w:rsidP="00E978B5">
            <w:pPr>
              <w:rPr>
                <w:sz w:val="20"/>
                <w:szCs w:val="20"/>
              </w:rPr>
            </w:pPr>
            <w:hyperlink r:id="rId47" w:history="1">
              <w:r w:rsidRPr="00E6611C">
                <w:rPr>
                  <w:rStyle w:val="Hyperlink"/>
                  <w:sz w:val="20"/>
                  <w:szCs w:val="20"/>
                </w:rPr>
                <w:t>https://du.lv/wp-content/uploads/2020/01/Vesture_XXIII_2020_DRUKA.pdf</w:t>
              </w:r>
            </w:hyperlink>
          </w:p>
          <w:p w14:paraId="29F8AC58" w14:textId="77777777" w:rsidR="006511AD" w:rsidRDefault="006511AD" w:rsidP="00E978B5">
            <w:pPr>
              <w:rPr>
                <w:sz w:val="20"/>
                <w:szCs w:val="20"/>
              </w:rPr>
            </w:pPr>
          </w:p>
        </w:tc>
      </w:tr>
      <w:tr w:rsidR="006511AD" w14:paraId="42CA40DF" w14:textId="77777777" w:rsidTr="008F3D65">
        <w:trPr>
          <w:trHeight w:val="577"/>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2D7A872B" w14:textId="77777777" w:rsidR="006511AD" w:rsidRDefault="006511AD" w:rsidP="00E978B5">
            <w:pPr>
              <w:tabs>
                <w:tab w:val="left" w:pos="1080"/>
              </w:tabs>
              <w:rPr>
                <w:sz w:val="20"/>
                <w:szCs w:val="20"/>
              </w:rPr>
            </w:pPr>
            <w:r>
              <w:rPr>
                <w:sz w:val="20"/>
                <w:szCs w:val="20"/>
              </w:rPr>
              <w:t>Dr. hist., asoc. prof. Henrihs Soms</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50A055DC" w14:textId="77777777" w:rsidR="006511AD" w:rsidRDefault="006511AD" w:rsidP="00E978B5">
            <w:pPr>
              <w:jc w:val="both"/>
              <w:rPr>
                <w:sz w:val="20"/>
                <w:szCs w:val="20"/>
              </w:rPr>
            </w:pPr>
            <w:r>
              <w:rPr>
                <w:sz w:val="20"/>
                <w:szCs w:val="20"/>
              </w:rPr>
              <w:t>Soms, H. Latviešu periodiskā prese par kaujām Daugavpils apkārtnē 1919. gadā In. Saleniece, I., atb. red. Vēsture: avoti un cilvēki. XXIII. Daugavpils: Daugavpils Universitātes Akadēmiskais apgāds Saule, 2020. 231.- 242.lpp. ISSN 1691-9297. (Iekļauts EBSCO datu bāzē). Pieejams tiešsaistē;</w:t>
            </w:r>
          </w:p>
          <w:p w14:paraId="320ABF93" w14:textId="77777777" w:rsidR="006511AD" w:rsidRDefault="006511AD" w:rsidP="00E978B5">
            <w:pPr>
              <w:jc w:val="both"/>
              <w:rPr>
                <w:sz w:val="20"/>
                <w:szCs w:val="20"/>
              </w:rPr>
            </w:pPr>
            <w:r>
              <w:rPr>
                <w:sz w:val="20"/>
                <w:szCs w:val="20"/>
              </w:rPr>
              <w:t xml:space="preserve">https://du.lv/wp-content/uploads/2020/01/Vesture_XXIII_2020_DRUKA.pdf </w:t>
            </w:r>
          </w:p>
          <w:p w14:paraId="61643E65" w14:textId="77777777" w:rsidR="006511AD" w:rsidRDefault="006511AD" w:rsidP="00E978B5">
            <w:pPr>
              <w:jc w:val="both"/>
              <w:rPr>
                <w:sz w:val="20"/>
                <w:szCs w:val="20"/>
              </w:rPr>
            </w:pPr>
          </w:p>
          <w:p w14:paraId="5DBA9A48" w14:textId="77777777" w:rsidR="006511AD" w:rsidRDefault="006511AD" w:rsidP="00E978B5">
            <w:pPr>
              <w:jc w:val="both"/>
              <w:rPr>
                <w:sz w:val="20"/>
                <w:szCs w:val="20"/>
                <w:lang w:val="de-DE"/>
              </w:rPr>
            </w:pPr>
            <w:r>
              <w:rPr>
                <w:sz w:val="20"/>
                <w:szCs w:val="20"/>
                <w:lang w:val="de-DE"/>
              </w:rPr>
              <w:t>Soms, H. Daugavpils – „Sarkanā Verdena”: 1919-1920. Sabiedrība un kultūra. Rakstu krājums, XXII/ Sastādītājs, atbildīgais redaktors Arturs Medveckis. Liepāja: LiePA, 2020. 77.-86.lpp.</w:t>
            </w:r>
          </w:p>
          <w:p w14:paraId="5ABDA415" w14:textId="77777777" w:rsidR="006511AD" w:rsidRDefault="006511AD" w:rsidP="00E978B5">
            <w:pPr>
              <w:jc w:val="both"/>
              <w:rPr>
                <w:sz w:val="20"/>
                <w:szCs w:val="20"/>
                <w:lang w:val="de-DE"/>
              </w:rPr>
            </w:pPr>
          </w:p>
          <w:p w14:paraId="384C90FF" w14:textId="77777777" w:rsidR="006511AD" w:rsidRDefault="006511AD" w:rsidP="00E978B5">
            <w:pPr>
              <w:jc w:val="both"/>
              <w:rPr>
                <w:sz w:val="20"/>
                <w:szCs w:val="20"/>
                <w:lang w:val="de-DE"/>
              </w:rPr>
            </w:pPr>
            <w:r>
              <w:rPr>
                <w:sz w:val="20"/>
                <w:szCs w:val="20"/>
                <w:lang w:val="de-DE"/>
              </w:rPr>
              <w:t>Soms, H. Daugavpils Vissvētākās Jaunavas Marijas bezvainīgās ieņemšanas draudze un tās priesteri Antonijs Urbšs, Konstantīns Kangars, Izidors Livčāns Daugavpils vēstures kontekstā (1915–1920). Reliģiski – filozofiski raksti XXVIII. Galv. red. S.Krūmiņa – Koņkova. Rīga, 2020, 290.-310.lpp.</w:t>
            </w:r>
          </w:p>
          <w:p w14:paraId="6C635888" w14:textId="77777777" w:rsidR="006511AD" w:rsidRDefault="006511AD" w:rsidP="00E978B5">
            <w:pPr>
              <w:jc w:val="both"/>
              <w:rPr>
                <w:sz w:val="20"/>
                <w:szCs w:val="20"/>
                <w:lang w:val="de-DE"/>
              </w:rPr>
            </w:pPr>
          </w:p>
          <w:p w14:paraId="3A4847B4" w14:textId="77777777" w:rsidR="006511AD" w:rsidRPr="006511AD" w:rsidRDefault="006511AD" w:rsidP="00E978B5">
            <w:pPr>
              <w:jc w:val="both"/>
              <w:rPr>
                <w:sz w:val="20"/>
                <w:szCs w:val="20"/>
                <w:lang w:val="en-GB"/>
              </w:rPr>
            </w:pPr>
            <w:r>
              <w:rPr>
                <w:sz w:val="20"/>
                <w:szCs w:val="20"/>
              </w:rPr>
              <w:t>Soms</w:t>
            </w:r>
            <w:r>
              <w:rPr>
                <w:sz w:val="20"/>
                <w:szCs w:val="20"/>
                <w:lang w:val="ru-RU"/>
              </w:rPr>
              <w:t xml:space="preserve">, </w:t>
            </w:r>
            <w:r>
              <w:rPr>
                <w:sz w:val="20"/>
                <w:szCs w:val="20"/>
              </w:rPr>
              <w:t>H</w:t>
            </w:r>
            <w:r>
              <w:rPr>
                <w:sz w:val="20"/>
                <w:szCs w:val="20"/>
                <w:lang w:val="ru-RU"/>
              </w:rPr>
              <w:t xml:space="preserve">.  Периодическая печать Латвии о воях литовской армии в окрестностьях Даугавпилса (июнь 1919- январь 1920)ю </w:t>
            </w:r>
            <w:r>
              <w:rPr>
                <w:sz w:val="20"/>
                <w:szCs w:val="20"/>
              </w:rPr>
              <w:t>Acta</w:t>
            </w:r>
            <w:r w:rsidRPr="006511AD">
              <w:rPr>
                <w:sz w:val="20"/>
                <w:szCs w:val="20"/>
                <w:lang w:val="en-GB"/>
              </w:rPr>
              <w:t xml:space="preserve"> </w:t>
            </w:r>
            <w:r>
              <w:rPr>
                <w:sz w:val="20"/>
                <w:szCs w:val="20"/>
              </w:rPr>
              <w:t>Humanitarica</w:t>
            </w:r>
            <w:r w:rsidRPr="006511AD">
              <w:rPr>
                <w:sz w:val="20"/>
                <w:szCs w:val="20"/>
                <w:lang w:val="en-GB"/>
              </w:rPr>
              <w:t xml:space="preserve"> </w:t>
            </w:r>
            <w:r>
              <w:rPr>
                <w:sz w:val="20"/>
                <w:szCs w:val="20"/>
              </w:rPr>
              <w:t>Universitatis</w:t>
            </w:r>
            <w:r w:rsidRPr="006511AD">
              <w:rPr>
                <w:sz w:val="20"/>
                <w:szCs w:val="20"/>
                <w:lang w:val="en-GB"/>
              </w:rPr>
              <w:t xml:space="preserve"> </w:t>
            </w:r>
            <w:r>
              <w:rPr>
                <w:sz w:val="20"/>
                <w:szCs w:val="20"/>
              </w:rPr>
              <w:t>Saulensisi</w:t>
            </w:r>
            <w:r w:rsidRPr="006511AD">
              <w:rPr>
                <w:sz w:val="20"/>
                <w:szCs w:val="20"/>
                <w:lang w:val="en-GB"/>
              </w:rPr>
              <w:t xml:space="preserve">. </w:t>
            </w:r>
            <w:r>
              <w:rPr>
                <w:sz w:val="20"/>
                <w:szCs w:val="20"/>
              </w:rPr>
              <w:t>Mokslo</w:t>
            </w:r>
            <w:r w:rsidRPr="006511AD">
              <w:rPr>
                <w:sz w:val="20"/>
                <w:szCs w:val="20"/>
                <w:lang w:val="en-GB"/>
              </w:rPr>
              <w:t xml:space="preserve"> </w:t>
            </w:r>
            <w:r>
              <w:rPr>
                <w:sz w:val="20"/>
                <w:szCs w:val="20"/>
              </w:rPr>
              <w:t>darbai</w:t>
            </w:r>
            <w:r w:rsidRPr="006511AD">
              <w:rPr>
                <w:sz w:val="20"/>
                <w:szCs w:val="20"/>
                <w:lang w:val="en-GB"/>
              </w:rPr>
              <w:t xml:space="preserve">. </w:t>
            </w:r>
            <w:r>
              <w:rPr>
                <w:sz w:val="20"/>
                <w:szCs w:val="20"/>
              </w:rPr>
              <w:t>T</w:t>
            </w:r>
            <w:r w:rsidRPr="006511AD">
              <w:rPr>
                <w:sz w:val="20"/>
                <w:szCs w:val="20"/>
                <w:lang w:val="en-GB"/>
              </w:rPr>
              <w:t>. 27. Š</w:t>
            </w:r>
            <w:r>
              <w:rPr>
                <w:sz w:val="20"/>
                <w:szCs w:val="20"/>
              </w:rPr>
              <w:t>iauliai</w:t>
            </w:r>
            <w:r w:rsidRPr="006511AD">
              <w:rPr>
                <w:sz w:val="20"/>
                <w:szCs w:val="20"/>
                <w:lang w:val="en-GB"/>
              </w:rPr>
              <w:t xml:space="preserve">, 2020. </w:t>
            </w:r>
            <w:r w:rsidRPr="00B462EA">
              <w:rPr>
                <w:sz w:val="20"/>
                <w:szCs w:val="20"/>
                <w:lang w:val="ru-RU"/>
              </w:rPr>
              <w:t>с</w:t>
            </w:r>
            <w:r w:rsidRPr="006511AD">
              <w:rPr>
                <w:sz w:val="20"/>
                <w:szCs w:val="20"/>
                <w:lang w:val="en-GB"/>
              </w:rPr>
              <w:t>.101.-109</w:t>
            </w:r>
          </w:p>
          <w:p w14:paraId="01F38642" w14:textId="77777777" w:rsidR="006511AD" w:rsidRPr="006511AD" w:rsidRDefault="006511AD" w:rsidP="00E978B5">
            <w:pPr>
              <w:jc w:val="both"/>
              <w:rPr>
                <w:sz w:val="20"/>
                <w:szCs w:val="20"/>
                <w:lang w:val="en-GB"/>
              </w:rPr>
            </w:pPr>
          </w:p>
          <w:p w14:paraId="7672387D" w14:textId="77777777" w:rsidR="006511AD" w:rsidRDefault="006511AD" w:rsidP="00E978B5">
            <w:pPr>
              <w:jc w:val="both"/>
              <w:rPr>
                <w:sz w:val="20"/>
                <w:szCs w:val="20"/>
              </w:rPr>
            </w:pPr>
            <w:r>
              <w:rPr>
                <w:sz w:val="20"/>
                <w:szCs w:val="20"/>
              </w:rPr>
              <w:t>Reli</w:t>
            </w:r>
            <w:r w:rsidRPr="006511AD">
              <w:rPr>
                <w:sz w:val="20"/>
                <w:szCs w:val="20"/>
                <w:lang w:val="en-GB"/>
              </w:rPr>
              <w:t>ģ</w:t>
            </w:r>
            <w:r>
              <w:rPr>
                <w:sz w:val="20"/>
                <w:szCs w:val="20"/>
              </w:rPr>
              <w:t>iski</w:t>
            </w:r>
            <w:r w:rsidRPr="006511AD">
              <w:rPr>
                <w:sz w:val="20"/>
                <w:szCs w:val="20"/>
                <w:lang w:val="en-GB"/>
              </w:rPr>
              <w:t>-</w:t>
            </w:r>
            <w:r>
              <w:rPr>
                <w:sz w:val="20"/>
                <w:szCs w:val="20"/>
              </w:rPr>
              <w:t>filozofiski</w:t>
            </w:r>
            <w:r w:rsidRPr="006511AD">
              <w:rPr>
                <w:sz w:val="20"/>
                <w:szCs w:val="20"/>
                <w:lang w:val="en-GB"/>
              </w:rPr>
              <w:t xml:space="preserve"> </w:t>
            </w:r>
            <w:r>
              <w:rPr>
                <w:sz w:val="20"/>
                <w:szCs w:val="20"/>
              </w:rPr>
              <w:t>raksti</w:t>
            </w:r>
            <w:r w:rsidRPr="006511AD">
              <w:rPr>
                <w:sz w:val="20"/>
                <w:szCs w:val="20"/>
                <w:lang w:val="en-GB"/>
              </w:rPr>
              <w:t xml:space="preserve"> </w:t>
            </w:r>
            <w:r>
              <w:rPr>
                <w:sz w:val="20"/>
                <w:szCs w:val="20"/>
              </w:rPr>
              <w:t>pieejami</w:t>
            </w:r>
            <w:r w:rsidRPr="006511AD">
              <w:rPr>
                <w:sz w:val="20"/>
                <w:szCs w:val="20"/>
                <w:lang w:val="en-GB"/>
              </w:rPr>
              <w:t xml:space="preserve"> </w:t>
            </w:r>
            <w:r>
              <w:rPr>
                <w:sz w:val="20"/>
                <w:szCs w:val="20"/>
              </w:rPr>
              <w:t>ar</w:t>
            </w:r>
            <w:r w:rsidRPr="006511AD">
              <w:rPr>
                <w:sz w:val="20"/>
                <w:szCs w:val="20"/>
                <w:lang w:val="en-GB"/>
              </w:rPr>
              <w:t xml:space="preserve">ī </w:t>
            </w:r>
            <w:r>
              <w:rPr>
                <w:sz w:val="20"/>
                <w:szCs w:val="20"/>
              </w:rPr>
              <w:t>Centr</w:t>
            </w:r>
            <w:r w:rsidRPr="006511AD">
              <w:rPr>
                <w:sz w:val="20"/>
                <w:szCs w:val="20"/>
                <w:lang w:val="en-GB"/>
              </w:rPr>
              <w:t>ā</w:t>
            </w:r>
            <w:r>
              <w:rPr>
                <w:sz w:val="20"/>
                <w:szCs w:val="20"/>
              </w:rPr>
              <w:t>l</w:t>
            </w:r>
            <w:r w:rsidRPr="006511AD">
              <w:rPr>
                <w:sz w:val="20"/>
                <w:szCs w:val="20"/>
                <w:lang w:val="en-GB"/>
              </w:rPr>
              <w:t>ā</w:t>
            </w:r>
            <w:r>
              <w:rPr>
                <w:sz w:val="20"/>
                <w:szCs w:val="20"/>
              </w:rPr>
              <w:t>s</w:t>
            </w:r>
            <w:r w:rsidRPr="006511AD">
              <w:rPr>
                <w:sz w:val="20"/>
                <w:szCs w:val="20"/>
                <w:lang w:val="en-GB"/>
              </w:rPr>
              <w:t xml:space="preserve"> </w:t>
            </w:r>
            <w:r>
              <w:rPr>
                <w:sz w:val="20"/>
                <w:szCs w:val="20"/>
              </w:rPr>
              <w:t>un</w:t>
            </w:r>
            <w:r w:rsidRPr="006511AD">
              <w:rPr>
                <w:sz w:val="20"/>
                <w:szCs w:val="20"/>
                <w:lang w:val="en-GB"/>
              </w:rPr>
              <w:t xml:space="preserve"> </w:t>
            </w:r>
            <w:r>
              <w:rPr>
                <w:sz w:val="20"/>
                <w:szCs w:val="20"/>
              </w:rPr>
              <w:t>Austrumeiropas</w:t>
            </w:r>
            <w:r w:rsidRPr="006511AD">
              <w:rPr>
                <w:sz w:val="20"/>
                <w:szCs w:val="20"/>
                <w:lang w:val="en-GB"/>
              </w:rPr>
              <w:t xml:space="preserve"> </w:t>
            </w:r>
            <w:r>
              <w:rPr>
                <w:sz w:val="20"/>
                <w:szCs w:val="20"/>
              </w:rPr>
              <w:t>Interneta</w:t>
            </w:r>
            <w:r w:rsidRPr="006511AD">
              <w:rPr>
                <w:sz w:val="20"/>
                <w:szCs w:val="20"/>
                <w:lang w:val="en-GB"/>
              </w:rPr>
              <w:t xml:space="preserve"> </w:t>
            </w:r>
            <w:r>
              <w:rPr>
                <w:sz w:val="20"/>
                <w:szCs w:val="20"/>
              </w:rPr>
              <w:t>bibliot</w:t>
            </w:r>
            <w:r w:rsidRPr="006511AD">
              <w:rPr>
                <w:sz w:val="20"/>
                <w:szCs w:val="20"/>
                <w:lang w:val="en-GB"/>
              </w:rPr>
              <w:t>ē</w:t>
            </w:r>
            <w:r>
              <w:rPr>
                <w:sz w:val="20"/>
                <w:szCs w:val="20"/>
              </w:rPr>
              <w:t>k</w:t>
            </w:r>
            <w:r w:rsidRPr="006511AD">
              <w:rPr>
                <w:sz w:val="20"/>
                <w:szCs w:val="20"/>
                <w:lang w:val="en-GB"/>
              </w:rPr>
              <w:t>ā (</w:t>
            </w:r>
            <w:r>
              <w:rPr>
                <w:sz w:val="20"/>
                <w:szCs w:val="20"/>
              </w:rPr>
              <w:t>Centraland</w:t>
            </w:r>
            <w:r w:rsidRPr="006511AD">
              <w:rPr>
                <w:sz w:val="20"/>
                <w:szCs w:val="20"/>
                <w:lang w:val="en-GB"/>
              </w:rPr>
              <w:t xml:space="preserve"> </w:t>
            </w:r>
            <w:r>
              <w:rPr>
                <w:sz w:val="20"/>
                <w:szCs w:val="20"/>
              </w:rPr>
              <w:t>Eastern</w:t>
            </w:r>
            <w:r w:rsidRPr="006511AD">
              <w:rPr>
                <w:sz w:val="20"/>
                <w:szCs w:val="20"/>
                <w:lang w:val="en-GB"/>
              </w:rPr>
              <w:t xml:space="preserve"> </w:t>
            </w:r>
            <w:r>
              <w:rPr>
                <w:sz w:val="20"/>
                <w:szCs w:val="20"/>
              </w:rPr>
              <w:t>European</w:t>
            </w:r>
            <w:r w:rsidRPr="006511AD">
              <w:rPr>
                <w:sz w:val="20"/>
                <w:szCs w:val="20"/>
                <w:lang w:val="en-GB"/>
              </w:rPr>
              <w:t xml:space="preserve"> </w:t>
            </w:r>
            <w:r>
              <w:rPr>
                <w:sz w:val="20"/>
                <w:szCs w:val="20"/>
              </w:rPr>
              <w:t>Online</w:t>
            </w:r>
            <w:r w:rsidRPr="006511AD">
              <w:rPr>
                <w:sz w:val="20"/>
                <w:szCs w:val="20"/>
                <w:lang w:val="en-GB"/>
              </w:rPr>
              <w:t xml:space="preserve"> </w:t>
            </w:r>
            <w:r>
              <w:rPr>
                <w:sz w:val="20"/>
                <w:szCs w:val="20"/>
              </w:rPr>
              <w:t>Library</w:t>
            </w:r>
            <w:r w:rsidRPr="006511AD">
              <w:rPr>
                <w:sz w:val="20"/>
                <w:szCs w:val="20"/>
                <w:lang w:val="en-GB"/>
              </w:rPr>
              <w:t xml:space="preserve">, </w:t>
            </w:r>
            <w:r>
              <w:rPr>
                <w:sz w:val="20"/>
                <w:szCs w:val="20"/>
              </w:rPr>
              <w:t>CEEOL</w:t>
            </w:r>
            <w:r w:rsidRPr="006511AD">
              <w:rPr>
                <w:sz w:val="20"/>
                <w:szCs w:val="20"/>
                <w:lang w:val="en-GB"/>
              </w:rPr>
              <w:t xml:space="preserve">), </w:t>
            </w:r>
            <w:r>
              <w:rPr>
                <w:sz w:val="20"/>
                <w:szCs w:val="20"/>
              </w:rPr>
              <w:t>EBSCO</w:t>
            </w:r>
            <w:r w:rsidRPr="006511AD">
              <w:rPr>
                <w:sz w:val="20"/>
                <w:szCs w:val="20"/>
                <w:lang w:val="en-GB"/>
              </w:rPr>
              <w:t xml:space="preserve"> </w:t>
            </w:r>
            <w:r>
              <w:rPr>
                <w:sz w:val="20"/>
                <w:szCs w:val="20"/>
              </w:rPr>
              <w:t>un</w:t>
            </w:r>
            <w:r w:rsidRPr="006511AD">
              <w:rPr>
                <w:sz w:val="20"/>
                <w:szCs w:val="20"/>
                <w:lang w:val="en-GB"/>
              </w:rPr>
              <w:t xml:space="preserve"> </w:t>
            </w:r>
            <w:r>
              <w:rPr>
                <w:sz w:val="20"/>
                <w:szCs w:val="20"/>
              </w:rPr>
              <w:t>SCOPUS</w:t>
            </w:r>
            <w:r w:rsidRPr="006511AD">
              <w:rPr>
                <w:sz w:val="20"/>
                <w:szCs w:val="20"/>
                <w:lang w:val="en-GB"/>
              </w:rPr>
              <w:t xml:space="preserve"> </w:t>
            </w:r>
            <w:r>
              <w:rPr>
                <w:sz w:val="20"/>
                <w:szCs w:val="20"/>
              </w:rPr>
              <w:t>datub</w:t>
            </w:r>
            <w:r w:rsidRPr="006511AD">
              <w:rPr>
                <w:sz w:val="20"/>
                <w:szCs w:val="20"/>
                <w:lang w:val="en-GB"/>
              </w:rPr>
              <w:t>ā</w:t>
            </w:r>
            <w:r>
              <w:rPr>
                <w:sz w:val="20"/>
                <w:szCs w:val="20"/>
              </w:rPr>
              <w:t>z</w:t>
            </w:r>
            <w:r w:rsidRPr="006511AD">
              <w:rPr>
                <w:sz w:val="20"/>
                <w:szCs w:val="20"/>
                <w:lang w:val="en-GB"/>
              </w:rPr>
              <w:t xml:space="preserve">ē. </w:t>
            </w:r>
            <w:r>
              <w:rPr>
                <w:sz w:val="20"/>
                <w:szCs w:val="20"/>
              </w:rPr>
              <w:t xml:space="preserve">Ieejams tiešaitē: </w:t>
            </w:r>
            <w:hyperlink r:id="rId48" w:history="1">
              <w:r>
                <w:rPr>
                  <w:rStyle w:val="Hyperlink"/>
                  <w:sz w:val="20"/>
                  <w:szCs w:val="20"/>
                </w:rPr>
                <w:t>https://dspace.lu.lv/dspace/handle/7/53417</w:t>
              </w:r>
            </w:hyperlink>
          </w:p>
          <w:p w14:paraId="16EDFB31" w14:textId="77777777" w:rsidR="006511AD" w:rsidRDefault="006511AD" w:rsidP="00E978B5">
            <w:pPr>
              <w:jc w:val="both"/>
              <w:rPr>
                <w:sz w:val="20"/>
                <w:szCs w:val="20"/>
              </w:rPr>
            </w:pPr>
          </w:p>
        </w:tc>
      </w:tr>
      <w:tr w:rsidR="006511AD" w14:paraId="5EC3781B" w14:textId="77777777" w:rsidTr="008F3D65">
        <w:trPr>
          <w:trHeight w:val="577"/>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64277C15" w14:textId="77777777" w:rsidR="006511AD" w:rsidRDefault="006511AD" w:rsidP="00E978B5">
            <w:pPr>
              <w:tabs>
                <w:tab w:val="left" w:pos="1080"/>
              </w:tabs>
              <w:rPr>
                <w:sz w:val="20"/>
                <w:szCs w:val="20"/>
              </w:rPr>
            </w:pPr>
            <w:r>
              <w:rPr>
                <w:sz w:val="20"/>
                <w:szCs w:val="20"/>
              </w:rPr>
              <w:lastRenderedPageBreak/>
              <w:t xml:space="preserve">Dr. theol., prof. </w:t>
            </w:r>
          </w:p>
          <w:p w14:paraId="59D01FFF" w14:textId="77777777" w:rsidR="006511AD" w:rsidRDefault="006511AD" w:rsidP="00E978B5">
            <w:pPr>
              <w:tabs>
                <w:tab w:val="left" w:pos="1080"/>
              </w:tabs>
              <w:rPr>
                <w:sz w:val="20"/>
                <w:szCs w:val="20"/>
              </w:rPr>
            </w:pPr>
            <w:r>
              <w:rPr>
                <w:sz w:val="20"/>
                <w:szCs w:val="20"/>
              </w:rPr>
              <w:t>Anita Stašulāne</w:t>
            </w:r>
          </w:p>
          <w:p w14:paraId="206868D5" w14:textId="77777777" w:rsidR="006511AD" w:rsidRDefault="006511AD" w:rsidP="00E978B5">
            <w:pPr>
              <w:tabs>
                <w:tab w:val="left" w:pos="1080"/>
              </w:tabs>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608A7C22" w14:textId="77777777" w:rsidR="006511AD" w:rsidRPr="00B462EA" w:rsidRDefault="006511AD" w:rsidP="00E978B5">
            <w:pPr>
              <w:rPr>
                <w:sz w:val="20"/>
                <w:szCs w:val="20"/>
              </w:rPr>
            </w:pPr>
            <w:r>
              <w:rPr>
                <w:sz w:val="20"/>
                <w:szCs w:val="20"/>
              </w:rPr>
              <w:t xml:space="preserve">Cultural Education at Mainstream and alternative Heritage Sites in Latvia. // INTED 2020 Proceedings: </w:t>
            </w:r>
            <w:r w:rsidRPr="00B462EA">
              <w:rPr>
                <w:sz w:val="20"/>
                <w:szCs w:val="20"/>
              </w:rPr>
              <w:t xml:space="preserve">14th Annual International Technology, Education and Development Conference. Valencia: INTED, 2020, pp. 1976-1982. ISBN: 978-84-09-17939-8 ISSN: 2340-1079 doi: </w:t>
            </w:r>
            <w:hyperlink r:id="rId49" w:history="1">
              <w:r w:rsidRPr="00B462EA">
                <w:rPr>
                  <w:rStyle w:val="Hyperlink"/>
                  <w:color w:val="auto"/>
                  <w:sz w:val="20"/>
                  <w:szCs w:val="20"/>
                </w:rPr>
                <w:t>10.21125/inted.2020.0623</w:t>
              </w:r>
            </w:hyperlink>
            <w:r w:rsidRPr="00B462EA">
              <w:rPr>
                <w:sz w:val="20"/>
                <w:szCs w:val="20"/>
              </w:rPr>
              <w:t xml:space="preserve"> (WoS) WOS:000558088802011</w:t>
            </w:r>
          </w:p>
          <w:p w14:paraId="3BC90C81" w14:textId="77777777" w:rsidR="006511AD" w:rsidRPr="00B462EA" w:rsidRDefault="006511AD" w:rsidP="00E978B5">
            <w:pPr>
              <w:rPr>
                <w:sz w:val="20"/>
                <w:szCs w:val="20"/>
              </w:rPr>
            </w:pPr>
            <w:r w:rsidRPr="00B462EA">
              <w:rPr>
                <w:sz w:val="20"/>
                <w:szCs w:val="20"/>
              </w:rPr>
              <w:t xml:space="preserve">Kiope, M., Runce, I., Stasulane, A. Trajectories of Atheism and Secularization in Latvia: From the German Enlightenment to Contemporary Secularity. // Tomás Bubik, Atko Remmel, David Václavik (eds.). </w:t>
            </w:r>
            <w:r w:rsidRPr="00B462EA">
              <w:rPr>
                <w:i/>
                <w:sz w:val="20"/>
                <w:szCs w:val="20"/>
              </w:rPr>
              <w:t>Freethought and Atheism in Central and Eastern Europe</w:t>
            </w:r>
            <w:r w:rsidRPr="00B462EA">
              <w:rPr>
                <w:sz w:val="20"/>
                <w:szCs w:val="20"/>
              </w:rPr>
              <w:t xml:space="preserve">. New York: Routledge, 2020, 137-154. DOI:10.4324/9780429276071-7 (SCOPUS® Web of Science) </w:t>
            </w:r>
            <w:hyperlink r:id="rId50" w:history="1">
              <w:r w:rsidRPr="00B462EA">
                <w:rPr>
                  <w:rStyle w:val="Hyperlink"/>
                  <w:color w:val="auto"/>
                  <w:sz w:val="20"/>
                  <w:szCs w:val="20"/>
                </w:rPr>
                <w:t>https://www.taylorfrancis.com/chapters/trajectories-atheism-secularization-latvia-m%C4%81ra-kiope-inese-runce-anita-stasulane/e/10.4324/9780429276071-7?context=ubx&amp;refId=0fb28c39-8e0a-4be9-9aad-31378bb12942</w:t>
              </w:r>
            </w:hyperlink>
            <w:r w:rsidRPr="00B462EA">
              <w:rPr>
                <w:sz w:val="20"/>
                <w:szCs w:val="20"/>
              </w:rPr>
              <w:t xml:space="preserve"> </w:t>
            </w:r>
          </w:p>
          <w:p w14:paraId="2AF176C6" w14:textId="77777777" w:rsidR="006511AD" w:rsidRPr="00B462EA" w:rsidRDefault="006511AD" w:rsidP="00E978B5">
            <w:pPr>
              <w:rPr>
                <w:sz w:val="20"/>
                <w:szCs w:val="20"/>
              </w:rPr>
            </w:pPr>
          </w:p>
          <w:p w14:paraId="0C664F77" w14:textId="77777777" w:rsidR="006511AD" w:rsidRPr="00B462EA" w:rsidRDefault="006511AD" w:rsidP="00E978B5">
            <w:pPr>
              <w:rPr>
                <w:sz w:val="20"/>
                <w:szCs w:val="20"/>
                <w:lang w:val="de-DE"/>
              </w:rPr>
            </w:pPr>
            <w:r w:rsidRPr="00B462EA">
              <w:rPr>
                <w:sz w:val="20"/>
                <w:szCs w:val="20"/>
              </w:rPr>
              <w:t xml:space="preserve">Garīgā aprūpe soda izciešanas vietās // Kultūras studijas, nr. 12, Daugavpils: DU Akadēmiskais apgāds Saule, 2020, 126-136. </w:t>
            </w:r>
            <w:r w:rsidRPr="00B462EA">
              <w:rPr>
                <w:sz w:val="20"/>
                <w:szCs w:val="20"/>
                <w:lang w:val="de-DE"/>
              </w:rPr>
              <w:t xml:space="preserve">(EBSCO) ISSN 1691-6026 ISBN 978-9984-14-898-4 </w:t>
            </w:r>
            <w:hyperlink r:id="rId51" w:history="1">
              <w:r w:rsidRPr="00B462EA">
                <w:rPr>
                  <w:rStyle w:val="Hyperlink"/>
                  <w:color w:val="auto"/>
                  <w:sz w:val="20"/>
                  <w:szCs w:val="20"/>
                  <w:lang w:val="de-DE"/>
                </w:rPr>
                <w:t>https://web.a.ebscohost.com/abstract?direct=true&amp;profile=ehost&amp;scope=site&amp;authtype=crawler&amp;jrnl=16916026&amp;AN=143771722&amp;h=8P4GcpEYr8de1IyqbfYZiUDpwSmHkNvscraYxsonvi5IIT0C4PILdoM38fKUSU3MuQB%2bhHPmnbqD80ebskF60Q%3d%3d&amp;crl=c&amp;resultNs=AdminWebAuth&amp;resultLocal=ErrCrlNotAuth&amp;crlhashurl=login.aspx%3fdirect%3dtrue%26profile%3dehost%26scope%3dsite%26authtype%3dcrawler%26jrnl%3d16916026%26AN%3d143771722</w:t>
              </w:r>
            </w:hyperlink>
            <w:r w:rsidRPr="00B462EA">
              <w:rPr>
                <w:sz w:val="20"/>
                <w:szCs w:val="20"/>
                <w:lang w:val="de-DE"/>
              </w:rPr>
              <w:t xml:space="preserve"> </w:t>
            </w:r>
          </w:p>
          <w:p w14:paraId="4C035149" w14:textId="77777777" w:rsidR="006511AD" w:rsidRPr="00B462EA" w:rsidRDefault="006511AD" w:rsidP="00E978B5">
            <w:pPr>
              <w:rPr>
                <w:sz w:val="20"/>
                <w:szCs w:val="20"/>
                <w:lang w:val="de-DE"/>
              </w:rPr>
            </w:pPr>
          </w:p>
          <w:p w14:paraId="36523B2E" w14:textId="77777777" w:rsidR="006511AD" w:rsidRPr="00B462EA" w:rsidRDefault="006511AD" w:rsidP="00E978B5">
            <w:pPr>
              <w:rPr>
                <w:sz w:val="20"/>
                <w:szCs w:val="20"/>
              </w:rPr>
            </w:pPr>
            <w:r w:rsidRPr="00B462EA">
              <w:rPr>
                <w:sz w:val="20"/>
                <w:szCs w:val="20"/>
              </w:rPr>
              <w:t>Latvia: The Position of Religion in the Penitentiary Institutions // Martínez-Ariño, Julia, Zwilling</w:t>
            </w:r>
            <w:r w:rsidRPr="00B462EA">
              <w:rPr>
                <w:b/>
                <w:sz w:val="20"/>
                <w:szCs w:val="20"/>
              </w:rPr>
              <w:t xml:space="preserve">, </w:t>
            </w:r>
            <w:r w:rsidRPr="00B462EA">
              <w:rPr>
                <w:sz w:val="20"/>
                <w:szCs w:val="20"/>
              </w:rPr>
              <w:t xml:space="preserve">Anne-Laure (Eds.) </w:t>
            </w:r>
            <w:r w:rsidRPr="00B462EA">
              <w:rPr>
                <w:i/>
                <w:sz w:val="20"/>
                <w:szCs w:val="20"/>
              </w:rPr>
              <w:t>Religion and Prison: An Overview of Contemporary Europe.</w:t>
            </w:r>
            <w:r w:rsidRPr="00B462EA">
              <w:rPr>
                <w:sz w:val="20"/>
                <w:szCs w:val="20"/>
              </w:rPr>
              <w:t xml:space="preserve"> Cham: Springer, 2020, 237-255. DOI: 10.1007/978-3-030-36834-0 </w:t>
            </w:r>
            <w:hyperlink r:id="rId52" w:anchor="aboutAuthors" w:history="1">
              <w:r w:rsidRPr="00B462EA">
                <w:rPr>
                  <w:rStyle w:val="Hyperlink"/>
                  <w:color w:val="auto"/>
                  <w:sz w:val="20"/>
                  <w:szCs w:val="20"/>
                </w:rPr>
                <w:t>https://www.springer.com/gp/book/9783030368333#aboutAuthors</w:t>
              </w:r>
            </w:hyperlink>
            <w:r w:rsidRPr="00B462EA">
              <w:rPr>
                <w:sz w:val="20"/>
                <w:szCs w:val="20"/>
              </w:rPr>
              <w:t xml:space="preserve"> (SCOPUS® Web of Science)</w:t>
            </w:r>
          </w:p>
          <w:p w14:paraId="0BB52F80" w14:textId="77777777" w:rsidR="006511AD" w:rsidRPr="00B462EA" w:rsidRDefault="006511AD" w:rsidP="00E978B5">
            <w:pPr>
              <w:rPr>
                <w:sz w:val="20"/>
                <w:szCs w:val="20"/>
              </w:rPr>
            </w:pPr>
          </w:p>
          <w:p w14:paraId="40EC0888" w14:textId="77777777" w:rsidR="006511AD" w:rsidRPr="00B462EA" w:rsidRDefault="006511AD" w:rsidP="00E978B5">
            <w:pPr>
              <w:rPr>
                <w:sz w:val="20"/>
                <w:szCs w:val="20"/>
              </w:rPr>
            </w:pPr>
            <w:r w:rsidRPr="00B462EA">
              <w:rPr>
                <w:sz w:val="20"/>
                <w:szCs w:val="20"/>
              </w:rPr>
              <w:t xml:space="preserve">From Imagined Hinduism to the Hindu Diaspora in Latvia // Knut A. Jacobsen, Ferdinando Sardella (Eds.) </w:t>
            </w:r>
            <w:r w:rsidRPr="00B462EA">
              <w:rPr>
                <w:i/>
                <w:sz w:val="20"/>
                <w:szCs w:val="20"/>
              </w:rPr>
              <w:t xml:space="preserve">Handbook of Hinduism in Europe. </w:t>
            </w:r>
            <w:r w:rsidRPr="00B462EA">
              <w:rPr>
                <w:sz w:val="20"/>
                <w:szCs w:val="20"/>
              </w:rPr>
              <w:t xml:space="preserve">Leiden: Brill, 2020, vol.2., 1152-1173. doi: </w:t>
            </w:r>
            <w:hyperlink r:id="rId53" w:history="1">
              <w:r w:rsidRPr="00B462EA">
                <w:rPr>
                  <w:rStyle w:val="Hyperlink"/>
                  <w:color w:val="auto"/>
                  <w:sz w:val="20"/>
                  <w:szCs w:val="20"/>
                </w:rPr>
                <w:t>10.1163/9789004432284_047</w:t>
              </w:r>
            </w:hyperlink>
            <w:r w:rsidRPr="00B462EA">
              <w:rPr>
                <w:sz w:val="20"/>
                <w:szCs w:val="20"/>
              </w:rPr>
              <w:t xml:space="preserve"> (Web of Science) </w:t>
            </w:r>
            <w:hyperlink r:id="rId54" w:history="1">
              <w:r w:rsidRPr="00B462EA">
                <w:rPr>
                  <w:rStyle w:val="Hyperlink"/>
                  <w:color w:val="auto"/>
                  <w:sz w:val="20"/>
                  <w:szCs w:val="20"/>
                </w:rPr>
                <w:t>https://brill.com/view/book/edcoll/9789004432284/BP000056.xml</w:t>
              </w:r>
            </w:hyperlink>
          </w:p>
          <w:p w14:paraId="3A102ABD" w14:textId="77777777" w:rsidR="006511AD" w:rsidRPr="00B462EA" w:rsidRDefault="006511AD" w:rsidP="00E978B5">
            <w:pPr>
              <w:rPr>
                <w:sz w:val="20"/>
                <w:szCs w:val="20"/>
              </w:rPr>
            </w:pPr>
          </w:p>
          <w:p w14:paraId="19446CA1" w14:textId="77777777" w:rsidR="006511AD" w:rsidRPr="00B462EA" w:rsidRDefault="006511AD" w:rsidP="00E978B5">
            <w:pPr>
              <w:rPr>
                <w:sz w:val="20"/>
                <w:szCs w:val="20"/>
                <w:lang w:val="it-IT"/>
              </w:rPr>
            </w:pPr>
            <w:r w:rsidRPr="00B462EA">
              <w:rPr>
                <w:sz w:val="20"/>
                <w:szCs w:val="20"/>
              </w:rPr>
              <w:t xml:space="preserve">Cultural Practices and Forms of Engagement in Heritage Transmission: The Case of an Ethnic and Religious Minority in Latvia. // </w:t>
            </w:r>
            <w:r w:rsidRPr="00B462EA">
              <w:rPr>
                <w:i/>
                <w:sz w:val="20"/>
                <w:szCs w:val="20"/>
              </w:rPr>
              <w:t xml:space="preserve">Proceedings of the 13th International Conference of Education, Research and Innovation. </w:t>
            </w:r>
            <w:r w:rsidRPr="00B462EA">
              <w:rPr>
                <w:sz w:val="20"/>
                <w:szCs w:val="20"/>
                <w:lang w:val="it-IT"/>
              </w:rPr>
              <w:t xml:space="preserve">Seville: ICERI, 2020, 6040-6046. DOI: </w:t>
            </w:r>
            <w:hyperlink r:id="rId55" w:history="1">
              <w:r w:rsidRPr="00B462EA">
                <w:rPr>
                  <w:rStyle w:val="Hyperlink"/>
                  <w:color w:val="auto"/>
                  <w:sz w:val="20"/>
                  <w:szCs w:val="20"/>
                  <w:lang w:val="it-IT"/>
                </w:rPr>
                <w:t>10.21125/iceri.2020.1297</w:t>
              </w:r>
            </w:hyperlink>
            <w:r w:rsidRPr="00B462EA">
              <w:rPr>
                <w:sz w:val="20"/>
                <w:szCs w:val="20"/>
                <w:lang w:val="it-IT"/>
              </w:rPr>
              <w:t xml:space="preserve"> ISBN: 978-84-09-24232-0 (WoS) </w:t>
            </w:r>
            <w:hyperlink r:id="rId56" w:history="1">
              <w:r w:rsidRPr="00B462EA">
                <w:rPr>
                  <w:rStyle w:val="Hyperlink"/>
                  <w:color w:val="auto"/>
                  <w:sz w:val="20"/>
                  <w:szCs w:val="20"/>
                  <w:lang w:val="it-IT"/>
                </w:rPr>
                <w:t>https://library.iated.org/view/STASULANE2020CUL2</w:t>
              </w:r>
            </w:hyperlink>
          </w:p>
          <w:p w14:paraId="71081967" w14:textId="77777777" w:rsidR="006511AD" w:rsidRDefault="006511AD" w:rsidP="00E978B5">
            <w:pPr>
              <w:rPr>
                <w:sz w:val="20"/>
                <w:szCs w:val="20"/>
                <w:lang w:val="it-IT"/>
              </w:rPr>
            </w:pPr>
          </w:p>
        </w:tc>
      </w:tr>
      <w:tr w:rsidR="006511AD" w:rsidRPr="00B462EA" w14:paraId="761EDAD3" w14:textId="77777777" w:rsidTr="008F3D65">
        <w:trPr>
          <w:trHeight w:val="577"/>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0BE38F09" w14:textId="77777777" w:rsidR="006511AD" w:rsidRPr="00B462EA" w:rsidRDefault="006511AD" w:rsidP="00E978B5">
            <w:pPr>
              <w:tabs>
                <w:tab w:val="left" w:pos="372"/>
              </w:tabs>
              <w:rPr>
                <w:sz w:val="20"/>
                <w:szCs w:val="20"/>
              </w:rPr>
            </w:pPr>
            <w:r w:rsidRPr="00B462EA">
              <w:rPr>
                <w:sz w:val="20"/>
                <w:szCs w:val="20"/>
              </w:rPr>
              <w:t>Dr. philol., prof. Elīna Vasiļjeva</w:t>
            </w:r>
          </w:p>
          <w:p w14:paraId="33F2FCF9" w14:textId="77777777" w:rsidR="006511AD" w:rsidRPr="00B462EA" w:rsidRDefault="006511AD" w:rsidP="00E978B5">
            <w:pPr>
              <w:tabs>
                <w:tab w:val="left" w:pos="372"/>
              </w:tabs>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0BDFB8D9" w14:textId="77777777" w:rsidR="006511AD" w:rsidRPr="00B462EA" w:rsidRDefault="006511AD" w:rsidP="00E978B5">
            <w:pPr>
              <w:jc w:val="both"/>
              <w:rPr>
                <w:sz w:val="20"/>
                <w:szCs w:val="20"/>
              </w:rPr>
            </w:pPr>
            <w:r w:rsidRPr="00B462EA">
              <w:rPr>
                <w:sz w:val="20"/>
                <w:szCs w:val="20"/>
              </w:rPr>
              <w:t>COMPETENCY-BASED APPROACH AND SUBJECT "DRAMA": VISIONS AND CHALLENGES (kopā ar I. Kupšāne), 14TH INTERNATIONAL TECHNOLOGY, EDUCATION AND DEVELOPMENT CONFERENCE (INTED2020) Book Series: ‏ INTED Proceedings, Valencia (Spain) Pages: ‏ 3674-3679</w:t>
            </w:r>
          </w:p>
          <w:p w14:paraId="20C30EE3" w14:textId="77777777" w:rsidR="006511AD" w:rsidRPr="00B462EA" w:rsidRDefault="006511AD" w:rsidP="00E978B5">
            <w:pPr>
              <w:jc w:val="both"/>
              <w:rPr>
                <w:sz w:val="20"/>
                <w:szCs w:val="20"/>
              </w:rPr>
            </w:pPr>
          </w:p>
        </w:tc>
      </w:tr>
      <w:tr w:rsidR="006511AD" w:rsidRPr="00B462EA" w14:paraId="2D392D82" w14:textId="77777777" w:rsidTr="008F3D65">
        <w:trPr>
          <w:trHeight w:val="577"/>
        </w:trPr>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18BDD1FB" w14:textId="77777777" w:rsidR="006511AD" w:rsidRPr="00B462EA" w:rsidRDefault="006511AD" w:rsidP="00E978B5">
            <w:pPr>
              <w:tabs>
                <w:tab w:val="left" w:pos="1080"/>
              </w:tabs>
              <w:rPr>
                <w:sz w:val="20"/>
                <w:szCs w:val="20"/>
              </w:rPr>
            </w:pPr>
            <w:r w:rsidRPr="00B462EA">
              <w:rPr>
                <w:sz w:val="20"/>
                <w:szCs w:val="20"/>
              </w:rPr>
              <w:t>Dr. philol. doc. Ingrīda Kupšāne</w:t>
            </w:r>
          </w:p>
          <w:p w14:paraId="452D5171" w14:textId="77777777" w:rsidR="006511AD" w:rsidRPr="00B462EA" w:rsidRDefault="006511AD" w:rsidP="00E978B5">
            <w:pPr>
              <w:tabs>
                <w:tab w:val="left" w:pos="1080"/>
              </w:tabs>
              <w:rPr>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769A2BEC" w14:textId="77777777" w:rsidR="006511AD" w:rsidRPr="00B462EA" w:rsidRDefault="006511AD" w:rsidP="00E978B5">
            <w:pPr>
              <w:ind w:right="424"/>
              <w:jc w:val="both"/>
              <w:rPr>
                <w:sz w:val="20"/>
                <w:szCs w:val="20"/>
              </w:rPr>
            </w:pPr>
            <w:r w:rsidRPr="00B462EA">
              <w:rPr>
                <w:sz w:val="20"/>
                <w:szCs w:val="20"/>
              </w:rPr>
              <w:t xml:space="preserve">Kupšāne I., Vasiļjeva E. (2020) </w:t>
            </w:r>
            <w:r w:rsidRPr="00B462EA">
              <w:rPr>
                <w:b/>
                <w:sz w:val="20"/>
                <w:szCs w:val="20"/>
              </w:rPr>
              <w:t>Competency-Based Approach and Subject “Drama”. Visions and Challenges</w:t>
            </w:r>
            <w:r w:rsidRPr="00B462EA">
              <w:rPr>
                <w:sz w:val="20"/>
                <w:szCs w:val="20"/>
              </w:rPr>
              <w:t>. 14th International Technology, Education and Develpoment Conference (INTED2020). Publisher IATED-INT ASSOC TECHNOLOGY EDUCATION&amp;DEVELPOMENT, LAURI VOLPI 6, VALENCIA, BURJASSOT 46100, SPAIN, p. 3674-3679. ISBN:978-84-09-17939-8; ISSN: 2340-1079</w:t>
            </w:r>
          </w:p>
          <w:p w14:paraId="1393EEB4" w14:textId="77777777" w:rsidR="006511AD" w:rsidRPr="00B462EA" w:rsidRDefault="006511AD" w:rsidP="00E978B5">
            <w:pPr>
              <w:ind w:right="424"/>
              <w:jc w:val="both"/>
              <w:rPr>
                <w:sz w:val="20"/>
                <w:szCs w:val="20"/>
              </w:rPr>
            </w:pPr>
          </w:p>
        </w:tc>
      </w:tr>
      <w:tr w:rsidR="003B6DB6" w:rsidRPr="00B462EA" w14:paraId="54D6D6BA" w14:textId="77777777" w:rsidTr="008F3D65">
        <w:trPr>
          <w:trHeight w:val="577"/>
        </w:trPr>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5939DF6" w14:textId="77777777" w:rsidR="003B6DB6" w:rsidRPr="00B462EA" w:rsidRDefault="003B6DB6" w:rsidP="00E978B5">
            <w:pPr>
              <w:tabs>
                <w:tab w:val="left" w:pos="1080"/>
              </w:tabs>
              <w:rPr>
                <w:sz w:val="20"/>
                <w:szCs w:val="20"/>
              </w:rPr>
            </w:pPr>
            <w:r>
              <w:rPr>
                <w:sz w:val="20"/>
                <w:szCs w:val="20"/>
              </w:rPr>
              <w:t>Dr. phil. asoc. prof. Raivis Bičevskis</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0B1F8FA8" w14:textId="77777777" w:rsidR="003B6DB6" w:rsidRPr="00B462EA" w:rsidRDefault="003B6DB6" w:rsidP="00E978B5">
            <w:pPr>
              <w:ind w:right="424"/>
              <w:jc w:val="both"/>
              <w:rPr>
                <w:sz w:val="20"/>
                <w:szCs w:val="20"/>
              </w:rPr>
            </w:pPr>
            <w:r w:rsidRPr="003B6DB6">
              <w:rPr>
                <w:sz w:val="20"/>
                <w:szCs w:val="20"/>
              </w:rPr>
              <w:t>Bičevskis, R., Seubert, H. (ed.) Heideggers Umbruchszeit. Karl Alber Verlag, Freiburg</w:t>
            </w:r>
            <w:r>
              <w:rPr>
                <w:sz w:val="20"/>
                <w:szCs w:val="20"/>
              </w:rPr>
              <w:t xml:space="preserve"> (2020)</w:t>
            </w:r>
          </w:p>
        </w:tc>
      </w:tr>
      <w:tr w:rsidR="006511AD" w:rsidRPr="00B462EA" w14:paraId="6A79613E" w14:textId="77777777" w:rsidTr="006511AD">
        <w:trPr>
          <w:trHeight w:val="189"/>
        </w:trPr>
        <w:tc>
          <w:tcPr>
            <w:tcW w:w="9356" w:type="dxa"/>
            <w:gridSpan w:val="3"/>
            <w:tcBorders>
              <w:top w:val="single" w:sz="4" w:space="0" w:color="auto"/>
              <w:left w:val="single" w:sz="4" w:space="0" w:color="auto"/>
              <w:bottom w:val="single" w:sz="4" w:space="0" w:color="auto"/>
              <w:right w:val="single" w:sz="4" w:space="0" w:color="auto"/>
            </w:tcBorders>
            <w:shd w:val="clear" w:color="auto" w:fill="auto"/>
          </w:tcPr>
          <w:p w14:paraId="50F88E56" w14:textId="77777777" w:rsidR="006511AD" w:rsidRPr="006511AD" w:rsidRDefault="006511AD" w:rsidP="002326AF">
            <w:pPr>
              <w:pStyle w:val="ListParagraph"/>
              <w:contextualSpacing/>
              <w:jc w:val="center"/>
              <w:rPr>
                <w:b/>
                <w:sz w:val="20"/>
                <w:szCs w:val="20"/>
                <w:lang w:val="lv-LV" w:eastAsia="lv-LV"/>
              </w:rPr>
            </w:pPr>
            <w:r w:rsidRPr="00B462EA">
              <w:rPr>
                <w:b/>
                <w:sz w:val="20"/>
                <w:szCs w:val="20"/>
                <w:lang w:val="lv-LV" w:eastAsia="lv-LV"/>
              </w:rPr>
              <w:t>2019</w:t>
            </w:r>
          </w:p>
        </w:tc>
      </w:tr>
      <w:tr w:rsidR="006511AD" w:rsidRPr="00B462EA" w14:paraId="78767507"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4D9465DC" w14:textId="77777777" w:rsidR="006511AD" w:rsidRPr="00B462EA" w:rsidRDefault="006511AD" w:rsidP="00E978B5">
            <w:pPr>
              <w:tabs>
                <w:tab w:val="left" w:pos="1080"/>
              </w:tabs>
              <w:rPr>
                <w:sz w:val="20"/>
                <w:szCs w:val="20"/>
              </w:rPr>
            </w:pPr>
            <w:r w:rsidRPr="00B462EA">
              <w:rPr>
                <w:sz w:val="20"/>
                <w:szCs w:val="20"/>
              </w:rPr>
              <w:t>Dr. hist., prof.</w:t>
            </w:r>
          </w:p>
          <w:p w14:paraId="511476B2" w14:textId="77777777" w:rsidR="006511AD" w:rsidRPr="00B462EA" w:rsidRDefault="006511AD" w:rsidP="00E978B5">
            <w:pPr>
              <w:tabs>
                <w:tab w:val="left" w:pos="1080"/>
              </w:tabs>
              <w:rPr>
                <w:sz w:val="20"/>
                <w:szCs w:val="20"/>
              </w:rPr>
            </w:pPr>
            <w:r w:rsidRPr="00B462EA">
              <w:rPr>
                <w:sz w:val="20"/>
                <w:szCs w:val="20"/>
              </w:rPr>
              <w:t>Aleksandrs Ivanovs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191A7956" w14:textId="77777777" w:rsidR="006511AD" w:rsidRPr="00B462EA" w:rsidRDefault="006511AD" w:rsidP="00E978B5">
            <w:pPr>
              <w:rPr>
                <w:sz w:val="20"/>
                <w:szCs w:val="20"/>
                <w:lang w:val="en-GB"/>
              </w:rPr>
            </w:pPr>
            <w:r w:rsidRPr="00B462EA">
              <w:rPr>
                <w:sz w:val="20"/>
                <w:szCs w:val="20"/>
                <w:lang w:val="en-GB"/>
              </w:rPr>
              <w:t xml:space="preserve">Ivanovs, A. Latvijas arheogrāfija: [Monogrāfija] / Recenzenti: M. Jakovļeva, Ē. Jēkabsons. V. Pētersone, I. Saleniece. Rīga: Latvijas Nacionālais arhīvs, 2019. 443 lpp. 37 autorloksnes. ISBN 978-9934-8854-1-9. Satura rādītājs: http://data.lnb.lv/lnc04/pics/lnc04_000957332-s.PDF ; vāks: </w:t>
            </w:r>
            <w:r w:rsidRPr="00B462EA">
              <w:rPr>
                <w:sz w:val="20"/>
                <w:szCs w:val="20"/>
                <w:lang w:val="en-GB"/>
              </w:rPr>
              <w:lastRenderedPageBreak/>
              <w:t>http://data.lnb.lv/lnc04/pics/lnc04_000957332-9789934885419.jpg (17.02.2021). Library of Congress catalogue: https://catalog.loc.gov/vwebv/holdingsInfo?bibId=21649194 (17.02.2021).</w:t>
            </w:r>
          </w:p>
          <w:p w14:paraId="27AD9696" w14:textId="77777777" w:rsidR="006511AD" w:rsidRPr="00B462EA" w:rsidRDefault="006511AD" w:rsidP="00E978B5">
            <w:pPr>
              <w:rPr>
                <w:sz w:val="20"/>
                <w:szCs w:val="20"/>
                <w:lang w:val="en-GB"/>
              </w:rPr>
            </w:pPr>
            <w:r w:rsidRPr="00B462EA">
              <w:rPr>
                <w:sz w:val="20"/>
                <w:szCs w:val="20"/>
                <w:lang w:val="en-GB"/>
              </w:rPr>
              <w:t>Recenzija: Stranga, A. Aizrautīgi – par nopietno un sarežģīto arheogrāfijā. – rec. par grām.: Ivanovs, A. Latvijas arheogrāfija. Rīga, 2019. Latvijas Arhīvi. 2019. Nr. 3/4. 168.-170. lpp. http://www.arhivi.lv/sitedata/ZURNALS/zurnalu_raksti/Recenzijas.pdf (17.02.2021).</w:t>
            </w:r>
          </w:p>
          <w:p w14:paraId="4976B0C3" w14:textId="77777777" w:rsidR="006511AD" w:rsidRPr="00B462EA" w:rsidRDefault="006511AD" w:rsidP="00E978B5">
            <w:pPr>
              <w:rPr>
                <w:sz w:val="20"/>
                <w:szCs w:val="20"/>
                <w:lang w:val="en-GB"/>
              </w:rPr>
            </w:pPr>
          </w:p>
          <w:p w14:paraId="6968127D" w14:textId="77777777" w:rsidR="006511AD" w:rsidRPr="00B462EA" w:rsidRDefault="006511AD" w:rsidP="00E978B5">
            <w:pPr>
              <w:rPr>
                <w:sz w:val="20"/>
                <w:szCs w:val="20"/>
                <w:lang w:val="en-GB"/>
              </w:rPr>
            </w:pPr>
            <w:r w:rsidRPr="00B462EA">
              <w:rPr>
                <w:sz w:val="20"/>
                <w:szCs w:val="20"/>
                <w:lang w:val="en-GB"/>
              </w:rPr>
              <w:t>Ivanovs, A. Arheogrāfija. Nacionālā enciklopēdija: [elektroniskais resurss]. https://enciklopedija.lv/skirklis/2217  (17.02.2021). 0,4 autorloksnes.</w:t>
            </w:r>
          </w:p>
          <w:p w14:paraId="589A2398" w14:textId="77777777" w:rsidR="006511AD" w:rsidRPr="00B462EA" w:rsidRDefault="006511AD" w:rsidP="00E978B5">
            <w:pPr>
              <w:rPr>
                <w:sz w:val="20"/>
                <w:szCs w:val="20"/>
                <w:lang w:val="en-GB"/>
              </w:rPr>
            </w:pPr>
          </w:p>
          <w:p w14:paraId="2C54646C" w14:textId="77777777" w:rsidR="006511AD" w:rsidRPr="00B462EA" w:rsidRDefault="006511AD" w:rsidP="00E978B5">
            <w:pPr>
              <w:rPr>
                <w:sz w:val="20"/>
                <w:szCs w:val="20"/>
                <w:lang w:val="en-GB"/>
              </w:rPr>
            </w:pPr>
            <w:r w:rsidRPr="00B462EA">
              <w:rPr>
                <w:sz w:val="20"/>
                <w:szCs w:val="20"/>
                <w:lang w:val="en-GB"/>
              </w:rPr>
              <w:t>Ivanovs, A. Diplomātika. Nacionālā enciklopēdija: [elektroniskais resurss]. https://enciklopedija.lv/skirklis/2221 (17.02.2021). 0,3 autorloksnes.</w:t>
            </w:r>
          </w:p>
          <w:p w14:paraId="3C9D53C8" w14:textId="77777777" w:rsidR="006511AD" w:rsidRPr="00B462EA" w:rsidRDefault="006511AD" w:rsidP="00E978B5">
            <w:pPr>
              <w:rPr>
                <w:sz w:val="20"/>
                <w:szCs w:val="20"/>
                <w:lang w:val="en-GB"/>
              </w:rPr>
            </w:pPr>
          </w:p>
          <w:p w14:paraId="7AA4039B" w14:textId="77777777" w:rsidR="006511AD" w:rsidRPr="00B462EA" w:rsidRDefault="006511AD" w:rsidP="00E978B5">
            <w:pPr>
              <w:rPr>
                <w:sz w:val="20"/>
                <w:szCs w:val="20"/>
                <w:lang w:val="en-GB"/>
              </w:rPr>
            </w:pPr>
            <w:r w:rsidRPr="00B462EA">
              <w:rPr>
                <w:sz w:val="20"/>
                <w:szCs w:val="20"/>
                <w:lang w:val="en-GB"/>
              </w:rPr>
              <w:t>Ivanovs, A. Latvijas historiogrāfija un Latvijas vēsture 16.–18. gadsimtā: jautājums par „reālas” pagātnes aizvietošanu ar metavēsturi. Grām.: Kļava, V., sast. Latvijas teritorija agrīni modernā laikmeta politiskajā dimensijā 16.–18. gadsimtā / LNB; LU Vēstures un filozofijas fakultāte. Rīga: LNB, 2019. 22.-39.lpp. 1,25autorloksnes. ISBN 978-9984-850-79-5; ISBN 978-9984-850-80-1 (e-grāmata). E-grāmata ir pieejama: https://dom.lndb.lv/data/obj/838957.html (17.02.2021).</w:t>
            </w:r>
          </w:p>
          <w:p w14:paraId="012B5D5B" w14:textId="77777777" w:rsidR="006511AD" w:rsidRPr="00B462EA" w:rsidRDefault="006511AD" w:rsidP="00E978B5">
            <w:pPr>
              <w:rPr>
                <w:sz w:val="20"/>
                <w:szCs w:val="20"/>
                <w:lang w:val="en-GB"/>
              </w:rPr>
            </w:pPr>
          </w:p>
          <w:p w14:paraId="77A90BE6" w14:textId="77777777" w:rsidR="006511AD" w:rsidRPr="00B462EA" w:rsidRDefault="006511AD" w:rsidP="00E978B5">
            <w:pPr>
              <w:rPr>
                <w:sz w:val="20"/>
                <w:szCs w:val="20"/>
                <w:lang w:val="en-GB"/>
              </w:rPr>
            </w:pPr>
            <w:r w:rsidRPr="00B462EA">
              <w:rPr>
                <w:sz w:val="20"/>
                <w:szCs w:val="20"/>
                <w:lang w:val="en-GB"/>
              </w:rPr>
              <w:t>Ivanovs, A. Vēstures zinātnes metodoloģiskās paradigmas Latvijā: pašreizējais stāvoklis un nākotnes vīzija. Grām.: G. Zemītis, zin. red. Vēstures zinātne Latvijā– 27 gadi pēc neatkarības atjaunošanas. Joprojām krustcelēs? Latvijas vēsturnieku II kongresa materiāli. Rīga: Latvijas Vēstures institūta apgāds, 2019. 25.-32. lpp. ISBN 978-9984-824-54-3. 0,5 autorloksnes.</w:t>
            </w:r>
          </w:p>
          <w:p w14:paraId="2B3A7E54" w14:textId="77777777" w:rsidR="006511AD" w:rsidRPr="00B462EA" w:rsidRDefault="006511AD" w:rsidP="00E978B5">
            <w:pPr>
              <w:rPr>
                <w:sz w:val="20"/>
                <w:szCs w:val="20"/>
                <w:lang w:val="en-GB"/>
              </w:rPr>
            </w:pPr>
          </w:p>
          <w:p w14:paraId="7E0D209F" w14:textId="77777777" w:rsidR="006511AD" w:rsidRPr="00B462EA" w:rsidRDefault="006511AD" w:rsidP="00E978B5">
            <w:pPr>
              <w:rPr>
                <w:sz w:val="20"/>
                <w:szCs w:val="20"/>
                <w:lang w:val="de-DE"/>
              </w:rPr>
            </w:pPr>
            <w:r w:rsidRPr="00B462EA">
              <w:rPr>
                <w:sz w:val="20"/>
                <w:szCs w:val="20"/>
                <w:lang w:val="en-GB"/>
              </w:rPr>
              <w:t xml:space="preserve">Иванов А. С., Варфоломеев А. Г. Представление фактов о древнерусских грамотах в семантической сети: Attempto Controlled English (ACE) = The Representation of Facts about Old Russian Charters on the Semantic Web: Attempto Controlled English (ACE). Slavistica Vilnensis. Vilnius University Press, 2019, vol. 64 (1), pp. 72–86. ISSN 2351-6895; eISSN 2424-6115. DOI: https://doi.org/10.15388/SlavViln.2019.64(1).06. </w:t>
            </w:r>
            <w:r w:rsidRPr="00B462EA">
              <w:rPr>
                <w:sz w:val="20"/>
                <w:szCs w:val="20"/>
                <w:lang w:val="de-DE"/>
              </w:rPr>
              <w:t>(17.02.2021).  0,76 autorloksnes. Databāzes: CEEOL, DOAJ, DRJI, EZB (Elektronische Zeitschriftenbibliothek), EBSCO, Lituanistika, ZDB (Zeitschriften Datenbank).</w:t>
            </w:r>
          </w:p>
          <w:p w14:paraId="58A9783C" w14:textId="77777777" w:rsidR="006511AD" w:rsidRPr="00B462EA" w:rsidRDefault="006511AD" w:rsidP="00E978B5">
            <w:pPr>
              <w:rPr>
                <w:sz w:val="20"/>
                <w:szCs w:val="20"/>
                <w:lang w:val="de-DE"/>
              </w:rPr>
            </w:pPr>
          </w:p>
        </w:tc>
      </w:tr>
      <w:tr w:rsidR="006511AD" w:rsidRPr="00B462EA" w14:paraId="6870A26C"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73748893" w14:textId="77777777" w:rsidR="006511AD" w:rsidRPr="00B462EA" w:rsidRDefault="006511AD" w:rsidP="00E978B5">
            <w:pPr>
              <w:tabs>
                <w:tab w:val="left" w:pos="1080"/>
              </w:tabs>
              <w:rPr>
                <w:sz w:val="20"/>
                <w:szCs w:val="20"/>
                <w:lang w:val="lv-LV"/>
              </w:rPr>
            </w:pPr>
            <w:r w:rsidRPr="00B462EA">
              <w:rPr>
                <w:sz w:val="20"/>
                <w:szCs w:val="20"/>
                <w:lang w:val="lv-LV"/>
              </w:rPr>
              <w:lastRenderedPageBreak/>
              <w:t>Dr. hist., prof.</w:t>
            </w:r>
          </w:p>
          <w:p w14:paraId="58A85321" w14:textId="77777777" w:rsidR="006511AD" w:rsidRPr="00B462EA" w:rsidRDefault="006511AD" w:rsidP="00E978B5">
            <w:pPr>
              <w:tabs>
                <w:tab w:val="left" w:pos="1080"/>
              </w:tabs>
              <w:rPr>
                <w:sz w:val="20"/>
                <w:szCs w:val="20"/>
              </w:rPr>
            </w:pPr>
            <w:r w:rsidRPr="00B462EA">
              <w:rPr>
                <w:sz w:val="20"/>
                <w:szCs w:val="20"/>
                <w:lang w:val="lv-LV"/>
              </w:rPr>
              <w:t>Irēna Saleniece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4C8A1033" w14:textId="77777777" w:rsidR="006511AD" w:rsidRPr="00B462EA" w:rsidRDefault="006511AD" w:rsidP="00E978B5">
            <w:pPr>
              <w:rPr>
                <w:sz w:val="20"/>
                <w:szCs w:val="20"/>
                <w:lang w:val="ru-RU"/>
              </w:rPr>
            </w:pPr>
            <w:r w:rsidRPr="00B462EA">
              <w:rPr>
                <w:sz w:val="20"/>
                <w:szCs w:val="20"/>
                <w:lang w:val="lv-LV"/>
              </w:rPr>
              <w:t xml:space="preserve">Салениеце И. Русские Латвии в исторических коллизиях ХХ века. In: </w:t>
            </w:r>
            <w:r w:rsidRPr="00B462EA">
              <w:rPr>
                <w:sz w:val="20"/>
                <w:szCs w:val="20"/>
                <w:lang w:val="lv-LV" w:eastAsia="lv-LV"/>
              </w:rPr>
              <w:t xml:space="preserve">S. J. Suárez-Cuadros, J. M., etc., eds. </w:t>
            </w:r>
            <w:r w:rsidRPr="00B462EA">
              <w:rPr>
                <w:i/>
                <w:sz w:val="20"/>
                <w:szCs w:val="20"/>
                <w:lang w:val="lv-LV"/>
              </w:rPr>
              <w:t xml:space="preserve">1917: Russia in Revolution. </w:t>
            </w:r>
            <w:r w:rsidRPr="00B462EA">
              <w:rPr>
                <w:i/>
                <w:sz w:val="20"/>
                <w:szCs w:val="20"/>
              </w:rPr>
              <w:t>History, Culture and Memory 1917: Rusia en Revolución. Historia</w:t>
            </w:r>
            <w:r w:rsidRPr="00B462EA">
              <w:rPr>
                <w:i/>
                <w:sz w:val="20"/>
                <w:szCs w:val="20"/>
                <w:lang w:val="en-GB"/>
              </w:rPr>
              <w:t xml:space="preserve">, </w:t>
            </w:r>
            <w:r w:rsidRPr="00B462EA">
              <w:rPr>
                <w:i/>
                <w:sz w:val="20"/>
                <w:szCs w:val="20"/>
              </w:rPr>
              <w:t>cultura</w:t>
            </w:r>
            <w:r w:rsidRPr="00B462EA">
              <w:rPr>
                <w:i/>
                <w:sz w:val="20"/>
                <w:szCs w:val="20"/>
                <w:lang w:val="en-GB"/>
              </w:rPr>
              <w:t xml:space="preserve"> </w:t>
            </w:r>
            <w:r w:rsidRPr="00B462EA">
              <w:rPr>
                <w:i/>
                <w:sz w:val="20"/>
                <w:szCs w:val="20"/>
              </w:rPr>
              <w:t>y</w:t>
            </w:r>
            <w:r w:rsidRPr="00B462EA">
              <w:rPr>
                <w:i/>
                <w:sz w:val="20"/>
                <w:szCs w:val="20"/>
                <w:lang w:val="en-GB"/>
              </w:rPr>
              <w:t xml:space="preserve"> </w:t>
            </w:r>
            <w:r w:rsidRPr="00B462EA">
              <w:rPr>
                <w:i/>
                <w:sz w:val="20"/>
                <w:szCs w:val="20"/>
              </w:rPr>
              <w:t>memoria</w:t>
            </w:r>
            <w:r w:rsidRPr="00B462EA">
              <w:rPr>
                <w:i/>
                <w:sz w:val="20"/>
                <w:szCs w:val="20"/>
                <w:lang w:val="en-GB"/>
              </w:rPr>
              <w:t xml:space="preserve"> 1917: </w:t>
            </w:r>
            <w:r w:rsidRPr="00B462EA">
              <w:rPr>
                <w:i/>
                <w:sz w:val="20"/>
                <w:szCs w:val="20"/>
                <w:lang w:val="ru-RU"/>
              </w:rPr>
              <w:t>Россия</w:t>
            </w:r>
            <w:r w:rsidRPr="00B462EA">
              <w:rPr>
                <w:i/>
                <w:sz w:val="20"/>
                <w:szCs w:val="20"/>
                <w:lang w:val="en-GB"/>
              </w:rPr>
              <w:t xml:space="preserve"> </w:t>
            </w:r>
            <w:r w:rsidRPr="00B462EA">
              <w:rPr>
                <w:i/>
                <w:sz w:val="20"/>
                <w:szCs w:val="20"/>
                <w:lang w:val="ru-RU"/>
              </w:rPr>
              <w:t>в</w:t>
            </w:r>
            <w:r w:rsidRPr="00B462EA">
              <w:rPr>
                <w:i/>
                <w:sz w:val="20"/>
                <w:szCs w:val="20"/>
                <w:lang w:val="en-GB"/>
              </w:rPr>
              <w:t xml:space="preserve"> </w:t>
            </w:r>
            <w:r w:rsidRPr="00B462EA">
              <w:rPr>
                <w:i/>
                <w:sz w:val="20"/>
                <w:szCs w:val="20"/>
                <w:lang w:val="ru-RU"/>
              </w:rPr>
              <w:t>период</w:t>
            </w:r>
            <w:r w:rsidRPr="00B462EA">
              <w:rPr>
                <w:i/>
                <w:sz w:val="20"/>
                <w:szCs w:val="20"/>
                <w:lang w:val="en-GB"/>
              </w:rPr>
              <w:t xml:space="preserve"> </w:t>
            </w:r>
            <w:r w:rsidRPr="00B462EA">
              <w:rPr>
                <w:i/>
                <w:sz w:val="20"/>
                <w:szCs w:val="20"/>
                <w:lang w:val="ru-RU"/>
              </w:rPr>
              <w:t>революции</w:t>
            </w:r>
            <w:r w:rsidRPr="00B462EA">
              <w:rPr>
                <w:i/>
                <w:sz w:val="20"/>
                <w:szCs w:val="20"/>
                <w:lang w:val="en-GB"/>
              </w:rPr>
              <w:t xml:space="preserve">. </w:t>
            </w:r>
            <w:r w:rsidRPr="00B462EA">
              <w:rPr>
                <w:i/>
                <w:sz w:val="20"/>
                <w:szCs w:val="20"/>
                <w:lang w:val="ru-RU"/>
              </w:rPr>
              <w:t>История</w:t>
            </w:r>
            <w:r w:rsidRPr="00B462EA">
              <w:rPr>
                <w:i/>
                <w:sz w:val="20"/>
                <w:szCs w:val="20"/>
                <w:lang w:val="en-GB"/>
              </w:rPr>
              <w:t xml:space="preserve">, </w:t>
            </w:r>
            <w:r w:rsidRPr="00B462EA">
              <w:rPr>
                <w:i/>
                <w:sz w:val="20"/>
                <w:szCs w:val="20"/>
                <w:lang w:val="ru-RU"/>
              </w:rPr>
              <w:t>культура</w:t>
            </w:r>
            <w:r w:rsidRPr="00B462EA">
              <w:rPr>
                <w:i/>
                <w:sz w:val="20"/>
                <w:szCs w:val="20"/>
                <w:lang w:val="en-GB"/>
              </w:rPr>
              <w:t xml:space="preserve"> </w:t>
            </w:r>
            <w:r w:rsidRPr="00B462EA">
              <w:rPr>
                <w:i/>
                <w:sz w:val="20"/>
                <w:szCs w:val="20"/>
                <w:lang w:val="ru-RU"/>
              </w:rPr>
              <w:t>и</w:t>
            </w:r>
            <w:r w:rsidRPr="00B462EA">
              <w:rPr>
                <w:i/>
                <w:sz w:val="20"/>
                <w:szCs w:val="20"/>
                <w:lang w:val="en-GB"/>
              </w:rPr>
              <w:t xml:space="preserve"> </w:t>
            </w:r>
            <w:r w:rsidRPr="00B462EA">
              <w:rPr>
                <w:i/>
                <w:sz w:val="20"/>
                <w:szCs w:val="20"/>
                <w:lang w:val="ru-RU"/>
              </w:rPr>
              <w:t>память</w:t>
            </w:r>
            <w:r w:rsidRPr="00B462EA">
              <w:rPr>
                <w:i/>
                <w:sz w:val="20"/>
                <w:szCs w:val="20"/>
                <w:lang w:val="en-GB"/>
              </w:rPr>
              <w:t>.</w:t>
            </w:r>
            <w:r w:rsidRPr="00B462EA">
              <w:rPr>
                <w:sz w:val="20"/>
                <w:szCs w:val="20"/>
                <w:lang w:val="en-GB"/>
              </w:rPr>
              <w:t xml:space="preserve"> </w:t>
            </w:r>
            <w:r w:rsidRPr="00B462EA">
              <w:rPr>
                <w:sz w:val="20"/>
                <w:szCs w:val="20"/>
                <w:lang w:val="ru-RU"/>
              </w:rPr>
              <w:t xml:space="preserve">Москва: ЛЕНАНД, 2019. С. 396-411. </w:t>
            </w:r>
            <w:r w:rsidRPr="00B462EA">
              <w:rPr>
                <w:sz w:val="20"/>
                <w:szCs w:val="20"/>
              </w:rPr>
              <w:t>ISBN</w:t>
            </w:r>
            <w:r w:rsidRPr="00B462EA">
              <w:rPr>
                <w:sz w:val="20"/>
                <w:szCs w:val="20"/>
                <w:lang w:val="ru-RU"/>
              </w:rPr>
              <w:t xml:space="preserve"> 978-5-9710-5743-7</w:t>
            </w:r>
          </w:p>
          <w:p w14:paraId="679C4DFD" w14:textId="77777777" w:rsidR="006511AD" w:rsidRPr="00B462EA" w:rsidRDefault="006511AD" w:rsidP="00E978B5">
            <w:pPr>
              <w:rPr>
                <w:sz w:val="20"/>
                <w:szCs w:val="20"/>
                <w:lang w:val="ru-RU"/>
              </w:rPr>
            </w:pPr>
          </w:p>
          <w:p w14:paraId="7268DE77" w14:textId="77777777" w:rsidR="006511AD" w:rsidRPr="00B462EA" w:rsidRDefault="006511AD" w:rsidP="00E978B5">
            <w:pPr>
              <w:rPr>
                <w:sz w:val="20"/>
                <w:szCs w:val="20"/>
                <w:lang w:val="lv-LV"/>
              </w:rPr>
            </w:pPr>
            <w:r w:rsidRPr="00B462EA">
              <w:rPr>
                <w:sz w:val="20"/>
                <w:szCs w:val="20"/>
                <w:lang w:val="lv-LV"/>
              </w:rPr>
              <w:t xml:space="preserve">Салениеце И. </w:t>
            </w:r>
            <w:r w:rsidRPr="00B462EA">
              <w:rPr>
                <w:sz w:val="20"/>
                <w:szCs w:val="20"/>
                <w:lang w:val="ru-RU"/>
              </w:rPr>
              <w:t xml:space="preserve">Источниковедческий аспект устной истории: возможности и недостатки. В кн.: </w:t>
            </w:r>
            <w:r w:rsidRPr="00B462EA">
              <w:rPr>
                <w:i/>
                <w:sz w:val="20"/>
                <w:szCs w:val="20"/>
                <w:lang w:val="ru-RU"/>
              </w:rPr>
              <w:t xml:space="preserve">Актуальные проблемы источниковедения: Материалы </w:t>
            </w:r>
            <w:r w:rsidRPr="00B462EA">
              <w:rPr>
                <w:i/>
                <w:sz w:val="20"/>
                <w:szCs w:val="20"/>
                <w:lang w:val="lv-LV"/>
              </w:rPr>
              <w:t>V</w:t>
            </w:r>
            <w:r w:rsidRPr="00B462EA">
              <w:rPr>
                <w:i/>
                <w:sz w:val="20"/>
                <w:szCs w:val="20"/>
                <w:lang w:val="ru-RU"/>
              </w:rPr>
              <w:t xml:space="preserve"> международной научно-практической конференции к 110-летию Витебской ученой архивной комиссии, Витебск, 25–27 апреля 2019 г. </w:t>
            </w:r>
            <w:r w:rsidRPr="00B462EA">
              <w:rPr>
                <w:sz w:val="20"/>
                <w:szCs w:val="20"/>
                <w:lang w:val="ru-RU"/>
              </w:rPr>
              <w:t xml:space="preserve"> Витебск: ВГУ имени П.М. Машерова, 2019. С. 44-47. </w:t>
            </w:r>
            <w:r w:rsidRPr="00B462EA">
              <w:rPr>
                <w:sz w:val="20"/>
                <w:szCs w:val="20"/>
                <w:lang w:val="lv-LV"/>
              </w:rPr>
              <w:t>ISBN 978-985-517-704-4</w:t>
            </w:r>
          </w:p>
          <w:p w14:paraId="3C2B693A" w14:textId="77777777" w:rsidR="006511AD" w:rsidRPr="00B462EA" w:rsidRDefault="006511AD" w:rsidP="00E978B5">
            <w:pPr>
              <w:rPr>
                <w:sz w:val="20"/>
                <w:szCs w:val="20"/>
                <w:lang w:val="ru-RU"/>
              </w:rPr>
            </w:pPr>
          </w:p>
        </w:tc>
      </w:tr>
      <w:tr w:rsidR="006511AD" w:rsidRPr="00B462EA" w14:paraId="29EF3B29"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4413E698" w14:textId="77777777" w:rsidR="006511AD" w:rsidRPr="00B462EA" w:rsidRDefault="006511AD" w:rsidP="00E978B5">
            <w:pPr>
              <w:tabs>
                <w:tab w:val="left" w:pos="1080"/>
              </w:tabs>
              <w:rPr>
                <w:sz w:val="20"/>
                <w:szCs w:val="20"/>
                <w:lang w:val="lv-LV"/>
              </w:rPr>
            </w:pPr>
            <w:r>
              <w:rPr>
                <w:sz w:val="20"/>
                <w:szCs w:val="20"/>
                <w:lang w:val="lv-LV"/>
              </w:rPr>
              <w:t xml:space="preserve">Mg. </w:t>
            </w:r>
            <w:r w:rsidRPr="00B462EA">
              <w:rPr>
                <w:sz w:val="20"/>
                <w:szCs w:val="20"/>
                <w:lang w:val="lv-LV"/>
              </w:rPr>
              <w:t>hist., lekt.</w:t>
            </w:r>
          </w:p>
          <w:p w14:paraId="4A823B7F" w14:textId="77777777" w:rsidR="006511AD" w:rsidRPr="00B462EA" w:rsidRDefault="006511AD" w:rsidP="00E978B5">
            <w:pPr>
              <w:tabs>
                <w:tab w:val="left" w:pos="1080"/>
              </w:tabs>
              <w:rPr>
                <w:sz w:val="20"/>
                <w:szCs w:val="20"/>
                <w:lang w:val="lv-LV"/>
              </w:rPr>
            </w:pPr>
            <w:r w:rsidRPr="00B462EA">
              <w:rPr>
                <w:sz w:val="20"/>
                <w:szCs w:val="20"/>
                <w:lang w:val="lv-LV"/>
              </w:rPr>
              <w:t>Dmitrijs Oļehnovičs</w:t>
            </w:r>
          </w:p>
          <w:p w14:paraId="01314EA8" w14:textId="77777777" w:rsidR="006511AD" w:rsidRPr="00B462EA" w:rsidRDefault="006511AD" w:rsidP="00E978B5">
            <w:pPr>
              <w:tabs>
                <w:tab w:val="left" w:pos="1080"/>
              </w:tabs>
              <w:rPr>
                <w:sz w:val="20"/>
                <w:szCs w:val="20"/>
                <w:lang w:val="lv-LV"/>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5BA33C80" w14:textId="77777777" w:rsidR="006511AD" w:rsidRPr="00B462EA" w:rsidRDefault="006511AD" w:rsidP="00E978B5">
            <w:pPr>
              <w:rPr>
                <w:sz w:val="20"/>
                <w:szCs w:val="20"/>
                <w:lang w:val="lv-LV"/>
              </w:rPr>
            </w:pPr>
            <w:r w:rsidRPr="00B462EA">
              <w:rPr>
                <w:sz w:val="20"/>
                <w:szCs w:val="20"/>
                <w:lang w:val="lv-LV"/>
              </w:rPr>
              <w:t>Dmitrijs Oļehnovičs, Ostrovska I., Leikuma-Rimicāne L., Aleksejeva L., Oļehnovičs D., Kudiņš J. (2019) SocialEntrepreneurship as a Tool for Civic Engagement in the Context of Smart Regional Development. 5 th INTERNATIONALCONFERENCE on LIFELONG EDUCATION : Economical Sides of Lifelong Education and Sustainability 9-11 july, 2019BAKU, AZERBAIJAN ISBN: 978-605-66495-7-8 https://faf348ef-5904-4b29-9cf998b675786628.filesusr.com/ugd/d546b1_53532ffa476d422c899098cb744d725c.pdf8.</w:t>
            </w:r>
          </w:p>
          <w:p w14:paraId="2054E08E" w14:textId="77777777" w:rsidR="006511AD" w:rsidRPr="00B462EA" w:rsidRDefault="006511AD" w:rsidP="00E978B5">
            <w:pPr>
              <w:rPr>
                <w:sz w:val="20"/>
                <w:szCs w:val="20"/>
                <w:lang w:val="lv-LV"/>
              </w:rPr>
            </w:pPr>
          </w:p>
          <w:p w14:paraId="733775A9" w14:textId="77777777" w:rsidR="006511AD" w:rsidRPr="00B462EA" w:rsidRDefault="006511AD" w:rsidP="00E978B5">
            <w:pPr>
              <w:rPr>
                <w:sz w:val="20"/>
                <w:szCs w:val="20"/>
                <w:lang w:val="lv-LV"/>
              </w:rPr>
            </w:pPr>
            <w:r w:rsidRPr="00B462EA">
              <w:rPr>
                <w:sz w:val="20"/>
                <w:szCs w:val="20"/>
                <w:lang w:val="lv-LV"/>
              </w:rPr>
              <w:t xml:space="preserve">Dmitrijs Oļehnovičs, Oļehnoviča, I., Liepa, S. (2019) Towards the Theory of Multimodal Metaphor. SWS InternationalScientific Conference on Arts and Humanities 2019. Conference Proceedings. Vol. 6, Issue 2. STEF92 Technology </w:t>
            </w:r>
            <w:r w:rsidRPr="00B462EA">
              <w:rPr>
                <w:sz w:val="20"/>
                <w:szCs w:val="20"/>
                <w:lang w:val="lv-LV"/>
              </w:rPr>
              <w:lastRenderedPageBreak/>
              <w:t xml:space="preserve">Ltd.,Sofia, Bulgaria, 453-460. ISBN 978-619-7408-96-6; ISSN 2682- 9940; DOI: 10.5593/SWS.ISCAH.2019.29. </w:t>
            </w:r>
          </w:p>
          <w:p w14:paraId="31A9B893" w14:textId="77777777" w:rsidR="006511AD" w:rsidRPr="00B462EA" w:rsidRDefault="006511AD" w:rsidP="00E978B5">
            <w:pPr>
              <w:rPr>
                <w:sz w:val="20"/>
                <w:szCs w:val="20"/>
                <w:lang w:val="lv-LV"/>
              </w:rPr>
            </w:pPr>
          </w:p>
          <w:p w14:paraId="571AB3B2" w14:textId="77777777" w:rsidR="006511AD" w:rsidRPr="00B462EA" w:rsidRDefault="006511AD" w:rsidP="00E978B5">
            <w:pPr>
              <w:rPr>
                <w:sz w:val="20"/>
                <w:szCs w:val="20"/>
                <w:lang w:val="lv-LV"/>
              </w:rPr>
            </w:pPr>
            <w:r w:rsidRPr="00B462EA">
              <w:rPr>
                <w:sz w:val="20"/>
                <w:szCs w:val="20"/>
                <w:lang w:val="lv-LV"/>
              </w:rPr>
              <w:t xml:space="preserve">Dmitrijs Oļehnovičs, Ostrovska I., Leikuma-Rimicāne L., Aleksejeva L., Oļehnovičs D., Kudiņš J. (2019) Society’sInvolvement In Social Entrepreneurship To Promote Smart Regional Growth. Globalization And Business, N7, pp. 63-69.www.eugb.ge/content.php 10. </w:t>
            </w:r>
          </w:p>
          <w:p w14:paraId="366C9AC4" w14:textId="77777777" w:rsidR="006511AD" w:rsidRPr="00B462EA" w:rsidRDefault="006511AD" w:rsidP="00E978B5">
            <w:pPr>
              <w:rPr>
                <w:sz w:val="20"/>
                <w:szCs w:val="20"/>
                <w:lang w:val="lv-LV"/>
              </w:rPr>
            </w:pPr>
          </w:p>
          <w:p w14:paraId="7F7A28A4" w14:textId="77777777" w:rsidR="006511AD" w:rsidRPr="00B462EA" w:rsidRDefault="006511AD" w:rsidP="00E978B5">
            <w:pPr>
              <w:rPr>
                <w:sz w:val="20"/>
                <w:szCs w:val="20"/>
                <w:lang w:val="lv-LV"/>
              </w:rPr>
            </w:pPr>
            <w:r w:rsidRPr="00B462EA">
              <w:rPr>
                <w:sz w:val="20"/>
                <w:szCs w:val="20"/>
                <w:lang w:val="lv-LV"/>
              </w:rPr>
              <w:t>Dmitrijs Oļehnovičs, Oļehnoviča, I., Liepa, S. (2019) Intertextuality in Printed Advertisments. ConferenceProceedings. Vol. 6, Issue 3. STEF92 Technology Ltd., Sofia, Bulgaria, 453-460. ISBN 978-619-7408-96-6; ISSN 2682-9940; DOI: 10.5593/SWS.ISCAH.2019.2</w:t>
            </w:r>
          </w:p>
          <w:p w14:paraId="0C761ACF" w14:textId="77777777" w:rsidR="006511AD" w:rsidRPr="00B462EA" w:rsidRDefault="006511AD" w:rsidP="00E978B5">
            <w:pPr>
              <w:rPr>
                <w:sz w:val="20"/>
                <w:szCs w:val="20"/>
                <w:lang w:val="lv-LV"/>
              </w:rPr>
            </w:pPr>
          </w:p>
        </w:tc>
      </w:tr>
      <w:tr w:rsidR="006511AD" w:rsidRPr="00B462EA" w14:paraId="5273EE9E"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59BD6411" w14:textId="77777777" w:rsidR="006511AD" w:rsidRPr="00B462EA" w:rsidRDefault="006511AD" w:rsidP="00E978B5">
            <w:pPr>
              <w:tabs>
                <w:tab w:val="left" w:pos="1080"/>
              </w:tabs>
              <w:rPr>
                <w:sz w:val="20"/>
                <w:szCs w:val="20"/>
              </w:rPr>
            </w:pPr>
            <w:r w:rsidRPr="00B462EA">
              <w:rPr>
                <w:sz w:val="20"/>
                <w:szCs w:val="20"/>
              </w:rPr>
              <w:lastRenderedPageBreak/>
              <w:t>Dr. hist., asoc. prof. Henrihs Soms</w:t>
            </w:r>
          </w:p>
          <w:p w14:paraId="51B4C7A7" w14:textId="77777777" w:rsidR="006511AD" w:rsidRPr="00B462EA" w:rsidRDefault="006511AD" w:rsidP="00E978B5">
            <w:pPr>
              <w:tabs>
                <w:tab w:val="left" w:pos="1080"/>
              </w:tabs>
              <w:rPr>
                <w:sz w:val="20"/>
                <w:szCs w:val="20"/>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1F5C2597" w14:textId="77777777" w:rsidR="006511AD" w:rsidRPr="00B462EA" w:rsidRDefault="006511AD" w:rsidP="00E978B5">
            <w:pPr>
              <w:jc w:val="both"/>
              <w:rPr>
                <w:sz w:val="20"/>
                <w:szCs w:val="20"/>
              </w:rPr>
            </w:pPr>
            <w:r w:rsidRPr="00B462EA">
              <w:rPr>
                <w:sz w:val="20"/>
                <w:szCs w:val="20"/>
              </w:rPr>
              <w:t>Soms, H. Latviešu periodiskā prese par kaujām Daugavpils apkārtnē 1918. gadā In. Saleniece, I., atb. red. Vēsture: avoti un cilvēki. XXII. Daugavpils: Daugavpils Universitātes Akadēmiskais apgāds Saule, 2019. 239.- 248.lpp. ISSN 1691-9297. (Iekļauts EBSCO datu bāzē). Pieejams tiešsaistē;</w:t>
            </w:r>
          </w:p>
          <w:p w14:paraId="2D1AD61E" w14:textId="77777777" w:rsidR="006511AD" w:rsidRPr="00B462EA" w:rsidRDefault="006511AD" w:rsidP="00E978B5">
            <w:pPr>
              <w:jc w:val="both"/>
              <w:rPr>
                <w:sz w:val="20"/>
                <w:szCs w:val="20"/>
              </w:rPr>
            </w:pPr>
            <w:hyperlink r:id="rId57" w:history="1">
              <w:r w:rsidRPr="00B462EA">
                <w:rPr>
                  <w:rStyle w:val="Hyperlink"/>
                  <w:sz w:val="20"/>
                  <w:szCs w:val="20"/>
                </w:rPr>
                <w:t>https://du.lv/wp-content/uploads/2019/01/Vesture_XXII_2019_DRUKA.pdf</w:t>
              </w:r>
            </w:hyperlink>
          </w:p>
          <w:p w14:paraId="79950294" w14:textId="77777777" w:rsidR="006511AD" w:rsidRPr="00B462EA" w:rsidRDefault="006511AD" w:rsidP="00E978B5">
            <w:pPr>
              <w:jc w:val="both"/>
              <w:rPr>
                <w:sz w:val="20"/>
                <w:szCs w:val="20"/>
              </w:rPr>
            </w:pPr>
          </w:p>
          <w:p w14:paraId="6490E51E" w14:textId="77777777" w:rsidR="006511AD" w:rsidRPr="00B462EA" w:rsidRDefault="006511AD" w:rsidP="00E978B5">
            <w:pPr>
              <w:keepNext/>
              <w:tabs>
                <w:tab w:val="left" w:pos="6237"/>
              </w:tabs>
              <w:rPr>
                <w:smallCaps/>
                <w:sz w:val="20"/>
                <w:szCs w:val="20"/>
              </w:rPr>
            </w:pPr>
            <w:r w:rsidRPr="00B462EA">
              <w:rPr>
                <w:smallCaps/>
                <w:sz w:val="20"/>
                <w:szCs w:val="20"/>
              </w:rPr>
              <w:t>Soms, h. Badania historyka boleslawa brežgi na temat procesow agrarnych w latgalii (do 1861) in. Chłopi na ziemiach dawnej rzeczypospolitej do czasów uwłaszczenia. Ciechanowiec – warszawa. 2029. Pp. 377.-385.</w:t>
            </w:r>
          </w:p>
          <w:p w14:paraId="25B2ABC2" w14:textId="77777777" w:rsidR="006511AD" w:rsidRPr="00B462EA" w:rsidRDefault="006511AD" w:rsidP="00E978B5">
            <w:pPr>
              <w:keepNext/>
              <w:tabs>
                <w:tab w:val="left" w:pos="6237"/>
              </w:tabs>
              <w:rPr>
                <w:smallCaps/>
                <w:sz w:val="20"/>
                <w:szCs w:val="20"/>
              </w:rPr>
            </w:pPr>
          </w:p>
        </w:tc>
      </w:tr>
      <w:tr w:rsidR="006511AD" w:rsidRPr="00B462EA" w14:paraId="27EDEAA8"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449605A1" w14:textId="77777777" w:rsidR="006511AD" w:rsidRPr="00B462EA" w:rsidRDefault="006511AD" w:rsidP="00E978B5">
            <w:pPr>
              <w:tabs>
                <w:tab w:val="left" w:pos="1080"/>
              </w:tabs>
              <w:rPr>
                <w:sz w:val="20"/>
                <w:szCs w:val="20"/>
              </w:rPr>
            </w:pPr>
            <w:r w:rsidRPr="00B462EA">
              <w:rPr>
                <w:sz w:val="20"/>
                <w:szCs w:val="20"/>
              </w:rPr>
              <w:t xml:space="preserve">Dr. theol., prof. </w:t>
            </w:r>
          </w:p>
          <w:p w14:paraId="4A62D059" w14:textId="77777777" w:rsidR="006511AD" w:rsidRPr="00B462EA" w:rsidRDefault="006511AD" w:rsidP="00E978B5">
            <w:pPr>
              <w:tabs>
                <w:tab w:val="left" w:pos="1080"/>
              </w:tabs>
              <w:rPr>
                <w:sz w:val="20"/>
                <w:szCs w:val="20"/>
              </w:rPr>
            </w:pPr>
            <w:r w:rsidRPr="00B462EA">
              <w:rPr>
                <w:sz w:val="20"/>
                <w:szCs w:val="20"/>
              </w:rPr>
              <w:t>Anita Stašulāne</w:t>
            </w:r>
          </w:p>
          <w:p w14:paraId="4BDFBE86" w14:textId="77777777" w:rsidR="006511AD" w:rsidRPr="00B462EA" w:rsidRDefault="006511AD" w:rsidP="00E978B5">
            <w:pPr>
              <w:tabs>
                <w:tab w:val="left" w:pos="1080"/>
              </w:tabs>
              <w:rPr>
                <w:sz w:val="20"/>
                <w:szCs w:val="20"/>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619CEC80" w14:textId="77777777" w:rsidR="006511AD" w:rsidRPr="00B462EA" w:rsidRDefault="006511AD" w:rsidP="00E978B5">
            <w:pPr>
              <w:rPr>
                <w:sz w:val="20"/>
                <w:szCs w:val="20"/>
              </w:rPr>
            </w:pPr>
            <w:r w:rsidRPr="00B462EA">
              <w:rPr>
                <w:sz w:val="20"/>
                <w:szCs w:val="20"/>
              </w:rPr>
              <w:t xml:space="preserve">A Reconstructed Indigenous Religious Tradition in Latvia. // </w:t>
            </w:r>
            <w:r w:rsidRPr="00B462EA">
              <w:rPr>
                <w:i/>
                <w:sz w:val="20"/>
                <w:szCs w:val="20"/>
              </w:rPr>
              <w:t>Religions</w:t>
            </w:r>
            <w:r w:rsidRPr="00B462EA">
              <w:rPr>
                <w:sz w:val="20"/>
                <w:szCs w:val="20"/>
              </w:rPr>
              <w:t xml:space="preserve"> Nr. 10, Issue 3, 2019, 1-13. doi:10.3390/rel10030195 </w:t>
            </w:r>
            <w:hyperlink r:id="rId58" w:history="1">
              <w:r w:rsidRPr="00B462EA">
                <w:rPr>
                  <w:rStyle w:val="Hyperlink"/>
                  <w:sz w:val="20"/>
                  <w:szCs w:val="20"/>
                </w:rPr>
                <w:t>https://www.mdpi.com/2077-1444/10/3/195</w:t>
              </w:r>
            </w:hyperlink>
            <w:r w:rsidRPr="00B462EA">
              <w:rPr>
                <w:sz w:val="20"/>
                <w:szCs w:val="20"/>
              </w:rPr>
              <w:t xml:space="preserve">  (WoS)</w:t>
            </w:r>
          </w:p>
          <w:p w14:paraId="5C29D1D3" w14:textId="77777777" w:rsidR="006511AD" w:rsidRPr="00B462EA" w:rsidRDefault="006511AD" w:rsidP="00E978B5">
            <w:pPr>
              <w:rPr>
                <w:sz w:val="20"/>
                <w:szCs w:val="20"/>
              </w:rPr>
            </w:pPr>
          </w:p>
          <w:p w14:paraId="4B637800" w14:textId="77777777" w:rsidR="006511AD" w:rsidRPr="00B462EA" w:rsidRDefault="006511AD" w:rsidP="00E978B5">
            <w:pPr>
              <w:rPr>
                <w:sz w:val="20"/>
                <w:szCs w:val="20"/>
              </w:rPr>
            </w:pPr>
            <w:r w:rsidRPr="00B462EA">
              <w:rPr>
                <w:sz w:val="20"/>
                <w:szCs w:val="20"/>
              </w:rPr>
              <w:t>The Presence of Western Esotericism in Latvian Literature. // Forum for World Literature Studies. Vol.11. No.1 (March) 2019, 10-22. (SCOPUS®)</w:t>
            </w:r>
          </w:p>
          <w:p w14:paraId="41FF6481" w14:textId="77777777" w:rsidR="006511AD" w:rsidRPr="00B462EA" w:rsidRDefault="006511AD" w:rsidP="00E978B5">
            <w:pPr>
              <w:rPr>
                <w:sz w:val="20"/>
                <w:szCs w:val="20"/>
              </w:rPr>
            </w:pPr>
          </w:p>
          <w:p w14:paraId="7DBF6DCB" w14:textId="77777777" w:rsidR="006511AD" w:rsidRPr="00B462EA" w:rsidRDefault="006511AD" w:rsidP="00E978B5">
            <w:pPr>
              <w:rPr>
                <w:sz w:val="20"/>
                <w:szCs w:val="20"/>
              </w:rPr>
            </w:pPr>
            <w:r w:rsidRPr="00B462EA">
              <w:rPr>
                <w:sz w:val="20"/>
                <w:szCs w:val="20"/>
              </w:rPr>
              <w:t>Izzūdošā maskulinitāte radikāli labējo vidū // Kultūras studijas, nr. 11, Daugavpils: DU Akadēmiskais apgāds Saule, 2019, 112-123. (EBSCO)</w:t>
            </w:r>
          </w:p>
          <w:p w14:paraId="33E40925" w14:textId="77777777" w:rsidR="006511AD" w:rsidRPr="00B462EA" w:rsidRDefault="006511AD" w:rsidP="00E978B5">
            <w:pPr>
              <w:rPr>
                <w:sz w:val="20"/>
                <w:szCs w:val="20"/>
              </w:rPr>
            </w:pPr>
          </w:p>
          <w:p w14:paraId="4E3FA8C8" w14:textId="77777777" w:rsidR="006511AD" w:rsidRPr="00B462EA" w:rsidRDefault="006511AD" w:rsidP="00E978B5">
            <w:pPr>
              <w:rPr>
                <w:sz w:val="20"/>
                <w:szCs w:val="20"/>
              </w:rPr>
            </w:pPr>
            <w:r w:rsidRPr="00B462EA">
              <w:rPr>
                <w:sz w:val="20"/>
                <w:szCs w:val="20"/>
              </w:rPr>
              <w:t>Islamophobia in Latvia: National Report 2018 // Eds. Enes Bayraklı &amp; Farid Hafez</w:t>
            </w:r>
            <w:r w:rsidRPr="00B462EA">
              <w:rPr>
                <w:i/>
                <w:sz w:val="20"/>
                <w:szCs w:val="20"/>
              </w:rPr>
              <w:t>, European Islamophobia Report 2018</w:t>
            </w:r>
            <w:r w:rsidRPr="00B462EA">
              <w:rPr>
                <w:sz w:val="20"/>
                <w:szCs w:val="20"/>
              </w:rPr>
              <w:t xml:space="preserve">, Istanbul: SETA, 2019, 521-537. </w:t>
            </w:r>
            <w:hyperlink r:id="rId59" w:history="1">
              <w:r w:rsidRPr="00B462EA">
                <w:rPr>
                  <w:rStyle w:val="Hyperlink"/>
                  <w:sz w:val="20"/>
                  <w:szCs w:val="20"/>
                </w:rPr>
                <w:t>https://setav.org/en/assets/uploads/2019/09/EIR_2018.pdf</w:t>
              </w:r>
            </w:hyperlink>
          </w:p>
          <w:p w14:paraId="7B3AE069" w14:textId="77777777" w:rsidR="006511AD" w:rsidRPr="00B462EA" w:rsidRDefault="006511AD" w:rsidP="00E978B5">
            <w:pPr>
              <w:rPr>
                <w:sz w:val="20"/>
                <w:szCs w:val="20"/>
              </w:rPr>
            </w:pPr>
          </w:p>
          <w:p w14:paraId="1CC02198" w14:textId="77777777" w:rsidR="006511AD" w:rsidRPr="00B462EA" w:rsidRDefault="006511AD" w:rsidP="00E978B5">
            <w:pPr>
              <w:rPr>
                <w:sz w:val="20"/>
                <w:szCs w:val="20"/>
              </w:rPr>
            </w:pPr>
            <w:r w:rsidRPr="00B462EA">
              <w:rPr>
                <w:sz w:val="20"/>
                <w:szCs w:val="20"/>
              </w:rPr>
              <w:t xml:space="preserve">Le succès rencontre par les disciple de Roerich en Lettonie (1920-1940) // Éd. Dany Savelli. </w:t>
            </w:r>
            <w:r w:rsidRPr="00B462EA">
              <w:rPr>
                <w:i/>
                <w:sz w:val="20"/>
                <w:szCs w:val="20"/>
              </w:rPr>
              <w:t>Autour de Nicolas Roerich: art, ésoterism, orientalism et politique</w:t>
            </w:r>
            <w:r w:rsidRPr="00B462EA">
              <w:rPr>
                <w:sz w:val="20"/>
                <w:szCs w:val="20"/>
              </w:rPr>
              <w:t xml:space="preserve">. Slavica Occitania no.48, 2019, Toulouse : Université Toulouse Jean Jaurès, 415-435. </w:t>
            </w:r>
            <w:hyperlink r:id="rId60" w:history="1">
              <w:r w:rsidRPr="00B462EA">
                <w:rPr>
                  <w:rStyle w:val="Hyperlink"/>
                  <w:sz w:val="20"/>
                  <w:szCs w:val="20"/>
                </w:rPr>
                <w:t>https://blogs.univ-tlse2.fr/slavica-boutique/produit/revue-n-48-autour-de-nicolas-roerich-art-esoterisme-orientalisme-et-politique/</w:t>
              </w:r>
            </w:hyperlink>
            <w:r w:rsidRPr="00B462EA">
              <w:rPr>
                <w:sz w:val="20"/>
                <w:szCs w:val="20"/>
              </w:rPr>
              <w:t xml:space="preserve"> </w:t>
            </w:r>
          </w:p>
          <w:p w14:paraId="11D58B07" w14:textId="77777777" w:rsidR="006511AD" w:rsidRPr="00B462EA" w:rsidRDefault="006511AD" w:rsidP="00E978B5">
            <w:pPr>
              <w:rPr>
                <w:sz w:val="20"/>
                <w:szCs w:val="20"/>
              </w:rPr>
            </w:pPr>
          </w:p>
          <w:p w14:paraId="484357F8" w14:textId="77777777" w:rsidR="006511AD" w:rsidRPr="00B462EA" w:rsidRDefault="006511AD" w:rsidP="00E978B5">
            <w:pPr>
              <w:rPr>
                <w:sz w:val="20"/>
                <w:szCs w:val="20"/>
              </w:rPr>
            </w:pPr>
            <w:r w:rsidRPr="00B462EA">
              <w:rPr>
                <w:sz w:val="20"/>
                <w:szCs w:val="20"/>
              </w:rPr>
              <w:t xml:space="preserve">Contribution of cultural heritage sites to the enhancement of young people’s cultural literacy. // </w:t>
            </w:r>
            <w:r w:rsidRPr="00B462EA">
              <w:rPr>
                <w:i/>
                <w:sz w:val="20"/>
                <w:szCs w:val="20"/>
              </w:rPr>
              <w:t xml:space="preserve">Proceedings of the 12th International Conference of Education, Research and Innovation. </w:t>
            </w:r>
            <w:r w:rsidRPr="00B462EA">
              <w:rPr>
                <w:sz w:val="20"/>
                <w:szCs w:val="20"/>
              </w:rPr>
              <w:t xml:space="preserve">Seville: ICERI, 2019, 1374-1379. ISBN: 978-84-09-14755-7 ISSN: 2340-1095 doi: </w:t>
            </w:r>
            <w:hyperlink r:id="rId61" w:history="1">
              <w:r w:rsidRPr="00B462EA">
                <w:rPr>
                  <w:rStyle w:val="Hyperlink"/>
                  <w:sz w:val="20"/>
                  <w:szCs w:val="20"/>
                </w:rPr>
                <w:t>10.21125/iceri.2019.0412</w:t>
              </w:r>
            </w:hyperlink>
            <w:r w:rsidRPr="00B462EA">
              <w:rPr>
                <w:sz w:val="20"/>
                <w:szCs w:val="20"/>
              </w:rPr>
              <w:t xml:space="preserve"> (WoS)</w:t>
            </w:r>
          </w:p>
          <w:p w14:paraId="5A92A96C" w14:textId="77777777" w:rsidR="006511AD" w:rsidRPr="00B462EA" w:rsidRDefault="006511AD" w:rsidP="00E978B5">
            <w:pPr>
              <w:rPr>
                <w:sz w:val="20"/>
                <w:szCs w:val="20"/>
              </w:rPr>
            </w:pPr>
          </w:p>
          <w:p w14:paraId="477A7664" w14:textId="77777777" w:rsidR="006511AD" w:rsidRPr="00B462EA" w:rsidRDefault="006511AD" w:rsidP="00E978B5">
            <w:pPr>
              <w:rPr>
                <w:sz w:val="20"/>
                <w:szCs w:val="20"/>
                <w:lang w:val="it-IT"/>
              </w:rPr>
            </w:pPr>
            <w:r w:rsidRPr="00B462EA">
              <w:rPr>
                <w:sz w:val="20"/>
                <w:szCs w:val="20"/>
              </w:rPr>
              <w:t xml:space="preserve">Interaction between the Secular and the Religious: The Exhibition </w:t>
            </w:r>
            <w:r w:rsidRPr="00B462EA">
              <w:rPr>
                <w:i/>
                <w:sz w:val="20"/>
                <w:szCs w:val="20"/>
              </w:rPr>
              <w:t>Latvia’s Century</w:t>
            </w:r>
            <w:r w:rsidRPr="00B462EA">
              <w:rPr>
                <w:sz w:val="20"/>
                <w:szCs w:val="20"/>
              </w:rPr>
              <w:t xml:space="preserve"> at the National History Museum of Latvia. // </w:t>
            </w:r>
            <w:r w:rsidRPr="00B462EA">
              <w:rPr>
                <w:i/>
                <w:sz w:val="20"/>
                <w:szCs w:val="20"/>
              </w:rPr>
              <w:t>Časopis Historická Sociologie/Historical Sociology</w:t>
            </w:r>
            <w:r w:rsidRPr="00B462EA">
              <w:rPr>
                <w:sz w:val="20"/>
                <w:szCs w:val="20"/>
              </w:rPr>
              <w:t xml:space="preserve">. </w:t>
            </w:r>
            <w:r w:rsidRPr="00B462EA">
              <w:rPr>
                <w:sz w:val="20"/>
                <w:szCs w:val="20"/>
                <w:lang w:val="it-IT"/>
              </w:rPr>
              <w:t xml:space="preserve">2 (2019) 53-67. ISSN 1804-0616 E-ISSN 2336-3525 doi: 10.14712/23363525.2019.16  </w:t>
            </w:r>
            <w:hyperlink r:id="rId62" w:history="1">
              <w:r w:rsidRPr="00B462EA">
                <w:rPr>
                  <w:rStyle w:val="Hyperlink"/>
                  <w:sz w:val="20"/>
                  <w:szCs w:val="20"/>
                  <w:lang w:val="it-IT"/>
                </w:rPr>
                <w:t>https://historicalsociology.cuni.cz/HS-43-version1-hs_2_2019_stasulane.pdf</w:t>
              </w:r>
            </w:hyperlink>
            <w:r w:rsidRPr="00B462EA">
              <w:rPr>
                <w:sz w:val="20"/>
                <w:szCs w:val="20"/>
                <w:lang w:val="it-IT"/>
              </w:rPr>
              <w:t xml:space="preserve"> (SCOPUS®)</w:t>
            </w:r>
          </w:p>
          <w:p w14:paraId="401CB238" w14:textId="77777777" w:rsidR="006511AD" w:rsidRPr="00B462EA" w:rsidRDefault="006511AD" w:rsidP="00E978B5">
            <w:pPr>
              <w:rPr>
                <w:sz w:val="20"/>
                <w:szCs w:val="20"/>
                <w:lang w:val="it-IT"/>
              </w:rPr>
            </w:pPr>
          </w:p>
        </w:tc>
      </w:tr>
      <w:tr w:rsidR="006511AD" w:rsidRPr="00B462EA" w14:paraId="6B4CF745"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6D50007A" w14:textId="77777777" w:rsidR="006511AD" w:rsidRPr="00B462EA" w:rsidRDefault="006511AD" w:rsidP="00E978B5">
            <w:pPr>
              <w:tabs>
                <w:tab w:val="left" w:pos="1080"/>
              </w:tabs>
              <w:rPr>
                <w:sz w:val="20"/>
                <w:szCs w:val="20"/>
              </w:rPr>
            </w:pPr>
            <w:r w:rsidRPr="00B462EA">
              <w:rPr>
                <w:sz w:val="20"/>
                <w:szCs w:val="20"/>
              </w:rPr>
              <w:t xml:space="preserve">Dr. philol., doc. Gatis Ozoliņš </w:t>
            </w:r>
          </w:p>
          <w:p w14:paraId="312F332B" w14:textId="77777777" w:rsidR="006511AD" w:rsidRPr="00B462EA" w:rsidRDefault="006511AD" w:rsidP="00E978B5">
            <w:pPr>
              <w:tabs>
                <w:tab w:val="left" w:pos="1080"/>
              </w:tabs>
              <w:rPr>
                <w:sz w:val="20"/>
                <w:szCs w:val="20"/>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7ACAD35B" w14:textId="77777777" w:rsidR="006511AD" w:rsidRPr="00B462EA" w:rsidRDefault="006511AD" w:rsidP="00E978B5">
            <w:pPr>
              <w:widowControl w:val="0"/>
              <w:rPr>
                <w:sz w:val="20"/>
                <w:szCs w:val="20"/>
              </w:rPr>
            </w:pPr>
            <w:r w:rsidRPr="00B462EA">
              <w:rPr>
                <w:sz w:val="20"/>
                <w:szCs w:val="20"/>
              </w:rPr>
              <w:t xml:space="preserve">Ozoliņš G. 2019. Latvijas Universitātes Filoloģijas un filozofijas fakultāte. </w:t>
            </w:r>
            <w:r w:rsidRPr="00B462EA">
              <w:rPr>
                <w:i/>
                <w:sz w:val="20"/>
                <w:szCs w:val="20"/>
              </w:rPr>
              <w:t>Latvijas Universitātes kolekcijas Latviešu folkloras krātuvē.</w:t>
            </w:r>
            <w:r w:rsidRPr="00B462EA">
              <w:rPr>
                <w:sz w:val="20"/>
                <w:szCs w:val="20"/>
              </w:rPr>
              <w:t xml:space="preserve"> Rīga: LU Literatūras, folkloras un mākslas institūts. 23.–121. lpp. </w:t>
            </w:r>
          </w:p>
          <w:p w14:paraId="521B48FD" w14:textId="77777777" w:rsidR="006511AD" w:rsidRPr="00B462EA" w:rsidRDefault="006511AD" w:rsidP="00E978B5">
            <w:pPr>
              <w:widowControl w:val="0"/>
              <w:rPr>
                <w:sz w:val="20"/>
                <w:szCs w:val="20"/>
              </w:rPr>
            </w:pPr>
            <w:r w:rsidRPr="00B462EA">
              <w:rPr>
                <w:sz w:val="20"/>
                <w:szCs w:val="20"/>
              </w:rPr>
              <w:t xml:space="preserve">Ozoliņš G. 2019. Jānis Alberts Jansons. </w:t>
            </w:r>
            <w:r w:rsidRPr="00B462EA">
              <w:rPr>
                <w:i/>
                <w:sz w:val="20"/>
                <w:szCs w:val="20"/>
              </w:rPr>
              <w:t>Latvijas Universitātes kolekcijas Latviešu folkloras krātuvē.</w:t>
            </w:r>
            <w:r w:rsidRPr="00B462EA">
              <w:rPr>
                <w:sz w:val="20"/>
                <w:szCs w:val="20"/>
              </w:rPr>
              <w:t xml:space="preserve"> Rīga: LU Literatūras, folkloras un mākslas institūts. 373.–381. lpp.</w:t>
            </w:r>
          </w:p>
          <w:p w14:paraId="7BCBE05B" w14:textId="77777777" w:rsidR="006511AD" w:rsidRPr="00B462EA" w:rsidRDefault="006511AD" w:rsidP="00E978B5">
            <w:pPr>
              <w:widowControl w:val="0"/>
              <w:rPr>
                <w:sz w:val="20"/>
                <w:szCs w:val="20"/>
              </w:rPr>
            </w:pPr>
            <w:r w:rsidRPr="00B462EA">
              <w:rPr>
                <w:sz w:val="20"/>
                <w:szCs w:val="20"/>
              </w:rPr>
              <w:t xml:space="preserve">Ozoliņš G. 2019. Pirmā pasaules kara folklora 1964. un 1965. gada LPSR folkloristu </w:t>
            </w:r>
            <w:r w:rsidRPr="00B462EA">
              <w:rPr>
                <w:sz w:val="20"/>
                <w:szCs w:val="20"/>
              </w:rPr>
              <w:lastRenderedPageBreak/>
              <w:t xml:space="preserve">zinātnisko ekspedīciju kolekcijās. </w:t>
            </w:r>
            <w:r w:rsidRPr="00B462EA">
              <w:rPr>
                <w:i/>
                <w:sz w:val="20"/>
                <w:szCs w:val="20"/>
              </w:rPr>
              <w:t xml:space="preserve">Letonica. Humanitāro zinātņu žurnāls. </w:t>
            </w:r>
            <w:r w:rsidRPr="00B462EA">
              <w:rPr>
                <w:sz w:val="20"/>
                <w:szCs w:val="20"/>
              </w:rPr>
              <w:t xml:space="preserve">Nr. 39. Rīga: LFMI. 9.–21. lpp. </w:t>
            </w:r>
          </w:p>
          <w:p w14:paraId="576B0A14" w14:textId="77777777" w:rsidR="006511AD" w:rsidRPr="00B462EA" w:rsidRDefault="006511AD" w:rsidP="00E978B5">
            <w:pPr>
              <w:widowControl w:val="0"/>
              <w:rPr>
                <w:sz w:val="20"/>
                <w:szCs w:val="20"/>
              </w:rPr>
            </w:pPr>
            <w:r w:rsidRPr="00B462EA">
              <w:rPr>
                <w:sz w:val="20"/>
                <w:szCs w:val="20"/>
              </w:rPr>
              <w:t xml:space="preserve">Ozoliņš G. Dievi, kultūra un Merķelis. </w:t>
            </w:r>
            <w:r w:rsidRPr="00B462EA">
              <w:rPr>
                <w:i/>
                <w:sz w:val="20"/>
                <w:szCs w:val="20"/>
              </w:rPr>
              <w:t>Garlībam Merķelim - 250. Starptautiskas zinātniskas konferences materiāli. (zin. red.Māra Grudule).</w:t>
            </w:r>
            <w:r w:rsidRPr="00B462EA">
              <w:rPr>
                <w:sz w:val="20"/>
                <w:szCs w:val="20"/>
              </w:rPr>
              <w:t xml:space="preserve"> Rīga: LU Akadēmiskais pagāds, 2019. 34.-36.lpp.</w:t>
            </w:r>
          </w:p>
          <w:p w14:paraId="406E8765" w14:textId="77777777" w:rsidR="006511AD" w:rsidRPr="00B462EA" w:rsidRDefault="006511AD" w:rsidP="00E978B5">
            <w:pPr>
              <w:widowControl w:val="0"/>
              <w:rPr>
                <w:sz w:val="20"/>
                <w:szCs w:val="20"/>
              </w:rPr>
            </w:pPr>
          </w:p>
        </w:tc>
      </w:tr>
      <w:tr w:rsidR="006511AD" w:rsidRPr="00B462EA" w14:paraId="2C7B33DF"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02B6FA25" w14:textId="77777777" w:rsidR="006511AD" w:rsidRPr="00B462EA" w:rsidRDefault="006511AD" w:rsidP="00E978B5">
            <w:pPr>
              <w:tabs>
                <w:tab w:val="left" w:pos="372"/>
              </w:tabs>
              <w:rPr>
                <w:sz w:val="20"/>
                <w:szCs w:val="20"/>
              </w:rPr>
            </w:pPr>
            <w:r w:rsidRPr="00B462EA">
              <w:rPr>
                <w:sz w:val="20"/>
                <w:szCs w:val="20"/>
              </w:rPr>
              <w:lastRenderedPageBreak/>
              <w:t>Dr. philol., prof. Elīna Vasiļjeva</w:t>
            </w:r>
            <w:r w:rsidRPr="00B462EA">
              <w:rPr>
                <w:sz w:val="20"/>
                <w:szCs w:val="20"/>
              </w:rPr>
              <w:br/>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40A71C75" w14:textId="77777777" w:rsidR="006511AD" w:rsidRPr="00B462EA" w:rsidRDefault="006511AD" w:rsidP="00E978B5">
            <w:pPr>
              <w:jc w:val="both"/>
              <w:rPr>
                <w:sz w:val="20"/>
                <w:szCs w:val="20"/>
              </w:rPr>
            </w:pPr>
            <w:r w:rsidRPr="00B462EA">
              <w:rPr>
                <w:sz w:val="20"/>
                <w:szCs w:val="20"/>
              </w:rPr>
              <w:t>Phenomenon of Elena Katishonok;s Oeuvre, (kopā ar E. Isajeva, I. Dvorecka, A. Stankeviča, V. Geļfande), 6 th International Scientific Conference on Arts and Humanities 2019. Conference Proceedings. Volume 6, Issue 1. Albena Co., Bulgaria, 2019 ISBN 978-619-7408-90-4 / ISSN 2367-9940 , DOI: 10.5593/SWS.ISCAH.2019.1, : 539.-547. lpp.</w:t>
            </w:r>
          </w:p>
          <w:p w14:paraId="65FB8521" w14:textId="77777777" w:rsidR="006511AD" w:rsidRPr="00B462EA" w:rsidRDefault="006511AD" w:rsidP="00E978B5">
            <w:pPr>
              <w:jc w:val="both"/>
              <w:rPr>
                <w:sz w:val="20"/>
                <w:szCs w:val="20"/>
              </w:rPr>
            </w:pPr>
          </w:p>
          <w:p w14:paraId="7D2F1E8C" w14:textId="77777777" w:rsidR="006511AD" w:rsidRPr="00B462EA" w:rsidRDefault="006511AD" w:rsidP="00E978B5">
            <w:pPr>
              <w:jc w:val="both"/>
              <w:rPr>
                <w:sz w:val="20"/>
                <w:szCs w:val="20"/>
              </w:rPr>
            </w:pPr>
            <w:r w:rsidRPr="00B462EA">
              <w:rPr>
                <w:sz w:val="20"/>
                <w:szCs w:val="20"/>
              </w:rPr>
              <w:t>Contemporary Russian Literature in Latvia: E. Vodolazkinš Oeuvre (kopā ar A. Stankeviča, E. Isajeva, I. Dvorecka, N. Zeile), 6 th International Scientific Conference on Arts and Humanities 2019. Conference Proceedings. Volume 6, Issue 1. Albena Co., Bulgaria, 2019 ISBN 978-619-7408-90-4 / ISSN 2367-9940 , DOI: 10.5593/SWS.ISCAH.2019.1, : 465.-473. lpp.</w:t>
            </w:r>
          </w:p>
          <w:p w14:paraId="13B3DFB7" w14:textId="77777777" w:rsidR="006511AD" w:rsidRPr="00B462EA" w:rsidRDefault="006511AD" w:rsidP="00E978B5">
            <w:pPr>
              <w:jc w:val="both"/>
              <w:rPr>
                <w:sz w:val="20"/>
                <w:szCs w:val="20"/>
              </w:rPr>
            </w:pPr>
          </w:p>
          <w:p w14:paraId="769A36E2" w14:textId="77777777" w:rsidR="006511AD" w:rsidRPr="00B462EA" w:rsidRDefault="006511AD" w:rsidP="00E978B5">
            <w:pPr>
              <w:jc w:val="both"/>
              <w:rPr>
                <w:sz w:val="20"/>
                <w:szCs w:val="20"/>
              </w:rPr>
            </w:pPr>
            <w:r w:rsidRPr="00B462EA">
              <w:rPr>
                <w:sz w:val="20"/>
                <w:szCs w:val="20"/>
              </w:rPr>
              <w:t>Perception of Russian Literature in Latvia Society (kopā ar E. Isajeva, I. Dvorecka, A. Stankeviča), krājumā 6 th International Scientific Conference on Arts and Humanities 2019. Conference Proceedings. Volume 6, Issue 1. Albena Co., Bulgaria, 2019 ISBN 978-619-7408-90-4 / ISSN 2367-9940 , DOI: 10.5593/SWS.ISCAH.2019.1, : 521.-529. lpp.</w:t>
            </w:r>
          </w:p>
          <w:p w14:paraId="15388047" w14:textId="77777777" w:rsidR="006511AD" w:rsidRPr="00B462EA" w:rsidRDefault="006511AD" w:rsidP="00E978B5">
            <w:pPr>
              <w:jc w:val="both"/>
              <w:rPr>
                <w:sz w:val="20"/>
                <w:szCs w:val="20"/>
              </w:rPr>
            </w:pPr>
          </w:p>
          <w:p w14:paraId="339DE728" w14:textId="77777777" w:rsidR="006511AD" w:rsidRPr="00B462EA" w:rsidRDefault="006511AD" w:rsidP="00E978B5">
            <w:pPr>
              <w:jc w:val="both"/>
              <w:rPr>
                <w:sz w:val="20"/>
                <w:szCs w:val="20"/>
              </w:rPr>
            </w:pPr>
            <w:r w:rsidRPr="00B462EA">
              <w:rPr>
                <w:sz w:val="20"/>
                <w:szCs w:val="20"/>
              </w:rPr>
              <w:t>Russian Children’s Literature of Latvia (kopā ar E. Isajeva, A. Stankeviča, I. Dvorecka, J. Vaļejeva), 6 th International Scientific Conference on Arts and Humanities 2019. Conference Proceedings. Volume 6, Issue 1. Albena Co., Bulgaria, 2019 ISBN 978-619-7408-90-4 / ISSN 2367-9940 , DOI: 10.5593/SWS.ISCAH.2019.1, : 555.-563. Lpp.</w:t>
            </w:r>
          </w:p>
          <w:p w14:paraId="4BB9A852" w14:textId="77777777" w:rsidR="006511AD" w:rsidRPr="00B462EA" w:rsidRDefault="006511AD" w:rsidP="00E978B5">
            <w:pPr>
              <w:jc w:val="both"/>
              <w:rPr>
                <w:sz w:val="20"/>
                <w:szCs w:val="20"/>
              </w:rPr>
            </w:pPr>
          </w:p>
        </w:tc>
      </w:tr>
      <w:tr w:rsidR="006511AD" w:rsidRPr="00B462EA" w14:paraId="23CC54C4"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0D81C2F0" w14:textId="77777777" w:rsidR="006511AD" w:rsidRPr="00B462EA" w:rsidRDefault="006511AD" w:rsidP="00E978B5">
            <w:pPr>
              <w:tabs>
                <w:tab w:val="left" w:pos="1080"/>
              </w:tabs>
              <w:rPr>
                <w:sz w:val="20"/>
                <w:szCs w:val="20"/>
              </w:rPr>
            </w:pPr>
            <w:r w:rsidRPr="00B462EA">
              <w:rPr>
                <w:sz w:val="20"/>
                <w:szCs w:val="20"/>
              </w:rPr>
              <w:t>Dr. philol. doc. Ingrīda Kupšāne</w:t>
            </w:r>
          </w:p>
          <w:p w14:paraId="46202B42" w14:textId="77777777" w:rsidR="006511AD" w:rsidRPr="00B462EA" w:rsidRDefault="006511AD" w:rsidP="00E978B5">
            <w:pPr>
              <w:tabs>
                <w:tab w:val="left" w:pos="372"/>
              </w:tabs>
              <w:rPr>
                <w:sz w:val="20"/>
                <w:szCs w:val="20"/>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5B28540C" w14:textId="77777777" w:rsidR="006511AD" w:rsidRPr="00B462EA" w:rsidRDefault="006511AD" w:rsidP="00E978B5">
            <w:pPr>
              <w:ind w:right="424"/>
              <w:jc w:val="both"/>
              <w:rPr>
                <w:sz w:val="20"/>
                <w:szCs w:val="20"/>
              </w:rPr>
            </w:pPr>
            <w:r w:rsidRPr="00B462EA">
              <w:rPr>
                <w:sz w:val="20"/>
                <w:szCs w:val="20"/>
              </w:rPr>
              <w:t xml:space="preserve">Kupšāne, I., Burima, M., Rinkeviča, R. (2019) </w:t>
            </w:r>
            <w:r w:rsidRPr="00B462EA">
              <w:rPr>
                <w:b/>
                <w:sz w:val="20"/>
                <w:szCs w:val="20"/>
              </w:rPr>
              <w:t>Projection of the Concept of Biopolitics in the Latvian Novel Series „We. Latvia. The 20th Century”</w:t>
            </w:r>
            <w:r w:rsidRPr="00B462EA">
              <w:rPr>
                <w:sz w:val="20"/>
                <w:szCs w:val="20"/>
              </w:rPr>
              <w:t>// 6</w:t>
            </w:r>
            <w:r w:rsidRPr="00B462EA">
              <w:rPr>
                <w:sz w:val="20"/>
                <w:szCs w:val="20"/>
                <w:vertAlign w:val="superscript"/>
              </w:rPr>
              <w:t>th</w:t>
            </w:r>
            <w:r w:rsidRPr="00B462EA">
              <w:rPr>
                <w:sz w:val="20"/>
                <w:szCs w:val="20"/>
              </w:rPr>
              <w:t xml:space="preserve"> SWS </w:t>
            </w:r>
            <w:r w:rsidRPr="00B462EA">
              <w:rPr>
                <w:sz w:val="20"/>
                <w:szCs w:val="20"/>
                <w:highlight w:val="white"/>
              </w:rPr>
              <w:t>International Scientific Conference on Arts and Humanities. Volume 6. History, Philosophy, Archaeology, History of Art, Performing&amp;Visual Arts, Archutecture&amp;Design, Literature&amp;Poetry, Language&amp;Linguistics. Bulgaria, Albena, p. 547–554. (ISBN 978-619-7408-90-4; ISSN 2682-9940)</w:t>
            </w:r>
            <w:r w:rsidRPr="00B462EA">
              <w:rPr>
                <w:sz w:val="20"/>
                <w:szCs w:val="20"/>
                <w:u w:val="single"/>
              </w:rPr>
              <w:t xml:space="preserve"> Index:</w:t>
            </w:r>
            <w:r w:rsidRPr="00B462EA">
              <w:rPr>
                <w:sz w:val="20"/>
                <w:szCs w:val="20"/>
              </w:rPr>
              <w:t xml:space="preserve"> ISI Web of Knowledge, Web of Science, Thomson Reuters, ELSEVIER products, CrossRef, EBSCO, ProQuest, Google Scholar, Mendeley, CiteUlike, CrossRef Citedby Linking, British Library</w:t>
            </w:r>
          </w:p>
          <w:p w14:paraId="352D3EBB" w14:textId="77777777" w:rsidR="006511AD" w:rsidRPr="00B462EA" w:rsidRDefault="006511AD" w:rsidP="00E978B5">
            <w:pPr>
              <w:ind w:right="424"/>
              <w:jc w:val="both"/>
              <w:rPr>
                <w:sz w:val="20"/>
                <w:szCs w:val="20"/>
              </w:rPr>
            </w:pPr>
          </w:p>
        </w:tc>
      </w:tr>
      <w:tr w:rsidR="00B830A7" w:rsidRPr="00B462EA" w14:paraId="7634CA96"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70DCABF5" w14:textId="77777777" w:rsidR="00B830A7" w:rsidRPr="00B462EA" w:rsidRDefault="00B830A7" w:rsidP="00B830A7">
            <w:pPr>
              <w:tabs>
                <w:tab w:val="left" w:pos="1080"/>
              </w:tabs>
              <w:rPr>
                <w:sz w:val="20"/>
                <w:szCs w:val="20"/>
              </w:rPr>
            </w:pPr>
            <w:r>
              <w:rPr>
                <w:sz w:val="20"/>
                <w:szCs w:val="20"/>
              </w:rPr>
              <w:t>Dr. philol, prof.  Maija Burima</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5CBDBE27" w14:textId="77777777" w:rsidR="00B830A7" w:rsidRPr="00B462EA" w:rsidRDefault="00B830A7" w:rsidP="00B830A7">
            <w:pPr>
              <w:ind w:right="424"/>
              <w:jc w:val="both"/>
              <w:rPr>
                <w:sz w:val="20"/>
                <w:szCs w:val="20"/>
              </w:rPr>
            </w:pPr>
            <w:r w:rsidRPr="00E978B5">
              <w:rPr>
                <w:sz w:val="20"/>
                <w:szCs w:val="20"/>
              </w:rPr>
              <w:t>Rinkevica, R</w:t>
            </w:r>
            <w:r w:rsidRPr="00E978B5">
              <w:rPr>
                <w:b/>
                <w:sz w:val="20"/>
                <w:szCs w:val="20"/>
              </w:rPr>
              <w:t>., Burima, M</w:t>
            </w:r>
            <w:r w:rsidRPr="00E978B5">
              <w:rPr>
                <w:sz w:val="20"/>
                <w:szCs w:val="20"/>
              </w:rPr>
              <w:t>., &amp; Kupsane, I. (2019). Projection of the Concept of Biopolitics in the Latvian Novel Series “We. Latvia, the 20th Century”. 6th SWS International  Scientific Conference on Arts and Humanities Proceedings ”History, Philosophy, Archaelogy, History of Art, Performing &amp; Visual Arts, Architecture &amp; Design, Literature &amp; Poetry, Language &amp; Linguistics”, 6(1), 547-555. ISBN 978-619-7408-90-4, ISSN 2682-9940 DOI: 10.5593/SWS.ISCAH.2019.1. (Indexed in: Web of Science).</w:t>
            </w:r>
          </w:p>
        </w:tc>
      </w:tr>
      <w:tr w:rsidR="00E978B5" w:rsidRPr="00B462EA" w14:paraId="5104CD9F"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624CD653" w14:textId="77777777" w:rsidR="00E978B5" w:rsidRPr="00B830A7" w:rsidRDefault="003B6DB6" w:rsidP="003B6DB6">
            <w:pPr>
              <w:tabs>
                <w:tab w:val="left" w:pos="1080"/>
              </w:tabs>
              <w:rPr>
                <w:sz w:val="20"/>
                <w:szCs w:val="20"/>
                <w:lang w:val="lv-LV"/>
              </w:rPr>
            </w:pPr>
            <w:r>
              <w:rPr>
                <w:sz w:val="20"/>
                <w:szCs w:val="20"/>
              </w:rPr>
              <w:t xml:space="preserve">Dr. phil. asoc. prof. Raivis Bičevskis </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38C7157B" w14:textId="77777777" w:rsidR="00E978B5" w:rsidRDefault="00B830A7" w:rsidP="00B830A7">
            <w:pPr>
              <w:ind w:right="424"/>
              <w:jc w:val="both"/>
              <w:rPr>
                <w:sz w:val="20"/>
                <w:szCs w:val="20"/>
              </w:rPr>
            </w:pPr>
            <w:r w:rsidRPr="00B830A7">
              <w:rPr>
                <w:b/>
                <w:sz w:val="20"/>
                <w:szCs w:val="20"/>
              </w:rPr>
              <w:t>Bičevskis, R</w:t>
            </w:r>
            <w:r w:rsidRPr="00B830A7">
              <w:rPr>
                <w:sz w:val="20"/>
                <w:szCs w:val="20"/>
              </w:rPr>
              <w:t>., Levāns, A., Spiekermann, B., Eikmayer, J., Schaper, A., WalterI. (Ed.) Baltisch-Deutsch</w:t>
            </w:r>
            <w:r>
              <w:rPr>
                <w:sz w:val="20"/>
                <w:szCs w:val="20"/>
              </w:rPr>
              <w:t xml:space="preserve">e Kulturbeziehungen im 16.-19. </w:t>
            </w:r>
            <w:r w:rsidRPr="00B830A7">
              <w:rPr>
                <w:sz w:val="20"/>
                <w:szCs w:val="20"/>
              </w:rPr>
              <w:t>Jahrhundert. Bd. II. Heidelberg: Winter Verlag, 2019.</w:t>
            </w:r>
          </w:p>
          <w:p w14:paraId="488FD5AB" w14:textId="77777777" w:rsidR="00B830A7" w:rsidRPr="00B462EA" w:rsidRDefault="00B830A7" w:rsidP="00B830A7">
            <w:pPr>
              <w:ind w:right="424"/>
              <w:jc w:val="both"/>
              <w:rPr>
                <w:sz w:val="20"/>
                <w:szCs w:val="20"/>
              </w:rPr>
            </w:pPr>
          </w:p>
        </w:tc>
      </w:tr>
      <w:tr w:rsidR="00B830A7" w:rsidRPr="00B462EA" w14:paraId="30BC8F59"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4051380F" w14:textId="77777777" w:rsidR="00B830A7" w:rsidRDefault="003B6DB6" w:rsidP="00E978B5">
            <w:pPr>
              <w:tabs>
                <w:tab w:val="left" w:pos="1080"/>
              </w:tabs>
              <w:rPr>
                <w:sz w:val="20"/>
                <w:szCs w:val="20"/>
              </w:rPr>
            </w:pPr>
            <w:r>
              <w:rPr>
                <w:sz w:val="20"/>
                <w:szCs w:val="20"/>
              </w:rPr>
              <w:t xml:space="preserve">Dr. hist. prof. </w:t>
            </w:r>
            <w:r w:rsidR="00B830A7">
              <w:rPr>
                <w:sz w:val="20"/>
                <w:szCs w:val="20"/>
              </w:rPr>
              <w:t>Ēriks Jēkabsons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6E0757D" w14:textId="77777777" w:rsidR="00B830A7" w:rsidRPr="00B830A7" w:rsidRDefault="00B830A7" w:rsidP="00B830A7">
            <w:pPr>
              <w:ind w:right="424"/>
              <w:jc w:val="both"/>
              <w:rPr>
                <w:sz w:val="20"/>
                <w:szCs w:val="20"/>
              </w:rPr>
            </w:pPr>
            <w:r w:rsidRPr="00B830A7">
              <w:rPr>
                <w:b/>
                <w:sz w:val="20"/>
                <w:szCs w:val="20"/>
              </w:rPr>
              <w:t>Jēkabsons Ē.</w:t>
            </w:r>
            <w:r w:rsidRPr="00B830A7">
              <w:rPr>
                <w:sz w:val="20"/>
                <w:szCs w:val="20"/>
              </w:rPr>
              <w:t xml:space="preserve">, Zariņš K. (ed.) Latvijas Neatkarības karš 1918-1919.gadā: Lielbritānijas Kara flotes ziņojumi. Latvian War of Independence </w:t>
            </w:r>
          </w:p>
          <w:p w14:paraId="6C07EE4F" w14:textId="77777777" w:rsidR="00B830A7" w:rsidRDefault="00B830A7" w:rsidP="00B830A7">
            <w:pPr>
              <w:ind w:right="424"/>
              <w:jc w:val="both"/>
              <w:rPr>
                <w:sz w:val="20"/>
                <w:szCs w:val="20"/>
              </w:rPr>
            </w:pPr>
            <w:r w:rsidRPr="00B830A7">
              <w:rPr>
                <w:sz w:val="20"/>
                <w:szCs w:val="20"/>
              </w:rPr>
              <w:t>1918-1919: Reports of British Royal Navy. Rīga, LU Akadēmiskais apgāds, 2019, pp. 479</w:t>
            </w:r>
          </w:p>
          <w:p w14:paraId="074E4BDB" w14:textId="77777777" w:rsidR="00790E67" w:rsidRDefault="00790E67" w:rsidP="00B830A7">
            <w:pPr>
              <w:ind w:right="424"/>
              <w:jc w:val="both"/>
              <w:rPr>
                <w:sz w:val="20"/>
                <w:szCs w:val="20"/>
              </w:rPr>
            </w:pPr>
          </w:p>
          <w:p w14:paraId="61C0CD79" w14:textId="77777777" w:rsidR="00B830A7" w:rsidRPr="00B830A7" w:rsidRDefault="00B830A7" w:rsidP="00B830A7">
            <w:pPr>
              <w:ind w:right="424"/>
              <w:jc w:val="both"/>
              <w:rPr>
                <w:sz w:val="20"/>
                <w:szCs w:val="20"/>
              </w:rPr>
            </w:pPr>
            <w:r w:rsidRPr="00B830A7">
              <w:rPr>
                <w:b/>
                <w:sz w:val="20"/>
                <w:szCs w:val="20"/>
              </w:rPr>
              <w:t>Jēkabsons Ē.</w:t>
            </w:r>
            <w:r w:rsidRPr="00B830A7">
              <w:rPr>
                <w:sz w:val="20"/>
                <w:szCs w:val="20"/>
              </w:rPr>
              <w:t xml:space="preserve">, Šiliņš J. (ed.). Cīņa par brīvību: Latvijas Neatkarības karš (1918- 1920) Latvijas Valsts vēstures arhīva dokumentos. 2.daļa. </w:t>
            </w:r>
          </w:p>
          <w:p w14:paraId="3C978EA6" w14:textId="77777777" w:rsidR="00B830A7" w:rsidRDefault="00B830A7" w:rsidP="00B830A7">
            <w:pPr>
              <w:ind w:right="424"/>
              <w:jc w:val="both"/>
              <w:rPr>
                <w:sz w:val="20"/>
                <w:szCs w:val="20"/>
              </w:rPr>
            </w:pPr>
            <w:r w:rsidRPr="00B830A7">
              <w:rPr>
                <w:sz w:val="20"/>
                <w:szCs w:val="20"/>
              </w:rPr>
              <w:t>1919. gada 16.aprīlis – 1919.gada 10.jūlijs. Vēstures Avoti. X. Rīga: Latvijas Nacionālais arhīvs, 2019, pp. 399.</w:t>
            </w:r>
          </w:p>
          <w:p w14:paraId="1D483B2B" w14:textId="77777777" w:rsidR="00790E67" w:rsidRDefault="00790E67" w:rsidP="00B830A7">
            <w:pPr>
              <w:ind w:right="424"/>
              <w:jc w:val="both"/>
              <w:rPr>
                <w:sz w:val="20"/>
                <w:szCs w:val="20"/>
              </w:rPr>
            </w:pPr>
          </w:p>
          <w:p w14:paraId="77129152" w14:textId="77777777" w:rsidR="00B830A7" w:rsidRPr="00B830A7" w:rsidRDefault="00B830A7" w:rsidP="00B830A7">
            <w:pPr>
              <w:ind w:right="424"/>
              <w:jc w:val="both"/>
              <w:rPr>
                <w:sz w:val="20"/>
                <w:szCs w:val="20"/>
              </w:rPr>
            </w:pPr>
            <w:r w:rsidRPr="00B830A7">
              <w:rPr>
                <w:b/>
                <w:sz w:val="20"/>
                <w:szCs w:val="20"/>
              </w:rPr>
              <w:lastRenderedPageBreak/>
              <w:t>Jēkabsons Ē.</w:t>
            </w:r>
            <w:r w:rsidRPr="00B830A7">
              <w:rPr>
                <w:sz w:val="20"/>
                <w:szCs w:val="20"/>
              </w:rPr>
              <w:t xml:space="preserve">, Šiliņš J. (ed.). Cīņa par brīvību: Latvijas Neatkarības karš (1918- 1920) Latvijas Valsts vēstures arhīva dokumentos. 1.daļa. </w:t>
            </w:r>
          </w:p>
          <w:p w14:paraId="1E5DF98B" w14:textId="77777777" w:rsidR="00B830A7" w:rsidRDefault="00B830A7" w:rsidP="00B830A7">
            <w:pPr>
              <w:ind w:right="424"/>
              <w:jc w:val="both"/>
              <w:rPr>
                <w:sz w:val="20"/>
                <w:szCs w:val="20"/>
              </w:rPr>
            </w:pPr>
            <w:r w:rsidRPr="00B830A7">
              <w:rPr>
                <w:sz w:val="20"/>
                <w:szCs w:val="20"/>
              </w:rPr>
              <w:t>1918.gada 18.novembris – 1919.gada 16.aprīlis. Vēstures Avoti. X. Rīga: Latvijas Nacionālais arhīvs, 2019, pp. 280.</w:t>
            </w:r>
          </w:p>
          <w:p w14:paraId="163AFBA0" w14:textId="77777777" w:rsidR="00790E67" w:rsidRDefault="00790E67" w:rsidP="00B830A7">
            <w:pPr>
              <w:ind w:right="424"/>
              <w:jc w:val="both"/>
              <w:rPr>
                <w:sz w:val="20"/>
                <w:szCs w:val="20"/>
              </w:rPr>
            </w:pPr>
          </w:p>
          <w:p w14:paraId="6FD3F074" w14:textId="77777777" w:rsidR="00B830A7" w:rsidRPr="00B830A7" w:rsidRDefault="00B830A7" w:rsidP="00B830A7">
            <w:pPr>
              <w:ind w:right="424"/>
              <w:jc w:val="both"/>
              <w:rPr>
                <w:b/>
                <w:sz w:val="20"/>
                <w:szCs w:val="20"/>
              </w:rPr>
            </w:pPr>
            <w:r w:rsidRPr="00B830A7">
              <w:rPr>
                <w:b/>
                <w:sz w:val="20"/>
                <w:szCs w:val="20"/>
              </w:rPr>
              <w:t>Jēkabsons Ē.</w:t>
            </w:r>
            <w:r w:rsidRPr="00B830A7">
              <w:rPr>
                <w:sz w:val="20"/>
                <w:szCs w:val="20"/>
              </w:rPr>
              <w:t>, Ratnieks R. Latviešu karavīra stāsts. Roberts Dāvīds Timermanis (1909-1945). Rīga: LU Akadēmiskais apgāds, 2019, pp.158</w:t>
            </w:r>
          </w:p>
        </w:tc>
      </w:tr>
      <w:tr w:rsidR="005075BD" w:rsidRPr="00B462EA" w14:paraId="70BA1400"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4CD410E3" w14:textId="77777777" w:rsidR="005075BD" w:rsidRDefault="003B6DB6" w:rsidP="00E978B5">
            <w:pPr>
              <w:tabs>
                <w:tab w:val="left" w:pos="1080"/>
              </w:tabs>
              <w:rPr>
                <w:sz w:val="20"/>
                <w:szCs w:val="20"/>
              </w:rPr>
            </w:pPr>
            <w:r>
              <w:rPr>
                <w:sz w:val="20"/>
                <w:szCs w:val="20"/>
              </w:rPr>
              <w:lastRenderedPageBreak/>
              <w:t xml:space="preserve">Dr. hist. asoc. prof. </w:t>
            </w:r>
            <w:r w:rsidR="005075BD">
              <w:rPr>
                <w:sz w:val="20"/>
                <w:szCs w:val="20"/>
              </w:rPr>
              <w:t>Andris Levāns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7E98C035" w14:textId="77777777" w:rsidR="005075BD" w:rsidRDefault="005075BD" w:rsidP="00B830A7">
            <w:pPr>
              <w:ind w:right="424"/>
              <w:jc w:val="both"/>
              <w:rPr>
                <w:sz w:val="20"/>
                <w:szCs w:val="20"/>
              </w:rPr>
            </w:pPr>
            <w:r w:rsidRPr="000819F8">
              <w:rPr>
                <w:sz w:val="20"/>
                <w:szCs w:val="20"/>
              </w:rPr>
              <w:t>Zwischen Aufklärung und nationalem Erwachen, Heidelberg: Winter Universitäts-Verl., 2019</w:t>
            </w:r>
          </w:p>
          <w:p w14:paraId="4512B919" w14:textId="77777777" w:rsidR="00790E67" w:rsidRDefault="00790E67" w:rsidP="00B830A7">
            <w:pPr>
              <w:ind w:right="424"/>
              <w:jc w:val="both"/>
              <w:rPr>
                <w:sz w:val="20"/>
                <w:szCs w:val="20"/>
              </w:rPr>
            </w:pPr>
          </w:p>
          <w:p w14:paraId="7A53DA0E" w14:textId="77777777" w:rsidR="005075BD" w:rsidRDefault="005075BD" w:rsidP="005075BD">
            <w:pPr>
              <w:ind w:right="424"/>
              <w:jc w:val="both"/>
              <w:rPr>
                <w:sz w:val="20"/>
                <w:szCs w:val="20"/>
              </w:rPr>
            </w:pPr>
            <w:r w:rsidRPr="005075BD">
              <w:rPr>
                <w:sz w:val="20"/>
                <w:szCs w:val="20"/>
              </w:rPr>
              <w:t xml:space="preserve">Viduslaiku Livonija un tās vēsturiskais mantojums [Medieval Livonia and Its Historical Heritage], sast. </w:t>
            </w:r>
            <w:r w:rsidRPr="005075BD">
              <w:rPr>
                <w:b/>
                <w:sz w:val="20"/>
                <w:szCs w:val="20"/>
              </w:rPr>
              <w:t>Andris Levāns</w:t>
            </w:r>
            <w:r>
              <w:rPr>
                <w:sz w:val="20"/>
                <w:szCs w:val="20"/>
              </w:rPr>
              <w:t>, Ilgvars M</w:t>
            </w:r>
            <w:r w:rsidRPr="005075BD">
              <w:rPr>
                <w:sz w:val="20"/>
                <w:szCs w:val="20"/>
              </w:rPr>
              <w:t xml:space="preserve">isāns </w:t>
            </w:r>
            <w:r>
              <w:rPr>
                <w:sz w:val="20"/>
                <w:szCs w:val="20"/>
              </w:rPr>
              <w:t xml:space="preserve">un 82 </w:t>
            </w:r>
            <w:r w:rsidRPr="005075BD">
              <w:rPr>
                <w:sz w:val="20"/>
                <w:szCs w:val="20"/>
              </w:rPr>
              <w:t>Gustavs Strenga, Rīga: Latv</w:t>
            </w:r>
            <w:r>
              <w:rPr>
                <w:sz w:val="20"/>
                <w:szCs w:val="20"/>
              </w:rPr>
              <w:t>ijas Nacionālā bibliotēka, 2019</w:t>
            </w:r>
          </w:p>
          <w:p w14:paraId="7DE15374" w14:textId="77777777" w:rsidR="00790E67" w:rsidRDefault="00790E67" w:rsidP="005075BD">
            <w:pPr>
              <w:ind w:right="424"/>
              <w:jc w:val="both"/>
              <w:rPr>
                <w:sz w:val="20"/>
                <w:szCs w:val="20"/>
              </w:rPr>
            </w:pPr>
          </w:p>
          <w:p w14:paraId="484B7975" w14:textId="77777777" w:rsidR="005075BD" w:rsidRDefault="005075BD" w:rsidP="005075BD">
            <w:pPr>
              <w:ind w:right="424"/>
              <w:jc w:val="both"/>
              <w:rPr>
                <w:sz w:val="20"/>
                <w:szCs w:val="20"/>
              </w:rPr>
            </w:pPr>
            <w:r w:rsidRPr="005075BD">
              <w:rPr>
                <w:b/>
                <w:sz w:val="20"/>
                <w:szCs w:val="20"/>
              </w:rPr>
              <w:t>Andris Levāns</w:t>
            </w:r>
            <w:r w:rsidRPr="005075BD">
              <w:rPr>
                <w:sz w:val="20"/>
                <w:szCs w:val="20"/>
              </w:rPr>
              <w:t>: Vēstures vārdi: par avotiem – plūstošiem un mainīgiem. Piezīmes par kāda jēdziena izprat</w:t>
            </w:r>
            <w:r>
              <w:rPr>
                <w:sz w:val="20"/>
                <w:szCs w:val="20"/>
              </w:rPr>
              <w:t xml:space="preserve">ni medievistikas un viduslaiku  </w:t>
            </w:r>
            <w:r w:rsidRPr="005075BD">
              <w:rPr>
                <w:sz w:val="20"/>
                <w:szCs w:val="20"/>
              </w:rPr>
              <w:t>Livonijas vēstures izpētes kontekstā, in: Vēstures zinātne Latvijā – 27 gadi pēc neatkarības atjaunošanas: joprojām krustcelēs? Latvijas vēsturniek</w:t>
            </w:r>
            <w:r>
              <w:rPr>
                <w:sz w:val="20"/>
                <w:szCs w:val="20"/>
              </w:rPr>
              <w:t xml:space="preserve">u </w:t>
            </w:r>
            <w:r w:rsidRPr="005075BD">
              <w:rPr>
                <w:sz w:val="20"/>
                <w:szCs w:val="20"/>
              </w:rPr>
              <w:t>II kongresa materiāli, sast. GUNTIS ZEMĪTIS un KRISTĪNE BEĶERE, Rīga: LU Latvijas vēstures institūta apgāds, 2019, 41.-52. lpp.</w:t>
            </w:r>
          </w:p>
          <w:p w14:paraId="127F6223" w14:textId="77777777" w:rsidR="00790E67" w:rsidRPr="005075BD" w:rsidRDefault="00790E67" w:rsidP="005075BD">
            <w:pPr>
              <w:ind w:right="424"/>
              <w:jc w:val="both"/>
              <w:rPr>
                <w:sz w:val="20"/>
                <w:szCs w:val="20"/>
              </w:rPr>
            </w:pPr>
          </w:p>
          <w:p w14:paraId="3BE48A05" w14:textId="77777777" w:rsidR="005075BD" w:rsidRPr="005075BD" w:rsidRDefault="005075BD" w:rsidP="005075BD">
            <w:pPr>
              <w:ind w:right="424"/>
              <w:jc w:val="both"/>
              <w:rPr>
                <w:sz w:val="20"/>
                <w:szCs w:val="20"/>
              </w:rPr>
            </w:pPr>
            <w:r w:rsidRPr="005075BD">
              <w:rPr>
                <w:b/>
                <w:sz w:val="20"/>
                <w:szCs w:val="20"/>
              </w:rPr>
              <w:t>Andris Levāns</w:t>
            </w:r>
            <w:r w:rsidRPr="005075BD">
              <w:rPr>
                <w:sz w:val="20"/>
                <w:szCs w:val="20"/>
              </w:rPr>
              <w:t xml:space="preserve">, Ilgvars Misāns, Gustavs Strenga: Ievads. Viduslaiku Livonija un mēs, in: Viduslaiku Livonija un tās vēsturiskais mantojums, </w:t>
            </w:r>
          </w:p>
          <w:p w14:paraId="498FA939" w14:textId="77777777" w:rsidR="005075BD" w:rsidRDefault="005075BD" w:rsidP="005075BD">
            <w:pPr>
              <w:ind w:right="424"/>
              <w:jc w:val="both"/>
              <w:rPr>
                <w:sz w:val="20"/>
                <w:szCs w:val="20"/>
              </w:rPr>
            </w:pPr>
            <w:r w:rsidRPr="005075BD">
              <w:rPr>
                <w:sz w:val="20"/>
                <w:szCs w:val="20"/>
              </w:rPr>
              <w:t>sast. Andris Levāns, Ilgvars Misāns, Gustavs Strenga, Rīga: Latvijas Nacionālā bibliotēka, 2019, 12.-21. lpp.</w:t>
            </w:r>
          </w:p>
          <w:p w14:paraId="275BCD85" w14:textId="77777777" w:rsidR="00790E67" w:rsidRPr="005075BD" w:rsidRDefault="00790E67" w:rsidP="005075BD">
            <w:pPr>
              <w:ind w:right="424"/>
              <w:jc w:val="both"/>
              <w:rPr>
                <w:sz w:val="20"/>
                <w:szCs w:val="20"/>
              </w:rPr>
            </w:pPr>
          </w:p>
          <w:p w14:paraId="07E82AAE" w14:textId="77777777" w:rsidR="005075BD" w:rsidRPr="005075BD" w:rsidRDefault="005075BD" w:rsidP="005075BD">
            <w:pPr>
              <w:ind w:right="424"/>
              <w:jc w:val="both"/>
              <w:rPr>
                <w:sz w:val="20"/>
                <w:szCs w:val="20"/>
              </w:rPr>
            </w:pPr>
            <w:r w:rsidRPr="005075BD">
              <w:rPr>
                <w:b/>
                <w:sz w:val="20"/>
                <w:szCs w:val="20"/>
              </w:rPr>
              <w:t>Andris Levans</w:t>
            </w:r>
            <w:r w:rsidRPr="005075BD">
              <w:rPr>
                <w:sz w:val="20"/>
                <w:szCs w:val="20"/>
              </w:rPr>
              <w:t>, Raivis Bičevskis, Jost Eickmeyer et al.: Einleitung, in: Baltisch-deutsche Kulturbeziehungen vom 16. bis 19. J</w:t>
            </w:r>
            <w:r>
              <w:rPr>
                <w:sz w:val="20"/>
                <w:szCs w:val="20"/>
              </w:rPr>
              <w:t xml:space="preserve">ahrhundert. </w:t>
            </w:r>
            <w:r w:rsidRPr="005075BD">
              <w:rPr>
                <w:sz w:val="20"/>
                <w:szCs w:val="20"/>
              </w:rPr>
              <w:t>Medien - Institutionen – Akteure, Bd. 2: Zwischen Aufklärung und nationalem Erwachen, hrsg. von Raivis Bič</w:t>
            </w:r>
            <w:r>
              <w:rPr>
                <w:sz w:val="20"/>
                <w:szCs w:val="20"/>
              </w:rPr>
              <w:t xml:space="preserve">evskis, Jost Eickmeyer, Andris </w:t>
            </w:r>
            <w:r w:rsidRPr="005075BD">
              <w:rPr>
                <w:sz w:val="20"/>
                <w:szCs w:val="20"/>
              </w:rPr>
              <w:t>Levans et al., Heidelberg</w:t>
            </w:r>
            <w:r>
              <w:rPr>
                <w:sz w:val="20"/>
                <w:szCs w:val="20"/>
              </w:rPr>
              <w:t>: Winter-Verlag, 2019, S. 1-19.</w:t>
            </w:r>
          </w:p>
        </w:tc>
      </w:tr>
      <w:tr w:rsidR="005075BD" w:rsidRPr="00B462EA" w14:paraId="27350705"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2D9E2615" w14:textId="77777777" w:rsidR="005075BD" w:rsidRDefault="003B6DB6" w:rsidP="00E978B5">
            <w:pPr>
              <w:tabs>
                <w:tab w:val="left" w:pos="1080"/>
              </w:tabs>
              <w:rPr>
                <w:sz w:val="20"/>
                <w:szCs w:val="20"/>
              </w:rPr>
            </w:pPr>
            <w:r>
              <w:rPr>
                <w:sz w:val="20"/>
                <w:szCs w:val="20"/>
              </w:rPr>
              <w:t xml:space="preserve">Dr. hist. doc.     </w:t>
            </w:r>
            <w:r w:rsidR="005075BD">
              <w:rPr>
                <w:sz w:val="20"/>
                <w:szCs w:val="20"/>
              </w:rPr>
              <w:t>Mārtiņš Mintaurs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2727C4A1" w14:textId="77777777" w:rsidR="005075BD" w:rsidRDefault="005075BD" w:rsidP="005075BD">
            <w:pPr>
              <w:ind w:right="424"/>
              <w:jc w:val="both"/>
              <w:rPr>
                <w:sz w:val="20"/>
                <w:szCs w:val="20"/>
              </w:rPr>
            </w:pPr>
            <w:r w:rsidRPr="005075BD">
              <w:rPr>
                <w:b/>
                <w:sz w:val="20"/>
                <w:szCs w:val="20"/>
              </w:rPr>
              <w:t>Mintaurs, Mārtiņš</w:t>
            </w:r>
            <w:r w:rsidRPr="005075BD">
              <w:rPr>
                <w:sz w:val="20"/>
                <w:szCs w:val="20"/>
              </w:rPr>
              <w:t>. Vēsture un nacionālā identitāte = History and National Identity // Vēstures zinātne Lat</w:t>
            </w:r>
            <w:r w:rsidR="00790E67">
              <w:rPr>
                <w:sz w:val="20"/>
                <w:szCs w:val="20"/>
              </w:rPr>
              <w:t xml:space="preserve">vijā – 27 gadi pēc neatkarības </w:t>
            </w:r>
            <w:r w:rsidRPr="005075BD">
              <w:rPr>
                <w:sz w:val="20"/>
                <w:szCs w:val="20"/>
              </w:rPr>
              <w:t>atjaunošanas. Joprojām krustcelēs? Latvijas vēsturnieku II kongresa materiāli / zin. red. Guntis Zemītis. Rīga: Latvi</w:t>
            </w:r>
            <w:r w:rsidR="00790E67">
              <w:rPr>
                <w:sz w:val="20"/>
                <w:szCs w:val="20"/>
              </w:rPr>
              <w:t xml:space="preserve">jas vēstures institūta apgāds, </w:t>
            </w:r>
            <w:r w:rsidRPr="005075BD">
              <w:rPr>
                <w:sz w:val="20"/>
                <w:szCs w:val="20"/>
              </w:rPr>
              <w:t>2019. 172. – 181. lpp.</w:t>
            </w:r>
          </w:p>
          <w:p w14:paraId="3BAF1587" w14:textId="77777777" w:rsidR="00790E67" w:rsidRDefault="00790E67" w:rsidP="005075BD">
            <w:pPr>
              <w:ind w:right="424"/>
              <w:jc w:val="both"/>
              <w:rPr>
                <w:sz w:val="20"/>
                <w:szCs w:val="20"/>
              </w:rPr>
            </w:pPr>
          </w:p>
          <w:p w14:paraId="46D9A8FF" w14:textId="77777777" w:rsidR="00790E67" w:rsidRPr="00790E67" w:rsidRDefault="00790E67" w:rsidP="00790E67">
            <w:pPr>
              <w:ind w:right="424"/>
              <w:jc w:val="both"/>
              <w:rPr>
                <w:sz w:val="20"/>
                <w:szCs w:val="20"/>
              </w:rPr>
            </w:pPr>
            <w:r w:rsidRPr="00790E67">
              <w:rPr>
                <w:b/>
                <w:sz w:val="20"/>
                <w:szCs w:val="20"/>
              </w:rPr>
              <w:t>Mintaurs, Mārtiņš</w:t>
            </w:r>
            <w:r w:rsidRPr="00790E67">
              <w:rPr>
                <w:sz w:val="20"/>
                <w:szCs w:val="20"/>
              </w:rPr>
              <w:t>. Vēstures dzimšana no laikmeta gara. Dzimtenes pagātne vācbaltiešu historiogrāfijā 19. gads</w:t>
            </w:r>
            <w:r>
              <w:rPr>
                <w:sz w:val="20"/>
                <w:szCs w:val="20"/>
              </w:rPr>
              <w:t xml:space="preserve">imta pirmajā pusē // Letonica. </w:t>
            </w:r>
            <w:r w:rsidRPr="00790E67">
              <w:rPr>
                <w:sz w:val="20"/>
                <w:szCs w:val="20"/>
              </w:rPr>
              <w:t>Humanitāro Zinātņu Žurnāls Nr. 40 (2019), 26.–43. lpp</w:t>
            </w:r>
          </w:p>
        </w:tc>
      </w:tr>
      <w:tr w:rsidR="00790E67" w:rsidRPr="00B462EA" w14:paraId="0D6A67EA"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385B1020" w14:textId="77777777" w:rsidR="003B6DB6" w:rsidRDefault="003B6DB6" w:rsidP="00E978B5">
            <w:pPr>
              <w:tabs>
                <w:tab w:val="left" w:pos="1080"/>
              </w:tabs>
              <w:rPr>
                <w:sz w:val="20"/>
                <w:szCs w:val="20"/>
              </w:rPr>
            </w:pPr>
            <w:r>
              <w:rPr>
                <w:sz w:val="20"/>
                <w:szCs w:val="20"/>
              </w:rPr>
              <w:t xml:space="preserve">Dro. Hist. prof. </w:t>
            </w:r>
          </w:p>
          <w:p w14:paraId="18867624" w14:textId="77777777" w:rsidR="00790E67" w:rsidRDefault="00790E67" w:rsidP="00E978B5">
            <w:pPr>
              <w:tabs>
                <w:tab w:val="left" w:pos="1080"/>
              </w:tabs>
              <w:rPr>
                <w:sz w:val="20"/>
                <w:szCs w:val="20"/>
              </w:rPr>
            </w:pPr>
            <w:r>
              <w:rPr>
                <w:sz w:val="20"/>
                <w:szCs w:val="20"/>
              </w:rPr>
              <w:t>Gvido Straube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796F06BC" w14:textId="77777777" w:rsidR="00790E67" w:rsidRDefault="00790E67" w:rsidP="005075BD">
            <w:pPr>
              <w:ind w:right="424"/>
              <w:jc w:val="both"/>
              <w:rPr>
                <w:sz w:val="20"/>
                <w:szCs w:val="20"/>
              </w:rPr>
            </w:pPr>
            <w:r w:rsidRPr="00790E67">
              <w:rPr>
                <w:b/>
                <w:sz w:val="20"/>
                <w:szCs w:val="20"/>
              </w:rPr>
              <w:t xml:space="preserve">Straube, G </w:t>
            </w:r>
            <w:r w:rsidRPr="00790E67">
              <w:rPr>
                <w:sz w:val="20"/>
                <w:szCs w:val="20"/>
              </w:rPr>
              <w:t>(sast.). Vidzemes 1624./ 1625.gada arklu revīzija. Rīga, 2019</w:t>
            </w:r>
          </w:p>
          <w:p w14:paraId="33625B53" w14:textId="77777777" w:rsidR="00790E67" w:rsidRDefault="00790E67" w:rsidP="005075BD">
            <w:pPr>
              <w:ind w:right="424"/>
              <w:jc w:val="both"/>
              <w:rPr>
                <w:sz w:val="20"/>
                <w:szCs w:val="20"/>
              </w:rPr>
            </w:pPr>
          </w:p>
          <w:p w14:paraId="5F5650E6" w14:textId="77777777" w:rsidR="00790E67" w:rsidRPr="00790E67" w:rsidRDefault="00790E67" w:rsidP="00790E67">
            <w:pPr>
              <w:ind w:right="424"/>
              <w:rPr>
                <w:sz w:val="20"/>
                <w:szCs w:val="20"/>
              </w:rPr>
            </w:pPr>
            <w:r w:rsidRPr="00790E67">
              <w:rPr>
                <w:sz w:val="20"/>
                <w:szCs w:val="20"/>
              </w:rPr>
              <w:t>Gone to smelt iron in Courland: technology transfer in the development of an early modern industry / Mārīte J</w:t>
            </w:r>
            <w:r>
              <w:rPr>
                <w:sz w:val="20"/>
                <w:szCs w:val="20"/>
              </w:rPr>
              <w:t xml:space="preserve">akovļeva, Dita Auziņa, Rūdolfs </w:t>
            </w:r>
            <w:r w:rsidRPr="00790E67">
              <w:rPr>
                <w:sz w:val="20"/>
                <w:szCs w:val="20"/>
              </w:rPr>
              <w:t xml:space="preserve">Brūzis, Viktorija Bebre, Inga Doniņa, Valda Kļava, </w:t>
            </w:r>
            <w:r w:rsidRPr="00790E67">
              <w:rPr>
                <w:b/>
                <w:sz w:val="20"/>
                <w:szCs w:val="20"/>
              </w:rPr>
              <w:t>Gvido Straube</w:t>
            </w:r>
            <w:r w:rsidRPr="00790E67">
              <w:rPr>
                <w:sz w:val="20"/>
                <w:szCs w:val="20"/>
              </w:rPr>
              <w:t>, Valdis Bērziņš, Artūrs Vīksna, Andris A</w:t>
            </w:r>
            <w:r>
              <w:rPr>
                <w:sz w:val="20"/>
                <w:szCs w:val="20"/>
              </w:rPr>
              <w:t xml:space="preserve">ctiņš, Raimonds Meija, Konrāds </w:t>
            </w:r>
            <w:r w:rsidRPr="00790E67">
              <w:rPr>
                <w:sz w:val="20"/>
                <w:szCs w:val="20"/>
              </w:rPr>
              <w:t>Popovs, Ingar Gundersen... [et al.]. In: Post-Medieval Archaeology Vol.5</w:t>
            </w:r>
            <w:r>
              <w:rPr>
                <w:sz w:val="20"/>
                <w:szCs w:val="20"/>
              </w:rPr>
              <w:t xml:space="preserve">3, N 1 (2019), p.102-124. DOI: </w:t>
            </w:r>
            <w:r w:rsidRPr="00790E67">
              <w:rPr>
                <w:sz w:val="20"/>
                <w:szCs w:val="20"/>
              </w:rPr>
              <w:t>https://doi.org/10.1080/00794236</w:t>
            </w:r>
            <w:r>
              <w:rPr>
                <w:sz w:val="20"/>
                <w:szCs w:val="20"/>
              </w:rPr>
              <w:t xml:space="preserve">.2019.1601398, URL: </w:t>
            </w:r>
            <w:r w:rsidRPr="00790E67">
              <w:rPr>
                <w:sz w:val="20"/>
                <w:szCs w:val="20"/>
              </w:rPr>
              <w:t>https://www.tandfonline.com/doi/full/10.1080/00794236.2019.1601398ISSN 1745-8137. (SCOPUS)</w:t>
            </w:r>
          </w:p>
        </w:tc>
      </w:tr>
      <w:tr w:rsidR="00790E67" w:rsidRPr="00B462EA" w14:paraId="218F8D92"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4621461D" w14:textId="77777777" w:rsidR="00790E67" w:rsidRDefault="003B6DB6" w:rsidP="00E978B5">
            <w:pPr>
              <w:tabs>
                <w:tab w:val="left" w:pos="1080"/>
              </w:tabs>
              <w:rPr>
                <w:sz w:val="20"/>
                <w:szCs w:val="20"/>
              </w:rPr>
            </w:pPr>
            <w:r>
              <w:rPr>
                <w:sz w:val="20"/>
                <w:szCs w:val="20"/>
              </w:rPr>
              <w:t xml:space="preserve">Dr. hist. asoc. prof. </w:t>
            </w:r>
            <w:r w:rsidR="00790E67">
              <w:rPr>
                <w:sz w:val="20"/>
                <w:szCs w:val="20"/>
              </w:rPr>
              <w:t>Andris Šnē</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58B92AB" w14:textId="77777777" w:rsidR="00790E67" w:rsidRPr="00790E67" w:rsidRDefault="00790E67" w:rsidP="00790E67">
            <w:pPr>
              <w:ind w:right="424"/>
              <w:jc w:val="both"/>
              <w:rPr>
                <w:sz w:val="20"/>
                <w:szCs w:val="20"/>
              </w:rPr>
            </w:pPr>
            <w:r w:rsidRPr="00790E67">
              <w:rPr>
                <w:b/>
                <w:sz w:val="20"/>
                <w:szCs w:val="20"/>
              </w:rPr>
              <w:t xml:space="preserve">Šnē A. </w:t>
            </w:r>
            <w:r w:rsidRPr="00790E67">
              <w:rPr>
                <w:sz w:val="20"/>
                <w:szCs w:val="20"/>
              </w:rPr>
              <w:t xml:space="preserve">Daudzpusīgais Jānis Straubergs: izglītības darbinieks, bibliotekārs un vēstures pētnieks. In: Jānis Straubergs. Rīgas vēsture. XII – XX </w:t>
            </w:r>
          </w:p>
          <w:p w14:paraId="56864C36" w14:textId="77777777" w:rsidR="00790E67" w:rsidRDefault="00790E67" w:rsidP="00790E67">
            <w:pPr>
              <w:ind w:right="424"/>
              <w:jc w:val="both"/>
              <w:rPr>
                <w:sz w:val="20"/>
                <w:szCs w:val="20"/>
              </w:rPr>
            </w:pPr>
            <w:r w:rsidRPr="00790E67">
              <w:rPr>
                <w:sz w:val="20"/>
                <w:szCs w:val="20"/>
              </w:rPr>
              <w:t>gadsimts. Rīga: Latvijas Mediji, 2019. P. 14-28.</w:t>
            </w:r>
          </w:p>
          <w:p w14:paraId="7926A641" w14:textId="77777777" w:rsidR="00790E67" w:rsidRDefault="00790E67" w:rsidP="00790E67">
            <w:pPr>
              <w:ind w:right="424"/>
              <w:jc w:val="both"/>
              <w:rPr>
                <w:sz w:val="20"/>
                <w:szCs w:val="20"/>
              </w:rPr>
            </w:pPr>
          </w:p>
          <w:p w14:paraId="5AC5085E" w14:textId="77777777" w:rsidR="00790E67" w:rsidRPr="00790E67" w:rsidRDefault="00790E67" w:rsidP="00790E67">
            <w:pPr>
              <w:ind w:right="424"/>
              <w:jc w:val="both"/>
              <w:rPr>
                <w:sz w:val="20"/>
                <w:szCs w:val="20"/>
              </w:rPr>
            </w:pPr>
            <w:r w:rsidRPr="00790E67">
              <w:rPr>
                <w:b/>
                <w:sz w:val="20"/>
                <w:szCs w:val="20"/>
              </w:rPr>
              <w:t xml:space="preserve">.Šnē A. </w:t>
            </w:r>
            <w:r w:rsidRPr="00790E67">
              <w:rPr>
                <w:sz w:val="20"/>
                <w:szCs w:val="20"/>
              </w:rPr>
              <w:t xml:space="preserve">The Formative Years of Latvian National Higher Education: Management, Research and Studies at the University of Latvia in the 1920s </w:t>
            </w:r>
          </w:p>
          <w:p w14:paraId="53DEE89F" w14:textId="77777777" w:rsidR="00790E67" w:rsidRPr="00790E67" w:rsidRDefault="00790E67" w:rsidP="00790E67">
            <w:pPr>
              <w:ind w:right="424"/>
              <w:jc w:val="both"/>
              <w:rPr>
                <w:sz w:val="20"/>
                <w:szCs w:val="20"/>
              </w:rPr>
            </w:pPr>
            <w:r w:rsidRPr="00790E67">
              <w:rPr>
                <w:sz w:val="20"/>
                <w:szCs w:val="20"/>
              </w:rPr>
              <w:t xml:space="preserve">– 1930s. In: R. Kondratas, ed. Abstracts of the 29th Baltic Conference on the History of Science. (Historia Scientiarum Baltica 2019). 19–21 </w:t>
            </w:r>
          </w:p>
          <w:p w14:paraId="298EF9E0" w14:textId="77777777" w:rsidR="00790E67" w:rsidRPr="00790E67" w:rsidRDefault="00790E67" w:rsidP="00790E67">
            <w:pPr>
              <w:ind w:right="424"/>
              <w:jc w:val="both"/>
              <w:rPr>
                <w:sz w:val="20"/>
                <w:szCs w:val="20"/>
              </w:rPr>
            </w:pPr>
            <w:r w:rsidRPr="00790E67">
              <w:rPr>
                <w:sz w:val="20"/>
                <w:szCs w:val="20"/>
              </w:rPr>
              <w:t>September 2019 Vilnius, Lithuania. Vilnius: Vilnius University, 2019. P. 9-10.</w:t>
            </w:r>
          </w:p>
          <w:p w14:paraId="6D14BF3E" w14:textId="77777777" w:rsidR="00790E67" w:rsidRPr="00790E67" w:rsidRDefault="00790E67" w:rsidP="00790E67">
            <w:pPr>
              <w:ind w:right="424"/>
              <w:jc w:val="both"/>
              <w:rPr>
                <w:sz w:val="20"/>
                <w:szCs w:val="20"/>
              </w:rPr>
            </w:pPr>
            <w:r w:rsidRPr="00790E67">
              <w:rPr>
                <w:sz w:val="20"/>
                <w:szCs w:val="20"/>
              </w:rPr>
              <w:t xml:space="preserve">Sne A. Cultural hybridity in Grobina archaeological complex in the Pre-Viking Age: an example of early Scandinavian diaspora in the Eastern </w:t>
            </w:r>
          </w:p>
          <w:p w14:paraId="4FF9A88E" w14:textId="77777777" w:rsidR="00790E67" w:rsidRDefault="00790E67" w:rsidP="00790E67">
            <w:pPr>
              <w:ind w:right="424"/>
              <w:jc w:val="both"/>
              <w:rPr>
                <w:sz w:val="20"/>
                <w:szCs w:val="20"/>
              </w:rPr>
            </w:pPr>
            <w:r w:rsidRPr="00790E67">
              <w:rPr>
                <w:sz w:val="20"/>
                <w:szCs w:val="20"/>
              </w:rPr>
              <w:lastRenderedPageBreak/>
              <w:t>Baltic. In: 25th EAA Annual Meeting: Beyond Paradigms (Bern, 2019) – Abstract Book. Bern, 2019. P. 19.</w:t>
            </w:r>
          </w:p>
          <w:p w14:paraId="37C43351" w14:textId="77777777" w:rsidR="00790E67" w:rsidRPr="00790E67" w:rsidRDefault="00790E67" w:rsidP="00790E67">
            <w:pPr>
              <w:ind w:right="424"/>
              <w:jc w:val="both"/>
              <w:rPr>
                <w:sz w:val="20"/>
                <w:szCs w:val="20"/>
              </w:rPr>
            </w:pPr>
          </w:p>
          <w:p w14:paraId="7CF17B32" w14:textId="77777777" w:rsidR="00790E67" w:rsidRPr="00790E67" w:rsidRDefault="00790E67" w:rsidP="00790E67">
            <w:pPr>
              <w:ind w:right="424"/>
              <w:jc w:val="both"/>
              <w:rPr>
                <w:sz w:val="20"/>
                <w:szCs w:val="20"/>
              </w:rPr>
            </w:pPr>
            <w:r w:rsidRPr="00790E67">
              <w:rPr>
                <w:b/>
                <w:sz w:val="20"/>
                <w:szCs w:val="20"/>
              </w:rPr>
              <w:t>Šne A</w:t>
            </w:r>
            <w:r w:rsidRPr="00790E67">
              <w:rPr>
                <w:sz w:val="20"/>
                <w:szCs w:val="20"/>
              </w:rPr>
              <w:t>. Building hillfort: social meaning of fortified sites in Iron Age Latvia. In: 25th EAA Annual Meeting: Beyond Paradigms (Bern, 2019) –</w:t>
            </w:r>
          </w:p>
          <w:p w14:paraId="57102606" w14:textId="77777777" w:rsidR="00790E67" w:rsidRPr="00790E67" w:rsidRDefault="00790E67" w:rsidP="00790E67">
            <w:pPr>
              <w:ind w:right="424"/>
              <w:jc w:val="both"/>
              <w:rPr>
                <w:b/>
                <w:sz w:val="20"/>
                <w:szCs w:val="20"/>
              </w:rPr>
            </w:pPr>
            <w:r w:rsidRPr="00790E67">
              <w:rPr>
                <w:sz w:val="20"/>
                <w:szCs w:val="20"/>
              </w:rPr>
              <w:t>Abstract Book. Bern, 2019. P.471.</w:t>
            </w:r>
          </w:p>
        </w:tc>
      </w:tr>
      <w:tr w:rsidR="00790E67" w:rsidRPr="00B462EA" w14:paraId="5B44087B"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1B36E844" w14:textId="77777777" w:rsidR="00790E67" w:rsidRDefault="003B6DB6" w:rsidP="00E978B5">
            <w:pPr>
              <w:tabs>
                <w:tab w:val="left" w:pos="1080"/>
              </w:tabs>
              <w:rPr>
                <w:sz w:val="20"/>
                <w:szCs w:val="20"/>
              </w:rPr>
            </w:pPr>
            <w:r>
              <w:rPr>
                <w:sz w:val="20"/>
                <w:szCs w:val="20"/>
              </w:rPr>
              <w:lastRenderedPageBreak/>
              <w:t xml:space="preserve">Dr. hist. asoc. prof. </w:t>
            </w:r>
            <w:r w:rsidR="00790E67">
              <w:rPr>
                <w:sz w:val="20"/>
                <w:szCs w:val="20"/>
              </w:rPr>
              <w:t>Lilita Zemīte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24794475" w14:textId="77777777" w:rsidR="00790E67" w:rsidRPr="00790E67" w:rsidRDefault="00790E67" w:rsidP="00790E67">
            <w:pPr>
              <w:ind w:right="424"/>
              <w:jc w:val="both"/>
              <w:rPr>
                <w:b/>
                <w:sz w:val="20"/>
                <w:szCs w:val="20"/>
              </w:rPr>
            </w:pPr>
            <w:r w:rsidRPr="00790E67">
              <w:rPr>
                <w:b/>
                <w:sz w:val="20"/>
                <w:szCs w:val="20"/>
              </w:rPr>
              <w:t xml:space="preserve">Zemīte, L. </w:t>
            </w:r>
            <w:r w:rsidRPr="00790E67">
              <w:rPr>
                <w:sz w:val="20"/>
                <w:szCs w:val="20"/>
              </w:rPr>
              <w:t>Rietumu pasaule modernajos laikos: vēstures problēmas. Ķekava, 2019. 239 lpp.</w:t>
            </w:r>
            <w:r>
              <w:rPr>
                <w:b/>
                <w:sz w:val="20"/>
                <w:szCs w:val="20"/>
              </w:rPr>
              <w:t xml:space="preserve"> </w:t>
            </w:r>
          </w:p>
        </w:tc>
      </w:tr>
      <w:tr w:rsidR="006511AD" w:rsidRPr="00B462EA" w14:paraId="758E8A31" w14:textId="77777777" w:rsidTr="006511AD">
        <w:trPr>
          <w:trHeight w:val="189"/>
        </w:trPr>
        <w:tc>
          <w:tcPr>
            <w:tcW w:w="9356" w:type="dxa"/>
            <w:gridSpan w:val="3"/>
            <w:tcBorders>
              <w:top w:val="single" w:sz="4" w:space="0" w:color="auto"/>
              <w:left w:val="single" w:sz="4" w:space="0" w:color="auto"/>
              <w:bottom w:val="single" w:sz="4" w:space="0" w:color="auto"/>
              <w:right w:val="single" w:sz="4" w:space="0" w:color="auto"/>
            </w:tcBorders>
            <w:shd w:val="clear" w:color="auto" w:fill="auto"/>
          </w:tcPr>
          <w:p w14:paraId="5C063791" w14:textId="77777777" w:rsidR="006511AD" w:rsidRPr="006511AD" w:rsidRDefault="006511AD" w:rsidP="002326AF">
            <w:pPr>
              <w:pStyle w:val="ListParagraph"/>
              <w:contextualSpacing/>
              <w:jc w:val="center"/>
              <w:rPr>
                <w:b/>
                <w:sz w:val="20"/>
                <w:szCs w:val="20"/>
                <w:lang w:val="lv-LV" w:eastAsia="lv-LV"/>
              </w:rPr>
            </w:pPr>
            <w:r w:rsidRPr="00B462EA">
              <w:rPr>
                <w:b/>
                <w:sz w:val="20"/>
                <w:szCs w:val="20"/>
                <w:lang w:val="lv-LV" w:eastAsia="lv-LV"/>
              </w:rPr>
              <w:t>2018</w:t>
            </w:r>
          </w:p>
        </w:tc>
      </w:tr>
      <w:tr w:rsidR="006511AD" w:rsidRPr="00E978B5" w14:paraId="5E3590F9"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785875CE" w14:textId="77777777" w:rsidR="006511AD" w:rsidRPr="00B462EA" w:rsidRDefault="006511AD" w:rsidP="00E978B5">
            <w:pPr>
              <w:tabs>
                <w:tab w:val="left" w:pos="1080"/>
              </w:tabs>
              <w:rPr>
                <w:sz w:val="20"/>
                <w:szCs w:val="20"/>
                <w:lang w:val="lv-LV"/>
              </w:rPr>
            </w:pPr>
            <w:r w:rsidRPr="00B462EA">
              <w:rPr>
                <w:sz w:val="20"/>
                <w:szCs w:val="20"/>
                <w:lang w:val="lv-LV"/>
              </w:rPr>
              <w:t>Dr. hist., prof.</w:t>
            </w:r>
          </w:p>
          <w:p w14:paraId="74AC5159" w14:textId="77777777" w:rsidR="006511AD" w:rsidRPr="00B462EA" w:rsidRDefault="006511AD" w:rsidP="00E978B5">
            <w:pPr>
              <w:tabs>
                <w:tab w:val="left" w:pos="1080"/>
              </w:tabs>
              <w:rPr>
                <w:sz w:val="20"/>
                <w:szCs w:val="20"/>
              </w:rPr>
            </w:pPr>
            <w:r w:rsidRPr="00B462EA">
              <w:rPr>
                <w:sz w:val="20"/>
                <w:szCs w:val="20"/>
                <w:lang w:val="lv-LV"/>
              </w:rPr>
              <w:t>Aleksandrs Ivanovs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11B9CABB" w14:textId="77777777" w:rsidR="006511AD" w:rsidRPr="00B462EA" w:rsidRDefault="006511AD" w:rsidP="00E978B5">
            <w:pPr>
              <w:jc w:val="both"/>
              <w:rPr>
                <w:sz w:val="20"/>
                <w:szCs w:val="20"/>
                <w:lang w:val="en-GB"/>
              </w:rPr>
            </w:pPr>
            <w:r w:rsidRPr="00B462EA">
              <w:rPr>
                <w:sz w:val="20"/>
                <w:szCs w:val="20"/>
                <w:lang w:eastAsia="lv-LV"/>
              </w:rPr>
              <w:t>Soms</w:t>
            </w:r>
            <w:r w:rsidRPr="00B462EA">
              <w:rPr>
                <w:sz w:val="20"/>
                <w:szCs w:val="20"/>
                <w:lang w:val="en-GB" w:eastAsia="lv-LV"/>
              </w:rPr>
              <w:t xml:space="preserve">, </w:t>
            </w:r>
            <w:r w:rsidRPr="00B462EA">
              <w:rPr>
                <w:sz w:val="20"/>
                <w:szCs w:val="20"/>
                <w:lang w:eastAsia="lv-LV"/>
              </w:rPr>
              <w:t>H</w:t>
            </w:r>
            <w:r w:rsidRPr="00B462EA">
              <w:rPr>
                <w:sz w:val="20"/>
                <w:szCs w:val="20"/>
                <w:lang w:val="en-GB" w:eastAsia="lv-LV"/>
              </w:rPr>
              <w:t>. (</w:t>
            </w:r>
            <w:r w:rsidRPr="00B462EA">
              <w:rPr>
                <w:sz w:val="20"/>
                <w:szCs w:val="20"/>
                <w:lang w:eastAsia="lv-LV"/>
              </w:rPr>
              <w:t>sast</w:t>
            </w:r>
            <w:r w:rsidRPr="00B462EA">
              <w:rPr>
                <w:sz w:val="20"/>
                <w:szCs w:val="20"/>
                <w:lang w:val="en-GB" w:eastAsia="lv-LV"/>
              </w:rPr>
              <w:t>ā</w:t>
            </w:r>
            <w:r w:rsidRPr="00B462EA">
              <w:rPr>
                <w:sz w:val="20"/>
                <w:szCs w:val="20"/>
                <w:lang w:eastAsia="lv-LV"/>
              </w:rPr>
              <w:t>d</w:t>
            </w:r>
            <w:r w:rsidRPr="00B462EA">
              <w:rPr>
                <w:sz w:val="20"/>
                <w:szCs w:val="20"/>
                <w:lang w:val="en-GB" w:eastAsia="lv-LV"/>
              </w:rPr>
              <w:t>ī</w:t>
            </w:r>
            <w:r w:rsidRPr="00B462EA">
              <w:rPr>
                <w:sz w:val="20"/>
                <w:szCs w:val="20"/>
                <w:lang w:eastAsia="lv-LV"/>
              </w:rPr>
              <w:t>t</w:t>
            </w:r>
            <w:r w:rsidRPr="00B462EA">
              <w:rPr>
                <w:sz w:val="20"/>
                <w:szCs w:val="20"/>
                <w:lang w:val="en-GB" w:eastAsia="lv-LV"/>
              </w:rPr>
              <w:t>ā</w:t>
            </w:r>
            <w:r w:rsidRPr="00B462EA">
              <w:rPr>
                <w:sz w:val="20"/>
                <w:szCs w:val="20"/>
                <w:lang w:eastAsia="lv-LV"/>
              </w:rPr>
              <w:t>js</w:t>
            </w:r>
            <w:r w:rsidRPr="00B462EA">
              <w:rPr>
                <w:sz w:val="20"/>
                <w:szCs w:val="20"/>
                <w:lang w:val="en-GB" w:eastAsia="lv-LV"/>
              </w:rPr>
              <w:t xml:space="preserve">, </w:t>
            </w:r>
            <w:r w:rsidRPr="00B462EA">
              <w:rPr>
                <w:sz w:val="20"/>
                <w:szCs w:val="20"/>
                <w:lang w:eastAsia="lv-LV"/>
              </w:rPr>
              <w:t>koment</w:t>
            </w:r>
            <w:r w:rsidRPr="00B462EA">
              <w:rPr>
                <w:sz w:val="20"/>
                <w:szCs w:val="20"/>
                <w:lang w:val="en-GB" w:eastAsia="lv-LV"/>
              </w:rPr>
              <w:t>ā</w:t>
            </w:r>
            <w:r w:rsidRPr="00B462EA">
              <w:rPr>
                <w:sz w:val="20"/>
                <w:szCs w:val="20"/>
                <w:lang w:eastAsia="lv-LV"/>
              </w:rPr>
              <w:t>ru</w:t>
            </w:r>
            <w:r w:rsidRPr="00B462EA">
              <w:rPr>
                <w:sz w:val="20"/>
                <w:szCs w:val="20"/>
                <w:lang w:val="en-GB" w:eastAsia="lv-LV"/>
              </w:rPr>
              <w:t xml:space="preserve"> </w:t>
            </w:r>
            <w:r w:rsidRPr="00B462EA">
              <w:rPr>
                <w:sz w:val="20"/>
                <w:szCs w:val="20"/>
                <w:lang w:eastAsia="lv-LV"/>
              </w:rPr>
              <w:t>autors</w:t>
            </w:r>
            <w:r w:rsidRPr="00B462EA">
              <w:rPr>
                <w:sz w:val="20"/>
                <w:szCs w:val="20"/>
                <w:lang w:val="en-GB" w:eastAsia="lv-LV"/>
              </w:rPr>
              <w:t xml:space="preserve">), </w:t>
            </w:r>
            <w:r w:rsidRPr="00B462EA">
              <w:rPr>
                <w:sz w:val="20"/>
                <w:szCs w:val="20"/>
                <w:lang w:eastAsia="lv-LV"/>
              </w:rPr>
              <w:t>Ivanovs</w:t>
            </w:r>
            <w:r w:rsidRPr="00B462EA">
              <w:rPr>
                <w:sz w:val="20"/>
                <w:szCs w:val="20"/>
                <w:lang w:val="en-GB" w:eastAsia="lv-LV"/>
              </w:rPr>
              <w:t xml:space="preserve">, </w:t>
            </w:r>
            <w:r w:rsidRPr="00B462EA">
              <w:rPr>
                <w:sz w:val="20"/>
                <w:szCs w:val="20"/>
                <w:lang w:eastAsia="lv-LV"/>
              </w:rPr>
              <w:t>A</w:t>
            </w:r>
            <w:r w:rsidRPr="00B462EA">
              <w:rPr>
                <w:sz w:val="20"/>
                <w:szCs w:val="20"/>
                <w:lang w:val="en-GB" w:eastAsia="lv-LV"/>
              </w:rPr>
              <w:t>. (</w:t>
            </w:r>
            <w:r w:rsidRPr="00B462EA">
              <w:rPr>
                <w:sz w:val="20"/>
                <w:szCs w:val="20"/>
                <w:lang w:eastAsia="lv-LV"/>
              </w:rPr>
              <w:t>koment</w:t>
            </w:r>
            <w:r w:rsidRPr="00B462EA">
              <w:rPr>
                <w:sz w:val="20"/>
                <w:szCs w:val="20"/>
                <w:lang w:val="en-GB" w:eastAsia="lv-LV"/>
              </w:rPr>
              <w:t>ā</w:t>
            </w:r>
            <w:r w:rsidRPr="00B462EA">
              <w:rPr>
                <w:sz w:val="20"/>
                <w:szCs w:val="20"/>
                <w:lang w:eastAsia="lv-LV"/>
              </w:rPr>
              <w:t>ru</w:t>
            </w:r>
            <w:r w:rsidRPr="00B462EA">
              <w:rPr>
                <w:sz w:val="20"/>
                <w:szCs w:val="20"/>
                <w:lang w:val="en-GB" w:eastAsia="lv-LV"/>
              </w:rPr>
              <w:t xml:space="preserve"> </w:t>
            </w:r>
            <w:r w:rsidRPr="00B462EA">
              <w:rPr>
                <w:sz w:val="20"/>
                <w:szCs w:val="20"/>
                <w:lang w:eastAsia="lv-LV"/>
              </w:rPr>
              <w:t>autors</w:t>
            </w:r>
            <w:r w:rsidRPr="00B462EA">
              <w:rPr>
                <w:sz w:val="20"/>
                <w:szCs w:val="20"/>
                <w:lang w:val="en-GB" w:eastAsia="lv-LV"/>
              </w:rPr>
              <w:t xml:space="preserve">). </w:t>
            </w:r>
            <w:r w:rsidRPr="00B462EA">
              <w:rPr>
                <w:i/>
                <w:sz w:val="20"/>
                <w:szCs w:val="20"/>
                <w:lang w:val="en-GB" w:eastAsia="lv-LV"/>
              </w:rPr>
              <w:t xml:space="preserve">1917. </w:t>
            </w:r>
            <w:r w:rsidRPr="00B462EA">
              <w:rPr>
                <w:i/>
                <w:sz w:val="20"/>
                <w:szCs w:val="20"/>
                <w:lang w:eastAsia="lv-LV"/>
              </w:rPr>
              <w:t>gada</w:t>
            </w:r>
            <w:r w:rsidRPr="00B462EA">
              <w:rPr>
                <w:i/>
                <w:sz w:val="20"/>
                <w:szCs w:val="20"/>
                <w:lang w:val="en-GB" w:eastAsia="lv-LV"/>
              </w:rPr>
              <w:t xml:space="preserve"> </w:t>
            </w:r>
            <w:r w:rsidRPr="00B462EA">
              <w:rPr>
                <w:i/>
                <w:sz w:val="20"/>
                <w:szCs w:val="20"/>
                <w:lang w:eastAsia="lv-LV"/>
              </w:rPr>
              <w:t>Latgales</w:t>
            </w:r>
            <w:r w:rsidRPr="00B462EA">
              <w:rPr>
                <w:i/>
                <w:sz w:val="20"/>
                <w:szCs w:val="20"/>
                <w:lang w:val="en-GB" w:eastAsia="lv-LV"/>
              </w:rPr>
              <w:t xml:space="preserve"> </w:t>
            </w:r>
            <w:r w:rsidRPr="00B462EA">
              <w:rPr>
                <w:i/>
                <w:sz w:val="20"/>
                <w:szCs w:val="20"/>
                <w:lang w:eastAsia="lv-LV"/>
              </w:rPr>
              <w:t>kongress</w:t>
            </w:r>
            <w:r w:rsidRPr="00B462EA">
              <w:rPr>
                <w:i/>
                <w:sz w:val="20"/>
                <w:szCs w:val="20"/>
                <w:lang w:val="en-GB" w:eastAsia="lv-LV"/>
              </w:rPr>
              <w:t xml:space="preserve"> </w:t>
            </w:r>
            <w:r w:rsidRPr="00B462EA">
              <w:rPr>
                <w:i/>
                <w:sz w:val="20"/>
                <w:szCs w:val="20"/>
                <w:lang w:eastAsia="lv-LV"/>
              </w:rPr>
              <w:t>avotos</w:t>
            </w:r>
            <w:r w:rsidRPr="00B462EA">
              <w:rPr>
                <w:i/>
                <w:sz w:val="20"/>
                <w:szCs w:val="20"/>
                <w:lang w:val="en-GB" w:eastAsia="lv-LV"/>
              </w:rPr>
              <w:t xml:space="preserve">, </w:t>
            </w:r>
            <w:r w:rsidRPr="00B462EA">
              <w:rPr>
                <w:i/>
                <w:sz w:val="20"/>
                <w:szCs w:val="20"/>
                <w:lang w:eastAsia="lv-LV"/>
              </w:rPr>
              <w:t>apcer</w:t>
            </w:r>
            <w:r w:rsidRPr="00B462EA">
              <w:rPr>
                <w:i/>
                <w:sz w:val="20"/>
                <w:szCs w:val="20"/>
                <w:lang w:val="en-GB" w:eastAsia="lv-LV"/>
              </w:rPr>
              <w:t>ē</w:t>
            </w:r>
            <w:r w:rsidRPr="00B462EA">
              <w:rPr>
                <w:i/>
                <w:sz w:val="20"/>
                <w:szCs w:val="20"/>
                <w:lang w:eastAsia="lv-LV"/>
              </w:rPr>
              <w:t>s</w:t>
            </w:r>
            <w:r w:rsidRPr="00B462EA">
              <w:rPr>
                <w:i/>
                <w:sz w:val="20"/>
                <w:szCs w:val="20"/>
                <w:lang w:val="en-GB" w:eastAsia="lv-LV"/>
              </w:rPr>
              <w:t xml:space="preserve"> </w:t>
            </w:r>
            <w:r w:rsidRPr="00B462EA">
              <w:rPr>
                <w:i/>
                <w:sz w:val="20"/>
                <w:szCs w:val="20"/>
                <w:lang w:eastAsia="lv-LV"/>
              </w:rPr>
              <w:t>un</w:t>
            </w:r>
            <w:r w:rsidRPr="00B462EA">
              <w:rPr>
                <w:i/>
                <w:sz w:val="20"/>
                <w:szCs w:val="20"/>
                <w:lang w:val="en-GB" w:eastAsia="lv-LV"/>
              </w:rPr>
              <w:t xml:space="preserve"> </w:t>
            </w:r>
            <w:r w:rsidRPr="00B462EA">
              <w:rPr>
                <w:i/>
                <w:sz w:val="20"/>
                <w:szCs w:val="20"/>
                <w:lang w:eastAsia="lv-LV"/>
              </w:rPr>
              <w:t>p</w:t>
            </w:r>
            <w:r w:rsidRPr="00B462EA">
              <w:rPr>
                <w:i/>
                <w:sz w:val="20"/>
                <w:szCs w:val="20"/>
                <w:lang w:val="en-GB" w:eastAsia="lv-LV"/>
              </w:rPr>
              <w:t>ē</w:t>
            </w:r>
            <w:r w:rsidRPr="00B462EA">
              <w:rPr>
                <w:i/>
                <w:sz w:val="20"/>
                <w:szCs w:val="20"/>
                <w:lang w:eastAsia="lv-LV"/>
              </w:rPr>
              <w:t>t</w:t>
            </w:r>
            <w:r w:rsidRPr="00B462EA">
              <w:rPr>
                <w:i/>
                <w:sz w:val="20"/>
                <w:szCs w:val="20"/>
                <w:lang w:val="en-GB" w:eastAsia="lv-LV"/>
              </w:rPr>
              <w:t>ī</w:t>
            </w:r>
            <w:r w:rsidRPr="00B462EA">
              <w:rPr>
                <w:i/>
                <w:sz w:val="20"/>
                <w:szCs w:val="20"/>
                <w:lang w:eastAsia="lv-LV"/>
              </w:rPr>
              <w:t>jumos</w:t>
            </w:r>
            <w:r w:rsidRPr="00B462EA">
              <w:rPr>
                <w:i/>
                <w:sz w:val="20"/>
                <w:szCs w:val="20"/>
                <w:lang w:val="en-GB" w:eastAsia="lv-LV"/>
              </w:rPr>
              <w:t xml:space="preserve">: </w:t>
            </w:r>
            <w:r w:rsidRPr="00B462EA">
              <w:rPr>
                <w:sz w:val="20"/>
                <w:szCs w:val="20"/>
                <w:lang w:val="en-GB" w:eastAsia="lv-LV"/>
              </w:rPr>
              <w:t>[</w:t>
            </w:r>
            <w:r w:rsidRPr="00B462EA">
              <w:rPr>
                <w:sz w:val="20"/>
                <w:szCs w:val="20"/>
                <w:lang w:eastAsia="lv-LV"/>
              </w:rPr>
              <w:t>Hrestom</w:t>
            </w:r>
            <w:r w:rsidRPr="00B462EA">
              <w:rPr>
                <w:sz w:val="20"/>
                <w:szCs w:val="20"/>
                <w:lang w:val="en-GB" w:eastAsia="lv-LV"/>
              </w:rPr>
              <w:t>ā</w:t>
            </w:r>
            <w:r w:rsidRPr="00B462EA">
              <w:rPr>
                <w:sz w:val="20"/>
                <w:szCs w:val="20"/>
                <w:lang w:eastAsia="lv-LV"/>
              </w:rPr>
              <w:t>tija</w:t>
            </w:r>
            <w:r w:rsidRPr="00B462EA">
              <w:rPr>
                <w:sz w:val="20"/>
                <w:szCs w:val="20"/>
                <w:lang w:val="en-GB" w:eastAsia="lv-LV"/>
              </w:rPr>
              <w:t>]</w:t>
            </w:r>
            <w:r w:rsidRPr="00B462EA">
              <w:rPr>
                <w:i/>
                <w:sz w:val="20"/>
                <w:szCs w:val="20"/>
                <w:lang w:val="en-GB" w:eastAsia="lv-LV"/>
              </w:rPr>
              <w:t xml:space="preserve"> </w:t>
            </w:r>
            <w:r w:rsidRPr="00B462EA">
              <w:rPr>
                <w:sz w:val="20"/>
                <w:szCs w:val="20"/>
                <w:lang w:val="en-GB" w:eastAsia="lv-LV"/>
              </w:rPr>
              <w:t xml:space="preserve">/ </w:t>
            </w:r>
            <w:r w:rsidRPr="00B462EA">
              <w:rPr>
                <w:sz w:val="20"/>
                <w:szCs w:val="20"/>
                <w:lang w:eastAsia="lv-LV"/>
              </w:rPr>
              <w:t>Daugavpils</w:t>
            </w:r>
            <w:r w:rsidRPr="00B462EA">
              <w:rPr>
                <w:sz w:val="20"/>
                <w:szCs w:val="20"/>
                <w:lang w:val="en-GB" w:eastAsia="lv-LV"/>
              </w:rPr>
              <w:t xml:space="preserve"> </w:t>
            </w:r>
            <w:r w:rsidRPr="00B462EA">
              <w:rPr>
                <w:sz w:val="20"/>
                <w:szCs w:val="20"/>
                <w:lang w:eastAsia="lv-LV"/>
              </w:rPr>
              <w:t>Universit</w:t>
            </w:r>
            <w:r w:rsidRPr="00B462EA">
              <w:rPr>
                <w:sz w:val="20"/>
                <w:szCs w:val="20"/>
                <w:lang w:val="en-GB" w:eastAsia="lv-LV"/>
              </w:rPr>
              <w:t>ā</w:t>
            </w:r>
            <w:r w:rsidRPr="00B462EA">
              <w:rPr>
                <w:sz w:val="20"/>
                <w:szCs w:val="20"/>
                <w:lang w:eastAsia="lv-LV"/>
              </w:rPr>
              <w:t>tes</w:t>
            </w:r>
            <w:r w:rsidRPr="00B462EA">
              <w:rPr>
                <w:sz w:val="20"/>
                <w:szCs w:val="20"/>
                <w:lang w:val="en-GB" w:eastAsia="lv-LV"/>
              </w:rPr>
              <w:t xml:space="preserve"> </w:t>
            </w:r>
            <w:r w:rsidRPr="00B462EA">
              <w:rPr>
                <w:sz w:val="20"/>
                <w:szCs w:val="20"/>
                <w:lang w:eastAsia="lv-LV"/>
              </w:rPr>
              <w:t>Humanit</w:t>
            </w:r>
            <w:r w:rsidRPr="00B462EA">
              <w:rPr>
                <w:sz w:val="20"/>
                <w:szCs w:val="20"/>
                <w:lang w:val="en-GB" w:eastAsia="lv-LV"/>
              </w:rPr>
              <w:t>ā</w:t>
            </w:r>
            <w:r w:rsidRPr="00B462EA">
              <w:rPr>
                <w:sz w:val="20"/>
                <w:szCs w:val="20"/>
                <w:lang w:eastAsia="lv-LV"/>
              </w:rPr>
              <w:t>ro</w:t>
            </w:r>
            <w:r w:rsidRPr="00B462EA">
              <w:rPr>
                <w:sz w:val="20"/>
                <w:szCs w:val="20"/>
                <w:lang w:val="en-GB" w:eastAsia="lv-LV"/>
              </w:rPr>
              <w:t xml:space="preserve"> </w:t>
            </w:r>
            <w:r w:rsidRPr="00B462EA">
              <w:rPr>
                <w:sz w:val="20"/>
                <w:szCs w:val="20"/>
                <w:lang w:eastAsia="lv-LV"/>
              </w:rPr>
              <w:t>un</w:t>
            </w:r>
            <w:r w:rsidRPr="00B462EA">
              <w:rPr>
                <w:sz w:val="20"/>
                <w:szCs w:val="20"/>
                <w:lang w:val="en-GB" w:eastAsia="lv-LV"/>
              </w:rPr>
              <w:t xml:space="preserve"> </w:t>
            </w:r>
            <w:r w:rsidRPr="00B462EA">
              <w:rPr>
                <w:sz w:val="20"/>
                <w:szCs w:val="20"/>
                <w:lang w:eastAsia="lv-LV"/>
              </w:rPr>
              <w:t>soci</w:t>
            </w:r>
            <w:r w:rsidRPr="00B462EA">
              <w:rPr>
                <w:sz w:val="20"/>
                <w:szCs w:val="20"/>
                <w:lang w:val="en-GB" w:eastAsia="lv-LV"/>
              </w:rPr>
              <w:t>ā</w:t>
            </w:r>
            <w:r w:rsidRPr="00B462EA">
              <w:rPr>
                <w:sz w:val="20"/>
                <w:szCs w:val="20"/>
                <w:lang w:eastAsia="lv-LV"/>
              </w:rPr>
              <w:t>lo</w:t>
            </w:r>
            <w:r w:rsidRPr="00B462EA">
              <w:rPr>
                <w:sz w:val="20"/>
                <w:szCs w:val="20"/>
                <w:lang w:val="en-GB" w:eastAsia="lv-LV"/>
              </w:rPr>
              <w:t xml:space="preserve"> </w:t>
            </w:r>
            <w:r w:rsidRPr="00B462EA">
              <w:rPr>
                <w:sz w:val="20"/>
                <w:szCs w:val="20"/>
                <w:lang w:eastAsia="lv-LV"/>
              </w:rPr>
              <w:t>zin</w:t>
            </w:r>
            <w:r w:rsidRPr="00B462EA">
              <w:rPr>
                <w:sz w:val="20"/>
                <w:szCs w:val="20"/>
                <w:lang w:val="en-GB" w:eastAsia="lv-LV"/>
              </w:rPr>
              <w:t>ā</w:t>
            </w:r>
            <w:r w:rsidRPr="00B462EA">
              <w:rPr>
                <w:sz w:val="20"/>
                <w:szCs w:val="20"/>
                <w:lang w:eastAsia="lv-LV"/>
              </w:rPr>
              <w:t>t</w:t>
            </w:r>
            <w:r w:rsidRPr="00B462EA">
              <w:rPr>
                <w:sz w:val="20"/>
                <w:szCs w:val="20"/>
                <w:lang w:val="en-GB" w:eastAsia="lv-LV"/>
              </w:rPr>
              <w:t>ņ</w:t>
            </w:r>
            <w:r w:rsidRPr="00B462EA">
              <w:rPr>
                <w:sz w:val="20"/>
                <w:szCs w:val="20"/>
                <w:lang w:eastAsia="lv-LV"/>
              </w:rPr>
              <w:t>u</w:t>
            </w:r>
            <w:r w:rsidRPr="00B462EA">
              <w:rPr>
                <w:sz w:val="20"/>
                <w:szCs w:val="20"/>
                <w:lang w:val="en-GB" w:eastAsia="lv-LV"/>
              </w:rPr>
              <w:t xml:space="preserve"> </w:t>
            </w:r>
            <w:r w:rsidRPr="00B462EA">
              <w:rPr>
                <w:sz w:val="20"/>
                <w:szCs w:val="20"/>
                <w:lang w:eastAsia="lv-LV"/>
              </w:rPr>
              <w:t>instit</w:t>
            </w:r>
            <w:r w:rsidRPr="00B462EA">
              <w:rPr>
                <w:sz w:val="20"/>
                <w:szCs w:val="20"/>
                <w:lang w:val="en-GB" w:eastAsia="lv-LV"/>
              </w:rPr>
              <w:t>ū</w:t>
            </w:r>
            <w:r w:rsidRPr="00B462EA">
              <w:rPr>
                <w:sz w:val="20"/>
                <w:szCs w:val="20"/>
                <w:lang w:eastAsia="lv-LV"/>
              </w:rPr>
              <w:t>ta</w:t>
            </w:r>
            <w:r w:rsidRPr="00B462EA">
              <w:rPr>
                <w:sz w:val="20"/>
                <w:szCs w:val="20"/>
                <w:lang w:val="en-GB" w:eastAsia="lv-LV"/>
              </w:rPr>
              <w:t xml:space="preserve"> </w:t>
            </w:r>
            <w:r w:rsidRPr="00B462EA">
              <w:rPr>
                <w:sz w:val="20"/>
                <w:szCs w:val="20"/>
                <w:lang w:eastAsia="lv-LV"/>
              </w:rPr>
              <w:t>re</w:t>
            </w:r>
            <w:r w:rsidRPr="00B462EA">
              <w:rPr>
                <w:sz w:val="20"/>
                <w:szCs w:val="20"/>
                <w:lang w:val="en-GB" w:eastAsia="lv-LV"/>
              </w:rPr>
              <w:t>ģ</w:t>
            </w:r>
            <w:r w:rsidRPr="00B462EA">
              <w:rPr>
                <w:sz w:val="20"/>
                <w:szCs w:val="20"/>
                <w:lang w:eastAsia="lv-LV"/>
              </w:rPr>
              <w:t>ion</w:t>
            </w:r>
            <w:r w:rsidRPr="00B462EA">
              <w:rPr>
                <w:sz w:val="20"/>
                <w:szCs w:val="20"/>
                <w:lang w:val="en-GB" w:eastAsia="lv-LV"/>
              </w:rPr>
              <w:t>ā</w:t>
            </w:r>
            <w:r w:rsidRPr="00B462EA">
              <w:rPr>
                <w:sz w:val="20"/>
                <w:szCs w:val="20"/>
                <w:lang w:eastAsia="lv-LV"/>
              </w:rPr>
              <w:t>lo</w:t>
            </w:r>
            <w:r w:rsidRPr="00B462EA">
              <w:rPr>
                <w:sz w:val="20"/>
                <w:szCs w:val="20"/>
                <w:lang w:val="en-GB" w:eastAsia="lv-LV"/>
              </w:rPr>
              <w:t xml:space="preserve"> </w:t>
            </w:r>
            <w:r w:rsidRPr="00B462EA">
              <w:rPr>
                <w:sz w:val="20"/>
                <w:szCs w:val="20"/>
                <w:lang w:eastAsia="lv-LV"/>
              </w:rPr>
              <w:t>studiju</w:t>
            </w:r>
            <w:r w:rsidRPr="00B462EA">
              <w:rPr>
                <w:sz w:val="20"/>
                <w:szCs w:val="20"/>
                <w:lang w:val="en-GB" w:eastAsia="lv-LV"/>
              </w:rPr>
              <w:t xml:space="preserve"> </w:t>
            </w:r>
            <w:r w:rsidRPr="00B462EA">
              <w:rPr>
                <w:sz w:val="20"/>
                <w:szCs w:val="20"/>
                <w:lang w:eastAsia="lv-LV"/>
              </w:rPr>
              <w:t>centrs</w:t>
            </w:r>
            <w:r w:rsidRPr="00B462EA">
              <w:rPr>
                <w:sz w:val="20"/>
                <w:szCs w:val="20"/>
                <w:lang w:val="en-GB" w:eastAsia="lv-LV"/>
              </w:rPr>
              <w:t xml:space="preserve"> „</w:t>
            </w:r>
            <w:r w:rsidRPr="00B462EA">
              <w:rPr>
                <w:sz w:val="20"/>
                <w:szCs w:val="20"/>
                <w:lang w:eastAsia="lv-LV"/>
              </w:rPr>
              <w:t>Latgales</w:t>
            </w:r>
            <w:r w:rsidRPr="00B462EA">
              <w:rPr>
                <w:sz w:val="20"/>
                <w:szCs w:val="20"/>
                <w:lang w:val="en-GB" w:eastAsia="lv-LV"/>
              </w:rPr>
              <w:t xml:space="preserve"> </w:t>
            </w:r>
            <w:r w:rsidRPr="00B462EA">
              <w:rPr>
                <w:sz w:val="20"/>
                <w:szCs w:val="20"/>
                <w:lang w:eastAsia="lv-LV"/>
              </w:rPr>
              <w:t>p</w:t>
            </w:r>
            <w:r w:rsidRPr="00B462EA">
              <w:rPr>
                <w:sz w:val="20"/>
                <w:szCs w:val="20"/>
                <w:lang w:val="en-GB" w:eastAsia="lv-LV"/>
              </w:rPr>
              <w:t>ē</w:t>
            </w:r>
            <w:r w:rsidRPr="00B462EA">
              <w:rPr>
                <w:sz w:val="20"/>
                <w:szCs w:val="20"/>
                <w:lang w:eastAsia="lv-LV"/>
              </w:rPr>
              <w:t>tniec</w:t>
            </w:r>
            <w:r w:rsidRPr="00B462EA">
              <w:rPr>
                <w:sz w:val="20"/>
                <w:szCs w:val="20"/>
                <w:lang w:val="en-GB" w:eastAsia="lv-LV"/>
              </w:rPr>
              <w:t>ī</w:t>
            </w:r>
            <w:r w:rsidRPr="00B462EA">
              <w:rPr>
                <w:sz w:val="20"/>
                <w:szCs w:val="20"/>
                <w:lang w:eastAsia="lv-LV"/>
              </w:rPr>
              <w:t>bas</w:t>
            </w:r>
            <w:r w:rsidRPr="00B462EA">
              <w:rPr>
                <w:sz w:val="20"/>
                <w:szCs w:val="20"/>
                <w:lang w:val="en-GB" w:eastAsia="lv-LV"/>
              </w:rPr>
              <w:t xml:space="preserve"> </w:t>
            </w:r>
            <w:r w:rsidRPr="00B462EA">
              <w:rPr>
                <w:sz w:val="20"/>
                <w:szCs w:val="20"/>
                <w:lang w:eastAsia="lv-LV"/>
              </w:rPr>
              <w:t>instit</w:t>
            </w:r>
            <w:r w:rsidRPr="00B462EA">
              <w:rPr>
                <w:sz w:val="20"/>
                <w:szCs w:val="20"/>
                <w:lang w:val="en-GB" w:eastAsia="lv-LV"/>
              </w:rPr>
              <w:t>ū</w:t>
            </w:r>
            <w:r w:rsidRPr="00B462EA">
              <w:rPr>
                <w:sz w:val="20"/>
                <w:szCs w:val="20"/>
                <w:lang w:eastAsia="lv-LV"/>
              </w:rPr>
              <w:t>ts</w:t>
            </w:r>
            <w:r w:rsidRPr="00B462EA">
              <w:rPr>
                <w:sz w:val="20"/>
                <w:szCs w:val="20"/>
                <w:lang w:val="en-GB" w:eastAsia="lv-LV"/>
              </w:rPr>
              <w:t xml:space="preserve">”; </w:t>
            </w:r>
            <w:r w:rsidRPr="00B462EA">
              <w:rPr>
                <w:sz w:val="20"/>
                <w:szCs w:val="20"/>
                <w:lang w:eastAsia="lv-LV"/>
              </w:rPr>
              <w:t>recenzenti</w:t>
            </w:r>
            <w:r w:rsidRPr="00B462EA">
              <w:rPr>
                <w:sz w:val="20"/>
                <w:szCs w:val="20"/>
                <w:lang w:val="en-GB" w:eastAsia="lv-LV"/>
              </w:rPr>
              <w:t xml:space="preserve">: </w:t>
            </w:r>
            <w:r w:rsidRPr="00B462EA">
              <w:rPr>
                <w:sz w:val="20"/>
                <w:szCs w:val="20"/>
                <w:lang w:eastAsia="lv-LV"/>
              </w:rPr>
              <w:t>V</w:t>
            </w:r>
            <w:r w:rsidRPr="00B462EA">
              <w:rPr>
                <w:sz w:val="20"/>
                <w:szCs w:val="20"/>
                <w:lang w:val="en-GB" w:eastAsia="lv-LV"/>
              </w:rPr>
              <w:t xml:space="preserve">. </w:t>
            </w:r>
            <w:r w:rsidRPr="00B462EA">
              <w:rPr>
                <w:sz w:val="20"/>
                <w:szCs w:val="20"/>
                <w:lang w:eastAsia="lv-LV"/>
              </w:rPr>
              <w:t>Malahovskis</w:t>
            </w:r>
            <w:r w:rsidRPr="00B462EA">
              <w:rPr>
                <w:sz w:val="20"/>
                <w:szCs w:val="20"/>
                <w:lang w:val="en-GB" w:eastAsia="lv-LV"/>
              </w:rPr>
              <w:t xml:space="preserve">, </w:t>
            </w:r>
            <w:r w:rsidRPr="00B462EA">
              <w:rPr>
                <w:sz w:val="20"/>
                <w:szCs w:val="20"/>
                <w:lang w:eastAsia="lv-LV"/>
              </w:rPr>
              <w:t>T</w:t>
            </w:r>
            <w:r w:rsidRPr="00B462EA">
              <w:rPr>
                <w:sz w:val="20"/>
                <w:szCs w:val="20"/>
                <w:lang w:val="en-GB" w:eastAsia="lv-LV"/>
              </w:rPr>
              <w:t xml:space="preserve">. </w:t>
            </w:r>
            <w:r w:rsidRPr="00B462EA">
              <w:rPr>
                <w:sz w:val="20"/>
                <w:szCs w:val="20"/>
                <w:lang w:eastAsia="lv-LV"/>
              </w:rPr>
              <w:t>V</w:t>
            </w:r>
            <w:r w:rsidRPr="00B462EA">
              <w:rPr>
                <w:sz w:val="20"/>
                <w:szCs w:val="20"/>
                <w:lang w:val="en-GB" w:eastAsia="lv-LV"/>
              </w:rPr>
              <w:t xml:space="preserve">. </w:t>
            </w:r>
            <w:r w:rsidRPr="00B462EA">
              <w:rPr>
                <w:sz w:val="20"/>
                <w:szCs w:val="20"/>
                <w:lang w:eastAsia="lv-LV"/>
              </w:rPr>
              <w:t>Pumpuri</w:t>
            </w:r>
            <w:r w:rsidRPr="00B462EA">
              <w:rPr>
                <w:sz w:val="20"/>
                <w:szCs w:val="20"/>
                <w:lang w:val="en-GB" w:eastAsia="lv-LV"/>
              </w:rPr>
              <w:t xml:space="preserve">ņš, </w:t>
            </w:r>
            <w:r w:rsidRPr="00B462EA">
              <w:rPr>
                <w:sz w:val="20"/>
                <w:szCs w:val="20"/>
                <w:lang w:eastAsia="lv-LV"/>
              </w:rPr>
              <w:t>I</w:t>
            </w:r>
            <w:r w:rsidRPr="00B462EA">
              <w:rPr>
                <w:sz w:val="20"/>
                <w:szCs w:val="20"/>
                <w:lang w:val="en-GB" w:eastAsia="lv-LV"/>
              </w:rPr>
              <w:t xml:space="preserve">. </w:t>
            </w:r>
            <w:r w:rsidRPr="00B462EA">
              <w:rPr>
                <w:sz w:val="20"/>
                <w:szCs w:val="20"/>
                <w:lang w:eastAsia="lv-LV"/>
              </w:rPr>
              <w:t>Saleniece</w:t>
            </w:r>
            <w:r w:rsidRPr="00B462EA">
              <w:rPr>
                <w:sz w:val="20"/>
                <w:szCs w:val="20"/>
                <w:lang w:val="en-GB" w:eastAsia="lv-LV"/>
              </w:rPr>
              <w:t xml:space="preserve">. </w:t>
            </w:r>
            <w:r w:rsidRPr="00B462EA">
              <w:rPr>
                <w:sz w:val="20"/>
                <w:szCs w:val="20"/>
                <w:lang w:eastAsia="lv-LV"/>
              </w:rPr>
              <w:t>Daugavpils</w:t>
            </w:r>
            <w:r w:rsidRPr="00B462EA">
              <w:rPr>
                <w:sz w:val="20"/>
                <w:szCs w:val="20"/>
                <w:lang w:val="en-GB" w:eastAsia="lv-LV"/>
              </w:rPr>
              <w:t xml:space="preserve">: </w:t>
            </w:r>
            <w:r w:rsidRPr="00B462EA">
              <w:rPr>
                <w:sz w:val="20"/>
                <w:szCs w:val="20"/>
                <w:lang w:eastAsia="lv-LV"/>
              </w:rPr>
              <w:t>DU</w:t>
            </w:r>
            <w:r w:rsidRPr="00B462EA">
              <w:rPr>
                <w:sz w:val="20"/>
                <w:szCs w:val="20"/>
                <w:lang w:val="en-GB" w:eastAsia="lv-LV"/>
              </w:rPr>
              <w:t xml:space="preserve"> </w:t>
            </w:r>
            <w:r w:rsidRPr="00B462EA">
              <w:rPr>
                <w:sz w:val="20"/>
                <w:szCs w:val="20"/>
                <w:lang w:eastAsia="lv-LV"/>
              </w:rPr>
              <w:t>Akad</w:t>
            </w:r>
            <w:r w:rsidRPr="00B462EA">
              <w:rPr>
                <w:sz w:val="20"/>
                <w:szCs w:val="20"/>
                <w:lang w:val="en-GB" w:eastAsia="lv-LV"/>
              </w:rPr>
              <w:t>ē</w:t>
            </w:r>
            <w:r w:rsidRPr="00B462EA">
              <w:rPr>
                <w:sz w:val="20"/>
                <w:szCs w:val="20"/>
                <w:lang w:eastAsia="lv-LV"/>
              </w:rPr>
              <w:t>miskais</w:t>
            </w:r>
            <w:r w:rsidRPr="00B462EA">
              <w:rPr>
                <w:sz w:val="20"/>
                <w:szCs w:val="20"/>
                <w:lang w:val="en-GB" w:eastAsia="lv-LV"/>
              </w:rPr>
              <w:t xml:space="preserve"> </w:t>
            </w:r>
            <w:r w:rsidRPr="00B462EA">
              <w:rPr>
                <w:sz w:val="20"/>
                <w:szCs w:val="20"/>
                <w:lang w:eastAsia="lv-LV"/>
              </w:rPr>
              <w:t>apg</w:t>
            </w:r>
            <w:r w:rsidRPr="00B462EA">
              <w:rPr>
                <w:sz w:val="20"/>
                <w:szCs w:val="20"/>
                <w:lang w:val="en-GB" w:eastAsia="lv-LV"/>
              </w:rPr>
              <w:t>ā</w:t>
            </w:r>
            <w:r w:rsidRPr="00B462EA">
              <w:rPr>
                <w:sz w:val="20"/>
                <w:szCs w:val="20"/>
                <w:lang w:eastAsia="lv-LV"/>
              </w:rPr>
              <w:t>ds</w:t>
            </w:r>
            <w:r w:rsidRPr="00B462EA">
              <w:rPr>
                <w:sz w:val="20"/>
                <w:szCs w:val="20"/>
                <w:lang w:val="en-GB" w:eastAsia="lv-LV"/>
              </w:rPr>
              <w:t xml:space="preserve"> „</w:t>
            </w:r>
            <w:r w:rsidRPr="00B462EA">
              <w:rPr>
                <w:sz w:val="20"/>
                <w:szCs w:val="20"/>
                <w:lang w:eastAsia="lv-LV"/>
              </w:rPr>
              <w:t>Saule</w:t>
            </w:r>
            <w:r w:rsidRPr="00B462EA">
              <w:rPr>
                <w:sz w:val="20"/>
                <w:szCs w:val="20"/>
                <w:lang w:val="en-GB" w:eastAsia="lv-LV"/>
              </w:rPr>
              <w:t xml:space="preserve">”, 2018. </w:t>
            </w:r>
            <w:r w:rsidRPr="00B462EA">
              <w:rPr>
                <w:sz w:val="20"/>
                <w:szCs w:val="20"/>
                <w:lang w:eastAsia="lv-LV"/>
              </w:rPr>
              <w:t>ISBN</w:t>
            </w:r>
            <w:r w:rsidRPr="00B462EA">
              <w:rPr>
                <w:sz w:val="20"/>
                <w:szCs w:val="20"/>
                <w:lang w:val="en-GB" w:eastAsia="lv-LV"/>
              </w:rPr>
              <w:t xml:space="preserve"> 978-9984-14-841-0. </w:t>
            </w:r>
            <w:r w:rsidRPr="00B462EA">
              <w:rPr>
                <w:sz w:val="20"/>
                <w:szCs w:val="20"/>
                <w:lang w:eastAsia="lv-LV"/>
              </w:rPr>
              <w:t>Elektroniskais</w:t>
            </w:r>
            <w:r w:rsidRPr="00B462EA">
              <w:rPr>
                <w:sz w:val="20"/>
                <w:szCs w:val="20"/>
                <w:lang w:val="en-GB" w:eastAsia="lv-LV"/>
              </w:rPr>
              <w:t xml:space="preserve"> </w:t>
            </w:r>
            <w:r w:rsidRPr="00B462EA">
              <w:rPr>
                <w:sz w:val="20"/>
                <w:szCs w:val="20"/>
                <w:lang w:eastAsia="lv-LV"/>
              </w:rPr>
              <w:t>izdevums</w:t>
            </w:r>
            <w:r w:rsidRPr="00B462EA">
              <w:rPr>
                <w:sz w:val="20"/>
                <w:szCs w:val="20"/>
                <w:lang w:val="en-GB" w:eastAsia="lv-LV"/>
              </w:rPr>
              <w:t xml:space="preserve">. </w:t>
            </w:r>
            <w:r w:rsidRPr="00B462EA">
              <w:rPr>
                <w:sz w:val="20"/>
                <w:szCs w:val="20"/>
                <w:lang w:eastAsia="lv-LV"/>
              </w:rPr>
              <w:t>Pieejams</w:t>
            </w:r>
            <w:r w:rsidRPr="00B462EA">
              <w:rPr>
                <w:sz w:val="20"/>
                <w:szCs w:val="20"/>
                <w:lang w:val="en-GB" w:eastAsia="lv-LV"/>
              </w:rPr>
              <w:t xml:space="preserve"> </w:t>
            </w:r>
            <w:r w:rsidRPr="00B462EA">
              <w:rPr>
                <w:sz w:val="20"/>
                <w:szCs w:val="20"/>
                <w:lang w:eastAsia="lv-LV"/>
              </w:rPr>
              <w:t>tie</w:t>
            </w:r>
            <w:r w:rsidRPr="00B462EA">
              <w:rPr>
                <w:sz w:val="20"/>
                <w:szCs w:val="20"/>
                <w:lang w:val="en-GB" w:eastAsia="lv-LV"/>
              </w:rPr>
              <w:t>š</w:t>
            </w:r>
            <w:r w:rsidRPr="00B462EA">
              <w:rPr>
                <w:sz w:val="20"/>
                <w:szCs w:val="20"/>
                <w:lang w:eastAsia="lv-LV"/>
              </w:rPr>
              <w:t>saist</w:t>
            </w:r>
            <w:r w:rsidRPr="00B462EA">
              <w:rPr>
                <w:sz w:val="20"/>
                <w:szCs w:val="20"/>
                <w:lang w:val="en-GB" w:eastAsia="lv-LV"/>
              </w:rPr>
              <w:t xml:space="preserve">ē: </w:t>
            </w:r>
            <w:hyperlink r:id="rId63" w:history="1">
              <w:r w:rsidRPr="00B462EA">
                <w:rPr>
                  <w:rStyle w:val="Hyperlink"/>
                  <w:color w:val="auto"/>
                  <w:sz w:val="20"/>
                  <w:szCs w:val="20"/>
                </w:rPr>
                <w:t>http</w:t>
              </w:r>
              <w:r w:rsidRPr="00B462EA">
                <w:rPr>
                  <w:rStyle w:val="Hyperlink"/>
                  <w:color w:val="auto"/>
                  <w:sz w:val="20"/>
                  <w:szCs w:val="20"/>
                  <w:lang w:val="en-GB"/>
                </w:rPr>
                <w:t>://</w:t>
              </w:r>
              <w:r w:rsidRPr="00B462EA">
                <w:rPr>
                  <w:rStyle w:val="Hyperlink"/>
                  <w:color w:val="auto"/>
                  <w:sz w:val="20"/>
                  <w:szCs w:val="20"/>
                </w:rPr>
                <w:t>latgalesdati</w:t>
              </w:r>
              <w:r w:rsidRPr="00B462EA">
                <w:rPr>
                  <w:rStyle w:val="Hyperlink"/>
                  <w:color w:val="auto"/>
                  <w:sz w:val="20"/>
                  <w:szCs w:val="20"/>
                  <w:lang w:val="en-GB"/>
                </w:rPr>
                <w:t>.</w:t>
              </w:r>
              <w:r w:rsidRPr="00B462EA">
                <w:rPr>
                  <w:rStyle w:val="Hyperlink"/>
                  <w:color w:val="auto"/>
                  <w:sz w:val="20"/>
                  <w:szCs w:val="20"/>
                </w:rPr>
                <w:t>du</w:t>
              </w:r>
              <w:r w:rsidRPr="00B462EA">
                <w:rPr>
                  <w:rStyle w:val="Hyperlink"/>
                  <w:color w:val="auto"/>
                  <w:sz w:val="20"/>
                  <w:szCs w:val="20"/>
                  <w:lang w:val="en-GB"/>
                </w:rPr>
                <w:t>.</w:t>
              </w:r>
              <w:r w:rsidRPr="00B462EA">
                <w:rPr>
                  <w:rStyle w:val="Hyperlink"/>
                  <w:color w:val="auto"/>
                  <w:sz w:val="20"/>
                  <w:szCs w:val="20"/>
                </w:rPr>
                <w:t>lv</w:t>
              </w:r>
              <w:r w:rsidRPr="00B462EA">
                <w:rPr>
                  <w:rStyle w:val="Hyperlink"/>
                  <w:color w:val="auto"/>
                  <w:sz w:val="20"/>
                  <w:szCs w:val="20"/>
                  <w:lang w:val="en-GB"/>
                </w:rPr>
                <w:t>/</w:t>
              </w:r>
              <w:r w:rsidRPr="00B462EA">
                <w:rPr>
                  <w:rStyle w:val="Hyperlink"/>
                  <w:color w:val="auto"/>
                  <w:sz w:val="20"/>
                  <w:szCs w:val="20"/>
                </w:rPr>
                <w:t>system</w:t>
              </w:r>
              <w:r w:rsidRPr="00B462EA">
                <w:rPr>
                  <w:rStyle w:val="Hyperlink"/>
                  <w:color w:val="auto"/>
                  <w:sz w:val="20"/>
                  <w:szCs w:val="20"/>
                  <w:lang w:val="en-GB"/>
                </w:rPr>
                <w:t>/</w:t>
              </w:r>
              <w:r w:rsidRPr="00B462EA">
                <w:rPr>
                  <w:rStyle w:val="Hyperlink"/>
                  <w:color w:val="auto"/>
                  <w:sz w:val="20"/>
                  <w:szCs w:val="20"/>
                </w:rPr>
                <w:t>faili</w:t>
              </w:r>
              <w:r w:rsidRPr="00B462EA">
                <w:rPr>
                  <w:rStyle w:val="Hyperlink"/>
                  <w:color w:val="auto"/>
                  <w:sz w:val="20"/>
                  <w:szCs w:val="20"/>
                  <w:lang w:val="en-GB"/>
                </w:rPr>
                <w:t>/</w:t>
              </w:r>
              <w:r w:rsidRPr="00B462EA">
                <w:rPr>
                  <w:rStyle w:val="Hyperlink"/>
                  <w:color w:val="auto"/>
                  <w:sz w:val="20"/>
                  <w:szCs w:val="20"/>
                </w:rPr>
                <w:t>LatgalesKongress</w:t>
              </w:r>
              <w:r w:rsidRPr="00B462EA">
                <w:rPr>
                  <w:rStyle w:val="Hyperlink"/>
                  <w:color w:val="auto"/>
                  <w:sz w:val="20"/>
                  <w:szCs w:val="20"/>
                  <w:lang w:val="en-GB"/>
                </w:rPr>
                <w:t>/00_</w:t>
              </w:r>
              <w:r w:rsidRPr="00B462EA">
                <w:rPr>
                  <w:rStyle w:val="Hyperlink"/>
                  <w:color w:val="auto"/>
                  <w:sz w:val="20"/>
                  <w:szCs w:val="20"/>
                </w:rPr>
                <w:t>index</w:t>
              </w:r>
              <w:r w:rsidRPr="00B462EA">
                <w:rPr>
                  <w:rStyle w:val="Hyperlink"/>
                  <w:color w:val="auto"/>
                  <w:sz w:val="20"/>
                  <w:szCs w:val="20"/>
                  <w:lang w:val="en-GB"/>
                </w:rPr>
                <w:t>%20</w:t>
              </w:r>
              <w:r w:rsidRPr="00B462EA">
                <w:rPr>
                  <w:rStyle w:val="Hyperlink"/>
                  <w:color w:val="auto"/>
                  <w:sz w:val="20"/>
                  <w:szCs w:val="20"/>
                </w:rPr>
                <w:t>Latgales</w:t>
              </w:r>
              <w:r w:rsidRPr="00B462EA">
                <w:rPr>
                  <w:rStyle w:val="Hyperlink"/>
                  <w:color w:val="auto"/>
                  <w:sz w:val="20"/>
                  <w:szCs w:val="20"/>
                  <w:lang w:val="en-GB"/>
                </w:rPr>
                <w:t>%20</w:t>
              </w:r>
              <w:r w:rsidRPr="00B462EA">
                <w:rPr>
                  <w:rStyle w:val="Hyperlink"/>
                  <w:color w:val="auto"/>
                  <w:sz w:val="20"/>
                  <w:szCs w:val="20"/>
                </w:rPr>
                <w:t>kongress</w:t>
              </w:r>
              <w:r w:rsidRPr="00B462EA">
                <w:rPr>
                  <w:rStyle w:val="Hyperlink"/>
                  <w:color w:val="auto"/>
                  <w:sz w:val="20"/>
                  <w:szCs w:val="20"/>
                  <w:lang w:val="en-GB"/>
                </w:rPr>
                <w:t>.</w:t>
              </w:r>
              <w:r w:rsidRPr="00B462EA">
                <w:rPr>
                  <w:rStyle w:val="Hyperlink"/>
                  <w:color w:val="auto"/>
                  <w:sz w:val="20"/>
                  <w:szCs w:val="20"/>
                </w:rPr>
                <w:t>pdf</w:t>
              </w:r>
            </w:hyperlink>
            <w:r w:rsidRPr="00B462EA">
              <w:rPr>
                <w:sz w:val="20"/>
                <w:szCs w:val="20"/>
                <w:lang w:val="en-GB"/>
              </w:rPr>
              <w:t xml:space="preserve"> (10. </w:t>
            </w:r>
            <w:r w:rsidRPr="00B462EA">
              <w:rPr>
                <w:sz w:val="20"/>
                <w:szCs w:val="20"/>
              </w:rPr>
              <w:t>06. 2018).</w:t>
            </w:r>
          </w:p>
          <w:p w14:paraId="1FA3241A" w14:textId="77777777" w:rsidR="006511AD" w:rsidRPr="00B462EA" w:rsidRDefault="006511AD" w:rsidP="00E978B5">
            <w:pPr>
              <w:jc w:val="both"/>
              <w:rPr>
                <w:sz w:val="20"/>
                <w:szCs w:val="20"/>
                <w:lang w:eastAsia="lv-LV"/>
              </w:rPr>
            </w:pPr>
          </w:p>
          <w:p w14:paraId="50ACCDD0" w14:textId="77777777" w:rsidR="006511AD" w:rsidRPr="00B462EA" w:rsidRDefault="006511AD" w:rsidP="00E978B5">
            <w:pPr>
              <w:jc w:val="both"/>
              <w:rPr>
                <w:rStyle w:val="Strong"/>
                <w:b w:val="0"/>
                <w:bCs w:val="0"/>
                <w:sz w:val="20"/>
                <w:szCs w:val="20"/>
                <w:lang w:eastAsia="lv-LV"/>
              </w:rPr>
            </w:pPr>
            <w:r w:rsidRPr="00B462EA">
              <w:rPr>
                <w:sz w:val="20"/>
                <w:szCs w:val="20"/>
                <w:lang w:eastAsia="lv-LV"/>
              </w:rPr>
              <w:t xml:space="preserve">Ivanovs, A., Kuzņecovs, A., </w:t>
            </w:r>
            <w:r w:rsidRPr="00B462EA">
              <w:rPr>
                <w:sz w:val="20"/>
                <w:szCs w:val="20"/>
                <w:lang w:val="en-GB" w:eastAsia="lv-LV"/>
              </w:rPr>
              <w:t xml:space="preserve">Gonneau, P. </w:t>
            </w:r>
            <w:r w:rsidRPr="00B462EA">
              <w:rPr>
                <w:sz w:val="20"/>
                <w:szCs w:val="20"/>
                <w:lang w:val="en-GB"/>
              </w:rPr>
              <w:t xml:space="preserve">Accord entre Tešata et Jakim, 1266–1299. </w:t>
            </w:r>
            <w:r w:rsidRPr="00B462EA">
              <w:rPr>
                <w:sz w:val="20"/>
                <w:szCs w:val="20"/>
                <w:lang w:val="fr-FR"/>
              </w:rPr>
              <w:t>Charte de l’évêque de Polock Jacques au vicaire de l’archevêque de Riga et à Riga sur la paix et les échanges commerciaux</w:t>
            </w:r>
            <w:r w:rsidRPr="00B462EA">
              <w:rPr>
                <w:sz w:val="20"/>
                <w:szCs w:val="20"/>
                <w:lang w:val="fr-FR" w:eastAsia="lv-LV"/>
              </w:rPr>
              <w:t xml:space="preserve">, 1298. </w:t>
            </w:r>
            <w:r w:rsidRPr="00B462EA">
              <w:rPr>
                <w:bCs/>
                <w:color w:val="000000"/>
                <w:kern w:val="36"/>
                <w:sz w:val="20"/>
                <w:szCs w:val="20"/>
                <w:lang w:val="fr-FR"/>
              </w:rPr>
              <w:t xml:space="preserve">Lettre des autorités de Pskov réclamant à Riga l’extradition d’un débiteur, </w:t>
            </w:r>
            <w:r w:rsidRPr="00B462EA">
              <w:rPr>
                <w:color w:val="3B3B3B"/>
                <w:sz w:val="20"/>
                <w:szCs w:val="20"/>
                <w:shd w:val="clear" w:color="auto" w:fill="FFFFFF"/>
                <w:lang w:val="fr-FR"/>
              </w:rPr>
              <w:t>XIIIe siècle to XIVe siècle.</w:t>
            </w:r>
            <w:r w:rsidRPr="00B462EA">
              <w:rPr>
                <w:sz w:val="20"/>
                <w:szCs w:val="20"/>
                <w:lang w:val="fr-FR" w:eastAsia="lv-LV"/>
              </w:rPr>
              <w:t xml:space="preserve"> </w:t>
            </w:r>
            <w:r w:rsidRPr="00B462EA">
              <w:rPr>
                <w:color w:val="000000"/>
                <w:sz w:val="20"/>
                <w:szCs w:val="20"/>
                <w:lang w:val="fr-FR"/>
              </w:rPr>
              <w:t>Confirmation du droit de libre circulation des marchands entre Riga, le Gotland et Smolensk, octroyée au nom de Fedor [Rostislavič] de Smolensk, 1284</w:t>
            </w:r>
            <w:r w:rsidRPr="00B462EA">
              <w:rPr>
                <w:sz w:val="20"/>
                <w:szCs w:val="20"/>
                <w:lang w:val="fr-FR" w:eastAsia="lv-LV"/>
              </w:rPr>
              <w:t xml:space="preserve">. In: </w:t>
            </w:r>
            <w:r w:rsidRPr="00B462EA">
              <w:rPr>
                <w:i/>
                <w:sz w:val="20"/>
                <w:szCs w:val="20"/>
                <w:lang w:val="fr-FR" w:eastAsia="lv-LV"/>
              </w:rPr>
              <w:t xml:space="preserve">MultiPal: </w:t>
            </w:r>
            <w:r w:rsidRPr="00B462EA">
              <w:rPr>
                <w:i/>
                <w:sz w:val="20"/>
                <w:szCs w:val="20"/>
                <w:lang w:val="fr-FR"/>
              </w:rPr>
              <w:t>Tutoriels de Paléographie = Online interactive palaeography tutorial</w:t>
            </w:r>
            <w:r w:rsidRPr="00B462EA">
              <w:rPr>
                <w:sz w:val="20"/>
                <w:szCs w:val="20"/>
                <w:lang w:val="fr-FR"/>
              </w:rPr>
              <w:t xml:space="preserve">. [EPHE – </w:t>
            </w:r>
            <w:r w:rsidRPr="00B462EA">
              <w:rPr>
                <w:rStyle w:val="Strong"/>
                <w:b w:val="0"/>
                <w:sz w:val="20"/>
                <w:szCs w:val="20"/>
                <w:lang w:val="fr-FR"/>
              </w:rPr>
              <w:t xml:space="preserve">École Pratique des Hautes Études], 2018. </w:t>
            </w:r>
            <w:r w:rsidRPr="00B462EA">
              <w:rPr>
                <w:rStyle w:val="Strong"/>
                <w:b w:val="0"/>
                <w:sz w:val="20"/>
                <w:szCs w:val="20"/>
              </w:rPr>
              <w:t xml:space="preserve">On-line edition. </w:t>
            </w:r>
          </w:p>
          <w:p w14:paraId="106092A3" w14:textId="77777777" w:rsidR="006511AD" w:rsidRPr="00B462EA" w:rsidRDefault="006511AD" w:rsidP="00E978B5">
            <w:pPr>
              <w:rPr>
                <w:sz w:val="20"/>
                <w:szCs w:val="20"/>
              </w:rPr>
            </w:pPr>
            <w:hyperlink r:id="rId64" w:history="1">
              <w:r w:rsidRPr="00B462EA">
                <w:rPr>
                  <w:rStyle w:val="Hyperlink"/>
                  <w:sz w:val="20"/>
                  <w:szCs w:val="20"/>
                </w:rPr>
                <w:t>http://multipal.fr/fr/accord-entre-te%C5%A1ata-et-jakim</w:t>
              </w:r>
            </w:hyperlink>
            <w:r w:rsidRPr="00B462EA">
              <w:rPr>
                <w:sz w:val="20"/>
                <w:szCs w:val="20"/>
              </w:rPr>
              <w:t xml:space="preserve"> ; </w:t>
            </w:r>
            <w:hyperlink r:id="rId65" w:history="1">
              <w:r w:rsidRPr="00B462EA">
                <w:rPr>
                  <w:rStyle w:val="Hyperlink"/>
                  <w:sz w:val="20"/>
                  <w:szCs w:val="20"/>
                </w:rPr>
                <w:t>http://multipal.fr/en/node/344</w:t>
              </w:r>
            </w:hyperlink>
            <w:r w:rsidRPr="00B462EA">
              <w:rPr>
                <w:sz w:val="20"/>
                <w:szCs w:val="20"/>
              </w:rPr>
              <w:t xml:space="preserve"> ; </w:t>
            </w:r>
            <w:hyperlink r:id="rId66" w:history="1">
              <w:r w:rsidRPr="00B462EA">
                <w:rPr>
                  <w:rStyle w:val="Hyperlink"/>
                  <w:sz w:val="20"/>
                  <w:szCs w:val="20"/>
                </w:rPr>
                <w:t>http://multipal.fr/en/node/343</w:t>
              </w:r>
            </w:hyperlink>
            <w:r w:rsidRPr="00B462EA">
              <w:rPr>
                <w:sz w:val="20"/>
                <w:szCs w:val="20"/>
              </w:rPr>
              <w:t xml:space="preserve"> ; </w:t>
            </w:r>
            <w:hyperlink r:id="rId67" w:history="1">
              <w:r w:rsidRPr="00B462EA">
                <w:rPr>
                  <w:rStyle w:val="Hyperlink"/>
                  <w:sz w:val="20"/>
                  <w:szCs w:val="20"/>
                </w:rPr>
                <w:t>http://multipal.fr/en/node/380</w:t>
              </w:r>
            </w:hyperlink>
            <w:r w:rsidRPr="00B462EA">
              <w:rPr>
                <w:sz w:val="20"/>
                <w:szCs w:val="20"/>
              </w:rPr>
              <w:t xml:space="preserve"> ; </w:t>
            </w:r>
            <w:hyperlink r:id="rId68" w:history="1">
              <w:r w:rsidRPr="00B462EA">
                <w:rPr>
                  <w:rStyle w:val="Hyperlink"/>
                  <w:sz w:val="20"/>
                  <w:szCs w:val="20"/>
                </w:rPr>
                <w:t>http://multipal.fr/en/node/362</w:t>
              </w:r>
            </w:hyperlink>
            <w:r w:rsidRPr="00B462EA">
              <w:rPr>
                <w:sz w:val="20"/>
                <w:szCs w:val="20"/>
              </w:rPr>
              <w:t xml:space="preserve"> (17.02.2021).</w:t>
            </w:r>
          </w:p>
          <w:p w14:paraId="63E6242C" w14:textId="77777777" w:rsidR="006511AD" w:rsidRPr="00B462EA" w:rsidRDefault="006511AD" w:rsidP="00E978B5">
            <w:pPr>
              <w:jc w:val="both"/>
              <w:rPr>
                <w:sz w:val="20"/>
                <w:szCs w:val="20"/>
                <w:lang w:eastAsia="lv-LV"/>
              </w:rPr>
            </w:pPr>
            <w:r w:rsidRPr="00B462EA">
              <w:rPr>
                <w:sz w:val="20"/>
                <w:szCs w:val="20"/>
                <w:lang w:eastAsia="lv-LV"/>
              </w:rPr>
              <w:t xml:space="preserve"> </w:t>
            </w:r>
          </w:p>
          <w:p w14:paraId="0F06853A" w14:textId="77777777" w:rsidR="006511AD" w:rsidRPr="00B462EA" w:rsidRDefault="006511AD" w:rsidP="00E978B5">
            <w:pPr>
              <w:jc w:val="both"/>
              <w:rPr>
                <w:sz w:val="20"/>
                <w:szCs w:val="20"/>
                <w:lang w:eastAsia="lv-LV"/>
              </w:rPr>
            </w:pPr>
          </w:p>
          <w:p w14:paraId="0831C25D" w14:textId="77777777" w:rsidR="006511AD" w:rsidRPr="00B462EA" w:rsidRDefault="006511AD" w:rsidP="00E978B5">
            <w:pPr>
              <w:jc w:val="both"/>
              <w:rPr>
                <w:sz w:val="20"/>
                <w:szCs w:val="20"/>
                <w:lang w:eastAsia="lv-LV"/>
              </w:rPr>
            </w:pPr>
            <w:r w:rsidRPr="00B462EA">
              <w:rPr>
                <w:sz w:val="20"/>
                <w:szCs w:val="20"/>
                <w:lang w:eastAsia="lv-LV"/>
              </w:rPr>
              <w:t>Ivanovs</w:t>
            </w:r>
            <w:r w:rsidRPr="006511AD">
              <w:rPr>
                <w:sz w:val="20"/>
                <w:szCs w:val="20"/>
                <w:lang w:eastAsia="lv-LV"/>
              </w:rPr>
              <w:t xml:space="preserve">, </w:t>
            </w:r>
            <w:r w:rsidRPr="00B462EA">
              <w:rPr>
                <w:sz w:val="20"/>
                <w:szCs w:val="20"/>
                <w:lang w:eastAsia="lv-LV"/>
              </w:rPr>
              <w:t>A</w:t>
            </w:r>
            <w:r w:rsidRPr="006511AD">
              <w:rPr>
                <w:sz w:val="20"/>
                <w:szCs w:val="20"/>
                <w:lang w:eastAsia="lv-LV"/>
              </w:rPr>
              <w:t xml:space="preserve">. </w:t>
            </w:r>
            <w:r w:rsidRPr="00B462EA">
              <w:rPr>
                <w:sz w:val="20"/>
                <w:szCs w:val="20"/>
              </w:rPr>
              <w:t>V</w:t>
            </w:r>
            <w:r w:rsidRPr="006511AD">
              <w:rPr>
                <w:sz w:val="20"/>
                <w:szCs w:val="20"/>
              </w:rPr>
              <w:t>ē</w:t>
            </w:r>
            <w:r w:rsidRPr="00B462EA">
              <w:rPr>
                <w:sz w:val="20"/>
                <w:szCs w:val="20"/>
              </w:rPr>
              <w:t>stures</w:t>
            </w:r>
            <w:r w:rsidRPr="006511AD">
              <w:rPr>
                <w:sz w:val="20"/>
                <w:szCs w:val="20"/>
              </w:rPr>
              <w:t xml:space="preserve"> </w:t>
            </w:r>
            <w:r w:rsidRPr="00B462EA">
              <w:rPr>
                <w:sz w:val="20"/>
                <w:szCs w:val="20"/>
              </w:rPr>
              <w:t>zin</w:t>
            </w:r>
            <w:r w:rsidRPr="006511AD">
              <w:rPr>
                <w:sz w:val="20"/>
                <w:szCs w:val="20"/>
              </w:rPr>
              <w:t>ā</w:t>
            </w:r>
            <w:r w:rsidRPr="00B462EA">
              <w:rPr>
                <w:sz w:val="20"/>
                <w:szCs w:val="20"/>
              </w:rPr>
              <w:t>tnes</w:t>
            </w:r>
            <w:r w:rsidRPr="006511AD">
              <w:rPr>
                <w:sz w:val="20"/>
                <w:szCs w:val="20"/>
              </w:rPr>
              <w:t xml:space="preserve"> </w:t>
            </w:r>
            <w:r w:rsidRPr="00B462EA">
              <w:rPr>
                <w:sz w:val="20"/>
                <w:szCs w:val="20"/>
              </w:rPr>
              <w:t>metodolo</w:t>
            </w:r>
            <w:r w:rsidRPr="006511AD">
              <w:rPr>
                <w:sz w:val="20"/>
                <w:szCs w:val="20"/>
              </w:rPr>
              <w:t>ģ</w:t>
            </w:r>
            <w:r w:rsidRPr="00B462EA">
              <w:rPr>
                <w:sz w:val="20"/>
                <w:szCs w:val="20"/>
              </w:rPr>
              <w:t>isk</w:t>
            </w:r>
            <w:r w:rsidRPr="006511AD">
              <w:rPr>
                <w:sz w:val="20"/>
                <w:szCs w:val="20"/>
              </w:rPr>
              <w:t>ā</w:t>
            </w:r>
            <w:r w:rsidRPr="00B462EA">
              <w:rPr>
                <w:sz w:val="20"/>
                <w:szCs w:val="20"/>
              </w:rPr>
              <w:t>s</w:t>
            </w:r>
            <w:r w:rsidRPr="006511AD">
              <w:rPr>
                <w:sz w:val="20"/>
                <w:szCs w:val="20"/>
              </w:rPr>
              <w:t xml:space="preserve"> </w:t>
            </w:r>
            <w:r w:rsidRPr="00B462EA">
              <w:rPr>
                <w:sz w:val="20"/>
                <w:szCs w:val="20"/>
              </w:rPr>
              <w:t>paradigmas</w:t>
            </w:r>
            <w:r w:rsidRPr="006511AD">
              <w:rPr>
                <w:sz w:val="20"/>
                <w:szCs w:val="20"/>
              </w:rPr>
              <w:t xml:space="preserve"> </w:t>
            </w:r>
            <w:r w:rsidRPr="00B462EA">
              <w:rPr>
                <w:sz w:val="20"/>
                <w:szCs w:val="20"/>
              </w:rPr>
              <w:t>Latvij</w:t>
            </w:r>
            <w:r w:rsidRPr="006511AD">
              <w:rPr>
                <w:sz w:val="20"/>
                <w:szCs w:val="20"/>
              </w:rPr>
              <w:t xml:space="preserve">ā: </w:t>
            </w:r>
            <w:r w:rsidRPr="00B462EA">
              <w:rPr>
                <w:sz w:val="20"/>
                <w:szCs w:val="20"/>
              </w:rPr>
              <w:t>pa</w:t>
            </w:r>
            <w:r w:rsidRPr="006511AD">
              <w:rPr>
                <w:sz w:val="20"/>
                <w:szCs w:val="20"/>
              </w:rPr>
              <w:t>š</w:t>
            </w:r>
            <w:r w:rsidRPr="00B462EA">
              <w:rPr>
                <w:sz w:val="20"/>
                <w:szCs w:val="20"/>
              </w:rPr>
              <w:t>reiz</w:t>
            </w:r>
            <w:r w:rsidRPr="006511AD">
              <w:rPr>
                <w:sz w:val="20"/>
                <w:szCs w:val="20"/>
              </w:rPr>
              <w:t>ē</w:t>
            </w:r>
            <w:r w:rsidRPr="00B462EA">
              <w:rPr>
                <w:sz w:val="20"/>
                <w:szCs w:val="20"/>
              </w:rPr>
              <w:t>jais</w:t>
            </w:r>
            <w:r w:rsidRPr="006511AD">
              <w:rPr>
                <w:sz w:val="20"/>
                <w:szCs w:val="20"/>
              </w:rPr>
              <w:t xml:space="preserve"> </w:t>
            </w:r>
            <w:r w:rsidRPr="00B462EA">
              <w:rPr>
                <w:sz w:val="20"/>
                <w:szCs w:val="20"/>
              </w:rPr>
              <w:t>st</w:t>
            </w:r>
            <w:r w:rsidRPr="006511AD">
              <w:rPr>
                <w:sz w:val="20"/>
                <w:szCs w:val="20"/>
              </w:rPr>
              <w:t>ā</w:t>
            </w:r>
            <w:r w:rsidRPr="00B462EA">
              <w:rPr>
                <w:sz w:val="20"/>
                <w:szCs w:val="20"/>
              </w:rPr>
              <w:t>voklis</w:t>
            </w:r>
            <w:r w:rsidRPr="006511AD">
              <w:rPr>
                <w:sz w:val="20"/>
                <w:szCs w:val="20"/>
              </w:rPr>
              <w:t xml:space="preserve"> </w:t>
            </w:r>
            <w:r w:rsidRPr="00B462EA">
              <w:rPr>
                <w:sz w:val="20"/>
                <w:szCs w:val="20"/>
              </w:rPr>
              <w:t>un</w:t>
            </w:r>
            <w:r w:rsidRPr="006511AD">
              <w:rPr>
                <w:sz w:val="20"/>
                <w:szCs w:val="20"/>
              </w:rPr>
              <w:t xml:space="preserve"> </w:t>
            </w:r>
            <w:r w:rsidRPr="00B462EA">
              <w:rPr>
                <w:sz w:val="20"/>
                <w:szCs w:val="20"/>
              </w:rPr>
              <w:t>n</w:t>
            </w:r>
            <w:r w:rsidRPr="006511AD">
              <w:rPr>
                <w:sz w:val="20"/>
                <w:szCs w:val="20"/>
              </w:rPr>
              <w:t>ā</w:t>
            </w:r>
            <w:r w:rsidRPr="00B462EA">
              <w:rPr>
                <w:sz w:val="20"/>
                <w:szCs w:val="20"/>
              </w:rPr>
              <w:t>kotnes</w:t>
            </w:r>
            <w:r w:rsidRPr="006511AD">
              <w:rPr>
                <w:sz w:val="20"/>
                <w:szCs w:val="20"/>
              </w:rPr>
              <w:t xml:space="preserve"> </w:t>
            </w:r>
            <w:r w:rsidRPr="00B462EA">
              <w:rPr>
                <w:sz w:val="20"/>
                <w:szCs w:val="20"/>
              </w:rPr>
              <w:t>v</w:t>
            </w:r>
            <w:r w:rsidRPr="006511AD">
              <w:rPr>
                <w:sz w:val="20"/>
                <w:szCs w:val="20"/>
              </w:rPr>
              <w:t>ī</w:t>
            </w:r>
            <w:r w:rsidRPr="00B462EA">
              <w:rPr>
                <w:sz w:val="20"/>
                <w:szCs w:val="20"/>
              </w:rPr>
              <w:t>zija</w:t>
            </w:r>
            <w:r w:rsidRPr="006511AD">
              <w:rPr>
                <w:sz w:val="20"/>
                <w:szCs w:val="20"/>
              </w:rPr>
              <w:t xml:space="preserve">. </w:t>
            </w:r>
            <w:r w:rsidRPr="00B462EA">
              <w:rPr>
                <w:sz w:val="20"/>
                <w:szCs w:val="20"/>
              </w:rPr>
              <w:t>Gr</w:t>
            </w:r>
            <w:r w:rsidRPr="00B462EA">
              <w:rPr>
                <w:sz w:val="20"/>
                <w:szCs w:val="20"/>
                <w:lang w:val="en-GB"/>
              </w:rPr>
              <w:t>ā</w:t>
            </w:r>
            <w:r w:rsidRPr="00B462EA">
              <w:rPr>
                <w:sz w:val="20"/>
                <w:szCs w:val="20"/>
              </w:rPr>
              <w:t>m</w:t>
            </w:r>
            <w:r w:rsidRPr="00B462EA">
              <w:rPr>
                <w:sz w:val="20"/>
                <w:szCs w:val="20"/>
                <w:lang w:val="en-GB"/>
              </w:rPr>
              <w:t xml:space="preserve">.: </w:t>
            </w:r>
            <w:r w:rsidRPr="00B462EA">
              <w:rPr>
                <w:i/>
                <w:sz w:val="20"/>
                <w:szCs w:val="20"/>
              </w:rPr>
              <w:t>IV</w:t>
            </w:r>
            <w:r w:rsidRPr="00B462EA">
              <w:rPr>
                <w:i/>
                <w:sz w:val="20"/>
                <w:szCs w:val="20"/>
                <w:lang w:val="en-GB"/>
              </w:rPr>
              <w:t xml:space="preserve"> </w:t>
            </w:r>
            <w:r w:rsidRPr="00B462EA">
              <w:rPr>
                <w:i/>
                <w:sz w:val="20"/>
                <w:szCs w:val="20"/>
              </w:rPr>
              <w:t>Pasaules</w:t>
            </w:r>
            <w:r w:rsidRPr="00B462EA">
              <w:rPr>
                <w:i/>
                <w:sz w:val="20"/>
                <w:szCs w:val="20"/>
                <w:lang w:val="en-GB"/>
              </w:rPr>
              <w:t xml:space="preserve"> </w:t>
            </w:r>
            <w:r w:rsidRPr="00B462EA">
              <w:rPr>
                <w:i/>
                <w:sz w:val="20"/>
                <w:szCs w:val="20"/>
              </w:rPr>
              <w:t>latvie</w:t>
            </w:r>
            <w:r w:rsidRPr="00B462EA">
              <w:rPr>
                <w:i/>
                <w:sz w:val="20"/>
                <w:szCs w:val="20"/>
                <w:lang w:val="en-GB"/>
              </w:rPr>
              <w:t>š</w:t>
            </w:r>
            <w:r w:rsidRPr="00B462EA">
              <w:rPr>
                <w:i/>
                <w:sz w:val="20"/>
                <w:szCs w:val="20"/>
              </w:rPr>
              <w:t>u</w:t>
            </w:r>
            <w:r w:rsidRPr="00B462EA">
              <w:rPr>
                <w:i/>
                <w:sz w:val="20"/>
                <w:szCs w:val="20"/>
                <w:lang w:val="en-GB"/>
              </w:rPr>
              <w:t xml:space="preserve"> </w:t>
            </w:r>
            <w:r w:rsidRPr="00B462EA">
              <w:rPr>
                <w:i/>
                <w:sz w:val="20"/>
                <w:szCs w:val="20"/>
              </w:rPr>
              <w:t>zin</w:t>
            </w:r>
            <w:r w:rsidRPr="00B462EA">
              <w:rPr>
                <w:i/>
                <w:sz w:val="20"/>
                <w:szCs w:val="20"/>
                <w:lang w:val="en-GB"/>
              </w:rPr>
              <w:t>ā</w:t>
            </w:r>
            <w:r w:rsidRPr="00B462EA">
              <w:rPr>
                <w:i/>
                <w:sz w:val="20"/>
                <w:szCs w:val="20"/>
              </w:rPr>
              <w:t>tnieku</w:t>
            </w:r>
            <w:r w:rsidRPr="00B462EA">
              <w:rPr>
                <w:i/>
                <w:sz w:val="20"/>
                <w:szCs w:val="20"/>
                <w:lang w:val="en-GB"/>
              </w:rPr>
              <w:t xml:space="preserve"> </w:t>
            </w:r>
            <w:r w:rsidRPr="00B462EA">
              <w:rPr>
                <w:i/>
                <w:sz w:val="20"/>
                <w:szCs w:val="20"/>
              </w:rPr>
              <w:t>kongress</w:t>
            </w:r>
            <w:r w:rsidRPr="00B462EA">
              <w:rPr>
                <w:i/>
                <w:sz w:val="20"/>
                <w:szCs w:val="20"/>
                <w:lang w:val="en-GB"/>
              </w:rPr>
              <w:t xml:space="preserve">. </w:t>
            </w:r>
            <w:r w:rsidRPr="00B462EA">
              <w:rPr>
                <w:i/>
                <w:sz w:val="20"/>
                <w:szCs w:val="20"/>
              </w:rPr>
              <w:t>Latvijas</w:t>
            </w:r>
            <w:r w:rsidRPr="00B462EA">
              <w:rPr>
                <w:i/>
                <w:sz w:val="20"/>
                <w:szCs w:val="20"/>
                <w:lang w:val="en-GB"/>
              </w:rPr>
              <w:t xml:space="preserve"> </w:t>
            </w:r>
            <w:r w:rsidRPr="00B462EA">
              <w:rPr>
                <w:i/>
                <w:sz w:val="20"/>
                <w:szCs w:val="20"/>
              </w:rPr>
              <w:t>v</w:t>
            </w:r>
            <w:r w:rsidRPr="00B462EA">
              <w:rPr>
                <w:i/>
                <w:sz w:val="20"/>
                <w:szCs w:val="20"/>
                <w:lang w:val="en-GB"/>
              </w:rPr>
              <w:t>ē</w:t>
            </w:r>
            <w:r w:rsidRPr="00B462EA">
              <w:rPr>
                <w:i/>
                <w:sz w:val="20"/>
                <w:szCs w:val="20"/>
              </w:rPr>
              <w:t>sturnieku</w:t>
            </w:r>
            <w:r w:rsidRPr="00B462EA">
              <w:rPr>
                <w:i/>
                <w:sz w:val="20"/>
                <w:szCs w:val="20"/>
                <w:lang w:val="en-GB"/>
              </w:rPr>
              <w:t xml:space="preserve"> </w:t>
            </w:r>
            <w:r w:rsidRPr="00B462EA">
              <w:rPr>
                <w:i/>
                <w:sz w:val="20"/>
                <w:szCs w:val="20"/>
              </w:rPr>
              <w:t>Otrais</w:t>
            </w:r>
            <w:r w:rsidRPr="00B462EA">
              <w:rPr>
                <w:i/>
                <w:sz w:val="20"/>
                <w:szCs w:val="20"/>
                <w:lang w:val="en-GB"/>
              </w:rPr>
              <w:t xml:space="preserve"> </w:t>
            </w:r>
            <w:r w:rsidRPr="00B462EA">
              <w:rPr>
                <w:i/>
                <w:sz w:val="20"/>
                <w:szCs w:val="20"/>
              </w:rPr>
              <w:t>kongress</w:t>
            </w:r>
            <w:r w:rsidRPr="00B462EA">
              <w:rPr>
                <w:i/>
                <w:sz w:val="20"/>
                <w:szCs w:val="20"/>
                <w:lang w:val="en-GB"/>
              </w:rPr>
              <w:t xml:space="preserve">. </w:t>
            </w:r>
            <w:r w:rsidRPr="00B462EA">
              <w:rPr>
                <w:i/>
                <w:sz w:val="20"/>
                <w:szCs w:val="20"/>
              </w:rPr>
              <w:t>R</w:t>
            </w:r>
            <w:r w:rsidRPr="00B462EA">
              <w:rPr>
                <w:i/>
                <w:sz w:val="20"/>
                <w:szCs w:val="20"/>
                <w:lang w:val="en-GB"/>
              </w:rPr>
              <w:t>ī</w:t>
            </w:r>
            <w:r w:rsidRPr="00B462EA">
              <w:rPr>
                <w:i/>
                <w:sz w:val="20"/>
                <w:szCs w:val="20"/>
              </w:rPr>
              <w:t>ga</w:t>
            </w:r>
            <w:r w:rsidRPr="00B462EA">
              <w:rPr>
                <w:i/>
                <w:sz w:val="20"/>
                <w:szCs w:val="20"/>
                <w:lang w:val="en-GB"/>
              </w:rPr>
              <w:t xml:space="preserve">, 2018. </w:t>
            </w:r>
            <w:r w:rsidRPr="00B462EA">
              <w:rPr>
                <w:i/>
                <w:sz w:val="20"/>
                <w:szCs w:val="20"/>
              </w:rPr>
              <w:t>gada</w:t>
            </w:r>
            <w:r w:rsidRPr="00B462EA">
              <w:rPr>
                <w:i/>
                <w:sz w:val="20"/>
                <w:szCs w:val="20"/>
                <w:lang w:val="en-GB"/>
              </w:rPr>
              <w:t xml:space="preserve"> 18. </w:t>
            </w:r>
            <w:r w:rsidRPr="00B462EA">
              <w:rPr>
                <w:i/>
                <w:sz w:val="20"/>
                <w:szCs w:val="20"/>
              </w:rPr>
              <w:t>un</w:t>
            </w:r>
            <w:r w:rsidRPr="00B462EA">
              <w:rPr>
                <w:i/>
                <w:sz w:val="20"/>
                <w:szCs w:val="20"/>
                <w:lang w:val="en-GB"/>
              </w:rPr>
              <w:t xml:space="preserve"> 19. </w:t>
            </w:r>
            <w:r w:rsidRPr="00B462EA">
              <w:rPr>
                <w:i/>
                <w:sz w:val="20"/>
                <w:szCs w:val="20"/>
              </w:rPr>
              <w:t>j</w:t>
            </w:r>
            <w:r w:rsidRPr="00B462EA">
              <w:rPr>
                <w:i/>
                <w:sz w:val="20"/>
                <w:szCs w:val="20"/>
                <w:lang w:val="en-GB"/>
              </w:rPr>
              <w:t>ū</w:t>
            </w:r>
            <w:r w:rsidRPr="00B462EA">
              <w:rPr>
                <w:i/>
                <w:sz w:val="20"/>
                <w:szCs w:val="20"/>
              </w:rPr>
              <w:t>nijs</w:t>
            </w:r>
            <w:r w:rsidRPr="00B462EA">
              <w:rPr>
                <w:i/>
                <w:sz w:val="20"/>
                <w:szCs w:val="20"/>
                <w:lang w:val="en-GB"/>
              </w:rPr>
              <w:t xml:space="preserve">. </w:t>
            </w:r>
            <w:r w:rsidRPr="00B462EA">
              <w:rPr>
                <w:i/>
                <w:sz w:val="20"/>
                <w:szCs w:val="20"/>
              </w:rPr>
              <w:t>T</w:t>
            </w:r>
            <w:r w:rsidRPr="00B462EA">
              <w:rPr>
                <w:i/>
                <w:sz w:val="20"/>
                <w:szCs w:val="20"/>
                <w:lang w:val="en-GB"/>
              </w:rPr>
              <w:t>ē</w:t>
            </w:r>
            <w:r w:rsidRPr="00B462EA">
              <w:rPr>
                <w:i/>
                <w:sz w:val="20"/>
                <w:szCs w:val="20"/>
              </w:rPr>
              <w:t>zes</w:t>
            </w:r>
            <w:r w:rsidRPr="00B462EA">
              <w:rPr>
                <w:i/>
                <w:sz w:val="20"/>
                <w:szCs w:val="20"/>
                <w:lang w:val="en-GB"/>
              </w:rPr>
              <w:t xml:space="preserve"> </w:t>
            </w:r>
            <w:r w:rsidRPr="00B462EA">
              <w:rPr>
                <w:sz w:val="20"/>
                <w:szCs w:val="20"/>
                <w:lang w:val="en-GB"/>
              </w:rPr>
              <w:t xml:space="preserve">/ </w:t>
            </w:r>
            <w:r w:rsidRPr="00B462EA">
              <w:rPr>
                <w:sz w:val="20"/>
                <w:szCs w:val="20"/>
              </w:rPr>
              <w:t>Sast</w:t>
            </w:r>
            <w:r w:rsidRPr="00B462EA">
              <w:rPr>
                <w:sz w:val="20"/>
                <w:szCs w:val="20"/>
                <w:lang w:val="en-GB"/>
              </w:rPr>
              <w:t xml:space="preserve">. </w:t>
            </w:r>
            <w:r w:rsidRPr="00B462EA">
              <w:rPr>
                <w:sz w:val="20"/>
                <w:szCs w:val="20"/>
              </w:rPr>
              <w:t>K</w:t>
            </w:r>
            <w:r w:rsidRPr="00B462EA">
              <w:rPr>
                <w:sz w:val="20"/>
                <w:szCs w:val="20"/>
                <w:lang w:val="en-GB"/>
              </w:rPr>
              <w:t xml:space="preserve">. </w:t>
            </w:r>
            <w:r w:rsidRPr="00B462EA">
              <w:rPr>
                <w:sz w:val="20"/>
                <w:szCs w:val="20"/>
              </w:rPr>
              <w:t>Be</w:t>
            </w:r>
            <w:r w:rsidRPr="00B462EA">
              <w:rPr>
                <w:sz w:val="20"/>
                <w:szCs w:val="20"/>
                <w:lang w:val="en-GB"/>
              </w:rPr>
              <w:t>ķ</w:t>
            </w:r>
            <w:r w:rsidRPr="00B462EA">
              <w:rPr>
                <w:sz w:val="20"/>
                <w:szCs w:val="20"/>
              </w:rPr>
              <w:t>ere</w:t>
            </w:r>
            <w:r w:rsidRPr="00B462EA">
              <w:rPr>
                <w:sz w:val="20"/>
                <w:szCs w:val="20"/>
                <w:lang w:val="en-GB"/>
              </w:rPr>
              <w:t xml:space="preserve">, </w:t>
            </w:r>
            <w:r w:rsidRPr="00B462EA">
              <w:rPr>
                <w:sz w:val="20"/>
                <w:szCs w:val="20"/>
              </w:rPr>
              <w:t>G</w:t>
            </w:r>
            <w:r w:rsidRPr="00B462EA">
              <w:rPr>
                <w:sz w:val="20"/>
                <w:szCs w:val="20"/>
                <w:lang w:val="en-GB"/>
              </w:rPr>
              <w:t xml:space="preserve">. </w:t>
            </w:r>
            <w:r w:rsidRPr="00B462EA">
              <w:rPr>
                <w:sz w:val="20"/>
                <w:szCs w:val="20"/>
              </w:rPr>
              <w:t>Zem</w:t>
            </w:r>
            <w:r w:rsidRPr="00B462EA">
              <w:rPr>
                <w:sz w:val="20"/>
                <w:szCs w:val="20"/>
                <w:lang w:val="en-GB"/>
              </w:rPr>
              <w:t>ī</w:t>
            </w:r>
            <w:r w:rsidRPr="00B462EA">
              <w:rPr>
                <w:sz w:val="20"/>
                <w:szCs w:val="20"/>
              </w:rPr>
              <w:t>tis</w:t>
            </w:r>
            <w:r w:rsidRPr="00B462EA">
              <w:rPr>
                <w:sz w:val="20"/>
                <w:szCs w:val="20"/>
                <w:lang w:val="en-GB"/>
              </w:rPr>
              <w:t xml:space="preserve">; </w:t>
            </w:r>
            <w:r w:rsidRPr="00B462EA">
              <w:rPr>
                <w:sz w:val="20"/>
                <w:szCs w:val="20"/>
              </w:rPr>
              <w:t>LR</w:t>
            </w:r>
            <w:r w:rsidRPr="00B462EA">
              <w:rPr>
                <w:sz w:val="20"/>
                <w:szCs w:val="20"/>
                <w:lang w:val="en-GB"/>
              </w:rPr>
              <w:t xml:space="preserve"> </w:t>
            </w:r>
            <w:r w:rsidRPr="00B462EA">
              <w:rPr>
                <w:sz w:val="20"/>
                <w:szCs w:val="20"/>
              </w:rPr>
              <w:t>Izgl</w:t>
            </w:r>
            <w:r w:rsidRPr="00B462EA">
              <w:rPr>
                <w:sz w:val="20"/>
                <w:szCs w:val="20"/>
                <w:lang w:val="en-GB"/>
              </w:rPr>
              <w:t>ī</w:t>
            </w:r>
            <w:r w:rsidRPr="00B462EA">
              <w:rPr>
                <w:sz w:val="20"/>
                <w:szCs w:val="20"/>
              </w:rPr>
              <w:t>t</w:t>
            </w:r>
            <w:r w:rsidRPr="00B462EA">
              <w:rPr>
                <w:sz w:val="20"/>
                <w:szCs w:val="20"/>
                <w:lang w:val="en-GB"/>
              </w:rPr>
              <w:t>ī</w:t>
            </w:r>
            <w:r w:rsidRPr="00B462EA">
              <w:rPr>
                <w:sz w:val="20"/>
                <w:szCs w:val="20"/>
              </w:rPr>
              <w:t>bas</w:t>
            </w:r>
            <w:r w:rsidRPr="00B462EA">
              <w:rPr>
                <w:sz w:val="20"/>
                <w:szCs w:val="20"/>
                <w:lang w:val="en-GB"/>
              </w:rPr>
              <w:t xml:space="preserve"> </w:t>
            </w:r>
            <w:r w:rsidRPr="00B462EA">
              <w:rPr>
                <w:sz w:val="20"/>
                <w:szCs w:val="20"/>
              </w:rPr>
              <w:t>un</w:t>
            </w:r>
            <w:r w:rsidRPr="00B462EA">
              <w:rPr>
                <w:sz w:val="20"/>
                <w:szCs w:val="20"/>
                <w:lang w:val="en-GB"/>
              </w:rPr>
              <w:t xml:space="preserve"> </w:t>
            </w:r>
            <w:r w:rsidRPr="00B462EA">
              <w:rPr>
                <w:sz w:val="20"/>
                <w:szCs w:val="20"/>
              </w:rPr>
              <w:t>zin</w:t>
            </w:r>
            <w:r w:rsidRPr="00B462EA">
              <w:rPr>
                <w:sz w:val="20"/>
                <w:szCs w:val="20"/>
                <w:lang w:val="en-GB"/>
              </w:rPr>
              <w:t>ā</w:t>
            </w:r>
            <w:r w:rsidRPr="00B462EA">
              <w:rPr>
                <w:sz w:val="20"/>
                <w:szCs w:val="20"/>
              </w:rPr>
              <w:t>tnes</w:t>
            </w:r>
            <w:r w:rsidRPr="00B462EA">
              <w:rPr>
                <w:sz w:val="20"/>
                <w:szCs w:val="20"/>
                <w:lang w:val="en-GB"/>
              </w:rPr>
              <w:t xml:space="preserve"> </w:t>
            </w:r>
            <w:r w:rsidRPr="00B462EA">
              <w:rPr>
                <w:sz w:val="20"/>
                <w:szCs w:val="20"/>
              </w:rPr>
              <w:t>ministrija</w:t>
            </w:r>
            <w:r w:rsidRPr="00B462EA">
              <w:rPr>
                <w:sz w:val="20"/>
                <w:szCs w:val="20"/>
                <w:lang w:val="en-GB"/>
              </w:rPr>
              <w:t xml:space="preserve">, </w:t>
            </w:r>
            <w:r w:rsidRPr="00B462EA">
              <w:rPr>
                <w:sz w:val="20"/>
                <w:szCs w:val="20"/>
              </w:rPr>
              <w:t>LU</w:t>
            </w:r>
            <w:r w:rsidRPr="00B462EA">
              <w:rPr>
                <w:sz w:val="20"/>
                <w:szCs w:val="20"/>
                <w:lang w:val="en-GB"/>
              </w:rPr>
              <w:t xml:space="preserve">, </w:t>
            </w:r>
            <w:r w:rsidRPr="00B462EA">
              <w:rPr>
                <w:sz w:val="20"/>
                <w:szCs w:val="20"/>
              </w:rPr>
              <w:t>LZA</w:t>
            </w:r>
            <w:r w:rsidRPr="00B462EA">
              <w:rPr>
                <w:sz w:val="20"/>
                <w:szCs w:val="20"/>
                <w:lang w:val="en-GB"/>
              </w:rPr>
              <w:t xml:space="preserve"> </w:t>
            </w:r>
            <w:r w:rsidRPr="00B462EA">
              <w:rPr>
                <w:sz w:val="20"/>
                <w:szCs w:val="20"/>
              </w:rPr>
              <w:t>Baltijas</w:t>
            </w:r>
            <w:r w:rsidRPr="00B462EA">
              <w:rPr>
                <w:sz w:val="20"/>
                <w:szCs w:val="20"/>
                <w:lang w:val="en-GB"/>
              </w:rPr>
              <w:t xml:space="preserve"> </w:t>
            </w:r>
            <w:r w:rsidRPr="00B462EA">
              <w:rPr>
                <w:sz w:val="20"/>
                <w:szCs w:val="20"/>
              </w:rPr>
              <w:t>strat</w:t>
            </w:r>
            <w:r w:rsidRPr="00B462EA">
              <w:rPr>
                <w:sz w:val="20"/>
                <w:szCs w:val="20"/>
                <w:lang w:val="en-GB"/>
              </w:rPr>
              <w:t>ēģ</w:t>
            </w:r>
            <w:r w:rsidRPr="00B462EA">
              <w:rPr>
                <w:sz w:val="20"/>
                <w:szCs w:val="20"/>
              </w:rPr>
              <w:t>isko</w:t>
            </w:r>
            <w:r w:rsidRPr="00B462EA">
              <w:rPr>
                <w:sz w:val="20"/>
                <w:szCs w:val="20"/>
                <w:lang w:val="en-GB"/>
              </w:rPr>
              <w:t xml:space="preserve"> </w:t>
            </w:r>
            <w:r w:rsidRPr="00B462EA">
              <w:rPr>
                <w:sz w:val="20"/>
                <w:szCs w:val="20"/>
              </w:rPr>
              <w:t>p</w:t>
            </w:r>
            <w:r w:rsidRPr="00B462EA">
              <w:rPr>
                <w:sz w:val="20"/>
                <w:szCs w:val="20"/>
                <w:lang w:val="en-GB"/>
              </w:rPr>
              <w:t>ē</w:t>
            </w:r>
            <w:r w:rsidRPr="00B462EA">
              <w:rPr>
                <w:sz w:val="20"/>
                <w:szCs w:val="20"/>
              </w:rPr>
              <w:t>t</w:t>
            </w:r>
            <w:r w:rsidRPr="00B462EA">
              <w:rPr>
                <w:sz w:val="20"/>
                <w:szCs w:val="20"/>
                <w:lang w:val="en-GB"/>
              </w:rPr>
              <w:t>ī</w:t>
            </w:r>
            <w:r w:rsidRPr="00B462EA">
              <w:rPr>
                <w:sz w:val="20"/>
                <w:szCs w:val="20"/>
              </w:rPr>
              <w:t>jumu</w:t>
            </w:r>
            <w:r w:rsidRPr="00B462EA">
              <w:rPr>
                <w:sz w:val="20"/>
                <w:szCs w:val="20"/>
                <w:lang w:val="en-GB"/>
              </w:rPr>
              <w:t xml:space="preserve"> </w:t>
            </w:r>
            <w:r w:rsidRPr="00B462EA">
              <w:rPr>
                <w:sz w:val="20"/>
                <w:szCs w:val="20"/>
              </w:rPr>
              <w:t>centrs</w:t>
            </w:r>
            <w:r w:rsidRPr="00B462EA">
              <w:rPr>
                <w:sz w:val="20"/>
                <w:szCs w:val="20"/>
                <w:lang w:val="en-GB"/>
              </w:rPr>
              <w:t xml:space="preserve">. </w:t>
            </w:r>
            <w:r w:rsidRPr="00B462EA">
              <w:rPr>
                <w:sz w:val="20"/>
                <w:szCs w:val="20"/>
              </w:rPr>
              <w:t>R</w:t>
            </w:r>
            <w:r w:rsidRPr="00B462EA">
              <w:rPr>
                <w:sz w:val="20"/>
                <w:szCs w:val="20"/>
                <w:lang w:val="en-GB"/>
              </w:rPr>
              <w:t>ī</w:t>
            </w:r>
            <w:r w:rsidRPr="00B462EA">
              <w:rPr>
                <w:sz w:val="20"/>
                <w:szCs w:val="20"/>
              </w:rPr>
              <w:t>ga</w:t>
            </w:r>
            <w:r w:rsidRPr="00B462EA">
              <w:rPr>
                <w:sz w:val="20"/>
                <w:szCs w:val="20"/>
                <w:lang w:val="en-GB"/>
              </w:rPr>
              <w:t xml:space="preserve">, 2018. 14.-16. </w:t>
            </w:r>
            <w:r w:rsidRPr="00B462EA">
              <w:rPr>
                <w:sz w:val="20"/>
                <w:szCs w:val="20"/>
              </w:rPr>
              <w:t>lpp</w:t>
            </w:r>
            <w:r w:rsidRPr="00B462EA">
              <w:rPr>
                <w:sz w:val="20"/>
                <w:szCs w:val="20"/>
                <w:lang w:val="en-GB"/>
              </w:rPr>
              <w:t xml:space="preserve">. 0,15 </w:t>
            </w:r>
            <w:r w:rsidRPr="00B462EA">
              <w:rPr>
                <w:sz w:val="20"/>
                <w:szCs w:val="20"/>
              </w:rPr>
              <w:t>autorloksnes</w:t>
            </w:r>
            <w:r w:rsidRPr="00B462EA">
              <w:rPr>
                <w:sz w:val="20"/>
                <w:szCs w:val="20"/>
                <w:lang w:val="en-GB"/>
              </w:rPr>
              <w:t xml:space="preserve">. </w:t>
            </w:r>
            <w:r w:rsidRPr="00B462EA">
              <w:rPr>
                <w:sz w:val="20"/>
                <w:szCs w:val="20"/>
              </w:rPr>
              <w:t>ISBN</w:t>
            </w:r>
            <w:r w:rsidRPr="00B462EA">
              <w:rPr>
                <w:sz w:val="20"/>
                <w:szCs w:val="20"/>
                <w:lang w:val="en-GB"/>
              </w:rPr>
              <w:t xml:space="preserve"> 978-9934-8742-2-2. </w:t>
            </w:r>
            <w:r w:rsidRPr="00B462EA">
              <w:rPr>
                <w:sz w:val="20"/>
                <w:szCs w:val="20"/>
              </w:rPr>
              <w:t>Tie</w:t>
            </w:r>
            <w:r w:rsidRPr="00B462EA">
              <w:rPr>
                <w:sz w:val="20"/>
                <w:szCs w:val="20"/>
                <w:lang w:val="en-GB"/>
              </w:rPr>
              <w:t>š</w:t>
            </w:r>
            <w:r w:rsidRPr="00B462EA">
              <w:rPr>
                <w:sz w:val="20"/>
                <w:szCs w:val="20"/>
              </w:rPr>
              <w:t>saist</w:t>
            </w:r>
            <w:r w:rsidRPr="00B462EA">
              <w:rPr>
                <w:sz w:val="20"/>
                <w:szCs w:val="20"/>
                <w:lang w:val="en-GB"/>
              </w:rPr>
              <w:t>ē (</w:t>
            </w:r>
            <w:r w:rsidRPr="00B462EA">
              <w:rPr>
                <w:sz w:val="20"/>
                <w:szCs w:val="20"/>
              </w:rPr>
              <w:t>LU</w:t>
            </w:r>
            <w:r w:rsidRPr="00B462EA">
              <w:rPr>
                <w:sz w:val="20"/>
                <w:szCs w:val="20"/>
                <w:lang w:val="en-GB"/>
              </w:rPr>
              <w:t xml:space="preserve"> </w:t>
            </w:r>
            <w:r w:rsidRPr="00B462EA">
              <w:rPr>
                <w:sz w:val="20"/>
                <w:szCs w:val="20"/>
              </w:rPr>
              <w:t>repozitorijs</w:t>
            </w:r>
            <w:r w:rsidRPr="00B462EA">
              <w:rPr>
                <w:sz w:val="20"/>
                <w:szCs w:val="20"/>
                <w:lang w:val="en-GB"/>
              </w:rPr>
              <w:t xml:space="preserve">): </w:t>
            </w:r>
            <w:hyperlink r:id="rId69" w:history="1">
              <w:r w:rsidRPr="00B462EA">
                <w:rPr>
                  <w:rStyle w:val="Hyperlink"/>
                  <w:color w:val="auto"/>
                  <w:sz w:val="20"/>
                  <w:szCs w:val="20"/>
                  <w:lang w:eastAsia="lv-LV"/>
                </w:rPr>
                <w:t>https</w:t>
              </w:r>
              <w:r w:rsidRPr="00B462EA">
                <w:rPr>
                  <w:rStyle w:val="Hyperlink"/>
                  <w:color w:val="auto"/>
                  <w:sz w:val="20"/>
                  <w:szCs w:val="20"/>
                  <w:lang w:val="en-GB" w:eastAsia="lv-LV"/>
                </w:rPr>
                <w:t>://</w:t>
              </w:r>
              <w:r w:rsidRPr="00B462EA">
                <w:rPr>
                  <w:rStyle w:val="Hyperlink"/>
                  <w:color w:val="auto"/>
                  <w:sz w:val="20"/>
                  <w:szCs w:val="20"/>
                  <w:lang w:eastAsia="lv-LV"/>
                </w:rPr>
                <w:t>dspace</w:t>
              </w:r>
              <w:r w:rsidRPr="00B462EA">
                <w:rPr>
                  <w:rStyle w:val="Hyperlink"/>
                  <w:color w:val="auto"/>
                  <w:sz w:val="20"/>
                  <w:szCs w:val="20"/>
                  <w:lang w:val="en-GB" w:eastAsia="lv-LV"/>
                </w:rPr>
                <w:t>.</w:t>
              </w:r>
              <w:r w:rsidRPr="00B462EA">
                <w:rPr>
                  <w:rStyle w:val="Hyperlink"/>
                  <w:color w:val="auto"/>
                  <w:sz w:val="20"/>
                  <w:szCs w:val="20"/>
                  <w:lang w:eastAsia="lv-LV"/>
                </w:rPr>
                <w:t>lu</w:t>
              </w:r>
              <w:r w:rsidRPr="00B462EA">
                <w:rPr>
                  <w:rStyle w:val="Hyperlink"/>
                  <w:color w:val="auto"/>
                  <w:sz w:val="20"/>
                  <w:szCs w:val="20"/>
                  <w:lang w:val="en-GB" w:eastAsia="lv-LV"/>
                </w:rPr>
                <w:t>.</w:t>
              </w:r>
              <w:r w:rsidRPr="00B462EA">
                <w:rPr>
                  <w:rStyle w:val="Hyperlink"/>
                  <w:color w:val="auto"/>
                  <w:sz w:val="20"/>
                  <w:szCs w:val="20"/>
                  <w:lang w:eastAsia="lv-LV"/>
                </w:rPr>
                <w:t>lv</w:t>
              </w:r>
              <w:r w:rsidRPr="00B462EA">
                <w:rPr>
                  <w:rStyle w:val="Hyperlink"/>
                  <w:color w:val="auto"/>
                  <w:sz w:val="20"/>
                  <w:szCs w:val="20"/>
                  <w:lang w:val="en-GB" w:eastAsia="lv-LV"/>
                </w:rPr>
                <w:t>/</w:t>
              </w:r>
              <w:r w:rsidRPr="00B462EA">
                <w:rPr>
                  <w:rStyle w:val="Hyperlink"/>
                  <w:color w:val="auto"/>
                  <w:sz w:val="20"/>
                  <w:szCs w:val="20"/>
                  <w:lang w:eastAsia="lv-LV"/>
                </w:rPr>
                <w:t>dspace</w:t>
              </w:r>
              <w:r w:rsidRPr="00B462EA">
                <w:rPr>
                  <w:rStyle w:val="Hyperlink"/>
                  <w:color w:val="auto"/>
                  <w:sz w:val="20"/>
                  <w:szCs w:val="20"/>
                  <w:lang w:val="en-GB" w:eastAsia="lv-LV"/>
                </w:rPr>
                <w:t>/</w:t>
              </w:r>
              <w:r w:rsidRPr="00B462EA">
                <w:rPr>
                  <w:rStyle w:val="Hyperlink"/>
                  <w:color w:val="auto"/>
                  <w:sz w:val="20"/>
                  <w:szCs w:val="20"/>
                  <w:lang w:eastAsia="lv-LV"/>
                </w:rPr>
                <w:t>handle</w:t>
              </w:r>
              <w:r w:rsidRPr="00B462EA">
                <w:rPr>
                  <w:rStyle w:val="Hyperlink"/>
                  <w:color w:val="auto"/>
                  <w:sz w:val="20"/>
                  <w:szCs w:val="20"/>
                  <w:lang w:val="en-GB" w:eastAsia="lv-LV"/>
                </w:rPr>
                <w:t>/7/40676</w:t>
              </w:r>
            </w:hyperlink>
            <w:r w:rsidRPr="00B462EA">
              <w:rPr>
                <w:sz w:val="20"/>
                <w:szCs w:val="20"/>
                <w:lang w:val="en-GB" w:eastAsia="lv-LV"/>
              </w:rPr>
              <w:t xml:space="preserve"> (28. </w:t>
            </w:r>
            <w:r w:rsidRPr="00B462EA">
              <w:rPr>
                <w:sz w:val="20"/>
                <w:szCs w:val="20"/>
                <w:lang w:eastAsia="lv-LV"/>
              </w:rPr>
              <w:t>08. 2018).</w:t>
            </w:r>
          </w:p>
          <w:p w14:paraId="77FA176A" w14:textId="77777777" w:rsidR="006511AD" w:rsidRPr="00B462EA" w:rsidRDefault="006511AD" w:rsidP="00E978B5">
            <w:pPr>
              <w:jc w:val="both"/>
              <w:rPr>
                <w:sz w:val="20"/>
                <w:szCs w:val="20"/>
                <w:lang w:eastAsia="lv-LV"/>
              </w:rPr>
            </w:pPr>
          </w:p>
          <w:p w14:paraId="50612F19" w14:textId="77777777" w:rsidR="006511AD" w:rsidRPr="00B462EA" w:rsidRDefault="006511AD" w:rsidP="00E978B5">
            <w:pPr>
              <w:jc w:val="both"/>
              <w:rPr>
                <w:sz w:val="20"/>
                <w:szCs w:val="20"/>
                <w:lang w:eastAsia="lv-LV"/>
              </w:rPr>
            </w:pPr>
            <w:r w:rsidRPr="00B462EA">
              <w:rPr>
                <w:sz w:val="20"/>
                <w:szCs w:val="20"/>
              </w:rPr>
              <w:t xml:space="preserve">Ivanovs, A. Dokumentārā mantojuma arheogrāfija Latvijas vēstures kontekstā, 18. gadsimta otrā puse – 20. gadsimts: lūzumpunkti, skolas, prioritātes un attīstības perspektīvas. Grām.: </w:t>
            </w:r>
            <w:r w:rsidRPr="00B462EA">
              <w:rPr>
                <w:i/>
                <w:sz w:val="20"/>
                <w:szCs w:val="20"/>
              </w:rPr>
              <w:t xml:space="preserve">Vēstures lūzumpunkti un robežšķirtnes arhīvu dokumentos. Latvijas Valsts vēstures arhīva Zinātniskie lasījumi. </w:t>
            </w:r>
            <w:r w:rsidRPr="00B462EA">
              <w:rPr>
                <w:sz w:val="20"/>
                <w:szCs w:val="20"/>
              </w:rPr>
              <w:t>IV. Rīga: Latvijas Nacionālais arhīvs, 2018. 23.-50. lpp. 1,7 autorloksnes. ISBN 978-9984-836-08-9.</w:t>
            </w:r>
          </w:p>
          <w:p w14:paraId="3B58BA02" w14:textId="77777777" w:rsidR="006511AD" w:rsidRPr="00B462EA" w:rsidRDefault="006511AD" w:rsidP="00E978B5">
            <w:pPr>
              <w:jc w:val="both"/>
              <w:rPr>
                <w:sz w:val="20"/>
                <w:szCs w:val="20"/>
                <w:lang w:eastAsia="lv-LV"/>
              </w:rPr>
            </w:pPr>
          </w:p>
          <w:p w14:paraId="55E4B618" w14:textId="77777777" w:rsidR="006511AD" w:rsidRPr="00B462EA" w:rsidRDefault="006511AD" w:rsidP="00E978B5">
            <w:pPr>
              <w:jc w:val="both"/>
              <w:rPr>
                <w:sz w:val="20"/>
                <w:szCs w:val="20"/>
                <w:lang w:val="ru-RU" w:eastAsia="lv-LV"/>
              </w:rPr>
            </w:pPr>
            <w:r w:rsidRPr="00B462EA">
              <w:rPr>
                <w:sz w:val="20"/>
                <w:szCs w:val="20"/>
              </w:rPr>
              <w:t xml:space="preserve">Ivanovs, A. Arhīva avotu krājums par Latvijas delegācijas darbību Parīzes miera konferencē 1919. gadā. </w:t>
            </w:r>
            <w:r w:rsidRPr="00B462EA">
              <w:rPr>
                <w:i/>
                <w:sz w:val="20"/>
                <w:szCs w:val="20"/>
              </w:rPr>
              <w:t>Latvijas</w:t>
            </w:r>
            <w:r w:rsidRPr="00B462EA">
              <w:rPr>
                <w:i/>
                <w:sz w:val="20"/>
                <w:szCs w:val="20"/>
                <w:lang w:val="ru-RU"/>
              </w:rPr>
              <w:t xml:space="preserve"> </w:t>
            </w:r>
            <w:r w:rsidRPr="00B462EA">
              <w:rPr>
                <w:i/>
                <w:sz w:val="20"/>
                <w:szCs w:val="20"/>
              </w:rPr>
              <w:t>Arh</w:t>
            </w:r>
            <w:r w:rsidRPr="00B462EA">
              <w:rPr>
                <w:i/>
                <w:sz w:val="20"/>
                <w:szCs w:val="20"/>
                <w:lang w:val="ru-RU"/>
              </w:rPr>
              <w:t>ī</w:t>
            </w:r>
            <w:r w:rsidRPr="00B462EA">
              <w:rPr>
                <w:i/>
                <w:sz w:val="20"/>
                <w:szCs w:val="20"/>
              </w:rPr>
              <w:t>vi</w:t>
            </w:r>
            <w:r w:rsidRPr="00B462EA">
              <w:rPr>
                <w:sz w:val="20"/>
                <w:szCs w:val="20"/>
                <w:lang w:val="ru-RU"/>
              </w:rPr>
              <w:t xml:space="preserve">. 2018. </w:t>
            </w:r>
            <w:r w:rsidRPr="00B462EA">
              <w:rPr>
                <w:sz w:val="20"/>
                <w:szCs w:val="20"/>
              </w:rPr>
              <w:t>Nr</w:t>
            </w:r>
            <w:r w:rsidRPr="00B462EA">
              <w:rPr>
                <w:sz w:val="20"/>
                <w:szCs w:val="20"/>
                <w:lang w:val="ru-RU"/>
              </w:rPr>
              <w:t xml:space="preserve">. 1/2.196.-202. </w:t>
            </w:r>
            <w:r w:rsidRPr="00B462EA">
              <w:rPr>
                <w:sz w:val="20"/>
                <w:szCs w:val="20"/>
              </w:rPr>
              <w:t>lpp</w:t>
            </w:r>
            <w:r w:rsidRPr="00B462EA">
              <w:rPr>
                <w:sz w:val="20"/>
                <w:szCs w:val="20"/>
                <w:lang w:val="ru-RU"/>
              </w:rPr>
              <w:t xml:space="preserve">. 0,5 </w:t>
            </w:r>
            <w:r w:rsidRPr="00B462EA">
              <w:rPr>
                <w:sz w:val="20"/>
                <w:szCs w:val="20"/>
              </w:rPr>
              <w:t>autorloksnes</w:t>
            </w:r>
            <w:r w:rsidRPr="00B462EA">
              <w:rPr>
                <w:sz w:val="20"/>
                <w:szCs w:val="20"/>
                <w:lang w:val="ru-RU"/>
              </w:rPr>
              <w:t xml:space="preserve">. </w:t>
            </w:r>
            <w:r w:rsidRPr="00B462EA">
              <w:rPr>
                <w:sz w:val="20"/>
                <w:szCs w:val="20"/>
              </w:rPr>
              <w:t>ISSN</w:t>
            </w:r>
            <w:r w:rsidRPr="00B462EA">
              <w:rPr>
                <w:sz w:val="20"/>
                <w:szCs w:val="20"/>
                <w:lang w:val="ru-RU"/>
              </w:rPr>
              <w:t xml:space="preserve"> 1407-2270.</w:t>
            </w:r>
          </w:p>
          <w:p w14:paraId="422A889E" w14:textId="77777777" w:rsidR="006511AD" w:rsidRPr="00B462EA" w:rsidRDefault="006511AD" w:rsidP="00E978B5">
            <w:pPr>
              <w:jc w:val="both"/>
              <w:rPr>
                <w:sz w:val="20"/>
                <w:szCs w:val="20"/>
                <w:lang w:val="ru-RU" w:eastAsia="lv-LV"/>
              </w:rPr>
            </w:pPr>
          </w:p>
          <w:p w14:paraId="74C7DD54" w14:textId="77777777" w:rsidR="006511AD" w:rsidRPr="00B462EA" w:rsidRDefault="006511AD" w:rsidP="00E978B5">
            <w:pPr>
              <w:jc w:val="both"/>
              <w:rPr>
                <w:sz w:val="20"/>
                <w:szCs w:val="20"/>
                <w:lang w:val="ru-RU" w:eastAsia="lv-LV"/>
              </w:rPr>
            </w:pPr>
            <w:r w:rsidRPr="00B462EA">
              <w:rPr>
                <w:sz w:val="20"/>
                <w:szCs w:val="20"/>
                <w:lang w:val="ru-RU"/>
              </w:rPr>
              <w:t xml:space="preserve">Кузнецов А. М., Иванов А. С. Первый новгородский документ на бомбицине. В кн.: </w:t>
            </w:r>
            <w:r w:rsidRPr="00B462EA">
              <w:rPr>
                <w:i/>
                <w:sz w:val="20"/>
                <w:szCs w:val="20"/>
                <w:lang w:val="ru-RU"/>
              </w:rPr>
              <w:t>Новгородика–2018. Повседневная жизнь новгородцев: история и современность. Материалы VI Международной научной конференции 26–27 сентября 2018</w:t>
            </w:r>
            <w:r w:rsidRPr="00B462EA">
              <w:rPr>
                <w:sz w:val="20"/>
                <w:szCs w:val="20"/>
                <w:lang w:val="ru-RU"/>
              </w:rPr>
              <w:t xml:space="preserve">. В 2-х тт. Т. 1. Великий Новгород, 2018. С. 253–264. 1,2 </w:t>
            </w:r>
            <w:r w:rsidRPr="00B462EA">
              <w:rPr>
                <w:sz w:val="20"/>
                <w:szCs w:val="20"/>
              </w:rPr>
              <w:t>autorloksnes</w:t>
            </w:r>
            <w:r w:rsidRPr="00B462EA">
              <w:rPr>
                <w:sz w:val="20"/>
                <w:szCs w:val="20"/>
                <w:lang w:val="ru-RU"/>
              </w:rPr>
              <w:t xml:space="preserve">. </w:t>
            </w:r>
            <w:r w:rsidRPr="00B462EA">
              <w:rPr>
                <w:sz w:val="20"/>
                <w:szCs w:val="20"/>
              </w:rPr>
              <w:t>ISBN</w:t>
            </w:r>
            <w:r w:rsidRPr="00B462EA">
              <w:rPr>
                <w:sz w:val="20"/>
                <w:szCs w:val="20"/>
                <w:lang w:val="ru-RU"/>
              </w:rPr>
              <w:t xml:space="preserve"> 978-5-89896-718-5. </w:t>
            </w:r>
            <w:r w:rsidRPr="00B462EA">
              <w:rPr>
                <w:sz w:val="20"/>
                <w:szCs w:val="20"/>
              </w:rPr>
              <w:t>Datu</w:t>
            </w:r>
            <w:r w:rsidRPr="00B462EA">
              <w:rPr>
                <w:sz w:val="20"/>
                <w:szCs w:val="20"/>
                <w:lang w:val="ru-RU"/>
              </w:rPr>
              <w:t xml:space="preserve"> </w:t>
            </w:r>
            <w:r w:rsidRPr="00B462EA">
              <w:rPr>
                <w:sz w:val="20"/>
                <w:szCs w:val="20"/>
              </w:rPr>
              <w:t>b</w:t>
            </w:r>
            <w:r w:rsidRPr="00B462EA">
              <w:rPr>
                <w:sz w:val="20"/>
                <w:szCs w:val="20"/>
                <w:lang w:val="ru-RU"/>
              </w:rPr>
              <w:t>ā</w:t>
            </w:r>
            <w:r w:rsidRPr="00B462EA">
              <w:rPr>
                <w:sz w:val="20"/>
                <w:szCs w:val="20"/>
              </w:rPr>
              <w:t>ze</w:t>
            </w:r>
            <w:r w:rsidRPr="00B462EA">
              <w:rPr>
                <w:sz w:val="20"/>
                <w:szCs w:val="20"/>
                <w:lang w:val="ru-RU"/>
              </w:rPr>
              <w:t>: РИНЦ (Российский индекс научного цитирования).</w:t>
            </w:r>
          </w:p>
          <w:p w14:paraId="3282C7BE" w14:textId="77777777" w:rsidR="006511AD" w:rsidRPr="00B462EA" w:rsidRDefault="006511AD" w:rsidP="00E978B5">
            <w:pPr>
              <w:jc w:val="both"/>
              <w:rPr>
                <w:sz w:val="20"/>
                <w:szCs w:val="20"/>
                <w:lang w:val="lv-LV"/>
              </w:rPr>
            </w:pPr>
          </w:p>
        </w:tc>
      </w:tr>
      <w:tr w:rsidR="006511AD" w:rsidRPr="00B462EA" w14:paraId="054FC3DB"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48078F33" w14:textId="77777777" w:rsidR="006511AD" w:rsidRPr="00B462EA" w:rsidRDefault="006511AD" w:rsidP="00E978B5">
            <w:pPr>
              <w:tabs>
                <w:tab w:val="left" w:pos="1080"/>
              </w:tabs>
              <w:rPr>
                <w:sz w:val="20"/>
                <w:szCs w:val="20"/>
                <w:lang w:val="lv-LV"/>
              </w:rPr>
            </w:pPr>
            <w:r w:rsidRPr="00B462EA">
              <w:rPr>
                <w:sz w:val="20"/>
                <w:szCs w:val="20"/>
                <w:lang w:val="lv-LV"/>
              </w:rPr>
              <w:t>Dr. hist., prof.</w:t>
            </w:r>
          </w:p>
          <w:p w14:paraId="650D8333" w14:textId="77777777" w:rsidR="006511AD" w:rsidRPr="00B462EA" w:rsidRDefault="006511AD" w:rsidP="00E978B5">
            <w:pPr>
              <w:tabs>
                <w:tab w:val="left" w:pos="1080"/>
              </w:tabs>
              <w:rPr>
                <w:sz w:val="20"/>
                <w:szCs w:val="20"/>
              </w:rPr>
            </w:pPr>
            <w:r w:rsidRPr="00B462EA">
              <w:rPr>
                <w:sz w:val="20"/>
                <w:szCs w:val="20"/>
                <w:lang w:val="lv-LV"/>
              </w:rPr>
              <w:t>Irēna Saleniece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526F160A" w14:textId="77777777" w:rsidR="006511AD" w:rsidRPr="00B462EA" w:rsidRDefault="006511AD" w:rsidP="00E978B5">
            <w:pPr>
              <w:rPr>
                <w:sz w:val="20"/>
                <w:szCs w:val="20"/>
              </w:rPr>
            </w:pPr>
            <w:r w:rsidRPr="00B462EA">
              <w:rPr>
                <w:sz w:val="20"/>
                <w:szCs w:val="20"/>
              </w:rPr>
              <w:t xml:space="preserve">Saleniece, I. (līdzautorībā ar I. Šķiņķi). Echoes of the Prague Spring in the Soviet Baltic Republics. In: Kevin McDermot and Matthew Stibbe, eds. </w:t>
            </w:r>
            <w:r w:rsidRPr="00B462EA">
              <w:rPr>
                <w:i/>
                <w:sz w:val="20"/>
                <w:szCs w:val="20"/>
              </w:rPr>
              <w:t>Eastern Europe in 1968: Responses to the Prague Spring and Warsaw Pact Invasion</w:t>
            </w:r>
            <w:r w:rsidRPr="00B462EA">
              <w:rPr>
                <w:sz w:val="20"/>
                <w:szCs w:val="20"/>
              </w:rPr>
              <w:t xml:space="preserve">. [London]: Palgrave </w:t>
            </w:r>
            <w:r w:rsidRPr="00B462EA">
              <w:rPr>
                <w:sz w:val="20"/>
                <w:szCs w:val="20"/>
              </w:rPr>
              <w:lastRenderedPageBreak/>
              <w:t>Macmillan, 2018. P. 257–277. ISBN 978-3-319-77068-0; ISBN 978-3-319-77069-7 (eBook)</w:t>
            </w:r>
          </w:p>
          <w:p w14:paraId="0AAD67A9" w14:textId="77777777" w:rsidR="006511AD" w:rsidRPr="00B462EA" w:rsidRDefault="006511AD" w:rsidP="00E978B5">
            <w:pPr>
              <w:rPr>
                <w:b/>
                <w:sz w:val="20"/>
                <w:szCs w:val="20"/>
              </w:rPr>
            </w:pPr>
          </w:p>
          <w:p w14:paraId="396E72B2" w14:textId="77777777" w:rsidR="006511AD" w:rsidRPr="00B462EA" w:rsidRDefault="006511AD" w:rsidP="00E978B5">
            <w:pPr>
              <w:rPr>
                <w:sz w:val="20"/>
                <w:szCs w:val="20"/>
              </w:rPr>
            </w:pPr>
            <w:r w:rsidRPr="00B462EA">
              <w:rPr>
                <w:sz w:val="20"/>
                <w:szCs w:val="20"/>
              </w:rPr>
              <w:t xml:space="preserve">Past Fear in Present Perception. In: </w:t>
            </w:r>
            <w:r w:rsidRPr="00B462EA">
              <w:rPr>
                <w:i/>
                <w:sz w:val="20"/>
                <w:szCs w:val="20"/>
              </w:rPr>
              <w:t xml:space="preserve">European Social Science History Conference. Abstracts. </w:t>
            </w:r>
            <w:r w:rsidRPr="00B462EA">
              <w:rPr>
                <w:sz w:val="20"/>
                <w:szCs w:val="20"/>
              </w:rPr>
              <w:t>Amsterdam: International Institute of Social History, 2018. https://esshc.socialhistory.org/conferences/esshc-belfast-2018</w:t>
            </w:r>
          </w:p>
          <w:p w14:paraId="5D32E842" w14:textId="77777777" w:rsidR="006511AD" w:rsidRPr="00B462EA" w:rsidRDefault="006511AD" w:rsidP="00E978B5">
            <w:pPr>
              <w:rPr>
                <w:b/>
                <w:sz w:val="20"/>
                <w:szCs w:val="20"/>
              </w:rPr>
            </w:pPr>
          </w:p>
          <w:p w14:paraId="050524C4" w14:textId="77777777" w:rsidR="006511AD" w:rsidRPr="00B462EA" w:rsidRDefault="006511AD" w:rsidP="00E978B5">
            <w:pPr>
              <w:rPr>
                <w:sz w:val="20"/>
                <w:szCs w:val="20"/>
              </w:rPr>
            </w:pPr>
            <w:r w:rsidRPr="00B462EA">
              <w:rPr>
                <w:sz w:val="20"/>
                <w:szCs w:val="20"/>
              </w:rPr>
              <w:t xml:space="preserve">Saleniece, I. (līdzautorībā ar A. Rahi-Tamm). Re-educating teachers: ways and consequences of Sovietization in Estonia and Latvia (1940–1960) from the biographical perspective. In: E. Kõresaar, ed. </w:t>
            </w:r>
            <w:r w:rsidRPr="00B462EA">
              <w:rPr>
                <w:i/>
                <w:sz w:val="20"/>
                <w:szCs w:val="20"/>
              </w:rPr>
              <w:t>Baltic Socialism Remembered: Memory and Life Story since 1989.</w:t>
            </w:r>
            <w:r w:rsidRPr="00B462EA">
              <w:rPr>
                <w:sz w:val="20"/>
                <w:szCs w:val="20"/>
              </w:rPr>
              <w:t xml:space="preserve"> London: Routledge, 2018. Pp. 21-42.</w:t>
            </w:r>
          </w:p>
          <w:p w14:paraId="31601F30" w14:textId="77777777" w:rsidR="006511AD" w:rsidRPr="00B462EA" w:rsidRDefault="006511AD" w:rsidP="00E978B5">
            <w:pPr>
              <w:rPr>
                <w:b/>
                <w:sz w:val="20"/>
                <w:szCs w:val="20"/>
              </w:rPr>
            </w:pPr>
          </w:p>
          <w:p w14:paraId="4F993FD1" w14:textId="77777777" w:rsidR="006511AD" w:rsidRPr="00B462EA" w:rsidRDefault="006511AD" w:rsidP="00E978B5">
            <w:pPr>
              <w:rPr>
                <w:sz w:val="20"/>
                <w:szCs w:val="20"/>
              </w:rPr>
            </w:pPr>
            <w:r w:rsidRPr="00B462EA">
              <w:rPr>
                <w:sz w:val="20"/>
                <w:szCs w:val="20"/>
              </w:rPr>
              <w:t xml:space="preserve">Vēstures studiju un pētniecības integrācija: iespējas un problēmas. </w:t>
            </w:r>
            <w:r w:rsidRPr="00B462EA">
              <w:rPr>
                <w:i/>
                <w:sz w:val="20"/>
                <w:szCs w:val="20"/>
              </w:rPr>
              <w:t>Latvijas Vēsturnieku II kongress Rīgā, 2018. gada 18. – 19. jūnijā. Tēžu krājums</w:t>
            </w:r>
            <w:r w:rsidRPr="00B462EA">
              <w:rPr>
                <w:sz w:val="20"/>
                <w:szCs w:val="20"/>
              </w:rPr>
              <w:t>. Sast. K. Beķere un G. Zemītis. Rīga: LU LVI, 2018. 36.–38. lpp. ISBN</w:t>
            </w:r>
            <w:r w:rsidRPr="00B462EA">
              <w:rPr>
                <w:sz w:val="20"/>
                <w:szCs w:val="20"/>
                <w:lang w:val="en-GB"/>
              </w:rPr>
              <w:t xml:space="preserve"> 978-9934-8742-2-2. </w:t>
            </w:r>
            <w:r w:rsidRPr="00B462EA">
              <w:rPr>
                <w:sz w:val="20"/>
                <w:szCs w:val="20"/>
              </w:rPr>
              <w:t>Tie</w:t>
            </w:r>
            <w:r w:rsidRPr="00B462EA">
              <w:rPr>
                <w:sz w:val="20"/>
                <w:szCs w:val="20"/>
                <w:lang w:val="en-GB"/>
              </w:rPr>
              <w:t>š</w:t>
            </w:r>
            <w:r w:rsidRPr="00B462EA">
              <w:rPr>
                <w:sz w:val="20"/>
                <w:szCs w:val="20"/>
              </w:rPr>
              <w:t>saist</w:t>
            </w:r>
            <w:r w:rsidRPr="00B462EA">
              <w:rPr>
                <w:sz w:val="20"/>
                <w:szCs w:val="20"/>
                <w:lang w:val="en-GB"/>
              </w:rPr>
              <w:t>ē (</w:t>
            </w:r>
            <w:r w:rsidRPr="00B462EA">
              <w:rPr>
                <w:sz w:val="20"/>
                <w:szCs w:val="20"/>
              </w:rPr>
              <w:t>LU</w:t>
            </w:r>
            <w:r w:rsidRPr="00B462EA">
              <w:rPr>
                <w:sz w:val="20"/>
                <w:szCs w:val="20"/>
                <w:lang w:val="en-GB"/>
              </w:rPr>
              <w:t xml:space="preserve"> </w:t>
            </w:r>
            <w:r w:rsidRPr="00B462EA">
              <w:rPr>
                <w:sz w:val="20"/>
                <w:szCs w:val="20"/>
              </w:rPr>
              <w:t>repozitorijs</w:t>
            </w:r>
            <w:r w:rsidRPr="00B462EA">
              <w:rPr>
                <w:sz w:val="20"/>
                <w:szCs w:val="20"/>
                <w:lang w:val="en-GB"/>
              </w:rPr>
              <w:t xml:space="preserve">): </w:t>
            </w:r>
            <w:hyperlink r:id="rId70" w:history="1">
              <w:r w:rsidRPr="00B462EA">
                <w:rPr>
                  <w:rStyle w:val="Hyperlink"/>
                  <w:color w:val="auto"/>
                  <w:sz w:val="20"/>
                  <w:szCs w:val="20"/>
                  <w:lang w:eastAsia="lv-LV"/>
                </w:rPr>
                <w:t>https</w:t>
              </w:r>
              <w:r w:rsidRPr="00B462EA">
                <w:rPr>
                  <w:rStyle w:val="Hyperlink"/>
                  <w:color w:val="auto"/>
                  <w:sz w:val="20"/>
                  <w:szCs w:val="20"/>
                  <w:lang w:val="en-GB" w:eastAsia="lv-LV"/>
                </w:rPr>
                <w:t>://</w:t>
              </w:r>
              <w:r w:rsidRPr="00B462EA">
                <w:rPr>
                  <w:rStyle w:val="Hyperlink"/>
                  <w:color w:val="auto"/>
                  <w:sz w:val="20"/>
                  <w:szCs w:val="20"/>
                  <w:lang w:eastAsia="lv-LV"/>
                </w:rPr>
                <w:t>dspace</w:t>
              </w:r>
              <w:r w:rsidRPr="00B462EA">
                <w:rPr>
                  <w:rStyle w:val="Hyperlink"/>
                  <w:color w:val="auto"/>
                  <w:sz w:val="20"/>
                  <w:szCs w:val="20"/>
                  <w:lang w:val="en-GB" w:eastAsia="lv-LV"/>
                </w:rPr>
                <w:t>.</w:t>
              </w:r>
              <w:r w:rsidRPr="00B462EA">
                <w:rPr>
                  <w:rStyle w:val="Hyperlink"/>
                  <w:color w:val="auto"/>
                  <w:sz w:val="20"/>
                  <w:szCs w:val="20"/>
                  <w:lang w:eastAsia="lv-LV"/>
                </w:rPr>
                <w:t>lu</w:t>
              </w:r>
              <w:r w:rsidRPr="00B462EA">
                <w:rPr>
                  <w:rStyle w:val="Hyperlink"/>
                  <w:color w:val="auto"/>
                  <w:sz w:val="20"/>
                  <w:szCs w:val="20"/>
                  <w:lang w:val="en-GB" w:eastAsia="lv-LV"/>
                </w:rPr>
                <w:t>.</w:t>
              </w:r>
              <w:r w:rsidRPr="00B462EA">
                <w:rPr>
                  <w:rStyle w:val="Hyperlink"/>
                  <w:color w:val="auto"/>
                  <w:sz w:val="20"/>
                  <w:szCs w:val="20"/>
                  <w:lang w:eastAsia="lv-LV"/>
                </w:rPr>
                <w:t>lv</w:t>
              </w:r>
              <w:r w:rsidRPr="00B462EA">
                <w:rPr>
                  <w:rStyle w:val="Hyperlink"/>
                  <w:color w:val="auto"/>
                  <w:sz w:val="20"/>
                  <w:szCs w:val="20"/>
                  <w:lang w:val="en-GB" w:eastAsia="lv-LV"/>
                </w:rPr>
                <w:t>/</w:t>
              </w:r>
              <w:r w:rsidRPr="00B462EA">
                <w:rPr>
                  <w:rStyle w:val="Hyperlink"/>
                  <w:color w:val="auto"/>
                  <w:sz w:val="20"/>
                  <w:szCs w:val="20"/>
                  <w:lang w:eastAsia="lv-LV"/>
                </w:rPr>
                <w:t>dspace</w:t>
              </w:r>
              <w:r w:rsidRPr="00B462EA">
                <w:rPr>
                  <w:rStyle w:val="Hyperlink"/>
                  <w:color w:val="auto"/>
                  <w:sz w:val="20"/>
                  <w:szCs w:val="20"/>
                  <w:lang w:val="en-GB" w:eastAsia="lv-LV"/>
                </w:rPr>
                <w:t>/</w:t>
              </w:r>
              <w:r w:rsidRPr="00B462EA">
                <w:rPr>
                  <w:rStyle w:val="Hyperlink"/>
                  <w:color w:val="auto"/>
                  <w:sz w:val="20"/>
                  <w:szCs w:val="20"/>
                  <w:lang w:eastAsia="lv-LV"/>
                </w:rPr>
                <w:t>handle</w:t>
              </w:r>
              <w:r w:rsidRPr="00B462EA">
                <w:rPr>
                  <w:rStyle w:val="Hyperlink"/>
                  <w:color w:val="auto"/>
                  <w:sz w:val="20"/>
                  <w:szCs w:val="20"/>
                  <w:lang w:val="en-GB" w:eastAsia="lv-LV"/>
                </w:rPr>
                <w:t>/7/40676</w:t>
              </w:r>
            </w:hyperlink>
            <w:r w:rsidRPr="00B462EA">
              <w:rPr>
                <w:sz w:val="20"/>
                <w:szCs w:val="20"/>
                <w:lang w:val="en-GB" w:eastAsia="lv-LV"/>
              </w:rPr>
              <w:t xml:space="preserve"> (28. </w:t>
            </w:r>
            <w:r w:rsidRPr="00B462EA">
              <w:rPr>
                <w:sz w:val="20"/>
                <w:szCs w:val="20"/>
                <w:lang w:eastAsia="lv-LV"/>
              </w:rPr>
              <w:t>08. 2018).</w:t>
            </w:r>
          </w:p>
          <w:p w14:paraId="4532046D" w14:textId="77777777" w:rsidR="006511AD" w:rsidRPr="00B462EA" w:rsidRDefault="006511AD" w:rsidP="00E978B5">
            <w:pPr>
              <w:rPr>
                <w:b/>
                <w:sz w:val="20"/>
                <w:szCs w:val="20"/>
                <w:lang w:val="lv-LV"/>
              </w:rPr>
            </w:pPr>
          </w:p>
          <w:p w14:paraId="2AE098B9" w14:textId="77777777" w:rsidR="006511AD" w:rsidRPr="00B462EA" w:rsidRDefault="006511AD" w:rsidP="00E978B5">
            <w:pPr>
              <w:jc w:val="both"/>
              <w:rPr>
                <w:sz w:val="20"/>
                <w:szCs w:val="20"/>
                <w:lang w:val="lv-LV"/>
              </w:rPr>
            </w:pPr>
            <w:r w:rsidRPr="00B462EA">
              <w:rPr>
                <w:sz w:val="20"/>
                <w:szCs w:val="20"/>
                <w:lang w:val="lv-LV" w:eastAsia="lv-LV"/>
              </w:rPr>
              <w:t xml:space="preserve">Saleniece, I. Ieklausoties cilvēka stāstā. Grām.: </w:t>
            </w:r>
            <w:r w:rsidRPr="00B462EA">
              <w:rPr>
                <w:i/>
                <w:sz w:val="20"/>
                <w:szCs w:val="20"/>
                <w:lang w:val="lv-LV" w:eastAsia="lv-LV"/>
              </w:rPr>
              <w:t>Silva Linarte: Latgalē dzimušu mākslinieku dzīvesstāsti</w:t>
            </w:r>
            <w:r w:rsidRPr="00B462EA">
              <w:rPr>
                <w:sz w:val="20"/>
                <w:szCs w:val="20"/>
                <w:lang w:val="lv-LV" w:eastAsia="lv-LV"/>
              </w:rPr>
              <w:t>. Sast. Z. Melāne. [Daugavpils]: Biedrība „DIVRUNA”, 2018. 5.-7. lpp. ISBN: 978-9934-0535-71-0</w:t>
            </w:r>
          </w:p>
        </w:tc>
      </w:tr>
      <w:tr w:rsidR="006511AD" w:rsidRPr="00B462EA" w14:paraId="1C5A2413"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60196972" w14:textId="77777777" w:rsidR="006511AD" w:rsidRPr="00B462EA" w:rsidRDefault="006511AD" w:rsidP="00E978B5">
            <w:pPr>
              <w:tabs>
                <w:tab w:val="left" w:pos="1080"/>
              </w:tabs>
              <w:rPr>
                <w:sz w:val="20"/>
                <w:szCs w:val="20"/>
                <w:lang w:val="lv-LV"/>
              </w:rPr>
            </w:pPr>
            <w:r w:rsidRPr="00B462EA">
              <w:rPr>
                <w:sz w:val="20"/>
                <w:szCs w:val="20"/>
                <w:lang w:val="lv-LV"/>
              </w:rPr>
              <w:lastRenderedPageBreak/>
              <w:t>Dr. soc. sc., doc.</w:t>
            </w:r>
          </w:p>
          <w:p w14:paraId="49EF1FCB" w14:textId="77777777" w:rsidR="006511AD" w:rsidRPr="00B462EA" w:rsidRDefault="006511AD" w:rsidP="00E978B5">
            <w:pPr>
              <w:tabs>
                <w:tab w:val="left" w:pos="1080"/>
              </w:tabs>
              <w:rPr>
                <w:sz w:val="20"/>
                <w:szCs w:val="20"/>
                <w:lang w:val="lv-LV"/>
              </w:rPr>
            </w:pPr>
            <w:r w:rsidRPr="00B462EA">
              <w:rPr>
                <w:sz w:val="20"/>
                <w:szCs w:val="20"/>
                <w:lang w:val="lv-LV"/>
              </w:rPr>
              <w:t>Ilze Šenberga</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75A37F5E" w14:textId="77777777" w:rsidR="006511AD" w:rsidRPr="00B462EA" w:rsidRDefault="006511AD" w:rsidP="00E978B5">
            <w:pPr>
              <w:jc w:val="both"/>
              <w:rPr>
                <w:sz w:val="20"/>
                <w:szCs w:val="20"/>
                <w:lang w:val="lv-LV"/>
              </w:rPr>
            </w:pPr>
            <w:r w:rsidRPr="00B462EA">
              <w:rPr>
                <w:sz w:val="20"/>
                <w:szCs w:val="20"/>
                <w:lang w:val="ru-RU"/>
              </w:rPr>
              <w:t>Шенберга И.  Вызовы времени в сфере образования и возможные ответы: компетентный подход. In Torunskie Spotkania Dydaktyczne XII. Reformowanie edukacji historycznej</w:t>
            </w:r>
            <w:r w:rsidRPr="00B462EA">
              <w:rPr>
                <w:sz w:val="20"/>
                <w:szCs w:val="20"/>
                <w:lang w:val="lv-LV"/>
              </w:rPr>
              <w:t xml:space="preserve">. WydawcaSOP Oswiatowiec Torun sp.z o.o. Torun. 114-117. </w:t>
            </w:r>
            <w:r w:rsidRPr="00B462EA">
              <w:rPr>
                <w:sz w:val="20"/>
                <w:szCs w:val="20"/>
              </w:rPr>
              <w:t>2018.</w:t>
            </w:r>
          </w:p>
        </w:tc>
      </w:tr>
      <w:tr w:rsidR="006511AD" w:rsidRPr="00B462EA" w14:paraId="040BE16C"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4926A82C" w14:textId="77777777" w:rsidR="006511AD" w:rsidRPr="00B462EA" w:rsidRDefault="006511AD" w:rsidP="00E978B5">
            <w:pPr>
              <w:tabs>
                <w:tab w:val="left" w:pos="1080"/>
              </w:tabs>
              <w:rPr>
                <w:sz w:val="20"/>
                <w:szCs w:val="20"/>
                <w:lang w:val="lv-LV"/>
              </w:rPr>
            </w:pPr>
            <w:r w:rsidRPr="00B462EA">
              <w:rPr>
                <w:sz w:val="20"/>
                <w:szCs w:val="20"/>
                <w:lang w:val="lv-LV"/>
              </w:rPr>
              <w:t>Mg. hist., lekt.</w:t>
            </w:r>
          </w:p>
          <w:p w14:paraId="6B0E6D75" w14:textId="77777777" w:rsidR="006511AD" w:rsidRPr="00B462EA" w:rsidRDefault="006511AD" w:rsidP="00E978B5">
            <w:pPr>
              <w:tabs>
                <w:tab w:val="left" w:pos="1080"/>
              </w:tabs>
              <w:rPr>
                <w:sz w:val="20"/>
                <w:szCs w:val="20"/>
                <w:lang w:val="lv-LV"/>
              </w:rPr>
            </w:pPr>
            <w:r w:rsidRPr="00B462EA">
              <w:rPr>
                <w:sz w:val="20"/>
                <w:szCs w:val="20"/>
                <w:lang w:val="lv-LV"/>
              </w:rPr>
              <w:t>Dmitrijs Oļehnovičs</w:t>
            </w:r>
          </w:p>
          <w:p w14:paraId="238A1AAA" w14:textId="77777777" w:rsidR="006511AD" w:rsidRPr="00B462EA" w:rsidRDefault="006511AD" w:rsidP="00E978B5">
            <w:pPr>
              <w:tabs>
                <w:tab w:val="left" w:pos="1080"/>
              </w:tabs>
              <w:rPr>
                <w:sz w:val="20"/>
                <w:szCs w:val="20"/>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42DBAA9" w14:textId="77777777" w:rsidR="006511AD" w:rsidRPr="00B462EA" w:rsidRDefault="006511AD" w:rsidP="00E978B5">
            <w:pPr>
              <w:jc w:val="both"/>
              <w:rPr>
                <w:sz w:val="20"/>
                <w:szCs w:val="20"/>
                <w:lang w:val="lv-LV"/>
              </w:rPr>
            </w:pPr>
            <w:r w:rsidRPr="00B462EA">
              <w:rPr>
                <w:sz w:val="20"/>
                <w:szCs w:val="20"/>
                <w:lang w:val="lv-LV"/>
              </w:rPr>
              <w:t>Oļehnovičs D. (Līdzautori - Aleksejeva L., Šipilova V., Jermolajeva E., Ostrovska I.) (2018) Regional Risks and Challenges in Smart Growth in Latgale Region (Latvia). Journal of security and sustainability issues 2018 June, Volume 7, Number 4, pp. 727-739. ISSN 2029-7017 print/ISSN</w:t>
            </w:r>
          </w:p>
          <w:p w14:paraId="695EA322" w14:textId="77777777" w:rsidR="006511AD" w:rsidRPr="00B462EA" w:rsidRDefault="006511AD" w:rsidP="00E978B5">
            <w:pPr>
              <w:jc w:val="both"/>
              <w:rPr>
                <w:sz w:val="20"/>
                <w:szCs w:val="20"/>
                <w:lang w:val="lv-LV"/>
              </w:rPr>
            </w:pPr>
            <w:r w:rsidRPr="00B462EA">
              <w:rPr>
                <w:sz w:val="20"/>
                <w:szCs w:val="20"/>
                <w:lang w:val="lv-LV"/>
              </w:rPr>
              <w:t>2029-7025 online. http://jssidoi.org/jssi/papers/papers/view/305] SCOPUS</w:t>
            </w:r>
          </w:p>
          <w:p w14:paraId="6EA542F7" w14:textId="77777777" w:rsidR="006511AD" w:rsidRPr="00B462EA" w:rsidRDefault="006511AD" w:rsidP="00E978B5">
            <w:pPr>
              <w:jc w:val="both"/>
              <w:rPr>
                <w:sz w:val="20"/>
                <w:szCs w:val="20"/>
                <w:lang w:val="lv-LV"/>
              </w:rPr>
            </w:pPr>
          </w:p>
          <w:p w14:paraId="5506E1FC" w14:textId="77777777" w:rsidR="006511AD" w:rsidRPr="00B462EA" w:rsidRDefault="006511AD" w:rsidP="00E978B5">
            <w:pPr>
              <w:jc w:val="both"/>
              <w:rPr>
                <w:sz w:val="20"/>
                <w:szCs w:val="20"/>
                <w:lang w:val="lv-LV"/>
              </w:rPr>
            </w:pPr>
            <w:r w:rsidRPr="00B462EA">
              <w:rPr>
                <w:sz w:val="20"/>
                <w:szCs w:val="20"/>
                <w:lang w:val="lv-LV"/>
              </w:rPr>
              <w:t>Oļehnovičs D. (Līdzautori - Aleksejeva L., Šipilova V., Jermolajeva E., Ostrovska I.) (2018) Regional Risks and Challenges in Smart Growth in Latgale Region (Latvia): an Opinions of Stakeholders. Conference Regional Risks and Risks to the Regions Conference Proceedings. Page 91-95 ISBN 978-609-8074-72-7 https://risknet.org/sites/default/files/International%20Conference_Regional%20Risks%20and%20Risks%20to%20the%20Regions%20Internetui_0.pdf#page=93] SCOPUS</w:t>
            </w:r>
          </w:p>
          <w:p w14:paraId="04185BE3" w14:textId="77777777" w:rsidR="006511AD" w:rsidRPr="00B462EA" w:rsidRDefault="006511AD" w:rsidP="00E978B5">
            <w:pPr>
              <w:jc w:val="both"/>
              <w:rPr>
                <w:sz w:val="20"/>
                <w:szCs w:val="20"/>
                <w:lang w:val="lv-LV"/>
              </w:rPr>
            </w:pPr>
          </w:p>
          <w:p w14:paraId="3589D70D" w14:textId="77777777" w:rsidR="006511AD" w:rsidRPr="00B462EA" w:rsidRDefault="006511AD" w:rsidP="00E978B5">
            <w:pPr>
              <w:jc w:val="both"/>
              <w:rPr>
                <w:sz w:val="20"/>
                <w:szCs w:val="20"/>
                <w:lang w:val="lv-LV"/>
              </w:rPr>
            </w:pPr>
            <w:r w:rsidRPr="00B462EA">
              <w:rPr>
                <w:sz w:val="20"/>
                <w:szCs w:val="20"/>
                <w:lang w:val="lv-LV"/>
              </w:rPr>
              <w:t>Oļehnovičs D. (Līdzautori - Aleksejeva L., Šipilova V., Jermolajeva E., Ostrovska I.) (2018) Smart growth in Latgale region of Latvia: an overview of multiple-helix actors. Proceedings of the 8 th International Scientific Conference Rural Development 2017. (ISSN 1822-3230 eISSN 2345-0916 eISBN</w:t>
            </w:r>
          </w:p>
        </w:tc>
      </w:tr>
      <w:tr w:rsidR="006511AD" w:rsidRPr="00B462EA" w14:paraId="28374A91"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56D39B97" w14:textId="77777777" w:rsidR="006511AD" w:rsidRPr="00B462EA" w:rsidRDefault="006511AD" w:rsidP="00E978B5">
            <w:pPr>
              <w:tabs>
                <w:tab w:val="left" w:pos="1080"/>
              </w:tabs>
              <w:rPr>
                <w:sz w:val="20"/>
                <w:szCs w:val="20"/>
              </w:rPr>
            </w:pPr>
            <w:r w:rsidRPr="00B462EA">
              <w:rPr>
                <w:sz w:val="20"/>
                <w:szCs w:val="20"/>
              </w:rPr>
              <w:t xml:space="preserve">Dr. hist., asoc. prof. </w:t>
            </w:r>
            <w:r w:rsidRPr="00B462EA">
              <w:rPr>
                <w:sz w:val="20"/>
                <w:szCs w:val="20"/>
                <w:lang w:val="lv-LV"/>
              </w:rPr>
              <w:t>Henrihs Soms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F04C1E8" w14:textId="77777777" w:rsidR="006511AD" w:rsidRPr="00B462EA" w:rsidRDefault="006511AD" w:rsidP="00E978B5">
            <w:pPr>
              <w:jc w:val="both"/>
              <w:rPr>
                <w:sz w:val="20"/>
                <w:szCs w:val="20"/>
              </w:rPr>
            </w:pPr>
            <w:r w:rsidRPr="00B462EA">
              <w:rPr>
                <w:sz w:val="20"/>
                <w:szCs w:val="20"/>
                <w:lang w:eastAsia="lv-LV"/>
              </w:rPr>
              <w:t>Soms</w:t>
            </w:r>
            <w:r w:rsidRPr="00B462EA">
              <w:rPr>
                <w:sz w:val="20"/>
                <w:szCs w:val="20"/>
                <w:lang w:val="en-GB" w:eastAsia="lv-LV"/>
              </w:rPr>
              <w:t xml:space="preserve">, </w:t>
            </w:r>
            <w:r w:rsidRPr="00B462EA">
              <w:rPr>
                <w:sz w:val="20"/>
                <w:szCs w:val="20"/>
                <w:lang w:eastAsia="lv-LV"/>
              </w:rPr>
              <w:t>H</w:t>
            </w:r>
            <w:r w:rsidRPr="00B462EA">
              <w:rPr>
                <w:sz w:val="20"/>
                <w:szCs w:val="20"/>
                <w:lang w:val="en-GB" w:eastAsia="lv-LV"/>
              </w:rPr>
              <w:t>. (</w:t>
            </w:r>
            <w:r w:rsidRPr="00B462EA">
              <w:rPr>
                <w:sz w:val="20"/>
                <w:szCs w:val="20"/>
                <w:lang w:eastAsia="lv-LV"/>
              </w:rPr>
              <w:t>sast</w:t>
            </w:r>
            <w:r w:rsidRPr="00B462EA">
              <w:rPr>
                <w:sz w:val="20"/>
                <w:szCs w:val="20"/>
                <w:lang w:val="en-GB" w:eastAsia="lv-LV"/>
              </w:rPr>
              <w:t>ā</w:t>
            </w:r>
            <w:r w:rsidRPr="00B462EA">
              <w:rPr>
                <w:sz w:val="20"/>
                <w:szCs w:val="20"/>
                <w:lang w:eastAsia="lv-LV"/>
              </w:rPr>
              <w:t>d</w:t>
            </w:r>
            <w:r w:rsidRPr="00B462EA">
              <w:rPr>
                <w:sz w:val="20"/>
                <w:szCs w:val="20"/>
                <w:lang w:val="en-GB" w:eastAsia="lv-LV"/>
              </w:rPr>
              <w:t>ī</w:t>
            </w:r>
            <w:r w:rsidRPr="00B462EA">
              <w:rPr>
                <w:sz w:val="20"/>
                <w:szCs w:val="20"/>
                <w:lang w:eastAsia="lv-LV"/>
              </w:rPr>
              <w:t>t</w:t>
            </w:r>
            <w:r w:rsidRPr="00B462EA">
              <w:rPr>
                <w:sz w:val="20"/>
                <w:szCs w:val="20"/>
                <w:lang w:val="en-GB" w:eastAsia="lv-LV"/>
              </w:rPr>
              <w:t>ā</w:t>
            </w:r>
            <w:r w:rsidRPr="00B462EA">
              <w:rPr>
                <w:sz w:val="20"/>
                <w:szCs w:val="20"/>
                <w:lang w:eastAsia="lv-LV"/>
              </w:rPr>
              <w:t>js</w:t>
            </w:r>
            <w:r w:rsidRPr="00B462EA">
              <w:rPr>
                <w:sz w:val="20"/>
                <w:szCs w:val="20"/>
                <w:lang w:val="en-GB" w:eastAsia="lv-LV"/>
              </w:rPr>
              <w:t xml:space="preserve">, </w:t>
            </w:r>
            <w:r w:rsidRPr="00B462EA">
              <w:rPr>
                <w:sz w:val="20"/>
                <w:szCs w:val="20"/>
                <w:lang w:eastAsia="lv-LV"/>
              </w:rPr>
              <w:t>koment</w:t>
            </w:r>
            <w:r w:rsidRPr="00B462EA">
              <w:rPr>
                <w:sz w:val="20"/>
                <w:szCs w:val="20"/>
                <w:lang w:val="en-GB" w:eastAsia="lv-LV"/>
              </w:rPr>
              <w:t>ā</w:t>
            </w:r>
            <w:r w:rsidRPr="00B462EA">
              <w:rPr>
                <w:sz w:val="20"/>
                <w:szCs w:val="20"/>
                <w:lang w:eastAsia="lv-LV"/>
              </w:rPr>
              <w:t>ru</w:t>
            </w:r>
            <w:r w:rsidRPr="00B462EA">
              <w:rPr>
                <w:sz w:val="20"/>
                <w:szCs w:val="20"/>
                <w:lang w:val="en-GB" w:eastAsia="lv-LV"/>
              </w:rPr>
              <w:t xml:space="preserve"> </w:t>
            </w:r>
            <w:r w:rsidRPr="00B462EA">
              <w:rPr>
                <w:sz w:val="20"/>
                <w:szCs w:val="20"/>
                <w:lang w:eastAsia="lv-LV"/>
              </w:rPr>
              <w:t>autors</w:t>
            </w:r>
            <w:r w:rsidRPr="00B462EA">
              <w:rPr>
                <w:sz w:val="20"/>
                <w:szCs w:val="20"/>
                <w:lang w:val="en-GB" w:eastAsia="lv-LV"/>
              </w:rPr>
              <w:t xml:space="preserve">), </w:t>
            </w:r>
            <w:r w:rsidRPr="00B462EA">
              <w:rPr>
                <w:sz w:val="20"/>
                <w:szCs w:val="20"/>
                <w:lang w:eastAsia="lv-LV"/>
              </w:rPr>
              <w:t>Ivanovs</w:t>
            </w:r>
            <w:r w:rsidRPr="00B462EA">
              <w:rPr>
                <w:sz w:val="20"/>
                <w:szCs w:val="20"/>
                <w:lang w:val="en-GB" w:eastAsia="lv-LV"/>
              </w:rPr>
              <w:t xml:space="preserve">, </w:t>
            </w:r>
            <w:r w:rsidRPr="00B462EA">
              <w:rPr>
                <w:sz w:val="20"/>
                <w:szCs w:val="20"/>
                <w:lang w:eastAsia="lv-LV"/>
              </w:rPr>
              <w:t>A</w:t>
            </w:r>
            <w:r w:rsidRPr="00B462EA">
              <w:rPr>
                <w:sz w:val="20"/>
                <w:szCs w:val="20"/>
                <w:lang w:val="en-GB" w:eastAsia="lv-LV"/>
              </w:rPr>
              <w:t>. (</w:t>
            </w:r>
            <w:r w:rsidRPr="00B462EA">
              <w:rPr>
                <w:sz w:val="20"/>
                <w:szCs w:val="20"/>
                <w:lang w:eastAsia="lv-LV"/>
              </w:rPr>
              <w:t>koment</w:t>
            </w:r>
            <w:r w:rsidRPr="00B462EA">
              <w:rPr>
                <w:sz w:val="20"/>
                <w:szCs w:val="20"/>
                <w:lang w:val="en-GB" w:eastAsia="lv-LV"/>
              </w:rPr>
              <w:t>ā</w:t>
            </w:r>
            <w:r w:rsidRPr="00B462EA">
              <w:rPr>
                <w:sz w:val="20"/>
                <w:szCs w:val="20"/>
                <w:lang w:eastAsia="lv-LV"/>
              </w:rPr>
              <w:t>ru</w:t>
            </w:r>
            <w:r w:rsidRPr="00B462EA">
              <w:rPr>
                <w:sz w:val="20"/>
                <w:szCs w:val="20"/>
                <w:lang w:val="en-GB" w:eastAsia="lv-LV"/>
              </w:rPr>
              <w:t xml:space="preserve"> </w:t>
            </w:r>
            <w:r w:rsidRPr="00B462EA">
              <w:rPr>
                <w:sz w:val="20"/>
                <w:szCs w:val="20"/>
                <w:lang w:eastAsia="lv-LV"/>
              </w:rPr>
              <w:t>autors</w:t>
            </w:r>
            <w:r w:rsidRPr="00B462EA">
              <w:rPr>
                <w:sz w:val="20"/>
                <w:szCs w:val="20"/>
                <w:lang w:val="en-GB" w:eastAsia="lv-LV"/>
              </w:rPr>
              <w:t xml:space="preserve">). </w:t>
            </w:r>
            <w:r w:rsidRPr="00B462EA">
              <w:rPr>
                <w:i/>
                <w:sz w:val="20"/>
                <w:szCs w:val="20"/>
                <w:lang w:val="en-GB" w:eastAsia="lv-LV"/>
              </w:rPr>
              <w:t xml:space="preserve">1917. </w:t>
            </w:r>
            <w:r w:rsidRPr="00B462EA">
              <w:rPr>
                <w:i/>
                <w:sz w:val="20"/>
                <w:szCs w:val="20"/>
                <w:lang w:eastAsia="lv-LV"/>
              </w:rPr>
              <w:t>gada</w:t>
            </w:r>
            <w:r w:rsidRPr="00B462EA">
              <w:rPr>
                <w:i/>
                <w:sz w:val="20"/>
                <w:szCs w:val="20"/>
                <w:lang w:val="en-GB" w:eastAsia="lv-LV"/>
              </w:rPr>
              <w:t xml:space="preserve"> </w:t>
            </w:r>
            <w:r w:rsidRPr="00B462EA">
              <w:rPr>
                <w:i/>
                <w:sz w:val="20"/>
                <w:szCs w:val="20"/>
                <w:lang w:eastAsia="lv-LV"/>
              </w:rPr>
              <w:t>Latgales</w:t>
            </w:r>
            <w:r w:rsidRPr="00B462EA">
              <w:rPr>
                <w:i/>
                <w:sz w:val="20"/>
                <w:szCs w:val="20"/>
                <w:lang w:val="en-GB" w:eastAsia="lv-LV"/>
              </w:rPr>
              <w:t xml:space="preserve"> </w:t>
            </w:r>
            <w:r w:rsidRPr="00B462EA">
              <w:rPr>
                <w:i/>
                <w:sz w:val="20"/>
                <w:szCs w:val="20"/>
                <w:lang w:eastAsia="lv-LV"/>
              </w:rPr>
              <w:t>kongress</w:t>
            </w:r>
            <w:r w:rsidRPr="00B462EA">
              <w:rPr>
                <w:i/>
                <w:sz w:val="20"/>
                <w:szCs w:val="20"/>
                <w:lang w:val="en-GB" w:eastAsia="lv-LV"/>
              </w:rPr>
              <w:t xml:space="preserve"> </w:t>
            </w:r>
            <w:r w:rsidRPr="00B462EA">
              <w:rPr>
                <w:i/>
                <w:sz w:val="20"/>
                <w:szCs w:val="20"/>
                <w:lang w:eastAsia="lv-LV"/>
              </w:rPr>
              <w:t>avotos</w:t>
            </w:r>
            <w:r w:rsidRPr="00B462EA">
              <w:rPr>
                <w:i/>
                <w:sz w:val="20"/>
                <w:szCs w:val="20"/>
                <w:lang w:val="en-GB" w:eastAsia="lv-LV"/>
              </w:rPr>
              <w:t xml:space="preserve">, </w:t>
            </w:r>
            <w:r w:rsidRPr="00B462EA">
              <w:rPr>
                <w:i/>
                <w:sz w:val="20"/>
                <w:szCs w:val="20"/>
                <w:lang w:eastAsia="lv-LV"/>
              </w:rPr>
              <w:t>apcer</w:t>
            </w:r>
            <w:r w:rsidRPr="00B462EA">
              <w:rPr>
                <w:i/>
                <w:sz w:val="20"/>
                <w:szCs w:val="20"/>
                <w:lang w:val="en-GB" w:eastAsia="lv-LV"/>
              </w:rPr>
              <w:t>ē</w:t>
            </w:r>
            <w:r w:rsidRPr="00B462EA">
              <w:rPr>
                <w:i/>
                <w:sz w:val="20"/>
                <w:szCs w:val="20"/>
                <w:lang w:eastAsia="lv-LV"/>
              </w:rPr>
              <w:t>s</w:t>
            </w:r>
            <w:r w:rsidRPr="00B462EA">
              <w:rPr>
                <w:i/>
                <w:sz w:val="20"/>
                <w:szCs w:val="20"/>
                <w:lang w:val="en-GB" w:eastAsia="lv-LV"/>
              </w:rPr>
              <w:t xml:space="preserve"> </w:t>
            </w:r>
            <w:r w:rsidRPr="00B462EA">
              <w:rPr>
                <w:i/>
                <w:sz w:val="20"/>
                <w:szCs w:val="20"/>
                <w:lang w:eastAsia="lv-LV"/>
              </w:rPr>
              <w:t>un</w:t>
            </w:r>
            <w:r w:rsidRPr="00B462EA">
              <w:rPr>
                <w:i/>
                <w:sz w:val="20"/>
                <w:szCs w:val="20"/>
                <w:lang w:val="en-GB" w:eastAsia="lv-LV"/>
              </w:rPr>
              <w:t xml:space="preserve"> </w:t>
            </w:r>
            <w:r w:rsidRPr="00B462EA">
              <w:rPr>
                <w:i/>
                <w:sz w:val="20"/>
                <w:szCs w:val="20"/>
                <w:lang w:eastAsia="lv-LV"/>
              </w:rPr>
              <w:t>p</w:t>
            </w:r>
            <w:r w:rsidRPr="00B462EA">
              <w:rPr>
                <w:i/>
                <w:sz w:val="20"/>
                <w:szCs w:val="20"/>
                <w:lang w:val="en-GB" w:eastAsia="lv-LV"/>
              </w:rPr>
              <w:t>ē</w:t>
            </w:r>
            <w:r w:rsidRPr="00B462EA">
              <w:rPr>
                <w:i/>
                <w:sz w:val="20"/>
                <w:szCs w:val="20"/>
                <w:lang w:eastAsia="lv-LV"/>
              </w:rPr>
              <w:t>t</w:t>
            </w:r>
            <w:r w:rsidRPr="00B462EA">
              <w:rPr>
                <w:i/>
                <w:sz w:val="20"/>
                <w:szCs w:val="20"/>
                <w:lang w:val="en-GB" w:eastAsia="lv-LV"/>
              </w:rPr>
              <w:t>ī</w:t>
            </w:r>
            <w:r w:rsidRPr="00B462EA">
              <w:rPr>
                <w:i/>
                <w:sz w:val="20"/>
                <w:szCs w:val="20"/>
                <w:lang w:eastAsia="lv-LV"/>
              </w:rPr>
              <w:t>jumos</w:t>
            </w:r>
            <w:r w:rsidRPr="00B462EA">
              <w:rPr>
                <w:i/>
                <w:sz w:val="20"/>
                <w:szCs w:val="20"/>
                <w:lang w:val="en-GB" w:eastAsia="lv-LV"/>
              </w:rPr>
              <w:t xml:space="preserve">: </w:t>
            </w:r>
            <w:r w:rsidRPr="00B462EA">
              <w:rPr>
                <w:sz w:val="20"/>
                <w:szCs w:val="20"/>
                <w:lang w:val="en-GB" w:eastAsia="lv-LV"/>
              </w:rPr>
              <w:t>[</w:t>
            </w:r>
            <w:r w:rsidRPr="00B462EA">
              <w:rPr>
                <w:sz w:val="20"/>
                <w:szCs w:val="20"/>
                <w:lang w:eastAsia="lv-LV"/>
              </w:rPr>
              <w:t>Hrestom</w:t>
            </w:r>
            <w:r w:rsidRPr="00B462EA">
              <w:rPr>
                <w:sz w:val="20"/>
                <w:szCs w:val="20"/>
                <w:lang w:val="en-GB" w:eastAsia="lv-LV"/>
              </w:rPr>
              <w:t>ā</w:t>
            </w:r>
            <w:r w:rsidRPr="00B462EA">
              <w:rPr>
                <w:sz w:val="20"/>
                <w:szCs w:val="20"/>
                <w:lang w:eastAsia="lv-LV"/>
              </w:rPr>
              <w:t>tija</w:t>
            </w:r>
            <w:r w:rsidRPr="00B462EA">
              <w:rPr>
                <w:sz w:val="20"/>
                <w:szCs w:val="20"/>
                <w:lang w:val="en-GB" w:eastAsia="lv-LV"/>
              </w:rPr>
              <w:t>]</w:t>
            </w:r>
            <w:r w:rsidRPr="00B462EA">
              <w:rPr>
                <w:i/>
                <w:sz w:val="20"/>
                <w:szCs w:val="20"/>
                <w:lang w:val="en-GB" w:eastAsia="lv-LV"/>
              </w:rPr>
              <w:t xml:space="preserve"> </w:t>
            </w:r>
            <w:r w:rsidRPr="00B462EA">
              <w:rPr>
                <w:sz w:val="20"/>
                <w:szCs w:val="20"/>
                <w:lang w:val="en-GB" w:eastAsia="lv-LV"/>
              </w:rPr>
              <w:t xml:space="preserve">/ </w:t>
            </w:r>
            <w:r w:rsidRPr="00B462EA">
              <w:rPr>
                <w:sz w:val="20"/>
                <w:szCs w:val="20"/>
                <w:lang w:eastAsia="lv-LV"/>
              </w:rPr>
              <w:t>Daugavpils</w:t>
            </w:r>
            <w:r w:rsidRPr="00B462EA">
              <w:rPr>
                <w:sz w:val="20"/>
                <w:szCs w:val="20"/>
                <w:lang w:val="en-GB" w:eastAsia="lv-LV"/>
              </w:rPr>
              <w:t xml:space="preserve"> </w:t>
            </w:r>
            <w:r w:rsidRPr="00B462EA">
              <w:rPr>
                <w:sz w:val="20"/>
                <w:szCs w:val="20"/>
                <w:lang w:eastAsia="lv-LV"/>
              </w:rPr>
              <w:t>Universit</w:t>
            </w:r>
            <w:r w:rsidRPr="00B462EA">
              <w:rPr>
                <w:sz w:val="20"/>
                <w:szCs w:val="20"/>
                <w:lang w:val="en-GB" w:eastAsia="lv-LV"/>
              </w:rPr>
              <w:t>ā</w:t>
            </w:r>
            <w:r w:rsidRPr="00B462EA">
              <w:rPr>
                <w:sz w:val="20"/>
                <w:szCs w:val="20"/>
                <w:lang w:eastAsia="lv-LV"/>
              </w:rPr>
              <w:t>tes</w:t>
            </w:r>
            <w:r w:rsidRPr="00B462EA">
              <w:rPr>
                <w:sz w:val="20"/>
                <w:szCs w:val="20"/>
                <w:lang w:val="en-GB" w:eastAsia="lv-LV"/>
              </w:rPr>
              <w:t xml:space="preserve"> </w:t>
            </w:r>
            <w:r w:rsidRPr="00B462EA">
              <w:rPr>
                <w:sz w:val="20"/>
                <w:szCs w:val="20"/>
                <w:lang w:eastAsia="lv-LV"/>
              </w:rPr>
              <w:t>Humanit</w:t>
            </w:r>
            <w:r w:rsidRPr="00B462EA">
              <w:rPr>
                <w:sz w:val="20"/>
                <w:szCs w:val="20"/>
                <w:lang w:val="en-GB" w:eastAsia="lv-LV"/>
              </w:rPr>
              <w:t>ā</w:t>
            </w:r>
            <w:r w:rsidRPr="00B462EA">
              <w:rPr>
                <w:sz w:val="20"/>
                <w:szCs w:val="20"/>
                <w:lang w:eastAsia="lv-LV"/>
              </w:rPr>
              <w:t>ro</w:t>
            </w:r>
            <w:r w:rsidRPr="00B462EA">
              <w:rPr>
                <w:sz w:val="20"/>
                <w:szCs w:val="20"/>
                <w:lang w:val="en-GB" w:eastAsia="lv-LV"/>
              </w:rPr>
              <w:t xml:space="preserve"> </w:t>
            </w:r>
            <w:r w:rsidRPr="00B462EA">
              <w:rPr>
                <w:sz w:val="20"/>
                <w:szCs w:val="20"/>
                <w:lang w:eastAsia="lv-LV"/>
              </w:rPr>
              <w:t>un</w:t>
            </w:r>
            <w:r w:rsidRPr="00B462EA">
              <w:rPr>
                <w:sz w:val="20"/>
                <w:szCs w:val="20"/>
                <w:lang w:val="en-GB" w:eastAsia="lv-LV"/>
              </w:rPr>
              <w:t xml:space="preserve"> </w:t>
            </w:r>
            <w:r w:rsidRPr="00B462EA">
              <w:rPr>
                <w:sz w:val="20"/>
                <w:szCs w:val="20"/>
                <w:lang w:eastAsia="lv-LV"/>
              </w:rPr>
              <w:t>soci</w:t>
            </w:r>
            <w:r w:rsidRPr="00B462EA">
              <w:rPr>
                <w:sz w:val="20"/>
                <w:szCs w:val="20"/>
                <w:lang w:val="en-GB" w:eastAsia="lv-LV"/>
              </w:rPr>
              <w:t>ā</w:t>
            </w:r>
            <w:r w:rsidRPr="00B462EA">
              <w:rPr>
                <w:sz w:val="20"/>
                <w:szCs w:val="20"/>
                <w:lang w:eastAsia="lv-LV"/>
              </w:rPr>
              <w:t>lo</w:t>
            </w:r>
            <w:r w:rsidRPr="00B462EA">
              <w:rPr>
                <w:sz w:val="20"/>
                <w:szCs w:val="20"/>
                <w:lang w:val="en-GB" w:eastAsia="lv-LV"/>
              </w:rPr>
              <w:t xml:space="preserve"> </w:t>
            </w:r>
            <w:r w:rsidRPr="00B462EA">
              <w:rPr>
                <w:sz w:val="20"/>
                <w:szCs w:val="20"/>
                <w:lang w:eastAsia="lv-LV"/>
              </w:rPr>
              <w:t>zin</w:t>
            </w:r>
            <w:r w:rsidRPr="00B462EA">
              <w:rPr>
                <w:sz w:val="20"/>
                <w:szCs w:val="20"/>
                <w:lang w:val="en-GB" w:eastAsia="lv-LV"/>
              </w:rPr>
              <w:t>ā</w:t>
            </w:r>
            <w:r w:rsidRPr="00B462EA">
              <w:rPr>
                <w:sz w:val="20"/>
                <w:szCs w:val="20"/>
                <w:lang w:eastAsia="lv-LV"/>
              </w:rPr>
              <w:t>t</w:t>
            </w:r>
            <w:r w:rsidRPr="00B462EA">
              <w:rPr>
                <w:sz w:val="20"/>
                <w:szCs w:val="20"/>
                <w:lang w:val="en-GB" w:eastAsia="lv-LV"/>
              </w:rPr>
              <w:t>ņ</w:t>
            </w:r>
            <w:r w:rsidRPr="00B462EA">
              <w:rPr>
                <w:sz w:val="20"/>
                <w:szCs w:val="20"/>
                <w:lang w:eastAsia="lv-LV"/>
              </w:rPr>
              <w:t>u</w:t>
            </w:r>
            <w:r w:rsidRPr="00B462EA">
              <w:rPr>
                <w:sz w:val="20"/>
                <w:szCs w:val="20"/>
                <w:lang w:val="en-GB" w:eastAsia="lv-LV"/>
              </w:rPr>
              <w:t xml:space="preserve"> </w:t>
            </w:r>
            <w:r w:rsidRPr="00B462EA">
              <w:rPr>
                <w:sz w:val="20"/>
                <w:szCs w:val="20"/>
                <w:lang w:eastAsia="lv-LV"/>
              </w:rPr>
              <w:t>instit</w:t>
            </w:r>
            <w:r w:rsidRPr="00B462EA">
              <w:rPr>
                <w:sz w:val="20"/>
                <w:szCs w:val="20"/>
                <w:lang w:val="en-GB" w:eastAsia="lv-LV"/>
              </w:rPr>
              <w:t>ū</w:t>
            </w:r>
            <w:r w:rsidRPr="00B462EA">
              <w:rPr>
                <w:sz w:val="20"/>
                <w:szCs w:val="20"/>
                <w:lang w:eastAsia="lv-LV"/>
              </w:rPr>
              <w:t>ta</w:t>
            </w:r>
            <w:r w:rsidRPr="00B462EA">
              <w:rPr>
                <w:sz w:val="20"/>
                <w:szCs w:val="20"/>
                <w:lang w:val="en-GB" w:eastAsia="lv-LV"/>
              </w:rPr>
              <w:t xml:space="preserve"> </w:t>
            </w:r>
            <w:r w:rsidRPr="00B462EA">
              <w:rPr>
                <w:sz w:val="20"/>
                <w:szCs w:val="20"/>
                <w:lang w:eastAsia="lv-LV"/>
              </w:rPr>
              <w:t>re</w:t>
            </w:r>
            <w:r w:rsidRPr="00B462EA">
              <w:rPr>
                <w:sz w:val="20"/>
                <w:szCs w:val="20"/>
                <w:lang w:val="en-GB" w:eastAsia="lv-LV"/>
              </w:rPr>
              <w:t>ģ</w:t>
            </w:r>
            <w:r w:rsidRPr="00B462EA">
              <w:rPr>
                <w:sz w:val="20"/>
                <w:szCs w:val="20"/>
                <w:lang w:eastAsia="lv-LV"/>
              </w:rPr>
              <w:t>ion</w:t>
            </w:r>
            <w:r w:rsidRPr="00B462EA">
              <w:rPr>
                <w:sz w:val="20"/>
                <w:szCs w:val="20"/>
                <w:lang w:val="en-GB" w:eastAsia="lv-LV"/>
              </w:rPr>
              <w:t>ā</w:t>
            </w:r>
            <w:r w:rsidRPr="00B462EA">
              <w:rPr>
                <w:sz w:val="20"/>
                <w:szCs w:val="20"/>
                <w:lang w:eastAsia="lv-LV"/>
              </w:rPr>
              <w:t>lo</w:t>
            </w:r>
            <w:r w:rsidRPr="00B462EA">
              <w:rPr>
                <w:sz w:val="20"/>
                <w:szCs w:val="20"/>
                <w:lang w:val="en-GB" w:eastAsia="lv-LV"/>
              </w:rPr>
              <w:t xml:space="preserve"> </w:t>
            </w:r>
            <w:r w:rsidRPr="00B462EA">
              <w:rPr>
                <w:sz w:val="20"/>
                <w:szCs w:val="20"/>
                <w:lang w:eastAsia="lv-LV"/>
              </w:rPr>
              <w:t>studiju</w:t>
            </w:r>
            <w:r w:rsidRPr="00B462EA">
              <w:rPr>
                <w:sz w:val="20"/>
                <w:szCs w:val="20"/>
                <w:lang w:val="en-GB" w:eastAsia="lv-LV"/>
              </w:rPr>
              <w:t xml:space="preserve"> </w:t>
            </w:r>
            <w:r w:rsidRPr="00B462EA">
              <w:rPr>
                <w:sz w:val="20"/>
                <w:szCs w:val="20"/>
                <w:lang w:eastAsia="lv-LV"/>
              </w:rPr>
              <w:t>centrs</w:t>
            </w:r>
            <w:r w:rsidRPr="00B462EA">
              <w:rPr>
                <w:sz w:val="20"/>
                <w:szCs w:val="20"/>
                <w:lang w:val="en-GB" w:eastAsia="lv-LV"/>
              </w:rPr>
              <w:t xml:space="preserve"> „</w:t>
            </w:r>
            <w:r w:rsidRPr="00B462EA">
              <w:rPr>
                <w:sz w:val="20"/>
                <w:szCs w:val="20"/>
                <w:lang w:eastAsia="lv-LV"/>
              </w:rPr>
              <w:t>Latgales</w:t>
            </w:r>
            <w:r w:rsidRPr="00B462EA">
              <w:rPr>
                <w:sz w:val="20"/>
                <w:szCs w:val="20"/>
                <w:lang w:val="en-GB" w:eastAsia="lv-LV"/>
              </w:rPr>
              <w:t xml:space="preserve"> </w:t>
            </w:r>
            <w:r w:rsidRPr="00B462EA">
              <w:rPr>
                <w:sz w:val="20"/>
                <w:szCs w:val="20"/>
                <w:lang w:eastAsia="lv-LV"/>
              </w:rPr>
              <w:t>p</w:t>
            </w:r>
            <w:r w:rsidRPr="00B462EA">
              <w:rPr>
                <w:sz w:val="20"/>
                <w:szCs w:val="20"/>
                <w:lang w:val="en-GB" w:eastAsia="lv-LV"/>
              </w:rPr>
              <w:t>ē</w:t>
            </w:r>
            <w:r w:rsidRPr="00B462EA">
              <w:rPr>
                <w:sz w:val="20"/>
                <w:szCs w:val="20"/>
                <w:lang w:eastAsia="lv-LV"/>
              </w:rPr>
              <w:t>tniec</w:t>
            </w:r>
            <w:r w:rsidRPr="00B462EA">
              <w:rPr>
                <w:sz w:val="20"/>
                <w:szCs w:val="20"/>
                <w:lang w:val="en-GB" w:eastAsia="lv-LV"/>
              </w:rPr>
              <w:t>ī</w:t>
            </w:r>
            <w:r w:rsidRPr="00B462EA">
              <w:rPr>
                <w:sz w:val="20"/>
                <w:szCs w:val="20"/>
                <w:lang w:eastAsia="lv-LV"/>
              </w:rPr>
              <w:t>bas</w:t>
            </w:r>
            <w:r w:rsidRPr="00B462EA">
              <w:rPr>
                <w:sz w:val="20"/>
                <w:szCs w:val="20"/>
                <w:lang w:val="en-GB" w:eastAsia="lv-LV"/>
              </w:rPr>
              <w:t xml:space="preserve"> </w:t>
            </w:r>
            <w:r w:rsidRPr="00B462EA">
              <w:rPr>
                <w:sz w:val="20"/>
                <w:szCs w:val="20"/>
                <w:lang w:eastAsia="lv-LV"/>
              </w:rPr>
              <w:t>instit</w:t>
            </w:r>
            <w:r w:rsidRPr="00B462EA">
              <w:rPr>
                <w:sz w:val="20"/>
                <w:szCs w:val="20"/>
                <w:lang w:val="en-GB" w:eastAsia="lv-LV"/>
              </w:rPr>
              <w:t>ū</w:t>
            </w:r>
            <w:r w:rsidRPr="00B462EA">
              <w:rPr>
                <w:sz w:val="20"/>
                <w:szCs w:val="20"/>
                <w:lang w:eastAsia="lv-LV"/>
              </w:rPr>
              <w:t>ts</w:t>
            </w:r>
            <w:r w:rsidRPr="00B462EA">
              <w:rPr>
                <w:sz w:val="20"/>
                <w:szCs w:val="20"/>
                <w:lang w:val="en-GB" w:eastAsia="lv-LV"/>
              </w:rPr>
              <w:t xml:space="preserve">”; </w:t>
            </w:r>
            <w:r w:rsidRPr="00B462EA">
              <w:rPr>
                <w:sz w:val="20"/>
                <w:szCs w:val="20"/>
                <w:lang w:eastAsia="lv-LV"/>
              </w:rPr>
              <w:t>recenzenti</w:t>
            </w:r>
            <w:r w:rsidRPr="00B462EA">
              <w:rPr>
                <w:sz w:val="20"/>
                <w:szCs w:val="20"/>
                <w:lang w:val="en-GB" w:eastAsia="lv-LV"/>
              </w:rPr>
              <w:t xml:space="preserve">: </w:t>
            </w:r>
            <w:r w:rsidRPr="00B462EA">
              <w:rPr>
                <w:sz w:val="20"/>
                <w:szCs w:val="20"/>
                <w:lang w:eastAsia="lv-LV"/>
              </w:rPr>
              <w:t>V</w:t>
            </w:r>
            <w:r w:rsidRPr="00B462EA">
              <w:rPr>
                <w:sz w:val="20"/>
                <w:szCs w:val="20"/>
                <w:lang w:val="en-GB" w:eastAsia="lv-LV"/>
              </w:rPr>
              <w:t xml:space="preserve">. </w:t>
            </w:r>
            <w:r w:rsidRPr="00B462EA">
              <w:rPr>
                <w:sz w:val="20"/>
                <w:szCs w:val="20"/>
                <w:lang w:eastAsia="lv-LV"/>
              </w:rPr>
              <w:t>Malahovskis</w:t>
            </w:r>
            <w:r w:rsidRPr="00B462EA">
              <w:rPr>
                <w:sz w:val="20"/>
                <w:szCs w:val="20"/>
                <w:lang w:val="en-GB" w:eastAsia="lv-LV"/>
              </w:rPr>
              <w:t xml:space="preserve">, </w:t>
            </w:r>
            <w:r w:rsidRPr="00B462EA">
              <w:rPr>
                <w:sz w:val="20"/>
                <w:szCs w:val="20"/>
                <w:lang w:eastAsia="lv-LV"/>
              </w:rPr>
              <w:t>T</w:t>
            </w:r>
            <w:r w:rsidRPr="00B462EA">
              <w:rPr>
                <w:sz w:val="20"/>
                <w:szCs w:val="20"/>
                <w:lang w:val="en-GB" w:eastAsia="lv-LV"/>
              </w:rPr>
              <w:t xml:space="preserve">. </w:t>
            </w:r>
            <w:r w:rsidRPr="00B462EA">
              <w:rPr>
                <w:sz w:val="20"/>
                <w:szCs w:val="20"/>
                <w:lang w:eastAsia="lv-LV"/>
              </w:rPr>
              <w:t>V</w:t>
            </w:r>
            <w:r w:rsidRPr="00B462EA">
              <w:rPr>
                <w:sz w:val="20"/>
                <w:szCs w:val="20"/>
                <w:lang w:val="en-GB" w:eastAsia="lv-LV"/>
              </w:rPr>
              <w:t xml:space="preserve">. </w:t>
            </w:r>
            <w:r w:rsidRPr="00B462EA">
              <w:rPr>
                <w:sz w:val="20"/>
                <w:szCs w:val="20"/>
                <w:lang w:eastAsia="lv-LV"/>
              </w:rPr>
              <w:t>Pumpuri</w:t>
            </w:r>
            <w:r w:rsidRPr="00B462EA">
              <w:rPr>
                <w:sz w:val="20"/>
                <w:szCs w:val="20"/>
                <w:lang w:val="en-GB" w:eastAsia="lv-LV"/>
              </w:rPr>
              <w:t xml:space="preserve">ņš, </w:t>
            </w:r>
            <w:r w:rsidRPr="00B462EA">
              <w:rPr>
                <w:sz w:val="20"/>
                <w:szCs w:val="20"/>
                <w:lang w:eastAsia="lv-LV"/>
              </w:rPr>
              <w:t>I</w:t>
            </w:r>
            <w:r w:rsidRPr="00B462EA">
              <w:rPr>
                <w:sz w:val="20"/>
                <w:szCs w:val="20"/>
                <w:lang w:val="en-GB" w:eastAsia="lv-LV"/>
              </w:rPr>
              <w:t xml:space="preserve">. </w:t>
            </w:r>
            <w:r w:rsidRPr="00B462EA">
              <w:rPr>
                <w:sz w:val="20"/>
                <w:szCs w:val="20"/>
                <w:lang w:eastAsia="lv-LV"/>
              </w:rPr>
              <w:t>Saleniece</w:t>
            </w:r>
            <w:r w:rsidRPr="00B462EA">
              <w:rPr>
                <w:sz w:val="20"/>
                <w:szCs w:val="20"/>
                <w:lang w:val="en-GB" w:eastAsia="lv-LV"/>
              </w:rPr>
              <w:t xml:space="preserve">. </w:t>
            </w:r>
            <w:r w:rsidRPr="00B462EA">
              <w:rPr>
                <w:sz w:val="20"/>
                <w:szCs w:val="20"/>
                <w:lang w:eastAsia="lv-LV"/>
              </w:rPr>
              <w:t>Daugavpils</w:t>
            </w:r>
            <w:r w:rsidRPr="00B462EA">
              <w:rPr>
                <w:sz w:val="20"/>
                <w:szCs w:val="20"/>
                <w:lang w:val="en-GB" w:eastAsia="lv-LV"/>
              </w:rPr>
              <w:t xml:space="preserve">: </w:t>
            </w:r>
            <w:r w:rsidRPr="00B462EA">
              <w:rPr>
                <w:sz w:val="20"/>
                <w:szCs w:val="20"/>
                <w:lang w:eastAsia="lv-LV"/>
              </w:rPr>
              <w:t>DU</w:t>
            </w:r>
            <w:r w:rsidRPr="00B462EA">
              <w:rPr>
                <w:sz w:val="20"/>
                <w:szCs w:val="20"/>
                <w:lang w:val="en-GB" w:eastAsia="lv-LV"/>
              </w:rPr>
              <w:t xml:space="preserve"> </w:t>
            </w:r>
            <w:r w:rsidRPr="00B462EA">
              <w:rPr>
                <w:sz w:val="20"/>
                <w:szCs w:val="20"/>
                <w:lang w:eastAsia="lv-LV"/>
              </w:rPr>
              <w:t>Akad</w:t>
            </w:r>
            <w:r w:rsidRPr="00B462EA">
              <w:rPr>
                <w:sz w:val="20"/>
                <w:szCs w:val="20"/>
                <w:lang w:val="en-GB" w:eastAsia="lv-LV"/>
              </w:rPr>
              <w:t>ē</w:t>
            </w:r>
            <w:r w:rsidRPr="00B462EA">
              <w:rPr>
                <w:sz w:val="20"/>
                <w:szCs w:val="20"/>
                <w:lang w:eastAsia="lv-LV"/>
              </w:rPr>
              <w:t>miskais</w:t>
            </w:r>
            <w:r w:rsidRPr="00B462EA">
              <w:rPr>
                <w:sz w:val="20"/>
                <w:szCs w:val="20"/>
                <w:lang w:val="en-GB" w:eastAsia="lv-LV"/>
              </w:rPr>
              <w:t xml:space="preserve"> </w:t>
            </w:r>
            <w:r w:rsidRPr="00B462EA">
              <w:rPr>
                <w:sz w:val="20"/>
                <w:szCs w:val="20"/>
                <w:lang w:eastAsia="lv-LV"/>
              </w:rPr>
              <w:t>apg</w:t>
            </w:r>
            <w:r w:rsidRPr="00B462EA">
              <w:rPr>
                <w:sz w:val="20"/>
                <w:szCs w:val="20"/>
                <w:lang w:val="en-GB" w:eastAsia="lv-LV"/>
              </w:rPr>
              <w:t>ā</w:t>
            </w:r>
            <w:r w:rsidRPr="00B462EA">
              <w:rPr>
                <w:sz w:val="20"/>
                <w:szCs w:val="20"/>
                <w:lang w:eastAsia="lv-LV"/>
              </w:rPr>
              <w:t>ds</w:t>
            </w:r>
            <w:r w:rsidRPr="00B462EA">
              <w:rPr>
                <w:sz w:val="20"/>
                <w:szCs w:val="20"/>
                <w:lang w:val="en-GB" w:eastAsia="lv-LV"/>
              </w:rPr>
              <w:t xml:space="preserve"> „</w:t>
            </w:r>
            <w:r w:rsidRPr="00B462EA">
              <w:rPr>
                <w:sz w:val="20"/>
                <w:szCs w:val="20"/>
                <w:lang w:eastAsia="lv-LV"/>
              </w:rPr>
              <w:t>Saule</w:t>
            </w:r>
            <w:r w:rsidRPr="00B462EA">
              <w:rPr>
                <w:sz w:val="20"/>
                <w:szCs w:val="20"/>
                <w:lang w:val="en-GB" w:eastAsia="lv-LV"/>
              </w:rPr>
              <w:t xml:space="preserve">”, 2018. </w:t>
            </w:r>
            <w:r w:rsidRPr="00B462EA">
              <w:rPr>
                <w:sz w:val="20"/>
                <w:szCs w:val="20"/>
                <w:lang w:eastAsia="lv-LV"/>
              </w:rPr>
              <w:t>ISBN</w:t>
            </w:r>
            <w:r w:rsidRPr="00B462EA">
              <w:rPr>
                <w:sz w:val="20"/>
                <w:szCs w:val="20"/>
                <w:lang w:val="en-GB" w:eastAsia="lv-LV"/>
              </w:rPr>
              <w:t xml:space="preserve"> 978-9984-14-841-0. </w:t>
            </w:r>
            <w:r w:rsidRPr="00B462EA">
              <w:rPr>
                <w:sz w:val="20"/>
                <w:szCs w:val="20"/>
                <w:lang w:eastAsia="lv-LV"/>
              </w:rPr>
              <w:t>Elektroniskais</w:t>
            </w:r>
            <w:r w:rsidRPr="00B462EA">
              <w:rPr>
                <w:sz w:val="20"/>
                <w:szCs w:val="20"/>
                <w:lang w:val="en-GB" w:eastAsia="lv-LV"/>
              </w:rPr>
              <w:t xml:space="preserve"> </w:t>
            </w:r>
            <w:r w:rsidRPr="00B462EA">
              <w:rPr>
                <w:sz w:val="20"/>
                <w:szCs w:val="20"/>
                <w:lang w:eastAsia="lv-LV"/>
              </w:rPr>
              <w:t>izdevums</w:t>
            </w:r>
            <w:r w:rsidRPr="00B462EA">
              <w:rPr>
                <w:sz w:val="20"/>
                <w:szCs w:val="20"/>
                <w:lang w:val="en-GB" w:eastAsia="lv-LV"/>
              </w:rPr>
              <w:t xml:space="preserve">. </w:t>
            </w:r>
            <w:r w:rsidRPr="00B462EA">
              <w:rPr>
                <w:sz w:val="20"/>
                <w:szCs w:val="20"/>
                <w:lang w:eastAsia="lv-LV"/>
              </w:rPr>
              <w:t>Pieejams</w:t>
            </w:r>
            <w:r w:rsidRPr="00B462EA">
              <w:rPr>
                <w:sz w:val="20"/>
                <w:szCs w:val="20"/>
                <w:lang w:val="en-GB" w:eastAsia="lv-LV"/>
              </w:rPr>
              <w:t xml:space="preserve"> </w:t>
            </w:r>
            <w:r w:rsidRPr="00B462EA">
              <w:rPr>
                <w:sz w:val="20"/>
                <w:szCs w:val="20"/>
                <w:lang w:eastAsia="lv-LV"/>
              </w:rPr>
              <w:t>tie</w:t>
            </w:r>
            <w:r w:rsidRPr="00B462EA">
              <w:rPr>
                <w:sz w:val="20"/>
                <w:szCs w:val="20"/>
                <w:lang w:val="en-GB" w:eastAsia="lv-LV"/>
              </w:rPr>
              <w:t>š</w:t>
            </w:r>
            <w:r w:rsidRPr="00B462EA">
              <w:rPr>
                <w:sz w:val="20"/>
                <w:szCs w:val="20"/>
                <w:lang w:eastAsia="lv-LV"/>
              </w:rPr>
              <w:t>saist</w:t>
            </w:r>
            <w:r w:rsidRPr="00B462EA">
              <w:rPr>
                <w:sz w:val="20"/>
                <w:szCs w:val="20"/>
                <w:lang w:val="en-GB" w:eastAsia="lv-LV"/>
              </w:rPr>
              <w:t xml:space="preserve">ē: </w:t>
            </w:r>
            <w:hyperlink r:id="rId71" w:history="1">
              <w:r w:rsidRPr="00B462EA">
                <w:rPr>
                  <w:rStyle w:val="Hyperlink"/>
                  <w:color w:val="auto"/>
                  <w:sz w:val="20"/>
                  <w:szCs w:val="20"/>
                </w:rPr>
                <w:t>http</w:t>
              </w:r>
              <w:r w:rsidRPr="00B462EA">
                <w:rPr>
                  <w:rStyle w:val="Hyperlink"/>
                  <w:color w:val="auto"/>
                  <w:sz w:val="20"/>
                  <w:szCs w:val="20"/>
                  <w:lang w:val="en-GB"/>
                </w:rPr>
                <w:t>://</w:t>
              </w:r>
              <w:r w:rsidRPr="00B462EA">
                <w:rPr>
                  <w:rStyle w:val="Hyperlink"/>
                  <w:color w:val="auto"/>
                  <w:sz w:val="20"/>
                  <w:szCs w:val="20"/>
                </w:rPr>
                <w:t>latgalesdati</w:t>
              </w:r>
              <w:r w:rsidRPr="00B462EA">
                <w:rPr>
                  <w:rStyle w:val="Hyperlink"/>
                  <w:color w:val="auto"/>
                  <w:sz w:val="20"/>
                  <w:szCs w:val="20"/>
                  <w:lang w:val="en-GB"/>
                </w:rPr>
                <w:t>.</w:t>
              </w:r>
              <w:r w:rsidRPr="00B462EA">
                <w:rPr>
                  <w:rStyle w:val="Hyperlink"/>
                  <w:color w:val="auto"/>
                  <w:sz w:val="20"/>
                  <w:szCs w:val="20"/>
                </w:rPr>
                <w:t>du</w:t>
              </w:r>
              <w:r w:rsidRPr="00B462EA">
                <w:rPr>
                  <w:rStyle w:val="Hyperlink"/>
                  <w:color w:val="auto"/>
                  <w:sz w:val="20"/>
                  <w:szCs w:val="20"/>
                  <w:lang w:val="en-GB"/>
                </w:rPr>
                <w:t>.</w:t>
              </w:r>
              <w:r w:rsidRPr="00B462EA">
                <w:rPr>
                  <w:rStyle w:val="Hyperlink"/>
                  <w:color w:val="auto"/>
                  <w:sz w:val="20"/>
                  <w:szCs w:val="20"/>
                </w:rPr>
                <w:t>lv</w:t>
              </w:r>
              <w:r w:rsidRPr="00B462EA">
                <w:rPr>
                  <w:rStyle w:val="Hyperlink"/>
                  <w:color w:val="auto"/>
                  <w:sz w:val="20"/>
                  <w:szCs w:val="20"/>
                  <w:lang w:val="en-GB"/>
                </w:rPr>
                <w:t>/</w:t>
              </w:r>
              <w:r w:rsidRPr="00B462EA">
                <w:rPr>
                  <w:rStyle w:val="Hyperlink"/>
                  <w:color w:val="auto"/>
                  <w:sz w:val="20"/>
                  <w:szCs w:val="20"/>
                </w:rPr>
                <w:t>system</w:t>
              </w:r>
              <w:r w:rsidRPr="00B462EA">
                <w:rPr>
                  <w:rStyle w:val="Hyperlink"/>
                  <w:color w:val="auto"/>
                  <w:sz w:val="20"/>
                  <w:szCs w:val="20"/>
                  <w:lang w:val="en-GB"/>
                </w:rPr>
                <w:t>/</w:t>
              </w:r>
              <w:r w:rsidRPr="00B462EA">
                <w:rPr>
                  <w:rStyle w:val="Hyperlink"/>
                  <w:color w:val="auto"/>
                  <w:sz w:val="20"/>
                  <w:szCs w:val="20"/>
                </w:rPr>
                <w:t>faili</w:t>
              </w:r>
              <w:r w:rsidRPr="00B462EA">
                <w:rPr>
                  <w:rStyle w:val="Hyperlink"/>
                  <w:color w:val="auto"/>
                  <w:sz w:val="20"/>
                  <w:szCs w:val="20"/>
                  <w:lang w:val="en-GB"/>
                </w:rPr>
                <w:t>/</w:t>
              </w:r>
              <w:r w:rsidRPr="00B462EA">
                <w:rPr>
                  <w:rStyle w:val="Hyperlink"/>
                  <w:color w:val="auto"/>
                  <w:sz w:val="20"/>
                  <w:szCs w:val="20"/>
                </w:rPr>
                <w:t>LatgalesKongress</w:t>
              </w:r>
              <w:r w:rsidRPr="00B462EA">
                <w:rPr>
                  <w:rStyle w:val="Hyperlink"/>
                  <w:color w:val="auto"/>
                  <w:sz w:val="20"/>
                  <w:szCs w:val="20"/>
                  <w:lang w:val="en-GB"/>
                </w:rPr>
                <w:t>/00_</w:t>
              </w:r>
              <w:r w:rsidRPr="00B462EA">
                <w:rPr>
                  <w:rStyle w:val="Hyperlink"/>
                  <w:color w:val="auto"/>
                  <w:sz w:val="20"/>
                  <w:szCs w:val="20"/>
                </w:rPr>
                <w:t>index</w:t>
              </w:r>
              <w:r w:rsidRPr="00B462EA">
                <w:rPr>
                  <w:rStyle w:val="Hyperlink"/>
                  <w:color w:val="auto"/>
                  <w:sz w:val="20"/>
                  <w:szCs w:val="20"/>
                  <w:lang w:val="en-GB"/>
                </w:rPr>
                <w:t>%20</w:t>
              </w:r>
              <w:r w:rsidRPr="00B462EA">
                <w:rPr>
                  <w:rStyle w:val="Hyperlink"/>
                  <w:color w:val="auto"/>
                  <w:sz w:val="20"/>
                  <w:szCs w:val="20"/>
                </w:rPr>
                <w:t>Latgales</w:t>
              </w:r>
              <w:r w:rsidRPr="00B462EA">
                <w:rPr>
                  <w:rStyle w:val="Hyperlink"/>
                  <w:color w:val="auto"/>
                  <w:sz w:val="20"/>
                  <w:szCs w:val="20"/>
                  <w:lang w:val="en-GB"/>
                </w:rPr>
                <w:t>%20</w:t>
              </w:r>
              <w:r w:rsidRPr="00B462EA">
                <w:rPr>
                  <w:rStyle w:val="Hyperlink"/>
                  <w:color w:val="auto"/>
                  <w:sz w:val="20"/>
                  <w:szCs w:val="20"/>
                </w:rPr>
                <w:t>kongress</w:t>
              </w:r>
              <w:r w:rsidRPr="00B462EA">
                <w:rPr>
                  <w:rStyle w:val="Hyperlink"/>
                  <w:color w:val="auto"/>
                  <w:sz w:val="20"/>
                  <w:szCs w:val="20"/>
                  <w:lang w:val="en-GB"/>
                </w:rPr>
                <w:t>.</w:t>
              </w:r>
              <w:r w:rsidRPr="00B462EA">
                <w:rPr>
                  <w:rStyle w:val="Hyperlink"/>
                  <w:color w:val="auto"/>
                  <w:sz w:val="20"/>
                  <w:szCs w:val="20"/>
                </w:rPr>
                <w:t>pdf</w:t>
              </w:r>
            </w:hyperlink>
            <w:r w:rsidRPr="00B462EA">
              <w:rPr>
                <w:sz w:val="20"/>
                <w:szCs w:val="20"/>
                <w:lang w:val="en-GB"/>
              </w:rPr>
              <w:t xml:space="preserve"> (10. </w:t>
            </w:r>
            <w:r w:rsidRPr="00B462EA">
              <w:rPr>
                <w:sz w:val="20"/>
                <w:szCs w:val="20"/>
              </w:rPr>
              <w:t>06. 2018).</w:t>
            </w:r>
          </w:p>
          <w:p w14:paraId="448F90C9" w14:textId="77777777" w:rsidR="006511AD" w:rsidRPr="00B462EA" w:rsidRDefault="006511AD" w:rsidP="00E978B5">
            <w:pPr>
              <w:jc w:val="both"/>
              <w:rPr>
                <w:sz w:val="20"/>
                <w:szCs w:val="20"/>
              </w:rPr>
            </w:pPr>
          </w:p>
          <w:p w14:paraId="52B24F00" w14:textId="77777777" w:rsidR="006511AD" w:rsidRPr="00B462EA" w:rsidRDefault="006511AD" w:rsidP="00E978B5">
            <w:pPr>
              <w:jc w:val="both"/>
              <w:rPr>
                <w:sz w:val="20"/>
                <w:szCs w:val="20"/>
              </w:rPr>
            </w:pPr>
            <w:r w:rsidRPr="00B462EA">
              <w:rPr>
                <w:sz w:val="20"/>
                <w:szCs w:val="20"/>
              </w:rPr>
              <w:t>Soms, H. Latviešu periodiskā prese par kaujām Daugavpils apkārtnē 1917. gadā In. Saleniece, I., atb. red. Vēsture: avoti un cilvēki. XXI. Daugavpils: Daugavpils Universitātes Akadēmiskais apgāds Saule, 2018. 348.- 358.lpp. ISSN 1691-9297. (Iekļauts EBSCO datu bāzē). Pieejams tiešsaistē;</w:t>
            </w:r>
          </w:p>
          <w:p w14:paraId="1D8DA6FE" w14:textId="77777777" w:rsidR="006511AD" w:rsidRPr="00B462EA" w:rsidRDefault="006511AD" w:rsidP="00E978B5">
            <w:pPr>
              <w:jc w:val="both"/>
              <w:rPr>
                <w:sz w:val="20"/>
                <w:szCs w:val="20"/>
              </w:rPr>
            </w:pPr>
            <w:hyperlink r:id="rId72" w:history="1">
              <w:r w:rsidRPr="00B462EA">
                <w:rPr>
                  <w:rStyle w:val="Hyperlink"/>
                  <w:color w:val="1155CC"/>
                  <w:sz w:val="20"/>
                  <w:szCs w:val="20"/>
                </w:rPr>
                <w:t>https://du.lv/wp-content/uploads/2018/01/Vesture_XXI_2018_internets.pdf</w:t>
              </w:r>
            </w:hyperlink>
          </w:p>
          <w:p w14:paraId="5E4C18A4" w14:textId="77777777" w:rsidR="006511AD" w:rsidRPr="00B462EA" w:rsidRDefault="006511AD" w:rsidP="00E978B5">
            <w:pPr>
              <w:jc w:val="both"/>
              <w:rPr>
                <w:sz w:val="20"/>
                <w:szCs w:val="20"/>
              </w:rPr>
            </w:pPr>
          </w:p>
          <w:p w14:paraId="285A3887" w14:textId="77777777" w:rsidR="006511AD" w:rsidRPr="00B462EA" w:rsidRDefault="006511AD" w:rsidP="00E978B5">
            <w:pPr>
              <w:jc w:val="both"/>
              <w:rPr>
                <w:sz w:val="20"/>
                <w:szCs w:val="20"/>
                <w:lang w:val="lv-LV"/>
              </w:rPr>
            </w:pPr>
          </w:p>
        </w:tc>
      </w:tr>
      <w:tr w:rsidR="006511AD" w:rsidRPr="00B462EA" w14:paraId="678A120E"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6C346701" w14:textId="77777777" w:rsidR="006511AD" w:rsidRPr="00B462EA" w:rsidRDefault="006511AD" w:rsidP="00E978B5">
            <w:pPr>
              <w:tabs>
                <w:tab w:val="left" w:pos="1080"/>
              </w:tabs>
              <w:rPr>
                <w:sz w:val="20"/>
                <w:szCs w:val="20"/>
              </w:rPr>
            </w:pPr>
            <w:r w:rsidRPr="00B462EA">
              <w:rPr>
                <w:sz w:val="20"/>
                <w:szCs w:val="20"/>
              </w:rPr>
              <w:t>Mg. Pēt. Maija Grizāne</w:t>
            </w:r>
          </w:p>
          <w:p w14:paraId="31607266" w14:textId="77777777" w:rsidR="006511AD" w:rsidRPr="00B462EA" w:rsidRDefault="006511AD" w:rsidP="00E978B5">
            <w:pPr>
              <w:tabs>
                <w:tab w:val="left" w:pos="1080"/>
              </w:tabs>
              <w:rPr>
                <w:sz w:val="20"/>
                <w:szCs w:val="20"/>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5C116F39" w14:textId="77777777" w:rsidR="006511AD" w:rsidRPr="00B462EA" w:rsidRDefault="006511AD" w:rsidP="00E978B5">
            <w:pPr>
              <w:jc w:val="both"/>
              <w:rPr>
                <w:sz w:val="20"/>
                <w:szCs w:val="20"/>
              </w:rPr>
            </w:pPr>
            <w:r w:rsidRPr="00B462EA">
              <w:rPr>
                <w:sz w:val="20"/>
                <w:szCs w:val="20"/>
              </w:rPr>
              <w:t xml:space="preserve">Grizāne, M. (2018) Old Believers of Vitebsk Province in the reports of the Orthodox missionaries (1894-1901): the case of Dvinsk, Režica and Ļucina districts. Grām.: </w:t>
            </w:r>
            <w:r w:rsidRPr="00B462EA">
              <w:rPr>
                <w:sz w:val="20"/>
                <w:szCs w:val="20"/>
              </w:rPr>
              <w:lastRenderedPageBreak/>
              <w:t>Humanitārās fakultātes XXVII starptautisko zinātnisko lasījumu materiāli. Vēsture XXI. Daugavpils: DU Akadēmiskais apgāds “Saule”. (EBSCO)</w:t>
            </w:r>
          </w:p>
          <w:p w14:paraId="23E4B214" w14:textId="77777777" w:rsidR="006511AD" w:rsidRPr="00B462EA" w:rsidRDefault="006511AD" w:rsidP="00E978B5">
            <w:pPr>
              <w:jc w:val="both"/>
              <w:rPr>
                <w:sz w:val="20"/>
                <w:szCs w:val="20"/>
              </w:rPr>
            </w:pPr>
          </w:p>
          <w:p w14:paraId="179070FA" w14:textId="77777777" w:rsidR="006511AD" w:rsidRPr="00B462EA" w:rsidRDefault="006511AD" w:rsidP="00E978B5">
            <w:pPr>
              <w:jc w:val="both"/>
              <w:rPr>
                <w:sz w:val="20"/>
                <w:szCs w:val="20"/>
              </w:rPr>
            </w:pPr>
            <w:r w:rsidRPr="00B462EA">
              <w:rPr>
                <w:sz w:val="20"/>
                <w:szCs w:val="20"/>
              </w:rPr>
              <w:t xml:space="preserve">Grizāne M. (2018) Vecticībnieku tiesiskais stāvoklis Latvijas Republikā (1918-1940). Grām.: Studenti vēstures zinātnē: pirmās starpdisciplinārās Latvijas jauno vēstures pētnieku konferences materiāli. Rīga: LU Akadēmiskais apgāds. lpp. 117-132. </w:t>
            </w:r>
          </w:p>
          <w:p w14:paraId="1B4AD3C8" w14:textId="77777777" w:rsidR="006511AD" w:rsidRPr="00B462EA" w:rsidRDefault="006511AD" w:rsidP="00E978B5">
            <w:pPr>
              <w:jc w:val="both"/>
              <w:rPr>
                <w:sz w:val="20"/>
                <w:szCs w:val="20"/>
              </w:rPr>
            </w:pPr>
          </w:p>
          <w:p w14:paraId="20AB5289" w14:textId="77777777" w:rsidR="006511AD" w:rsidRPr="00B462EA" w:rsidRDefault="006511AD" w:rsidP="00E978B5">
            <w:pPr>
              <w:jc w:val="both"/>
              <w:rPr>
                <w:sz w:val="20"/>
                <w:szCs w:val="20"/>
              </w:rPr>
            </w:pPr>
          </w:p>
        </w:tc>
      </w:tr>
      <w:tr w:rsidR="006511AD" w:rsidRPr="00B462EA" w14:paraId="74F0F3CE"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36E39D72" w14:textId="77777777" w:rsidR="006511AD" w:rsidRPr="00B462EA" w:rsidRDefault="006511AD" w:rsidP="00E978B5">
            <w:pPr>
              <w:tabs>
                <w:tab w:val="left" w:pos="1080"/>
              </w:tabs>
              <w:rPr>
                <w:sz w:val="20"/>
                <w:szCs w:val="20"/>
              </w:rPr>
            </w:pPr>
            <w:r w:rsidRPr="00B462EA">
              <w:rPr>
                <w:sz w:val="20"/>
                <w:szCs w:val="20"/>
              </w:rPr>
              <w:lastRenderedPageBreak/>
              <w:t xml:space="preserve">Dr. theol., prof. </w:t>
            </w:r>
          </w:p>
          <w:p w14:paraId="551BE9A4" w14:textId="77777777" w:rsidR="006511AD" w:rsidRPr="00B462EA" w:rsidRDefault="006511AD" w:rsidP="00E978B5">
            <w:pPr>
              <w:tabs>
                <w:tab w:val="left" w:pos="1080"/>
              </w:tabs>
              <w:rPr>
                <w:sz w:val="20"/>
                <w:szCs w:val="20"/>
              </w:rPr>
            </w:pPr>
            <w:r w:rsidRPr="00B462EA">
              <w:rPr>
                <w:sz w:val="20"/>
                <w:szCs w:val="20"/>
              </w:rPr>
              <w:t>Anita Stašulāne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2ADF2081" w14:textId="77777777" w:rsidR="006511AD" w:rsidRPr="00B462EA" w:rsidRDefault="006511AD" w:rsidP="00E978B5">
            <w:pPr>
              <w:jc w:val="both"/>
              <w:rPr>
                <w:bCs/>
                <w:sz w:val="20"/>
                <w:szCs w:val="20"/>
              </w:rPr>
            </w:pPr>
            <w:r w:rsidRPr="00B462EA">
              <w:rPr>
                <w:bCs/>
                <w:sz w:val="20"/>
                <w:szCs w:val="20"/>
              </w:rPr>
              <w:t xml:space="preserve">Gary Pollock, Jessica Ozan, Haridhan Goswami, Gwyther Rees, Anita Stasulane. </w:t>
            </w:r>
            <w:r w:rsidRPr="00B462EA">
              <w:rPr>
                <w:bCs/>
                <w:i/>
                <w:sz w:val="20"/>
                <w:szCs w:val="20"/>
              </w:rPr>
              <w:t xml:space="preserve">Measuring Youth Well-being: </w:t>
            </w:r>
            <w:r w:rsidRPr="00B462EA">
              <w:rPr>
                <w:i/>
                <w:sz w:val="20"/>
                <w:szCs w:val="20"/>
                <w:lang w:val="en-GB" w:eastAsia="en-GB"/>
              </w:rPr>
              <w:t>How a Pan-European Longitudinal Survey Can Improve Policy</w:t>
            </w:r>
            <w:r w:rsidRPr="00B462EA">
              <w:rPr>
                <w:bCs/>
                <w:sz w:val="20"/>
                <w:szCs w:val="20"/>
              </w:rPr>
              <w:t xml:space="preserve">. Springer, 2018, 178 p. </w:t>
            </w:r>
            <w:hyperlink r:id="rId73" w:anchor="about" w:history="1">
              <w:r w:rsidRPr="00B462EA">
                <w:rPr>
                  <w:rStyle w:val="Hyperlink"/>
                  <w:bCs/>
                  <w:sz w:val="20"/>
                  <w:szCs w:val="20"/>
                </w:rPr>
                <w:t>https://rd.springer.com/book/10.1007/978-3-319-76063-6#about</w:t>
              </w:r>
            </w:hyperlink>
          </w:p>
          <w:p w14:paraId="4CEECC3B" w14:textId="77777777" w:rsidR="006511AD" w:rsidRPr="00B462EA" w:rsidRDefault="006511AD" w:rsidP="00E978B5">
            <w:pPr>
              <w:jc w:val="both"/>
              <w:rPr>
                <w:bCs/>
                <w:sz w:val="20"/>
                <w:szCs w:val="20"/>
              </w:rPr>
            </w:pPr>
          </w:p>
          <w:p w14:paraId="001DC556" w14:textId="77777777" w:rsidR="006511AD" w:rsidRPr="00B462EA" w:rsidRDefault="006511AD" w:rsidP="00E978B5">
            <w:pPr>
              <w:ind w:right="602"/>
              <w:jc w:val="both"/>
              <w:rPr>
                <w:sz w:val="20"/>
                <w:szCs w:val="20"/>
                <w:lang w:eastAsia="lv-LV"/>
              </w:rPr>
            </w:pPr>
            <w:r w:rsidRPr="00B462EA">
              <w:rPr>
                <w:sz w:val="20"/>
                <w:szCs w:val="20"/>
                <w:lang w:eastAsia="lv-LV"/>
              </w:rPr>
              <w:t xml:space="preserve">The general nature of the national children and young people policy in Latvia. // INTED 2018 Proceeding: 12th International Technology, Education and Development Conference. Valencia: IATED, 2018, 6385-6391. </w:t>
            </w:r>
            <w:hyperlink r:id="rId74" w:history="1">
              <w:r w:rsidRPr="00B462EA">
                <w:rPr>
                  <w:rStyle w:val="Hyperlink"/>
                  <w:color w:val="auto"/>
                  <w:sz w:val="20"/>
                  <w:szCs w:val="20"/>
                  <w:lang w:eastAsia="lv-LV"/>
                </w:rPr>
                <w:t>https://library.iated.org/view/STASULANE2018GEN</w:t>
              </w:r>
            </w:hyperlink>
            <w:r w:rsidRPr="00B462EA">
              <w:rPr>
                <w:sz w:val="20"/>
                <w:szCs w:val="20"/>
                <w:lang w:eastAsia="lv-LV"/>
              </w:rPr>
              <w:t xml:space="preserve"> (WoS)</w:t>
            </w:r>
          </w:p>
          <w:p w14:paraId="112815D0" w14:textId="77777777" w:rsidR="006511AD" w:rsidRPr="00B462EA" w:rsidRDefault="006511AD" w:rsidP="00E978B5">
            <w:pPr>
              <w:ind w:right="602"/>
              <w:jc w:val="both"/>
              <w:rPr>
                <w:sz w:val="20"/>
                <w:szCs w:val="20"/>
                <w:lang w:eastAsia="lv-LV"/>
              </w:rPr>
            </w:pPr>
          </w:p>
          <w:p w14:paraId="49D98E6D" w14:textId="77777777" w:rsidR="006511AD" w:rsidRPr="00B462EA" w:rsidRDefault="006511AD" w:rsidP="00E978B5">
            <w:pPr>
              <w:ind w:right="602"/>
              <w:jc w:val="both"/>
              <w:rPr>
                <w:sz w:val="20"/>
                <w:szCs w:val="20"/>
              </w:rPr>
            </w:pPr>
            <w:r w:rsidRPr="00B462EA">
              <w:rPr>
                <w:sz w:val="20"/>
                <w:szCs w:val="20"/>
                <w:lang w:val="en-GB" w:eastAsia="en-GB"/>
              </w:rPr>
              <w:t xml:space="preserve">Islamophobia in Latvia: National Report 2017 </w:t>
            </w:r>
            <w:r w:rsidRPr="00B462EA">
              <w:rPr>
                <w:bCs/>
                <w:sz w:val="20"/>
                <w:szCs w:val="20"/>
                <w:lang w:val="en-GB"/>
              </w:rPr>
              <w:t xml:space="preserve">// Eds. </w:t>
            </w:r>
            <w:r w:rsidRPr="00B462EA">
              <w:rPr>
                <w:sz w:val="20"/>
                <w:szCs w:val="20"/>
                <w:lang w:val="en-GB" w:eastAsia="en-GB"/>
              </w:rPr>
              <w:t>Enes Bayraklı &amp; Farid Hafez</w:t>
            </w:r>
            <w:r w:rsidRPr="00B462EA">
              <w:rPr>
                <w:i/>
                <w:sz w:val="20"/>
                <w:szCs w:val="20"/>
                <w:lang w:val="en-GB" w:eastAsia="en-GB"/>
              </w:rPr>
              <w:t>, European Islamophobia Report 2017</w:t>
            </w:r>
            <w:r w:rsidRPr="00B462EA">
              <w:rPr>
                <w:sz w:val="20"/>
                <w:szCs w:val="20"/>
                <w:lang w:val="en-GB" w:eastAsia="en-GB"/>
              </w:rPr>
              <w:t xml:space="preserve">, Istanbul: SETA, 2018, 357-368. </w:t>
            </w:r>
            <w:hyperlink r:id="rId75" w:history="1">
              <w:r w:rsidRPr="00B462EA">
                <w:rPr>
                  <w:rStyle w:val="Hyperlink"/>
                  <w:sz w:val="20"/>
                  <w:szCs w:val="20"/>
                  <w:lang w:val="en-GB" w:eastAsia="en-GB"/>
                </w:rPr>
                <w:t>http://www.islamophobiaeurope.com/wp-content/uploads/2018/04/Latvia.pdf</w:t>
              </w:r>
            </w:hyperlink>
            <w:r w:rsidRPr="00B462EA">
              <w:rPr>
                <w:sz w:val="20"/>
                <w:szCs w:val="20"/>
                <w:lang w:val="en-GB" w:eastAsia="en-GB"/>
              </w:rPr>
              <w:t xml:space="preserve"> </w:t>
            </w:r>
          </w:p>
          <w:p w14:paraId="3A39C6D8" w14:textId="77777777" w:rsidR="006511AD" w:rsidRPr="00B462EA" w:rsidRDefault="006511AD" w:rsidP="00E978B5">
            <w:pPr>
              <w:ind w:right="602"/>
              <w:jc w:val="both"/>
              <w:rPr>
                <w:sz w:val="20"/>
                <w:szCs w:val="20"/>
              </w:rPr>
            </w:pPr>
          </w:p>
          <w:p w14:paraId="558E10F4" w14:textId="77777777" w:rsidR="006511AD" w:rsidRPr="00B462EA" w:rsidRDefault="006511AD" w:rsidP="00E978B5">
            <w:pPr>
              <w:ind w:right="602"/>
              <w:jc w:val="both"/>
              <w:rPr>
                <w:sz w:val="20"/>
                <w:szCs w:val="20"/>
              </w:rPr>
            </w:pPr>
            <w:r w:rsidRPr="00B462EA">
              <w:rPr>
                <w:sz w:val="20"/>
                <w:szCs w:val="20"/>
              </w:rPr>
              <w:t xml:space="preserve">Stasulane, A., Romanovska, A. Interpersonal Interaction with Policy Actors as a Basis for Research on Children’s and Young People’s Well-being: from MYWeb to EuroCohort // </w:t>
            </w:r>
            <w:r w:rsidRPr="00B462EA">
              <w:rPr>
                <w:i/>
                <w:sz w:val="20"/>
                <w:szCs w:val="20"/>
              </w:rPr>
              <w:t>5th International Multidisciplinary Scientific Conference on Social Sciences and Arts: Conference Proceedings</w:t>
            </w:r>
            <w:r w:rsidRPr="00B462EA">
              <w:rPr>
                <w:sz w:val="20"/>
                <w:szCs w:val="20"/>
              </w:rPr>
              <w:t>. Vol.5. Albena: SGEM, 2018, 331-338.</w:t>
            </w:r>
          </w:p>
          <w:p w14:paraId="462D3B3B" w14:textId="77777777" w:rsidR="006511AD" w:rsidRPr="00B462EA" w:rsidRDefault="006511AD" w:rsidP="00E978B5">
            <w:pPr>
              <w:ind w:left="567" w:right="602" w:hanging="567"/>
              <w:rPr>
                <w:sz w:val="20"/>
                <w:szCs w:val="20"/>
              </w:rPr>
            </w:pPr>
            <w:r w:rsidRPr="00B462EA">
              <w:rPr>
                <w:bCs/>
                <w:sz w:val="20"/>
                <w:szCs w:val="20"/>
              </w:rPr>
              <w:t xml:space="preserve">Law on </w:t>
            </w:r>
            <w:r w:rsidRPr="00B462EA">
              <w:rPr>
                <w:sz w:val="20"/>
                <w:szCs w:val="20"/>
              </w:rPr>
              <w:t xml:space="preserve">the restriction on wearing face coverings. (2018) </w:t>
            </w:r>
            <w:hyperlink r:id="rId76" w:history="1">
              <w:r w:rsidRPr="00B462EA">
                <w:rPr>
                  <w:rStyle w:val="Hyperlink"/>
                  <w:sz w:val="20"/>
                  <w:szCs w:val="20"/>
                </w:rPr>
                <w:t>http://www.eurel.info/spip.php?article3339&amp;lang=en</w:t>
              </w:r>
            </w:hyperlink>
            <w:r w:rsidRPr="00B462EA">
              <w:rPr>
                <w:sz w:val="20"/>
                <w:szCs w:val="20"/>
              </w:rPr>
              <w:t xml:space="preserve"> </w:t>
            </w:r>
          </w:p>
          <w:p w14:paraId="50461110" w14:textId="77777777" w:rsidR="006511AD" w:rsidRPr="00B462EA" w:rsidRDefault="006511AD" w:rsidP="00E978B5">
            <w:pPr>
              <w:ind w:left="567" w:right="602" w:hanging="567"/>
              <w:jc w:val="both"/>
              <w:rPr>
                <w:sz w:val="20"/>
                <w:szCs w:val="20"/>
              </w:rPr>
            </w:pPr>
          </w:p>
          <w:p w14:paraId="2B09695B" w14:textId="77777777" w:rsidR="006511AD" w:rsidRPr="00B462EA" w:rsidRDefault="006511AD" w:rsidP="00E978B5">
            <w:pPr>
              <w:ind w:left="567" w:right="602" w:hanging="567"/>
              <w:rPr>
                <w:sz w:val="20"/>
                <w:szCs w:val="20"/>
                <w:lang w:eastAsia="en-GB"/>
              </w:rPr>
            </w:pPr>
            <w:r w:rsidRPr="00B462EA">
              <w:rPr>
                <w:sz w:val="20"/>
                <w:szCs w:val="20"/>
                <w:lang w:eastAsia="en-GB"/>
              </w:rPr>
              <w:t xml:space="preserve">Le projet de loi sur la dissimulation du visage (2018) </w:t>
            </w:r>
            <w:hyperlink r:id="rId77" w:history="1">
              <w:r w:rsidRPr="00B462EA">
                <w:rPr>
                  <w:rStyle w:val="Hyperlink"/>
                  <w:sz w:val="20"/>
                  <w:szCs w:val="20"/>
                </w:rPr>
                <w:t>http://www.eurel.info/spip.php?article3340&amp;lang=fr</w:t>
              </w:r>
            </w:hyperlink>
            <w:r w:rsidRPr="00B462EA">
              <w:rPr>
                <w:sz w:val="20"/>
                <w:szCs w:val="20"/>
              </w:rPr>
              <w:t xml:space="preserve"> </w:t>
            </w:r>
          </w:p>
          <w:p w14:paraId="231B9A08" w14:textId="77777777" w:rsidR="006511AD" w:rsidRPr="00B462EA" w:rsidRDefault="006511AD" w:rsidP="00E978B5">
            <w:pPr>
              <w:jc w:val="both"/>
              <w:rPr>
                <w:sz w:val="20"/>
                <w:szCs w:val="20"/>
                <w:lang w:val="lv-LV"/>
              </w:rPr>
            </w:pPr>
          </w:p>
        </w:tc>
      </w:tr>
      <w:tr w:rsidR="006511AD" w:rsidRPr="00B462EA" w14:paraId="6820B3A3"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5AC609F0" w14:textId="77777777" w:rsidR="006511AD" w:rsidRPr="00B462EA" w:rsidRDefault="006511AD" w:rsidP="00E978B5">
            <w:pPr>
              <w:tabs>
                <w:tab w:val="left" w:pos="1080"/>
              </w:tabs>
              <w:rPr>
                <w:sz w:val="20"/>
                <w:szCs w:val="20"/>
              </w:rPr>
            </w:pPr>
            <w:r w:rsidRPr="00B462EA">
              <w:rPr>
                <w:sz w:val="20"/>
                <w:szCs w:val="20"/>
              </w:rPr>
              <w:t xml:space="preserve">Dr. philol., doc. </w:t>
            </w:r>
            <w:r w:rsidRPr="00B462EA">
              <w:rPr>
                <w:sz w:val="20"/>
                <w:szCs w:val="20"/>
                <w:lang w:val="lv-LV"/>
              </w:rPr>
              <w:t>Ingrīda Kupšāne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7A782FCC" w14:textId="77777777" w:rsidR="006511AD" w:rsidRPr="00B462EA" w:rsidRDefault="006511AD" w:rsidP="00E978B5">
            <w:pPr>
              <w:pStyle w:val="NoSpacing"/>
              <w:rPr>
                <w:rFonts w:ascii="Times New Roman" w:hAnsi="Times New Roman"/>
                <w:sz w:val="20"/>
                <w:szCs w:val="20"/>
                <w:shd w:val="clear" w:color="auto" w:fill="FFFFFF"/>
                <w:lang w:val="en-US"/>
              </w:rPr>
            </w:pPr>
            <w:r w:rsidRPr="00B462EA">
              <w:rPr>
                <w:rFonts w:ascii="Times New Roman" w:hAnsi="Times New Roman"/>
                <w:sz w:val="20"/>
                <w:szCs w:val="20"/>
                <w:shd w:val="clear" w:color="auto" w:fill="FFFFFF"/>
                <w:lang w:val="en-US"/>
              </w:rPr>
              <w:t>Kupšāne I., Rinkeviča R.</w:t>
            </w:r>
            <w:r w:rsidRPr="00B462EA">
              <w:rPr>
                <w:rFonts w:ascii="Times New Roman" w:hAnsi="Times New Roman"/>
                <w:b/>
                <w:sz w:val="20"/>
                <w:szCs w:val="20"/>
                <w:shd w:val="clear" w:color="auto" w:fill="FFFFFF"/>
                <w:lang w:val="en-US"/>
              </w:rPr>
              <w:t xml:space="preserve"> Concept of Child in Latvian Prose of Second Half of the 20th Century.</w:t>
            </w:r>
            <w:r w:rsidRPr="00B462EA">
              <w:rPr>
                <w:rFonts w:ascii="Times New Roman" w:hAnsi="Times New Roman"/>
                <w:sz w:val="20"/>
                <w:szCs w:val="20"/>
                <w:shd w:val="clear" w:color="auto" w:fill="FFFFFF"/>
                <w:lang w:val="en-US"/>
              </w:rPr>
              <w:t xml:space="preserve"> International Multidisciplinary Scientific Conference on Social Sciences and Arts. Volume 5.  Cultural Studies. Ethnology and Folklore. Literature and Poetry. History of Arts. Contemporary Arts. Performing and Visual Arts.  Austria, Vienna, 2018.- p. 219 – 226. (ISBN 978-619-7408-34-8; ISSN 2367-5659). </w:t>
            </w:r>
            <w:r w:rsidRPr="00B462EA">
              <w:rPr>
                <w:rFonts w:ascii="Times New Roman" w:hAnsi="Times New Roman"/>
                <w:sz w:val="20"/>
                <w:szCs w:val="20"/>
                <w:u w:val="single"/>
                <w:lang w:val="en-US"/>
              </w:rPr>
              <w:t>Index:</w:t>
            </w:r>
            <w:r w:rsidRPr="00B462EA">
              <w:rPr>
                <w:rFonts w:ascii="Times New Roman" w:hAnsi="Times New Roman"/>
                <w:sz w:val="20"/>
                <w:szCs w:val="20"/>
                <w:lang w:val="en-US"/>
              </w:rPr>
              <w:t xml:space="preserve"> ISI Web of Knowledge, Web of Science, Thomson Reuters, ELSEVIER products, CrossRef, EBSCO, ProQuest, Google Scholar, Mendeley, CiteUlike, CrossRef Citedby Linking, British Library</w:t>
            </w:r>
          </w:p>
          <w:p w14:paraId="6FCEAFB9" w14:textId="77777777" w:rsidR="006511AD" w:rsidRPr="00B462EA" w:rsidRDefault="006511AD" w:rsidP="00E978B5">
            <w:pPr>
              <w:pStyle w:val="NoSpacing"/>
              <w:ind w:right="424"/>
              <w:jc w:val="both"/>
              <w:rPr>
                <w:rFonts w:ascii="Times New Roman" w:hAnsi="Times New Roman"/>
                <w:sz w:val="20"/>
                <w:szCs w:val="20"/>
                <w:shd w:val="clear" w:color="auto" w:fill="FFFFFF"/>
                <w:lang w:val="en-US"/>
              </w:rPr>
            </w:pPr>
          </w:p>
          <w:p w14:paraId="67384DE8" w14:textId="77777777" w:rsidR="006511AD" w:rsidRPr="00B462EA" w:rsidRDefault="006511AD" w:rsidP="00E978B5">
            <w:pPr>
              <w:pStyle w:val="NoSpacing"/>
              <w:rPr>
                <w:rFonts w:ascii="Times New Roman" w:hAnsi="Times New Roman"/>
                <w:sz w:val="20"/>
                <w:szCs w:val="20"/>
              </w:rPr>
            </w:pPr>
            <w:r w:rsidRPr="00B462EA">
              <w:rPr>
                <w:rFonts w:ascii="Times New Roman" w:hAnsi="Times New Roman"/>
                <w:sz w:val="20"/>
                <w:szCs w:val="20"/>
                <w:lang w:val="en-US"/>
              </w:rPr>
              <w:t xml:space="preserve">Kupšāne I. </w:t>
            </w:r>
            <w:r w:rsidRPr="00B462EA">
              <w:rPr>
                <w:rFonts w:ascii="Times New Roman" w:hAnsi="Times New Roman"/>
                <w:b/>
                <w:sz w:val="20"/>
                <w:szCs w:val="20"/>
                <w:lang w:val="en-US"/>
              </w:rPr>
              <w:t>Ūdeņu, floras un faunas semantika G. Janovska prozā</w:t>
            </w:r>
            <w:r w:rsidRPr="00B462EA">
              <w:rPr>
                <w:rFonts w:ascii="Times New Roman" w:hAnsi="Times New Roman"/>
                <w:sz w:val="20"/>
                <w:szCs w:val="20"/>
                <w:lang w:val="en-US"/>
              </w:rPr>
              <w:t xml:space="preserve">. Literatūra un kultūra: process, mijiedarbība, problēmas. Zinātnisko rakstu krājums. Robeža un diaspora literatūrā un kultūrā. XVIII. Daugavpils: DU Akadēmiskais apgāds „Saule”, red. M. Burima, R. Rinkeviča, 2018, 62. – 74. lpp. </w:t>
            </w:r>
            <w:r w:rsidRPr="00B462EA">
              <w:rPr>
                <w:rFonts w:ascii="Times New Roman" w:hAnsi="Times New Roman"/>
                <w:sz w:val="20"/>
                <w:szCs w:val="20"/>
              </w:rPr>
              <w:t>EBSCO (ISSN 2243-6960; ISBN 978-9984-14-787-1)</w:t>
            </w:r>
          </w:p>
          <w:p w14:paraId="7611A74D" w14:textId="77777777" w:rsidR="006511AD" w:rsidRPr="00B462EA" w:rsidRDefault="006511AD" w:rsidP="00E978B5">
            <w:pPr>
              <w:pStyle w:val="NoSpacing"/>
              <w:rPr>
                <w:rFonts w:ascii="Times New Roman" w:hAnsi="Times New Roman"/>
                <w:sz w:val="20"/>
                <w:szCs w:val="20"/>
              </w:rPr>
            </w:pPr>
          </w:p>
          <w:p w14:paraId="1E4C3600" w14:textId="77777777" w:rsidR="006511AD" w:rsidRPr="00B462EA" w:rsidRDefault="006511AD" w:rsidP="00E978B5">
            <w:pPr>
              <w:ind w:right="424"/>
              <w:jc w:val="both"/>
              <w:rPr>
                <w:sz w:val="20"/>
                <w:szCs w:val="20"/>
              </w:rPr>
            </w:pPr>
            <w:r w:rsidRPr="00B462EA">
              <w:rPr>
                <w:sz w:val="20"/>
                <w:szCs w:val="20"/>
                <w:lang w:val="lv-LV"/>
              </w:rPr>
              <w:t>Kupšāne I.</w:t>
            </w:r>
            <w:r w:rsidRPr="00B462EA">
              <w:rPr>
                <w:b/>
                <w:sz w:val="20"/>
                <w:szCs w:val="20"/>
                <w:lang w:val="lv-LV"/>
              </w:rPr>
              <w:t xml:space="preserve"> „</w:t>
            </w:r>
            <w:r w:rsidRPr="00B462EA">
              <w:rPr>
                <w:b/>
                <w:i/>
                <w:sz w:val="20"/>
                <w:szCs w:val="20"/>
                <w:lang w:val="lv-LV"/>
              </w:rPr>
              <w:t>Ar savu suni vienmēr esmu runāji latviski.</w:t>
            </w:r>
            <w:r w:rsidRPr="00B462EA">
              <w:rPr>
                <w:b/>
                <w:sz w:val="20"/>
                <w:szCs w:val="20"/>
                <w:lang w:val="lv-LV"/>
              </w:rPr>
              <w:t xml:space="preserve"> Gunara Janovska prozas cilvēks vēstures likteņgriežos”</w:t>
            </w:r>
            <w:r w:rsidRPr="00B462EA">
              <w:rPr>
                <w:sz w:val="20"/>
                <w:szCs w:val="20"/>
                <w:lang w:val="lv-LV"/>
              </w:rPr>
              <w:t xml:space="preserve">. Daugavpils Universitātes Akadēmiskais apgāds „Saule”, grāmata izdota sadarbībā ar apgādu „Mansards”, 2018, 224 lpp. </w:t>
            </w:r>
            <w:r w:rsidRPr="00B462EA">
              <w:rPr>
                <w:b/>
                <w:sz w:val="20"/>
                <w:szCs w:val="20"/>
              </w:rPr>
              <w:t>(zinātniska monogrāfija)</w:t>
            </w:r>
          </w:p>
          <w:p w14:paraId="6CC06FBF" w14:textId="77777777" w:rsidR="006511AD" w:rsidRPr="00B462EA" w:rsidRDefault="006511AD" w:rsidP="00E978B5">
            <w:pPr>
              <w:pStyle w:val="NoSpacing"/>
              <w:rPr>
                <w:rFonts w:ascii="Times New Roman" w:hAnsi="Times New Roman"/>
                <w:sz w:val="20"/>
                <w:szCs w:val="20"/>
              </w:rPr>
            </w:pPr>
          </w:p>
          <w:p w14:paraId="2D8BD2BF" w14:textId="77777777" w:rsidR="006511AD" w:rsidRPr="00B462EA" w:rsidRDefault="006511AD" w:rsidP="00E978B5">
            <w:pPr>
              <w:jc w:val="both"/>
              <w:rPr>
                <w:sz w:val="20"/>
                <w:szCs w:val="20"/>
                <w:lang w:val="lv-LV"/>
              </w:rPr>
            </w:pPr>
          </w:p>
        </w:tc>
      </w:tr>
      <w:tr w:rsidR="006511AD" w:rsidRPr="00B462EA" w14:paraId="19EB18C9"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499874A4" w14:textId="77777777" w:rsidR="006511AD" w:rsidRPr="00B462EA" w:rsidRDefault="006511AD" w:rsidP="00E978B5">
            <w:pPr>
              <w:tabs>
                <w:tab w:val="left" w:pos="1080"/>
              </w:tabs>
              <w:rPr>
                <w:sz w:val="20"/>
                <w:szCs w:val="20"/>
              </w:rPr>
            </w:pPr>
            <w:r w:rsidRPr="00B462EA">
              <w:rPr>
                <w:sz w:val="20"/>
                <w:szCs w:val="20"/>
              </w:rPr>
              <w:t xml:space="preserve">Dr. philol., doc. Gatis Ozoliņš </w:t>
            </w:r>
          </w:p>
          <w:p w14:paraId="78BF9E27" w14:textId="77777777" w:rsidR="006511AD" w:rsidRPr="00B462EA" w:rsidRDefault="006511AD" w:rsidP="00E978B5">
            <w:pPr>
              <w:tabs>
                <w:tab w:val="left" w:pos="1080"/>
              </w:tabs>
              <w:rPr>
                <w:sz w:val="20"/>
                <w:szCs w:val="20"/>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6A23318E" w14:textId="77777777" w:rsidR="006511AD" w:rsidRPr="00B462EA" w:rsidRDefault="006511AD" w:rsidP="00E978B5">
            <w:pPr>
              <w:widowControl w:val="0"/>
              <w:rPr>
                <w:sz w:val="20"/>
                <w:szCs w:val="20"/>
                <w:lang w:val="it-IT"/>
              </w:rPr>
            </w:pPr>
            <w:r w:rsidRPr="00B462EA">
              <w:rPr>
                <w:sz w:val="20"/>
                <w:szCs w:val="20"/>
              </w:rPr>
              <w:t xml:space="preserve">Ozoliņš G. 2018. Liezēres pagasta folkloras vākumi. </w:t>
            </w:r>
            <w:r w:rsidRPr="00B462EA">
              <w:rPr>
                <w:i/>
                <w:sz w:val="20"/>
                <w:szCs w:val="20"/>
                <w:lang w:val="it-IT"/>
              </w:rPr>
              <w:t>Liezēre: Daba. Valoda. Folklora. Vēsture.</w:t>
            </w:r>
            <w:r w:rsidRPr="00B462EA">
              <w:rPr>
                <w:sz w:val="20"/>
                <w:szCs w:val="20"/>
                <w:lang w:val="it-IT"/>
              </w:rPr>
              <w:t xml:space="preserve"> Liezēre: Liezēres pagasta pārvalde. 19.–81. lpp.</w:t>
            </w:r>
          </w:p>
          <w:p w14:paraId="63310A4C" w14:textId="77777777" w:rsidR="006511AD" w:rsidRPr="00B462EA" w:rsidRDefault="006511AD" w:rsidP="00E978B5">
            <w:pPr>
              <w:widowControl w:val="0"/>
              <w:rPr>
                <w:sz w:val="20"/>
                <w:szCs w:val="20"/>
              </w:rPr>
            </w:pPr>
            <w:r w:rsidRPr="00B462EA">
              <w:rPr>
                <w:sz w:val="20"/>
                <w:szCs w:val="20"/>
                <w:lang w:val="it-IT"/>
              </w:rPr>
              <w:t xml:space="preserve">Ozoliņš G. 2018. Pirmā pasaules kara folklora: lietojuma vērtība. </w:t>
            </w:r>
            <w:r w:rsidRPr="00B462EA">
              <w:rPr>
                <w:i/>
                <w:sz w:val="20"/>
                <w:szCs w:val="20"/>
              </w:rPr>
              <w:t xml:space="preserve">Letonica. Humanitāro zinātņu žurnāls. </w:t>
            </w:r>
            <w:r w:rsidRPr="00B462EA">
              <w:rPr>
                <w:sz w:val="20"/>
                <w:szCs w:val="20"/>
              </w:rPr>
              <w:t xml:space="preserve">Nr. 38. Rīga: LFMI. 77.–92. lpp. </w:t>
            </w:r>
          </w:p>
          <w:p w14:paraId="6B64ED28" w14:textId="77777777" w:rsidR="006511AD" w:rsidRPr="00B462EA" w:rsidRDefault="006511AD" w:rsidP="00E978B5">
            <w:pPr>
              <w:widowControl w:val="0"/>
              <w:rPr>
                <w:sz w:val="20"/>
                <w:szCs w:val="20"/>
              </w:rPr>
            </w:pPr>
          </w:p>
        </w:tc>
      </w:tr>
      <w:tr w:rsidR="006511AD" w:rsidRPr="00B462EA" w14:paraId="5915A6C6"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6B22973B" w14:textId="77777777" w:rsidR="006511AD" w:rsidRPr="00B462EA" w:rsidRDefault="006511AD" w:rsidP="00E978B5">
            <w:pPr>
              <w:tabs>
                <w:tab w:val="left" w:pos="372"/>
              </w:tabs>
              <w:rPr>
                <w:sz w:val="20"/>
                <w:szCs w:val="20"/>
              </w:rPr>
            </w:pPr>
            <w:r w:rsidRPr="00B462EA">
              <w:rPr>
                <w:sz w:val="20"/>
                <w:szCs w:val="20"/>
              </w:rPr>
              <w:lastRenderedPageBreak/>
              <w:t>Dr. philol., prof. Elīna Vasiļjeva</w:t>
            </w:r>
          </w:p>
          <w:p w14:paraId="2910A5D3" w14:textId="77777777" w:rsidR="006511AD" w:rsidRPr="00B462EA" w:rsidRDefault="006511AD" w:rsidP="00E978B5">
            <w:pPr>
              <w:tabs>
                <w:tab w:val="left" w:pos="372"/>
              </w:tabs>
              <w:rPr>
                <w:sz w:val="20"/>
                <w:szCs w:val="20"/>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7EB65EFF" w14:textId="77777777" w:rsidR="006511AD" w:rsidRPr="00B462EA" w:rsidRDefault="006511AD" w:rsidP="00E978B5">
            <w:pPr>
              <w:jc w:val="both"/>
              <w:rPr>
                <w:sz w:val="20"/>
                <w:szCs w:val="20"/>
              </w:rPr>
            </w:pPr>
            <w:r w:rsidRPr="00B462EA">
              <w:rPr>
                <w:sz w:val="20"/>
                <w:szCs w:val="20"/>
              </w:rPr>
              <w:t>МАРИЯ СТЕПАНОВА «ПАМЯТИ ПАМЯТИ»: ПАМЯТЬ, ИСТОРИЯ, ЕВРЕЙСТВО, Актуальные проблемы и перспективы русистики, Trialba Ediciones, Universitat de Barcelona,ISBN: 978-84-949838-0-1</w:t>
            </w:r>
          </w:p>
          <w:p w14:paraId="35676A8D" w14:textId="77777777" w:rsidR="006511AD" w:rsidRPr="00B462EA" w:rsidRDefault="006511AD" w:rsidP="00E978B5">
            <w:pPr>
              <w:jc w:val="both"/>
              <w:rPr>
                <w:sz w:val="20"/>
                <w:szCs w:val="20"/>
              </w:rPr>
            </w:pPr>
          </w:p>
          <w:p w14:paraId="5B6F7E42" w14:textId="77777777" w:rsidR="006511AD" w:rsidRPr="00B462EA" w:rsidRDefault="006511AD" w:rsidP="00E978B5">
            <w:pPr>
              <w:jc w:val="both"/>
              <w:rPr>
                <w:sz w:val="20"/>
                <w:szCs w:val="20"/>
              </w:rPr>
            </w:pPr>
            <w:r w:rsidRPr="00B462EA">
              <w:rPr>
                <w:sz w:val="20"/>
                <w:szCs w:val="20"/>
              </w:rPr>
              <w:t>Нарушая субординацию... , Toronto Slavic Quarterly, No 66, Toronto University</w:t>
            </w:r>
          </w:p>
          <w:p w14:paraId="5F4B9E6A" w14:textId="77777777" w:rsidR="006511AD" w:rsidRPr="00B462EA" w:rsidRDefault="006511AD" w:rsidP="00E978B5">
            <w:pPr>
              <w:jc w:val="both"/>
              <w:rPr>
                <w:sz w:val="20"/>
                <w:szCs w:val="20"/>
              </w:rPr>
            </w:pPr>
          </w:p>
          <w:p w14:paraId="73092CAF" w14:textId="77777777" w:rsidR="006511AD" w:rsidRPr="00B462EA" w:rsidRDefault="006511AD" w:rsidP="00E978B5">
            <w:pPr>
              <w:jc w:val="both"/>
              <w:rPr>
                <w:sz w:val="20"/>
                <w:szCs w:val="20"/>
              </w:rPr>
            </w:pPr>
            <w:r w:rsidRPr="00B462EA">
              <w:rPr>
                <w:sz w:val="20"/>
                <w:szCs w:val="20"/>
              </w:rPr>
              <w:t>Ebreju teksts latviešu literatūrā, Daugavpils Universitātes akadēmiskais apgāds "Saule", 279. lpp.</w:t>
            </w:r>
          </w:p>
          <w:p w14:paraId="42043028" w14:textId="77777777" w:rsidR="006511AD" w:rsidRPr="00B462EA" w:rsidRDefault="006511AD" w:rsidP="00E978B5">
            <w:pPr>
              <w:jc w:val="both"/>
              <w:rPr>
                <w:sz w:val="20"/>
                <w:szCs w:val="20"/>
              </w:rPr>
            </w:pPr>
          </w:p>
          <w:p w14:paraId="35B84EAA" w14:textId="77777777" w:rsidR="006511AD" w:rsidRPr="00B462EA" w:rsidRDefault="006511AD" w:rsidP="00E978B5">
            <w:pPr>
              <w:jc w:val="both"/>
              <w:rPr>
                <w:sz w:val="20"/>
                <w:szCs w:val="20"/>
              </w:rPr>
            </w:pPr>
            <w:r w:rsidRPr="00B462EA">
              <w:rPr>
                <w:sz w:val="20"/>
                <w:szCs w:val="20"/>
              </w:rPr>
              <w:t>Man and Woman in V. Makanin’s Oeuvre of the Last Decades (kopā ar Anna Stankevica, Elīna Vasiļjeva, Elvīra Isajeva, Jeļena Semeņeca), Conference Proceedings. Volume 5. Science and Art. Issue 6.2. History of Art, Fine Art, Contemporary Art. Perfoming and Visual Art. Cultural Studies. Literature &amp; Poetry. Ethnology&amp;Folklore. Albena Co., Bulgaria, ISBN 978-619-7408-61-4, ISSN 2367-5659, DOI: 10.5593/sgemcocial2018/6.2, p. 509-516</w:t>
            </w:r>
          </w:p>
          <w:p w14:paraId="7AAEAB51" w14:textId="77777777" w:rsidR="006511AD" w:rsidRPr="00B462EA" w:rsidRDefault="006511AD" w:rsidP="00E978B5">
            <w:pPr>
              <w:jc w:val="both"/>
              <w:rPr>
                <w:sz w:val="20"/>
                <w:szCs w:val="20"/>
              </w:rPr>
            </w:pPr>
          </w:p>
          <w:p w14:paraId="19EF4148" w14:textId="77777777" w:rsidR="006511AD" w:rsidRPr="00B462EA" w:rsidRDefault="006511AD" w:rsidP="00E978B5">
            <w:pPr>
              <w:jc w:val="both"/>
              <w:rPr>
                <w:sz w:val="20"/>
                <w:szCs w:val="20"/>
              </w:rPr>
            </w:pPr>
            <w:r w:rsidRPr="00B462EA">
              <w:rPr>
                <w:sz w:val="20"/>
                <w:szCs w:val="20"/>
              </w:rPr>
              <w:t>Major Features of the Concept ‘ Roas/Way’ in the Notion of the Russian and Latvian Linguistic Personality (kopā ar Anna Stankevica, Elīna Vasiļjeva, Elvīra Isajeva, Jeļena Semeņeca),</w:t>
            </w:r>
            <w:r w:rsidRPr="00B462EA">
              <w:rPr>
                <w:rFonts w:eastAsia="Calibri"/>
                <w:sz w:val="20"/>
                <w:szCs w:val="20"/>
              </w:rPr>
              <w:t xml:space="preserve"> </w:t>
            </w:r>
            <w:r w:rsidRPr="00B462EA">
              <w:rPr>
                <w:sz w:val="20"/>
                <w:szCs w:val="20"/>
              </w:rPr>
              <w:t>5 th International Multidisciplinary Scientific conference on Social Sciences&amp;Arts SGEM 2018. Conference Proceedings. Volume 5. Science and Society. Issue 3.6. Lanuage and Lingustics. Albena Co., Bulgaria, ISBN 978-619-7408-58-4 / ISSN 2367-5659 , DOI: 10.5593/sgemsocial2018/3.6, p.357-364</w:t>
            </w:r>
          </w:p>
          <w:p w14:paraId="0AA82E91" w14:textId="77777777" w:rsidR="006511AD" w:rsidRPr="00B462EA" w:rsidRDefault="006511AD" w:rsidP="00E978B5">
            <w:pPr>
              <w:jc w:val="both"/>
              <w:rPr>
                <w:sz w:val="20"/>
                <w:szCs w:val="20"/>
              </w:rPr>
            </w:pPr>
          </w:p>
          <w:p w14:paraId="710F281F" w14:textId="77777777" w:rsidR="006511AD" w:rsidRPr="00B462EA" w:rsidRDefault="006511AD" w:rsidP="00E978B5">
            <w:pPr>
              <w:jc w:val="both"/>
              <w:rPr>
                <w:sz w:val="20"/>
                <w:szCs w:val="20"/>
              </w:rPr>
            </w:pPr>
            <w:r w:rsidRPr="00B462EA">
              <w:rPr>
                <w:sz w:val="20"/>
                <w:szCs w:val="20"/>
              </w:rPr>
              <w:t>Synagogue in Latgale as a Object of Cultural Tourism (kopā ar Anna Stankevica, Elīna Vasiļjeva, Elvīra Isajeva),  5 th International Multidisciplinary Scientific conference on Social Sciences&amp;Arts SGEM 2018. Conference Proceedings. Volume 5. Science and Art. Issue 6.2. History of Art, Fine Art, Contemporary Art. Perfoming and Visual Art. Cultural Studies. Literature &amp; Poetry. Ethnology&amp;Folklore. Albena Co., Bulgaria, ISBN 978-619-7408-61-4, ISSN 2367-5659, DOI: 10.5593/sgemcocial2018/6.2, p.419-426</w:t>
            </w:r>
          </w:p>
          <w:p w14:paraId="6D8316FC" w14:textId="77777777" w:rsidR="006511AD" w:rsidRPr="00B462EA" w:rsidRDefault="006511AD" w:rsidP="00E978B5">
            <w:pPr>
              <w:jc w:val="both"/>
              <w:rPr>
                <w:sz w:val="20"/>
                <w:szCs w:val="20"/>
              </w:rPr>
            </w:pPr>
          </w:p>
        </w:tc>
      </w:tr>
      <w:tr w:rsidR="00063723" w:rsidRPr="00B462EA" w14:paraId="51D57548"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2EABE30E" w14:textId="77777777" w:rsidR="00063723" w:rsidRPr="00B462EA" w:rsidRDefault="00063723" w:rsidP="00E978B5">
            <w:pPr>
              <w:tabs>
                <w:tab w:val="left" w:pos="372"/>
              </w:tabs>
              <w:rPr>
                <w:sz w:val="20"/>
                <w:szCs w:val="20"/>
              </w:rPr>
            </w:pPr>
            <w:r>
              <w:rPr>
                <w:sz w:val="20"/>
                <w:szCs w:val="20"/>
              </w:rPr>
              <w:t>Dr. psych. prof. Irēna Kokina</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133263DC" w14:textId="77777777" w:rsidR="00063723" w:rsidRDefault="00063723" w:rsidP="00063723">
            <w:pPr>
              <w:jc w:val="both"/>
              <w:rPr>
                <w:sz w:val="20"/>
                <w:szCs w:val="20"/>
              </w:rPr>
            </w:pPr>
            <w:r w:rsidRPr="00063723">
              <w:rPr>
                <w:sz w:val="20"/>
                <w:szCs w:val="20"/>
              </w:rPr>
              <w:t xml:space="preserve">Davidova, J. &amp; </w:t>
            </w:r>
            <w:r w:rsidRPr="00063723">
              <w:rPr>
                <w:b/>
                <w:sz w:val="20"/>
                <w:szCs w:val="20"/>
              </w:rPr>
              <w:t>Kokina, I.</w:t>
            </w:r>
            <w:r w:rsidRPr="00063723">
              <w:rPr>
                <w:sz w:val="20"/>
                <w:szCs w:val="20"/>
              </w:rPr>
              <w:t xml:space="preserve"> (2018). Information environment in a higher education establishment as a means of improving the quality of education. In L.G. Chova, A.L. Martinez &amp; I.C. Torres (Eds.), Proceedings of the 11th International Conference on Education, Research and Innovation. Seville: IATED (pp. 8800-8807). ISBN: 978-84-09-05948-5; ISSN: 2340-1095. DOI: 10.21125/iceri.2018.0625. https://li</w:t>
            </w:r>
            <w:r>
              <w:rPr>
                <w:sz w:val="20"/>
                <w:szCs w:val="20"/>
              </w:rPr>
              <w:t>brary.iated.org/view/DAVIDOVA20</w:t>
            </w:r>
            <w:r w:rsidRPr="00063723">
              <w:rPr>
                <w:sz w:val="20"/>
                <w:szCs w:val="20"/>
              </w:rPr>
              <w:t xml:space="preserve"> 18INF (Indexed: Web of Science).</w:t>
            </w:r>
          </w:p>
          <w:p w14:paraId="0F2DA540" w14:textId="77777777" w:rsidR="00063723" w:rsidRPr="00063723" w:rsidRDefault="00063723" w:rsidP="00063723">
            <w:pPr>
              <w:jc w:val="both"/>
              <w:rPr>
                <w:sz w:val="20"/>
                <w:szCs w:val="20"/>
              </w:rPr>
            </w:pPr>
          </w:p>
          <w:p w14:paraId="65292FCF" w14:textId="77777777" w:rsidR="00063723" w:rsidRDefault="00063723" w:rsidP="00063723">
            <w:pPr>
              <w:jc w:val="both"/>
              <w:rPr>
                <w:sz w:val="20"/>
                <w:szCs w:val="20"/>
              </w:rPr>
            </w:pPr>
            <w:r w:rsidRPr="00063723">
              <w:rPr>
                <w:sz w:val="20"/>
                <w:szCs w:val="20"/>
              </w:rPr>
              <w:t xml:space="preserve">Davidova, J. &amp; </w:t>
            </w:r>
            <w:r w:rsidRPr="00063723">
              <w:rPr>
                <w:b/>
                <w:sz w:val="20"/>
                <w:szCs w:val="20"/>
              </w:rPr>
              <w:t>Kokina, I.</w:t>
            </w:r>
            <w:r w:rsidRPr="00063723">
              <w:rPr>
                <w:sz w:val="20"/>
                <w:szCs w:val="20"/>
              </w:rPr>
              <w:t xml:space="preserve"> (2018). Paradigms, approaches and principals of knowledge management (58-65). In V. Dislere (Ed.), Rural Enviromnet. Education. Personality: Proceedings of the 11th International Scientific Conference, 354-363. DOI: https://doi.org/DOI:10.22616/REEP.2018.006. WOS:000471007300006 (Indexed in: Web of Science, Clarivate Analytics, Crossref, EBSCO, Agris).</w:t>
            </w:r>
          </w:p>
          <w:p w14:paraId="781C14CD" w14:textId="77777777" w:rsidR="00063723" w:rsidRPr="00063723" w:rsidRDefault="00063723" w:rsidP="00063723">
            <w:pPr>
              <w:jc w:val="both"/>
              <w:rPr>
                <w:sz w:val="20"/>
                <w:szCs w:val="20"/>
              </w:rPr>
            </w:pPr>
          </w:p>
          <w:p w14:paraId="6856FF4C" w14:textId="77777777" w:rsidR="00063723" w:rsidRDefault="00063723" w:rsidP="00063723">
            <w:pPr>
              <w:jc w:val="both"/>
              <w:rPr>
                <w:sz w:val="20"/>
                <w:szCs w:val="20"/>
              </w:rPr>
            </w:pPr>
            <w:r w:rsidRPr="00063723">
              <w:rPr>
                <w:sz w:val="20"/>
                <w:szCs w:val="20"/>
              </w:rPr>
              <w:t xml:space="preserve">Eisenberg, A., Davidova, J. &amp; </w:t>
            </w:r>
            <w:r w:rsidRPr="00063723">
              <w:rPr>
                <w:b/>
                <w:sz w:val="20"/>
                <w:szCs w:val="20"/>
              </w:rPr>
              <w:t>Kokina, I.</w:t>
            </w:r>
            <w:r w:rsidRPr="00063723">
              <w:rPr>
                <w:sz w:val="20"/>
                <w:szCs w:val="20"/>
              </w:rPr>
              <w:t xml:space="preserve"> (2018). The interrelation between organizational learning culture and organizational citizenship behavior. In V. Dislere (Ed.), Rural Enviromnet. Education. Personality: Proceedings of the 11th International Scientific Conference, 354-363. DOI:https://doi.org/DOI:10.22616/REEP.2018.043. WOS:000471007300043 (Indexed in: Web of Science, Clarivate Analytics, Crossref, EBSCO, Agris).</w:t>
            </w:r>
          </w:p>
          <w:p w14:paraId="6C8CE624" w14:textId="77777777" w:rsidR="00063723" w:rsidRPr="00063723" w:rsidRDefault="00063723" w:rsidP="00063723">
            <w:pPr>
              <w:jc w:val="both"/>
              <w:rPr>
                <w:sz w:val="20"/>
                <w:szCs w:val="20"/>
              </w:rPr>
            </w:pPr>
          </w:p>
          <w:p w14:paraId="7465E39E" w14:textId="77777777" w:rsidR="00063723" w:rsidRDefault="00063723" w:rsidP="00063723">
            <w:pPr>
              <w:jc w:val="both"/>
              <w:rPr>
                <w:sz w:val="20"/>
                <w:szCs w:val="20"/>
              </w:rPr>
            </w:pPr>
            <w:r w:rsidRPr="00063723">
              <w:rPr>
                <w:sz w:val="20"/>
                <w:szCs w:val="20"/>
              </w:rPr>
              <w:t xml:space="preserve">Eisenberg, A., Davidova, J., &amp; </w:t>
            </w:r>
            <w:r w:rsidRPr="00063723">
              <w:rPr>
                <w:b/>
                <w:sz w:val="20"/>
                <w:szCs w:val="20"/>
              </w:rPr>
              <w:t>Kokina, I.</w:t>
            </w:r>
            <w:r w:rsidRPr="00063723">
              <w:rPr>
                <w:sz w:val="20"/>
                <w:szCs w:val="20"/>
              </w:rPr>
              <w:t xml:space="preserve"> (2018). The Interrelation between Organizational Learning Culture and Organizational Citizenship Behavior. Rural Environment. Education. Personality, 11. ISSN 2255-808X. WOS:000471007300043. DOI: </w:t>
            </w:r>
            <w:hyperlink r:id="rId78" w:history="1">
              <w:r w:rsidRPr="00940039">
                <w:rPr>
                  <w:rStyle w:val="Hyperlink"/>
                  <w:sz w:val="20"/>
                  <w:szCs w:val="20"/>
                </w:rPr>
                <w:t>https://doi.org/DOI:10.22616/REEP.2018.043</w:t>
              </w:r>
            </w:hyperlink>
            <w:r w:rsidRPr="00063723">
              <w:rPr>
                <w:sz w:val="20"/>
                <w:szCs w:val="20"/>
              </w:rPr>
              <w:t>.</w:t>
            </w:r>
          </w:p>
          <w:p w14:paraId="03DA1E03" w14:textId="77777777" w:rsidR="00063723" w:rsidRPr="00063723" w:rsidRDefault="00063723" w:rsidP="00063723">
            <w:pPr>
              <w:jc w:val="both"/>
              <w:rPr>
                <w:sz w:val="20"/>
                <w:szCs w:val="20"/>
              </w:rPr>
            </w:pPr>
          </w:p>
          <w:p w14:paraId="61BE0512" w14:textId="77777777" w:rsidR="00063723" w:rsidRPr="00B462EA" w:rsidRDefault="00063723" w:rsidP="00063723">
            <w:pPr>
              <w:jc w:val="both"/>
              <w:rPr>
                <w:sz w:val="20"/>
                <w:szCs w:val="20"/>
              </w:rPr>
            </w:pPr>
            <w:r w:rsidRPr="00063723">
              <w:rPr>
                <w:sz w:val="20"/>
                <w:szCs w:val="20"/>
              </w:rPr>
              <w:t xml:space="preserve">Davidova, J., &amp; </w:t>
            </w:r>
            <w:r w:rsidRPr="00063723">
              <w:rPr>
                <w:b/>
                <w:sz w:val="20"/>
                <w:szCs w:val="20"/>
              </w:rPr>
              <w:t>Kokina, I.</w:t>
            </w:r>
            <w:r w:rsidRPr="00063723">
              <w:rPr>
                <w:sz w:val="20"/>
                <w:szCs w:val="20"/>
              </w:rPr>
              <w:t xml:space="preserve"> (2018). Paradigms, approaches and principals of knowledge management. Rural Environment. Education. Personality. ISSN 2255-808X. WOS:000471007300006. DOI:https://doi.org/DOI:10.22616/REEP.2018.006 (Indexed in: Web of Science).</w:t>
            </w:r>
          </w:p>
        </w:tc>
      </w:tr>
      <w:tr w:rsidR="00EF5794" w:rsidRPr="00B462EA" w14:paraId="5793675C"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05011AA9" w14:textId="77777777" w:rsidR="003B6DB6" w:rsidRDefault="003B6DB6" w:rsidP="00E978B5">
            <w:pPr>
              <w:tabs>
                <w:tab w:val="left" w:pos="372"/>
              </w:tabs>
              <w:rPr>
                <w:sz w:val="20"/>
                <w:szCs w:val="20"/>
              </w:rPr>
            </w:pPr>
            <w:r>
              <w:rPr>
                <w:sz w:val="20"/>
                <w:szCs w:val="20"/>
              </w:rPr>
              <w:lastRenderedPageBreak/>
              <w:t xml:space="preserve">Dr. hist. prof. </w:t>
            </w:r>
          </w:p>
          <w:p w14:paraId="16686E29" w14:textId="77777777" w:rsidR="00EF5794" w:rsidRDefault="00EF5794" w:rsidP="00E978B5">
            <w:pPr>
              <w:tabs>
                <w:tab w:val="left" w:pos="372"/>
              </w:tabs>
              <w:rPr>
                <w:sz w:val="20"/>
                <w:szCs w:val="20"/>
              </w:rPr>
            </w:pPr>
            <w:r>
              <w:rPr>
                <w:sz w:val="20"/>
                <w:szCs w:val="20"/>
              </w:rPr>
              <w:t>Ēriks Jēkabsons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3F56C72D" w14:textId="77777777" w:rsidR="00EF5794" w:rsidRDefault="00EF5794" w:rsidP="00EF5794">
            <w:pPr>
              <w:jc w:val="both"/>
              <w:rPr>
                <w:sz w:val="20"/>
                <w:szCs w:val="20"/>
              </w:rPr>
            </w:pPr>
            <w:r w:rsidRPr="00EF5794">
              <w:rPr>
                <w:b/>
                <w:sz w:val="20"/>
                <w:szCs w:val="20"/>
              </w:rPr>
              <w:t>Jēkabsons Ē</w:t>
            </w:r>
            <w:r w:rsidRPr="00EF5794">
              <w:rPr>
                <w:sz w:val="20"/>
                <w:szCs w:val="20"/>
              </w:rPr>
              <w:t xml:space="preserve">. Latvijas un Amerikas Savienoto Valstu attiecības 1918.- 1922.gadā. Rīga: Latvijas Vēstures institūta apgāds, 2018. pp. 831. </w:t>
            </w:r>
          </w:p>
          <w:p w14:paraId="7F23F098" w14:textId="77777777" w:rsidR="00EF5794" w:rsidRPr="00EF5794" w:rsidRDefault="00EF5794" w:rsidP="00EF5794">
            <w:pPr>
              <w:jc w:val="both"/>
              <w:rPr>
                <w:sz w:val="20"/>
                <w:szCs w:val="20"/>
              </w:rPr>
            </w:pPr>
          </w:p>
          <w:p w14:paraId="20D202F6" w14:textId="77777777" w:rsidR="00EF5794" w:rsidRPr="00EF5794" w:rsidRDefault="00EF5794" w:rsidP="00EF5794">
            <w:pPr>
              <w:jc w:val="both"/>
              <w:rPr>
                <w:sz w:val="20"/>
                <w:szCs w:val="20"/>
              </w:rPr>
            </w:pPr>
            <w:r w:rsidRPr="00EF5794">
              <w:rPr>
                <w:b/>
                <w:sz w:val="20"/>
                <w:szCs w:val="20"/>
              </w:rPr>
              <w:t>Jēkabsons Ē.</w:t>
            </w:r>
            <w:r w:rsidRPr="00EF5794">
              <w:rPr>
                <w:sz w:val="20"/>
                <w:szCs w:val="20"/>
              </w:rPr>
              <w:t xml:space="preserve"> LATVIJA UN TURCIJA: AIZMIRSTĀS ATTIECĪBAS 1918–1940; LETONYA VE TÜRKİYE: UNUTULMUŞ İLİŞKİLER</w:t>
            </w:r>
          </w:p>
          <w:p w14:paraId="33C86811" w14:textId="77777777" w:rsidR="00EF5794" w:rsidRDefault="00EF5794" w:rsidP="00EF5794">
            <w:pPr>
              <w:jc w:val="both"/>
              <w:rPr>
                <w:sz w:val="20"/>
                <w:szCs w:val="20"/>
              </w:rPr>
            </w:pPr>
            <w:r w:rsidRPr="00EF5794">
              <w:rPr>
                <w:sz w:val="20"/>
                <w:szCs w:val="20"/>
              </w:rPr>
              <w:t xml:space="preserve">1918–1940. Rīga: LU Akadēmiskais apgāds, 2018, pp. 380. </w:t>
            </w:r>
          </w:p>
          <w:p w14:paraId="2A4D1FB5" w14:textId="77777777" w:rsidR="00EF5794" w:rsidRPr="00EF5794" w:rsidRDefault="00EF5794" w:rsidP="00EF5794">
            <w:pPr>
              <w:jc w:val="both"/>
              <w:rPr>
                <w:sz w:val="20"/>
                <w:szCs w:val="20"/>
              </w:rPr>
            </w:pPr>
          </w:p>
          <w:p w14:paraId="6BC619D3" w14:textId="77777777" w:rsidR="00EF5794" w:rsidRDefault="00EF5794" w:rsidP="00EF5794">
            <w:pPr>
              <w:jc w:val="both"/>
              <w:rPr>
                <w:sz w:val="20"/>
                <w:szCs w:val="20"/>
              </w:rPr>
            </w:pPr>
            <w:r w:rsidRPr="00EF5794">
              <w:rPr>
                <w:sz w:val="20"/>
                <w:szCs w:val="20"/>
              </w:rPr>
              <w:t xml:space="preserve">Mačiulis D., </w:t>
            </w:r>
            <w:r w:rsidRPr="00EF5794">
              <w:rPr>
                <w:b/>
                <w:sz w:val="20"/>
                <w:szCs w:val="20"/>
              </w:rPr>
              <w:t>Jēkabsons Ē</w:t>
            </w:r>
            <w:r w:rsidRPr="00EF5794">
              <w:rPr>
                <w:sz w:val="20"/>
                <w:szCs w:val="20"/>
              </w:rPr>
              <w:t>. Lietuviai Latvijas Respublikoje 1918-1940 metais. Vilnius: Lietuvos Istorijas institutas: 2018, pp. 317.</w:t>
            </w:r>
          </w:p>
          <w:p w14:paraId="29D9A0E6" w14:textId="77777777" w:rsidR="00EF5794" w:rsidRDefault="00EF5794" w:rsidP="00EF5794">
            <w:pPr>
              <w:jc w:val="both"/>
              <w:rPr>
                <w:sz w:val="20"/>
                <w:szCs w:val="20"/>
              </w:rPr>
            </w:pPr>
          </w:p>
          <w:p w14:paraId="1CFE6B1A" w14:textId="77777777" w:rsidR="00EF5794" w:rsidRPr="00EF5794" w:rsidRDefault="00EF5794" w:rsidP="00EF5794">
            <w:pPr>
              <w:jc w:val="both"/>
              <w:rPr>
                <w:sz w:val="20"/>
                <w:szCs w:val="20"/>
              </w:rPr>
            </w:pPr>
            <w:r w:rsidRPr="00EF5794">
              <w:rPr>
                <w:b/>
                <w:sz w:val="20"/>
                <w:szCs w:val="20"/>
              </w:rPr>
              <w:t>Jēkabsons, Ē</w:t>
            </w:r>
            <w:r w:rsidRPr="00EF5794">
              <w:rPr>
                <w:sz w:val="20"/>
                <w:szCs w:val="20"/>
              </w:rPr>
              <w:t xml:space="preserve">. The Latvian War of Independence 1918-1920 and the United States In: War, Revolution, and Governance: The Baltic Countries </w:t>
            </w:r>
          </w:p>
          <w:p w14:paraId="675F8C39" w14:textId="77777777" w:rsidR="00EF5794" w:rsidRPr="00063723" w:rsidRDefault="00EF5794" w:rsidP="00EF5794">
            <w:pPr>
              <w:jc w:val="both"/>
              <w:rPr>
                <w:sz w:val="20"/>
                <w:szCs w:val="20"/>
              </w:rPr>
            </w:pPr>
            <w:r w:rsidRPr="00EF5794">
              <w:rPr>
                <w:sz w:val="20"/>
                <w:szCs w:val="20"/>
              </w:rPr>
              <w:t>in the Twentieth Century / Edited by Lazar Fleisman and Amir Weiner. Boston: Academic Studies Press, 2018, pp..17 -29</w:t>
            </w:r>
          </w:p>
        </w:tc>
      </w:tr>
      <w:tr w:rsidR="00EF5794" w:rsidRPr="00B462EA" w14:paraId="0649275F"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4CF1098A" w14:textId="77777777" w:rsidR="00EF5794" w:rsidRDefault="003B6DB6" w:rsidP="00E978B5">
            <w:pPr>
              <w:tabs>
                <w:tab w:val="left" w:pos="372"/>
              </w:tabs>
              <w:rPr>
                <w:sz w:val="20"/>
                <w:szCs w:val="20"/>
              </w:rPr>
            </w:pPr>
            <w:r>
              <w:rPr>
                <w:sz w:val="20"/>
                <w:szCs w:val="20"/>
              </w:rPr>
              <w:t xml:space="preserve">Dr. hist. asoc. prof. </w:t>
            </w:r>
            <w:r w:rsidR="00EF5794">
              <w:rPr>
                <w:sz w:val="20"/>
                <w:szCs w:val="20"/>
              </w:rPr>
              <w:t>Andris Levāns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5607DA28" w14:textId="77777777" w:rsidR="00EF5794" w:rsidRPr="00063723" w:rsidRDefault="00EF5794" w:rsidP="00EF5794">
            <w:pPr>
              <w:jc w:val="both"/>
              <w:rPr>
                <w:sz w:val="20"/>
                <w:szCs w:val="20"/>
              </w:rPr>
            </w:pPr>
            <w:r w:rsidRPr="00EF5794">
              <w:rPr>
                <w:b/>
                <w:sz w:val="20"/>
                <w:szCs w:val="20"/>
              </w:rPr>
              <w:t>Andris Levans</w:t>
            </w:r>
            <w:r w:rsidRPr="00EF5794">
              <w:rPr>
                <w:sz w:val="20"/>
                <w:szCs w:val="20"/>
              </w:rPr>
              <w:t>: Das Imperium Romanum und Livland im Mittelalter. Zwischen verfassungs-rechtlicher Wirklic</w:t>
            </w:r>
            <w:r>
              <w:rPr>
                <w:sz w:val="20"/>
                <w:szCs w:val="20"/>
              </w:rPr>
              <w:t xml:space="preserve">hkeit und Imagination, in: Das </w:t>
            </w:r>
            <w:r w:rsidRPr="00EF5794">
              <w:rPr>
                <w:sz w:val="20"/>
                <w:szCs w:val="20"/>
              </w:rPr>
              <w:t>Baltikum. Geschichte einer europäischen Region, Bd. 1, hrsg. von KARSTEN BRÜGGEMANN et al., Stuttgart: Hiersemann Verl., 2018, S. 57</w:t>
            </w:r>
            <w:r>
              <w:rPr>
                <w:sz w:val="20"/>
                <w:szCs w:val="20"/>
              </w:rPr>
              <w:t>6-619</w:t>
            </w:r>
          </w:p>
        </w:tc>
      </w:tr>
      <w:tr w:rsidR="00EF5794" w:rsidRPr="00B462EA" w14:paraId="076F4C9E"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3F781E23" w14:textId="77777777" w:rsidR="003B6DB6" w:rsidRDefault="003B6DB6" w:rsidP="003B6DB6">
            <w:pPr>
              <w:tabs>
                <w:tab w:val="left" w:pos="372"/>
              </w:tabs>
              <w:rPr>
                <w:sz w:val="20"/>
                <w:szCs w:val="20"/>
              </w:rPr>
            </w:pPr>
            <w:r>
              <w:rPr>
                <w:sz w:val="20"/>
                <w:szCs w:val="20"/>
              </w:rPr>
              <w:t>Dr. hist. doc.</w:t>
            </w:r>
          </w:p>
          <w:p w14:paraId="7E28E826" w14:textId="77777777" w:rsidR="00EF5794" w:rsidRDefault="00EF5794" w:rsidP="003B6DB6">
            <w:pPr>
              <w:tabs>
                <w:tab w:val="left" w:pos="372"/>
              </w:tabs>
              <w:rPr>
                <w:sz w:val="20"/>
                <w:szCs w:val="20"/>
              </w:rPr>
            </w:pPr>
            <w:r>
              <w:rPr>
                <w:sz w:val="20"/>
                <w:szCs w:val="20"/>
              </w:rPr>
              <w:t>Mārtiņš Mintaurs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25EE5EE" w14:textId="77777777" w:rsidR="00EF5794" w:rsidRPr="00EF5794" w:rsidRDefault="00EF5794" w:rsidP="00EF5794">
            <w:pPr>
              <w:jc w:val="both"/>
              <w:rPr>
                <w:sz w:val="20"/>
                <w:szCs w:val="20"/>
              </w:rPr>
            </w:pPr>
            <w:r w:rsidRPr="00EF5794">
              <w:rPr>
                <w:b/>
                <w:sz w:val="20"/>
                <w:szCs w:val="20"/>
              </w:rPr>
              <w:t xml:space="preserve">Mintaurs, Mārtiņš. </w:t>
            </w:r>
            <w:r w:rsidRPr="00EF5794">
              <w:rPr>
                <w:sz w:val="20"/>
                <w:szCs w:val="20"/>
              </w:rPr>
              <w:t>Laikmeta telpa vēstures objektīvā = The Scene of the Age Through the Lens of History // Vi</w:t>
            </w:r>
            <w:r>
              <w:rPr>
                <w:sz w:val="20"/>
                <w:szCs w:val="20"/>
              </w:rPr>
              <w:t xml:space="preserve">lis Rīdzenieks / sast. Katrīna </w:t>
            </w:r>
            <w:r w:rsidRPr="00EF5794">
              <w:rPr>
                <w:sz w:val="20"/>
                <w:szCs w:val="20"/>
              </w:rPr>
              <w:t>Teivāne-Korpa. Rīga: Nep</w:t>
            </w:r>
            <w:r>
              <w:rPr>
                <w:sz w:val="20"/>
                <w:szCs w:val="20"/>
              </w:rPr>
              <w:t xml:space="preserve">utns, 2018 32.-49. lpp. : att., </w:t>
            </w:r>
            <w:r w:rsidRPr="00EF5794">
              <w:rPr>
                <w:sz w:val="20"/>
                <w:szCs w:val="20"/>
              </w:rPr>
              <w:t>URL: http://neputns.lv/book/vilis-ridzenieks/#.XGFMoqBS-Uk</w:t>
            </w:r>
          </w:p>
          <w:p w14:paraId="0DA79323" w14:textId="77777777" w:rsidR="00EF5794" w:rsidRDefault="00EF5794" w:rsidP="00EF5794">
            <w:pPr>
              <w:jc w:val="both"/>
              <w:rPr>
                <w:b/>
                <w:sz w:val="20"/>
                <w:szCs w:val="20"/>
              </w:rPr>
            </w:pPr>
          </w:p>
          <w:p w14:paraId="70C4579E" w14:textId="77777777" w:rsidR="00EF5794" w:rsidRPr="00EF5794" w:rsidRDefault="00EF5794" w:rsidP="00EF5794">
            <w:pPr>
              <w:jc w:val="both"/>
              <w:rPr>
                <w:sz w:val="20"/>
                <w:szCs w:val="20"/>
              </w:rPr>
            </w:pPr>
            <w:r w:rsidRPr="00EF5794">
              <w:rPr>
                <w:b/>
                <w:sz w:val="20"/>
                <w:szCs w:val="20"/>
              </w:rPr>
              <w:t>Mintaurs, Mārtiņš.</w:t>
            </w:r>
            <w:r w:rsidRPr="00EF5794">
              <w:rPr>
                <w:sz w:val="20"/>
                <w:szCs w:val="20"/>
              </w:rPr>
              <w:t xml:space="preserve"> Vēsturnieka Roberta Malvesa (1905-1982) devums Vecrīgas arhitektūras mantojuma </w:t>
            </w:r>
            <w:r>
              <w:rPr>
                <w:sz w:val="20"/>
                <w:szCs w:val="20"/>
              </w:rPr>
              <w:t xml:space="preserve">izpētē In: Senā Rīga: Pētījumi </w:t>
            </w:r>
            <w:r w:rsidRPr="00EF5794">
              <w:rPr>
                <w:sz w:val="20"/>
                <w:szCs w:val="20"/>
              </w:rPr>
              <w:t>pilsētas arheoloģijā un vēsturē / LU Latvijas Vēstures institūts. Rīgas vēstures un kuģniecības muzejs. Rīga : Latvi</w:t>
            </w:r>
            <w:r>
              <w:rPr>
                <w:sz w:val="20"/>
                <w:szCs w:val="20"/>
              </w:rPr>
              <w:t xml:space="preserve">jas vēstures institūta apgāds, </w:t>
            </w:r>
            <w:r w:rsidRPr="00EF5794">
              <w:rPr>
                <w:sz w:val="20"/>
                <w:szCs w:val="20"/>
              </w:rPr>
              <w:t xml:space="preserve">2018 9. sēj., 173.-189.lpp. </w:t>
            </w:r>
          </w:p>
          <w:p w14:paraId="37623831" w14:textId="77777777" w:rsidR="00EF5794" w:rsidRDefault="00EF5794" w:rsidP="00EF5794">
            <w:pPr>
              <w:jc w:val="both"/>
              <w:rPr>
                <w:b/>
                <w:sz w:val="20"/>
                <w:szCs w:val="20"/>
              </w:rPr>
            </w:pPr>
          </w:p>
          <w:p w14:paraId="4E1289F0" w14:textId="77777777" w:rsidR="00EF5794" w:rsidRDefault="00EF5794" w:rsidP="00EF5794">
            <w:pPr>
              <w:jc w:val="both"/>
              <w:rPr>
                <w:sz w:val="20"/>
                <w:szCs w:val="20"/>
              </w:rPr>
            </w:pPr>
            <w:r w:rsidRPr="00EF5794">
              <w:rPr>
                <w:b/>
                <w:sz w:val="20"/>
                <w:szCs w:val="20"/>
              </w:rPr>
              <w:t>Mintaurs, Mārtiņš.</w:t>
            </w:r>
            <w:r w:rsidRPr="00EF5794">
              <w:rPr>
                <w:sz w:val="20"/>
                <w:szCs w:val="20"/>
              </w:rPr>
              <w:t xml:space="preserve"> From Fortress to Industrial City: Development of suburban territories in Riga (17t</w:t>
            </w:r>
            <w:r>
              <w:rPr>
                <w:sz w:val="20"/>
                <w:szCs w:val="20"/>
              </w:rPr>
              <w:t xml:space="preserve">h century – 1914) in the local </w:t>
            </w:r>
            <w:r w:rsidRPr="00EF5794">
              <w:rPr>
                <w:sz w:val="20"/>
                <w:szCs w:val="20"/>
              </w:rPr>
              <w:t>historiography. In: Urban Spaces and the Complexity of Cities Köln, Weimar, Wien : Böhlau, 2018. P. 245-256.</w:t>
            </w:r>
          </w:p>
          <w:p w14:paraId="3842A9BC" w14:textId="77777777" w:rsidR="00EF5794" w:rsidRDefault="00EF5794" w:rsidP="00EF5794">
            <w:pPr>
              <w:jc w:val="both"/>
              <w:rPr>
                <w:sz w:val="20"/>
                <w:szCs w:val="20"/>
              </w:rPr>
            </w:pPr>
          </w:p>
          <w:p w14:paraId="70765A33" w14:textId="77777777" w:rsidR="00EF5794" w:rsidRPr="00EF5794" w:rsidRDefault="00EF5794" w:rsidP="00EF5794">
            <w:pPr>
              <w:jc w:val="both"/>
              <w:rPr>
                <w:sz w:val="20"/>
                <w:szCs w:val="20"/>
              </w:rPr>
            </w:pPr>
            <w:r w:rsidRPr="00EF5794">
              <w:rPr>
                <w:b/>
                <w:sz w:val="20"/>
                <w:szCs w:val="20"/>
              </w:rPr>
              <w:t>Mārtiņš Mintaurs</w:t>
            </w:r>
            <w:r w:rsidRPr="00EF5794">
              <w:rPr>
                <w:sz w:val="20"/>
                <w:szCs w:val="20"/>
              </w:rPr>
              <w:t xml:space="preserve"> // Forschungen zur Baltischen Geschichte Tartu : Akadeemiline Ajalooselts, </w:t>
            </w:r>
            <w:r>
              <w:rPr>
                <w:sz w:val="20"/>
                <w:szCs w:val="20"/>
              </w:rPr>
              <w:t xml:space="preserve">2018. Bd. 13, S.181-185., URL: </w:t>
            </w:r>
            <w:r w:rsidRPr="00EF5794">
              <w:rPr>
                <w:sz w:val="20"/>
                <w:szCs w:val="20"/>
              </w:rPr>
              <w:t>http://fzbg.ut.ee/besprechungen</w:t>
            </w:r>
          </w:p>
        </w:tc>
      </w:tr>
      <w:tr w:rsidR="00EF5794" w:rsidRPr="00B462EA" w14:paraId="6B5AE1CD"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53DB0710" w14:textId="77777777" w:rsidR="003B6DB6" w:rsidRDefault="003B6DB6" w:rsidP="003B6DB6">
            <w:pPr>
              <w:tabs>
                <w:tab w:val="left" w:pos="372"/>
              </w:tabs>
              <w:rPr>
                <w:sz w:val="20"/>
                <w:szCs w:val="20"/>
              </w:rPr>
            </w:pPr>
            <w:r>
              <w:rPr>
                <w:sz w:val="20"/>
                <w:szCs w:val="20"/>
              </w:rPr>
              <w:t>Dr. hist. prof.</w:t>
            </w:r>
          </w:p>
          <w:p w14:paraId="14AADD76" w14:textId="77777777" w:rsidR="00EF5794" w:rsidRDefault="00EF5794" w:rsidP="003B6DB6">
            <w:pPr>
              <w:tabs>
                <w:tab w:val="left" w:pos="372"/>
              </w:tabs>
              <w:rPr>
                <w:sz w:val="20"/>
                <w:szCs w:val="20"/>
              </w:rPr>
            </w:pPr>
            <w:r>
              <w:rPr>
                <w:sz w:val="20"/>
                <w:szCs w:val="20"/>
              </w:rPr>
              <w:t>Gvido Straube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79FEB9E0" w14:textId="77777777" w:rsidR="00EF5794" w:rsidRDefault="00EF5794" w:rsidP="00EF5794">
            <w:pPr>
              <w:rPr>
                <w:sz w:val="20"/>
                <w:szCs w:val="20"/>
              </w:rPr>
            </w:pPr>
            <w:r w:rsidRPr="00EF5794">
              <w:rPr>
                <w:sz w:val="20"/>
                <w:szCs w:val="20"/>
              </w:rPr>
              <w:t>Valda Kļava,</w:t>
            </w:r>
            <w:r w:rsidRPr="00EF5794">
              <w:rPr>
                <w:b/>
                <w:sz w:val="20"/>
                <w:szCs w:val="20"/>
              </w:rPr>
              <w:t xml:space="preserve"> Gvido Straube, </w:t>
            </w:r>
            <w:r w:rsidRPr="00EF5794">
              <w:rPr>
                <w:sz w:val="20"/>
                <w:szCs w:val="20"/>
              </w:rPr>
              <w:t>Renāte Siliņa-Piņķe, Elīna Guščika, Valdis Bērziņš, Uģis Urtāns, Raitis Upmal</w:t>
            </w:r>
            <w:r>
              <w:rPr>
                <w:sz w:val="20"/>
                <w:szCs w:val="20"/>
              </w:rPr>
              <w:t xml:space="preserve">is, Dāvids Bērziņš.Evidence of </w:t>
            </w:r>
            <w:r w:rsidRPr="00EF5794">
              <w:rPr>
                <w:sz w:val="20"/>
                <w:szCs w:val="20"/>
              </w:rPr>
              <w:t>sixteenth- and seventeenth-century iron production and ironworking in Vidzeme (the example of Ropaž</w:t>
            </w:r>
            <w:r>
              <w:rPr>
                <w:sz w:val="20"/>
                <w:szCs w:val="20"/>
              </w:rPr>
              <w:t xml:space="preserve">i manor): an interdisciplinary </w:t>
            </w:r>
            <w:r w:rsidRPr="00EF5794">
              <w:rPr>
                <w:sz w:val="20"/>
                <w:szCs w:val="20"/>
              </w:rPr>
              <w:t>approach,In: Journal of Baltic Studies. Vol. 49, N 4 (2018), p.[421]-445. https://doi.org/10.10</w:t>
            </w:r>
            <w:r>
              <w:rPr>
                <w:sz w:val="20"/>
                <w:szCs w:val="20"/>
              </w:rPr>
              <w:t xml:space="preserve">80/01629778.2018.1462836. URL: </w:t>
            </w:r>
            <w:r w:rsidRPr="00EF5794">
              <w:rPr>
                <w:sz w:val="20"/>
                <w:szCs w:val="20"/>
              </w:rPr>
              <w:t>https://www.tandfonline.com/doi/pdf/10.1080/01629778.2018.1462836?</w:t>
            </w:r>
            <w:r>
              <w:rPr>
                <w:sz w:val="20"/>
                <w:szCs w:val="20"/>
              </w:rPr>
              <w:t xml:space="preserve"> </w:t>
            </w:r>
            <w:r w:rsidRPr="00EF5794">
              <w:rPr>
                <w:sz w:val="20"/>
                <w:szCs w:val="20"/>
              </w:rPr>
              <w:t>(SCOPUS)</w:t>
            </w:r>
          </w:p>
          <w:p w14:paraId="3C2DC78D" w14:textId="77777777" w:rsidR="00230020" w:rsidRPr="00EF5794" w:rsidRDefault="00230020" w:rsidP="00EF5794">
            <w:pPr>
              <w:rPr>
                <w:sz w:val="20"/>
                <w:szCs w:val="20"/>
              </w:rPr>
            </w:pPr>
          </w:p>
          <w:p w14:paraId="434D4BC2" w14:textId="77777777" w:rsidR="00EF5794" w:rsidRDefault="00EF5794" w:rsidP="00EF5794">
            <w:pPr>
              <w:jc w:val="both"/>
              <w:rPr>
                <w:sz w:val="20"/>
                <w:szCs w:val="20"/>
              </w:rPr>
            </w:pPr>
            <w:r w:rsidRPr="00EF5794">
              <w:rPr>
                <w:b/>
                <w:sz w:val="20"/>
                <w:szCs w:val="20"/>
              </w:rPr>
              <w:t xml:space="preserve">Straube, G. </w:t>
            </w:r>
            <w:r w:rsidRPr="00EF5794">
              <w:rPr>
                <w:sz w:val="20"/>
                <w:szCs w:val="20"/>
              </w:rPr>
              <w:t xml:space="preserve">Cīņas par kundzību Baltijas jūrā ietekme uz latviešu tautas veidošanās niansēm (1558-1629). In: </w:t>
            </w:r>
            <w:r w:rsidR="00230020">
              <w:rPr>
                <w:sz w:val="20"/>
                <w:szCs w:val="20"/>
              </w:rPr>
              <w:t xml:space="preserve">Ceļā uz latviešu tautu: rakstu </w:t>
            </w:r>
            <w:r w:rsidRPr="00EF5794">
              <w:rPr>
                <w:sz w:val="20"/>
                <w:szCs w:val="20"/>
              </w:rPr>
              <w:t>krājums (Latvijas Nacionālā vēstures muzeja raksti). Rīga: Latvijas Nacionālais vēstures muzejs, 2018. 24: Arheol</w:t>
            </w:r>
            <w:r w:rsidR="00230020">
              <w:rPr>
                <w:sz w:val="20"/>
                <w:szCs w:val="20"/>
              </w:rPr>
              <w:t xml:space="preserve">oģija, etnogrāfija, </w:t>
            </w:r>
            <w:r w:rsidRPr="00EF5794">
              <w:rPr>
                <w:sz w:val="20"/>
                <w:szCs w:val="20"/>
              </w:rPr>
              <w:t>valodniecība, antropoloģija, vēsture, 16.- [24.] lpp.</w:t>
            </w:r>
          </w:p>
          <w:p w14:paraId="07601BA9" w14:textId="77777777" w:rsidR="00230020" w:rsidRDefault="00230020" w:rsidP="00EF5794">
            <w:pPr>
              <w:jc w:val="both"/>
              <w:rPr>
                <w:sz w:val="20"/>
                <w:szCs w:val="20"/>
              </w:rPr>
            </w:pPr>
          </w:p>
          <w:p w14:paraId="0D11CF21" w14:textId="77777777" w:rsidR="00230020" w:rsidRPr="00230020" w:rsidRDefault="00230020" w:rsidP="00230020">
            <w:pPr>
              <w:jc w:val="both"/>
              <w:rPr>
                <w:sz w:val="20"/>
                <w:szCs w:val="20"/>
              </w:rPr>
            </w:pPr>
            <w:r w:rsidRPr="00230020">
              <w:rPr>
                <w:b/>
                <w:sz w:val="20"/>
                <w:szCs w:val="20"/>
              </w:rPr>
              <w:t>Straube, G.</w:t>
            </w:r>
            <w:r w:rsidRPr="00230020">
              <w:rPr>
                <w:sz w:val="20"/>
                <w:szCs w:val="20"/>
              </w:rPr>
              <w:t xml:space="preserve"> Vidzemes zemnieks un zviedru reformas - ieguldījums latviešu nācijas tapšanā In: Kļava, V (sast.) Latvijas teritorija agrīni </w:t>
            </w:r>
          </w:p>
          <w:p w14:paraId="7F43E952" w14:textId="77777777" w:rsidR="00230020" w:rsidRPr="00230020" w:rsidRDefault="00230020" w:rsidP="00230020">
            <w:pPr>
              <w:jc w:val="both"/>
              <w:rPr>
                <w:sz w:val="20"/>
                <w:szCs w:val="20"/>
              </w:rPr>
            </w:pPr>
            <w:r w:rsidRPr="00230020">
              <w:rPr>
                <w:sz w:val="20"/>
                <w:szCs w:val="20"/>
              </w:rPr>
              <w:t>modernā laikmeta politiskajā dimensijā 16.-18. gadsimtā. Rīga: Latvijas Nacionālā bibliotēka, 116.-132 lpp.</w:t>
            </w:r>
          </w:p>
        </w:tc>
      </w:tr>
      <w:tr w:rsidR="00230020" w:rsidRPr="00B462EA" w14:paraId="7785EC35"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18956EC9" w14:textId="77777777" w:rsidR="00230020" w:rsidRDefault="003B6DB6" w:rsidP="00E978B5">
            <w:pPr>
              <w:tabs>
                <w:tab w:val="left" w:pos="372"/>
              </w:tabs>
              <w:rPr>
                <w:sz w:val="20"/>
                <w:szCs w:val="20"/>
              </w:rPr>
            </w:pPr>
            <w:r>
              <w:rPr>
                <w:sz w:val="20"/>
                <w:szCs w:val="20"/>
              </w:rPr>
              <w:t xml:space="preserve">Dr. hist. asoc. prof. </w:t>
            </w:r>
            <w:r w:rsidR="00230020">
              <w:rPr>
                <w:sz w:val="20"/>
                <w:szCs w:val="20"/>
              </w:rPr>
              <w:t>Andris Šnē</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37C7CB7E" w14:textId="77777777" w:rsidR="00230020" w:rsidRPr="00230020" w:rsidRDefault="00230020" w:rsidP="00230020">
            <w:pPr>
              <w:rPr>
                <w:sz w:val="20"/>
                <w:szCs w:val="20"/>
              </w:rPr>
            </w:pPr>
            <w:r w:rsidRPr="00230020">
              <w:rPr>
                <w:b/>
                <w:sz w:val="20"/>
                <w:szCs w:val="20"/>
              </w:rPr>
              <w:t>Šnē A</w:t>
            </w:r>
            <w:r w:rsidRPr="00230020">
              <w:rPr>
                <w:sz w:val="20"/>
                <w:szCs w:val="20"/>
              </w:rPr>
              <w:t xml:space="preserve">., Valk H. Vor- und Frühgeschichte. In: Karsten Brüggemann, Detlef Henning, Konrad Maier und Ralph Tuchtenhagen, Hrsg. Das Baltikum. </w:t>
            </w:r>
          </w:p>
          <w:p w14:paraId="06D67CA4" w14:textId="77777777" w:rsidR="00230020" w:rsidRDefault="00230020" w:rsidP="00230020">
            <w:pPr>
              <w:rPr>
                <w:sz w:val="20"/>
                <w:szCs w:val="20"/>
              </w:rPr>
            </w:pPr>
            <w:r w:rsidRPr="00230020">
              <w:rPr>
                <w:sz w:val="20"/>
                <w:szCs w:val="20"/>
              </w:rPr>
              <w:t>Geschichte einer europäischen Region. Band 1: Von der Vor- und Frühgeschichte bis zum Ende des Mittelalter</w:t>
            </w:r>
            <w:r>
              <w:rPr>
                <w:sz w:val="20"/>
                <w:szCs w:val="20"/>
              </w:rPr>
              <w:t xml:space="preserve">s. Stuttgart: Anton Hiersemann </w:t>
            </w:r>
            <w:r w:rsidRPr="00230020">
              <w:rPr>
                <w:sz w:val="20"/>
                <w:szCs w:val="20"/>
              </w:rPr>
              <w:t>Verlag, 2018. S. 77-143.</w:t>
            </w:r>
          </w:p>
          <w:p w14:paraId="6D784736" w14:textId="77777777" w:rsidR="00230020" w:rsidRPr="00230020" w:rsidRDefault="00230020" w:rsidP="00230020">
            <w:pPr>
              <w:rPr>
                <w:sz w:val="20"/>
                <w:szCs w:val="20"/>
              </w:rPr>
            </w:pPr>
          </w:p>
          <w:p w14:paraId="3A50E631" w14:textId="77777777" w:rsidR="00230020" w:rsidRDefault="00230020" w:rsidP="00230020">
            <w:pPr>
              <w:rPr>
                <w:sz w:val="20"/>
                <w:szCs w:val="20"/>
              </w:rPr>
            </w:pPr>
            <w:r w:rsidRPr="00230020">
              <w:rPr>
                <w:sz w:val="20"/>
                <w:szCs w:val="20"/>
              </w:rPr>
              <w:t xml:space="preserve">Guščika E., </w:t>
            </w:r>
            <w:r w:rsidRPr="00230020">
              <w:rPr>
                <w:b/>
                <w:sz w:val="20"/>
                <w:szCs w:val="20"/>
              </w:rPr>
              <w:t>Šnē A.</w:t>
            </w:r>
            <w:r w:rsidRPr="00230020">
              <w:rPr>
                <w:sz w:val="20"/>
                <w:szCs w:val="20"/>
              </w:rPr>
              <w:t xml:space="preserve"> Grobiņas pilskalna un senpilsētas arheoloģiskā izpēte. In: Urtāns J., Virse I. L., ed. Arheologu pētījumi La</w:t>
            </w:r>
            <w:r>
              <w:rPr>
                <w:sz w:val="20"/>
                <w:szCs w:val="20"/>
              </w:rPr>
              <w:t xml:space="preserve">tvijā 2016.-2017. </w:t>
            </w:r>
            <w:r w:rsidRPr="00230020">
              <w:rPr>
                <w:sz w:val="20"/>
                <w:szCs w:val="20"/>
              </w:rPr>
              <w:t>gadā. Rīga: NT Klasika, 2018. P.29-35</w:t>
            </w:r>
            <w:r>
              <w:rPr>
                <w:sz w:val="20"/>
                <w:szCs w:val="20"/>
              </w:rPr>
              <w:t>.</w:t>
            </w:r>
          </w:p>
          <w:p w14:paraId="4C9BBE24" w14:textId="77777777" w:rsidR="00230020" w:rsidRDefault="00230020" w:rsidP="00230020">
            <w:pPr>
              <w:rPr>
                <w:sz w:val="20"/>
                <w:szCs w:val="20"/>
              </w:rPr>
            </w:pPr>
          </w:p>
          <w:p w14:paraId="0DDA4AD7" w14:textId="77777777" w:rsidR="00230020" w:rsidRDefault="00230020" w:rsidP="00230020">
            <w:pPr>
              <w:rPr>
                <w:sz w:val="20"/>
                <w:szCs w:val="20"/>
              </w:rPr>
            </w:pPr>
            <w:r w:rsidRPr="00230020">
              <w:rPr>
                <w:sz w:val="20"/>
                <w:szCs w:val="20"/>
              </w:rPr>
              <w:t xml:space="preserve">Ibsen T., Kuncevičius A., </w:t>
            </w:r>
            <w:r w:rsidRPr="00230020">
              <w:rPr>
                <w:b/>
                <w:sz w:val="20"/>
                <w:szCs w:val="20"/>
              </w:rPr>
              <w:t>Šne A.</w:t>
            </w:r>
            <w:r w:rsidRPr="00230020">
              <w:rPr>
                <w:sz w:val="20"/>
                <w:szCs w:val="20"/>
              </w:rPr>
              <w:t>, Zabiela G. Introduction: problems, needs and tasks of studying hillforts. In: 24th</w:t>
            </w:r>
            <w:r>
              <w:rPr>
                <w:sz w:val="20"/>
                <w:szCs w:val="20"/>
              </w:rPr>
              <w:t xml:space="preserve"> EAA Annual Meeting Barcelona, </w:t>
            </w:r>
            <w:r w:rsidRPr="00230020">
              <w:rPr>
                <w:sz w:val="20"/>
                <w:szCs w:val="20"/>
              </w:rPr>
              <w:t xml:space="preserve">5-8 September 2018 </w:t>
            </w:r>
            <w:r w:rsidRPr="00230020">
              <w:rPr>
                <w:sz w:val="20"/>
                <w:szCs w:val="20"/>
              </w:rPr>
              <w:lastRenderedPageBreak/>
              <w:t>“Reflecting futures”. Abstract Book, vol. II. Barcelona: Universitat de Barcelona, 2018. P. 753-754;</w:t>
            </w:r>
          </w:p>
          <w:p w14:paraId="0A75D2D4" w14:textId="77777777" w:rsidR="00230020" w:rsidRPr="00230020" w:rsidRDefault="00230020" w:rsidP="00230020">
            <w:pPr>
              <w:rPr>
                <w:sz w:val="20"/>
                <w:szCs w:val="20"/>
              </w:rPr>
            </w:pPr>
          </w:p>
          <w:p w14:paraId="6525D5BF" w14:textId="77777777" w:rsidR="00230020" w:rsidRPr="00EF5794" w:rsidRDefault="00230020" w:rsidP="00230020">
            <w:pPr>
              <w:rPr>
                <w:sz w:val="20"/>
                <w:szCs w:val="20"/>
              </w:rPr>
            </w:pPr>
            <w:r w:rsidRPr="00230020">
              <w:rPr>
                <w:b/>
                <w:sz w:val="20"/>
                <w:szCs w:val="20"/>
              </w:rPr>
              <w:t>Šne A.</w:t>
            </w:r>
            <w:r w:rsidRPr="00230020">
              <w:rPr>
                <w:sz w:val="20"/>
                <w:szCs w:val="20"/>
              </w:rPr>
              <w:t xml:space="preserve"> Viking Age hillforts in Latvia: late prehistoric sites of trade, power and communication. In: 24th EAA Annual Meeting Barcelona, 5-8 September 2018 “Reflecting futures”. Abstract Book, vol. II. Barcelona: Universitat de Barcelona, 2018. P. 755</w:t>
            </w:r>
          </w:p>
        </w:tc>
      </w:tr>
      <w:tr w:rsidR="00230020" w:rsidRPr="00B462EA" w14:paraId="6BA6BF23"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67C395B4" w14:textId="77777777" w:rsidR="00230020" w:rsidRDefault="003B6DB6" w:rsidP="00E978B5">
            <w:pPr>
              <w:tabs>
                <w:tab w:val="left" w:pos="372"/>
              </w:tabs>
              <w:rPr>
                <w:sz w:val="20"/>
                <w:szCs w:val="20"/>
              </w:rPr>
            </w:pPr>
            <w:r>
              <w:rPr>
                <w:sz w:val="20"/>
                <w:szCs w:val="20"/>
              </w:rPr>
              <w:lastRenderedPageBreak/>
              <w:t xml:space="preserve">Dr. hist. asoc. prof. </w:t>
            </w:r>
            <w:r w:rsidR="00230020">
              <w:rPr>
                <w:sz w:val="20"/>
                <w:szCs w:val="20"/>
              </w:rPr>
              <w:t>Jānis Taurēns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5552FC52" w14:textId="77777777" w:rsidR="00230020" w:rsidRPr="00230020" w:rsidRDefault="00230020" w:rsidP="00230020">
            <w:pPr>
              <w:rPr>
                <w:sz w:val="20"/>
                <w:szCs w:val="20"/>
              </w:rPr>
            </w:pPr>
            <w:r w:rsidRPr="00230020">
              <w:rPr>
                <w:b/>
                <w:sz w:val="20"/>
                <w:szCs w:val="20"/>
              </w:rPr>
              <w:t>Taurēns, J</w:t>
            </w:r>
            <w:r w:rsidRPr="00230020">
              <w:rPr>
                <w:sz w:val="20"/>
                <w:szCs w:val="20"/>
              </w:rPr>
              <w:t>. European Dimension in Latvia’s Independence Movement (1988–1991) = Latvijas neatkarības ku</w:t>
            </w:r>
            <w:r>
              <w:rPr>
                <w:sz w:val="20"/>
                <w:szCs w:val="20"/>
              </w:rPr>
              <w:t>stības Eiropas dimensija (1988–</w:t>
            </w:r>
            <w:r w:rsidRPr="00230020">
              <w:rPr>
                <w:sz w:val="20"/>
                <w:szCs w:val="20"/>
              </w:rPr>
              <w:t>1991) In: Latvijas Universitātes Žurnāls. Vēsture = Journal of the University of Latvia. His</w:t>
            </w:r>
            <w:r>
              <w:rPr>
                <w:sz w:val="20"/>
                <w:szCs w:val="20"/>
              </w:rPr>
              <w:t>tory N5 (100) (2018), p.117-128</w:t>
            </w:r>
          </w:p>
        </w:tc>
      </w:tr>
      <w:tr w:rsidR="00230020" w:rsidRPr="00B462EA" w14:paraId="220F2BAA"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76FF8A63" w14:textId="77777777" w:rsidR="00230020" w:rsidRDefault="003B6DB6" w:rsidP="00E978B5">
            <w:pPr>
              <w:tabs>
                <w:tab w:val="left" w:pos="372"/>
              </w:tabs>
              <w:rPr>
                <w:sz w:val="20"/>
                <w:szCs w:val="20"/>
              </w:rPr>
            </w:pPr>
            <w:r>
              <w:rPr>
                <w:sz w:val="20"/>
                <w:szCs w:val="20"/>
              </w:rPr>
              <w:t xml:space="preserve">Dr. hist. asoc. prof. </w:t>
            </w:r>
            <w:r w:rsidR="00230020">
              <w:rPr>
                <w:sz w:val="20"/>
                <w:szCs w:val="20"/>
              </w:rPr>
              <w:t>Armands Vijups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446CEEBA" w14:textId="77777777" w:rsidR="00230020" w:rsidRPr="00230020" w:rsidRDefault="00230020" w:rsidP="00230020">
            <w:pPr>
              <w:rPr>
                <w:b/>
                <w:sz w:val="20"/>
                <w:szCs w:val="20"/>
              </w:rPr>
            </w:pPr>
            <w:r w:rsidRPr="00230020">
              <w:rPr>
                <w:b/>
                <w:sz w:val="20"/>
                <w:szCs w:val="20"/>
              </w:rPr>
              <w:t xml:space="preserve">Vijups, A. </w:t>
            </w:r>
            <w:r w:rsidRPr="00230020">
              <w:rPr>
                <w:sz w:val="20"/>
                <w:szCs w:val="20"/>
              </w:rPr>
              <w:t>Arheoloģiskā uzraudzība Kurzemē. In: Arheologu pētījumi Latvijā 2016.-2017.gadā. Rīga: Nordik, 2018, 223.-228.lpp.</w:t>
            </w:r>
          </w:p>
        </w:tc>
      </w:tr>
      <w:tr w:rsidR="00230020" w:rsidRPr="00B462EA" w14:paraId="4AA0E3E4"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3B0AE749" w14:textId="77777777" w:rsidR="00230020" w:rsidRDefault="003B6DB6" w:rsidP="00E978B5">
            <w:pPr>
              <w:tabs>
                <w:tab w:val="left" w:pos="372"/>
              </w:tabs>
              <w:rPr>
                <w:sz w:val="20"/>
                <w:szCs w:val="20"/>
              </w:rPr>
            </w:pPr>
            <w:r>
              <w:rPr>
                <w:sz w:val="20"/>
                <w:szCs w:val="20"/>
              </w:rPr>
              <w:t xml:space="preserve">Dr. hist. asoc. prof. </w:t>
            </w:r>
            <w:r w:rsidR="00230020">
              <w:rPr>
                <w:sz w:val="20"/>
                <w:szCs w:val="20"/>
              </w:rPr>
              <w:t>Lilita Zemīte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2C579CC9" w14:textId="77777777" w:rsidR="00230020" w:rsidRPr="00230020" w:rsidRDefault="00230020" w:rsidP="00230020">
            <w:pPr>
              <w:rPr>
                <w:sz w:val="20"/>
                <w:szCs w:val="20"/>
              </w:rPr>
            </w:pPr>
            <w:r w:rsidRPr="00230020">
              <w:rPr>
                <w:b/>
                <w:sz w:val="20"/>
                <w:szCs w:val="20"/>
              </w:rPr>
              <w:t xml:space="preserve">Zemīte, L. </w:t>
            </w:r>
            <w:r w:rsidRPr="00230020">
              <w:rPr>
                <w:sz w:val="20"/>
                <w:szCs w:val="20"/>
              </w:rPr>
              <w:t xml:space="preserve">Alternatīvā vēsture: Eiropas un Amerikas Savienoto Valstu jauno laiku vēstures piemērs = Alternative History: Case of Modern </w:t>
            </w:r>
          </w:p>
          <w:p w14:paraId="38268683" w14:textId="77777777" w:rsidR="00230020" w:rsidRPr="00230020" w:rsidRDefault="00230020" w:rsidP="00230020">
            <w:pPr>
              <w:rPr>
                <w:sz w:val="20"/>
                <w:szCs w:val="20"/>
              </w:rPr>
            </w:pPr>
            <w:r w:rsidRPr="00230020">
              <w:rPr>
                <w:sz w:val="20"/>
                <w:szCs w:val="20"/>
              </w:rPr>
              <w:t xml:space="preserve">History of Europe and the United States of America. //Latvijas Universitātes Žurnāls. Vēsture = Journal of the University of Latvia. History Nr.6 </w:t>
            </w:r>
          </w:p>
          <w:p w14:paraId="390331F9" w14:textId="77777777" w:rsidR="00230020" w:rsidRPr="00230020" w:rsidRDefault="00230020" w:rsidP="00230020">
            <w:pPr>
              <w:rPr>
                <w:b/>
                <w:sz w:val="20"/>
                <w:szCs w:val="20"/>
              </w:rPr>
            </w:pPr>
            <w:r w:rsidRPr="00230020">
              <w:rPr>
                <w:sz w:val="20"/>
                <w:szCs w:val="20"/>
              </w:rPr>
              <w:t>(101) (2018), 162.-172.lpp</w:t>
            </w:r>
          </w:p>
        </w:tc>
      </w:tr>
      <w:tr w:rsidR="006511AD" w:rsidRPr="00B462EA" w14:paraId="3140B1DD" w14:textId="77777777" w:rsidTr="006511AD">
        <w:trPr>
          <w:trHeight w:val="189"/>
        </w:trPr>
        <w:tc>
          <w:tcPr>
            <w:tcW w:w="9356" w:type="dxa"/>
            <w:gridSpan w:val="3"/>
            <w:tcBorders>
              <w:top w:val="single" w:sz="4" w:space="0" w:color="auto"/>
              <w:left w:val="single" w:sz="4" w:space="0" w:color="auto"/>
              <w:bottom w:val="single" w:sz="4" w:space="0" w:color="auto"/>
              <w:right w:val="single" w:sz="4" w:space="0" w:color="auto"/>
            </w:tcBorders>
            <w:shd w:val="clear" w:color="auto" w:fill="auto"/>
          </w:tcPr>
          <w:p w14:paraId="195371C8" w14:textId="77777777" w:rsidR="006511AD" w:rsidRPr="006511AD" w:rsidRDefault="006511AD" w:rsidP="002326AF">
            <w:pPr>
              <w:pStyle w:val="ListParagraph"/>
              <w:contextualSpacing/>
              <w:jc w:val="center"/>
              <w:rPr>
                <w:b/>
                <w:sz w:val="20"/>
                <w:szCs w:val="20"/>
                <w:lang w:val="lv-LV" w:eastAsia="lv-LV"/>
              </w:rPr>
            </w:pPr>
            <w:r w:rsidRPr="006511AD">
              <w:rPr>
                <w:b/>
                <w:sz w:val="20"/>
                <w:szCs w:val="20"/>
                <w:lang w:val="lv-LV" w:eastAsia="lv-LV"/>
              </w:rPr>
              <w:t>2017</w:t>
            </w:r>
          </w:p>
        </w:tc>
      </w:tr>
      <w:tr w:rsidR="006511AD" w:rsidRPr="00B462EA" w14:paraId="2CBACDEA"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19F44B92" w14:textId="77777777" w:rsidR="006511AD" w:rsidRPr="00B462EA" w:rsidRDefault="006511AD" w:rsidP="00E978B5">
            <w:pPr>
              <w:tabs>
                <w:tab w:val="left" w:pos="1080"/>
              </w:tabs>
              <w:rPr>
                <w:sz w:val="20"/>
                <w:szCs w:val="20"/>
                <w:lang w:val="lv-LV"/>
              </w:rPr>
            </w:pPr>
            <w:r w:rsidRPr="00B462EA">
              <w:rPr>
                <w:sz w:val="20"/>
                <w:szCs w:val="20"/>
                <w:lang w:val="lv-LV"/>
              </w:rPr>
              <w:t>Dr. hist., prof.</w:t>
            </w:r>
          </w:p>
          <w:p w14:paraId="4C03E32D" w14:textId="77777777" w:rsidR="006511AD" w:rsidRPr="00B462EA" w:rsidRDefault="006511AD" w:rsidP="00E978B5">
            <w:pPr>
              <w:rPr>
                <w:sz w:val="20"/>
                <w:szCs w:val="20"/>
                <w:lang w:val="lv-LV"/>
              </w:rPr>
            </w:pPr>
            <w:r w:rsidRPr="00B462EA">
              <w:rPr>
                <w:sz w:val="20"/>
                <w:szCs w:val="20"/>
                <w:lang w:val="lv-LV"/>
              </w:rPr>
              <w:t>Aleksandrs Ivanovs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4C2F0598" w14:textId="77777777" w:rsidR="006511AD" w:rsidRPr="00B462EA" w:rsidRDefault="006511AD" w:rsidP="00E978B5">
            <w:pPr>
              <w:jc w:val="both"/>
              <w:rPr>
                <w:sz w:val="20"/>
                <w:szCs w:val="20"/>
              </w:rPr>
            </w:pPr>
            <w:r w:rsidRPr="00B462EA">
              <w:rPr>
                <w:sz w:val="20"/>
                <w:szCs w:val="20"/>
                <w:lang w:val="ru-RU"/>
              </w:rPr>
              <w:t xml:space="preserve">Иванов А. Архивоведческий подход в комплексном изучении исторических источников: принцип «первоначальной упорядоченности» и реконструкция комплексов архивных документов. </w:t>
            </w:r>
            <w:r w:rsidRPr="00B462EA">
              <w:rPr>
                <w:sz w:val="20"/>
                <w:szCs w:val="20"/>
              </w:rPr>
              <w:t>Gr</w:t>
            </w:r>
            <w:r w:rsidRPr="00B462EA">
              <w:rPr>
                <w:sz w:val="20"/>
                <w:szCs w:val="20"/>
                <w:lang w:val="ru-RU"/>
              </w:rPr>
              <w:t>ā</w:t>
            </w:r>
            <w:r w:rsidRPr="00B462EA">
              <w:rPr>
                <w:sz w:val="20"/>
                <w:szCs w:val="20"/>
              </w:rPr>
              <w:t>m</w:t>
            </w:r>
            <w:r w:rsidRPr="00B462EA">
              <w:rPr>
                <w:sz w:val="20"/>
                <w:szCs w:val="20"/>
                <w:lang w:val="ru-RU"/>
              </w:rPr>
              <w:t xml:space="preserve">.: </w:t>
            </w:r>
            <w:r w:rsidRPr="00B462EA">
              <w:rPr>
                <w:rStyle w:val="A0"/>
                <w:rFonts w:cs="Times New Roman"/>
                <w:i/>
              </w:rPr>
              <w:t>V</w:t>
            </w:r>
            <w:r w:rsidRPr="00B462EA">
              <w:rPr>
                <w:rStyle w:val="A0"/>
                <w:rFonts w:cs="Times New Roman"/>
                <w:i/>
                <w:lang w:val="ru-RU"/>
              </w:rPr>
              <w:t>ē</w:t>
            </w:r>
            <w:r w:rsidRPr="00B462EA">
              <w:rPr>
                <w:rStyle w:val="A0"/>
                <w:rFonts w:cs="Times New Roman"/>
                <w:i/>
              </w:rPr>
              <w:t>sture</w:t>
            </w:r>
            <w:r w:rsidRPr="00B462EA">
              <w:rPr>
                <w:rStyle w:val="A0"/>
                <w:rFonts w:cs="Times New Roman"/>
                <w:i/>
                <w:lang w:val="ru-RU"/>
              </w:rPr>
              <w:t xml:space="preserve">: </w:t>
            </w:r>
            <w:r w:rsidRPr="00B462EA">
              <w:rPr>
                <w:rStyle w:val="A0"/>
                <w:rFonts w:cs="Times New Roman"/>
                <w:i/>
              </w:rPr>
              <w:t>Avoti</w:t>
            </w:r>
            <w:r w:rsidRPr="00B462EA">
              <w:rPr>
                <w:rStyle w:val="A0"/>
                <w:rFonts w:cs="Times New Roman"/>
                <w:i/>
                <w:lang w:val="ru-RU"/>
              </w:rPr>
              <w:t xml:space="preserve"> </w:t>
            </w:r>
            <w:r w:rsidRPr="00B462EA">
              <w:rPr>
                <w:rStyle w:val="A0"/>
                <w:rFonts w:cs="Times New Roman"/>
                <w:i/>
              </w:rPr>
              <w:t>un</w:t>
            </w:r>
            <w:r w:rsidRPr="00B462EA">
              <w:rPr>
                <w:rStyle w:val="A0"/>
                <w:rFonts w:cs="Times New Roman"/>
                <w:i/>
                <w:lang w:val="ru-RU"/>
              </w:rPr>
              <w:t xml:space="preserve"> </w:t>
            </w:r>
            <w:r w:rsidRPr="00B462EA">
              <w:rPr>
                <w:rStyle w:val="A0"/>
                <w:rFonts w:cs="Times New Roman"/>
                <w:i/>
              </w:rPr>
              <w:t>cilv</w:t>
            </w:r>
            <w:r w:rsidRPr="00B462EA">
              <w:rPr>
                <w:rStyle w:val="A0"/>
                <w:rFonts w:cs="Times New Roman"/>
                <w:i/>
                <w:lang w:val="ru-RU"/>
              </w:rPr>
              <w:t>ē</w:t>
            </w:r>
            <w:r w:rsidRPr="00B462EA">
              <w:rPr>
                <w:rStyle w:val="A0"/>
                <w:rFonts w:cs="Times New Roman"/>
                <w:i/>
              </w:rPr>
              <w:t>ki</w:t>
            </w:r>
            <w:r w:rsidRPr="00B462EA">
              <w:rPr>
                <w:rStyle w:val="A0"/>
                <w:rFonts w:cs="Times New Roman"/>
                <w:i/>
                <w:lang w:val="ru-RU"/>
              </w:rPr>
              <w:t xml:space="preserve">: </w:t>
            </w:r>
            <w:r w:rsidRPr="00B462EA">
              <w:rPr>
                <w:rStyle w:val="A0"/>
                <w:rFonts w:cs="Times New Roman"/>
                <w:i/>
              </w:rPr>
              <w:t>Humanit</w:t>
            </w:r>
            <w:r w:rsidRPr="00B462EA">
              <w:rPr>
                <w:rStyle w:val="A0"/>
                <w:rFonts w:cs="Times New Roman"/>
                <w:i/>
                <w:lang w:val="ru-RU"/>
              </w:rPr>
              <w:t>ā</w:t>
            </w:r>
            <w:r w:rsidRPr="00B462EA">
              <w:rPr>
                <w:rStyle w:val="A0"/>
                <w:rFonts w:cs="Times New Roman"/>
                <w:i/>
              </w:rPr>
              <w:t>r</w:t>
            </w:r>
            <w:r w:rsidRPr="00B462EA">
              <w:rPr>
                <w:rStyle w:val="A0"/>
                <w:rFonts w:cs="Times New Roman"/>
                <w:i/>
                <w:lang w:val="ru-RU"/>
              </w:rPr>
              <w:t>ā</w:t>
            </w:r>
            <w:r w:rsidRPr="00B462EA">
              <w:rPr>
                <w:rStyle w:val="A0"/>
                <w:rFonts w:cs="Times New Roman"/>
                <w:i/>
              </w:rPr>
              <w:t>s</w:t>
            </w:r>
            <w:r w:rsidRPr="00B462EA">
              <w:rPr>
                <w:rStyle w:val="A0"/>
                <w:rFonts w:cs="Times New Roman"/>
                <w:i/>
                <w:lang w:val="ru-RU"/>
              </w:rPr>
              <w:t xml:space="preserve"> </w:t>
            </w:r>
            <w:r w:rsidRPr="00B462EA">
              <w:rPr>
                <w:rStyle w:val="A0"/>
                <w:rFonts w:cs="Times New Roman"/>
                <w:i/>
              </w:rPr>
              <w:t>fakult</w:t>
            </w:r>
            <w:r w:rsidRPr="00B462EA">
              <w:rPr>
                <w:rStyle w:val="A0"/>
                <w:rFonts w:cs="Times New Roman"/>
                <w:i/>
                <w:lang w:val="ru-RU"/>
              </w:rPr>
              <w:t>ā</w:t>
            </w:r>
            <w:r w:rsidRPr="00B462EA">
              <w:rPr>
                <w:rStyle w:val="A0"/>
                <w:rFonts w:cs="Times New Roman"/>
                <w:i/>
              </w:rPr>
              <w:t>tes</w:t>
            </w:r>
            <w:r w:rsidRPr="00B462EA">
              <w:rPr>
                <w:rStyle w:val="A0"/>
                <w:rFonts w:cs="Times New Roman"/>
                <w:i/>
                <w:lang w:val="ru-RU"/>
              </w:rPr>
              <w:t xml:space="preserve"> </w:t>
            </w:r>
            <w:r w:rsidRPr="00B462EA">
              <w:rPr>
                <w:rStyle w:val="A0"/>
                <w:rFonts w:cs="Times New Roman"/>
                <w:i/>
              </w:rPr>
              <w:t>XXVI</w:t>
            </w:r>
            <w:r w:rsidRPr="00B462EA">
              <w:rPr>
                <w:rStyle w:val="A0"/>
                <w:rFonts w:cs="Times New Roman"/>
                <w:i/>
                <w:lang w:val="ru-RU"/>
              </w:rPr>
              <w:t xml:space="preserve"> </w:t>
            </w:r>
            <w:r w:rsidRPr="00B462EA">
              <w:rPr>
                <w:rStyle w:val="A0"/>
                <w:rFonts w:cs="Times New Roman"/>
                <w:i/>
              </w:rPr>
              <w:t>starptautisko</w:t>
            </w:r>
            <w:r w:rsidRPr="00B462EA">
              <w:rPr>
                <w:rStyle w:val="A0"/>
                <w:rFonts w:cs="Times New Roman"/>
                <w:i/>
                <w:lang w:val="ru-RU"/>
              </w:rPr>
              <w:t xml:space="preserve"> </w:t>
            </w:r>
            <w:r w:rsidRPr="00B462EA">
              <w:rPr>
                <w:rStyle w:val="A0"/>
                <w:rFonts w:cs="Times New Roman"/>
                <w:i/>
              </w:rPr>
              <w:t>zin</w:t>
            </w:r>
            <w:r w:rsidRPr="00B462EA">
              <w:rPr>
                <w:rStyle w:val="A0"/>
                <w:rFonts w:cs="Times New Roman"/>
                <w:i/>
                <w:lang w:val="ru-RU"/>
              </w:rPr>
              <w:t>ā</w:t>
            </w:r>
            <w:r w:rsidRPr="00B462EA">
              <w:rPr>
                <w:rStyle w:val="A0"/>
                <w:rFonts w:cs="Times New Roman"/>
                <w:i/>
              </w:rPr>
              <w:t>tnisko</w:t>
            </w:r>
            <w:r w:rsidRPr="00B462EA">
              <w:rPr>
                <w:rStyle w:val="A0"/>
                <w:rFonts w:cs="Times New Roman"/>
                <w:i/>
                <w:lang w:val="ru-RU"/>
              </w:rPr>
              <w:t xml:space="preserve"> </w:t>
            </w:r>
            <w:r w:rsidRPr="00B462EA">
              <w:rPr>
                <w:rStyle w:val="A0"/>
                <w:rFonts w:cs="Times New Roman"/>
                <w:i/>
              </w:rPr>
              <w:t>las</w:t>
            </w:r>
            <w:r w:rsidRPr="00B462EA">
              <w:rPr>
                <w:rStyle w:val="A0"/>
                <w:rFonts w:cs="Times New Roman"/>
                <w:i/>
                <w:lang w:val="ru-RU"/>
              </w:rPr>
              <w:t>ī</w:t>
            </w:r>
            <w:r w:rsidRPr="00B462EA">
              <w:rPr>
                <w:rStyle w:val="A0"/>
                <w:rFonts w:cs="Times New Roman"/>
                <w:i/>
              </w:rPr>
              <w:t>jumu</w:t>
            </w:r>
            <w:r w:rsidRPr="00B462EA">
              <w:rPr>
                <w:rStyle w:val="A0"/>
                <w:rFonts w:cs="Times New Roman"/>
                <w:i/>
                <w:lang w:val="ru-RU"/>
              </w:rPr>
              <w:t xml:space="preserve"> </w:t>
            </w:r>
            <w:r w:rsidRPr="00B462EA">
              <w:rPr>
                <w:rStyle w:val="A0"/>
                <w:rFonts w:cs="Times New Roman"/>
                <w:i/>
              </w:rPr>
              <w:t>materi</w:t>
            </w:r>
            <w:r w:rsidRPr="00B462EA">
              <w:rPr>
                <w:rStyle w:val="A0"/>
                <w:rFonts w:cs="Times New Roman"/>
                <w:i/>
                <w:lang w:val="ru-RU"/>
              </w:rPr>
              <w:t>ā</w:t>
            </w:r>
            <w:r w:rsidRPr="00B462EA">
              <w:rPr>
                <w:rStyle w:val="A0"/>
                <w:rFonts w:cs="Times New Roman"/>
                <w:i/>
              </w:rPr>
              <w:t>li</w:t>
            </w:r>
            <w:r w:rsidRPr="00B462EA">
              <w:rPr>
                <w:rStyle w:val="A0"/>
                <w:rFonts w:cs="Times New Roman"/>
                <w:i/>
                <w:lang w:val="ru-RU"/>
              </w:rPr>
              <w:t xml:space="preserve">. </w:t>
            </w:r>
            <w:r w:rsidRPr="00B462EA">
              <w:rPr>
                <w:rStyle w:val="A0"/>
                <w:rFonts w:cs="Times New Roman"/>
                <w:i/>
                <w:lang w:val="en-GB"/>
              </w:rPr>
              <w:t xml:space="preserve">Vēsture XX = </w:t>
            </w:r>
            <w:r w:rsidRPr="00B462EA">
              <w:rPr>
                <w:rStyle w:val="A0"/>
                <w:rFonts w:cs="Times New Roman"/>
                <w:i/>
              </w:rPr>
              <w:t>Proceedings of the 26</w:t>
            </w:r>
            <w:r w:rsidRPr="00B462EA">
              <w:rPr>
                <w:rStyle w:val="A0"/>
                <w:rFonts w:cs="Times New Roman"/>
                <w:i/>
                <w:vertAlign w:val="superscript"/>
              </w:rPr>
              <w:t>th</w:t>
            </w:r>
            <w:r w:rsidRPr="00B462EA">
              <w:rPr>
                <w:rStyle w:val="A0"/>
                <w:rFonts w:cs="Times New Roman"/>
                <w:i/>
              </w:rPr>
              <w:t xml:space="preserve"> International Scientific Readings of the Faculty of Humanities. History </w:t>
            </w:r>
            <w:r w:rsidRPr="00B462EA">
              <w:rPr>
                <w:rStyle w:val="A0"/>
                <w:rFonts w:cs="Times New Roman"/>
                <w:i/>
                <w:lang w:val="en-GB"/>
              </w:rPr>
              <w:t xml:space="preserve">XX </w:t>
            </w:r>
            <w:r w:rsidRPr="00B462EA">
              <w:rPr>
                <w:rStyle w:val="A0"/>
                <w:rFonts w:cs="Times New Roman"/>
                <w:lang w:val="en-GB"/>
              </w:rPr>
              <w:t xml:space="preserve">/ Daugavpils Universitāte; atb. red. I. Saleniece. Daugavpils: Saule, 2017. </w:t>
            </w:r>
            <w:r w:rsidRPr="00B462EA">
              <w:rPr>
                <w:sz w:val="20"/>
                <w:szCs w:val="20"/>
                <w:lang w:val="en-GB"/>
              </w:rPr>
              <w:t xml:space="preserve">121.-132. lpp. </w:t>
            </w:r>
            <w:r w:rsidRPr="00B462EA">
              <w:rPr>
                <w:rFonts w:eastAsia="RimSabon-Roman"/>
                <w:sz w:val="20"/>
                <w:szCs w:val="20"/>
                <w:lang w:val="en-GB"/>
              </w:rPr>
              <w:t xml:space="preserve">ISSN 1691-9297. </w:t>
            </w:r>
            <w:r w:rsidRPr="00B462EA">
              <w:rPr>
                <w:sz w:val="20"/>
                <w:szCs w:val="20"/>
                <w:lang w:val="en-GB"/>
              </w:rPr>
              <w:t xml:space="preserve">0,65 autorloksnes. </w:t>
            </w:r>
            <w:r w:rsidRPr="00B462EA">
              <w:rPr>
                <w:bCs/>
                <w:sz w:val="20"/>
                <w:szCs w:val="20"/>
                <w:lang w:val="en-GB"/>
              </w:rPr>
              <w:t>Turpinājumizdevums „</w:t>
            </w:r>
            <w:r w:rsidRPr="00B462EA">
              <w:rPr>
                <w:rStyle w:val="A0"/>
                <w:rFonts w:cs="Times New Roman"/>
                <w:lang w:val="en-GB"/>
              </w:rPr>
              <w:t>Vēsture: Avoti un cilvēki</w:t>
            </w:r>
            <w:r w:rsidRPr="00B462EA">
              <w:rPr>
                <w:bCs/>
                <w:sz w:val="20"/>
                <w:szCs w:val="20"/>
                <w:lang w:val="en-GB"/>
              </w:rPr>
              <w:t xml:space="preserve">” iekļauts starptautiskajā datu bāzē EBSCO. </w:t>
            </w:r>
            <w:r w:rsidRPr="00B462EA">
              <w:rPr>
                <w:sz w:val="20"/>
                <w:szCs w:val="20"/>
                <w:lang w:val="en-GB"/>
              </w:rPr>
              <w:t xml:space="preserve">Pieejams arī Internetā : </w:t>
            </w:r>
            <w:hyperlink r:id="rId79" w:history="1">
              <w:r w:rsidRPr="00B462EA">
                <w:rPr>
                  <w:rStyle w:val="Hyperlink"/>
                  <w:sz w:val="20"/>
                  <w:szCs w:val="20"/>
                  <w:lang w:val="en-GB"/>
                </w:rPr>
                <w:t>https://du.lv/wp-content/uploads/2016/01/Vesture_XX_2017_tirraksts-1.pdf</w:t>
              </w:r>
            </w:hyperlink>
            <w:r w:rsidRPr="00B462EA">
              <w:rPr>
                <w:sz w:val="20"/>
                <w:szCs w:val="20"/>
                <w:lang w:val="en-GB"/>
              </w:rPr>
              <w:t xml:space="preserve"> (25. </w:t>
            </w:r>
            <w:r w:rsidRPr="00B462EA">
              <w:rPr>
                <w:sz w:val="20"/>
                <w:szCs w:val="20"/>
              </w:rPr>
              <w:t>04. 2017).</w:t>
            </w:r>
          </w:p>
          <w:p w14:paraId="42F686AA" w14:textId="77777777" w:rsidR="006511AD" w:rsidRPr="00B462EA" w:rsidRDefault="006511AD" w:rsidP="00E978B5">
            <w:pPr>
              <w:jc w:val="both"/>
              <w:rPr>
                <w:sz w:val="20"/>
                <w:szCs w:val="20"/>
              </w:rPr>
            </w:pPr>
          </w:p>
          <w:p w14:paraId="0698F78F" w14:textId="77777777" w:rsidR="006511AD" w:rsidRPr="00B462EA" w:rsidRDefault="006511AD" w:rsidP="00E978B5">
            <w:pPr>
              <w:jc w:val="both"/>
              <w:rPr>
                <w:sz w:val="20"/>
                <w:szCs w:val="20"/>
              </w:rPr>
            </w:pPr>
            <w:r w:rsidRPr="00B462EA">
              <w:rPr>
                <w:sz w:val="20"/>
                <w:szCs w:val="20"/>
              </w:rPr>
              <w:t xml:space="preserve">Ivanovs, A. [Interneta publikācija. Referātu/ publisko lekciju prezentācijas. </w:t>
            </w:r>
            <w:r w:rsidRPr="00B462EA">
              <w:rPr>
                <w:sz w:val="20"/>
                <w:szCs w:val="20"/>
                <w:lang w:val="fr-FR"/>
              </w:rPr>
              <w:t>École pratique des Hautes Études, Sorbonne, Parīze, Francija. Publicēts Internetā 02. 2017]. Sk. : EA 7347 Histara: Histoire de l’art, des représentations et de l’administration dans l’Europe moderne et contemporaine. Professeurs invités par Pierre Gonneau: Année universitaire 2015/2016 : </w:t>
            </w:r>
            <w:r w:rsidRPr="00B462EA">
              <w:rPr>
                <w:bCs/>
                <w:sz w:val="20"/>
                <w:szCs w:val="20"/>
                <w:lang w:val="fr-FR"/>
              </w:rPr>
              <w:t>A</w:t>
            </w:r>
            <w:r w:rsidRPr="00B462EA">
              <w:rPr>
                <w:sz w:val="20"/>
                <w:szCs w:val="20"/>
                <w:lang w:val="fr-FR"/>
              </w:rPr>
              <w:t>leksandrs Ivanovs,</w:t>
            </w:r>
            <w:r w:rsidRPr="00B462EA">
              <w:rPr>
                <w:bCs/>
                <w:sz w:val="20"/>
                <w:szCs w:val="20"/>
                <w:lang w:val="fr-FR"/>
              </w:rPr>
              <w:t xml:space="preserve"> </w:t>
            </w:r>
            <w:r w:rsidRPr="00B462EA">
              <w:rPr>
                <w:sz w:val="20"/>
                <w:szCs w:val="20"/>
                <w:lang w:val="fr-FR"/>
              </w:rPr>
              <w:t xml:space="preserve">professeur à l’Université de Daugavpils, Lettonie. </w:t>
            </w:r>
            <w:hyperlink r:id="rId80" w:history="1">
              <w:r w:rsidRPr="00B462EA">
                <w:rPr>
                  <w:rStyle w:val="Hyperlink"/>
                  <w:bCs/>
                  <w:sz w:val="20"/>
                  <w:szCs w:val="20"/>
                  <w:lang w:val="fr-FR"/>
                </w:rPr>
                <w:t>http://equipe-histara-ephe.fr/professeurs-invites</w:t>
              </w:r>
            </w:hyperlink>
            <w:r w:rsidRPr="00B462EA">
              <w:rPr>
                <w:sz w:val="20"/>
                <w:szCs w:val="20"/>
                <w:lang w:val="fr-FR"/>
              </w:rPr>
              <w:t xml:space="preserve"> </w:t>
            </w:r>
            <w:r w:rsidRPr="00B462EA">
              <w:rPr>
                <w:bCs/>
                <w:sz w:val="20"/>
                <w:szCs w:val="20"/>
                <w:lang w:val="fr-FR"/>
              </w:rPr>
              <w:t>(25. 04. 2017):</w:t>
            </w:r>
          </w:p>
          <w:p w14:paraId="355DED96" w14:textId="77777777" w:rsidR="006511AD" w:rsidRPr="00B462EA" w:rsidRDefault="006511AD" w:rsidP="00E978B5">
            <w:pPr>
              <w:numPr>
                <w:ilvl w:val="1"/>
                <w:numId w:val="1"/>
              </w:numPr>
              <w:rPr>
                <w:sz w:val="20"/>
                <w:szCs w:val="20"/>
                <w:lang w:val="fr-FR"/>
              </w:rPr>
            </w:pPr>
            <w:r w:rsidRPr="00B462EA">
              <w:rPr>
                <w:sz w:val="20"/>
                <w:szCs w:val="20"/>
                <w:lang w:val="fr-FR"/>
              </w:rPr>
              <w:t>Ivanovs, A. Conférence 1</w:t>
            </w:r>
            <w:r w:rsidRPr="00B462EA">
              <w:rPr>
                <w:bCs/>
                <w:sz w:val="20"/>
                <w:szCs w:val="20"/>
                <w:lang w:val="fr-FR"/>
              </w:rPr>
              <w:t xml:space="preserve"> : Les actes vieux-russes des anciennes archives de la Municipalité de Riga   I. Histoire d’un fonds. </w:t>
            </w:r>
            <w:r w:rsidRPr="00B462EA">
              <w:rPr>
                <w:bCs/>
                <w:sz w:val="20"/>
                <w:szCs w:val="20"/>
                <w:lang w:val="en-GB"/>
              </w:rPr>
              <w:t xml:space="preserve">3,5 Mb. </w:t>
            </w:r>
            <w:hyperlink r:id="rId81" w:history="1">
              <w:r w:rsidRPr="00B462EA">
                <w:rPr>
                  <w:rStyle w:val="Hyperlink"/>
                  <w:bCs/>
                  <w:sz w:val="20"/>
                  <w:szCs w:val="20"/>
                  <w:lang w:val="en-GB"/>
                </w:rPr>
                <w:t>http://equipe-histara-ephe.fr/wp-content/uploads/2015/04/Ivanov-Conf%C3%A9rence-1-4.pdf</w:t>
              </w:r>
            </w:hyperlink>
            <w:r w:rsidRPr="00B462EA">
              <w:rPr>
                <w:bCs/>
                <w:sz w:val="20"/>
                <w:szCs w:val="20"/>
                <w:lang w:val="en-GB"/>
              </w:rPr>
              <w:t xml:space="preserve"> (25. </w:t>
            </w:r>
            <w:r w:rsidRPr="00B462EA">
              <w:rPr>
                <w:bCs/>
                <w:sz w:val="20"/>
                <w:szCs w:val="20"/>
                <w:lang w:val="fr-FR"/>
              </w:rPr>
              <w:t>04. 2017).</w:t>
            </w:r>
          </w:p>
          <w:p w14:paraId="6F7055A7" w14:textId="77777777" w:rsidR="006511AD" w:rsidRPr="00B462EA" w:rsidRDefault="006511AD" w:rsidP="00E978B5">
            <w:pPr>
              <w:numPr>
                <w:ilvl w:val="1"/>
                <w:numId w:val="1"/>
              </w:numPr>
              <w:rPr>
                <w:sz w:val="20"/>
                <w:szCs w:val="20"/>
                <w:lang w:val="fr-FR"/>
              </w:rPr>
            </w:pPr>
            <w:r w:rsidRPr="00B462EA">
              <w:rPr>
                <w:sz w:val="20"/>
                <w:szCs w:val="20"/>
                <w:lang w:val="fr-FR"/>
              </w:rPr>
              <w:t>Ivanovs, A. Conférence 2 : </w:t>
            </w:r>
            <w:r w:rsidRPr="00B462EA">
              <w:rPr>
                <w:bCs/>
                <w:sz w:val="20"/>
                <w:szCs w:val="20"/>
                <w:lang w:val="fr-FR"/>
              </w:rPr>
              <w:t xml:space="preserve">Les actes vieux-russes des anciennes archives de la Municipalité de Riga   II. Recherches et publications. 4,1 Mb. </w:t>
            </w:r>
            <w:hyperlink r:id="rId82" w:history="1">
              <w:r w:rsidRPr="00B462EA">
                <w:rPr>
                  <w:rStyle w:val="Hyperlink"/>
                  <w:bCs/>
                  <w:sz w:val="20"/>
                  <w:szCs w:val="20"/>
                  <w:lang w:val="fr-FR"/>
                </w:rPr>
                <w:t>http://equipe-histara-ephe.fr/wp-content/uploads/2015/04/Ivanov-Conf%C3%A9rence-2.pdf</w:t>
              </w:r>
            </w:hyperlink>
            <w:r w:rsidRPr="00B462EA">
              <w:rPr>
                <w:bCs/>
                <w:sz w:val="20"/>
                <w:szCs w:val="20"/>
                <w:lang w:val="fr-FR"/>
              </w:rPr>
              <w:t xml:space="preserve"> (25. 04. 2017).</w:t>
            </w:r>
          </w:p>
          <w:p w14:paraId="4392D06B" w14:textId="77777777" w:rsidR="006511AD" w:rsidRPr="00B462EA" w:rsidRDefault="006511AD" w:rsidP="00E978B5">
            <w:pPr>
              <w:numPr>
                <w:ilvl w:val="1"/>
                <w:numId w:val="1"/>
              </w:numPr>
              <w:rPr>
                <w:sz w:val="20"/>
                <w:szCs w:val="20"/>
                <w:lang w:val="fr-FR"/>
              </w:rPr>
            </w:pPr>
            <w:r w:rsidRPr="00B462EA">
              <w:rPr>
                <w:sz w:val="20"/>
                <w:szCs w:val="20"/>
                <w:lang w:val="fr-FR"/>
              </w:rPr>
              <w:t>Ivanovs, A. Conférence 3 : </w:t>
            </w:r>
            <w:r w:rsidRPr="00B462EA">
              <w:rPr>
                <w:bCs/>
                <w:sz w:val="20"/>
                <w:szCs w:val="20"/>
                <w:lang w:val="fr-FR"/>
              </w:rPr>
              <w:t xml:space="preserve">Les actes vieux-russes des anciennes archives de la Municipalité de Riga   III. Approches méthodologiques pour leur étude et leur publication. 2,1 Mb. </w:t>
            </w:r>
            <w:hyperlink r:id="rId83" w:history="1">
              <w:r w:rsidRPr="00B462EA">
                <w:rPr>
                  <w:rStyle w:val="Hyperlink"/>
                  <w:bCs/>
                  <w:sz w:val="20"/>
                  <w:szCs w:val="20"/>
                  <w:lang w:val="fr-FR"/>
                </w:rPr>
                <w:t>http://equipe-histara-ephe.fr/wp-content/uploads/2015/04/Ivanov-Conf%C3%A9rence-3.pdf</w:t>
              </w:r>
            </w:hyperlink>
            <w:r w:rsidRPr="00B462EA">
              <w:rPr>
                <w:bCs/>
                <w:sz w:val="20"/>
                <w:szCs w:val="20"/>
                <w:lang w:val="fr-FR"/>
              </w:rPr>
              <w:t xml:space="preserve"> (25. 04. 2017).</w:t>
            </w:r>
          </w:p>
          <w:p w14:paraId="7252704F" w14:textId="77777777" w:rsidR="006511AD" w:rsidRPr="00B462EA" w:rsidRDefault="006511AD" w:rsidP="00E978B5">
            <w:pPr>
              <w:numPr>
                <w:ilvl w:val="1"/>
                <w:numId w:val="1"/>
              </w:numPr>
              <w:rPr>
                <w:sz w:val="20"/>
                <w:szCs w:val="20"/>
                <w:lang w:val="en-GB"/>
              </w:rPr>
            </w:pPr>
            <w:r w:rsidRPr="00B462EA">
              <w:rPr>
                <w:sz w:val="20"/>
                <w:szCs w:val="20"/>
                <w:lang w:val="fr-FR"/>
              </w:rPr>
              <w:t>Ivanovs, A. Conférence 4 : </w:t>
            </w:r>
            <w:r w:rsidRPr="00B462EA">
              <w:rPr>
                <w:bCs/>
                <w:sz w:val="20"/>
                <w:szCs w:val="20"/>
                <w:lang w:val="fr-FR"/>
              </w:rPr>
              <w:t xml:space="preserve">Les technologies informatiques modernes dans l’édition et l’étude approfondie des actes vieux-russes. </w:t>
            </w:r>
            <w:r w:rsidRPr="00B462EA">
              <w:rPr>
                <w:bCs/>
                <w:sz w:val="20"/>
                <w:szCs w:val="20"/>
                <w:lang w:val="en-GB"/>
              </w:rPr>
              <w:t xml:space="preserve">8,5 Mb. </w:t>
            </w:r>
            <w:hyperlink r:id="rId84" w:history="1">
              <w:r w:rsidRPr="00B462EA">
                <w:rPr>
                  <w:rStyle w:val="Hyperlink"/>
                  <w:bCs/>
                  <w:sz w:val="20"/>
                  <w:szCs w:val="20"/>
                  <w:lang w:val="en-GB"/>
                </w:rPr>
                <w:t>http://equipe-histara-ephe.fr/wp-content/uploads/2015/04/Ivanov-Conf%C3%A9rence4.pdf</w:t>
              </w:r>
            </w:hyperlink>
            <w:r w:rsidRPr="00B462EA">
              <w:rPr>
                <w:bCs/>
                <w:sz w:val="20"/>
                <w:szCs w:val="20"/>
                <w:lang w:val="en-GB"/>
              </w:rPr>
              <w:t xml:space="preserve"> (25. 04. 2017).</w:t>
            </w:r>
          </w:p>
          <w:p w14:paraId="5FAB85ED" w14:textId="77777777" w:rsidR="006511AD" w:rsidRPr="00B462EA" w:rsidRDefault="006511AD" w:rsidP="00E978B5">
            <w:pPr>
              <w:jc w:val="both"/>
              <w:rPr>
                <w:sz w:val="20"/>
                <w:szCs w:val="20"/>
                <w:lang w:val="ru-RU"/>
              </w:rPr>
            </w:pPr>
          </w:p>
          <w:p w14:paraId="523DBF6C" w14:textId="77777777" w:rsidR="006511AD" w:rsidRPr="00B462EA" w:rsidRDefault="006511AD" w:rsidP="00E978B5">
            <w:pPr>
              <w:jc w:val="both"/>
              <w:rPr>
                <w:sz w:val="20"/>
                <w:szCs w:val="20"/>
              </w:rPr>
            </w:pPr>
            <w:r w:rsidRPr="00B462EA">
              <w:rPr>
                <w:sz w:val="20"/>
                <w:szCs w:val="20"/>
                <w:lang w:val="ru-RU"/>
              </w:rPr>
              <w:t xml:space="preserve">Иванов А., Сомс Х., подготовили. Резолюция Латгальского конгресса, состоявшегося в городе Режице Витебской губернии 26 и 27 апреля (9 – 10 мая) 1917 года. </w:t>
            </w:r>
            <w:r w:rsidRPr="00B462EA">
              <w:rPr>
                <w:sz w:val="20"/>
                <w:szCs w:val="20"/>
              </w:rPr>
              <w:t xml:space="preserve">[Interneta publikācija, 2017]: </w:t>
            </w:r>
            <w:r w:rsidRPr="00B462EA">
              <w:rPr>
                <w:i/>
                <w:sz w:val="20"/>
                <w:szCs w:val="20"/>
              </w:rPr>
              <w:t>Latvija 100. Es esmu Latvija</w:t>
            </w:r>
            <w:r w:rsidRPr="00B462EA">
              <w:rPr>
                <w:sz w:val="20"/>
                <w:szCs w:val="20"/>
              </w:rPr>
              <w:t xml:space="preserve">. </w:t>
            </w:r>
            <w:hyperlink r:id="rId85" w:history="1">
              <w:r w:rsidRPr="00B462EA">
                <w:rPr>
                  <w:rStyle w:val="Hyperlink"/>
                  <w:sz w:val="20"/>
                  <w:szCs w:val="20"/>
                </w:rPr>
                <w:t>http://www.mk.gov.lv/sites/default/files/editor/latgales_kongress_ru.pdf</w:t>
              </w:r>
            </w:hyperlink>
            <w:r w:rsidRPr="00B462EA">
              <w:rPr>
                <w:sz w:val="20"/>
                <w:szCs w:val="20"/>
              </w:rPr>
              <w:t xml:space="preserve"> ; </w:t>
            </w:r>
            <w:hyperlink r:id="rId86" w:history="1">
              <w:r w:rsidRPr="00B462EA">
                <w:rPr>
                  <w:rStyle w:val="Hyperlink"/>
                  <w:sz w:val="20"/>
                  <w:szCs w:val="20"/>
                </w:rPr>
                <w:t>http://www.mk.gov.lv/ru/content/stoletie</w:t>
              </w:r>
            </w:hyperlink>
            <w:r w:rsidRPr="00B462EA">
              <w:rPr>
                <w:sz w:val="20"/>
                <w:szCs w:val="20"/>
              </w:rPr>
              <w:t xml:space="preserve"> </w:t>
            </w:r>
            <w:r w:rsidRPr="00B462EA">
              <w:rPr>
                <w:bCs/>
                <w:sz w:val="20"/>
                <w:szCs w:val="20"/>
              </w:rPr>
              <w:t>(25. 04. 2017).</w:t>
            </w:r>
          </w:p>
          <w:p w14:paraId="25E56269" w14:textId="77777777" w:rsidR="006511AD" w:rsidRPr="00B462EA" w:rsidRDefault="006511AD" w:rsidP="00E978B5">
            <w:pPr>
              <w:jc w:val="both"/>
              <w:rPr>
                <w:sz w:val="20"/>
                <w:szCs w:val="20"/>
              </w:rPr>
            </w:pPr>
          </w:p>
          <w:p w14:paraId="6BFD1741" w14:textId="77777777" w:rsidR="006511AD" w:rsidRPr="00B462EA" w:rsidRDefault="006511AD" w:rsidP="00E978B5">
            <w:pPr>
              <w:jc w:val="both"/>
              <w:rPr>
                <w:sz w:val="20"/>
                <w:szCs w:val="20"/>
              </w:rPr>
            </w:pPr>
            <w:r w:rsidRPr="00B462EA">
              <w:rPr>
                <w:sz w:val="20"/>
                <w:szCs w:val="20"/>
              </w:rPr>
              <w:t xml:space="preserve">Ivanovs, A., Varfolomeyev, A. Service-Oriented Architecture of Intelligent Environment for Historical Records Studies. [ICTE 2016, December 2016, Riga, Latvia] </w:t>
            </w:r>
            <w:r w:rsidRPr="00B462EA">
              <w:rPr>
                <w:i/>
                <w:sz w:val="20"/>
                <w:szCs w:val="20"/>
              </w:rPr>
              <w:t>Procedia Computer Science</w:t>
            </w:r>
            <w:r w:rsidRPr="00B462EA">
              <w:rPr>
                <w:sz w:val="20"/>
                <w:szCs w:val="20"/>
              </w:rPr>
              <w:t xml:space="preserve">. 104 (Elsevier, 2017 ): 57–64. doi: 10.1016/j.procs.2017.01.062. Datu bāzes: SCOPUS, Web of Science, Science Direct. </w:t>
            </w:r>
            <w:hyperlink r:id="rId87" w:history="1">
              <w:r w:rsidRPr="00B462EA">
                <w:rPr>
                  <w:rStyle w:val="Hyperlink"/>
                  <w:sz w:val="20"/>
                  <w:szCs w:val="20"/>
                </w:rPr>
                <w:t>http://www.sciencedirect.com/science/article/pii/S1877050917300637</w:t>
              </w:r>
            </w:hyperlink>
            <w:r w:rsidRPr="00B462EA">
              <w:rPr>
                <w:sz w:val="20"/>
                <w:szCs w:val="20"/>
              </w:rPr>
              <w:t xml:space="preserve"> (25. </w:t>
            </w:r>
            <w:r w:rsidRPr="00B462EA">
              <w:rPr>
                <w:sz w:val="20"/>
                <w:szCs w:val="20"/>
                <w:lang w:val="fr-FR"/>
              </w:rPr>
              <w:t>04. 2017).</w:t>
            </w:r>
          </w:p>
          <w:p w14:paraId="677212E5" w14:textId="77777777" w:rsidR="006511AD" w:rsidRPr="00B462EA" w:rsidRDefault="006511AD" w:rsidP="00E978B5">
            <w:pPr>
              <w:jc w:val="both"/>
              <w:rPr>
                <w:bCs/>
                <w:sz w:val="20"/>
                <w:szCs w:val="20"/>
                <w:lang w:val="fr-FR"/>
              </w:rPr>
            </w:pPr>
          </w:p>
          <w:p w14:paraId="1E4BC5D1" w14:textId="77777777" w:rsidR="006511AD" w:rsidRPr="006511AD" w:rsidRDefault="006511AD" w:rsidP="00E978B5">
            <w:pPr>
              <w:jc w:val="both"/>
              <w:rPr>
                <w:sz w:val="20"/>
                <w:szCs w:val="20"/>
                <w:lang w:val="fr-FR"/>
              </w:rPr>
            </w:pPr>
            <w:r w:rsidRPr="00B462EA">
              <w:rPr>
                <w:bCs/>
                <w:sz w:val="20"/>
                <w:szCs w:val="20"/>
                <w:lang w:val="fr-FR"/>
              </w:rPr>
              <w:t>Ivanovs</w:t>
            </w:r>
            <w:r w:rsidRPr="00B462EA">
              <w:rPr>
                <w:sz w:val="20"/>
                <w:szCs w:val="20"/>
                <w:lang w:val="fr-FR"/>
              </w:rPr>
              <w:t xml:space="preserve">, </w:t>
            </w:r>
            <w:r w:rsidRPr="00B462EA">
              <w:rPr>
                <w:bCs/>
                <w:sz w:val="20"/>
                <w:szCs w:val="20"/>
                <w:lang w:val="fr-FR"/>
              </w:rPr>
              <w:t xml:space="preserve">A. </w:t>
            </w:r>
            <w:r w:rsidRPr="00B462EA">
              <w:rPr>
                <w:sz w:val="20"/>
                <w:szCs w:val="20"/>
                <w:lang w:val="fr-FR"/>
              </w:rPr>
              <w:t xml:space="preserve">Les sources russes médiévales aux Archives historiques d’État de Lettonie: histoire des collections, publications et perspectives d’études. </w:t>
            </w:r>
            <w:r w:rsidRPr="00B462EA">
              <w:rPr>
                <w:i/>
                <w:iCs/>
                <w:sz w:val="20"/>
                <w:szCs w:val="20"/>
                <w:lang w:val="fr-FR"/>
              </w:rPr>
              <w:t>Annuaire de l'École pratique des hautes études (EPHE), Section des sciences historiques et philologiques.</w:t>
            </w:r>
            <w:r w:rsidRPr="00B462EA">
              <w:rPr>
                <w:sz w:val="20"/>
                <w:szCs w:val="20"/>
                <w:lang w:val="fr-FR"/>
              </w:rPr>
              <w:t xml:space="preserve"> </w:t>
            </w:r>
            <w:r w:rsidRPr="00B462EA">
              <w:rPr>
                <w:i/>
                <w:sz w:val="20"/>
                <w:szCs w:val="20"/>
                <w:lang w:val="fr-FR"/>
              </w:rPr>
              <w:t>Résumés des conférences et travaux.</w:t>
            </w:r>
            <w:r w:rsidRPr="00B462EA">
              <w:rPr>
                <w:sz w:val="20"/>
                <w:szCs w:val="20"/>
                <w:lang w:val="fr-FR"/>
              </w:rPr>
              <w:t xml:space="preserve"> Paris: À la Sorbonne, 148 (2017): 220–225. 0,55 autorloksnes. ISSN 0766-0677 (papīra izdevums). ISSN 1969-6310 (elektroniskais izdevums): mis en ligne le 25 septembre 2017. URL: </w:t>
            </w:r>
            <w:hyperlink r:id="rId88" w:history="1">
              <w:r w:rsidRPr="00B462EA">
                <w:rPr>
                  <w:rStyle w:val="Hyperlink"/>
                  <w:sz w:val="20"/>
                  <w:szCs w:val="20"/>
                  <w:lang w:val="fr-FR"/>
                </w:rPr>
                <w:t>http://ashp.revues.org/1961</w:t>
              </w:r>
            </w:hyperlink>
            <w:r w:rsidRPr="00B462EA">
              <w:rPr>
                <w:sz w:val="20"/>
                <w:szCs w:val="20"/>
                <w:lang w:val="fr-FR"/>
              </w:rPr>
              <w:t xml:space="preserve"> Iekļauts datu bāzē „Persée”: </w:t>
            </w:r>
            <w:hyperlink r:id="rId89" w:history="1">
              <w:r w:rsidRPr="00B462EA">
                <w:rPr>
                  <w:rStyle w:val="Hyperlink"/>
                  <w:sz w:val="20"/>
                  <w:szCs w:val="20"/>
                  <w:lang w:val="fr-FR"/>
                </w:rPr>
                <w:t>http://www.persee.fr/</w:t>
              </w:r>
            </w:hyperlink>
            <w:r w:rsidRPr="00B462EA">
              <w:rPr>
                <w:sz w:val="20"/>
                <w:szCs w:val="20"/>
                <w:lang w:val="fr-FR"/>
              </w:rPr>
              <w:t xml:space="preserve">; </w:t>
            </w:r>
            <w:hyperlink r:id="rId90" w:history="1">
              <w:r w:rsidRPr="00B462EA">
                <w:rPr>
                  <w:rStyle w:val="Hyperlink"/>
                  <w:sz w:val="20"/>
                  <w:szCs w:val="20"/>
                  <w:lang w:val="fr-FR"/>
                </w:rPr>
                <w:t>http://www.persee.fr/collection/ephe</w:t>
              </w:r>
            </w:hyperlink>
            <w:r w:rsidRPr="00B462EA">
              <w:rPr>
                <w:sz w:val="20"/>
                <w:szCs w:val="20"/>
                <w:lang w:val="fr-FR"/>
              </w:rPr>
              <w:t xml:space="preserve"> (27.10. </w:t>
            </w:r>
            <w:r w:rsidRPr="006511AD">
              <w:rPr>
                <w:sz w:val="20"/>
                <w:szCs w:val="20"/>
                <w:lang w:val="fr-FR"/>
              </w:rPr>
              <w:t>2017).</w:t>
            </w:r>
          </w:p>
          <w:p w14:paraId="5BF0A89C" w14:textId="77777777" w:rsidR="006511AD" w:rsidRPr="006511AD" w:rsidRDefault="006511AD" w:rsidP="00E978B5">
            <w:pPr>
              <w:jc w:val="both"/>
              <w:rPr>
                <w:sz w:val="20"/>
                <w:szCs w:val="20"/>
                <w:lang w:val="fr-FR"/>
              </w:rPr>
            </w:pPr>
          </w:p>
          <w:p w14:paraId="3A813FAA" w14:textId="77777777" w:rsidR="006511AD" w:rsidRPr="00B462EA" w:rsidRDefault="006511AD" w:rsidP="00E978B5">
            <w:pPr>
              <w:jc w:val="both"/>
              <w:rPr>
                <w:sz w:val="20"/>
                <w:szCs w:val="20"/>
              </w:rPr>
            </w:pPr>
            <w:r w:rsidRPr="00B462EA">
              <w:rPr>
                <w:sz w:val="20"/>
                <w:szCs w:val="20"/>
                <w:lang w:val="lv-LV"/>
              </w:rPr>
              <w:t xml:space="preserve">Ivanovs, A. </w:t>
            </w:r>
            <w:r w:rsidRPr="00B462EA">
              <w:rPr>
                <w:bCs/>
                <w:sz w:val="20"/>
                <w:szCs w:val="20"/>
                <w:lang w:val="lv-LV"/>
              </w:rPr>
              <w:t xml:space="preserve">Starpkultūru vēstures netieši „liecinieki”: rakstāmpapīrs un tā ūdenszīmes Rīgas rātes arhīvā 14.–16. gadsimtā. Grām.: </w:t>
            </w:r>
            <w:r w:rsidRPr="00B462EA">
              <w:rPr>
                <w:i/>
                <w:sz w:val="20"/>
                <w:szCs w:val="20"/>
                <w:lang w:val="lv-LV"/>
              </w:rPr>
              <w:t>Starpkultūru vēsture Latvijas arhīvu dokumentos. Latvijas Valsts vēstures arhīva Zinātniskie lasījumi</w:t>
            </w:r>
            <w:r w:rsidRPr="00B462EA">
              <w:rPr>
                <w:sz w:val="20"/>
                <w:szCs w:val="20"/>
                <w:lang w:val="lv-LV"/>
              </w:rPr>
              <w:t xml:space="preserve">. </w:t>
            </w:r>
            <w:r w:rsidRPr="00B462EA">
              <w:rPr>
                <w:sz w:val="20"/>
                <w:szCs w:val="20"/>
              </w:rPr>
              <w:t>III / Galv. red. V. Pētersone. Rīga: Latvijas Nacionālais arhīvs, 2017. 11.–43. lpp. ISBN 978-9984-836-06-5. 1,7 autorloksnes.</w:t>
            </w:r>
          </w:p>
          <w:p w14:paraId="0B74322E" w14:textId="77777777" w:rsidR="006511AD" w:rsidRPr="00B462EA" w:rsidRDefault="006511AD" w:rsidP="00E978B5">
            <w:pPr>
              <w:jc w:val="both"/>
              <w:rPr>
                <w:sz w:val="20"/>
                <w:szCs w:val="20"/>
              </w:rPr>
            </w:pPr>
          </w:p>
          <w:p w14:paraId="03B5C4E3" w14:textId="77777777" w:rsidR="006511AD" w:rsidRPr="00B462EA" w:rsidRDefault="006511AD" w:rsidP="00E978B5">
            <w:pPr>
              <w:jc w:val="both"/>
              <w:rPr>
                <w:sz w:val="20"/>
                <w:szCs w:val="20"/>
                <w:lang w:val="en-GB"/>
              </w:rPr>
            </w:pPr>
            <w:r w:rsidRPr="00B462EA">
              <w:rPr>
                <w:sz w:val="20"/>
                <w:szCs w:val="20"/>
                <w:lang w:val="sv-SE" w:eastAsia="lv-LV"/>
              </w:rPr>
              <w:t xml:space="preserve">Soms, H., Ivanovs, A. Latgales kongress arhīva dokumentos. </w:t>
            </w:r>
            <w:r w:rsidRPr="00B462EA">
              <w:rPr>
                <w:i/>
                <w:sz w:val="20"/>
                <w:szCs w:val="20"/>
                <w:lang w:val="sv-SE" w:eastAsia="lv-LV"/>
              </w:rPr>
              <w:t>Latvijas Arhīvi</w:t>
            </w:r>
            <w:r w:rsidRPr="00B462EA">
              <w:rPr>
                <w:sz w:val="20"/>
                <w:szCs w:val="20"/>
                <w:lang w:val="sv-SE" w:eastAsia="lv-LV"/>
              </w:rPr>
              <w:t xml:space="preserve">, 2017. Nr. 3/4. 82.-123. lpp. 2,4 autorloksnes. </w:t>
            </w:r>
            <w:r w:rsidRPr="00B462EA">
              <w:rPr>
                <w:sz w:val="20"/>
                <w:szCs w:val="20"/>
              </w:rPr>
              <w:t>ISSN 1407-2270.</w:t>
            </w:r>
          </w:p>
          <w:p w14:paraId="6F4EF873" w14:textId="77777777" w:rsidR="006511AD" w:rsidRPr="00B462EA" w:rsidRDefault="006511AD" w:rsidP="00E978B5">
            <w:pPr>
              <w:jc w:val="both"/>
              <w:rPr>
                <w:sz w:val="20"/>
                <w:szCs w:val="20"/>
                <w:lang w:val="en-GB"/>
              </w:rPr>
            </w:pPr>
          </w:p>
          <w:p w14:paraId="439E58A0" w14:textId="77777777" w:rsidR="006511AD" w:rsidRPr="00B462EA" w:rsidRDefault="006511AD" w:rsidP="00E978B5">
            <w:pPr>
              <w:jc w:val="both"/>
              <w:rPr>
                <w:sz w:val="20"/>
                <w:szCs w:val="20"/>
                <w:lang w:val="en-GB"/>
              </w:rPr>
            </w:pPr>
            <w:r w:rsidRPr="00B462EA">
              <w:rPr>
                <w:sz w:val="20"/>
                <w:szCs w:val="20"/>
              </w:rPr>
              <w:t>Ivanovs</w:t>
            </w:r>
            <w:r w:rsidRPr="00B462EA">
              <w:rPr>
                <w:sz w:val="20"/>
                <w:szCs w:val="20"/>
                <w:lang w:val="en-GB"/>
              </w:rPr>
              <w:t xml:space="preserve">, </w:t>
            </w:r>
            <w:r w:rsidRPr="00B462EA">
              <w:rPr>
                <w:sz w:val="20"/>
                <w:szCs w:val="20"/>
              </w:rPr>
              <w:t>A</w:t>
            </w:r>
            <w:r w:rsidRPr="00B462EA">
              <w:rPr>
                <w:sz w:val="20"/>
                <w:szCs w:val="20"/>
                <w:lang w:val="en-GB"/>
              </w:rPr>
              <w:t>., Š</w:t>
            </w:r>
            <w:r w:rsidRPr="00B462EA">
              <w:rPr>
                <w:sz w:val="20"/>
                <w:szCs w:val="20"/>
              </w:rPr>
              <w:t>teingolde</w:t>
            </w:r>
            <w:r w:rsidRPr="00B462EA">
              <w:rPr>
                <w:sz w:val="20"/>
                <w:szCs w:val="20"/>
                <w:lang w:val="en-GB"/>
              </w:rPr>
              <w:t xml:space="preserve">, </w:t>
            </w:r>
            <w:r w:rsidRPr="00B462EA">
              <w:rPr>
                <w:sz w:val="20"/>
                <w:szCs w:val="20"/>
              </w:rPr>
              <w:t>I</w:t>
            </w:r>
            <w:r w:rsidRPr="00B462EA">
              <w:rPr>
                <w:sz w:val="20"/>
                <w:szCs w:val="20"/>
                <w:lang w:val="en-GB"/>
              </w:rPr>
              <w:t xml:space="preserve">. </w:t>
            </w:r>
            <w:r w:rsidRPr="00B462EA">
              <w:rPr>
                <w:sz w:val="20"/>
                <w:szCs w:val="20"/>
              </w:rPr>
              <w:t>Sudraba</w:t>
            </w:r>
            <w:r w:rsidRPr="00B462EA">
              <w:rPr>
                <w:sz w:val="20"/>
                <w:szCs w:val="20"/>
                <w:lang w:val="en-GB"/>
              </w:rPr>
              <w:t xml:space="preserve"> </w:t>
            </w:r>
            <w:r w:rsidRPr="00B462EA">
              <w:rPr>
                <w:sz w:val="20"/>
                <w:szCs w:val="20"/>
              </w:rPr>
              <w:t>z</w:t>
            </w:r>
            <w:r w:rsidRPr="00B462EA">
              <w:rPr>
                <w:sz w:val="20"/>
                <w:szCs w:val="20"/>
                <w:lang w:val="en-GB"/>
              </w:rPr>
              <w:t>ī</w:t>
            </w:r>
            <w:r w:rsidRPr="00B462EA">
              <w:rPr>
                <w:sz w:val="20"/>
                <w:szCs w:val="20"/>
              </w:rPr>
              <w:t>mogi</w:t>
            </w:r>
            <w:r w:rsidRPr="00B462EA">
              <w:rPr>
                <w:sz w:val="20"/>
                <w:szCs w:val="20"/>
                <w:lang w:val="en-GB"/>
              </w:rPr>
              <w:t xml:space="preserve"> </w:t>
            </w:r>
            <w:r w:rsidRPr="00B462EA">
              <w:rPr>
                <w:sz w:val="20"/>
                <w:szCs w:val="20"/>
              </w:rPr>
              <w:t>Latvijas</w:t>
            </w:r>
            <w:r w:rsidRPr="00B462EA">
              <w:rPr>
                <w:sz w:val="20"/>
                <w:szCs w:val="20"/>
                <w:lang w:val="en-GB"/>
              </w:rPr>
              <w:t xml:space="preserve"> </w:t>
            </w:r>
            <w:r w:rsidRPr="00B462EA">
              <w:rPr>
                <w:sz w:val="20"/>
                <w:szCs w:val="20"/>
              </w:rPr>
              <w:t>Valsts</w:t>
            </w:r>
            <w:r w:rsidRPr="00B462EA">
              <w:rPr>
                <w:sz w:val="20"/>
                <w:szCs w:val="20"/>
                <w:lang w:val="en-GB"/>
              </w:rPr>
              <w:t xml:space="preserve"> </w:t>
            </w:r>
            <w:r w:rsidRPr="00B462EA">
              <w:rPr>
                <w:sz w:val="20"/>
                <w:szCs w:val="20"/>
              </w:rPr>
              <w:t>v</w:t>
            </w:r>
            <w:r w:rsidRPr="00B462EA">
              <w:rPr>
                <w:sz w:val="20"/>
                <w:szCs w:val="20"/>
                <w:lang w:val="en-GB"/>
              </w:rPr>
              <w:t>ē</w:t>
            </w:r>
            <w:r w:rsidRPr="00B462EA">
              <w:rPr>
                <w:sz w:val="20"/>
                <w:szCs w:val="20"/>
              </w:rPr>
              <w:t>stures</w:t>
            </w:r>
            <w:r w:rsidRPr="00B462EA">
              <w:rPr>
                <w:sz w:val="20"/>
                <w:szCs w:val="20"/>
                <w:lang w:val="en-GB"/>
              </w:rPr>
              <w:t xml:space="preserve"> </w:t>
            </w:r>
            <w:r w:rsidRPr="00B462EA">
              <w:rPr>
                <w:sz w:val="20"/>
                <w:szCs w:val="20"/>
              </w:rPr>
              <w:t>arh</w:t>
            </w:r>
            <w:r w:rsidRPr="00B462EA">
              <w:rPr>
                <w:sz w:val="20"/>
                <w:szCs w:val="20"/>
                <w:lang w:val="en-GB"/>
              </w:rPr>
              <w:t>ī</w:t>
            </w:r>
            <w:r w:rsidRPr="00B462EA">
              <w:rPr>
                <w:sz w:val="20"/>
                <w:szCs w:val="20"/>
              </w:rPr>
              <w:t>v</w:t>
            </w:r>
            <w:r w:rsidRPr="00B462EA">
              <w:rPr>
                <w:sz w:val="20"/>
                <w:szCs w:val="20"/>
                <w:lang w:val="en-GB"/>
              </w:rPr>
              <w:t xml:space="preserve">ā. </w:t>
            </w:r>
            <w:r w:rsidRPr="00B462EA">
              <w:rPr>
                <w:i/>
                <w:sz w:val="20"/>
                <w:szCs w:val="20"/>
                <w:lang w:eastAsia="lv-LV"/>
              </w:rPr>
              <w:t>Latvijas</w:t>
            </w:r>
            <w:r w:rsidRPr="00B462EA">
              <w:rPr>
                <w:i/>
                <w:sz w:val="20"/>
                <w:szCs w:val="20"/>
                <w:lang w:val="en-GB" w:eastAsia="lv-LV"/>
              </w:rPr>
              <w:t xml:space="preserve"> </w:t>
            </w:r>
            <w:r w:rsidRPr="00B462EA">
              <w:rPr>
                <w:i/>
                <w:sz w:val="20"/>
                <w:szCs w:val="20"/>
                <w:lang w:eastAsia="lv-LV"/>
              </w:rPr>
              <w:t>Arh</w:t>
            </w:r>
            <w:r w:rsidRPr="00B462EA">
              <w:rPr>
                <w:i/>
                <w:sz w:val="20"/>
                <w:szCs w:val="20"/>
                <w:lang w:val="en-GB" w:eastAsia="lv-LV"/>
              </w:rPr>
              <w:t>ī</w:t>
            </w:r>
            <w:r w:rsidRPr="00B462EA">
              <w:rPr>
                <w:i/>
                <w:sz w:val="20"/>
                <w:szCs w:val="20"/>
                <w:lang w:eastAsia="lv-LV"/>
              </w:rPr>
              <w:t>vi</w:t>
            </w:r>
            <w:r w:rsidRPr="00B462EA">
              <w:rPr>
                <w:sz w:val="20"/>
                <w:szCs w:val="20"/>
                <w:lang w:val="en-GB" w:eastAsia="lv-LV"/>
              </w:rPr>
              <w:t xml:space="preserve">, 2017. </w:t>
            </w:r>
            <w:r w:rsidRPr="00B462EA">
              <w:rPr>
                <w:sz w:val="20"/>
                <w:szCs w:val="20"/>
                <w:lang w:eastAsia="lv-LV"/>
              </w:rPr>
              <w:t>Nr</w:t>
            </w:r>
            <w:r w:rsidRPr="00B462EA">
              <w:rPr>
                <w:sz w:val="20"/>
                <w:szCs w:val="20"/>
                <w:lang w:val="en-GB" w:eastAsia="lv-LV"/>
              </w:rPr>
              <w:t xml:space="preserve">. 3/4. 154.-173. </w:t>
            </w:r>
            <w:r w:rsidRPr="00B462EA">
              <w:rPr>
                <w:sz w:val="20"/>
                <w:szCs w:val="20"/>
                <w:lang w:eastAsia="lv-LV"/>
              </w:rPr>
              <w:t>lpp</w:t>
            </w:r>
            <w:r w:rsidRPr="00B462EA">
              <w:rPr>
                <w:sz w:val="20"/>
                <w:szCs w:val="20"/>
                <w:lang w:val="en-GB" w:eastAsia="lv-LV"/>
              </w:rPr>
              <w:t xml:space="preserve">., </w:t>
            </w:r>
            <w:r w:rsidRPr="00B462EA">
              <w:rPr>
                <w:sz w:val="20"/>
                <w:szCs w:val="20"/>
                <w:lang w:eastAsia="lv-LV"/>
              </w:rPr>
              <w:t>I</w:t>
            </w:r>
            <w:r w:rsidRPr="00B462EA">
              <w:rPr>
                <w:sz w:val="20"/>
                <w:szCs w:val="20"/>
                <w:lang w:val="en-GB" w:eastAsia="lv-LV"/>
              </w:rPr>
              <w:t>-</w:t>
            </w:r>
            <w:r w:rsidRPr="00B462EA">
              <w:rPr>
                <w:sz w:val="20"/>
                <w:szCs w:val="20"/>
                <w:lang w:eastAsia="lv-LV"/>
              </w:rPr>
              <w:t>XVI</w:t>
            </w:r>
            <w:r w:rsidRPr="00B462EA">
              <w:rPr>
                <w:sz w:val="20"/>
                <w:szCs w:val="20"/>
                <w:lang w:val="en-GB" w:eastAsia="lv-LV"/>
              </w:rPr>
              <w:t xml:space="preserve"> </w:t>
            </w:r>
            <w:r w:rsidRPr="00B462EA">
              <w:rPr>
                <w:sz w:val="20"/>
                <w:szCs w:val="20"/>
                <w:lang w:eastAsia="lv-LV"/>
              </w:rPr>
              <w:t>lpp</w:t>
            </w:r>
            <w:r w:rsidRPr="00B462EA">
              <w:rPr>
                <w:sz w:val="20"/>
                <w:szCs w:val="20"/>
                <w:lang w:val="en-GB" w:eastAsia="lv-LV"/>
              </w:rPr>
              <w:t>. (</w:t>
            </w:r>
            <w:r w:rsidRPr="00B462EA">
              <w:rPr>
                <w:sz w:val="20"/>
                <w:szCs w:val="20"/>
                <w:lang w:eastAsia="lv-LV"/>
              </w:rPr>
              <w:t>iel</w:t>
            </w:r>
            <w:r w:rsidRPr="00B462EA">
              <w:rPr>
                <w:sz w:val="20"/>
                <w:szCs w:val="20"/>
                <w:lang w:val="en-GB" w:eastAsia="lv-LV"/>
              </w:rPr>
              <w:t>ī</w:t>
            </w:r>
            <w:r w:rsidRPr="00B462EA">
              <w:rPr>
                <w:sz w:val="20"/>
                <w:szCs w:val="20"/>
                <w:lang w:eastAsia="lv-LV"/>
              </w:rPr>
              <w:t>m</w:t>
            </w:r>
            <w:r w:rsidRPr="00B462EA">
              <w:rPr>
                <w:sz w:val="20"/>
                <w:szCs w:val="20"/>
                <w:lang w:val="en-GB" w:eastAsia="lv-LV"/>
              </w:rPr>
              <w:t>ē</w:t>
            </w:r>
            <w:r w:rsidRPr="00B462EA">
              <w:rPr>
                <w:sz w:val="20"/>
                <w:szCs w:val="20"/>
                <w:lang w:eastAsia="lv-LV"/>
              </w:rPr>
              <w:t>jums</w:t>
            </w:r>
            <w:r w:rsidRPr="00B462EA">
              <w:rPr>
                <w:sz w:val="20"/>
                <w:szCs w:val="20"/>
                <w:lang w:val="en-GB" w:eastAsia="lv-LV"/>
              </w:rPr>
              <w:t xml:space="preserve">). 2,4 </w:t>
            </w:r>
            <w:r w:rsidRPr="00B462EA">
              <w:rPr>
                <w:sz w:val="20"/>
                <w:szCs w:val="20"/>
                <w:lang w:eastAsia="lv-LV"/>
              </w:rPr>
              <w:t>autorloksnes</w:t>
            </w:r>
            <w:r w:rsidRPr="00B462EA">
              <w:rPr>
                <w:sz w:val="20"/>
                <w:szCs w:val="20"/>
                <w:lang w:val="en-GB" w:eastAsia="lv-LV"/>
              </w:rPr>
              <w:t xml:space="preserve">. </w:t>
            </w:r>
            <w:r w:rsidRPr="00B462EA">
              <w:rPr>
                <w:sz w:val="20"/>
                <w:szCs w:val="20"/>
              </w:rPr>
              <w:t>ISSN</w:t>
            </w:r>
            <w:r w:rsidRPr="00B462EA">
              <w:rPr>
                <w:sz w:val="20"/>
                <w:szCs w:val="20"/>
                <w:lang w:val="en-GB"/>
              </w:rPr>
              <w:t xml:space="preserve"> 1407-2270.</w:t>
            </w:r>
          </w:p>
        </w:tc>
      </w:tr>
      <w:tr w:rsidR="006511AD" w:rsidRPr="00B462EA" w14:paraId="0BA3B2F6"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157A510B" w14:textId="77777777" w:rsidR="006511AD" w:rsidRPr="00B462EA" w:rsidRDefault="006511AD" w:rsidP="00E978B5">
            <w:pPr>
              <w:tabs>
                <w:tab w:val="left" w:pos="1080"/>
              </w:tabs>
              <w:rPr>
                <w:sz w:val="20"/>
                <w:szCs w:val="20"/>
                <w:lang w:val="lv-LV"/>
              </w:rPr>
            </w:pPr>
            <w:r w:rsidRPr="00B462EA">
              <w:rPr>
                <w:sz w:val="20"/>
                <w:szCs w:val="20"/>
                <w:lang w:val="lv-LV"/>
              </w:rPr>
              <w:lastRenderedPageBreak/>
              <w:t>Dr. hist., prof.</w:t>
            </w:r>
          </w:p>
          <w:p w14:paraId="1083CDF8" w14:textId="77777777" w:rsidR="006511AD" w:rsidRPr="00B462EA" w:rsidRDefault="006511AD" w:rsidP="00E978B5">
            <w:pPr>
              <w:rPr>
                <w:sz w:val="20"/>
                <w:szCs w:val="20"/>
                <w:lang w:val="lv-LV"/>
              </w:rPr>
            </w:pPr>
            <w:r w:rsidRPr="00B462EA">
              <w:rPr>
                <w:sz w:val="20"/>
                <w:szCs w:val="20"/>
                <w:lang w:val="lv-LV"/>
              </w:rPr>
              <w:t>Irēna Saleniece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2B8154B3" w14:textId="77777777" w:rsidR="006511AD" w:rsidRPr="00B462EA" w:rsidRDefault="006511AD" w:rsidP="00E978B5">
            <w:pPr>
              <w:overflowPunct w:val="0"/>
              <w:autoSpaceDE w:val="0"/>
              <w:autoSpaceDN w:val="0"/>
              <w:adjustRightInd w:val="0"/>
              <w:jc w:val="both"/>
              <w:textAlignment w:val="baseline"/>
              <w:rPr>
                <w:sz w:val="20"/>
                <w:szCs w:val="20"/>
              </w:rPr>
            </w:pPr>
            <w:r w:rsidRPr="00B462EA">
              <w:rPr>
                <w:sz w:val="20"/>
                <w:szCs w:val="20"/>
              </w:rPr>
              <w:t xml:space="preserve">Saleniece, I. “At First We Missed our Latvia...”: Attitudes towards the Latvian State during the Soviet Period. In: David J Smith, ed. </w:t>
            </w:r>
            <w:r w:rsidRPr="00B462EA">
              <w:rPr>
                <w:i/>
                <w:sz w:val="20"/>
                <w:szCs w:val="20"/>
              </w:rPr>
              <w:t>Latvia – A Work in Progress? 100 Years of State- and Nation-Building.</w:t>
            </w:r>
            <w:r w:rsidRPr="00B462EA">
              <w:rPr>
                <w:sz w:val="20"/>
                <w:szCs w:val="20"/>
              </w:rPr>
              <w:t xml:space="preserve"> Stuttgart: </w:t>
            </w:r>
            <w:r w:rsidRPr="00B462EA">
              <w:rPr>
                <w:i/>
                <w:sz w:val="20"/>
                <w:szCs w:val="20"/>
              </w:rPr>
              <w:t>ibidem</w:t>
            </w:r>
            <w:r w:rsidRPr="00B462EA">
              <w:rPr>
                <w:sz w:val="20"/>
                <w:szCs w:val="20"/>
              </w:rPr>
              <w:t>- Verlag, 2017. P. 123–139. [Series: Soviet and Post-Soviet Politics and Society (SPPS), general editor Andreas Umland ISSN: 1614-3515]; ISBN-13: 978-3-8382-0648-6</w:t>
            </w:r>
          </w:p>
          <w:p w14:paraId="1B9B13F2" w14:textId="77777777" w:rsidR="006511AD" w:rsidRPr="00B462EA" w:rsidRDefault="006511AD" w:rsidP="00E978B5">
            <w:pPr>
              <w:overflowPunct w:val="0"/>
              <w:autoSpaceDE w:val="0"/>
              <w:autoSpaceDN w:val="0"/>
              <w:adjustRightInd w:val="0"/>
              <w:jc w:val="both"/>
              <w:textAlignment w:val="baseline"/>
              <w:rPr>
                <w:sz w:val="20"/>
                <w:szCs w:val="20"/>
              </w:rPr>
            </w:pPr>
            <w:r w:rsidRPr="00B462EA">
              <w:rPr>
                <w:sz w:val="20"/>
                <w:szCs w:val="20"/>
              </w:rPr>
              <w:t xml:space="preserve">Bibliografishe Information der Deutschen Nationalbibliothek: [idn= </w:t>
            </w:r>
            <w:r w:rsidRPr="00B462EA">
              <w:rPr>
                <w:i/>
                <w:iCs/>
                <w:sz w:val="20"/>
                <w:szCs w:val="20"/>
              </w:rPr>
              <w:t xml:space="preserve">112230076X </w:t>
            </w:r>
            <w:r w:rsidRPr="00B462EA">
              <w:rPr>
                <w:iCs/>
                <w:sz w:val="20"/>
                <w:szCs w:val="20"/>
              </w:rPr>
              <w:t>(</w:t>
            </w:r>
            <w:hyperlink r:id="rId91" w:history="1">
              <w:r w:rsidRPr="00B462EA">
                <w:rPr>
                  <w:sz w:val="20"/>
                  <w:szCs w:val="20"/>
                </w:rPr>
                <w:t>http://d-nb.info/112230076X</w:t>
              </w:r>
            </w:hyperlink>
            <w:r w:rsidRPr="00B462EA">
              <w:rPr>
                <w:sz w:val="20"/>
                <w:szCs w:val="20"/>
              </w:rPr>
              <w:t>)]</w:t>
            </w:r>
          </w:p>
          <w:p w14:paraId="2758F83E" w14:textId="77777777" w:rsidR="006511AD" w:rsidRPr="00B462EA" w:rsidRDefault="006511AD" w:rsidP="00E978B5">
            <w:pPr>
              <w:overflowPunct w:val="0"/>
              <w:autoSpaceDE w:val="0"/>
              <w:autoSpaceDN w:val="0"/>
              <w:adjustRightInd w:val="0"/>
              <w:jc w:val="both"/>
              <w:textAlignment w:val="baseline"/>
              <w:rPr>
                <w:sz w:val="20"/>
                <w:szCs w:val="20"/>
              </w:rPr>
            </w:pPr>
            <w:r w:rsidRPr="00B462EA">
              <w:rPr>
                <w:sz w:val="20"/>
                <w:szCs w:val="20"/>
              </w:rPr>
              <w:t xml:space="preserve">A catalogue record for this book is available from the British Library, IAN 9783838206486; System number 018241399; </w:t>
            </w:r>
            <w:r w:rsidRPr="00B462EA">
              <w:rPr>
                <w:b/>
                <w:bCs/>
                <w:sz w:val="20"/>
                <w:szCs w:val="20"/>
              </w:rPr>
              <w:t>UIN:</w:t>
            </w:r>
            <w:r w:rsidRPr="00B462EA">
              <w:rPr>
                <w:sz w:val="20"/>
                <w:szCs w:val="20"/>
              </w:rPr>
              <w:t xml:space="preserve"> BLL01018241399</w:t>
            </w:r>
          </w:p>
          <w:p w14:paraId="1B382763" w14:textId="77777777" w:rsidR="006511AD" w:rsidRPr="00B462EA" w:rsidRDefault="006511AD" w:rsidP="00E978B5">
            <w:pPr>
              <w:overflowPunct w:val="0"/>
              <w:autoSpaceDE w:val="0"/>
              <w:autoSpaceDN w:val="0"/>
              <w:adjustRightInd w:val="0"/>
              <w:ind w:left="928"/>
              <w:jc w:val="both"/>
              <w:textAlignment w:val="baseline"/>
              <w:rPr>
                <w:sz w:val="20"/>
                <w:szCs w:val="20"/>
              </w:rPr>
            </w:pPr>
          </w:p>
          <w:p w14:paraId="544BB1AB" w14:textId="77777777" w:rsidR="006511AD" w:rsidRPr="00B462EA" w:rsidRDefault="006511AD" w:rsidP="00E978B5">
            <w:pPr>
              <w:overflowPunct w:val="0"/>
              <w:autoSpaceDE w:val="0"/>
              <w:autoSpaceDN w:val="0"/>
              <w:adjustRightInd w:val="0"/>
              <w:jc w:val="both"/>
              <w:textAlignment w:val="baseline"/>
              <w:rPr>
                <w:sz w:val="20"/>
                <w:szCs w:val="20"/>
              </w:rPr>
            </w:pPr>
            <w:r w:rsidRPr="00B462EA">
              <w:rPr>
                <w:bCs/>
                <w:sz w:val="20"/>
                <w:szCs w:val="20"/>
                <w:lang w:val="ru-RU"/>
              </w:rPr>
              <w:t xml:space="preserve">Салениеце И. Вопросы школьной жизни Латвийской ССР в документах Латбюро ЦК ВКП(б) (1944–1947). В кн.: </w:t>
            </w:r>
            <w:r w:rsidRPr="00B462EA">
              <w:rPr>
                <w:i/>
                <w:sz w:val="20"/>
                <w:szCs w:val="20"/>
              </w:rPr>
              <w:t>V</w:t>
            </w:r>
            <w:r w:rsidRPr="00B462EA">
              <w:rPr>
                <w:i/>
                <w:sz w:val="20"/>
                <w:szCs w:val="20"/>
                <w:lang w:val="ru-RU"/>
              </w:rPr>
              <w:t>ē</w:t>
            </w:r>
            <w:r w:rsidRPr="00B462EA">
              <w:rPr>
                <w:i/>
                <w:sz w:val="20"/>
                <w:szCs w:val="20"/>
              </w:rPr>
              <w:t>sture</w:t>
            </w:r>
            <w:r w:rsidRPr="00B462EA">
              <w:rPr>
                <w:i/>
                <w:sz w:val="20"/>
                <w:szCs w:val="20"/>
                <w:lang w:val="ru-RU"/>
              </w:rPr>
              <w:t xml:space="preserve">: </w:t>
            </w:r>
            <w:r w:rsidRPr="00B462EA">
              <w:rPr>
                <w:i/>
                <w:sz w:val="20"/>
                <w:szCs w:val="20"/>
              </w:rPr>
              <w:t>Avoti</w:t>
            </w:r>
            <w:r w:rsidRPr="00B462EA">
              <w:rPr>
                <w:i/>
                <w:sz w:val="20"/>
                <w:szCs w:val="20"/>
                <w:lang w:val="ru-RU"/>
              </w:rPr>
              <w:t xml:space="preserve"> </w:t>
            </w:r>
            <w:r w:rsidRPr="00B462EA">
              <w:rPr>
                <w:i/>
                <w:sz w:val="20"/>
                <w:szCs w:val="20"/>
              </w:rPr>
              <w:t>un</w:t>
            </w:r>
            <w:r w:rsidRPr="00B462EA">
              <w:rPr>
                <w:i/>
                <w:sz w:val="20"/>
                <w:szCs w:val="20"/>
                <w:lang w:val="ru-RU"/>
              </w:rPr>
              <w:t xml:space="preserve"> </w:t>
            </w:r>
            <w:r w:rsidRPr="00B462EA">
              <w:rPr>
                <w:i/>
                <w:sz w:val="20"/>
                <w:szCs w:val="20"/>
              </w:rPr>
              <w:t>cilv</w:t>
            </w:r>
            <w:r w:rsidRPr="00B462EA">
              <w:rPr>
                <w:i/>
                <w:sz w:val="20"/>
                <w:szCs w:val="20"/>
                <w:lang w:val="ru-RU"/>
              </w:rPr>
              <w:t>ē</w:t>
            </w:r>
            <w:r w:rsidRPr="00B462EA">
              <w:rPr>
                <w:i/>
                <w:sz w:val="20"/>
                <w:szCs w:val="20"/>
              </w:rPr>
              <w:t>ki</w:t>
            </w:r>
            <w:r w:rsidRPr="00B462EA">
              <w:rPr>
                <w:i/>
                <w:sz w:val="20"/>
                <w:szCs w:val="20"/>
                <w:lang w:val="ru-RU"/>
              </w:rPr>
              <w:t xml:space="preserve">: </w:t>
            </w:r>
            <w:r w:rsidRPr="00B462EA">
              <w:rPr>
                <w:i/>
                <w:sz w:val="20"/>
                <w:szCs w:val="20"/>
              </w:rPr>
              <w:t>Humanit</w:t>
            </w:r>
            <w:r w:rsidRPr="00B462EA">
              <w:rPr>
                <w:i/>
                <w:sz w:val="20"/>
                <w:szCs w:val="20"/>
                <w:lang w:val="ru-RU"/>
              </w:rPr>
              <w:t>ā</w:t>
            </w:r>
            <w:r w:rsidRPr="00B462EA">
              <w:rPr>
                <w:i/>
                <w:sz w:val="20"/>
                <w:szCs w:val="20"/>
              </w:rPr>
              <w:t>r</w:t>
            </w:r>
            <w:r w:rsidRPr="00B462EA">
              <w:rPr>
                <w:i/>
                <w:sz w:val="20"/>
                <w:szCs w:val="20"/>
                <w:lang w:val="ru-RU"/>
              </w:rPr>
              <w:t>ā</w:t>
            </w:r>
            <w:r w:rsidRPr="00B462EA">
              <w:rPr>
                <w:i/>
                <w:sz w:val="20"/>
                <w:szCs w:val="20"/>
              </w:rPr>
              <w:t>s</w:t>
            </w:r>
            <w:r w:rsidRPr="00B462EA">
              <w:rPr>
                <w:i/>
                <w:sz w:val="20"/>
                <w:szCs w:val="20"/>
                <w:lang w:val="ru-RU"/>
              </w:rPr>
              <w:t xml:space="preserve"> </w:t>
            </w:r>
            <w:r w:rsidRPr="00B462EA">
              <w:rPr>
                <w:i/>
                <w:sz w:val="20"/>
                <w:szCs w:val="20"/>
              </w:rPr>
              <w:t>fakult</w:t>
            </w:r>
            <w:r w:rsidRPr="00B462EA">
              <w:rPr>
                <w:i/>
                <w:sz w:val="20"/>
                <w:szCs w:val="20"/>
                <w:lang w:val="ru-RU"/>
              </w:rPr>
              <w:t>ā</w:t>
            </w:r>
            <w:r w:rsidRPr="00B462EA">
              <w:rPr>
                <w:i/>
                <w:sz w:val="20"/>
                <w:szCs w:val="20"/>
              </w:rPr>
              <w:t>tes</w:t>
            </w:r>
            <w:r w:rsidRPr="00B462EA">
              <w:rPr>
                <w:i/>
                <w:sz w:val="20"/>
                <w:szCs w:val="20"/>
                <w:lang w:val="ru-RU"/>
              </w:rPr>
              <w:t xml:space="preserve"> </w:t>
            </w:r>
            <w:r w:rsidRPr="00B462EA">
              <w:rPr>
                <w:i/>
                <w:sz w:val="20"/>
                <w:szCs w:val="20"/>
              </w:rPr>
              <w:t>XXVI</w:t>
            </w:r>
            <w:r w:rsidRPr="00B462EA">
              <w:rPr>
                <w:i/>
                <w:sz w:val="20"/>
                <w:szCs w:val="20"/>
                <w:lang w:val="ru-RU"/>
              </w:rPr>
              <w:t xml:space="preserve"> </w:t>
            </w:r>
            <w:r w:rsidRPr="00B462EA">
              <w:rPr>
                <w:i/>
                <w:sz w:val="20"/>
                <w:szCs w:val="20"/>
              </w:rPr>
              <w:t>starptautisko</w:t>
            </w:r>
            <w:r w:rsidRPr="00B462EA">
              <w:rPr>
                <w:i/>
                <w:sz w:val="20"/>
                <w:szCs w:val="20"/>
                <w:lang w:val="ru-RU"/>
              </w:rPr>
              <w:t xml:space="preserve"> </w:t>
            </w:r>
            <w:r w:rsidRPr="00B462EA">
              <w:rPr>
                <w:i/>
                <w:sz w:val="20"/>
                <w:szCs w:val="20"/>
              </w:rPr>
              <w:t>zin</w:t>
            </w:r>
            <w:r w:rsidRPr="00B462EA">
              <w:rPr>
                <w:i/>
                <w:sz w:val="20"/>
                <w:szCs w:val="20"/>
                <w:lang w:val="ru-RU"/>
              </w:rPr>
              <w:t>ā</w:t>
            </w:r>
            <w:r w:rsidRPr="00B462EA">
              <w:rPr>
                <w:i/>
                <w:sz w:val="20"/>
                <w:szCs w:val="20"/>
              </w:rPr>
              <w:t>tnisko</w:t>
            </w:r>
            <w:r w:rsidRPr="00B462EA">
              <w:rPr>
                <w:i/>
                <w:sz w:val="20"/>
                <w:szCs w:val="20"/>
                <w:lang w:val="ru-RU"/>
              </w:rPr>
              <w:t xml:space="preserve"> </w:t>
            </w:r>
            <w:r w:rsidRPr="00B462EA">
              <w:rPr>
                <w:i/>
                <w:sz w:val="20"/>
                <w:szCs w:val="20"/>
              </w:rPr>
              <w:t>las</w:t>
            </w:r>
            <w:r w:rsidRPr="00B462EA">
              <w:rPr>
                <w:i/>
                <w:sz w:val="20"/>
                <w:szCs w:val="20"/>
                <w:lang w:val="ru-RU"/>
              </w:rPr>
              <w:t>ī</w:t>
            </w:r>
            <w:r w:rsidRPr="00B462EA">
              <w:rPr>
                <w:i/>
                <w:sz w:val="20"/>
                <w:szCs w:val="20"/>
              </w:rPr>
              <w:t>jumu</w:t>
            </w:r>
            <w:r w:rsidRPr="00B462EA">
              <w:rPr>
                <w:i/>
                <w:sz w:val="20"/>
                <w:szCs w:val="20"/>
                <w:lang w:val="ru-RU"/>
              </w:rPr>
              <w:t xml:space="preserve"> </w:t>
            </w:r>
            <w:r w:rsidRPr="00B462EA">
              <w:rPr>
                <w:i/>
                <w:sz w:val="20"/>
                <w:szCs w:val="20"/>
              </w:rPr>
              <w:t>materi</w:t>
            </w:r>
            <w:r w:rsidRPr="00B462EA">
              <w:rPr>
                <w:i/>
                <w:sz w:val="20"/>
                <w:szCs w:val="20"/>
                <w:lang w:val="ru-RU"/>
              </w:rPr>
              <w:t>ā</w:t>
            </w:r>
            <w:r w:rsidRPr="00B462EA">
              <w:rPr>
                <w:i/>
                <w:sz w:val="20"/>
                <w:szCs w:val="20"/>
              </w:rPr>
              <w:t>li</w:t>
            </w:r>
            <w:r w:rsidRPr="00B462EA">
              <w:rPr>
                <w:i/>
                <w:sz w:val="20"/>
                <w:szCs w:val="20"/>
                <w:lang w:val="ru-RU"/>
              </w:rPr>
              <w:t xml:space="preserve">. </w:t>
            </w:r>
            <w:r w:rsidRPr="00B462EA">
              <w:rPr>
                <w:i/>
                <w:sz w:val="20"/>
                <w:szCs w:val="20"/>
              </w:rPr>
              <w:t xml:space="preserve">Vēsture XX = Proceedings of the 26th International Scientific Readings of the Faculty of Humanities. History XX </w:t>
            </w:r>
            <w:r w:rsidRPr="00B462EA">
              <w:rPr>
                <w:sz w:val="20"/>
                <w:szCs w:val="20"/>
              </w:rPr>
              <w:t>/atb. red. I. Saleniece/ Daugavpils Universitāte. Daugavpils: DU Akadēmiskais apgāds “Saule”, 2017. 334.–345. lpp. ISSN 1691-9297.</w:t>
            </w:r>
          </w:p>
          <w:p w14:paraId="76EBC981" w14:textId="77777777" w:rsidR="006511AD" w:rsidRPr="00B462EA" w:rsidRDefault="006511AD" w:rsidP="00E978B5">
            <w:pPr>
              <w:overflowPunct w:val="0"/>
              <w:autoSpaceDE w:val="0"/>
              <w:autoSpaceDN w:val="0"/>
              <w:adjustRightInd w:val="0"/>
              <w:jc w:val="both"/>
              <w:textAlignment w:val="baseline"/>
              <w:rPr>
                <w:bCs/>
                <w:i/>
                <w:sz w:val="20"/>
                <w:szCs w:val="20"/>
              </w:rPr>
            </w:pPr>
            <w:r w:rsidRPr="00B462EA">
              <w:rPr>
                <w:bCs/>
                <w:sz w:val="20"/>
                <w:szCs w:val="20"/>
              </w:rPr>
              <w:t xml:space="preserve">Datu bāze: </w:t>
            </w:r>
            <w:r w:rsidRPr="00B462EA">
              <w:rPr>
                <w:bCs/>
                <w:i/>
                <w:sz w:val="20"/>
                <w:szCs w:val="20"/>
              </w:rPr>
              <w:t>EBSCO</w:t>
            </w:r>
          </w:p>
          <w:p w14:paraId="4E9E58A4" w14:textId="77777777" w:rsidR="006511AD" w:rsidRPr="00B462EA" w:rsidRDefault="006511AD" w:rsidP="00E978B5">
            <w:pPr>
              <w:overflowPunct w:val="0"/>
              <w:autoSpaceDE w:val="0"/>
              <w:autoSpaceDN w:val="0"/>
              <w:adjustRightInd w:val="0"/>
              <w:jc w:val="both"/>
              <w:textAlignment w:val="baseline"/>
              <w:rPr>
                <w:bCs/>
                <w:i/>
                <w:sz w:val="20"/>
                <w:szCs w:val="20"/>
              </w:rPr>
            </w:pPr>
          </w:p>
          <w:p w14:paraId="2BBB724E" w14:textId="77777777" w:rsidR="006511AD" w:rsidRPr="00B462EA" w:rsidRDefault="006511AD" w:rsidP="00E978B5">
            <w:pPr>
              <w:overflowPunct w:val="0"/>
              <w:autoSpaceDE w:val="0"/>
              <w:autoSpaceDN w:val="0"/>
              <w:adjustRightInd w:val="0"/>
              <w:jc w:val="both"/>
              <w:textAlignment w:val="baseline"/>
              <w:rPr>
                <w:bCs/>
                <w:sz w:val="20"/>
                <w:szCs w:val="20"/>
              </w:rPr>
            </w:pPr>
            <w:r w:rsidRPr="00B462EA">
              <w:rPr>
                <w:bCs/>
                <w:sz w:val="20"/>
                <w:szCs w:val="20"/>
              </w:rPr>
              <w:t>Saleniece, I. Teachers’ religious behaviour in the Latvian SSR (1945–1985). In: Krūmiņa-Koņkova, S. (galv. red.) Reliģiski-filozofiski raksti XXIII. Rīga: Latvijas Universitātes Filozofijas un socioloģijas institūts, 2017. 197.–215. lpp. ISSN 1407-1908 Datu bāzes: CEEOL, EBSCO, SCOPUS</w:t>
            </w:r>
          </w:p>
          <w:p w14:paraId="511CF54C" w14:textId="77777777" w:rsidR="006511AD" w:rsidRPr="00B462EA" w:rsidRDefault="006511AD" w:rsidP="00E978B5">
            <w:pPr>
              <w:overflowPunct w:val="0"/>
              <w:autoSpaceDE w:val="0"/>
              <w:autoSpaceDN w:val="0"/>
              <w:adjustRightInd w:val="0"/>
              <w:jc w:val="both"/>
              <w:textAlignment w:val="baseline"/>
              <w:rPr>
                <w:bCs/>
                <w:sz w:val="20"/>
                <w:szCs w:val="20"/>
              </w:rPr>
            </w:pPr>
          </w:p>
          <w:p w14:paraId="5EFB5214" w14:textId="77777777" w:rsidR="006511AD" w:rsidRPr="00B462EA" w:rsidRDefault="006511AD" w:rsidP="00E978B5">
            <w:pPr>
              <w:autoSpaceDE w:val="0"/>
              <w:autoSpaceDN w:val="0"/>
              <w:adjustRightInd w:val="0"/>
              <w:ind w:right="62"/>
              <w:jc w:val="both"/>
              <w:rPr>
                <w:sz w:val="20"/>
                <w:szCs w:val="20"/>
              </w:rPr>
            </w:pPr>
            <w:r w:rsidRPr="00B462EA">
              <w:rPr>
                <w:sz w:val="20"/>
                <w:szCs w:val="20"/>
              </w:rPr>
              <w:t xml:space="preserve">Saleniece, I. </w:t>
            </w:r>
            <w:r w:rsidRPr="00B462EA">
              <w:rPr>
                <w:sz w:val="20"/>
                <w:szCs w:val="20"/>
                <w:lang w:val="lv-LV"/>
              </w:rPr>
              <w:t>The Soviet Education and Religion: Teachers' Case in the Latvian SSR (1944-1985).</w:t>
            </w:r>
            <w:r w:rsidRPr="00B462EA">
              <w:rPr>
                <w:sz w:val="20"/>
                <w:szCs w:val="20"/>
              </w:rPr>
              <w:t xml:space="preserve"> In: </w:t>
            </w:r>
            <w:r w:rsidRPr="00B462EA">
              <w:rPr>
                <w:i/>
                <w:sz w:val="20"/>
                <w:szCs w:val="20"/>
                <w:lang w:val="lv-LV"/>
              </w:rPr>
              <w:t>Religion(s) and Power(s)”</w:t>
            </w:r>
            <w:r w:rsidRPr="00B462EA">
              <w:rPr>
                <w:i/>
                <w:sz w:val="20"/>
                <w:szCs w:val="20"/>
              </w:rPr>
              <w:t xml:space="preserve">: International Conference. October 5-6, 2017: Book of Abstracts. </w:t>
            </w:r>
            <w:r w:rsidRPr="00B462EA">
              <w:rPr>
                <w:sz w:val="20"/>
                <w:szCs w:val="20"/>
              </w:rPr>
              <w:t>[Kaunas, 2017]. Pp. 13-14.</w:t>
            </w:r>
          </w:p>
          <w:p w14:paraId="6A88B190" w14:textId="77777777" w:rsidR="006511AD" w:rsidRPr="00B462EA" w:rsidRDefault="006511AD" w:rsidP="00E978B5">
            <w:pPr>
              <w:autoSpaceDE w:val="0"/>
              <w:autoSpaceDN w:val="0"/>
              <w:adjustRightInd w:val="0"/>
              <w:ind w:right="62"/>
              <w:jc w:val="both"/>
              <w:rPr>
                <w:sz w:val="20"/>
                <w:szCs w:val="20"/>
              </w:rPr>
            </w:pPr>
            <w:hyperlink r:id="rId92" w:history="1">
              <w:r w:rsidRPr="00B462EA">
                <w:rPr>
                  <w:rStyle w:val="Hyperlink"/>
                  <w:sz w:val="20"/>
                  <w:szCs w:val="20"/>
                </w:rPr>
                <w:t>http://en.religijotyra.lt/files/2017/09/Abstracts_2017m_konferencijai.pdf</w:t>
              </w:r>
            </w:hyperlink>
          </w:p>
          <w:p w14:paraId="1910DB86" w14:textId="77777777" w:rsidR="006511AD" w:rsidRPr="00B462EA" w:rsidRDefault="006511AD" w:rsidP="00E978B5">
            <w:pPr>
              <w:autoSpaceDE w:val="0"/>
              <w:autoSpaceDN w:val="0"/>
              <w:adjustRightInd w:val="0"/>
              <w:ind w:right="62"/>
              <w:jc w:val="both"/>
              <w:rPr>
                <w:sz w:val="20"/>
                <w:szCs w:val="20"/>
              </w:rPr>
            </w:pPr>
          </w:p>
          <w:p w14:paraId="36C260F9" w14:textId="77777777" w:rsidR="006511AD" w:rsidRPr="00B462EA" w:rsidRDefault="006511AD" w:rsidP="00E978B5">
            <w:pPr>
              <w:overflowPunct w:val="0"/>
              <w:autoSpaceDE w:val="0"/>
              <w:autoSpaceDN w:val="0"/>
              <w:adjustRightInd w:val="0"/>
              <w:jc w:val="both"/>
              <w:textAlignment w:val="baseline"/>
              <w:rPr>
                <w:bCs/>
                <w:sz w:val="20"/>
                <w:szCs w:val="20"/>
                <w:lang w:val="ru-RU"/>
              </w:rPr>
            </w:pPr>
            <w:r w:rsidRPr="00B462EA">
              <w:rPr>
                <w:bCs/>
                <w:sz w:val="20"/>
                <w:szCs w:val="20"/>
                <w:lang w:val="lv-LV"/>
              </w:rPr>
              <w:t>Салениеце И. Русские Латвии в ис</w:t>
            </w:r>
            <w:r w:rsidRPr="00B462EA">
              <w:rPr>
                <w:bCs/>
                <w:sz w:val="20"/>
                <w:szCs w:val="20"/>
                <w:lang w:val="ru-RU"/>
              </w:rPr>
              <w:t xml:space="preserve">торических коллизиях ХХ века. </w:t>
            </w:r>
            <w:r w:rsidRPr="00B462EA">
              <w:rPr>
                <w:bCs/>
                <w:sz w:val="20"/>
                <w:szCs w:val="20"/>
                <w:lang w:val="lv-LV"/>
              </w:rPr>
              <w:t>In</w:t>
            </w:r>
            <w:r w:rsidRPr="00B462EA">
              <w:rPr>
                <w:bCs/>
                <w:sz w:val="20"/>
                <w:szCs w:val="20"/>
              </w:rPr>
              <w:t xml:space="preserve">.: </w:t>
            </w:r>
            <w:r w:rsidRPr="00B462EA">
              <w:rPr>
                <w:bCs/>
                <w:sz w:val="20"/>
                <w:szCs w:val="20"/>
                <w:lang w:val="lv-LV"/>
              </w:rPr>
              <w:t xml:space="preserve">Valdera Gil, J.M. et al., eds. </w:t>
            </w:r>
            <w:r w:rsidRPr="00B462EA">
              <w:rPr>
                <w:bCs/>
                <w:i/>
                <w:sz w:val="20"/>
                <w:szCs w:val="20"/>
                <w:lang w:val="lv-LV"/>
              </w:rPr>
              <w:t>International Conference „100 Years since the Russian Revolution”</w:t>
            </w:r>
            <w:r w:rsidRPr="00B462EA">
              <w:rPr>
                <w:bCs/>
                <w:sz w:val="20"/>
                <w:szCs w:val="20"/>
                <w:lang w:val="lv-LV"/>
              </w:rPr>
              <w:t xml:space="preserve"> [Abstracts</w:t>
            </w:r>
            <w:r w:rsidRPr="00B462EA">
              <w:rPr>
                <w:bCs/>
                <w:sz w:val="20"/>
                <w:szCs w:val="20"/>
              </w:rPr>
              <w:t>]. Granada: University of Granada, 2017. Pp</w:t>
            </w:r>
            <w:r w:rsidRPr="00B462EA">
              <w:rPr>
                <w:bCs/>
                <w:sz w:val="20"/>
                <w:szCs w:val="20"/>
                <w:lang w:val="ru-RU"/>
              </w:rPr>
              <w:t>. 80-81.</w:t>
            </w:r>
          </w:p>
          <w:p w14:paraId="5A0EFA43" w14:textId="77777777" w:rsidR="006511AD" w:rsidRPr="00B462EA" w:rsidRDefault="006511AD" w:rsidP="00E978B5">
            <w:pPr>
              <w:jc w:val="both"/>
              <w:rPr>
                <w:b/>
                <w:sz w:val="20"/>
                <w:szCs w:val="20"/>
                <w:lang w:val="lv-LV"/>
              </w:rPr>
            </w:pPr>
          </w:p>
        </w:tc>
      </w:tr>
      <w:tr w:rsidR="006511AD" w:rsidRPr="00B462EA" w14:paraId="35CC289D"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221539F2" w14:textId="77777777" w:rsidR="006511AD" w:rsidRPr="00B462EA" w:rsidRDefault="006511AD" w:rsidP="00E978B5">
            <w:pPr>
              <w:tabs>
                <w:tab w:val="left" w:pos="1080"/>
              </w:tabs>
              <w:rPr>
                <w:sz w:val="20"/>
                <w:szCs w:val="20"/>
                <w:lang w:val="lv-LV"/>
              </w:rPr>
            </w:pPr>
            <w:r w:rsidRPr="00B462EA">
              <w:rPr>
                <w:sz w:val="20"/>
                <w:szCs w:val="20"/>
                <w:lang w:val="lv-LV"/>
              </w:rPr>
              <w:lastRenderedPageBreak/>
              <w:t>Dr. soc. sc., doc.</w:t>
            </w:r>
          </w:p>
          <w:p w14:paraId="235CC3B2" w14:textId="77777777" w:rsidR="006511AD" w:rsidRPr="00B462EA" w:rsidRDefault="006511AD" w:rsidP="00E978B5">
            <w:pPr>
              <w:tabs>
                <w:tab w:val="left" w:pos="372"/>
              </w:tabs>
              <w:autoSpaceDE w:val="0"/>
              <w:autoSpaceDN w:val="0"/>
              <w:adjustRightInd w:val="0"/>
              <w:rPr>
                <w:sz w:val="20"/>
                <w:szCs w:val="20"/>
                <w:lang w:val="lv-LV"/>
              </w:rPr>
            </w:pPr>
            <w:r w:rsidRPr="00B462EA">
              <w:rPr>
                <w:sz w:val="20"/>
                <w:szCs w:val="20"/>
                <w:lang w:val="lv-LV"/>
              </w:rPr>
              <w:t>Ilze Šenberga</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38CC41C8" w14:textId="77777777" w:rsidR="006511AD" w:rsidRPr="00B462EA" w:rsidRDefault="006511AD" w:rsidP="00E978B5">
            <w:pPr>
              <w:jc w:val="both"/>
              <w:rPr>
                <w:bCs/>
                <w:color w:val="000000"/>
                <w:sz w:val="20"/>
                <w:szCs w:val="20"/>
                <w:lang w:val="lv-LV"/>
              </w:rPr>
            </w:pPr>
            <w:r w:rsidRPr="00B462EA">
              <w:rPr>
                <w:sz w:val="20"/>
                <w:szCs w:val="20"/>
                <w:lang w:val="ru-RU"/>
              </w:rPr>
              <w:t>Кузнецова Т.,</w:t>
            </w:r>
            <w:r w:rsidRPr="00B462EA">
              <w:rPr>
                <w:sz w:val="20"/>
                <w:szCs w:val="20"/>
                <w:lang w:val="lv-LV"/>
              </w:rPr>
              <w:t xml:space="preserve"> </w:t>
            </w:r>
            <w:r w:rsidRPr="00B462EA">
              <w:rPr>
                <w:sz w:val="20"/>
                <w:szCs w:val="20"/>
                <w:lang w:val="ru-RU"/>
              </w:rPr>
              <w:t xml:space="preserve">Шенберга И. </w:t>
            </w:r>
            <w:r w:rsidRPr="00B462EA">
              <w:rPr>
                <w:bCs/>
                <w:color w:val="000000"/>
                <w:sz w:val="20"/>
                <w:szCs w:val="20"/>
                <w:lang w:val="lv-LV"/>
              </w:rPr>
              <w:t>“</w:t>
            </w:r>
            <w:r w:rsidRPr="00B462EA">
              <w:rPr>
                <w:bCs/>
                <w:color w:val="000000"/>
                <w:sz w:val="20"/>
                <w:szCs w:val="20"/>
                <w:lang w:val="ru-RU"/>
              </w:rPr>
              <w:t>Русская революция 1917 года в зеркале юбилейных изданий Латвии (20-30-ые годы ХХ века)</w:t>
            </w:r>
            <w:r w:rsidRPr="00B462EA">
              <w:rPr>
                <w:bCs/>
                <w:color w:val="000000"/>
                <w:sz w:val="20"/>
                <w:szCs w:val="20"/>
                <w:lang w:val="lv-LV"/>
              </w:rPr>
              <w:t>”</w:t>
            </w:r>
            <w:r w:rsidRPr="00B462EA">
              <w:rPr>
                <w:bCs/>
                <w:color w:val="000000"/>
                <w:sz w:val="20"/>
                <w:szCs w:val="20"/>
                <w:lang w:val="ru-RU"/>
              </w:rPr>
              <w:t xml:space="preserve">. </w:t>
            </w:r>
            <w:r w:rsidRPr="00B462EA">
              <w:rPr>
                <w:bCs/>
                <w:color w:val="000000"/>
                <w:sz w:val="20"/>
                <w:szCs w:val="20"/>
                <w:lang w:val="lv-LV"/>
              </w:rPr>
              <w:t xml:space="preserve"> Tēzes starptautiskai konferencei </w:t>
            </w:r>
            <w:r w:rsidRPr="00B462EA">
              <w:rPr>
                <w:sz w:val="20"/>
                <w:szCs w:val="20"/>
                <w:lang w:val="lv-LV"/>
              </w:rPr>
              <w:t>“100 years since the Russian revolution” Book of abstrakts. November 15-17, 2017. Faculty of Pholosophy and Literature University of Granada. 56.-57. p.</w:t>
            </w:r>
          </w:p>
          <w:p w14:paraId="0F045F64" w14:textId="77777777" w:rsidR="006511AD" w:rsidRPr="00B462EA" w:rsidRDefault="006511AD" w:rsidP="00E978B5">
            <w:pPr>
              <w:jc w:val="both"/>
              <w:rPr>
                <w:b/>
                <w:sz w:val="20"/>
                <w:szCs w:val="20"/>
                <w:lang w:val="lv-LV"/>
              </w:rPr>
            </w:pPr>
          </w:p>
        </w:tc>
      </w:tr>
      <w:tr w:rsidR="006511AD" w:rsidRPr="00E978B5" w14:paraId="365BC8C2"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743EEC18" w14:textId="77777777" w:rsidR="006511AD" w:rsidRPr="00B462EA" w:rsidRDefault="006511AD" w:rsidP="00E978B5">
            <w:pPr>
              <w:tabs>
                <w:tab w:val="left" w:pos="1080"/>
              </w:tabs>
              <w:rPr>
                <w:sz w:val="20"/>
                <w:szCs w:val="20"/>
                <w:lang w:val="lv-LV"/>
              </w:rPr>
            </w:pPr>
            <w:r w:rsidRPr="00B462EA">
              <w:rPr>
                <w:sz w:val="20"/>
                <w:szCs w:val="20"/>
                <w:lang w:val="lv-LV"/>
              </w:rPr>
              <w:t>Mg. hist., lekt.</w:t>
            </w:r>
          </w:p>
          <w:p w14:paraId="2CF4457D" w14:textId="77777777" w:rsidR="006511AD" w:rsidRPr="00B462EA" w:rsidRDefault="006511AD" w:rsidP="00E978B5">
            <w:pPr>
              <w:tabs>
                <w:tab w:val="left" w:pos="1080"/>
              </w:tabs>
              <w:rPr>
                <w:sz w:val="20"/>
                <w:szCs w:val="20"/>
                <w:lang w:val="lv-LV"/>
              </w:rPr>
            </w:pPr>
            <w:r w:rsidRPr="00B462EA">
              <w:rPr>
                <w:sz w:val="20"/>
                <w:szCs w:val="20"/>
                <w:lang w:val="lv-LV"/>
              </w:rPr>
              <w:t>Dmitrijs Oļehnovičs</w:t>
            </w:r>
          </w:p>
          <w:p w14:paraId="321A8E20" w14:textId="77777777" w:rsidR="006511AD" w:rsidRPr="00B462EA" w:rsidRDefault="006511AD" w:rsidP="00E978B5">
            <w:pPr>
              <w:tabs>
                <w:tab w:val="left" w:pos="372"/>
              </w:tabs>
              <w:autoSpaceDE w:val="0"/>
              <w:autoSpaceDN w:val="0"/>
              <w:adjustRightInd w:val="0"/>
              <w:rPr>
                <w:sz w:val="20"/>
                <w:szCs w:val="20"/>
                <w:lang w:val="lv-LV"/>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3FCB2091" w14:textId="77777777" w:rsidR="006511AD" w:rsidRPr="00B462EA" w:rsidRDefault="006511AD" w:rsidP="00E978B5">
            <w:pPr>
              <w:pStyle w:val="ListParagraph"/>
              <w:ind w:left="0"/>
              <w:jc w:val="both"/>
              <w:rPr>
                <w:color w:val="000000"/>
                <w:sz w:val="20"/>
                <w:szCs w:val="20"/>
              </w:rPr>
            </w:pPr>
            <w:r w:rsidRPr="00B462EA">
              <w:rPr>
                <w:color w:val="000000"/>
                <w:sz w:val="20"/>
                <w:szCs w:val="20"/>
              </w:rPr>
              <w:t xml:space="preserve">Dmitrijs Oļehnovičs (līdzautori - Viktorija Šipilova, Inta Ostrovska, Ludmila Aleksejeva, Elita Jermolajeva), (2017) A Review of the Literature on Smart Development: Lessons for Small Municipalities. International Journal of Economics and Financial Issues, 2017, 7(1), pp.460-469. </w:t>
            </w:r>
            <w:hyperlink r:id="rId93" w:history="1">
              <w:r w:rsidRPr="00B462EA">
                <w:rPr>
                  <w:rStyle w:val="Hyperlink"/>
                  <w:color w:val="000000"/>
                  <w:sz w:val="20"/>
                  <w:szCs w:val="20"/>
                </w:rPr>
                <w:t>https://www.econjournals.com/index.php/ijefi</w:t>
              </w:r>
            </w:hyperlink>
            <w:r w:rsidRPr="00B462EA">
              <w:rPr>
                <w:color w:val="000000"/>
                <w:sz w:val="20"/>
                <w:szCs w:val="20"/>
              </w:rPr>
              <w:t xml:space="preserve"> SCOPUS</w:t>
            </w:r>
          </w:p>
          <w:p w14:paraId="6EAD2454" w14:textId="77777777" w:rsidR="006511AD" w:rsidRPr="00B462EA" w:rsidRDefault="006511AD" w:rsidP="00E978B5">
            <w:pPr>
              <w:pStyle w:val="ListParagraph"/>
              <w:ind w:left="0"/>
              <w:jc w:val="both"/>
              <w:rPr>
                <w:color w:val="000000"/>
                <w:sz w:val="20"/>
                <w:szCs w:val="20"/>
              </w:rPr>
            </w:pPr>
          </w:p>
          <w:p w14:paraId="03579990" w14:textId="77777777" w:rsidR="006511AD" w:rsidRPr="006511AD" w:rsidRDefault="006511AD" w:rsidP="00E978B5">
            <w:pPr>
              <w:jc w:val="both"/>
              <w:rPr>
                <w:color w:val="000000"/>
                <w:sz w:val="20"/>
                <w:szCs w:val="20"/>
                <w:lang w:val="ru-RU"/>
              </w:rPr>
            </w:pPr>
            <w:r w:rsidRPr="00B462EA">
              <w:rPr>
                <w:color w:val="000000"/>
                <w:sz w:val="20"/>
                <w:szCs w:val="20"/>
              </w:rPr>
              <w:t>Dmitrijs Oļehnovičs (līdzautori - Viktorija Šipilova, Inta Ostrovska, Elita Jermolajeva, Ludmila Aleksejeva, (2017) Evaluation of Sustainable Development in Rural Territories in Latgale Region (Latvia) by Using the Conception of Smart Specialization. Journal of Teacher Education for Sustainability Volume 19, issue 1, 2017 Institute of Sustainable Education. Pp</w:t>
            </w:r>
            <w:r w:rsidRPr="006511AD">
              <w:rPr>
                <w:color w:val="000000"/>
                <w:sz w:val="20"/>
                <w:szCs w:val="20"/>
                <w:lang w:val="ru-RU"/>
              </w:rPr>
              <w:t xml:space="preserve">. 82-104. </w:t>
            </w:r>
            <w:r w:rsidRPr="00B462EA">
              <w:rPr>
                <w:color w:val="000000"/>
                <w:sz w:val="20"/>
                <w:szCs w:val="20"/>
              </w:rPr>
              <w:t>p</w:t>
            </w:r>
            <w:r w:rsidRPr="006511AD">
              <w:rPr>
                <w:color w:val="000000"/>
                <w:sz w:val="20"/>
                <w:szCs w:val="20"/>
                <w:lang w:val="ru-RU"/>
              </w:rPr>
              <w:t>-</w:t>
            </w:r>
            <w:r w:rsidRPr="00B462EA">
              <w:rPr>
                <w:color w:val="000000"/>
                <w:sz w:val="20"/>
                <w:szCs w:val="20"/>
              </w:rPr>
              <w:t>ISSN</w:t>
            </w:r>
            <w:r w:rsidRPr="006511AD">
              <w:rPr>
                <w:color w:val="000000"/>
                <w:sz w:val="20"/>
                <w:szCs w:val="20"/>
                <w:lang w:val="ru-RU"/>
              </w:rPr>
              <w:t xml:space="preserve"> 1691-4147 </w:t>
            </w:r>
            <w:r w:rsidRPr="00B462EA">
              <w:rPr>
                <w:color w:val="000000"/>
                <w:sz w:val="20"/>
                <w:szCs w:val="20"/>
              </w:rPr>
              <w:t>e</w:t>
            </w:r>
            <w:r w:rsidRPr="006511AD">
              <w:rPr>
                <w:color w:val="000000"/>
                <w:sz w:val="20"/>
                <w:szCs w:val="20"/>
                <w:lang w:val="ru-RU"/>
              </w:rPr>
              <w:t>-</w:t>
            </w:r>
            <w:r w:rsidRPr="00B462EA">
              <w:rPr>
                <w:color w:val="000000"/>
                <w:sz w:val="20"/>
                <w:szCs w:val="20"/>
              </w:rPr>
              <w:t>ISSN</w:t>
            </w:r>
            <w:r w:rsidRPr="006511AD">
              <w:rPr>
                <w:color w:val="000000"/>
                <w:sz w:val="20"/>
                <w:szCs w:val="20"/>
                <w:lang w:val="ru-RU"/>
              </w:rPr>
              <w:t xml:space="preserve"> 1691-5534 </w:t>
            </w:r>
            <w:hyperlink r:id="rId94" w:history="1">
              <w:r w:rsidRPr="00B462EA">
                <w:rPr>
                  <w:rStyle w:val="Hyperlink"/>
                  <w:color w:val="000000"/>
                  <w:sz w:val="20"/>
                  <w:szCs w:val="20"/>
                  <w:shd w:val="clear" w:color="auto" w:fill="FFFFFF"/>
                </w:rPr>
                <w:t>https</w:t>
              </w:r>
              <w:r w:rsidRPr="006511AD">
                <w:rPr>
                  <w:rStyle w:val="Hyperlink"/>
                  <w:color w:val="000000"/>
                  <w:sz w:val="20"/>
                  <w:szCs w:val="20"/>
                  <w:shd w:val="clear" w:color="auto" w:fill="FFFFFF"/>
                  <w:lang w:val="ru-RU"/>
                </w:rPr>
                <w:t>://</w:t>
              </w:r>
              <w:r w:rsidRPr="00B462EA">
                <w:rPr>
                  <w:rStyle w:val="Hyperlink"/>
                  <w:color w:val="000000"/>
                  <w:sz w:val="20"/>
                  <w:szCs w:val="20"/>
                  <w:shd w:val="clear" w:color="auto" w:fill="FFFFFF"/>
                </w:rPr>
                <w:t>doi</w:t>
              </w:r>
              <w:r w:rsidRPr="006511AD">
                <w:rPr>
                  <w:rStyle w:val="Hyperlink"/>
                  <w:color w:val="000000"/>
                  <w:sz w:val="20"/>
                  <w:szCs w:val="20"/>
                  <w:shd w:val="clear" w:color="auto" w:fill="FFFFFF"/>
                  <w:lang w:val="ru-RU"/>
                </w:rPr>
                <w:t>.</w:t>
              </w:r>
              <w:r w:rsidRPr="00B462EA">
                <w:rPr>
                  <w:rStyle w:val="Hyperlink"/>
                  <w:color w:val="000000"/>
                  <w:sz w:val="20"/>
                  <w:szCs w:val="20"/>
                  <w:shd w:val="clear" w:color="auto" w:fill="FFFFFF"/>
                </w:rPr>
                <w:t>org</w:t>
              </w:r>
              <w:r w:rsidRPr="006511AD">
                <w:rPr>
                  <w:rStyle w:val="Hyperlink"/>
                  <w:color w:val="000000"/>
                  <w:sz w:val="20"/>
                  <w:szCs w:val="20"/>
                  <w:shd w:val="clear" w:color="auto" w:fill="FFFFFF"/>
                  <w:lang w:val="ru-RU"/>
                </w:rPr>
                <w:t>/10.1515/</w:t>
              </w:r>
              <w:r w:rsidRPr="00B462EA">
                <w:rPr>
                  <w:rStyle w:val="Hyperlink"/>
                  <w:color w:val="000000"/>
                  <w:sz w:val="20"/>
                  <w:szCs w:val="20"/>
                  <w:shd w:val="clear" w:color="auto" w:fill="FFFFFF"/>
                </w:rPr>
                <w:t>jtes</w:t>
              </w:r>
              <w:r w:rsidRPr="006511AD">
                <w:rPr>
                  <w:rStyle w:val="Hyperlink"/>
                  <w:color w:val="000000"/>
                  <w:sz w:val="20"/>
                  <w:szCs w:val="20"/>
                  <w:shd w:val="clear" w:color="auto" w:fill="FFFFFF"/>
                  <w:lang w:val="ru-RU"/>
                </w:rPr>
                <w:t>-2017-0006</w:t>
              </w:r>
            </w:hyperlink>
            <w:r w:rsidRPr="006511AD">
              <w:rPr>
                <w:color w:val="000000"/>
                <w:sz w:val="20"/>
                <w:szCs w:val="20"/>
                <w:lang w:val="ru-RU"/>
              </w:rPr>
              <w:t xml:space="preserve"> </w:t>
            </w:r>
            <w:r w:rsidRPr="00B462EA">
              <w:rPr>
                <w:color w:val="000000"/>
                <w:sz w:val="20"/>
                <w:szCs w:val="20"/>
              </w:rPr>
              <w:t>SCOPUS</w:t>
            </w:r>
          </w:p>
          <w:p w14:paraId="52AAE448" w14:textId="77777777" w:rsidR="006511AD" w:rsidRPr="006511AD" w:rsidRDefault="006511AD" w:rsidP="00E978B5">
            <w:pPr>
              <w:jc w:val="both"/>
              <w:rPr>
                <w:color w:val="000000"/>
                <w:sz w:val="20"/>
                <w:szCs w:val="20"/>
                <w:lang w:val="ru-RU"/>
              </w:rPr>
            </w:pPr>
          </w:p>
          <w:p w14:paraId="01047620" w14:textId="77777777" w:rsidR="006511AD" w:rsidRPr="00B462EA" w:rsidRDefault="006511AD" w:rsidP="00E978B5">
            <w:pPr>
              <w:jc w:val="both"/>
              <w:rPr>
                <w:color w:val="000000"/>
                <w:sz w:val="20"/>
                <w:szCs w:val="20"/>
                <w:shd w:val="clear" w:color="auto" w:fill="FFFFFF"/>
              </w:rPr>
            </w:pPr>
            <w:r w:rsidRPr="00B462EA">
              <w:rPr>
                <w:color w:val="000000"/>
                <w:sz w:val="20"/>
                <w:szCs w:val="20"/>
                <w:shd w:val="clear" w:color="auto" w:fill="FFFFFF"/>
                <w:lang w:val="ru-RU"/>
              </w:rPr>
              <w:t>Д.Олехнович [</w:t>
            </w:r>
            <w:r w:rsidRPr="00B462EA">
              <w:rPr>
                <w:color w:val="000000"/>
                <w:sz w:val="20"/>
                <w:szCs w:val="20"/>
                <w:shd w:val="clear" w:color="auto" w:fill="FFFFFF"/>
              </w:rPr>
              <w:t>co</w:t>
            </w:r>
            <w:r w:rsidRPr="00B462EA">
              <w:rPr>
                <w:color w:val="000000"/>
                <w:sz w:val="20"/>
                <w:szCs w:val="20"/>
                <w:shd w:val="clear" w:color="auto" w:fill="FFFFFF"/>
                <w:lang w:val="ru-RU"/>
              </w:rPr>
              <w:t>-</w:t>
            </w:r>
            <w:r w:rsidRPr="00B462EA">
              <w:rPr>
                <w:color w:val="000000"/>
                <w:sz w:val="20"/>
                <w:szCs w:val="20"/>
                <w:shd w:val="clear" w:color="auto" w:fill="FFFFFF"/>
              </w:rPr>
              <w:t>author</w:t>
            </w:r>
            <w:r w:rsidRPr="00B462EA">
              <w:rPr>
                <w:color w:val="000000"/>
                <w:sz w:val="20"/>
                <w:szCs w:val="20"/>
                <w:shd w:val="clear" w:color="auto" w:fill="FFFFFF"/>
                <w:lang w:val="ru-RU"/>
              </w:rPr>
              <w:t xml:space="preserve"> -, Островска, И., В.Шипилова, Э.Ермолаева, Л.Алексева) Использование актуальных концепций в оченке устойчивого развития сельских регионов: пример Латгальского региона (Восточная Латвия). </w:t>
            </w:r>
            <w:r w:rsidRPr="00B462EA">
              <w:rPr>
                <w:color w:val="000000"/>
                <w:sz w:val="20"/>
                <w:szCs w:val="20"/>
                <w:shd w:val="clear" w:color="auto" w:fill="FFFFFF"/>
              </w:rPr>
              <w:t>Proceedings of The 2nd International Scientific Conference "Challenges of Globalization in Economics and Business". Tbilisi: Ivane Javakhishvili Tbilisi State University, 2017. Pp. 374 - 381. ISBN 978-9941-13-650-4</w:t>
            </w:r>
          </w:p>
          <w:p w14:paraId="2334668B" w14:textId="77777777" w:rsidR="006511AD" w:rsidRPr="00B462EA" w:rsidRDefault="006511AD" w:rsidP="00E978B5">
            <w:pPr>
              <w:jc w:val="both"/>
              <w:rPr>
                <w:color w:val="000000"/>
                <w:sz w:val="20"/>
                <w:szCs w:val="20"/>
                <w:shd w:val="clear" w:color="auto" w:fill="FFFFFF"/>
              </w:rPr>
            </w:pPr>
          </w:p>
          <w:p w14:paraId="2C4EAFD3" w14:textId="77777777" w:rsidR="006511AD" w:rsidRPr="00B462EA" w:rsidRDefault="006511AD" w:rsidP="00E978B5">
            <w:pPr>
              <w:jc w:val="both"/>
              <w:rPr>
                <w:color w:val="000000"/>
                <w:sz w:val="20"/>
                <w:szCs w:val="20"/>
              </w:rPr>
            </w:pPr>
            <w:r w:rsidRPr="00B462EA">
              <w:rPr>
                <w:color w:val="000000"/>
                <w:sz w:val="20"/>
                <w:szCs w:val="20"/>
                <w:shd w:val="clear" w:color="auto" w:fill="FFFFFF"/>
              </w:rPr>
              <w:t>KONFERENČU TĒZES</w:t>
            </w:r>
          </w:p>
          <w:p w14:paraId="61BC0203" w14:textId="77777777" w:rsidR="006511AD" w:rsidRPr="00B462EA" w:rsidRDefault="006511AD" w:rsidP="00E978B5">
            <w:pPr>
              <w:jc w:val="both"/>
              <w:rPr>
                <w:color w:val="000000"/>
                <w:sz w:val="20"/>
                <w:szCs w:val="20"/>
              </w:rPr>
            </w:pPr>
            <w:r w:rsidRPr="00B462EA">
              <w:rPr>
                <w:iCs/>
                <w:color w:val="000000"/>
                <w:sz w:val="20"/>
                <w:szCs w:val="20"/>
                <w:lang w:val="lv-LV"/>
              </w:rPr>
              <w:t>Dmitrijs Oļehnovičs (līdzautore - Inta Ostrovska</w:t>
            </w:r>
            <w:r w:rsidRPr="00B462EA">
              <w:rPr>
                <w:i/>
                <w:iCs/>
                <w:color w:val="000000"/>
                <w:sz w:val="20"/>
                <w:szCs w:val="20"/>
                <w:lang w:val="lv-LV"/>
              </w:rPr>
              <w:t xml:space="preserve"> </w:t>
            </w:r>
            <w:r w:rsidRPr="00B462EA">
              <w:rPr>
                <w:caps/>
                <w:color w:val="000000"/>
                <w:sz w:val="20"/>
                <w:szCs w:val="20"/>
                <w:lang w:val="lv-LV"/>
              </w:rPr>
              <w:t xml:space="preserve">TERITORIJAS VIEDĀS ATTĪSTĪBAS IZPĒTES ATZIŅU ANALĪZE LATGALES REĢIONĀ. </w:t>
            </w:r>
            <w:r w:rsidRPr="00B462EA">
              <w:rPr>
                <w:bCs/>
                <w:color w:val="000000"/>
                <w:sz w:val="20"/>
                <w:szCs w:val="20"/>
                <w:lang w:val="lv-LV"/>
              </w:rPr>
              <w:t>4. pasaules latgaliešu saieta LATGOLYS SYMTGADIS KONGRESS tēzes. 2017. gada 5.–6. maijā. V</w:t>
            </w:r>
            <w:r w:rsidRPr="00B462EA">
              <w:rPr>
                <w:i/>
                <w:iCs/>
                <w:color w:val="000000"/>
                <w:sz w:val="20"/>
                <w:szCs w:val="20"/>
                <w:lang w:val="lv-LV"/>
              </w:rPr>
              <w:t xml:space="preserve">IA LATGALICA </w:t>
            </w:r>
            <w:r w:rsidRPr="00B462EA">
              <w:rPr>
                <w:bCs/>
                <w:caps/>
                <w:color w:val="000000"/>
                <w:sz w:val="20"/>
                <w:szCs w:val="20"/>
              </w:rPr>
              <w:t xml:space="preserve">NO 9 (2017) </w:t>
            </w:r>
            <w:r w:rsidRPr="00B462EA">
              <w:rPr>
                <w:i/>
                <w:iCs/>
                <w:color w:val="000000"/>
                <w:sz w:val="20"/>
                <w:szCs w:val="20"/>
              </w:rPr>
              <w:t xml:space="preserve">64.lpp. </w:t>
            </w:r>
            <w:hyperlink r:id="rId95" w:history="1">
              <w:r w:rsidRPr="00B462EA">
                <w:rPr>
                  <w:rStyle w:val="Hyperlink"/>
                  <w:i/>
                  <w:iCs/>
                  <w:color w:val="000000"/>
                  <w:sz w:val="20"/>
                  <w:szCs w:val="20"/>
                </w:rPr>
                <w:t>http://journals.ru.lv/index.php/LATG/article/view/2689</w:t>
              </w:r>
            </w:hyperlink>
          </w:p>
          <w:p w14:paraId="04A612CF" w14:textId="77777777" w:rsidR="006511AD" w:rsidRPr="00B462EA" w:rsidRDefault="006511AD" w:rsidP="00E978B5">
            <w:pPr>
              <w:jc w:val="both"/>
              <w:rPr>
                <w:color w:val="000000"/>
                <w:sz w:val="20"/>
                <w:szCs w:val="20"/>
              </w:rPr>
            </w:pPr>
          </w:p>
          <w:p w14:paraId="722C4598" w14:textId="77777777" w:rsidR="006511AD" w:rsidRPr="006511AD" w:rsidRDefault="006511AD" w:rsidP="00E978B5">
            <w:pPr>
              <w:jc w:val="both"/>
              <w:rPr>
                <w:color w:val="000000"/>
                <w:sz w:val="20"/>
                <w:szCs w:val="20"/>
                <w:lang w:val="lv-LV"/>
              </w:rPr>
            </w:pPr>
            <w:r w:rsidRPr="00B462EA">
              <w:rPr>
                <w:color w:val="000000"/>
                <w:sz w:val="20"/>
                <w:szCs w:val="20"/>
                <w:lang w:val="lv-LV"/>
              </w:rPr>
              <w:t xml:space="preserve">Dmitrijs Oļehnovičs (līdzautori - Elita Jermolajeva, Ludmila Aleksejeva, Viktorija Šipilova, Inta Ostrovska, Latgales reģions (Latvija) ceļā uz viedo attīstību. </w:t>
            </w:r>
            <w:r w:rsidRPr="006511AD">
              <w:rPr>
                <w:i/>
                <w:color w:val="000000"/>
                <w:sz w:val="20"/>
                <w:szCs w:val="20"/>
                <w:lang w:val="lv-LV"/>
              </w:rPr>
              <w:t xml:space="preserve">12. starptautiskā zinātniskā konferencs </w:t>
            </w:r>
            <w:r w:rsidRPr="006511AD">
              <w:rPr>
                <w:color w:val="000000"/>
                <w:sz w:val="20"/>
                <w:szCs w:val="20"/>
                <w:lang w:val="lv-LV"/>
              </w:rPr>
              <w:t>SOCIĀLĀS ZINĀTNES REĢIONĀLAJAI ATTĪSTĪBAI 2017</w:t>
            </w:r>
            <w:r w:rsidRPr="006511AD">
              <w:rPr>
                <w:i/>
                <w:color w:val="000000"/>
                <w:sz w:val="20"/>
                <w:szCs w:val="20"/>
                <w:lang w:val="lv-LV"/>
              </w:rPr>
              <w:t xml:space="preserve">, </w:t>
            </w:r>
            <w:r w:rsidRPr="00B462EA">
              <w:rPr>
                <w:i/>
                <w:color w:val="000000"/>
                <w:sz w:val="20"/>
                <w:szCs w:val="20"/>
                <w:lang w:val="de-DE"/>
              </w:rPr>
              <w:t xml:space="preserve">veltīta Latvijas Republikas simtgadei. </w:t>
            </w:r>
            <w:r w:rsidRPr="00B462EA">
              <w:rPr>
                <w:i/>
                <w:color w:val="000000"/>
                <w:sz w:val="20"/>
                <w:szCs w:val="20"/>
                <w:lang w:val="lv-LV"/>
              </w:rPr>
              <w:t xml:space="preserve"> </w:t>
            </w:r>
          </w:p>
          <w:p w14:paraId="2776D37A" w14:textId="77777777" w:rsidR="006511AD" w:rsidRPr="006511AD" w:rsidRDefault="006511AD" w:rsidP="00E978B5">
            <w:pPr>
              <w:pStyle w:val="ListParagraph"/>
              <w:ind w:left="0"/>
              <w:jc w:val="both"/>
              <w:rPr>
                <w:color w:val="000000"/>
                <w:sz w:val="20"/>
                <w:szCs w:val="20"/>
                <w:lang w:val="lv-LV"/>
              </w:rPr>
            </w:pPr>
          </w:p>
          <w:p w14:paraId="149BC185" w14:textId="77777777" w:rsidR="006511AD" w:rsidRPr="00B462EA" w:rsidRDefault="006511AD" w:rsidP="00E978B5">
            <w:pPr>
              <w:jc w:val="both"/>
              <w:rPr>
                <w:b/>
                <w:sz w:val="20"/>
                <w:szCs w:val="20"/>
                <w:lang w:val="lv-LV"/>
              </w:rPr>
            </w:pPr>
          </w:p>
        </w:tc>
      </w:tr>
      <w:tr w:rsidR="006511AD" w:rsidRPr="00B462EA" w14:paraId="61A50F04"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7A319237" w14:textId="77777777" w:rsidR="006511AD" w:rsidRPr="00B462EA" w:rsidRDefault="006511AD" w:rsidP="00E978B5">
            <w:pPr>
              <w:tabs>
                <w:tab w:val="left" w:pos="1080"/>
              </w:tabs>
              <w:rPr>
                <w:sz w:val="20"/>
                <w:szCs w:val="20"/>
                <w:lang w:val="lv-LV"/>
              </w:rPr>
            </w:pPr>
            <w:r w:rsidRPr="00B462EA">
              <w:rPr>
                <w:sz w:val="20"/>
                <w:szCs w:val="20"/>
              </w:rPr>
              <w:t xml:space="preserve">Dr. hist., asoc. prof. </w:t>
            </w:r>
            <w:r w:rsidRPr="00B462EA">
              <w:rPr>
                <w:sz w:val="20"/>
                <w:szCs w:val="20"/>
                <w:lang w:val="lv-LV"/>
              </w:rPr>
              <w:t>Henrihs Soms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5AC33CB8" w14:textId="77777777" w:rsidR="006511AD" w:rsidRPr="00B462EA" w:rsidRDefault="006511AD" w:rsidP="00E978B5">
            <w:pPr>
              <w:pStyle w:val="ListParagraph"/>
              <w:ind w:left="0"/>
              <w:jc w:val="both"/>
              <w:rPr>
                <w:color w:val="000000"/>
                <w:sz w:val="20"/>
                <w:szCs w:val="20"/>
              </w:rPr>
            </w:pPr>
            <w:r w:rsidRPr="00B462EA">
              <w:rPr>
                <w:color w:val="000000"/>
                <w:sz w:val="20"/>
                <w:szCs w:val="20"/>
                <w:lang w:val="lv-LV"/>
              </w:rPr>
              <w:t xml:space="preserve">Soms, H. Latviešu periodiskā prese par kaujām Daugavpils apkārtnē 1916. gadā In.: Vēsture: Avoti un cilvēki: Humanitārās fakultātes XXVI starptautisko zinātnisko lasījumu materiāli. </w:t>
            </w:r>
            <w:r w:rsidRPr="00B462EA">
              <w:rPr>
                <w:color w:val="000000"/>
                <w:sz w:val="20"/>
                <w:szCs w:val="20"/>
              </w:rPr>
              <w:t xml:space="preserve">Vēsture XX = Proceedings of the 26st International Scientific Readings of the Faculty of Humanities. History XX /Daugavpils Universitāte; atb. red. I. Saleniece. Daugavpils: Saule, 2017. 363.-374.lpp. ISSN 1691-9297. (Iekļauts EBSCO datu bāzē) </w:t>
            </w:r>
            <w:hyperlink r:id="rId96" w:history="1">
              <w:r w:rsidRPr="00B462EA">
                <w:rPr>
                  <w:rStyle w:val="Hyperlink"/>
                  <w:sz w:val="20"/>
                  <w:szCs w:val="20"/>
                </w:rPr>
                <w:t>https://du.lv/wp-content/uploads/2016/01/Vesture_XX_2017_tirraksts-1.pdf</w:t>
              </w:r>
            </w:hyperlink>
          </w:p>
          <w:p w14:paraId="0EFD38B0" w14:textId="77777777" w:rsidR="006511AD" w:rsidRPr="00B462EA" w:rsidRDefault="006511AD" w:rsidP="00E978B5">
            <w:pPr>
              <w:pStyle w:val="ListParagraph"/>
              <w:ind w:left="0"/>
              <w:jc w:val="both"/>
              <w:rPr>
                <w:color w:val="000000"/>
                <w:sz w:val="20"/>
                <w:szCs w:val="20"/>
              </w:rPr>
            </w:pPr>
          </w:p>
          <w:p w14:paraId="23746340" w14:textId="77777777" w:rsidR="006511AD" w:rsidRPr="00B462EA" w:rsidRDefault="006511AD" w:rsidP="00E978B5">
            <w:pPr>
              <w:pStyle w:val="ListParagraph"/>
              <w:ind w:left="0"/>
              <w:jc w:val="both"/>
              <w:rPr>
                <w:color w:val="000000"/>
                <w:sz w:val="20"/>
                <w:szCs w:val="20"/>
              </w:rPr>
            </w:pPr>
            <w:r w:rsidRPr="00B462EA">
              <w:rPr>
                <w:sz w:val="20"/>
                <w:szCs w:val="20"/>
              </w:rPr>
              <w:t>Soms, H. Latgale ceļā uz Latvijas valsti: 1917.gada diskusijas par novada nākotni. Latvijas Zinātņu Akadēmijas Vēstis. A daļa. Sociālās un humanitārās zinātnes. 2017.gada 4.numurs 71.sējums.</w:t>
            </w:r>
          </w:p>
          <w:p w14:paraId="43104147" w14:textId="77777777" w:rsidR="006511AD" w:rsidRPr="00B462EA" w:rsidRDefault="006511AD" w:rsidP="00E978B5">
            <w:pPr>
              <w:pStyle w:val="ListParagraph"/>
              <w:ind w:left="0"/>
              <w:jc w:val="both"/>
              <w:rPr>
                <w:color w:val="000000"/>
                <w:sz w:val="20"/>
                <w:szCs w:val="20"/>
              </w:rPr>
            </w:pPr>
          </w:p>
        </w:tc>
      </w:tr>
      <w:tr w:rsidR="006511AD" w:rsidRPr="00B462EA" w14:paraId="456C11A5"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143DFE92" w14:textId="77777777" w:rsidR="006511AD" w:rsidRPr="00B462EA" w:rsidRDefault="006511AD" w:rsidP="00E978B5">
            <w:pPr>
              <w:tabs>
                <w:tab w:val="left" w:pos="1080"/>
              </w:tabs>
              <w:rPr>
                <w:sz w:val="20"/>
                <w:szCs w:val="20"/>
              </w:rPr>
            </w:pPr>
            <w:r w:rsidRPr="00B462EA">
              <w:rPr>
                <w:sz w:val="20"/>
                <w:szCs w:val="20"/>
              </w:rPr>
              <w:t>Mg. Pēt. Maija Grizāne</w:t>
            </w:r>
          </w:p>
          <w:p w14:paraId="295BF305" w14:textId="77777777" w:rsidR="006511AD" w:rsidRPr="00B462EA" w:rsidRDefault="006511AD" w:rsidP="00E978B5">
            <w:pPr>
              <w:tabs>
                <w:tab w:val="left" w:pos="1080"/>
              </w:tabs>
              <w:rPr>
                <w:sz w:val="20"/>
                <w:szCs w:val="20"/>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4786C156" w14:textId="77777777" w:rsidR="006511AD" w:rsidRPr="00B462EA" w:rsidRDefault="006511AD" w:rsidP="00E978B5">
            <w:pPr>
              <w:jc w:val="both"/>
              <w:rPr>
                <w:sz w:val="20"/>
                <w:szCs w:val="20"/>
              </w:rPr>
            </w:pPr>
            <w:r w:rsidRPr="00B462EA">
              <w:rPr>
                <w:sz w:val="20"/>
                <w:szCs w:val="20"/>
              </w:rPr>
              <w:t>Grizāne, M. (2017) Correspondence between Latvian and Lithuanian Old Believers about Publishing and Purchasing Religious and Educational Editions (1927-1940). Grām.: Humanitārās fakultātes XXVI starptautisko zinātnisko lasījumu materiāli. Vēsture XX. Daugavpils: DU Akadēmiskais apgāds “Saule”. 105.–110. lpp.  (EBSCO)</w:t>
            </w:r>
          </w:p>
          <w:p w14:paraId="17B3D4C4" w14:textId="77777777" w:rsidR="006511AD" w:rsidRPr="00B462EA" w:rsidRDefault="006511AD" w:rsidP="00E978B5">
            <w:pPr>
              <w:jc w:val="both"/>
              <w:rPr>
                <w:sz w:val="20"/>
                <w:szCs w:val="20"/>
              </w:rPr>
            </w:pPr>
          </w:p>
          <w:p w14:paraId="68F6127B" w14:textId="77777777" w:rsidR="006511AD" w:rsidRPr="00B462EA" w:rsidRDefault="006511AD" w:rsidP="00E978B5">
            <w:pPr>
              <w:jc w:val="both"/>
              <w:rPr>
                <w:sz w:val="20"/>
                <w:szCs w:val="20"/>
              </w:rPr>
            </w:pPr>
            <w:r w:rsidRPr="00B462EA">
              <w:rPr>
                <w:sz w:val="20"/>
                <w:szCs w:val="20"/>
              </w:rPr>
              <w:t>Grizāne, M. (2017) Pareizticīgo misionāru darbība vecticībnieku vidū Vitebskas guberņas Rēzeknes, Daugavpils  un Ludzas apriņķos (1894-1901)”. Grām.: Reliģiski-filozofiski raksti XXII. Rīga: LU Filozofijas un socioloģijas institūta izdevums. (SCOPUS)</w:t>
            </w:r>
          </w:p>
          <w:p w14:paraId="432FEA20" w14:textId="77777777" w:rsidR="006511AD" w:rsidRPr="00B462EA" w:rsidRDefault="006511AD" w:rsidP="00E978B5">
            <w:pPr>
              <w:jc w:val="both"/>
              <w:rPr>
                <w:sz w:val="20"/>
                <w:szCs w:val="20"/>
              </w:rPr>
            </w:pPr>
          </w:p>
          <w:p w14:paraId="2035A79E" w14:textId="77777777" w:rsidR="006511AD" w:rsidRPr="00B462EA" w:rsidRDefault="006511AD" w:rsidP="00E978B5">
            <w:pPr>
              <w:jc w:val="both"/>
              <w:rPr>
                <w:sz w:val="20"/>
                <w:szCs w:val="20"/>
              </w:rPr>
            </w:pPr>
          </w:p>
        </w:tc>
      </w:tr>
      <w:tr w:rsidR="006511AD" w:rsidRPr="00B462EA" w14:paraId="35338C01"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5DEDB816" w14:textId="77777777" w:rsidR="006511AD" w:rsidRPr="00B462EA" w:rsidRDefault="006511AD" w:rsidP="00E978B5">
            <w:pPr>
              <w:rPr>
                <w:sz w:val="20"/>
                <w:szCs w:val="20"/>
              </w:rPr>
            </w:pPr>
            <w:r w:rsidRPr="00B462EA">
              <w:rPr>
                <w:sz w:val="20"/>
                <w:szCs w:val="20"/>
              </w:rPr>
              <w:lastRenderedPageBreak/>
              <w:t xml:space="preserve">Dr. theol., prof. </w:t>
            </w:r>
          </w:p>
          <w:p w14:paraId="03BC1955" w14:textId="77777777" w:rsidR="006511AD" w:rsidRPr="00B462EA" w:rsidRDefault="006511AD" w:rsidP="00E978B5">
            <w:pPr>
              <w:rPr>
                <w:sz w:val="20"/>
                <w:szCs w:val="20"/>
                <w:lang w:val="lv-LV"/>
              </w:rPr>
            </w:pPr>
            <w:r w:rsidRPr="00B462EA">
              <w:rPr>
                <w:sz w:val="20"/>
                <w:szCs w:val="20"/>
                <w:lang w:val="lv-LV"/>
              </w:rPr>
              <w:t>Anita Stašulāne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62249696" w14:textId="77777777" w:rsidR="006511AD" w:rsidRPr="00B462EA" w:rsidRDefault="006511AD" w:rsidP="00E978B5">
            <w:pPr>
              <w:rPr>
                <w:sz w:val="20"/>
                <w:szCs w:val="20"/>
                <w:lang w:val="en-GB"/>
              </w:rPr>
            </w:pPr>
            <w:r w:rsidRPr="00B462EA">
              <w:rPr>
                <w:sz w:val="20"/>
                <w:szCs w:val="20"/>
                <w:lang w:val="en-GB" w:eastAsia="en-GB"/>
              </w:rPr>
              <w:t xml:space="preserve">Female leaders in a radical right movement: the Latvian National Front // </w:t>
            </w:r>
            <w:r w:rsidRPr="00B462EA">
              <w:rPr>
                <w:i/>
                <w:sz w:val="20"/>
                <w:szCs w:val="20"/>
              </w:rPr>
              <w:t>Gender and Education</w:t>
            </w:r>
            <w:r w:rsidRPr="00B462EA">
              <w:rPr>
                <w:sz w:val="20"/>
                <w:szCs w:val="20"/>
              </w:rPr>
              <w:t xml:space="preserve">. 2017. Vol.29. No. 2., 182-198. </w:t>
            </w:r>
            <w:r w:rsidRPr="00B462EA">
              <w:rPr>
                <w:sz w:val="20"/>
                <w:szCs w:val="20"/>
                <w:lang w:val="en-GB" w:eastAsia="en-GB"/>
              </w:rPr>
              <w:t xml:space="preserve"> (</w:t>
            </w:r>
            <w:r w:rsidRPr="00B462EA">
              <w:rPr>
                <w:sz w:val="20"/>
                <w:szCs w:val="20"/>
              </w:rPr>
              <w:t xml:space="preserve">SCOPUS® Web of Science) </w:t>
            </w:r>
            <w:hyperlink r:id="rId97" w:history="1">
              <w:r w:rsidRPr="00B462EA">
                <w:rPr>
                  <w:rStyle w:val="Hyperlink"/>
                  <w:sz w:val="20"/>
                  <w:szCs w:val="20"/>
                </w:rPr>
                <w:t>http://www.tandfonline.com/doi/full/10.1080/09540253.2016.1274021</w:t>
              </w:r>
            </w:hyperlink>
            <w:r w:rsidRPr="00B462EA">
              <w:rPr>
                <w:sz w:val="20"/>
                <w:szCs w:val="20"/>
              </w:rPr>
              <w:t xml:space="preserve"> </w:t>
            </w:r>
          </w:p>
          <w:p w14:paraId="30B1E7FD" w14:textId="77777777" w:rsidR="006511AD" w:rsidRPr="00B462EA" w:rsidRDefault="006511AD" w:rsidP="00E978B5">
            <w:pPr>
              <w:ind w:right="602"/>
              <w:jc w:val="both"/>
              <w:rPr>
                <w:sz w:val="20"/>
                <w:szCs w:val="20"/>
              </w:rPr>
            </w:pPr>
          </w:p>
          <w:p w14:paraId="341D932D" w14:textId="77777777" w:rsidR="006511AD" w:rsidRPr="00B462EA" w:rsidRDefault="006511AD" w:rsidP="00E978B5">
            <w:pPr>
              <w:ind w:right="602"/>
              <w:jc w:val="both"/>
              <w:rPr>
                <w:sz w:val="20"/>
                <w:szCs w:val="20"/>
              </w:rPr>
            </w:pPr>
            <w:r w:rsidRPr="00B462EA">
              <w:rPr>
                <w:sz w:val="20"/>
                <w:szCs w:val="20"/>
                <w:lang w:val="en-GB" w:eastAsia="en-GB"/>
              </w:rPr>
              <w:t xml:space="preserve">Islamophobia in Latvia: National Report 2016 </w:t>
            </w:r>
            <w:r w:rsidRPr="00B462EA">
              <w:rPr>
                <w:bCs/>
                <w:sz w:val="20"/>
                <w:szCs w:val="20"/>
                <w:lang w:val="en-GB"/>
              </w:rPr>
              <w:t xml:space="preserve">// Eds. </w:t>
            </w:r>
            <w:r w:rsidRPr="00B462EA">
              <w:rPr>
                <w:sz w:val="20"/>
                <w:szCs w:val="20"/>
                <w:lang w:val="en-GB" w:eastAsia="en-GB"/>
              </w:rPr>
              <w:t>Enes Bayraklı &amp; Farid Hafez</w:t>
            </w:r>
            <w:r w:rsidRPr="00B462EA">
              <w:rPr>
                <w:i/>
                <w:sz w:val="20"/>
                <w:szCs w:val="20"/>
                <w:lang w:val="en-GB" w:eastAsia="en-GB"/>
              </w:rPr>
              <w:t>, European Islamophobia Report 2016</w:t>
            </w:r>
            <w:r w:rsidRPr="00B462EA">
              <w:rPr>
                <w:sz w:val="20"/>
                <w:szCs w:val="20"/>
                <w:lang w:val="en-GB" w:eastAsia="en-GB"/>
              </w:rPr>
              <w:t>, Istanbul, SETA, 2017, 320-343.</w:t>
            </w:r>
          </w:p>
          <w:p w14:paraId="6DA3FD03" w14:textId="77777777" w:rsidR="006511AD" w:rsidRPr="00B462EA" w:rsidRDefault="006511AD" w:rsidP="00E978B5">
            <w:pPr>
              <w:ind w:right="602"/>
              <w:jc w:val="both"/>
              <w:rPr>
                <w:sz w:val="20"/>
                <w:szCs w:val="20"/>
              </w:rPr>
            </w:pPr>
            <w:hyperlink r:id="rId98" w:history="1">
              <w:r w:rsidRPr="00B462EA">
                <w:rPr>
                  <w:rStyle w:val="Hyperlink"/>
                  <w:sz w:val="20"/>
                  <w:szCs w:val="20"/>
                </w:rPr>
                <w:t>http://www.islamophobiaeurope.com/wp-content/uploads/2016/10/LATVIA.pdf</w:t>
              </w:r>
            </w:hyperlink>
            <w:r w:rsidRPr="00B462EA">
              <w:rPr>
                <w:sz w:val="20"/>
                <w:szCs w:val="20"/>
              </w:rPr>
              <w:t xml:space="preserve"> </w:t>
            </w:r>
          </w:p>
          <w:p w14:paraId="472E49DC" w14:textId="77777777" w:rsidR="006511AD" w:rsidRPr="00B462EA" w:rsidRDefault="006511AD" w:rsidP="00E978B5">
            <w:pPr>
              <w:ind w:right="602"/>
              <w:jc w:val="both"/>
              <w:rPr>
                <w:sz w:val="20"/>
                <w:szCs w:val="20"/>
              </w:rPr>
            </w:pPr>
          </w:p>
          <w:p w14:paraId="55D45ACE" w14:textId="77777777" w:rsidR="006511AD" w:rsidRPr="00B462EA" w:rsidRDefault="006511AD" w:rsidP="00E978B5">
            <w:pPr>
              <w:ind w:right="602"/>
              <w:jc w:val="both"/>
              <w:rPr>
                <w:sz w:val="20"/>
                <w:szCs w:val="20"/>
              </w:rPr>
            </w:pPr>
            <w:r w:rsidRPr="00B462EA">
              <w:rPr>
                <w:sz w:val="20"/>
                <w:szCs w:val="20"/>
              </w:rPr>
              <w:t xml:space="preserve">Stasulane, A., Ozolins, G. Transformations of Neopaganism in Latvia: From Survival to Revival. // </w:t>
            </w:r>
            <w:r w:rsidRPr="00B462EA">
              <w:rPr>
                <w:i/>
                <w:sz w:val="20"/>
                <w:szCs w:val="20"/>
              </w:rPr>
              <w:t>Open Theology</w:t>
            </w:r>
            <w:r w:rsidRPr="00B462EA">
              <w:rPr>
                <w:sz w:val="20"/>
                <w:szCs w:val="20"/>
              </w:rPr>
              <w:t xml:space="preserve"> Nr. 3 Vol. 2 (2017) 235-248. (Web of Science)</w:t>
            </w:r>
          </w:p>
          <w:p w14:paraId="4EAC8187" w14:textId="77777777" w:rsidR="006511AD" w:rsidRPr="00B462EA" w:rsidRDefault="006511AD" w:rsidP="00E978B5">
            <w:pPr>
              <w:ind w:right="602"/>
              <w:jc w:val="both"/>
              <w:rPr>
                <w:sz w:val="20"/>
                <w:szCs w:val="20"/>
              </w:rPr>
            </w:pPr>
            <w:hyperlink r:id="rId99" w:history="1">
              <w:r w:rsidRPr="00B462EA">
                <w:rPr>
                  <w:rStyle w:val="Hyperlink"/>
                  <w:sz w:val="20"/>
                  <w:szCs w:val="20"/>
                </w:rPr>
                <w:t>https://www.degruyter.com/downloadpdf/j/opth.2017.3.issue-1/opth-2017-0019/opth-2017-0019.pdf</w:t>
              </w:r>
            </w:hyperlink>
            <w:r w:rsidRPr="00B462EA">
              <w:rPr>
                <w:sz w:val="20"/>
                <w:szCs w:val="20"/>
              </w:rPr>
              <w:t xml:space="preserve"> </w:t>
            </w:r>
          </w:p>
          <w:p w14:paraId="4AF1F913" w14:textId="77777777" w:rsidR="006511AD" w:rsidRPr="00B462EA" w:rsidRDefault="006511AD" w:rsidP="00E978B5">
            <w:pPr>
              <w:ind w:right="602"/>
              <w:jc w:val="both"/>
              <w:rPr>
                <w:sz w:val="20"/>
                <w:szCs w:val="20"/>
              </w:rPr>
            </w:pPr>
          </w:p>
          <w:p w14:paraId="3FED305C" w14:textId="77777777" w:rsidR="006511AD" w:rsidRPr="00B462EA" w:rsidRDefault="006511AD" w:rsidP="00E978B5">
            <w:pPr>
              <w:jc w:val="both"/>
              <w:rPr>
                <w:sz w:val="20"/>
                <w:szCs w:val="20"/>
              </w:rPr>
            </w:pPr>
            <w:r w:rsidRPr="00B462EA">
              <w:rPr>
                <w:sz w:val="20"/>
                <w:szCs w:val="20"/>
              </w:rPr>
              <w:t xml:space="preserve">Interpretation of Yoga in Light of Western Esotericism: The Case of the Roerichs. // </w:t>
            </w:r>
            <w:r w:rsidRPr="00B462EA">
              <w:rPr>
                <w:i/>
                <w:sz w:val="20"/>
                <w:szCs w:val="20"/>
              </w:rPr>
              <w:t>Alternative Spirituality and Religion Review.</w:t>
            </w:r>
            <w:r w:rsidRPr="00B462EA">
              <w:rPr>
                <w:sz w:val="20"/>
                <w:szCs w:val="20"/>
              </w:rPr>
              <w:t xml:space="preserve"> Nr. 8, vol.1. (2017) 107.-121. (ATLA Religion Database, Crossref Cited-by Linking, EBSCO Discover, Google Scholar, Norwegian Register for Scientific Journals, ProQuest Summon, WorldCat Local) </w:t>
            </w:r>
            <w:hyperlink r:id="rId100" w:history="1">
              <w:r w:rsidRPr="00B462EA">
                <w:rPr>
                  <w:rStyle w:val="Hyperlink"/>
                  <w:sz w:val="20"/>
                  <w:szCs w:val="20"/>
                </w:rPr>
                <w:t>https://www.pdcnet.org/pdc/bvdb.nsf/purchase?openform&amp;fp=asrr&amp;id=asrr_2017_0999_3_10_29</w:t>
              </w:r>
            </w:hyperlink>
          </w:p>
          <w:p w14:paraId="096506D4" w14:textId="77777777" w:rsidR="006511AD" w:rsidRPr="00B462EA" w:rsidRDefault="006511AD" w:rsidP="00E978B5">
            <w:pPr>
              <w:jc w:val="both"/>
              <w:rPr>
                <w:sz w:val="20"/>
                <w:szCs w:val="20"/>
              </w:rPr>
            </w:pPr>
          </w:p>
          <w:p w14:paraId="03C3987C" w14:textId="77777777" w:rsidR="006511AD" w:rsidRPr="00B462EA" w:rsidRDefault="006511AD" w:rsidP="00E978B5">
            <w:pPr>
              <w:ind w:right="602"/>
              <w:jc w:val="both"/>
              <w:rPr>
                <w:color w:val="FF0000"/>
                <w:sz w:val="20"/>
                <w:szCs w:val="20"/>
              </w:rPr>
            </w:pPr>
            <w:r w:rsidRPr="00B462EA">
              <w:rPr>
                <w:sz w:val="20"/>
                <w:szCs w:val="20"/>
                <w:lang w:eastAsia="en-GB"/>
              </w:rPr>
              <w:t xml:space="preserve">Factors determining children’s and young people’s well-being at school. // </w:t>
            </w:r>
            <w:r w:rsidRPr="00B462EA">
              <w:rPr>
                <w:i/>
                <w:sz w:val="20"/>
                <w:szCs w:val="20"/>
                <w:lang w:eastAsia="en-GB"/>
              </w:rPr>
              <w:t>Journal of Teacher Education for Sustainability</w:t>
            </w:r>
            <w:r w:rsidRPr="00B462EA">
              <w:rPr>
                <w:sz w:val="20"/>
                <w:szCs w:val="20"/>
                <w:lang w:eastAsia="en-GB"/>
              </w:rPr>
              <w:t>. Vol. 19. No.2. (2017) 165-179. (</w:t>
            </w:r>
            <w:r w:rsidRPr="00B462EA">
              <w:rPr>
                <w:color w:val="FF0000"/>
                <w:sz w:val="20"/>
                <w:szCs w:val="20"/>
              </w:rPr>
              <w:t xml:space="preserve">SCOPUS®) </w:t>
            </w:r>
            <w:hyperlink r:id="rId101" w:history="1">
              <w:r w:rsidRPr="00B462EA">
                <w:rPr>
                  <w:rStyle w:val="Hyperlink"/>
                  <w:sz w:val="20"/>
                  <w:szCs w:val="20"/>
                </w:rPr>
                <w:t>https://www.degruyter.com/view/j/jtes.2017.19.issue-2/jtes-2017-0021/jtes-2017-0021.xml</w:t>
              </w:r>
            </w:hyperlink>
          </w:p>
          <w:p w14:paraId="01BD79A2" w14:textId="77777777" w:rsidR="006511AD" w:rsidRPr="00B462EA" w:rsidRDefault="006511AD" w:rsidP="00E978B5">
            <w:pPr>
              <w:ind w:right="602"/>
              <w:jc w:val="both"/>
              <w:rPr>
                <w:color w:val="FF0000"/>
                <w:sz w:val="20"/>
                <w:szCs w:val="20"/>
              </w:rPr>
            </w:pPr>
          </w:p>
          <w:p w14:paraId="5CEFF240" w14:textId="77777777" w:rsidR="006511AD" w:rsidRPr="00B462EA" w:rsidRDefault="006511AD" w:rsidP="00E978B5">
            <w:pPr>
              <w:ind w:right="602"/>
              <w:jc w:val="both"/>
              <w:rPr>
                <w:sz w:val="20"/>
                <w:szCs w:val="20"/>
              </w:rPr>
            </w:pPr>
            <w:r w:rsidRPr="00B462EA">
              <w:rPr>
                <w:sz w:val="20"/>
                <w:szCs w:val="20"/>
              </w:rPr>
              <w:t xml:space="preserve">Foreword: Religion and Magic behind the Iron Curtain. // Alexandra Cotofana, James M. Nyce (eds.). Religion and Magic in Socialist and Post-Socialist Contexts II: Baltic, Eastern European, and Post-USSR Case Studies. New-York: Columbia University Press, 2017, 9-20. </w:t>
            </w:r>
            <w:hyperlink r:id="rId102" w:history="1">
              <w:r w:rsidRPr="00B462EA">
                <w:rPr>
                  <w:rStyle w:val="Hyperlink"/>
                  <w:sz w:val="20"/>
                  <w:szCs w:val="20"/>
                </w:rPr>
                <w:t>https://books.buch-findr.de/book/religion-and-magic-in-socialist-and-post-socialist-contexts-ii/</w:t>
              </w:r>
            </w:hyperlink>
            <w:r w:rsidRPr="00B462EA">
              <w:rPr>
                <w:sz w:val="20"/>
                <w:szCs w:val="20"/>
              </w:rPr>
              <w:t xml:space="preserve"> </w:t>
            </w:r>
          </w:p>
          <w:p w14:paraId="7C2D5625" w14:textId="77777777" w:rsidR="006511AD" w:rsidRPr="00B462EA" w:rsidRDefault="006511AD" w:rsidP="00E978B5">
            <w:pPr>
              <w:ind w:right="602"/>
              <w:jc w:val="both"/>
              <w:rPr>
                <w:sz w:val="20"/>
                <w:szCs w:val="20"/>
              </w:rPr>
            </w:pPr>
          </w:p>
          <w:p w14:paraId="724EB290" w14:textId="77777777" w:rsidR="006511AD" w:rsidRPr="00B462EA" w:rsidRDefault="006511AD" w:rsidP="00E978B5">
            <w:pPr>
              <w:ind w:right="602"/>
              <w:jc w:val="both"/>
              <w:rPr>
                <w:sz w:val="20"/>
                <w:szCs w:val="20"/>
              </w:rPr>
            </w:pPr>
            <w:r w:rsidRPr="00B462EA">
              <w:rPr>
                <w:sz w:val="20"/>
                <w:szCs w:val="20"/>
              </w:rPr>
              <w:t xml:space="preserve">Latvia: An Example of Christian Diversity. // Jan Nelis, Caroline Sägesser, Jean-Philippe Schreider (eds.). Religion and Secularism in the European Union: State of Affairs and Current Debates. New York: P.I.E. Peter Lang, 2017, 107-111. </w:t>
            </w:r>
            <w:r w:rsidRPr="00B462EA">
              <w:rPr>
                <w:sz w:val="20"/>
                <w:szCs w:val="20"/>
                <w:lang w:eastAsia="en-GB"/>
              </w:rPr>
              <w:t>(</w:t>
            </w:r>
            <w:r w:rsidRPr="00B462EA">
              <w:rPr>
                <w:sz w:val="20"/>
                <w:szCs w:val="20"/>
              </w:rPr>
              <w:t xml:space="preserve">SCOPUS®) </w:t>
            </w:r>
            <w:hyperlink r:id="rId103" w:history="1">
              <w:r w:rsidRPr="00B462EA">
                <w:rPr>
                  <w:rStyle w:val="Hyperlink"/>
                  <w:color w:val="auto"/>
                  <w:sz w:val="20"/>
                  <w:szCs w:val="20"/>
                </w:rPr>
                <w:t>https://www.peterlang.com/view/9782807603356/chapter16.xhtml</w:t>
              </w:r>
            </w:hyperlink>
            <w:r w:rsidRPr="00B462EA">
              <w:rPr>
                <w:sz w:val="20"/>
                <w:szCs w:val="20"/>
              </w:rPr>
              <w:t xml:space="preserve"> </w:t>
            </w:r>
          </w:p>
          <w:p w14:paraId="50253885" w14:textId="77777777" w:rsidR="006511AD" w:rsidRPr="00B462EA" w:rsidRDefault="006511AD" w:rsidP="00E978B5">
            <w:pPr>
              <w:jc w:val="both"/>
              <w:rPr>
                <w:sz w:val="20"/>
                <w:szCs w:val="20"/>
              </w:rPr>
            </w:pPr>
          </w:p>
          <w:p w14:paraId="3EF62A0C" w14:textId="77777777" w:rsidR="006511AD" w:rsidRPr="00B462EA" w:rsidRDefault="006511AD" w:rsidP="00E978B5">
            <w:pPr>
              <w:rPr>
                <w:sz w:val="20"/>
                <w:szCs w:val="20"/>
              </w:rPr>
            </w:pPr>
            <w:r w:rsidRPr="00B462EA">
              <w:rPr>
                <w:sz w:val="20"/>
                <w:szCs w:val="20"/>
              </w:rPr>
              <w:t>The Evangelical Lutheran Church of Latvia</w:t>
            </w:r>
          </w:p>
          <w:p w14:paraId="04B7DF23" w14:textId="77777777" w:rsidR="006511AD" w:rsidRPr="00B462EA" w:rsidRDefault="006511AD" w:rsidP="00E978B5">
            <w:pPr>
              <w:rPr>
                <w:sz w:val="20"/>
                <w:szCs w:val="20"/>
              </w:rPr>
            </w:pPr>
            <w:hyperlink r:id="rId104" w:history="1">
              <w:r w:rsidRPr="00B462EA">
                <w:rPr>
                  <w:rStyle w:val="Hyperlink"/>
                  <w:sz w:val="20"/>
                  <w:szCs w:val="20"/>
                </w:rPr>
                <w:t>http://www.eurel.info/spip.php?article3223&amp;lang=en</w:t>
              </w:r>
            </w:hyperlink>
            <w:r w:rsidRPr="00B462EA">
              <w:rPr>
                <w:sz w:val="20"/>
                <w:szCs w:val="20"/>
              </w:rPr>
              <w:t xml:space="preserve"> (2017)</w:t>
            </w:r>
          </w:p>
          <w:p w14:paraId="1CF7EDDA" w14:textId="77777777" w:rsidR="006511AD" w:rsidRPr="00B462EA" w:rsidRDefault="006511AD" w:rsidP="00E978B5">
            <w:pPr>
              <w:rPr>
                <w:sz w:val="20"/>
                <w:szCs w:val="20"/>
                <w:lang w:val="en-GB" w:eastAsia="en-GB"/>
              </w:rPr>
            </w:pPr>
          </w:p>
          <w:p w14:paraId="6E6C7725" w14:textId="77777777" w:rsidR="006511AD" w:rsidRPr="00B462EA" w:rsidRDefault="006511AD" w:rsidP="00E978B5">
            <w:pPr>
              <w:ind w:right="602"/>
              <w:jc w:val="both"/>
              <w:rPr>
                <w:sz w:val="20"/>
                <w:szCs w:val="20"/>
              </w:rPr>
            </w:pPr>
            <w:r w:rsidRPr="00B462EA">
              <w:rPr>
                <w:sz w:val="20"/>
                <w:szCs w:val="20"/>
              </w:rPr>
              <w:t>The Latvian Orthodox Church</w:t>
            </w:r>
          </w:p>
          <w:p w14:paraId="5223B410" w14:textId="77777777" w:rsidR="006511AD" w:rsidRPr="00B462EA" w:rsidRDefault="006511AD" w:rsidP="00E978B5">
            <w:pPr>
              <w:ind w:right="602"/>
              <w:jc w:val="both"/>
              <w:rPr>
                <w:sz w:val="20"/>
                <w:szCs w:val="20"/>
              </w:rPr>
            </w:pPr>
            <w:hyperlink r:id="rId105" w:history="1">
              <w:r w:rsidRPr="00B462EA">
                <w:rPr>
                  <w:rStyle w:val="Hyperlink"/>
                  <w:sz w:val="20"/>
                  <w:szCs w:val="20"/>
                </w:rPr>
                <w:t>http://www.eurel.info/spip.php?rubrique879</w:t>
              </w:r>
            </w:hyperlink>
            <w:r w:rsidRPr="00B462EA">
              <w:rPr>
                <w:sz w:val="20"/>
                <w:szCs w:val="20"/>
              </w:rPr>
              <w:t xml:space="preserve"> (2017)</w:t>
            </w:r>
          </w:p>
          <w:p w14:paraId="3EBF99C3" w14:textId="77777777" w:rsidR="006511AD" w:rsidRPr="00B462EA" w:rsidRDefault="006511AD" w:rsidP="00E978B5">
            <w:pPr>
              <w:ind w:right="602"/>
              <w:jc w:val="both"/>
              <w:rPr>
                <w:sz w:val="20"/>
                <w:szCs w:val="20"/>
              </w:rPr>
            </w:pPr>
          </w:p>
          <w:p w14:paraId="577AA069" w14:textId="77777777" w:rsidR="006511AD" w:rsidRPr="00B462EA" w:rsidRDefault="006511AD" w:rsidP="00E978B5">
            <w:pPr>
              <w:ind w:right="602"/>
              <w:jc w:val="both"/>
              <w:rPr>
                <w:sz w:val="20"/>
                <w:szCs w:val="20"/>
                <w:lang w:eastAsia="en-GB"/>
              </w:rPr>
            </w:pPr>
            <w:r w:rsidRPr="00B462EA">
              <w:rPr>
                <w:sz w:val="20"/>
                <w:szCs w:val="20"/>
                <w:lang w:eastAsia="en-GB"/>
              </w:rPr>
              <w:t>Roman Catholic Church in Latvia</w:t>
            </w:r>
          </w:p>
          <w:p w14:paraId="1668BC6E" w14:textId="77777777" w:rsidR="006511AD" w:rsidRPr="00B462EA" w:rsidRDefault="006511AD" w:rsidP="00E978B5">
            <w:pPr>
              <w:ind w:right="602"/>
              <w:jc w:val="both"/>
              <w:rPr>
                <w:sz w:val="20"/>
                <w:szCs w:val="20"/>
                <w:lang w:eastAsia="en-GB"/>
              </w:rPr>
            </w:pPr>
            <w:hyperlink r:id="rId106" w:history="1">
              <w:r w:rsidRPr="00B462EA">
                <w:rPr>
                  <w:color w:val="0000FF"/>
                  <w:sz w:val="20"/>
                  <w:szCs w:val="20"/>
                  <w:u w:val="single"/>
                  <w:lang w:eastAsia="en-GB"/>
                </w:rPr>
                <w:t>http://www.eurel.info/spip.php?article3049</w:t>
              </w:r>
            </w:hyperlink>
            <w:r w:rsidRPr="00B462EA">
              <w:rPr>
                <w:sz w:val="20"/>
                <w:szCs w:val="20"/>
                <w:lang w:eastAsia="en-GB"/>
              </w:rPr>
              <w:t xml:space="preserve"> (2017)</w:t>
            </w:r>
          </w:p>
          <w:p w14:paraId="4B118B19" w14:textId="77777777" w:rsidR="006511AD" w:rsidRPr="00B462EA" w:rsidRDefault="006511AD" w:rsidP="00E978B5">
            <w:pPr>
              <w:ind w:right="602"/>
              <w:jc w:val="both"/>
              <w:rPr>
                <w:sz w:val="20"/>
                <w:szCs w:val="20"/>
                <w:lang w:eastAsia="en-GB"/>
              </w:rPr>
            </w:pPr>
          </w:p>
          <w:p w14:paraId="7B120E54" w14:textId="77777777" w:rsidR="006511AD" w:rsidRPr="00B462EA" w:rsidRDefault="006511AD" w:rsidP="00E978B5">
            <w:pPr>
              <w:ind w:right="602"/>
              <w:jc w:val="both"/>
              <w:rPr>
                <w:sz w:val="20"/>
                <w:szCs w:val="20"/>
                <w:lang w:eastAsia="en-GB"/>
              </w:rPr>
            </w:pPr>
            <w:r w:rsidRPr="00B462EA">
              <w:rPr>
                <w:sz w:val="20"/>
                <w:szCs w:val="20"/>
                <w:lang w:eastAsia="en-GB"/>
              </w:rPr>
              <w:t>History of Latvia: a timeline</w:t>
            </w:r>
          </w:p>
          <w:p w14:paraId="7EBC9AF5" w14:textId="77777777" w:rsidR="006511AD" w:rsidRPr="00B462EA" w:rsidRDefault="006511AD" w:rsidP="00E978B5">
            <w:pPr>
              <w:ind w:right="602"/>
              <w:jc w:val="both"/>
              <w:rPr>
                <w:sz w:val="20"/>
                <w:szCs w:val="20"/>
              </w:rPr>
            </w:pPr>
            <w:hyperlink r:id="rId107" w:history="1">
              <w:r w:rsidRPr="00B462EA">
                <w:rPr>
                  <w:color w:val="0000FF"/>
                  <w:sz w:val="20"/>
                  <w:szCs w:val="20"/>
                  <w:u w:val="single"/>
                  <w:lang w:eastAsia="en-GB"/>
                </w:rPr>
                <w:t>http://www.eurel.info/spip.php?rubrique392</w:t>
              </w:r>
            </w:hyperlink>
            <w:r w:rsidRPr="00B462EA">
              <w:rPr>
                <w:sz w:val="20"/>
                <w:szCs w:val="20"/>
                <w:lang w:eastAsia="en-GB"/>
              </w:rPr>
              <w:t xml:space="preserve"> (2017)</w:t>
            </w:r>
          </w:p>
          <w:p w14:paraId="24919F51" w14:textId="77777777" w:rsidR="006511AD" w:rsidRPr="00B462EA" w:rsidRDefault="006511AD" w:rsidP="00E978B5">
            <w:pPr>
              <w:ind w:left="567" w:right="602" w:hanging="567"/>
              <w:jc w:val="both"/>
              <w:rPr>
                <w:sz w:val="20"/>
                <w:szCs w:val="20"/>
              </w:rPr>
            </w:pPr>
          </w:p>
          <w:p w14:paraId="0199B913" w14:textId="77777777" w:rsidR="006511AD" w:rsidRPr="00B462EA" w:rsidRDefault="006511AD" w:rsidP="00E978B5">
            <w:pPr>
              <w:ind w:left="567" w:right="602" w:hanging="567"/>
              <w:jc w:val="both"/>
              <w:rPr>
                <w:sz w:val="20"/>
                <w:szCs w:val="20"/>
                <w:lang w:eastAsia="en-GB"/>
              </w:rPr>
            </w:pPr>
            <w:r w:rsidRPr="00B462EA">
              <w:rPr>
                <w:sz w:val="20"/>
                <w:szCs w:val="20"/>
                <w:lang w:eastAsia="en-GB"/>
              </w:rPr>
              <w:t>Numbers of Adherents of Religious Organizations in Latvia</w:t>
            </w:r>
          </w:p>
          <w:p w14:paraId="015DCECB" w14:textId="77777777" w:rsidR="006511AD" w:rsidRPr="00B462EA" w:rsidRDefault="006511AD" w:rsidP="00E978B5">
            <w:pPr>
              <w:ind w:left="567" w:right="602" w:hanging="567"/>
              <w:jc w:val="both"/>
              <w:rPr>
                <w:sz w:val="20"/>
                <w:szCs w:val="20"/>
                <w:lang w:eastAsia="en-GB"/>
              </w:rPr>
            </w:pPr>
            <w:hyperlink r:id="rId108" w:history="1">
              <w:r w:rsidRPr="00B462EA">
                <w:rPr>
                  <w:color w:val="0000FF"/>
                  <w:sz w:val="20"/>
                  <w:szCs w:val="20"/>
                  <w:u w:val="single"/>
                  <w:lang w:eastAsia="en-GB"/>
                </w:rPr>
                <w:t>http://www.eurel.info/spip.php?rubrique402</w:t>
              </w:r>
            </w:hyperlink>
            <w:r w:rsidRPr="00B462EA">
              <w:rPr>
                <w:sz w:val="20"/>
                <w:szCs w:val="20"/>
                <w:lang w:eastAsia="en-GB"/>
              </w:rPr>
              <w:t xml:space="preserve"> (2017)</w:t>
            </w:r>
          </w:p>
          <w:p w14:paraId="06D300C4" w14:textId="77777777" w:rsidR="006511AD" w:rsidRPr="00B462EA" w:rsidRDefault="006511AD" w:rsidP="00E978B5">
            <w:pPr>
              <w:ind w:left="567" w:right="602" w:hanging="567"/>
              <w:jc w:val="both"/>
              <w:rPr>
                <w:sz w:val="20"/>
                <w:szCs w:val="20"/>
                <w:lang w:eastAsia="en-GB"/>
              </w:rPr>
            </w:pPr>
          </w:p>
          <w:p w14:paraId="67D114F6" w14:textId="77777777" w:rsidR="006511AD" w:rsidRPr="00B462EA" w:rsidRDefault="006511AD" w:rsidP="00E978B5">
            <w:pPr>
              <w:ind w:left="567" w:right="602" w:hanging="567"/>
              <w:jc w:val="both"/>
              <w:rPr>
                <w:sz w:val="20"/>
                <w:szCs w:val="20"/>
                <w:lang w:eastAsia="en-GB"/>
              </w:rPr>
            </w:pPr>
            <w:r w:rsidRPr="00B462EA">
              <w:rPr>
                <w:sz w:val="20"/>
                <w:szCs w:val="20"/>
                <w:lang w:eastAsia="en-GB"/>
              </w:rPr>
              <w:t>Intervija Latvijas Radio (2017)</w:t>
            </w:r>
          </w:p>
          <w:p w14:paraId="5B1E03F2" w14:textId="77777777" w:rsidR="006511AD" w:rsidRPr="00B462EA" w:rsidRDefault="006511AD" w:rsidP="00E978B5">
            <w:pPr>
              <w:ind w:left="567" w:right="602" w:hanging="567"/>
              <w:jc w:val="both"/>
              <w:rPr>
                <w:sz w:val="20"/>
                <w:szCs w:val="20"/>
              </w:rPr>
            </w:pPr>
            <w:hyperlink r:id="rId109" w:history="1">
              <w:r w:rsidRPr="00B462EA">
                <w:rPr>
                  <w:rStyle w:val="Hyperlink"/>
                  <w:sz w:val="20"/>
                  <w:szCs w:val="20"/>
                </w:rPr>
                <w:t>http://lr4.lsm.lv/lv/raksts/aleksandr-studija/latviyskiy-teolog-vijasnila-vo-chto-mi-verim.a84014/</w:t>
              </w:r>
            </w:hyperlink>
            <w:r w:rsidRPr="00B462EA">
              <w:rPr>
                <w:sz w:val="20"/>
                <w:szCs w:val="20"/>
              </w:rPr>
              <w:t xml:space="preserve"> </w:t>
            </w:r>
          </w:p>
          <w:p w14:paraId="298A2ED6" w14:textId="77777777" w:rsidR="006511AD" w:rsidRPr="00B462EA" w:rsidRDefault="006511AD" w:rsidP="00E978B5">
            <w:pPr>
              <w:jc w:val="both"/>
              <w:rPr>
                <w:b/>
                <w:sz w:val="20"/>
                <w:szCs w:val="20"/>
                <w:lang w:val="lv-LV"/>
              </w:rPr>
            </w:pPr>
          </w:p>
        </w:tc>
      </w:tr>
      <w:tr w:rsidR="006511AD" w:rsidRPr="00B462EA" w14:paraId="0837B351"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158EC80D" w14:textId="77777777" w:rsidR="006511AD" w:rsidRPr="00B462EA" w:rsidRDefault="006511AD" w:rsidP="00E978B5">
            <w:pPr>
              <w:rPr>
                <w:sz w:val="20"/>
                <w:szCs w:val="20"/>
                <w:lang w:val="lv-LV"/>
              </w:rPr>
            </w:pPr>
            <w:r w:rsidRPr="00B462EA">
              <w:rPr>
                <w:sz w:val="20"/>
                <w:szCs w:val="20"/>
              </w:rPr>
              <w:t xml:space="preserve">Dr. philol., doc. </w:t>
            </w:r>
            <w:r w:rsidRPr="00B462EA">
              <w:rPr>
                <w:sz w:val="20"/>
                <w:szCs w:val="20"/>
                <w:lang w:val="lv-LV"/>
              </w:rPr>
              <w:t>Ingrīda Kupšāne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219D4B5A" w14:textId="77777777" w:rsidR="006511AD" w:rsidRPr="00B462EA" w:rsidRDefault="006511AD" w:rsidP="00E978B5">
            <w:pPr>
              <w:pStyle w:val="NoSpacing"/>
              <w:rPr>
                <w:rFonts w:ascii="Times New Roman" w:hAnsi="Times New Roman"/>
                <w:sz w:val="20"/>
                <w:szCs w:val="20"/>
                <w:shd w:val="clear" w:color="auto" w:fill="FFFFFF"/>
                <w:lang w:val="en-US"/>
              </w:rPr>
            </w:pPr>
            <w:r w:rsidRPr="00B462EA">
              <w:rPr>
                <w:rFonts w:ascii="Times New Roman" w:hAnsi="Times New Roman"/>
                <w:sz w:val="20"/>
                <w:szCs w:val="20"/>
                <w:shd w:val="clear" w:color="auto" w:fill="FFFFFF"/>
              </w:rPr>
              <w:t xml:space="preserve">Kupšāne I., Burima M., Lukaševičs V., Meškova S., Rinkeviča R. </w:t>
            </w:r>
            <w:r w:rsidRPr="00B462EA">
              <w:rPr>
                <w:rFonts w:ascii="Times New Roman" w:hAnsi="Times New Roman"/>
                <w:b/>
                <w:sz w:val="20"/>
                <w:szCs w:val="20"/>
                <w:shd w:val="clear" w:color="auto" w:fill="FFFFFF"/>
              </w:rPr>
              <w:t>Representation of Regional Writers in National Literature Canon: Latvia(n) Case.</w:t>
            </w:r>
            <w:r w:rsidRPr="00B462EA">
              <w:rPr>
                <w:rFonts w:ascii="Times New Roman" w:hAnsi="Times New Roman"/>
                <w:sz w:val="20"/>
                <w:szCs w:val="20"/>
                <w:shd w:val="clear" w:color="auto" w:fill="FFFFFF"/>
                <w:lang w:val="en-US"/>
              </w:rPr>
              <w:t xml:space="preserve"> International Multidisciplinary Scientific Conference on Social Sciences and Arts. Volume I. Cultural Studies, Ethnology and Folklore, Literature and Poetry, History of Arts, </w:t>
            </w:r>
            <w:r w:rsidRPr="00B462EA">
              <w:rPr>
                <w:rFonts w:ascii="Times New Roman" w:hAnsi="Times New Roman"/>
                <w:sz w:val="20"/>
                <w:szCs w:val="20"/>
                <w:shd w:val="clear" w:color="auto" w:fill="FFFFFF"/>
                <w:lang w:val="en-US"/>
              </w:rPr>
              <w:lastRenderedPageBreak/>
              <w:t xml:space="preserve">Contemporary Arts, Performing and Visual Arts. Austria, Vienna, 2017.- p. 221 – 228. (ISBN 978-619-7105-97-1; ISSN 2367-5659). </w:t>
            </w:r>
            <w:r w:rsidRPr="00B462EA">
              <w:rPr>
                <w:rFonts w:ascii="Times New Roman" w:hAnsi="Times New Roman"/>
                <w:sz w:val="20"/>
                <w:szCs w:val="20"/>
                <w:u w:val="single"/>
                <w:lang w:val="en-US"/>
              </w:rPr>
              <w:t>Index:</w:t>
            </w:r>
            <w:r w:rsidRPr="00B462EA">
              <w:rPr>
                <w:rFonts w:ascii="Times New Roman" w:hAnsi="Times New Roman"/>
                <w:sz w:val="20"/>
                <w:szCs w:val="20"/>
                <w:lang w:val="en-US"/>
              </w:rPr>
              <w:t xml:space="preserve"> ISI Web of Knowledge, Web of Science, Thomson Reuters, ELSEVIER products, CrossRef, EBSCO, ProQuest, Google Scholar, Mendeley, CiteUlike, CrossRef Citedby Linking, British Library.</w:t>
            </w:r>
          </w:p>
          <w:p w14:paraId="2A60911D" w14:textId="77777777" w:rsidR="006511AD" w:rsidRPr="00B462EA" w:rsidRDefault="006511AD" w:rsidP="00E978B5">
            <w:pPr>
              <w:pStyle w:val="NoSpacing"/>
              <w:rPr>
                <w:rFonts w:ascii="Times New Roman" w:hAnsi="Times New Roman"/>
                <w:sz w:val="20"/>
                <w:szCs w:val="20"/>
                <w:shd w:val="clear" w:color="auto" w:fill="FFFFFF"/>
                <w:lang w:val="en-US"/>
              </w:rPr>
            </w:pPr>
          </w:p>
          <w:p w14:paraId="55ABE212" w14:textId="77777777" w:rsidR="006511AD" w:rsidRPr="00B462EA" w:rsidRDefault="006511AD" w:rsidP="00E978B5">
            <w:pPr>
              <w:jc w:val="both"/>
              <w:rPr>
                <w:sz w:val="20"/>
                <w:szCs w:val="20"/>
              </w:rPr>
            </w:pPr>
            <w:r w:rsidRPr="00B462EA">
              <w:rPr>
                <w:sz w:val="20"/>
                <w:szCs w:val="20"/>
                <w:shd w:val="clear" w:color="auto" w:fill="FFFFFF"/>
              </w:rPr>
              <w:t xml:space="preserve">Kupšāne I., Burima M., Lukaševičs V., Ozoliņš G., Rinkeviča R. </w:t>
            </w:r>
            <w:r w:rsidRPr="00B462EA">
              <w:rPr>
                <w:b/>
                <w:sz w:val="20"/>
                <w:szCs w:val="20"/>
                <w:shd w:val="clear" w:color="auto" w:fill="FFFFFF"/>
              </w:rPr>
              <w:t>Rūdolfs Blaumanis –</w:t>
            </w:r>
            <w:r w:rsidRPr="00B462EA">
              <w:rPr>
                <w:b/>
                <w:sz w:val="20"/>
                <w:szCs w:val="20"/>
              </w:rPr>
              <w:t xml:space="preserve"> Latvia’s Socio-Cultural Discourse.</w:t>
            </w:r>
            <w:r w:rsidRPr="00B462EA">
              <w:rPr>
                <w:sz w:val="20"/>
                <w:szCs w:val="20"/>
                <w:shd w:val="clear" w:color="auto" w:fill="FFFFFF"/>
              </w:rPr>
              <w:t xml:space="preserve"> International Multidisciplinary Scientific Conference on Social Sciences and Arts. Volume II. History of Arts. Fine Arts. Contemporary Arts. Performing and Visual Arts.  Cultural Studies. Literature and Poetry. Ethnology and Folklore. Bulgaria, Albena, 2017, p. 613. – 620. (ISBN 978-619-7408-24-9; ISSN 2367-5659).</w:t>
            </w:r>
            <w:r w:rsidRPr="00B462EA">
              <w:rPr>
                <w:sz w:val="20"/>
                <w:szCs w:val="20"/>
                <w:u w:val="single"/>
              </w:rPr>
              <w:t xml:space="preserve"> Index:</w:t>
            </w:r>
            <w:r w:rsidRPr="00B462EA">
              <w:rPr>
                <w:sz w:val="20"/>
                <w:szCs w:val="20"/>
              </w:rPr>
              <w:t xml:space="preserve"> ISI Web of Knowledge, Web of Science, Thomson Reuters, ELSEVIER products, CrossRef, EBSCO, ProQuest, Google Scholar, Mendeley, CiteUlike, CrossRef Citedby Linking, British Library</w:t>
            </w:r>
          </w:p>
          <w:p w14:paraId="3E0CB2E4" w14:textId="77777777" w:rsidR="006511AD" w:rsidRPr="00B462EA" w:rsidRDefault="006511AD" w:rsidP="00E978B5">
            <w:pPr>
              <w:jc w:val="both"/>
              <w:rPr>
                <w:b/>
                <w:sz w:val="20"/>
                <w:szCs w:val="20"/>
                <w:lang w:val="lv-LV"/>
              </w:rPr>
            </w:pPr>
          </w:p>
        </w:tc>
      </w:tr>
      <w:tr w:rsidR="006511AD" w:rsidRPr="00B462EA" w14:paraId="60D753C5"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5BE6DFC6" w14:textId="77777777" w:rsidR="006511AD" w:rsidRPr="00B462EA" w:rsidRDefault="006511AD" w:rsidP="00E978B5">
            <w:pPr>
              <w:tabs>
                <w:tab w:val="left" w:pos="1080"/>
              </w:tabs>
              <w:rPr>
                <w:sz w:val="20"/>
                <w:szCs w:val="20"/>
              </w:rPr>
            </w:pPr>
            <w:r w:rsidRPr="00B462EA">
              <w:rPr>
                <w:sz w:val="20"/>
                <w:szCs w:val="20"/>
              </w:rPr>
              <w:lastRenderedPageBreak/>
              <w:t>Dr. philol., doc.</w:t>
            </w:r>
          </w:p>
          <w:p w14:paraId="4323955B" w14:textId="77777777" w:rsidR="006511AD" w:rsidRPr="00B462EA" w:rsidRDefault="006511AD" w:rsidP="00E978B5">
            <w:pPr>
              <w:rPr>
                <w:sz w:val="20"/>
                <w:szCs w:val="20"/>
              </w:rPr>
            </w:pPr>
            <w:r w:rsidRPr="00B462EA">
              <w:rPr>
                <w:sz w:val="20"/>
                <w:szCs w:val="20"/>
                <w:lang w:val="lv-LV"/>
              </w:rPr>
              <w:t>Gatis Ozoliņš</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4725A983" w14:textId="77777777" w:rsidR="006511AD" w:rsidRPr="00B462EA" w:rsidRDefault="006511AD" w:rsidP="00E978B5">
            <w:pPr>
              <w:rPr>
                <w:sz w:val="20"/>
                <w:szCs w:val="20"/>
                <w:lang w:eastAsia="lv-LV"/>
              </w:rPr>
            </w:pPr>
            <w:r w:rsidRPr="00B462EA">
              <w:rPr>
                <w:sz w:val="20"/>
                <w:szCs w:val="20"/>
                <w:lang w:val="de-DE" w:eastAsia="lv-LV"/>
              </w:rPr>
              <w:t xml:space="preserve">Ozoliņš G. 2017. Jānis Alberts Jansons (1892-1971). </w:t>
            </w:r>
            <w:r w:rsidRPr="00B462EA">
              <w:rPr>
                <w:sz w:val="20"/>
                <w:szCs w:val="20"/>
                <w:lang w:eastAsia="lv-LV"/>
              </w:rPr>
              <w:t xml:space="preserve">In: </w:t>
            </w:r>
            <w:r w:rsidRPr="00B462EA">
              <w:rPr>
                <w:i/>
                <w:sz w:val="20"/>
                <w:szCs w:val="20"/>
                <w:lang w:eastAsia="lv-LV"/>
              </w:rPr>
              <w:t>FF Communications.</w:t>
            </w:r>
            <w:r w:rsidRPr="00B462EA">
              <w:rPr>
                <w:sz w:val="20"/>
                <w:szCs w:val="20"/>
                <w:lang w:eastAsia="lv-LV"/>
              </w:rPr>
              <w:t xml:space="preserve"> No. 313. Helsinki: Academia Scientiarum Fennica. pp. 207.-215. (Web of Science)</w:t>
            </w:r>
          </w:p>
          <w:p w14:paraId="0AE4DE2F" w14:textId="77777777" w:rsidR="006511AD" w:rsidRPr="00B462EA" w:rsidRDefault="006511AD" w:rsidP="00E978B5">
            <w:pPr>
              <w:rPr>
                <w:sz w:val="20"/>
                <w:szCs w:val="20"/>
                <w:lang w:eastAsia="lv-LV"/>
              </w:rPr>
            </w:pPr>
          </w:p>
          <w:p w14:paraId="092C7184" w14:textId="77777777" w:rsidR="006511AD" w:rsidRPr="00B462EA" w:rsidRDefault="006511AD" w:rsidP="00E978B5">
            <w:pPr>
              <w:rPr>
                <w:sz w:val="20"/>
                <w:szCs w:val="20"/>
                <w:lang w:eastAsia="lv-LV"/>
              </w:rPr>
            </w:pPr>
            <w:r w:rsidRPr="00B462EA">
              <w:rPr>
                <w:sz w:val="20"/>
                <w:szCs w:val="20"/>
                <w:lang w:eastAsia="lv-LV"/>
              </w:rPr>
              <w:t xml:space="preserve">Laime S., Ozoliņš G. 2017. Folklore as a Source for History and Ethnography. In: </w:t>
            </w:r>
            <w:r w:rsidRPr="00B462EA">
              <w:rPr>
                <w:i/>
                <w:sz w:val="20"/>
                <w:szCs w:val="20"/>
                <w:lang w:eastAsia="lv-LV"/>
              </w:rPr>
              <w:t>FF Communications.</w:t>
            </w:r>
            <w:r w:rsidRPr="00B462EA">
              <w:rPr>
                <w:sz w:val="20"/>
                <w:szCs w:val="20"/>
                <w:lang w:eastAsia="lv-LV"/>
              </w:rPr>
              <w:t xml:space="preserve"> No. 313. Helsinki: Academia Scientiarum Fennica. pp. 143.-151. (Web of Science)</w:t>
            </w:r>
          </w:p>
          <w:p w14:paraId="090B9086" w14:textId="77777777" w:rsidR="006511AD" w:rsidRPr="00B462EA" w:rsidRDefault="006511AD" w:rsidP="00E978B5">
            <w:pPr>
              <w:rPr>
                <w:sz w:val="20"/>
                <w:szCs w:val="20"/>
                <w:lang w:eastAsia="lv-LV"/>
              </w:rPr>
            </w:pPr>
          </w:p>
          <w:p w14:paraId="1BB427AB" w14:textId="77777777" w:rsidR="006511AD" w:rsidRPr="00B462EA" w:rsidRDefault="006511AD" w:rsidP="00E978B5">
            <w:pPr>
              <w:rPr>
                <w:sz w:val="20"/>
                <w:szCs w:val="20"/>
                <w:lang w:eastAsia="lv-LV"/>
              </w:rPr>
            </w:pPr>
            <w:r w:rsidRPr="00B462EA">
              <w:rPr>
                <w:sz w:val="20"/>
                <w:szCs w:val="20"/>
                <w:lang w:eastAsia="lv-LV"/>
              </w:rPr>
              <w:t xml:space="preserve">Burima M., Rinkeviča R., Ozoliņš G., Kupsane I., Lukaševičs V. 2017. Rūdolfs Blaumanis – Latvia’s  Socio-cultural Discourse. In: SGEM. Science&amp;Arts. Conference proceedings. Vol. II. SGEM. (Skatīt tiešsaistē: https://pasts.du.lv/?_task=mail&amp;_framed=1&amp;_action=get&amp;_mbox=INBOX&amp;_uid=29583&amp;_part=2&amp;_frame=1&amp;_extwin=1. </w:t>
            </w:r>
          </w:p>
          <w:p w14:paraId="69628D6E" w14:textId="77777777" w:rsidR="006511AD" w:rsidRPr="00B462EA" w:rsidRDefault="006511AD" w:rsidP="00E978B5">
            <w:pPr>
              <w:ind w:right="602"/>
              <w:jc w:val="both"/>
              <w:rPr>
                <w:sz w:val="20"/>
                <w:szCs w:val="20"/>
              </w:rPr>
            </w:pPr>
          </w:p>
          <w:p w14:paraId="04D8ABA7" w14:textId="77777777" w:rsidR="006511AD" w:rsidRPr="00B462EA" w:rsidRDefault="006511AD" w:rsidP="00E978B5">
            <w:pPr>
              <w:ind w:right="602"/>
              <w:jc w:val="both"/>
              <w:rPr>
                <w:sz w:val="20"/>
                <w:szCs w:val="20"/>
              </w:rPr>
            </w:pPr>
            <w:r w:rsidRPr="00B462EA">
              <w:rPr>
                <w:sz w:val="20"/>
                <w:szCs w:val="20"/>
              </w:rPr>
              <w:t xml:space="preserve">Stasulane, A., Ozolins, G. Transformations of Neopaganism in Latvia: From Survival to Revival. // </w:t>
            </w:r>
            <w:r w:rsidRPr="00B462EA">
              <w:rPr>
                <w:i/>
                <w:sz w:val="20"/>
                <w:szCs w:val="20"/>
              </w:rPr>
              <w:t>Open Theology</w:t>
            </w:r>
            <w:r w:rsidRPr="00B462EA">
              <w:rPr>
                <w:sz w:val="20"/>
                <w:szCs w:val="20"/>
              </w:rPr>
              <w:t xml:space="preserve"> Nr. 3 Vol. 2 (2017) 235-248. (Web of Science)</w:t>
            </w:r>
          </w:p>
          <w:p w14:paraId="073DCE5C" w14:textId="77777777" w:rsidR="006511AD" w:rsidRPr="00B462EA" w:rsidRDefault="006511AD" w:rsidP="00E978B5">
            <w:pPr>
              <w:ind w:right="602"/>
              <w:jc w:val="both"/>
              <w:rPr>
                <w:sz w:val="20"/>
                <w:szCs w:val="20"/>
              </w:rPr>
            </w:pPr>
            <w:hyperlink r:id="rId110" w:history="1">
              <w:r w:rsidRPr="00B462EA">
                <w:rPr>
                  <w:rStyle w:val="Hyperlink"/>
                  <w:sz w:val="20"/>
                  <w:szCs w:val="20"/>
                </w:rPr>
                <w:t>https://www.degruyter.com/downloadpdf/j/opth.2017.3.issue-1/opth-2017-0019/opth-2017-0019.pdf</w:t>
              </w:r>
            </w:hyperlink>
            <w:r w:rsidRPr="00B462EA">
              <w:rPr>
                <w:sz w:val="20"/>
                <w:szCs w:val="20"/>
              </w:rPr>
              <w:t xml:space="preserve"> </w:t>
            </w:r>
          </w:p>
          <w:p w14:paraId="692244BC" w14:textId="77777777" w:rsidR="006511AD" w:rsidRPr="00B462EA" w:rsidRDefault="006511AD" w:rsidP="00E978B5">
            <w:pPr>
              <w:ind w:right="602"/>
              <w:jc w:val="both"/>
              <w:rPr>
                <w:sz w:val="20"/>
                <w:szCs w:val="20"/>
              </w:rPr>
            </w:pPr>
          </w:p>
          <w:p w14:paraId="62B3CBAB" w14:textId="77777777" w:rsidR="006511AD" w:rsidRPr="00B462EA" w:rsidRDefault="006511AD" w:rsidP="00E978B5">
            <w:pPr>
              <w:ind w:right="602"/>
              <w:jc w:val="both"/>
              <w:rPr>
                <w:sz w:val="20"/>
                <w:szCs w:val="20"/>
              </w:rPr>
            </w:pPr>
            <w:r w:rsidRPr="00B462EA">
              <w:rPr>
                <w:color w:val="000000"/>
                <w:sz w:val="20"/>
                <w:szCs w:val="20"/>
              </w:rPr>
              <w:t>Ozoliņš G. (sastād., ievada, biogrāf. apc. un koment.). 2017. Ērgļu vērtums. Novada folklora rokrakstos un publikācijās. Rīga: Zinātne. 511 lpp.</w:t>
            </w:r>
          </w:p>
          <w:p w14:paraId="26994420" w14:textId="77777777" w:rsidR="006511AD" w:rsidRPr="00B462EA" w:rsidRDefault="006511AD" w:rsidP="00E978B5">
            <w:pPr>
              <w:pStyle w:val="NoSpacing"/>
              <w:rPr>
                <w:rFonts w:ascii="Times New Roman" w:hAnsi="Times New Roman"/>
                <w:sz w:val="20"/>
                <w:szCs w:val="20"/>
                <w:shd w:val="clear" w:color="auto" w:fill="FFFFFF"/>
                <w:lang w:val="en-US"/>
              </w:rPr>
            </w:pPr>
          </w:p>
        </w:tc>
      </w:tr>
      <w:tr w:rsidR="006511AD" w:rsidRPr="00B462EA" w14:paraId="6BF9DCD5"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3FB585BB" w14:textId="77777777" w:rsidR="006511AD" w:rsidRPr="00B462EA" w:rsidRDefault="006511AD" w:rsidP="00E978B5">
            <w:pPr>
              <w:tabs>
                <w:tab w:val="left" w:pos="372"/>
              </w:tabs>
              <w:autoSpaceDE w:val="0"/>
              <w:autoSpaceDN w:val="0"/>
              <w:adjustRightInd w:val="0"/>
              <w:rPr>
                <w:sz w:val="20"/>
                <w:szCs w:val="20"/>
                <w:lang w:val="lv-LV"/>
              </w:rPr>
            </w:pPr>
            <w:r w:rsidRPr="00B462EA">
              <w:rPr>
                <w:sz w:val="20"/>
                <w:szCs w:val="20"/>
              </w:rPr>
              <w:t xml:space="preserve">Dr. philol., prof. </w:t>
            </w:r>
            <w:r w:rsidRPr="00B462EA">
              <w:rPr>
                <w:sz w:val="20"/>
                <w:szCs w:val="20"/>
                <w:lang w:val="lv-LV"/>
              </w:rPr>
              <w:t>Elīna Vasiļjeva</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31D8369E" w14:textId="77777777" w:rsidR="006511AD" w:rsidRPr="00B462EA" w:rsidRDefault="006511AD" w:rsidP="00E978B5">
            <w:pPr>
              <w:jc w:val="both"/>
              <w:rPr>
                <w:sz w:val="20"/>
                <w:szCs w:val="20"/>
              </w:rPr>
            </w:pPr>
            <w:r w:rsidRPr="00B462EA">
              <w:rPr>
                <w:b/>
                <w:bCs/>
                <w:iCs/>
                <w:sz w:val="20"/>
                <w:szCs w:val="20"/>
              </w:rPr>
              <w:t>The Theme of Holocaust in Latvian Literatura during USSR</w:t>
            </w:r>
            <w:r w:rsidRPr="00B462EA">
              <w:rPr>
                <w:bCs/>
                <w:iCs/>
                <w:sz w:val="20"/>
                <w:szCs w:val="20"/>
              </w:rPr>
              <w:t xml:space="preserve">. </w:t>
            </w:r>
            <w:r w:rsidRPr="00B462EA">
              <w:rPr>
                <w:sz w:val="20"/>
                <w:szCs w:val="20"/>
                <w:lang w:eastAsia="en-GB"/>
              </w:rPr>
              <w:t xml:space="preserve">4th International Multidisciplinary Scientific Conference on Social Sciences and Arts, SGEM2017, Conference Proceedings. Albena. ISBN 978-619-7408-24-9 / ISSN 2367-5659, Alben Book 6, Vol.II, 649-661-571 pp, DOI:10.5593/SGEMSOCIAL2017/HB31/S10.038, </w:t>
            </w:r>
            <w:r w:rsidRPr="00B462EA">
              <w:rPr>
                <w:sz w:val="20"/>
                <w:szCs w:val="20"/>
                <w:u w:val="single"/>
              </w:rPr>
              <w:t xml:space="preserve">Indexed: </w:t>
            </w:r>
            <w:r w:rsidRPr="00B462EA">
              <w:rPr>
                <w:sz w:val="20"/>
                <w:szCs w:val="20"/>
              </w:rPr>
              <w:t>ISI Web of Knowledge, Web of Science, Thomson Reuters, ELSEVIER products, CrossRef, EBSCO, ProQuest, Google Scholar, Mendeley, CiteUlike, CrossRef Citedby Linking, British Library.</w:t>
            </w:r>
          </w:p>
          <w:p w14:paraId="4EB42383" w14:textId="77777777" w:rsidR="006511AD" w:rsidRPr="00B462EA" w:rsidRDefault="006511AD" w:rsidP="00E978B5">
            <w:pPr>
              <w:jc w:val="both"/>
              <w:rPr>
                <w:sz w:val="20"/>
                <w:szCs w:val="20"/>
              </w:rPr>
            </w:pPr>
          </w:p>
          <w:p w14:paraId="6FC349CE" w14:textId="77777777" w:rsidR="006511AD" w:rsidRPr="00B462EA" w:rsidRDefault="006511AD" w:rsidP="00E978B5">
            <w:pPr>
              <w:jc w:val="both"/>
              <w:rPr>
                <w:sz w:val="20"/>
                <w:szCs w:val="20"/>
              </w:rPr>
            </w:pPr>
            <w:r w:rsidRPr="00B462EA">
              <w:rPr>
                <w:b/>
                <w:kern w:val="36"/>
                <w:sz w:val="20"/>
                <w:szCs w:val="20"/>
                <w:lang w:val="en-GB" w:eastAsia="en-GB"/>
              </w:rPr>
              <w:t>SOCIAL MEMORY AND INDIVIDUAL MEMORIES: V. FREIMENE’S “FAREWELL, ATLANTIS!”</w:t>
            </w:r>
            <w:r w:rsidRPr="00B462EA">
              <w:rPr>
                <w:sz w:val="20"/>
                <w:szCs w:val="20"/>
                <w:lang w:eastAsia="en-GB"/>
              </w:rPr>
              <w:t xml:space="preserve"> 4th International Multidisciplinary Scientific Conference on Social Sciences and Arts SGEM2017, </w:t>
            </w:r>
            <w:hyperlink r:id="rId111" w:history="1">
              <w:r w:rsidRPr="00B462EA">
                <w:rPr>
                  <w:rStyle w:val="Hyperlink"/>
                  <w:color w:val="auto"/>
                  <w:sz w:val="20"/>
                  <w:szCs w:val="20"/>
                  <w:lang w:eastAsia="en-GB"/>
                </w:rPr>
                <w:t>www.sgemvienna.org</w:t>
              </w:r>
            </w:hyperlink>
            <w:r w:rsidRPr="00B462EA">
              <w:rPr>
                <w:sz w:val="20"/>
                <w:szCs w:val="20"/>
                <w:lang w:eastAsia="en-GB"/>
              </w:rPr>
              <w:t xml:space="preserve">, SGEM2017 Conference Proceedings, ISBN 978-619-7105-95-7 / ISSN 2367-5659, March 28-31, Vienna. Book3, Vol.1, 299-306 pp, DOI:10.5593/SGEMSOCIAL2017/HB31/S10.038, </w:t>
            </w:r>
            <w:r w:rsidRPr="00B462EA">
              <w:rPr>
                <w:sz w:val="20"/>
                <w:szCs w:val="20"/>
                <w:u w:val="single"/>
              </w:rPr>
              <w:t xml:space="preserve">Indexed: </w:t>
            </w:r>
            <w:r w:rsidRPr="00B462EA">
              <w:rPr>
                <w:sz w:val="20"/>
                <w:szCs w:val="20"/>
              </w:rPr>
              <w:t>ISI Web of Knowledge, Web of Science, Thomson Reuters, ELSEVIER products, CrossRef, EBSCO, ProQuest, Google Scholar, Mendeley, CiteUlike, CrossRef Citedby Linking, British Library.</w:t>
            </w:r>
          </w:p>
          <w:p w14:paraId="31F34F49" w14:textId="77777777" w:rsidR="006511AD" w:rsidRPr="00B462EA" w:rsidRDefault="006511AD" w:rsidP="00E978B5">
            <w:pPr>
              <w:jc w:val="both"/>
              <w:rPr>
                <w:sz w:val="20"/>
                <w:szCs w:val="20"/>
              </w:rPr>
            </w:pPr>
          </w:p>
          <w:p w14:paraId="5E356947" w14:textId="77777777" w:rsidR="006511AD" w:rsidRPr="00B462EA" w:rsidRDefault="006511AD" w:rsidP="00E978B5">
            <w:pPr>
              <w:jc w:val="both"/>
              <w:rPr>
                <w:b/>
                <w:sz w:val="20"/>
                <w:szCs w:val="20"/>
              </w:rPr>
            </w:pPr>
            <w:r w:rsidRPr="00B462EA">
              <w:rPr>
                <w:b/>
                <w:bCs/>
                <w:kern w:val="36"/>
                <w:sz w:val="20"/>
                <w:szCs w:val="20"/>
                <w:lang w:eastAsia="en-GB"/>
              </w:rPr>
              <w:t xml:space="preserve">THE CONCEPT ЗАКОН/LIKUMS (LOW) IN THE LANGUAGE CONSCIOUSNESS OF RUSSIANS AND LATVIANS. </w:t>
            </w:r>
            <w:r w:rsidRPr="00B462EA">
              <w:rPr>
                <w:sz w:val="20"/>
                <w:szCs w:val="20"/>
                <w:lang w:eastAsia="en-GB"/>
              </w:rPr>
              <w:t>4th International Multidisciplinary Scientific Conference on Social Sciences and Arts SGEM2017, </w:t>
            </w:r>
            <w:hyperlink r:id="rId112" w:history="1">
              <w:r w:rsidRPr="00B462EA">
                <w:rPr>
                  <w:rStyle w:val="Hyperlink"/>
                  <w:color w:val="auto"/>
                  <w:sz w:val="20"/>
                  <w:szCs w:val="20"/>
                  <w:lang w:eastAsia="en-GB"/>
                </w:rPr>
                <w:t>www.sgemvienna.org</w:t>
              </w:r>
            </w:hyperlink>
            <w:r w:rsidRPr="00B462EA">
              <w:rPr>
                <w:sz w:val="20"/>
                <w:szCs w:val="20"/>
                <w:lang w:eastAsia="en-GB"/>
              </w:rPr>
              <w:t xml:space="preserve">, SGEM2017 Conference Proceedings, ISBN 978-619-7105-95-7 / ISSN 2367-5659, March 28-31, Vienna. Book3, Vol.1, 299-306 pp, DOI:10.5593/SGEMSOCIAL2017/HB31/S10.038, </w:t>
            </w:r>
            <w:r w:rsidRPr="00B462EA">
              <w:rPr>
                <w:b/>
                <w:sz w:val="20"/>
                <w:szCs w:val="20"/>
                <w:u w:val="single"/>
              </w:rPr>
              <w:t xml:space="preserve">Indexed: </w:t>
            </w:r>
            <w:r w:rsidRPr="00B462EA">
              <w:rPr>
                <w:b/>
                <w:sz w:val="20"/>
                <w:szCs w:val="20"/>
              </w:rPr>
              <w:t xml:space="preserve">ISI Web of Knowledge, Web of Science, Thomson Reuters, ELSEVIER products, CrossRef, EBSCO, </w:t>
            </w:r>
            <w:r w:rsidRPr="00B462EA">
              <w:rPr>
                <w:b/>
                <w:sz w:val="20"/>
                <w:szCs w:val="20"/>
              </w:rPr>
              <w:lastRenderedPageBreak/>
              <w:t>ProQuest, Google Scholar, Mendeley, CiteUlike, CrossRef Citedby Linking, British Library.</w:t>
            </w:r>
          </w:p>
          <w:p w14:paraId="4214A6C1" w14:textId="77777777" w:rsidR="006511AD" w:rsidRPr="00B462EA" w:rsidRDefault="006511AD" w:rsidP="00E978B5">
            <w:pPr>
              <w:jc w:val="both"/>
              <w:rPr>
                <w:b/>
                <w:sz w:val="20"/>
                <w:szCs w:val="20"/>
              </w:rPr>
            </w:pPr>
          </w:p>
          <w:p w14:paraId="2D4E0B69" w14:textId="77777777" w:rsidR="006511AD" w:rsidRPr="00B462EA" w:rsidRDefault="006511AD" w:rsidP="00E978B5">
            <w:pPr>
              <w:rPr>
                <w:b/>
                <w:sz w:val="20"/>
                <w:szCs w:val="20"/>
              </w:rPr>
            </w:pPr>
            <w:r w:rsidRPr="00B462EA">
              <w:rPr>
                <w:b/>
                <w:sz w:val="20"/>
                <w:szCs w:val="20"/>
              </w:rPr>
              <w:t xml:space="preserve">THE PHENOMENON OF DOUBLENESS IN CONTEMPORARY RUSSIAN LITERATURE. </w:t>
            </w:r>
            <w:r w:rsidRPr="00B462EA">
              <w:rPr>
                <w:sz w:val="20"/>
                <w:szCs w:val="20"/>
                <w:lang w:eastAsia="en-GB"/>
              </w:rPr>
              <w:t xml:space="preserve">4th International Multidisciplinary Scientific Conference on Social Sciences and Arts, SGEM2017, Conference Proceedings. Albena. ISBN 978-619-7408-24-9 / ISSN 2367-5659, Alben Book 6, Vol.II, 563-571 pp, DOI:10.5593/SGEMSOCIAL2017/HB31/S10.038, </w:t>
            </w:r>
            <w:r w:rsidRPr="00B462EA">
              <w:rPr>
                <w:b/>
                <w:sz w:val="20"/>
                <w:szCs w:val="20"/>
                <w:u w:val="single"/>
              </w:rPr>
              <w:t xml:space="preserve">Indexed: </w:t>
            </w:r>
            <w:r w:rsidRPr="00B462EA">
              <w:rPr>
                <w:b/>
                <w:sz w:val="20"/>
                <w:szCs w:val="20"/>
              </w:rPr>
              <w:t>ISI Web of Knowledge, Web of Science, Thomson Reuters, ELSEVIER products, CrossRef, EBSCO, ProQuest, Google Scholar, Mendeley, CiteUlike, CrossRef Citedby Linking, British Library.</w:t>
            </w:r>
          </w:p>
          <w:p w14:paraId="2618980F" w14:textId="77777777" w:rsidR="006511AD" w:rsidRPr="00B462EA" w:rsidRDefault="006511AD" w:rsidP="00E978B5">
            <w:pPr>
              <w:rPr>
                <w:sz w:val="20"/>
                <w:szCs w:val="20"/>
              </w:rPr>
            </w:pPr>
          </w:p>
          <w:p w14:paraId="188E33EB" w14:textId="77777777" w:rsidR="006511AD" w:rsidRPr="00B462EA" w:rsidRDefault="006511AD" w:rsidP="00E978B5">
            <w:pPr>
              <w:rPr>
                <w:sz w:val="20"/>
                <w:szCs w:val="20"/>
              </w:rPr>
            </w:pPr>
            <w:r w:rsidRPr="00B462EA">
              <w:rPr>
                <w:b/>
                <w:sz w:val="20"/>
                <w:szCs w:val="20"/>
              </w:rPr>
              <w:t xml:space="preserve">THE JEWISH IN THE CULTURAL SPACE OF LATGALE </w:t>
            </w:r>
            <w:r w:rsidRPr="00B462EA">
              <w:rPr>
                <w:sz w:val="20"/>
                <w:szCs w:val="20"/>
                <w:lang w:eastAsia="en-GB"/>
              </w:rPr>
              <w:t xml:space="preserve">4th International Multidisciplinary Scientific Conference on Social Sciences and Arts, SGEM2017, Conference Proceedings. Albena. ISBN 978-619-7408-19-5 / ISSN 2367-5659, Alben Book 3, Vol.II, 1009-1017 pp, DOI:10.5593/SGEMSOCIAL2017/HB31/S10.038, </w:t>
            </w:r>
            <w:r w:rsidRPr="00B462EA">
              <w:rPr>
                <w:b/>
                <w:sz w:val="20"/>
                <w:szCs w:val="20"/>
                <w:u w:val="single"/>
              </w:rPr>
              <w:t xml:space="preserve">Indexed: </w:t>
            </w:r>
            <w:r w:rsidRPr="00B462EA">
              <w:rPr>
                <w:b/>
                <w:sz w:val="20"/>
                <w:szCs w:val="20"/>
              </w:rPr>
              <w:t>ISI Web of Knowledge, Web of Science, Thomson Reuters, ELSEVIER products, CrossRef, EBSCO, ProQuest, Google Scholar, Mendeley, CiteUlike, CrossRef Citedby Linking, British Library.</w:t>
            </w:r>
          </w:p>
          <w:p w14:paraId="226A8841" w14:textId="77777777" w:rsidR="006511AD" w:rsidRPr="00B462EA" w:rsidRDefault="006511AD" w:rsidP="00E978B5">
            <w:pPr>
              <w:jc w:val="both"/>
              <w:rPr>
                <w:b/>
                <w:sz w:val="20"/>
                <w:szCs w:val="20"/>
                <w:lang w:val="lv-LV"/>
              </w:rPr>
            </w:pPr>
          </w:p>
        </w:tc>
      </w:tr>
      <w:tr w:rsidR="00E978B5" w:rsidRPr="00B462EA" w14:paraId="038EFD0A"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6B99D28F" w14:textId="77777777" w:rsidR="00E978B5" w:rsidRPr="00B462EA" w:rsidRDefault="00E978B5" w:rsidP="00E978B5">
            <w:pPr>
              <w:tabs>
                <w:tab w:val="left" w:pos="372"/>
              </w:tabs>
              <w:rPr>
                <w:sz w:val="20"/>
                <w:szCs w:val="20"/>
              </w:rPr>
            </w:pPr>
            <w:r>
              <w:rPr>
                <w:sz w:val="20"/>
                <w:szCs w:val="20"/>
              </w:rPr>
              <w:lastRenderedPageBreak/>
              <w:t>Dr. philol, prof</w:t>
            </w:r>
            <w:r w:rsidR="00063723">
              <w:rPr>
                <w:sz w:val="20"/>
                <w:szCs w:val="20"/>
              </w:rPr>
              <w:t xml:space="preserve">. </w:t>
            </w:r>
            <w:r>
              <w:rPr>
                <w:sz w:val="20"/>
                <w:szCs w:val="20"/>
              </w:rPr>
              <w:t xml:space="preserve"> Maija Burima</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72FA978" w14:textId="77777777" w:rsidR="00E978B5" w:rsidRDefault="00E978B5" w:rsidP="00063723">
            <w:pPr>
              <w:rPr>
                <w:sz w:val="20"/>
                <w:szCs w:val="20"/>
              </w:rPr>
            </w:pPr>
            <w:r w:rsidRPr="00E978B5">
              <w:rPr>
                <w:b/>
                <w:sz w:val="20"/>
                <w:szCs w:val="20"/>
              </w:rPr>
              <w:t>Burima, M</w:t>
            </w:r>
            <w:r w:rsidRPr="00E978B5">
              <w:rPr>
                <w:sz w:val="20"/>
                <w:szCs w:val="20"/>
              </w:rPr>
              <w:t>. (2017). Representation of Modernity at the Outset of Latvian Women’s Writing: the Case of Aspazija. Science and Arts. Conference Proceedings. Volume II. 4th International Multidisciplinary Scientific Conference on Social Sciences and Arts SGEM2017. Sofia: SGEM2017, P. 605-612. DOI:10.5593/sgemsocial2017/62, ISBN 978-619-7408-24-9, ISSN 2367-5659. (Indexed in: Web of Science/SCOPUS).</w:t>
            </w:r>
          </w:p>
          <w:p w14:paraId="4A851B43" w14:textId="77777777" w:rsidR="00E978B5" w:rsidRPr="00E978B5" w:rsidRDefault="00E978B5" w:rsidP="00063723">
            <w:pPr>
              <w:rPr>
                <w:sz w:val="20"/>
                <w:szCs w:val="20"/>
              </w:rPr>
            </w:pPr>
          </w:p>
          <w:p w14:paraId="6F73BBCB" w14:textId="77777777" w:rsidR="00E978B5" w:rsidRDefault="00E978B5" w:rsidP="00063723">
            <w:pPr>
              <w:rPr>
                <w:sz w:val="20"/>
                <w:szCs w:val="20"/>
              </w:rPr>
            </w:pPr>
            <w:r w:rsidRPr="00E978B5">
              <w:rPr>
                <w:b/>
                <w:sz w:val="20"/>
                <w:szCs w:val="20"/>
              </w:rPr>
              <w:t>Burima, M</w:t>
            </w:r>
            <w:r w:rsidRPr="00E978B5">
              <w:rPr>
                <w:sz w:val="20"/>
                <w:szCs w:val="20"/>
              </w:rPr>
              <w:t>., Kupsane, I., Lukasevics, V., Meskova, S., &amp; Rinkevica, R. (2017). Representation of Regional Writers In National Literature Canon: Latvia(n) Case. 4th International Multidisciplinary Scientific Conference on Social Sciences and Arts Proceedings. Book 6. Literature and Poetry. Sofia, P. 221-228. DOI: 10.5593/sgemsocial2017HB61, ISBN 978–619–7105–97–1, ISSN 2367–5659 (Indexed in: ISI WEB of Knowledge, Web of Science, Thomson Reuters, ELSEVIER products, Scopus, CrossRef, EBSCO, ProQuest, Google Scholar, Mendeley, CityUlike, CrossRefCitedby Linking, British Library).</w:t>
            </w:r>
          </w:p>
          <w:p w14:paraId="45F84E83" w14:textId="77777777" w:rsidR="00E978B5" w:rsidRPr="00E978B5" w:rsidRDefault="00E978B5" w:rsidP="00063723">
            <w:pPr>
              <w:rPr>
                <w:sz w:val="20"/>
                <w:szCs w:val="20"/>
              </w:rPr>
            </w:pPr>
          </w:p>
          <w:p w14:paraId="61E8C37E" w14:textId="77777777" w:rsidR="00E978B5" w:rsidRDefault="00E978B5" w:rsidP="00063723">
            <w:pPr>
              <w:rPr>
                <w:sz w:val="20"/>
                <w:szCs w:val="20"/>
              </w:rPr>
            </w:pPr>
            <w:r w:rsidRPr="00E978B5">
              <w:rPr>
                <w:b/>
                <w:sz w:val="20"/>
                <w:szCs w:val="20"/>
              </w:rPr>
              <w:t>Burima, M</w:t>
            </w:r>
            <w:r w:rsidRPr="00E978B5">
              <w:rPr>
                <w:sz w:val="20"/>
                <w:szCs w:val="20"/>
              </w:rPr>
              <w:t>. (2017). Inese Zandere’s ”The Ship’s Log Book” as an Example of Hibridity. Science and Arts. Conference Proceedings. Volume II. 4th International Multidisciplinary Scientific Conference on Social Sciences and Arts SGEM2017. Sofia: SGEM2017, P. 525-532. DOI:10.5593/sgemsocial2017/62, ISBN 978-619-7408-24-9, ISSN 2367-5659. (Indexed in: Web of Science/ SCOPUS).</w:t>
            </w:r>
          </w:p>
          <w:p w14:paraId="39A092B0" w14:textId="77777777" w:rsidR="00E978B5" w:rsidRPr="00E978B5" w:rsidRDefault="00E978B5" w:rsidP="00063723">
            <w:pPr>
              <w:rPr>
                <w:sz w:val="20"/>
                <w:szCs w:val="20"/>
              </w:rPr>
            </w:pPr>
          </w:p>
          <w:p w14:paraId="60284293" w14:textId="77777777" w:rsidR="00E978B5" w:rsidRPr="00B462EA" w:rsidRDefault="00E978B5" w:rsidP="00063723">
            <w:pPr>
              <w:rPr>
                <w:sz w:val="20"/>
                <w:szCs w:val="20"/>
              </w:rPr>
            </w:pPr>
            <w:r w:rsidRPr="00E978B5">
              <w:rPr>
                <w:b/>
                <w:sz w:val="20"/>
                <w:szCs w:val="20"/>
              </w:rPr>
              <w:t>Burima, M</w:t>
            </w:r>
            <w:r w:rsidRPr="00E978B5">
              <w:rPr>
                <w:sz w:val="20"/>
                <w:szCs w:val="20"/>
              </w:rPr>
              <w:t>., Kupšāne, I., Rinkeviča, R., Ozoliņš, G., &amp;  Lukaševičs, V. (2017). Rudolfs Blaumanis – Latvia’s Socio-Cultural Discourse. 4th International Multidisciplinary Scientific Conference on Social Sciences and Arts SGEM2017 Proceedings. Volume II., P. 613-620. DOI:10.5593/sgemsocial2017/62, ISBN 978-619-7408-24-9, ISSN 2367-5659. (Indexed in: Web of Science/ SCOPUS).</w:t>
            </w:r>
          </w:p>
        </w:tc>
      </w:tr>
      <w:tr w:rsidR="00063723" w:rsidRPr="00B462EA" w14:paraId="0646A9BC"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1F8E10DF" w14:textId="77777777" w:rsidR="00063723" w:rsidRDefault="00063723" w:rsidP="00E978B5">
            <w:pPr>
              <w:tabs>
                <w:tab w:val="left" w:pos="372"/>
              </w:tabs>
              <w:rPr>
                <w:sz w:val="20"/>
                <w:szCs w:val="20"/>
              </w:rPr>
            </w:pPr>
            <w:r>
              <w:rPr>
                <w:sz w:val="20"/>
                <w:szCs w:val="20"/>
              </w:rPr>
              <w:t>Dr. psych. prof. Irēna Kokina</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282A033F" w14:textId="77777777" w:rsidR="00063723" w:rsidRPr="00063723" w:rsidRDefault="00063723" w:rsidP="00063723">
            <w:pPr>
              <w:rPr>
                <w:sz w:val="20"/>
                <w:szCs w:val="20"/>
              </w:rPr>
            </w:pPr>
            <w:r w:rsidRPr="00063723">
              <w:rPr>
                <w:b/>
                <w:sz w:val="20"/>
                <w:szCs w:val="20"/>
              </w:rPr>
              <w:t>Kokina, I.,</w:t>
            </w:r>
            <w:r w:rsidRPr="00063723">
              <w:rPr>
                <w:sz w:val="20"/>
                <w:szCs w:val="20"/>
              </w:rPr>
              <w:t xml:space="preserve"> Drelinga, E., Zarina, S., &amp; Iliško, D. (2017). Happy Child In A Secure Environment: Psychologically Pedagogical View. European Proceedings of the Social and Behavioural Sciences, 20, 276-283. DOI:http://dx.doi.org/10.15405/epsbs.2017.01.02.29. (Indexed in: ISI Thomson Reuters, Web of Science).</w:t>
            </w:r>
          </w:p>
          <w:p w14:paraId="6ECB3F42" w14:textId="77777777" w:rsidR="00063723" w:rsidRPr="00063723" w:rsidRDefault="00063723" w:rsidP="00063723">
            <w:pPr>
              <w:tabs>
                <w:tab w:val="left" w:pos="1792"/>
              </w:tabs>
              <w:rPr>
                <w:sz w:val="20"/>
                <w:szCs w:val="20"/>
              </w:rPr>
            </w:pPr>
            <w:r>
              <w:rPr>
                <w:sz w:val="20"/>
                <w:szCs w:val="20"/>
              </w:rPr>
              <w:tab/>
            </w:r>
          </w:p>
        </w:tc>
      </w:tr>
      <w:tr w:rsidR="00230020" w:rsidRPr="00B462EA" w14:paraId="1EB11B1A"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5FEA545B" w14:textId="77777777" w:rsidR="00230020" w:rsidRDefault="003B6DB6" w:rsidP="003B6DB6">
            <w:pPr>
              <w:tabs>
                <w:tab w:val="left" w:pos="372"/>
              </w:tabs>
              <w:rPr>
                <w:sz w:val="20"/>
                <w:szCs w:val="20"/>
              </w:rPr>
            </w:pPr>
            <w:r>
              <w:rPr>
                <w:sz w:val="20"/>
                <w:szCs w:val="20"/>
              </w:rPr>
              <w:t xml:space="preserve">Dr. phil. asoc. prof. </w:t>
            </w:r>
            <w:r w:rsidR="00230020">
              <w:rPr>
                <w:sz w:val="20"/>
                <w:szCs w:val="20"/>
              </w:rPr>
              <w:t>Raivis Bičevskis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3BB316B4" w14:textId="77777777" w:rsidR="00230020" w:rsidRPr="004057BE" w:rsidRDefault="00230020" w:rsidP="00230020">
            <w:pPr>
              <w:rPr>
                <w:sz w:val="20"/>
                <w:szCs w:val="20"/>
              </w:rPr>
            </w:pPr>
            <w:r w:rsidRPr="004057BE">
              <w:rPr>
                <w:b/>
                <w:sz w:val="20"/>
                <w:szCs w:val="20"/>
              </w:rPr>
              <w:t>Bičevskis, R.</w:t>
            </w:r>
            <w:r w:rsidRPr="004057BE">
              <w:rPr>
                <w:sz w:val="20"/>
                <w:szCs w:val="20"/>
              </w:rPr>
              <w:t>, Levāns, A., Spiekermann, B., Eikmayer, J., Schaper, A., Walter I. (Ed.) Baltisch-Deutsch</w:t>
            </w:r>
            <w:r w:rsidR="004057BE">
              <w:rPr>
                <w:sz w:val="20"/>
                <w:szCs w:val="20"/>
              </w:rPr>
              <w:t xml:space="preserve">e Kulturbeziehungen im 16.-19. </w:t>
            </w:r>
            <w:r w:rsidRPr="004057BE">
              <w:rPr>
                <w:sz w:val="20"/>
                <w:szCs w:val="20"/>
              </w:rPr>
              <w:t>Jahrhundert. Bd. I. Heidelberg: Winter Verlag, 2017.</w:t>
            </w:r>
          </w:p>
          <w:p w14:paraId="607AC397" w14:textId="77777777" w:rsidR="00230020" w:rsidRDefault="00230020" w:rsidP="00230020">
            <w:pPr>
              <w:rPr>
                <w:b/>
                <w:sz w:val="20"/>
                <w:szCs w:val="20"/>
              </w:rPr>
            </w:pPr>
          </w:p>
          <w:p w14:paraId="60AE6DA4" w14:textId="77777777" w:rsidR="004057BE" w:rsidRPr="00063723" w:rsidRDefault="004057BE" w:rsidP="00230020">
            <w:pPr>
              <w:rPr>
                <w:b/>
                <w:sz w:val="20"/>
                <w:szCs w:val="20"/>
              </w:rPr>
            </w:pPr>
            <w:r w:rsidRPr="004057BE">
              <w:rPr>
                <w:b/>
                <w:sz w:val="20"/>
                <w:szCs w:val="20"/>
              </w:rPr>
              <w:t xml:space="preserve">Bičevskis, R. </w:t>
            </w:r>
            <w:r w:rsidRPr="004057BE">
              <w:rPr>
                <w:sz w:val="20"/>
                <w:szCs w:val="20"/>
              </w:rPr>
              <w:t>(Sast., zin. red.) Johana Gotfrīda Herdera filozofija. Rīga: FSI, 2017.</w:t>
            </w:r>
          </w:p>
        </w:tc>
      </w:tr>
      <w:tr w:rsidR="004057BE" w:rsidRPr="00B462EA" w14:paraId="4C49C353"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0B6964DA" w14:textId="77777777" w:rsidR="003B6DB6" w:rsidRDefault="003B6DB6" w:rsidP="003B6DB6">
            <w:pPr>
              <w:tabs>
                <w:tab w:val="left" w:pos="372"/>
              </w:tabs>
              <w:rPr>
                <w:sz w:val="20"/>
                <w:szCs w:val="20"/>
              </w:rPr>
            </w:pPr>
            <w:r>
              <w:rPr>
                <w:sz w:val="20"/>
                <w:szCs w:val="20"/>
              </w:rPr>
              <w:t xml:space="preserve">Dr. hist. prof. </w:t>
            </w:r>
          </w:p>
          <w:p w14:paraId="654EBFB5" w14:textId="77777777" w:rsidR="004057BE" w:rsidRDefault="004057BE" w:rsidP="003B6DB6">
            <w:pPr>
              <w:tabs>
                <w:tab w:val="left" w:pos="372"/>
              </w:tabs>
              <w:rPr>
                <w:sz w:val="20"/>
                <w:szCs w:val="20"/>
              </w:rPr>
            </w:pPr>
            <w:r>
              <w:rPr>
                <w:sz w:val="20"/>
                <w:szCs w:val="20"/>
              </w:rPr>
              <w:t>Ēriks Jēkabsons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191D6BA8" w14:textId="77777777" w:rsidR="004057BE" w:rsidRDefault="004057BE" w:rsidP="00230020">
            <w:pPr>
              <w:rPr>
                <w:sz w:val="20"/>
                <w:szCs w:val="20"/>
              </w:rPr>
            </w:pPr>
            <w:r w:rsidRPr="004057BE">
              <w:rPr>
                <w:b/>
                <w:sz w:val="20"/>
                <w:szCs w:val="20"/>
              </w:rPr>
              <w:t>Jēkabsons Ē</w:t>
            </w:r>
            <w:r w:rsidRPr="004057BE">
              <w:rPr>
                <w:sz w:val="20"/>
                <w:szCs w:val="20"/>
              </w:rPr>
              <w:t>., Ščerbinskis V. (ed.) Latvijas tiesneši: Senāts, Tiesu palāta un apgabaltiesas biogrāfijās. Rīga: Tiesu administrācija, 2017, pp. 286</w:t>
            </w:r>
          </w:p>
          <w:p w14:paraId="18B7CAE6" w14:textId="77777777" w:rsidR="004057BE" w:rsidRDefault="004057BE" w:rsidP="00230020">
            <w:pPr>
              <w:rPr>
                <w:sz w:val="20"/>
                <w:szCs w:val="20"/>
              </w:rPr>
            </w:pPr>
          </w:p>
          <w:p w14:paraId="5DEF9C3D" w14:textId="77777777" w:rsidR="004057BE" w:rsidRPr="004057BE" w:rsidRDefault="004057BE" w:rsidP="00230020">
            <w:pPr>
              <w:rPr>
                <w:b/>
                <w:sz w:val="20"/>
                <w:szCs w:val="20"/>
              </w:rPr>
            </w:pPr>
            <w:r w:rsidRPr="004057BE">
              <w:rPr>
                <w:b/>
                <w:sz w:val="20"/>
                <w:szCs w:val="20"/>
              </w:rPr>
              <w:lastRenderedPageBreak/>
              <w:t xml:space="preserve">Jēkabsons Ē. </w:t>
            </w:r>
            <w:r w:rsidRPr="004057BE">
              <w:rPr>
                <w:sz w:val="20"/>
                <w:szCs w:val="20"/>
              </w:rPr>
              <w:t>Neatkarības kara stāsti. 1918-1920. Rīga: Latvijas avīze, 2017, pp. 494.</w:t>
            </w:r>
          </w:p>
        </w:tc>
      </w:tr>
      <w:tr w:rsidR="004057BE" w:rsidRPr="00B462EA" w14:paraId="396AAD62"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44D727F6" w14:textId="77777777" w:rsidR="004057BE" w:rsidRDefault="003B6DB6" w:rsidP="00E978B5">
            <w:pPr>
              <w:tabs>
                <w:tab w:val="left" w:pos="372"/>
              </w:tabs>
              <w:rPr>
                <w:sz w:val="20"/>
                <w:szCs w:val="20"/>
              </w:rPr>
            </w:pPr>
            <w:r>
              <w:rPr>
                <w:sz w:val="20"/>
                <w:szCs w:val="20"/>
              </w:rPr>
              <w:lastRenderedPageBreak/>
              <w:t xml:space="preserve">Dr. hist. asoc. prof. </w:t>
            </w:r>
            <w:r w:rsidR="004057BE">
              <w:rPr>
                <w:sz w:val="20"/>
                <w:szCs w:val="20"/>
              </w:rPr>
              <w:t>Andris Levāns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D24D5EC" w14:textId="77777777" w:rsidR="004057BE" w:rsidRDefault="004057BE" w:rsidP="00230020">
            <w:pPr>
              <w:rPr>
                <w:sz w:val="20"/>
                <w:szCs w:val="20"/>
              </w:rPr>
            </w:pPr>
            <w:r w:rsidRPr="000819F8">
              <w:rPr>
                <w:sz w:val="20"/>
                <w:szCs w:val="20"/>
              </w:rPr>
              <w:t>Zwischen Reformation und Aufklärung, Heidelberg: Winter Universitäts-Verl., 2017 (Akademiekonferenzen, 28)</w:t>
            </w:r>
          </w:p>
          <w:p w14:paraId="592F7222" w14:textId="77777777" w:rsidR="004057BE" w:rsidRDefault="004057BE" w:rsidP="00230020">
            <w:pPr>
              <w:rPr>
                <w:sz w:val="20"/>
                <w:szCs w:val="20"/>
              </w:rPr>
            </w:pPr>
          </w:p>
          <w:p w14:paraId="0C3A736C" w14:textId="77777777" w:rsidR="004057BE" w:rsidRPr="004057BE" w:rsidRDefault="004057BE" w:rsidP="004057BE">
            <w:pPr>
              <w:rPr>
                <w:sz w:val="20"/>
                <w:szCs w:val="20"/>
              </w:rPr>
            </w:pPr>
            <w:r w:rsidRPr="004057BE">
              <w:rPr>
                <w:b/>
                <w:sz w:val="20"/>
                <w:szCs w:val="20"/>
              </w:rPr>
              <w:t>Andris Levans</w:t>
            </w:r>
            <w:r w:rsidRPr="004057BE">
              <w:rPr>
                <w:sz w:val="20"/>
                <w:szCs w:val="20"/>
              </w:rPr>
              <w:t>: „Behalt in gedechtnisse de geschichten der weltt“. Erzählerische Selbstdar-stellung in den aut</w:t>
            </w:r>
            <w:r>
              <w:rPr>
                <w:sz w:val="20"/>
                <w:szCs w:val="20"/>
              </w:rPr>
              <w:t xml:space="preserve">obiographischen Aufzeichnungen </w:t>
            </w:r>
            <w:r w:rsidRPr="004057BE">
              <w:rPr>
                <w:sz w:val="20"/>
                <w:szCs w:val="20"/>
              </w:rPr>
              <w:t xml:space="preserve">von Franz Nyenstede (1540–1622), in: Baltisch-deutsche Kulturbeziehungen vom 16. bis 19. Jahrhundert. Medien </w:t>
            </w:r>
            <w:r>
              <w:rPr>
                <w:sz w:val="20"/>
                <w:szCs w:val="20"/>
              </w:rPr>
              <w:t xml:space="preserve">– Institutionen – Akteure, Bd. </w:t>
            </w:r>
            <w:r w:rsidRPr="004057BE">
              <w:rPr>
                <w:sz w:val="20"/>
                <w:szCs w:val="20"/>
              </w:rPr>
              <w:t>1, hrsg. von JOST EICKMEYER et al., Heidelberg: Winter Universitäts-Verlag, 2017 (Akademiekonferenzen, 28), S. 173-198</w:t>
            </w:r>
          </w:p>
        </w:tc>
      </w:tr>
      <w:tr w:rsidR="004057BE" w:rsidRPr="00B462EA" w14:paraId="21EEAC7B"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4C8A5674" w14:textId="77777777" w:rsidR="003B6DB6" w:rsidRDefault="003B6DB6" w:rsidP="003B6DB6">
            <w:pPr>
              <w:tabs>
                <w:tab w:val="left" w:pos="372"/>
              </w:tabs>
              <w:rPr>
                <w:sz w:val="20"/>
                <w:szCs w:val="20"/>
              </w:rPr>
            </w:pPr>
            <w:r>
              <w:rPr>
                <w:sz w:val="20"/>
                <w:szCs w:val="20"/>
              </w:rPr>
              <w:t>Dr. hist. doc.</w:t>
            </w:r>
          </w:p>
          <w:p w14:paraId="72236F69" w14:textId="77777777" w:rsidR="004057BE" w:rsidRDefault="004057BE" w:rsidP="003B6DB6">
            <w:pPr>
              <w:tabs>
                <w:tab w:val="left" w:pos="372"/>
              </w:tabs>
              <w:rPr>
                <w:sz w:val="20"/>
                <w:szCs w:val="20"/>
              </w:rPr>
            </w:pPr>
            <w:r>
              <w:rPr>
                <w:sz w:val="20"/>
                <w:szCs w:val="20"/>
              </w:rPr>
              <w:t>Mārtiņš Mintaurs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54761617" w14:textId="77777777" w:rsidR="004057BE" w:rsidRDefault="004057BE" w:rsidP="004057BE">
            <w:pPr>
              <w:rPr>
                <w:sz w:val="20"/>
                <w:szCs w:val="20"/>
              </w:rPr>
            </w:pPr>
            <w:r w:rsidRPr="004057BE">
              <w:rPr>
                <w:sz w:val="20"/>
                <w:szCs w:val="20"/>
              </w:rPr>
              <w:t>Starpkultūru vēstur</w:t>
            </w:r>
            <w:r>
              <w:rPr>
                <w:sz w:val="20"/>
                <w:szCs w:val="20"/>
              </w:rPr>
              <w:t xml:space="preserve">e Latvijas arhīvu dokumentos = </w:t>
            </w:r>
            <w:r w:rsidRPr="004057BE">
              <w:rPr>
                <w:sz w:val="20"/>
                <w:szCs w:val="20"/>
              </w:rPr>
              <w:t>Interkulturelle Geschichte in Archivdokumenten Lettlands: Latvijas Valsts vēstures arhīva zinātniskie lasījumi III, 2017</w:t>
            </w:r>
          </w:p>
          <w:p w14:paraId="513A4F70" w14:textId="77777777" w:rsidR="004057BE" w:rsidRDefault="004057BE" w:rsidP="004057BE">
            <w:pPr>
              <w:rPr>
                <w:sz w:val="20"/>
                <w:szCs w:val="20"/>
              </w:rPr>
            </w:pPr>
          </w:p>
          <w:p w14:paraId="450668C8" w14:textId="77777777" w:rsidR="004057BE" w:rsidRPr="004057BE" w:rsidRDefault="004057BE" w:rsidP="004057BE">
            <w:pPr>
              <w:rPr>
                <w:sz w:val="20"/>
                <w:szCs w:val="20"/>
              </w:rPr>
            </w:pPr>
            <w:r w:rsidRPr="004057BE">
              <w:rPr>
                <w:b/>
                <w:sz w:val="20"/>
                <w:szCs w:val="20"/>
              </w:rPr>
              <w:t>Mintaurs, Mārtiņš</w:t>
            </w:r>
            <w:r w:rsidRPr="004057BE">
              <w:rPr>
                <w:sz w:val="20"/>
                <w:szCs w:val="20"/>
              </w:rPr>
              <w:t>. Protection of Architectural Heritage in the Latvian SSR (1945–1991): Ideological, Cultural a</w:t>
            </w:r>
            <w:r>
              <w:rPr>
                <w:sz w:val="20"/>
                <w:szCs w:val="20"/>
              </w:rPr>
              <w:t xml:space="preserve">nd Political Aspects / Mārtiņš </w:t>
            </w:r>
            <w:r w:rsidRPr="004057BE">
              <w:rPr>
                <w:sz w:val="20"/>
                <w:szCs w:val="20"/>
              </w:rPr>
              <w:t>Mintaurs. (Zinātniskie raksti/Scientific Articles). References: p.172-179 In: Latvijas Vēstures Institūta Žurnāls Nr</w:t>
            </w:r>
            <w:r>
              <w:rPr>
                <w:sz w:val="20"/>
                <w:szCs w:val="20"/>
              </w:rPr>
              <w:t xml:space="preserve">. 3 (104) (2017), p.[151]-180. lpp., URL: </w:t>
            </w:r>
            <w:hyperlink r:id="rId113" w:history="1">
              <w:r w:rsidRPr="00D72AD8">
                <w:rPr>
                  <w:rStyle w:val="Hyperlink"/>
                  <w:sz w:val="20"/>
                  <w:szCs w:val="20"/>
                </w:rPr>
                <w:t>https://www.lvi.lu.lv/lv/LVIZ_2017_files/3numurs/M_Mintaurs_Protection_LVIZ_2017_3.pdf</w:t>
              </w:r>
            </w:hyperlink>
          </w:p>
        </w:tc>
      </w:tr>
      <w:tr w:rsidR="004057BE" w:rsidRPr="00B462EA" w14:paraId="21E6FA20"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5C5BACC5" w14:textId="77777777" w:rsidR="004057BE" w:rsidRDefault="003B6DB6" w:rsidP="00E978B5">
            <w:pPr>
              <w:tabs>
                <w:tab w:val="left" w:pos="372"/>
              </w:tabs>
              <w:rPr>
                <w:sz w:val="20"/>
                <w:szCs w:val="20"/>
              </w:rPr>
            </w:pPr>
            <w:r>
              <w:rPr>
                <w:sz w:val="20"/>
                <w:szCs w:val="20"/>
              </w:rPr>
              <w:t xml:space="preserve">Dr. hist. asoc. prof. </w:t>
            </w:r>
            <w:r w:rsidR="004057BE">
              <w:rPr>
                <w:sz w:val="20"/>
                <w:szCs w:val="20"/>
              </w:rPr>
              <w:t>Andris Šnē</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43FFE359" w14:textId="77777777" w:rsidR="004057BE" w:rsidRDefault="004057BE" w:rsidP="004057BE">
            <w:pPr>
              <w:rPr>
                <w:sz w:val="20"/>
                <w:szCs w:val="20"/>
              </w:rPr>
            </w:pPr>
            <w:r w:rsidRPr="004057BE">
              <w:rPr>
                <w:b/>
                <w:sz w:val="20"/>
                <w:szCs w:val="20"/>
              </w:rPr>
              <w:t>Šnē A</w:t>
            </w:r>
            <w:r w:rsidRPr="004057BE">
              <w:rPr>
                <w:sz w:val="20"/>
                <w:szCs w:val="20"/>
              </w:rPr>
              <w:t>. Ideālās pagātnes meklējumi: Francis Balodis un latviešu arheoloģijas veidošanās 20. gadsimta 20.-30. g</w:t>
            </w:r>
            <w:r>
              <w:rPr>
                <w:sz w:val="20"/>
                <w:szCs w:val="20"/>
              </w:rPr>
              <w:t xml:space="preserve">ados. In: Šnē A., ed. Latvijas </w:t>
            </w:r>
            <w:r w:rsidRPr="004057BE">
              <w:rPr>
                <w:sz w:val="20"/>
                <w:szCs w:val="20"/>
              </w:rPr>
              <w:t xml:space="preserve">Universitātes profesoram arheologam un eģiptologam Francim Balodim - 135: piemiņas lasījumu materiālu </w:t>
            </w:r>
            <w:r>
              <w:rPr>
                <w:sz w:val="20"/>
                <w:szCs w:val="20"/>
              </w:rPr>
              <w:t xml:space="preserve">krājums. Rīga: LU Akadēmiskais </w:t>
            </w:r>
            <w:r w:rsidRPr="004057BE">
              <w:rPr>
                <w:sz w:val="20"/>
                <w:szCs w:val="20"/>
              </w:rPr>
              <w:t xml:space="preserve">apgāds, 2017. P.12-21. </w:t>
            </w:r>
          </w:p>
          <w:p w14:paraId="4AC1A8BF" w14:textId="77777777" w:rsidR="004057BE" w:rsidRPr="004057BE" w:rsidRDefault="004057BE" w:rsidP="004057BE">
            <w:pPr>
              <w:rPr>
                <w:sz w:val="20"/>
                <w:szCs w:val="20"/>
              </w:rPr>
            </w:pPr>
          </w:p>
          <w:p w14:paraId="027371F2" w14:textId="77777777" w:rsidR="004057BE" w:rsidRPr="004057BE" w:rsidRDefault="004057BE" w:rsidP="004057BE">
            <w:pPr>
              <w:rPr>
                <w:sz w:val="20"/>
                <w:szCs w:val="20"/>
              </w:rPr>
            </w:pPr>
            <w:r w:rsidRPr="004057BE">
              <w:rPr>
                <w:b/>
                <w:sz w:val="20"/>
                <w:szCs w:val="20"/>
              </w:rPr>
              <w:t>Šnē A.</w:t>
            </w:r>
            <w:r w:rsidRPr="004057BE">
              <w:rPr>
                <w:sz w:val="20"/>
                <w:szCs w:val="20"/>
              </w:rPr>
              <w:t xml:space="preserve"> [Book review] Judith Jesch, The Viking Diaspora. In: Journal of Baltic Studies, 2017, Vol</w:t>
            </w:r>
            <w:r>
              <w:rPr>
                <w:sz w:val="20"/>
                <w:szCs w:val="20"/>
              </w:rPr>
              <w:t xml:space="preserve">. 48:2, 273-275. DOI: </w:t>
            </w:r>
            <w:r w:rsidRPr="004057BE">
              <w:rPr>
                <w:sz w:val="20"/>
                <w:szCs w:val="20"/>
              </w:rPr>
              <w:t>10.1080/01629778.2017.1323502</w:t>
            </w:r>
          </w:p>
        </w:tc>
      </w:tr>
      <w:tr w:rsidR="004057BE" w:rsidRPr="00B462EA" w14:paraId="0FD03F9C"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351673B9" w14:textId="77777777" w:rsidR="004057BE" w:rsidRDefault="003B6DB6" w:rsidP="00E978B5">
            <w:pPr>
              <w:tabs>
                <w:tab w:val="left" w:pos="372"/>
              </w:tabs>
              <w:rPr>
                <w:sz w:val="20"/>
                <w:szCs w:val="20"/>
              </w:rPr>
            </w:pPr>
            <w:r>
              <w:rPr>
                <w:sz w:val="20"/>
                <w:szCs w:val="20"/>
              </w:rPr>
              <w:t xml:space="preserve">Dr. hist. asoc. prof. </w:t>
            </w:r>
            <w:r w:rsidR="004057BE">
              <w:rPr>
                <w:sz w:val="20"/>
                <w:szCs w:val="20"/>
              </w:rPr>
              <w:t>Jānis Taurēns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39623F5F" w14:textId="77777777" w:rsidR="004057BE" w:rsidRPr="004057BE" w:rsidRDefault="004057BE" w:rsidP="004057BE">
            <w:pPr>
              <w:rPr>
                <w:sz w:val="20"/>
                <w:szCs w:val="20"/>
              </w:rPr>
            </w:pPr>
            <w:r w:rsidRPr="004057BE">
              <w:rPr>
                <w:b/>
                <w:sz w:val="20"/>
                <w:szCs w:val="20"/>
              </w:rPr>
              <w:t>Taurēns, J.</w:t>
            </w:r>
            <w:r w:rsidRPr="004057BE">
              <w:rPr>
                <w:sz w:val="20"/>
                <w:szCs w:val="20"/>
              </w:rPr>
              <w:t>, Feldmanis, I. Latvijas ārpolitika un diplomātija 20. gadsimtā. 3. sējums, Rīga 2017</w:t>
            </w:r>
          </w:p>
          <w:p w14:paraId="0925FE13" w14:textId="77777777" w:rsidR="004057BE" w:rsidRPr="004057BE" w:rsidRDefault="004057BE" w:rsidP="004057BE">
            <w:pPr>
              <w:rPr>
                <w:sz w:val="20"/>
                <w:szCs w:val="20"/>
              </w:rPr>
            </w:pPr>
          </w:p>
          <w:p w14:paraId="1190DB39" w14:textId="77777777" w:rsidR="004057BE" w:rsidRPr="004057BE" w:rsidRDefault="004057BE" w:rsidP="004057BE">
            <w:pPr>
              <w:rPr>
                <w:sz w:val="20"/>
                <w:szCs w:val="20"/>
              </w:rPr>
            </w:pPr>
            <w:r w:rsidRPr="004057BE">
              <w:rPr>
                <w:sz w:val="20"/>
                <w:szCs w:val="20"/>
              </w:rPr>
              <w:t xml:space="preserve">Feldmanis, I., Stranga, A., </w:t>
            </w:r>
            <w:r w:rsidRPr="004057BE">
              <w:rPr>
                <w:b/>
                <w:sz w:val="20"/>
                <w:szCs w:val="20"/>
              </w:rPr>
              <w:t>Taurēns, J</w:t>
            </w:r>
            <w:r w:rsidRPr="004057BE">
              <w:rPr>
                <w:sz w:val="20"/>
                <w:szCs w:val="20"/>
              </w:rPr>
              <w:t xml:space="preserve">., Zunda, A. Latvijas ārpolitika un diplomātija 20. gadsimtā. 1. sējums, Rīga 2017 </w:t>
            </w:r>
          </w:p>
          <w:p w14:paraId="7D36D5A5" w14:textId="77777777" w:rsidR="004057BE" w:rsidRPr="004057BE" w:rsidRDefault="004057BE" w:rsidP="004057BE">
            <w:pPr>
              <w:rPr>
                <w:sz w:val="20"/>
                <w:szCs w:val="20"/>
              </w:rPr>
            </w:pPr>
          </w:p>
          <w:p w14:paraId="3BAF2722" w14:textId="77777777" w:rsidR="004057BE" w:rsidRDefault="004057BE" w:rsidP="004057BE">
            <w:pPr>
              <w:rPr>
                <w:sz w:val="20"/>
                <w:szCs w:val="20"/>
              </w:rPr>
            </w:pPr>
            <w:r w:rsidRPr="004057BE">
              <w:rPr>
                <w:sz w:val="20"/>
                <w:szCs w:val="20"/>
              </w:rPr>
              <w:t xml:space="preserve">Butulis, I, Jēkabsons, Ē, Lipša, I, Feldmanis, Stranga, A., </w:t>
            </w:r>
            <w:r w:rsidRPr="004057BE">
              <w:rPr>
                <w:b/>
                <w:sz w:val="20"/>
                <w:szCs w:val="20"/>
              </w:rPr>
              <w:t>Taurēns, J</w:t>
            </w:r>
            <w:r w:rsidRPr="004057BE">
              <w:rPr>
                <w:sz w:val="20"/>
                <w:szCs w:val="20"/>
              </w:rPr>
              <w:t>., Zunda, A. 15. maija Latvija. Rīga: Latvijas Avīze 2017.</w:t>
            </w:r>
          </w:p>
          <w:p w14:paraId="497D177F" w14:textId="77777777" w:rsidR="004057BE" w:rsidRDefault="004057BE" w:rsidP="004057BE">
            <w:pPr>
              <w:rPr>
                <w:sz w:val="20"/>
                <w:szCs w:val="20"/>
              </w:rPr>
            </w:pPr>
          </w:p>
          <w:p w14:paraId="5EFB3C4D" w14:textId="77777777" w:rsidR="004057BE" w:rsidRDefault="004057BE" w:rsidP="004057BE">
            <w:pPr>
              <w:rPr>
                <w:sz w:val="20"/>
                <w:szCs w:val="20"/>
              </w:rPr>
            </w:pPr>
            <w:r w:rsidRPr="004057BE">
              <w:rPr>
                <w:b/>
                <w:sz w:val="20"/>
                <w:szCs w:val="20"/>
              </w:rPr>
              <w:t xml:space="preserve">Taurēns, J. </w:t>
            </w:r>
            <w:r w:rsidRPr="004057BE">
              <w:rPr>
                <w:sz w:val="20"/>
                <w:szCs w:val="20"/>
              </w:rPr>
              <w:t>Latvia at the Helm of the League of Nations: The Election of Latvia to the League of Nations</w:t>
            </w:r>
            <w:r>
              <w:rPr>
                <w:sz w:val="20"/>
                <w:szCs w:val="20"/>
              </w:rPr>
              <w:t xml:space="preserve"> Council In: The Centennary of </w:t>
            </w:r>
            <w:r w:rsidRPr="004057BE">
              <w:rPr>
                <w:sz w:val="20"/>
                <w:szCs w:val="20"/>
              </w:rPr>
              <w:t>Latvia’s Foreign Affairs. Activities and Personalities / Editors: A. Sprūds et. al. Rīga : Latvian Institute of International Affairs, 2017. pp 89-104</w:t>
            </w:r>
          </w:p>
          <w:p w14:paraId="674535A7" w14:textId="77777777" w:rsidR="004057BE" w:rsidRDefault="004057BE" w:rsidP="004057BE">
            <w:pPr>
              <w:rPr>
                <w:sz w:val="20"/>
                <w:szCs w:val="20"/>
              </w:rPr>
            </w:pPr>
          </w:p>
          <w:p w14:paraId="65284625" w14:textId="77777777" w:rsidR="004057BE" w:rsidRDefault="00A31174" w:rsidP="00A31174">
            <w:pPr>
              <w:rPr>
                <w:sz w:val="20"/>
                <w:szCs w:val="20"/>
              </w:rPr>
            </w:pPr>
            <w:r w:rsidRPr="00A31174">
              <w:rPr>
                <w:b/>
                <w:sz w:val="20"/>
                <w:szCs w:val="20"/>
              </w:rPr>
              <w:t>Taurēns, Jānis.</w:t>
            </w:r>
            <w:r w:rsidRPr="00A31174">
              <w:rPr>
                <w:sz w:val="20"/>
                <w:szCs w:val="20"/>
              </w:rPr>
              <w:t xml:space="preserve"> LPSR Valsts drošības komitejas ārštata darbinieku, aģentu un informatoru identitātes un tiesas procesi par</w:t>
            </w:r>
            <w:r>
              <w:rPr>
                <w:sz w:val="20"/>
                <w:szCs w:val="20"/>
              </w:rPr>
              <w:t xml:space="preserve"> sadarbības fakta ar </w:t>
            </w:r>
            <w:r w:rsidRPr="00A31174">
              <w:rPr>
                <w:sz w:val="20"/>
                <w:szCs w:val="20"/>
              </w:rPr>
              <w:t>VDK konstatēšanu: apspriešana presē un publiskajā telpā In: // Lielais Brālis Tevi vēro: VDK un tās piesegstrukt</w:t>
            </w:r>
            <w:r>
              <w:rPr>
                <w:sz w:val="20"/>
                <w:szCs w:val="20"/>
              </w:rPr>
              <w:t xml:space="preserve">ūras. Ziņojumi starptautiskajā </w:t>
            </w:r>
            <w:r w:rsidRPr="00A31174">
              <w:rPr>
                <w:sz w:val="20"/>
                <w:szCs w:val="20"/>
              </w:rPr>
              <w:t>zinātniskajā konferencē 2016. gada 11., 12. un 13. augustā Rīgā / Latvijas Universitāte. LPSR Valsts drošības</w:t>
            </w:r>
            <w:r>
              <w:rPr>
                <w:sz w:val="20"/>
                <w:szCs w:val="20"/>
              </w:rPr>
              <w:t xml:space="preserve"> komitejas zinātniskās izpētes </w:t>
            </w:r>
            <w:r w:rsidRPr="00A31174">
              <w:rPr>
                <w:sz w:val="20"/>
                <w:szCs w:val="20"/>
              </w:rPr>
              <w:t>komisija (VDK zinātniskās izpētes komisijas raksti, 4. sēj.). Rīga : LPSR Valsts drošības komitejas zinātniskās iz</w:t>
            </w:r>
            <w:r>
              <w:rPr>
                <w:sz w:val="20"/>
                <w:szCs w:val="20"/>
              </w:rPr>
              <w:t>pētes komisija, 2017. 2. daļa, 65.-131.lpp.</w:t>
            </w:r>
          </w:p>
          <w:p w14:paraId="5517EAA8" w14:textId="77777777" w:rsidR="00A31174" w:rsidRDefault="00A31174" w:rsidP="00A31174">
            <w:pPr>
              <w:rPr>
                <w:sz w:val="20"/>
                <w:szCs w:val="20"/>
              </w:rPr>
            </w:pPr>
          </w:p>
          <w:p w14:paraId="11921A7B" w14:textId="77777777" w:rsidR="00A31174" w:rsidRDefault="00A31174" w:rsidP="00A31174">
            <w:pPr>
              <w:rPr>
                <w:sz w:val="20"/>
                <w:szCs w:val="20"/>
              </w:rPr>
            </w:pPr>
            <w:r w:rsidRPr="00A31174">
              <w:rPr>
                <w:b/>
                <w:sz w:val="20"/>
                <w:szCs w:val="20"/>
              </w:rPr>
              <w:t>Vijups, A</w:t>
            </w:r>
            <w:r w:rsidRPr="00A31174">
              <w:rPr>
                <w:sz w:val="20"/>
                <w:szCs w:val="20"/>
              </w:rPr>
              <w:t>. Dzelzs ieguve no purva rūdas: 2016. gada arheoloģiskā eksperimenta rezultāti Piejūras brīvdabas m</w:t>
            </w:r>
            <w:r>
              <w:rPr>
                <w:sz w:val="20"/>
                <w:szCs w:val="20"/>
              </w:rPr>
              <w:t xml:space="preserve">uzejā un tā priekšvēsture. In: </w:t>
            </w:r>
            <w:r w:rsidRPr="00A31174">
              <w:rPr>
                <w:sz w:val="20"/>
                <w:szCs w:val="20"/>
              </w:rPr>
              <w:t>Latvijas Vēstures Institūta Žurnāls Nr.4. (2017)., 25.- 44.lpp.</w:t>
            </w:r>
          </w:p>
          <w:p w14:paraId="2D0EA64B" w14:textId="77777777" w:rsidR="00A31174" w:rsidRDefault="00A31174" w:rsidP="00A31174">
            <w:pPr>
              <w:rPr>
                <w:sz w:val="20"/>
                <w:szCs w:val="20"/>
              </w:rPr>
            </w:pPr>
          </w:p>
          <w:p w14:paraId="260E5B45" w14:textId="77777777" w:rsidR="00A31174" w:rsidRPr="004057BE" w:rsidRDefault="00A31174" w:rsidP="00A31174">
            <w:pPr>
              <w:rPr>
                <w:sz w:val="20"/>
                <w:szCs w:val="20"/>
              </w:rPr>
            </w:pPr>
            <w:r w:rsidRPr="00A31174">
              <w:rPr>
                <w:b/>
                <w:sz w:val="20"/>
                <w:szCs w:val="20"/>
              </w:rPr>
              <w:t>Vijups A</w:t>
            </w:r>
            <w:r w:rsidRPr="00A31174">
              <w:rPr>
                <w:sz w:val="20"/>
                <w:szCs w:val="20"/>
              </w:rPr>
              <w:t xml:space="preserve">. Iron Production from Bog Ore: Results of an Archaeological Experiment at the Seaside Open-air </w:t>
            </w:r>
            <w:r>
              <w:rPr>
                <w:sz w:val="20"/>
                <w:szCs w:val="20"/>
              </w:rPr>
              <w:t xml:space="preserve">Museum in 2016 and the Lead-up </w:t>
            </w:r>
            <w:r w:rsidRPr="00A31174">
              <w:rPr>
                <w:sz w:val="20"/>
                <w:szCs w:val="20"/>
              </w:rPr>
              <w:t>to It</w:t>
            </w:r>
          </w:p>
        </w:tc>
      </w:tr>
      <w:tr w:rsidR="00A31174" w:rsidRPr="00B462EA" w14:paraId="56327A52"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4324F978" w14:textId="77777777" w:rsidR="00A31174" w:rsidRDefault="00A32BE5" w:rsidP="00E978B5">
            <w:pPr>
              <w:tabs>
                <w:tab w:val="left" w:pos="372"/>
              </w:tabs>
              <w:rPr>
                <w:sz w:val="20"/>
                <w:szCs w:val="20"/>
              </w:rPr>
            </w:pPr>
            <w:r>
              <w:rPr>
                <w:sz w:val="20"/>
                <w:szCs w:val="20"/>
              </w:rPr>
              <w:t xml:space="preserve">Dr. hist. asoc. prof. </w:t>
            </w:r>
            <w:r w:rsidR="00A31174">
              <w:rPr>
                <w:sz w:val="20"/>
                <w:szCs w:val="20"/>
              </w:rPr>
              <w:t>Lilita Zemīte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7C835A77" w14:textId="77777777" w:rsidR="00A31174" w:rsidRPr="00A31174" w:rsidRDefault="00A31174" w:rsidP="00A31174">
            <w:pPr>
              <w:rPr>
                <w:sz w:val="20"/>
                <w:szCs w:val="20"/>
              </w:rPr>
            </w:pPr>
            <w:r w:rsidRPr="00A31174">
              <w:rPr>
                <w:b/>
                <w:sz w:val="20"/>
                <w:szCs w:val="20"/>
              </w:rPr>
              <w:t>Zemīte, L</w:t>
            </w:r>
            <w:r w:rsidRPr="00A31174">
              <w:rPr>
                <w:sz w:val="20"/>
                <w:szCs w:val="20"/>
              </w:rPr>
              <w:t>. Imigrācijas cēloņi: Amerikas Savienoto Valstu vēstures piemērs = Causes of Immigration: The Cas</w:t>
            </w:r>
            <w:r>
              <w:rPr>
                <w:sz w:val="20"/>
                <w:szCs w:val="20"/>
              </w:rPr>
              <w:t xml:space="preserve">e of the History of the United </w:t>
            </w:r>
            <w:r w:rsidRPr="00A31174">
              <w:rPr>
                <w:sz w:val="20"/>
                <w:szCs w:val="20"/>
              </w:rPr>
              <w:t>States of America // Latvijas Universitātes Žurnāls. Vēsture = Journal of the University of Latvia. History Nr. 3 (98) (2017), 112.-123. lpp.,.</w:t>
            </w:r>
          </w:p>
        </w:tc>
      </w:tr>
      <w:tr w:rsidR="006511AD" w:rsidRPr="00B462EA" w14:paraId="262C7329" w14:textId="77777777" w:rsidTr="006511AD">
        <w:trPr>
          <w:trHeight w:val="189"/>
        </w:trPr>
        <w:tc>
          <w:tcPr>
            <w:tcW w:w="9356" w:type="dxa"/>
            <w:gridSpan w:val="3"/>
            <w:tcBorders>
              <w:top w:val="single" w:sz="4" w:space="0" w:color="auto"/>
              <w:left w:val="single" w:sz="4" w:space="0" w:color="auto"/>
              <w:bottom w:val="single" w:sz="4" w:space="0" w:color="auto"/>
              <w:right w:val="single" w:sz="4" w:space="0" w:color="auto"/>
            </w:tcBorders>
            <w:shd w:val="clear" w:color="auto" w:fill="auto"/>
          </w:tcPr>
          <w:p w14:paraId="698B75A0" w14:textId="77777777" w:rsidR="006511AD" w:rsidRPr="006511AD" w:rsidRDefault="006511AD" w:rsidP="002326AF">
            <w:pPr>
              <w:pStyle w:val="ListParagraph"/>
              <w:contextualSpacing/>
              <w:jc w:val="center"/>
              <w:rPr>
                <w:b/>
                <w:sz w:val="20"/>
                <w:szCs w:val="20"/>
                <w:lang w:val="lv-LV" w:eastAsia="lv-LV"/>
              </w:rPr>
            </w:pPr>
            <w:r w:rsidRPr="006511AD">
              <w:rPr>
                <w:b/>
                <w:sz w:val="20"/>
                <w:szCs w:val="20"/>
                <w:lang w:val="lv-LV" w:eastAsia="lv-LV"/>
              </w:rPr>
              <w:lastRenderedPageBreak/>
              <w:t>2016</w:t>
            </w:r>
          </w:p>
        </w:tc>
      </w:tr>
      <w:tr w:rsidR="006511AD" w:rsidRPr="00B462EA" w14:paraId="76165CDE"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124AC549" w14:textId="77777777" w:rsidR="006511AD" w:rsidRPr="00B462EA" w:rsidRDefault="006511AD" w:rsidP="00E978B5">
            <w:pPr>
              <w:tabs>
                <w:tab w:val="left" w:pos="1080"/>
              </w:tabs>
              <w:rPr>
                <w:sz w:val="20"/>
                <w:szCs w:val="20"/>
                <w:lang w:val="lv-LV"/>
              </w:rPr>
            </w:pPr>
            <w:r w:rsidRPr="00B462EA">
              <w:rPr>
                <w:sz w:val="20"/>
                <w:szCs w:val="20"/>
                <w:lang w:val="lv-LV"/>
              </w:rPr>
              <w:t>Dr. hist., prof.</w:t>
            </w:r>
          </w:p>
          <w:p w14:paraId="597F4FBE" w14:textId="77777777" w:rsidR="006511AD" w:rsidRPr="00B462EA" w:rsidRDefault="006511AD" w:rsidP="00E978B5">
            <w:pPr>
              <w:rPr>
                <w:sz w:val="20"/>
                <w:szCs w:val="20"/>
                <w:lang w:val="lv-LV"/>
              </w:rPr>
            </w:pPr>
            <w:r w:rsidRPr="00B462EA">
              <w:rPr>
                <w:sz w:val="20"/>
                <w:szCs w:val="20"/>
                <w:lang w:val="lv-LV"/>
              </w:rPr>
              <w:t>Aleksandrs Ivanovs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4231E25" w14:textId="77777777" w:rsidR="006511AD" w:rsidRPr="00B462EA" w:rsidRDefault="006511AD" w:rsidP="00E978B5">
            <w:pPr>
              <w:jc w:val="both"/>
              <w:rPr>
                <w:sz w:val="20"/>
                <w:szCs w:val="20"/>
                <w:lang w:val="ru-RU"/>
              </w:rPr>
            </w:pPr>
            <w:r w:rsidRPr="00B462EA">
              <w:rPr>
                <w:iCs/>
                <w:sz w:val="20"/>
                <w:szCs w:val="20"/>
                <w:lang w:val="ru-RU"/>
              </w:rPr>
              <w:t>Кузнецов А. М., Иванов А. С.</w:t>
            </w:r>
            <w:r w:rsidRPr="00B462EA">
              <w:rPr>
                <w:i/>
                <w:iCs/>
                <w:sz w:val="20"/>
                <w:szCs w:val="20"/>
                <w:lang w:val="ru-RU"/>
              </w:rPr>
              <w:t xml:space="preserve"> </w:t>
            </w:r>
            <w:r w:rsidRPr="00B462EA">
              <w:rPr>
                <w:sz w:val="20"/>
                <w:szCs w:val="20"/>
                <w:lang w:val="ru-RU"/>
              </w:rPr>
              <w:t xml:space="preserve">Договор Новгорода с Готским берегом и немецкими городами о мире и торговле 1259–1263 гг. с приложением копии новгородской договорной грамоты с Готским берегом и немецкими городами 1191–1192 гг. В кн.: </w:t>
            </w:r>
            <w:r w:rsidRPr="00B462EA">
              <w:rPr>
                <w:i/>
                <w:sz w:val="20"/>
                <w:szCs w:val="20"/>
                <w:lang w:val="ru-RU"/>
              </w:rPr>
              <w:t xml:space="preserve">Новгородика – 2015: Материалы </w:t>
            </w:r>
            <w:r w:rsidRPr="00B462EA">
              <w:rPr>
                <w:i/>
                <w:sz w:val="20"/>
                <w:szCs w:val="20"/>
              </w:rPr>
              <w:t>V</w:t>
            </w:r>
            <w:r w:rsidRPr="00B462EA">
              <w:rPr>
                <w:i/>
                <w:sz w:val="20"/>
                <w:szCs w:val="20"/>
                <w:lang w:val="ru-RU"/>
              </w:rPr>
              <w:t xml:space="preserve"> международной научной конференции 24–25 сентября 2015 г.</w:t>
            </w:r>
            <w:r w:rsidRPr="00B462EA">
              <w:rPr>
                <w:sz w:val="20"/>
                <w:szCs w:val="20"/>
                <w:lang w:val="ru-RU"/>
              </w:rPr>
              <w:t xml:space="preserve"> Ч. 2 / Сост.: Е. В. Торопова и др. Великий Новгород: Новгородский государственный университет им. Ярослава Мудрого, 2016. С. 376–396. 1,2 </w:t>
            </w:r>
            <w:r w:rsidRPr="00B462EA">
              <w:rPr>
                <w:sz w:val="20"/>
                <w:szCs w:val="20"/>
                <w:lang w:val="de-DE"/>
              </w:rPr>
              <w:t>autorloksnes</w:t>
            </w:r>
            <w:r w:rsidRPr="00B462EA">
              <w:rPr>
                <w:sz w:val="20"/>
                <w:szCs w:val="20"/>
                <w:lang w:val="ru-RU"/>
              </w:rPr>
              <w:t xml:space="preserve">. </w:t>
            </w:r>
            <w:r w:rsidRPr="00B462EA">
              <w:rPr>
                <w:sz w:val="20"/>
                <w:szCs w:val="20"/>
                <w:lang w:val="de-DE"/>
              </w:rPr>
              <w:t>Datu</w:t>
            </w:r>
            <w:r w:rsidRPr="00B462EA">
              <w:rPr>
                <w:sz w:val="20"/>
                <w:szCs w:val="20"/>
                <w:lang w:val="ru-RU"/>
              </w:rPr>
              <w:t xml:space="preserve"> </w:t>
            </w:r>
            <w:r w:rsidRPr="00B462EA">
              <w:rPr>
                <w:sz w:val="20"/>
                <w:szCs w:val="20"/>
                <w:lang w:val="de-DE"/>
              </w:rPr>
              <w:t>b</w:t>
            </w:r>
            <w:r w:rsidRPr="00B462EA">
              <w:rPr>
                <w:sz w:val="20"/>
                <w:szCs w:val="20"/>
                <w:lang w:val="ru-RU"/>
              </w:rPr>
              <w:t>ā</w:t>
            </w:r>
            <w:r w:rsidRPr="00B462EA">
              <w:rPr>
                <w:sz w:val="20"/>
                <w:szCs w:val="20"/>
                <w:lang w:val="de-DE"/>
              </w:rPr>
              <w:t>ze</w:t>
            </w:r>
            <w:r w:rsidRPr="00B462EA">
              <w:rPr>
                <w:sz w:val="20"/>
                <w:szCs w:val="20"/>
                <w:lang w:val="ru-RU"/>
              </w:rPr>
              <w:t xml:space="preserve">: РИНЦ. </w:t>
            </w:r>
            <w:r w:rsidRPr="00B462EA">
              <w:rPr>
                <w:sz w:val="20"/>
                <w:szCs w:val="20"/>
              </w:rPr>
              <w:t>Izdevums</w:t>
            </w:r>
            <w:r w:rsidRPr="00B462EA">
              <w:rPr>
                <w:sz w:val="20"/>
                <w:szCs w:val="20"/>
                <w:lang w:val="ru-RU"/>
              </w:rPr>
              <w:t xml:space="preserve"> </w:t>
            </w:r>
            <w:r w:rsidRPr="00B462EA">
              <w:rPr>
                <w:sz w:val="20"/>
                <w:szCs w:val="20"/>
              </w:rPr>
              <w:t>pieejams</w:t>
            </w:r>
            <w:r w:rsidRPr="00B462EA">
              <w:rPr>
                <w:sz w:val="20"/>
                <w:szCs w:val="20"/>
                <w:lang w:val="ru-RU"/>
              </w:rPr>
              <w:t xml:space="preserve"> </w:t>
            </w:r>
            <w:r w:rsidRPr="00B462EA">
              <w:rPr>
                <w:sz w:val="20"/>
                <w:szCs w:val="20"/>
              </w:rPr>
              <w:t>eLibrary</w:t>
            </w:r>
            <w:r w:rsidRPr="00B462EA">
              <w:rPr>
                <w:sz w:val="20"/>
                <w:szCs w:val="20"/>
                <w:lang w:val="ru-RU"/>
              </w:rPr>
              <w:t>.</w:t>
            </w:r>
            <w:r w:rsidRPr="00B462EA">
              <w:rPr>
                <w:sz w:val="20"/>
                <w:szCs w:val="20"/>
              </w:rPr>
              <w:t>ru</w:t>
            </w:r>
            <w:r w:rsidRPr="00B462EA">
              <w:rPr>
                <w:sz w:val="20"/>
                <w:szCs w:val="20"/>
                <w:lang w:val="ru-RU"/>
              </w:rPr>
              <w:t xml:space="preserve"> (РИНЦ </w:t>
            </w:r>
            <w:r w:rsidRPr="00B462EA">
              <w:rPr>
                <w:sz w:val="20"/>
                <w:szCs w:val="20"/>
              </w:rPr>
              <w:t>datu</w:t>
            </w:r>
            <w:r w:rsidRPr="00B462EA">
              <w:rPr>
                <w:sz w:val="20"/>
                <w:szCs w:val="20"/>
                <w:lang w:val="ru-RU"/>
              </w:rPr>
              <w:t xml:space="preserve"> </w:t>
            </w:r>
            <w:r w:rsidRPr="00B462EA">
              <w:rPr>
                <w:sz w:val="20"/>
                <w:szCs w:val="20"/>
              </w:rPr>
              <w:t>b</w:t>
            </w:r>
            <w:r w:rsidRPr="00B462EA">
              <w:rPr>
                <w:sz w:val="20"/>
                <w:szCs w:val="20"/>
                <w:lang w:val="ru-RU"/>
              </w:rPr>
              <w:t>ā</w:t>
            </w:r>
            <w:r w:rsidRPr="00B462EA">
              <w:rPr>
                <w:sz w:val="20"/>
                <w:szCs w:val="20"/>
              </w:rPr>
              <w:t>z</w:t>
            </w:r>
            <w:r w:rsidRPr="00B462EA">
              <w:rPr>
                <w:sz w:val="20"/>
                <w:szCs w:val="20"/>
                <w:lang w:val="ru-RU"/>
              </w:rPr>
              <w:t xml:space="preserve">ē): </w:t>
            </w:r>
            <w:hyperlink r:id="rId114" w:history="1">
              <w:r w:rsidRPr="00B462EA">
                <w:rPr>
                  <w:rStyle w:val="Hyperlink"/>
                  <w:sz w:val="20"/>
                  <w:szCs w:val="20"/>
                </w:rPr>
                <w:t>https</w:t>
              </w:r>
              <w:r w:rsidRPr="00B462EA">
                <w:rPr>
                  <w:rStyle w:val="Hyperlink"/>
                  <w:sz w:val="20"/>
                  <w:szCs w:val="20"/>
                  <w:lang w:val="ru-RU"/>
                </w:rPr>
                <w:t>://</w:t>
              </w:r>
              <w:r w:rsidRPr="00B462EA">
                <w:rPr>
                  <w:rStyle w:val="Hyperlink"/>
                  <w:sz w:val="20"/>
                  <w:szCs w:val="20"/>
                </w:rPr>
                <w:t>elibrary</w:t>
              </w:r>
              <w:r w:rsidRPr="00B462EA">
                <w:rPr>
                  <w:rStyle w:val="Hyperlink"/>
                  <w:sz w:val="20"/>
                  <w:szCs w:val="20"/>
                  <w:lang w:val="ru-RU"/>
                </w:rPr>
                <w:t>.</w:t>
              </w:r>
              <w:r w:rsidRPr="00B462EA">
                <w:rPr>
                  <w:rStyle w:val="Hyperlink"/>
                  <w:sz w:val="20"/>
                  <w:szCs w:val="20"/>
                </w:rPr>
                <w:t>ru</w:t>
              </w:r>
              <w:r w:rsidRPr="00B462EA">
                <w:rPr>
                  <w:rStyle w:val="Hyperlink"/>
                  <w:sz w:val="20"/>
                  <w:szCs w:val="20"/>
                  <w:lang w:val="ru-RU"/>
                </w:rPr>
                <w:t>/</w:t>
              </w:r>
              <w:r w:rsidRPr="00B462EA">
                <w:rPr>
                  <w:rStyle w:val="Hyperlink"/>
                  <w:sz w:val="20"/>
                  <w:szCs w:val="20"/>
                </w:rPr>
                <w:t>item</w:t>
              </w:r>
              <w:r w:rsidRPr="00B462EA">
                <w:rPr>
                  <w:rStyle w:val="Hyperlink"/>
                  <w:sz w:val="20"/>
                  <w:szCs w:val="20"/>
                  <w:lang w:val="ru-RU"/>
                </w:rPr>
                <w:t>.</w:t>
              </w:r>
              <w:r w:rsidRPr="00B462EA">
                <w:rPr>
                  <w:rStyle w:val="Hyperlink"/>
                  <w:sz w:val="20"/>
                  <w:szCs w:val="20"/>
                </w:rPr>
                <w:t>asp</w:t>
              </w:r>
              <w:r w:rsidRPr="00B462EA">
                <w:rPr>
                  <w:rStyle w:val="Hyperlink"/>
                  <w:sz w:val="20"/>
                  <w:szCs w:val="20"/>
                  <w:lang w:val="ru-RU"/>
                </w:rPr>
                <w:t>?</w:t>
              </w:r>
              <w:r w:rsidRPr="00B462EA">
                <w:rPr>
                  <w:rStyle w:val="Hyperlink"/>
                  <w:sz w:val="20"/>
                  <w:szCs w:val="20"/>
                </w:rPr>
                <w:t>id</w:t>
              </w:r>
              <w:r w:rsidRPr="00B462EA">
                <w:rPr>
                  <w:rStyle w:val="Hyperlink"/>
                  <w:sz w:val="20"/>
                  <w:szCs w:val="20"/>
                  <w:lang w:val="ru-RU"/>
                </w:rPr>
                <w:t>=29336012</w:t>
              </w:r>
            </w:hyperlink>
            <w:r w:rsidRPr="00B462EA">
              <w:rPr>
                <w:sz w:val="20"/>
                <w:szCs w:val="20"/>
                <w:lang w:val="ru-RU"/>
              </w:rPr>
              <w:t xml:space="preserve">; </w:t>
            </w:r>
            <w:hyperlink r:id="rId115" w:history="1">
              <w:r w:rsidRPr="00B462EA">
                <w:rPr>
                  <w:rStyle w:val="Hyperlink"/>
                  <w:sz w:val="20"/>
                  <w:szCs w:val="20"/>
                </w:rPr>
                <w:t>https</w:t>
              </w:r>
              <w:r w:rsidRPr="00B462EA">
                <w:rPr>
                  <w:rStyle w:val="Hyperlink"/>
                  <w:sz w:val="20"/>
                  <w:szCs w:val="20"/>
                  <w:lang w:val="ru-RU"/>
                </w:rPr>
                <w:t>://</w:t>
              </w:r>
              <w:r w:rsidRPr="00B462EA">
                <w:rPr>
                  <w:rStyle w:val="Hyperlink"/>
                  <w:sz w:val="20"/>
                  <w:szCs w:val="20"/>
                </w:rPr>
                <w:t>elibrary</w:t>
              </w:r>
              <w:r w:rsidRPr="00B462EA">
                <w:rPr>
                  <w:rStyle w:val="Hyperlink"/>
                  <w:sz w:val="20"/>
                  <w:szCs w:val="20"/>
                  <w:lang w:val="ru-RU"/>
                </w:rPr>
                <w:t>.</w:t>
              </w:r>
              <w:r w:rsidRPr="00B462EA">
                <w:rPr>
                  <w:rStyle w:val="Hyperlink"/>
                  <w:sz w:val="20"/>
                  <w:szCs w:val="20"/>
                </w:rPr>
                <w:t>ru</w:t>
              </w:r>
              <w:r w:rsidRPr="00B462EA">
                <w:rPr>
                  <w:rStyle w:val="Hyperlink"/>
                  <w:sz w:val="20"/>
                  <w:szCs w:val="20"/>
                  <w:lang w:val="ru-RU"/>
                </w:rPr>
                <w:t>/</w:t>
              </w:r>
              <w:r w:rsidRPr="00B462EA">
                <w:rPr>
                  <w:rStyle w:val="Hyperlink"/>
                  <w:sz w:val="20"/>
                  <w:szCs w:val="20"/>
                </w:rPr>
                <w:t>download</w:t>
              </w:r>
              <w:r w:rsidRPr="00B462EA">
                <w:rPr>
                  <w:rStyle w:val="Hyperlink"/>
                  <w:sz w:val="20"/>
                  <w:szCs w:val="20"/>
                  <w:lang w:val="ru-RU"/>
                </w:rPr>
                <w:t>/</w:t>
              </w:r>
              <w:r w:rsidRPr="00B462EA">
                <w:rPr>
                  <w:rStyle w:val="Hyperlink"/>
                  <w:sz w:val="20"/>
                  <w:szCs w:val="20"/>
                </w:rPr>
                <w:t>elibrary</w:t>
              </w:r>
              <w:r w:rsidRPr="00B462EA">
                <w:rPr>
                  <w:rStyle w:val="Hyperlink"/>
                  <w:sz w:val="20"/>
                  <w:szCs w:val="20"/>
                  <w:lang w:val="ru-RU"/>
                </w:rPr>
                <w:t>_29336128_57841012.</w:t>
              </w:r>
              <w:r w:rsidRPr="00B462EA">
                <w:rPr>
                  <w:rStyle w:val="Hyperlink"/>
                  <w:sz w:val="20"/>
                  <w:szCs w:val="20"/>
                </w:rPr>
                <w:t>pdf</w:t>
              </w:r>
            </w:hyperlink>
            <w:r w:rsidRPr="00B462EA">
              <w:rPr>
                <w:sz w:val="20"/>
                <w:szCs w:val="20"/>
                <w:lang w:val="ru-RU"/>
              </w:rPr>
              <w:t xml:space="preserve"> – </w:t>
            </w:r>
            <w:r w:rsidRPr="00B462EA">
              <w:rPr>
                <w:sz w:val="20"/>
                <w:szCs w:val="20"/>
              </w:rPr>
              <w:t>raksts</w:t>
            </w:r>
            <w:r w:rsidRPr="00B462EA">
              <w:rPr>
                <w:sz w:val="20"/>
                <w:szCs w:val="20"/>
                <w:lang w:val="ru-RU"/>
              </w:rPr>
              <w:t xml:space="preserve"> </w:t>
            </w:r>
            <w:r w:rsidRPr="00B462EA">
              <w:rPr>
                <w:sz w:val="20"/>
                <w:szCs w:val="20"/>
              </w:rPr>
              <w:t>PDF</w:t>
            </w:r>
            <w:r w:rsidRPr="00B462EA">
              <w:rPr>
                <w:sz w:val="20"/>
                <w:szCs w:val="20"/>
                <w:lang w:val="ru-RU"/>
              </w:rPr>
              <w:t>-</w:t>
            </w:r>
            <w:r w:rsidRPr="00B462EA">
              <w:rPr>
                <w:sz w:val="20"/>
                <w:szCs w:val="20"/>
              </w:rPr>
              <w:t>form</w:t>
            </w:r>
            <w:r w:rsidRPr="00B462EA">
              <w:rPr>
                <w:sz w:val="20"/>
                <w:szCs w:val="20"/>
                <w:lang w:val="ru-RU"/>
              </w:rPr>
              <w:t>ā</w:t>
            </w:r>
            <w:r w:rsidRPr="00B462EA">
              <w:rPr>
                <w:sz w:val="20"/>
                <w:szCs w:val="20"/>
              </w:rPr>
              <w:t>t</w:t>
            </w:r>
            <w:r w:rsidRPr="00B462EA">
              <w:rPr>
                <w:sz w:val="20"/>
                <w:szCs w:val="20"/>
                <w:lang w:val="ru-RU"/>
              </w:rPr>
              <w:t>ā (27.10.2017).</w:t>
            </w:r>
          </w:p>
          <w:p w14:paraId="5248170E" w14:textId="77777777" w:rsidR="006511AD" w:rsidRPr="00B462EA" w:rsidRDefault="006511AD" w:rsidP="00E978B5">
            <w:pPr>
              <w:jc w:val="both"/>
              <w:rPr>
                <w:sz w:val="20"/>
                <w:szCs w:val="20"/>
                <w:lang w:val="ru-RU"/>
              </w:rPr>
            </w:pPr>
          </w:p>
          <w:p w14:paraId="32A954F8" w14:textId="77777777" w:rsidR="006511AD" w:rsidRPr="00B462EA" w:rsidRDefault="006511AD" w:rsidP="00E978B5">
            <w:pPr>
              <w:rPr>
                <w:sz w:val="20"/>
                <w:szCs w:val="20"/>
                <w:lang w:val="sv-SE"/>
              </w:rPr>
            </w:pPr>
            <w:r w:rsidRPr="00B462EA">
              <w:rPr>
                <w:sz w:val="20"/>
                <w:szCs w:val="20"/>
                <w:lang w:val="ru-RU"/>
              </w:rPr>
              <w:t xml:space="preserve">Иванов А. С., Варфоломеев А. Г. Представление метаинформации об актовых источниках в семантической сети: </w:t>
            </w:r>
            <w:r w:rsidRPr="00B462EA">
              <w:rPr>
                <w:sz w:val="20"/>
                <w:szCs w:val="20"/>
                <w:lang w:val="de-DE"/>
              </w:rPr>
              <w:t>AttemptoControlledEngl</w:t>
            </w:r>
            <w:r w:rsidRPr="00B462EA">
              <w:rPr>
                <w:sz w:val="20"/>
                <w:szCs w:val="20"/>
              </w:rPr>
              <w:t>ish</w:t>
            </w:r>
            <w:r w:rsidRPr="00B462EA">
              <w:rPr>
                <w:sz w:val="20"/>
                <w:szCs w:val="20"/>
                <w:lang w:val="ru-RU"/>
              </w:rPr>
              <w:t xml:space="preserve"> (</w:t>
            </w:r>
            <w:r w:rsidRPr="00B462EA">
              <w:rPr>
                <w:sz w:val="20"/>
                <w:szCs w:val="20"/>
              </w:rPr>
              <w:t>ACE</w:t>
            </w:r>
            <w:r w:rsidRPr="00B462EA">
              <w:rPr>
                <w:sz w:val="20"/>
                <w:szCs w:val="20"/>
                <w:lang w:val="ru-RU"/>
              </w:rPr>
              <w:t xml:space="preserve">). В кн.: </w:t>
            </w:r>
            <w:r w:rsidRPr="00B462EA">
              <w:rPr>
                <w:rFonts w:eastAsia="MyriadPro-Bold"/>
                <w:bCs/>
                <w:sz w:val="20"/>
                <w:szCs w:val="20"/>
                <w:lang w:val="lt-LT"/>
              </w:rPr>
              <w:t xml:space="preserve">El’Manuscript–2016: </w:t>
            </w:r>
            <w:r w:rsidRPr="00B462EA">
              <w:rPr>
                <w:rFonts w:eastAsia="MinionPro-MediumIt"/>
                <w:i/>
                <w:iCs/>
                <w:sz w:val="20"/>
                <w:szCs w:val="20"/>
                <w:lang w:val="lt-LT"/>
              </w:rPr>
              <w:t xml:space="preserve">Rašytinis palikimas ir informacinės technologijos. </w:t>
            </w:r>
            <w:r w:rsidRPr="00B462EA">
              <w:rPr>
                <w:rFonts w:eastAsia="MinionPro-Regular"/>
                <w:sz w:val="20"/>
                <w:szCs w:val="20"/>
                <w:lang w:val="lt-LT"/>
              </w:rPr>
              <w:t xml:space="preserve">VI tarptautinė mokslinė konferencija, Vilnius, 2016 m. rugpjūčio 22–28 d. Pranešimai </w:t>
            </w:r>
            <w:r w:rsidRPr="00B462EA">
              <w:rPr>
                <w:rFonts w:eastAsia="MinionPro-Regular"/>
                <w:sz w:val="20"/>
                <w:szCs w:val="20"/>
                <w:lang w:val="ru-RU"/>
              </w:rPr>
              <w:t xml:space="preserve">/ </w:t>
            </w:r>
            <w:r w:rsidRPr="00B462EA">
              <w:rPr>
                <w:rFonts w:eastAsia="MinionPro-Regular"/>
                <w:sz w:val="20"/>
                <w:szCs w:val="20"/>
              </w:rPr>
              <w:t>ats</w:t>
            </w:r>
            <w:r w:rsidRPr="00B462EA">
              <w:rPr>
                <w:rFonts w:eastAsia="MinionPro-Regular"/>
                <w:sz w:val="20"/>
                <w:szCs w:val="20"/>
                <w:lang w:val="ru-RU"/>
              </w:rPr>
              <w:t xml:space="preserve">. </w:t>
            </w:r>
            <w:r w:rsidRPr="00B462EA">
              <w:rPr>
                <w:rFonts w:eastAsia="MinionPro-Regular"/>
                <w:sz w:val="20"/>
                <w:szCs w:val="20"/>
              </w:rPr>
              <w:t>red</w:t>
            </w:r>
            <w:r w:rsidRPr="00B462EA">
              <w:rPr>
                <w:rFonts w:eastAsia="MinionPro-Regular"/>
                <w:sz w:val="20"/>
                <w:szCs w:val="20"/>
                <w:lang w:val="ru-RU"/>
              </w:rPr>
              <w:t xml:space="preserve">. </w:t>
            </w:r>
            <w:r w:rsidRPr="00B462EA">
              <w:rPr>
                <w:rFonts w:eastAsia="MinionPro-Regular"/>
                <w:sz w:val="20"/>
                <w:szCs w:val="20"/>
              </w:rPr>
              <w:t>V. Baranovas, Т. Timčenko.</w:t>
            </w:r>
            <w:r w:rsidRPr="00B462EA">
              <w:rPr>
                <w:rFonts w:eastAsia="MinionPro-Regular"/>
                <w:sz w:val="20"/>
                <w:szCs w:val="20"/>
                <w:lang w:val="lt-LT"/>
              </w:rPr>
              <w:t>. Vilnius; Iževskas</w:t>
            </w:r>
            <w:r w:rsidRPr="00B462EA">
              <w:rPr>
                <w:rFonts w:eastAsia="MinionPro-Regular"/>
                <w:sz w:val="20"/>
                <w:szCs w:val="20"/>
              </w:rPr>
              <w:t xml:space="preserve">, 2016. </w:t>
            </w:r>
            <w:r w:rsidRPr="00B462EA">
              <w:rPr>
                <w:sz w:val="20"/>
                <w:szCs w:val="20"/>
              </w:rPr>
              <w:t xml:space="preserve">S. 94–98. 0,25 autorloksnes. ISBN 978-609-411-189-1 Pieejams internetā: </w:t>
            </w:r>
            <w:hyperlink r:id="rId116" w:history="1">
              <w:r w:rsidRPr="00B462EA">
                <w:rPr>
                  <w:rStyle w:val="Hyperlink"/>
                  <w:sz w:val="20"/>
                  <w:szCs w:val="20"/>
                  <w:lang w:val="sv-SE"/>
                </w:rPr>
                <w:t>https</w:t>
              </w:r>
              <w:r w:rsidRPr="00B462EA">
                <w:rPr>
                  <w:rStyle w:val="Hyperlink"/>
                  <w:sz w:val="20"/>
                  <w:szCs w:val="20"/>
                </w:rPr>
                <w:t>://</w:t>
              </w:r>
              <w:r w:rsidRPr="00B462EA">
                <w:rPr>
                  <w:rStyle w:val="Hyperlink"/>
                  <w:sz w:val="20"/>
                  <w:szCs w:val="20"/>
                  <w:lang w:val="sv-SE"/>
                </w:rPr>
                <w:t>www</w:t>
              </w:r>
              <w:r w:rsidRPr="00B462EA">
                <w:rPr>
                  <w:rStyle w:val="Hyperlink"/>
                  <w:sz w:val="20"/>
                  <w:szCs w:val="20"/>
                </w:rPr>
                <w:t>.</w:t>
              </w:r>
              <w:r w:rsidRPr="00B462EA">
                <w:rPr>
                  <w:rStyle w:val="Hyperlink"/>
                  <w:sz w:val="20"/>
                  <w:szCs w:val="20"/>
                  <w:lang w:val="sv-SE"/>
                </w:rPr>
                <w:t>etis</w:t>
              </w:r>
              <w:r w:rsidRPr="00B462EA">
                <w:rPr>
                  <w:rStyle w:val="Hyperlink"/>
                  <w:sz w:val="20"/>
                  <w:szCs w:val="20"/>
                </w:rPr>
                <w:t>.</w:t>
              </w:r>
              <w:r w:rsidRPr="00B462EA">
                <w:rPr>
                  <w:rStyle w:val="Hyperlink"/>
                  <w:sz w:val="20"/>
                  <w:szCs w:val="20"/>
                  <w:lang w:val="sv-SE"/>
                </w:rPr>
                <w:t>ee</w:t>
              </w:r>
              <w:r w:rsidRPr="00B462EA">
                <w:rPr>
                  <w:rStyle w:val="Hyperlink"/>
                  <w:sz w:val="20"/>
                  <w:szCs w:val="20"/>
                </w:rPr>
                <w:t>/</w:t>
              </w:r>
              <w:r w:rsidRPr="00B462EA">
                <w:rPr>
                  <w:rStyle w:val="Hyperlink"/>
                  <w:sz w:val="20"/>
                  <w:szCs w:val="20"/>
                  <w:lang w:val="sv-SE"/>
                </w:rPr>
                <w:t>Portal</w:t>
              </w:r>
              <w:r w:rsidRPr="00B462EA">
                <w:rPr>
                  <w:rStyle w:val="Hyperlink"/>
                  <w:sz w:val="20"/>
                  <w:szCs w:val="20"/>
                </w:rPr>
                <w:t>/</w:t>
              </w:r>
              <w:r w:rsidRPr="00B462EA">
                <w:rPr>
                  <w:rStyle w:val="Hyperlink"/>
                  <w:sz w:val="20"/>
                  <w:szCs w:val="20"/>
                  <w:lang w:val="sv-SE"/>
                </w:rPr>
                <w:t>Publications</w:t>
              </w:r>
              <w:r w:rsidRPr="00B462EA">
                <w:rPr>
                  <w:rStyle w:val="Hyperlink"/>
                  <w:sz w:val="20"/>
                  <w:szCs w:val="20"/>
                </w:rPr>
                <w:t>/</w:t>
              </w:r>
              <w:r w:rsidRPr="00B462EA">
                <w:rPr>
                  <w:rStyle w:val="Hyperlink"/>
                  <w:sz w:val="20"/>
                  <w:szCs w:val="20"/>
                  <w:lang w:val="sv-SE"/>
                </w:rPr>
                <w:t>Display</w:t>
              </w:r>
              <w:r w:rsidRPr="00B462EA">
                <w:rPr>
                  <w:rStyle w:val="Hyperlink"/>
                  <w:sz w:val="20"/>
                  <w:szCs w:val="20"/>
                </w:rPr>
                <w:t>/</w:t>
              </w:r>
              <w:r w:rsidRPr="00B462EA">
                <w:rPr>
                  <w:rStyle w:val="Hyperlink"/>
                  <w:sz w:val="20"/>
                  <w:szCs w:val="20"/>
                  <w:lang w:val="sv-SE"/>
                </w:rPr>
                <w:t>a</w:t>
              </w:r>
              <w:r w:rsidRPr="00B462EA">
                <w:rPr>
                  <w:rStyle w:val="Hyperlink"/>
                  <w:sz w:val="20"/>
                  <w:szCs w:val="20"/>
                </w:rPr>
                <w:t>5320149-</w:t>
              </w:r>
              <w:r w:rsidRPr="00B462EA">
                <w:rPr>
                  <w:rStyle w:val="Hyperlink"/>
                  <w:sz w:val="20"/>
                  <w:szCs w:val="20"/>
                  <w:lang w:val="sv-SE"/>
                </w:rPr>
                <w:t>c</w:t>
              </w:r>
              <w:r w:rsidRPr="00B462EA">
                <w:rPr>
                  <w:rStyle w:val="Hyperlink"/>
                  <w:sz w:val="20"/>
                  <w:szCs w:val="20"/>
                </w:rPr>
                <w:t>1</w:t>
              </w:r>
              <w:r w:rsidRPr="00B462EA">
                <w:rPr>
                  <w:rStyle w:val="Hyperlink"/>
                  <w:sz w:val="20"/>
                  <w:szCs w:val="20"/>
                  <w:lang w:val="sv-SE"/>
                </w:rPr>
                <w:t>e</w:t>
              </w:r>
              <w:r w:rsidRPr="00B462EA">
                <w:rPr>
                  <w:rStyle w:val="Hyperlink"/>
                  <w:sz w:val="20"/>
                  <w:szCs w:val="20"/>
                </w:rPr>
                <w:t>5-4</w:t>
              </w:r>
              <w:r w:rsidRPr="00B462EA">
                <w:rPr>
                  <w:rStyle w:val="Hyperlink"/>
                  <w:sz w:val="20"/>
                  <w:szCs w:val="20"/>
                  <w:lang w:val="sv-SE"/>
                </w:rPr>
                <w:t>c</w:t>
              </w:r>
              <w:r w:rsidRPr="00B462EA">
                <w:rPr>
                  <w:rStyle w:val="Hyperlink"/>
                  <w:sz w:val="20"/>
                  <w:szCs w:val="20"/>
                </w:rPr>
                <w:t>3</w:t>
              </w:r>
              <w:r w:rsidRPr="00B462EA">
                <w:rPr>
                  <w:rStyle w:val="Hyperlink"/>
                  <w:sz w:val="20"/>
                  <w:szCs w:val="20"/>
                  <w:lang w:val="sv-SE"/>
                </w:rPr>
                <w:t>c</w:t>
              </w:r>
              <w:r w:rsidRPr="00B462EA">
                <w:rPr>
                  <w:rStyle w:val="Hyperlink"/>
                  <w:sz w:val="20"/>
                  <w:szCs w:val="20"/>
                </w:rPr>
                <w:t>-</w:t>
              </w:r>
              <w:r w:rsidRPr="00B462EA">
                <w:rPr>
                  <w:rStyle w:val="Hyperlink"/>
                  <w:sz w:val="20"/>
                  <w:szCs w:val="20"/>
                  <w:lang w:val="sv-SE"/>
                </w:rPr>
                <w:t>a</w:t>
              </w:r>
              <w:r w:rsidRPr="00B462EA">
                <w:rPr>
                  <w:rStyle w:val="Hyperlink"/>
                  <w:sz w:val="20"/>
                  <w:szCs w:val="20"/>
                </w:rPr>
                <w:t>10</w:t>
              </w:r>
              <w:r w:rsidRPr="00B462EA">
                <w:rPr>
                  <w:rStyle w:val="Hyperlink"/>
                  <w:sz w:val="20"/>
                  <w:szCs w:val="20"/>
                  <w:lang w:val="sv-SE"/>
                </w:rPr>
                <w:t>e</w:t>
              </w:r>
              <w:r w:rsidRPr="00B462EA">
                <w:rPr>
                  <w:rStyle w:val="Hyperlink"/>
                  <w:sz w:val="20"/>
                  <w:szCs w:val="20"/>
                </w:rPr>
                <w:t>-0551</w:t>
              </w:r>
              <w:r w:rsidRPr="00B462EA">
                <w:rPr>
                  <w:rStyle w:val="Hyperlink"/>
                  <w:sz w:val="20"/>
                  <w:szCs w:val="20"/>
                  <w:lang w:val="sv-SE"/>
                </w:rPr>
                <w:t>b</w:t>
              </w:r>
              <w:r w:rsidRPr="00B462EA">
                <w:rPr>
                  <w:rStyle w:val="Hyperlink"/>
                  <w:sz w:val="20"/>
                  <w:szCs w:val="20"/>
                </w:rPr>
                <w:t>4328</w:t>
              </w:r>
              <w:r w:rsidRPr="00B462EA">
                <w:rPr>
                  <w:rStyle w:val="Hyperlink"/>
                  <w:sz w:val="20"/>
                  <w:szCs w:val="20"/>
                  <w:lang w:val="sv-SE"/>
                </w:rPr>
                <w:t>a</w:t>
              </w:r>
              <w:r w:rsidRPr="00B462EA">
                <w:rPr>
                  <w:rStyle w:val="Hyperlink"/>
                  <w:sz w:val="20"/>
                  <w:szCs w:val="20"/>
                </w:rPr>
                <w:t>70?</w:t>
              </w:r>
              <w:r w:rsidRPr="00B462EA">
                <w:rPr>
                  <w:rStyle w:val="Hyperlink"/>
                  <w:sz w:val="20"/>
                  <w:szCs w:val="20"/>
                  <w:lang w:val="sv-SE"/>
                </w:rPr>
                <w:t>lang</w:t>
              </w:r>
              <w:r w:rsidRPr="00B462EA">
                <w:rPr>
                  <w:rStyle w:val="Hyperlink"/>
                  <w:sz w:val="20"/>
                  <w:szCs w:val="20"/>
                </w:rPr>
                <w:t>=</w:t>
              </w:r>
              <w:r w:rsidRPr="00B462EA">
                <w:rPr>
                  <w:rStyle w:val="Hyperlink"/>
                  <w:sz w:val="20"/>
                  <w:szCs w:val="20"/>
                  <w:lang w:val="sv-SE"/>
                </w:rPr>
                <w:t>ENG</w:t>
              </w:r>
            </w:hyperlink>
            <w:r w:rsidRPr="00B462EA">
              <w:rPr>
                <w:sz w:val="20"/>
                <w:szCs w:val="20"/>
              </w:rPr>
              <w:t xml:space="preserve">; </w:t>
            </w:r>
            <w:hyperlink r:id="rId117" w:tgtFrame="_blank" w:history="1">
              <w:r w:rsidRPr="00B462EA">
                <w:rPr>
                  <w:rStyle w:val="Hyperlink"/>
                  <w:sz w:val="20"/>
                  <w:szCs w:val="20"/>
                </w:rPr>
                <w:t>http://docplayer.ru/41625719-El-manuscript-konferencijos-medziaga-conference-material-material-konferencii.html</w:t>
              </w:r>
            </w:hyperlink>
            <w:r w:rsidRPr="00B462EA">
              <w:rPr>
                <w:sz w:val="20"/>
                <w:szCs w:val="20"/>
              </w:rPr>
              <w:t xml:space="preserve">; </w:t>
            </w:r>
            <w:hyperlink r:id="rId118" w:history="1">
              <w:r w:rsidRPr="00B462EA">
                <w:rPr>
                  <w:rStyle w:val="Hyperlink"/>
                  <w:sz w:val="20"/>
                  <w:szCs w:val="20"/>
                  <w:lang w:val="sv-SE"/>
                </w:rPr>
                <w:t>http</w:t>
              </w:r>
              <w:r w:rsidRPr="00B462EA">
                <w:rPr>
                  <w:rStyle w:val="Hyperlink"/>
                  <w:sz w:val="20"/>
                  <w:szCs w:val="20"/>
                </w:rPr>
                <w:t>://</w:t>
              </w:r>
              <w:r w:rsidRPr="00B462EA">
                <w:rPr>
                  <w:rStyle w:val="Hyperlink"/>
                  <w:sz w:val="20"/>
                  <w:szCs w:val="20"/>
                  <w:lang w:val="sv-SE"/>
                </w:rPr>
                <w:t>www</w:t>
              </w:r>
              <w:r w:rsidRPr="00B462EA">
                <w:rPr>
                  <w:rStyle w:val="Hyperlink"/>
                  <w:sz w:val="20"/>
                  <w:szCs w:val="20"/>
                </w:rPr>
                <w:t>.</w:t>
              </w:r>
              <w:r w:rsidRPr="00B462EA">
                <w:rPr>
                  <w:rStyle w:val="Hyperlink"/>
                  <w:sz w:val="20"/>
                  <w:szCs w:val="20"/>
                  <w:lang w:val="sv-SE"/>
                </w:rPr>
                <w:t>elib</w:t>
              </w:r>
              <w:r w:rsidRPr="00B462EA">
                <w:rPr>
                  <w:rStyle w:val="Hyperlink"/>
                  <w:sz w:val="20"/>
                  <w:szCs w:val="20"/>
                </w:rPr>
                <w:t>.</w:t>
              </w:r>
              <w:r w:rsidRPr="00B462EA">
                <w:rPr>
                  <w:rStyle w:val="Hyperlink"/>
                  <w:sz w:val="20"/>
                  <w:szCs w:val="20"/>
                  <w:lang w:val="sv-SE"/>
                </w:rPr>
                <w:t>grsu</w:t>
              </w:r>
              <w:r w:rsidRPr="00B462EA">
                <w:rPr>
                  <w:rStyle w:val="Hyperlink"/>
                  <w:sz w:val="20"/>
                  <w:szCs w:val="20"/>
                </w:rPr>
                <w:t>.</w:t>
              </w:r>
              <w:r w:rsidRPr="00B462EA">
                <w:rPr>
                  <w:rStyle w:val="Hyperlink"/>
                  <w:sz w:val="20"/>
                  <w:szCs w:val="20"/>
                  <w:lang w:val="sv-SE"/>
                </w:rPr>
                <w:t>by</w:t>
              </w:r>
              <w:r w:rsidRPr="00B462EA">
                <w:rPr>
                  <w:rStyle w:val="Hyperlink"/>
                  <w:sz w:val="20"/>
                  <w:szCs w:val="20"/>
                </w:rPr>
                <w:t>/</w:t>
              </w:r>
              <w:r w:rsidRPr="00B462EA">
                <w:rPr>
                  <w:rStyle w:val="Hyperlink"/>
                  <w:sz w:val="20"/>
                  <w:szCs w:val="20"/>
                  <w:lang w:val="sv-SE"/>
                </w:rPr>
                <w:t>katalog</w:t>
              </w:r>
              <w:r w:rsidRPr="00B462EA">
                <w:rPr>
                  <w:rStyle w:val="Hyperlink"/>
                  <w:sz w:val="20"/>
                  <w:szCs w:val="20"/>
                </w:rPr>
                <w:t>/568562</w:t>
              </w:r>
              <w:r w:rsidRPr="00B462EA">
                <w:rPr>
                  <w:rStyle w:val="Hyperlink"/>
                  <w:sz w:val="20"/>
                  <w:szCs w:val="20"/>
                  <w:lang w:val="sv-SE"/>
                </w:rPr>
                <w:t>pdf</w:t>
              </w:r>
              <w:r w:rsidRPr="00B462EA">
                <w:rPr>
                  <w:rStyle w:val="Hyperlink"/>
                  <w:sz w:val="20"/>
                  <w:szCs w:val="20"/>
                </w:rPr>
                <w:t>.</w:t>
              </w:r>
              <w:r w:rsidRPr="00B462EA">
                <w:rPr>
                  <w:rStyle w:val="Hyperlink"/>
                  <w:sz w:val="20"/>
                  <w:szCs w:val="20"/>
                  <w:lang w:val="sv-SE"/>
                </w:rPr>
                <w:t>pdf</w:t>
              </w:r>
              <w:r w:rsidRPr="00B462EA">
                <w:rPr>
                  <w:rStyle w:val="Hyperlink"/>
                  <w:sz w:val="20"/>
                  <w:szCs w:val="20"/>
                </w:rPr>
                <w:t>?</w:t>
              </w:r>
              <w:r w:rsidRPr="00B462EA">
                <w:rPr>
                  <w:rStyle w:val="Hyperlink"/>
                  <w:sz w:val="20"/>
                  <w:szCs w:val="20"/>
                  <w:lang w:val="sv-SE"/>
                </w:rPr>
                <w:t>d</w:t>
              </w:r>
              <w:r w:rsidRPr="00B462EA">
                <w:rPr>
                  <w:rStyle w:val="Hyperlink"/>
                  <w:sz w:val="20"/>
                  <w:szCs w:val="20"/>
                </w:rPr>
                <w:t>=</w:t>
              </w:r>
              <w:r w:rsidRPr="00B462EA">
                <w:rPr>
                  <w:rStyle w:val="Hyperlink"/>
                  <w:sz w:val="20"/>
                  <w:szCs w:val="20"/>
                  <w:lang w:val="sv-SE"/>
                </w:rPr>
                <w:t>true</w:t>
              </w:r>
            </w:hyperlink>
            <w:r w:rsidRPr="00B462EA">
              <w:rPr>
                <w:sz w:val="20"/>
                <w:szCs w:val="20"/>
              </w:rPr>
              <w:t xml:space="preserve"> </w:t>
            </w:r>
            <w:r w:rsidRPr="00B462EA">
              <w:rPr>
                <w:bCs/>
                <w:sz w:val="20"/>
                <w:szCs w:val="20"/>
              </w:rPr>
              <w:t xml:space="preserve">(25. </w:t>
            </w:r>
            <w:r w:rsidRPr="00B462EA">
              <w:rPr>
                <w:bCs/>
                <w:sz w:val="20"/>
                <w:szCs w:val="20"/>
                <w:lang w:val="sv-SE"/>
              </w:rPr>
              <w:t>04. 2017).</w:t>
            </w:r>
          </w:p>
          <w:p w14:paraId="252D829D" w14:textId="77777777" w:rsidR="006511AD" w:rsidRPr="00B462EA" w:rsidRDefault="006511AD" w:rsidP="00E978B5">
            <w:pPr>
              <w:jc w:val="both"/>
              <w:rPr>
                <w:sz w:val="20"/>
                <w:szCs w:val="20"/>
                <w:lang w:val="lv-LV"/>
              </w:rPr>
            </w:pPr>
          </w:p>
          <w:p w14:paraId="5DF896AD" w14:textId="77777777" w:rsidR="006511AD" w:rsidRPr="00B462EA" w:rsidRDefault="006511AD" w:rsidP="00E978B5">
            <w:pPr>
              <w:jc w:val="both"/>
              <w:rPr>
                <w:sz w:val="20"/>
                <w:szCs w:val="20"/>
                <w:lang w:val="de-DE"/>
              </w:rPr>
            </w:pPr>
            <w:r w:rsidRPr="00B462EA">
              <w:rPr>
                <w:sz w:val="20"/>
                <w:szCs w:val="20"/>
                <w:lang w:val="lv-LV"/>
              </w:rPr>
              <w:t xml:space="preserve">Ivanovs, A. Memuāru arheogrāfija: Jūliusa Dēringa atmiņas. </w:t>
            </w:r>
            <w:r w:rsidRPr="00B462EA">
              <w:rPr>
                <w:i/>
                <w:sz w:val="20"/>
                <w:szCs w:val="20"/>
              </w:rPr>
              <w:t>Latvijas Arhīvi</w:t>
            </w:r>
            <w:r w:rsidRPr="00B462EA">
              <w:rPr>
                <w:sz w:val="20"/>
                <w:szCs w:val="20"/>
              </w:rPr>
              <w:t xml:space="preserve">, 2016. Nr. 3/4: 201-208. 0,6 autorloksnes. ISSN 1407-2270. – Rec. ad op.: Dērings, J. </w:t>
            </w:r>
            <w:r w:rsidRPr="00B462EA">
              <w:rPr>
                <w:i/>
                <w:sz w:val="20"/>
                <w:szCs w:val="20"/>
              </w:rPr>
              <w:t>Ko es nekad negribētu aizmirst jeb atmiņas no manas dzīves</w:t>
            </w:r>
            <w:r w:rsidRPr="00B462EA">
              <w:rPr>
                <w:sz w:val="20"/>
                <w:szCs w:val="20"/>
              </w:rPr>
              <w:t xml:space="preserve">. </w:t>
            </w:r>
            <w:r w:rsidRPr="00B462EA">
              <w:rPr>
                <w:sz w:val="20"/>
                <w:szCs w:val="20"/>
                <w:lang w:val="de-DE"/>
              </w:rPr>
              <w:t xml:space="preserve">Rīga: LNA, 2016. (Vēstures Avoti, VIII sēj.); Döring, J. </w:t>
            </w:r>
            <w:r w:rsidRPr="00B462EA">
              <w:rPr>
                <w:i/>
                <w:sz w:val="20"/>
                <w:szCs w:val="20"/>
                <w:lang w:val="de-DE"/>
              </w:rPr>
              <w:t>Was ich nicht gern vergeßen möchte oder Erinnerungen aus meinem Leben</w:t>
            </w:r>
            <w:r w:rsidRPr="00B462EA">
              <w:rPr>
                <w:sz w:val="20"/>
                <w:szCs w:val="20"/>
                <w:lang w:val="de-DE"/>
              </w:rPr>
              <w:t xml:space="preserve">. Riga: Lettisches Nationalarchiv, 2016. (Historische Quellen, Bd. VIII). </w:t>
            </w:r>
            <w:hyperlink r:id="rId119" w:history="1">
              <w:r w:rsidRPr="00B462EA">
                <w:rPr>
                  <w:rStyle w:val="Hyperlink"/>
                  <w:sz w:val="20"/>
                  <w:szCs w:val="20"/>
                  <w:lang w:val="de-DE"/>
                </w:rPr>
                <w:t>http://www.latvijasarhivi.lv/index.php?&amp;198</w:t>
              </w:r>
            </w:hyperlink>
          </w:p>
          <w:p w14:paraId="24B95C4B" w14:textId="77777777" w:rsidR="006511AD" w:rsidRPr="00B462EA" w:rsidRDefault="006511AD" w:rsidP="00E978B5">
            <w:pPr>
              <w:jc w:val="both"/>
              <w:rPr>
                <w:sz w:val="20"/>
                <w:szCs w:val="20"/>
                <w:lang w:val="de-DE"/>
              </w:rPr>
            </w:pPr>
          </w:p>
        </w:tc>
      </w:tr>
      <w:tr w:rsidR="006511AD" w:rsidRPr="00B462EA" w14:paraId="552248A4"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52F5B69F" w14:textId="77777777" w:rsidR="006511AD" w:rsidRPr="00B462EA" w:rsidRDefault="006511AD" w:rsidP="00E978B5">
            <w:pPr>
              <w:tabs>
                <w:tab w:val="left" w:pos="1080"/>
              </w:tabs>
              <w:rPr>
                <w:sz w:val="20"/>
                <w:szCs w:val="20"/>
                <w:lang w:val="lv-LV"/>
              </w:rPr>
            </w:pPr>
            <w:r w:rsidRPr="00B462EA">
              <w:rPr>
                <w:sz w:val="20"/>
                <w:szCs w:val="20"/>
                <w:lang w:val="lv-LV"/>
              </w:rPr>
              <w:t>Dr. hist., prof.</w:t>
            </w:r>
          </w:p>
          <w:p w14:paraId="376BC2E9" w14:textId="77777777" w:rsidR="006511AD" w:rsidRPr="00B462EA" w:rsidRDefault="006511AD" w:rsidP="00E978B5">
            <w:pPr>
              <w:rPr>
                <w:sz w:val="20"/>
                <w:szCs w:val="20"/>
                <w:lang w:val="lv-LV"/>
              </w:rPr>
            </w:pPr>
            <w:r w:rsidRPr="00B462EA">
              <w:rPr>
                <w:sz w:val="20"/>
                <w:szCs w:val="20"/>
                <w:lang w:val="lv-LV"/>
              </w:rPr>
              <w:t>Irēna Saleniece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3C21339F" w14:textId="77777777" w:rsidR="006511AD" w:rsidRPr="00B462EA" w:rsidRDefault="006511AD" w:rsidP="00E978B5">
            <w:pPr>
              <w:overflowPunct w:val="0"/>
              <w:autoSpaceDE w:val="0"/>
              <w:autoSpaceDN w:val="0"/>
              <w:adjustRightInd w:val="0"/>
              <w:jc w:val="both"/>
              <w:textAlignment w:val="baseline"/>
              <w:rPr>
                <w:sz w:val="20"/>
                <w:szCs w:val="20"/>
              </w:rPr>
            </w:pPr>
            <w:r w:rsidRPr="00B462EA">
              <w:rPr>
                <w:bCs/>
                <w:sz w:val="20"/>
                <w:szCs w:val="20"/>
              </w:rPr>
              <w:t>Saleniece, I.</w:t>
            </w:r>
            <w:r w:rsidRPr="00B462EA">
              <w:rPr>
                <w:sz w:val="20"/>
                <w:szCs w:val="20"/>
              </w:rPr>
              <w:t xml:space="preserve"> Latvijas Republikas izglītības ministru (1918–1940) likteņi Otrā pasaules kara laikā. Grām.: </w:t>
            </w:r>
            <w:r w:rsidRPr="00B462EA">
              <w:rPr>
                <w:i/>
                <w:sz w:val="20"/>
                <w:szCs w:val="20"/>
              </w:rPr>
              <w:t xml:space="preserve">Vēsture: Avoti un cilvēki: Humanitārās fakultātes XXV starptautisko zinātnisko lasījumu materiāli. Vēsture XIX = Proceedings of the 25th International Scientific Readings of the Faculty of Humanities. History XIX </w:t>
            </w:r>
            <w:r w:rsidRPr="00B462EA">
              <w:rPr>
                <w:sz w:val="20"/>
                <w:szCs w:val="20"/>
              </w:rPr>
              <w:t>/atb. red. I. Saleniece/ Daugavpils Universitāte. Daugavpils: DU Akadēmiskais apgāds “Saule”, 2016. 286.–295. lpp. ISSN 1691-9297.</w:t>
            </w:r>
          </w:p>
          <w:p w14:paraId="60C61F78" w14:textId="77777777" w:rsidR="006511AD" w:rsidRPr="00B462EA" w:rsidRDefault="006511AD" w:rsidP="00E978B5">
            <w:pPr>
              <w:overflowPunct w:val="0"/>
              <w:autoSpaceDE w:val="0"/>
              <w:autoSpaceDN w:val="0"/>
              <w:adjustRightInd w:val="0"/>
              <w:jc w:val="both"/>
              <w:textAlignment w:val="baseline"/>
              <w:rPr>
                <w:bCs/>
                <w:i/>
                <w:sz w:val="20"/>
                <w:szCs w:val="20"/>
              </w:rPr>
            </w:pPr>
            <w:r w:rsidRPr="00B462EA">
              <w:rPr>
                <w:bCs/>
                <w:sz w:val="20"/>
                <w:szCs w:val="20"/>
              </w:rPr>
              <w:t xml:space="preserve">Datu bāze: </w:t>
            </w:r>
            <w:r w:rsidRPr="00B462EA">
              <w:rPr>
                <w:bCs/>
                <w:i/>
                <w:sz w:val="20"/>
                <w:szCs w:val="20"/>
              </w:rPr>
              <w:t>EBSCO</w:t>
            </w:r>
          </w:p>
          <w:p w14:paraId="2BB22E17" w14:textId="77777777" w:rsidR="006511AD" w:rsidRPr="00B462EA" w:rsidRDefault="006511AD" w:rsidP="00E978B5">
            <w:pPr>
              <w:overflowPunct w:val="0"/>
              <w:autoSpaceDE w:val="0"/>
              <w:autoSpaceDN w:val="0"/>
              <w:adjustRightInd w:val="0"/>
              <w:ind w:left="273" w:firstLine="720"/>
              <w:jc w:val="both"/>
              <w:textAlignment w:val="baseline"/>
              <w:rPr>
                <w:bCs/>
                <w:sz w:val="20"/>
                <w:szCs w:val="20"/>
              </w:rPr>
            </w:pPr>
          </w:p>
          <w:p w14:paraId="6D9EE69E" w14:textId="77777777" w:rsidR="006511AD" w:rsidRPr="00B462EA" w:rsidRDefault="006511AD" w:rsidP="00E978B5">
            <w:pPr>
              <w:overflowPunct w:val="0"/>
              <w:autoSpaceDE w:val="0"/>
              <w:autoSpaceDN w:val="0"/>
              <w:adjustRightInd w:val="0"/>
              <w:jc w:val="both"/>
              <w:textAlignment w:val="baseline"/>
              <w:rPr>
                <w:sz w:val="20"/>
                <w:szCs w:val="20"/>
              </w:rPr>
            </w:pPr>
            <w:r w:rsidRPr="00B462EA">
              <w:rPr>
                <w:bCs/>
                <w:sz w:val="20"/>
                <w:szCs w:val="20"/>
              </w:rPr>
              <w:t xml:space="preserve">Saleniece, I. </w:t>
            </w:r>
            <w:r w:rsidRPr="00B462EA">
              <w:rPr>
                <w:sz w:val="20"/>
                <w:szCs w:val="20"/>
              </w:rPr>
              <w:t xml:space="preserve">Impact of the Deportation of 25 March, 1949, on the Population of Eastern Latvia: Archival Documents and Oral History Sources. In: Olaf Mertelsmann, ed. </w:t>
            </w:r>
            <w:r w:rsidRPr="00B462EA">
              <w:rPr>
                <w:i/>
                <w:sz w:val="20"/>
                <w:szCs w:val="20"/>
              </w:rPr>
              <w:t>The Baltic States under Stalinist Rule</w:t>
            </w:r>
            <w:r w:rsidRPr="00B462EA">
              <w:rPr>
                <w:sz w:val="20"/>
                <w:szCs w:val="20"/>
              </w:rPr>
              <w:t>. Köln, Weimar, Wien: Böhlau Verlag, 2016. P</w:t>
            </w:r>
            <w:r w:rsidRPr="00B462EA">
              <w:rPr>
                <w:color w:val="FF0000"/>
                <w:sz w:val="20"/>
                <w:szCs w:val="20"/>
              </w:rPr>
              <w:t>.</w:t>
            </w:r>
            <w:r w:rsidRPr="00B462EA">
              <w:rPr>
                <w:sz w:val="20"/>
                <w:szCs w:val="20"/>
              </w:rPr>
              <w:t xml:space="preserve"> 99–118. ISBN 978-3-412-20620-8</w:t>
            </w:r>
          </w:p>
          <w:p w14:paraId="0402396F" w14:textId="77777777" w:rsidR="006511AD" w:rsidRPr="00B462EA" w:rsidRDefault="006511AD" w:rsidP="00E978B5">
            <w:pPr>
              <w:overflowPunct w:val="0"/>
              <w:autoSpaceDE w:val="0"/>
              <w:autoSpaceDN w:val="0"/>
              <w:adjustRightInd w:val="0"/>
              <w:jc w:val="both"/>
              <w:textAlignment w:val="baseline"/>
              <w:rPr>
                <w:sz w:val="20"/>
                <w:szCs w:val="20"/>
              </w:rPr>
            </w:pPr>
            <w:r w:rsidRPr="00B462EA">
              <w:rPr>
                <w:sz w:val="20"/>
                <w:szCs w:val="20"/>
              </w:rPr>
              <w:t>Bibliografishe Information der Deutschen Nationalbibliothek: Die Deutsche Nationalbibliothek verzeichnet diese Publikation in der Deutschen Nationalbibliografie; [idn=1002587549 (</w:t>
            </w:r>
            <w:hyperlink r:id="rId120" w:tooltip="http://d-nb.info/1002587549" w:history="1">
              <w:r w:rsidRPr="00B462EA">
                <w:rPr>
                  <w:rStyle w:val="Hyperlink"/>
                  <w:sz w:val="20"/>
                  <w:szCs w:val="20"/>
                </w:rPr>
                <w:t>http://d-nb.info/1002587549</w:t>
              </w:r>
            </w:hyperlink>
            <w:r w:rsidRPr="00B462EA">
              <w:rPr>
                <w:sz w:val="20"/>
                <w:szCs w:val="20"/>
              </w:rPr>
              <w:t>)]</w:t>
            </w:r>
          </w:p>
          <w:p w14:paraId="6461F884" w14:textId="77777777" w:rsidR="006511AD" w:rsidRPr="00B462EA" w:rsidRDefault="006511AD" w:rsidP="00E978B5">
            <w:pPr>
              <w:overflowPunct w:val="0"/>
              <w:autoSpaceDE w:val="0"/>
              <w:autoSpaceDN w:val="0"/>
              <w:adjustRightInd w:val="0"/>
              <w:ind w:left="851"/>
              <w:jc w:val="both"/>
              <w:textAlignment w:val="baseline"/>
              <w:rPr>
                <w:sz w:val="20"/>
                <w:szCs w:val="20"/>
              </w:rPr>
            </w:pPr>
          </w:p>
          <w:p w14:paraId="1D87CBB4" w14:textId="77777777" w:rsidR="006511AD" w:rsidRPr="00B462EA" w:rsidRDefault="006511AD" w:rsidP="00E978B5">
            <w:pPr>
              <w:autoSpaceDE w:val="0"/>
              <w:autoSpaceDN w:val="0"/>
              <w:adjustRightInd w:val="0"/>
              <w:jc w:val="both"/>
              <w:rPr>
                <w:bCs/>
                <w:sz w:val="20"/>
                <w:szCs w:val="20"/>
              </w:rPr>
            </w:pPr>
            <w:r w:rsidRPr="00B462EA">
              <w:rPr>
                <w:bCs/>
                <w:sz w:val="20"/>
                <w:szCs w:val="20"/>
              </w:rPr>
              <w:t xml:space="preserve">Saleniece, I. (līdzautorībā ar A. Rahi-Tamm) Re-educating teachers: ways and consequences of Sovietization in Estonia and Latvia (1940–1960) from the biographical perspective. In: </w:t>
            </w:r>
            <w:r w:rsidRPr="00B462EA">
              <w:rPr>
                <w:bCs/>
                <w:i/>
                <w:sz w:val="20"/>
                <w:szCs w:val="20"/>
              </w:rPr>
              <w:t xml:space="preserve">Journal of Baltic Studies. </w:t>
            </w:r>
            <w:r w:rsidRPr="00B462EA">
              <w:rPr>
                <w:bCs/>
                <w:sz w:val="20"/>
                <w:szCs w:val="20"/>
              </w:rPr>
              <w:t xml:space="preserve">Vol. 47, Issue 4. 2016. P. </w:t>
            </w:r>
            <w:r w:rsidRPr="00B462EA">
              <w:rPr>
                <w:sz w:val="20"/>
                <w:szCs w:val="20"/>
              </w:rPr>
              <w:t>451-472</w:t>
            </w:r>
            <w:r w:rsidRPr="00B462EA">
              <w:rPr>
                <w:bCs/>
                <w:sz w:val="20"/>
                <w:szCs w:val="20"/>
              </w:rPr>
              <w:t xml:space="preserve">. </w:t>
            </w:r>
            <w:r w:rsidRPr="00B462EA">
              <w:rPr>
                <w:sz w:val="20"/>
                <w:szCs w:val="20"/>
                <w:lang w:val="lv-LV" w:eastAsia="lv-LV"/>
              </w:rPr>
              <w:t>Print ISSN: 0162-9778 Online ISSN: 1751-7877</w:t>
            </w:r>
            <w:r w:rsidRPr="00B462EA">
              <w:rPr>
                <w:bCs/>
                <w:sz w:val="20"/>
                <w:szCs w:val="20"/>
              </w:rPr>
              <w:t xml:space="preserve">. </w:t>
            </w:r>
          </w:p>
          <w:p w14:paraId="7D9E7381" w14:textId="77777777" w:rsidR="006511AD" w:rsidRPr="00B462EA" w:rsidRDefault="006511AD" w:rsidP="00E978B5">
            <w:pPr>
              <w:autoSpaceDE w:val="0"/>
              <w:autoSpaceDN w:val="0"/>
              <w:adjustRightInd w:val="0"/>
              <w:jc w:val="both"/>
              <w:rPr>
                <w:bCs/>
                <w:sz w:val="20"/>
                <w:szCs w:val="20"/>
              </w:rPr>
            </w:pPr>
            <w:hyperlink r:id="rId121" w:history="1">
              <w:r w:rsidRPr="00B462EA">
                <w:rPr>
                  <w:rStyle w:val="Hyperlink"/>
                  <w:bCs/>
                  <w:sz w:val="20"/>
                  <w:szCs w:val="20"/>
                </w:rPr>
                <w:t>http://www.tandfonline.com/doi/full/10.1080/01629778.2016.1263035</w:t>
              </w:r>
            </w:hyperlink>
          </w:p>
          <w:p w14:paraId="42C22821" w14:textId="77777777" w:rsidR="006511AD" w:rsidRPr="00B462EA" w:rsidRDefault="006511AD" w:rsidP="00E978B5">
            <w:pPr>
              <w:autoSpaceDE w:val="0"/>
              <w:autoSpaceDN w:val="0"/>
              <w:adjustRightInd w:val="0"/>
              <w:jc w:val="both"/>
              <w:rPr>
                <w:bCs/>
                <w:i/>
                <w:sz w:val="20"/>
                <w:szCs w:val="20"/>
              </w:rPr>
            </w:pPr>
            <w:r w:rsidRPr="00B462EA">
              <w:rPr>
                <w:bCs/>
                <w:sz w:val="20"/>
                <w:szCs w:val="20"/>
              </w:rPr>
              <w:t xml:space="preserve">Datu bāze: </w:t>
            </w:r>
            <w:r w:rsidRPr="00B462EA">
              <w:rPr>
                <w:bCs/>
                <w:i/>
                <w:sz w:val="20"/>
                <w:szCs w:val="20"/>
              </w:rPr>
              <w:t>SCOPUS</w:t>
            </w:r>
          </w:p>
          <w:p w14:paraId="2D8A5507" w14:textId="77777777" w:rsidR="006511AD" w:rsidRPr="00B462EA" w:rsidRDefault="006511AD" w:rsidP="00E978B5">
            <w:pPr>
              <w:autoSpaceDE w:val="0"/>
              <w:autoSpaceDN w:val="0"/>
              <w:adjustRightInd w:val="0"/>
              <w:jc w:val="both"/>
              <w:rPr>
                <w:bCs/>
                <w:i/>
                <w:sz w:val="20"/>
                <w:szCs w:val="20"/>
              </w:rPr>
            </w:pPr>
          </w:p>
          <w:p w14:paraId="2EECBB9F" w14:textId="77777777" w:rsidR="006511AD" w:rsidRPr="00B462EA" w:rsidRDefault="006511AD" w:rsidP="00E978B5">
            <w:pPr>
              <w:pStyle w:val="BodyTextIndent3"/>
              <w:overflowPunct w:val="0"/>
              <w:autoSpaceDE w:val="0"/>
              <w:autoSpaceDN w:val="0"/>
              <w:adjustRightInd w:val="0"/>
              <w:spacing w:after="0"/>
              <w:ind w:left="0"/>
              <w:jc w:val="both"/>
              <w:textAlignment w:val="baseline"/>
              <w:rPr>
                <w:sz w:val="20"/>
                <w:szCs w:val="20"/>
              </w:rPr>
            </w:pPr>
            <w:r w:rsidRPr="00B462EA">
              <w:rPr>
                <w:sz w:val="20"/>
                <w:szCs w:val="20"/>
              </w:rPr>
              <w:t>Saleniece, I. „</w:t>
            </w:r>
            <w:r w:rsidRPr="00B462EA">
              <w:rPr>
                <w:bCs/>
                <w:sz w:val="20"/>
                <w:szCs w:val="20"/>
              </w:rPr>
              <w:t>Oral History Sources and Archival Documents about Mass Deportations from Latvia during Stalinist Rule</w:t>
            </w:r>
            <w:r w:rsidRPr="00B462EA">
              <w:rPr>
                <w:sz w:val="20"/>
                <w:szCs w:val="20"/>
              </w:rPr>
              <w:t>”. In:</w:t>
            </w:r>
            <w:r w:rsidRPr="00B462EA">
              <w:rPr>
                <w:b/>
                <w:sz w:val="20"/>
                <w:szCs w:val="20"/>
              </w:rPr>
              <w:t xml:space="preserve"> </w:t>
            </w:r>
            <w:r w:rsidRPr="00B462EA">
              <w:rPr>
                <w:i/>
                <w:sz w:val="20"/>
                <w:szCs w:val="20"/>
              </w:rPr>
              <w:t>European Social Science History Conference,</w:t>
            </w:r>
            <w:r w:rsidRPr="00B462EA">
              <w:rPr>
                <w:sz w:val="20"/>
                <w:szCs w:val="20"/>
              </w:rPr>
              <w:t xml:space="preserve"> 2016. </w:t>
            </w:r>
            <w:hyperlink r:id="rId122" w:history="1">
              <w:r w:rsidRPr="00B462EA">
                <w:rPr>
                  <w:rStyle w:val="Hyperlink"/>
                  <w:sz w:val="20"/>
                  <w:szCs w:val="20"/>
                </w:rPr>
                <w:t>https://esshc.socialhistory.org/esshc-valencia-2016</w:t>
              </w:r>
            </w:hyperlink>
          </w:p>
          <w:p w14:paraId="4AE68094" w14:textId="77777777" w:rsidR="006511AD" w:rsidRPr="00B462EA" w:rsidRDefault="006511AD" w:rsidP="00E978B5">
            <w:pPr>
              <w:pStyle w:val="BodyTextIndent3"/>
              <w:ind w:left="928"/>
              <w:rPr>
                <w:sz w:val="20"/>
                <w:szCs w:val="20"/>
              </w:rPr>
            </w:pPr>
          </w:p>
          <w:p w14:paraId="07DF81FD" w14:textId="77777777" w:rsidR="006511AD" w:rsidRPr="00B462EA" w:rsidRDefault="006511AD" w:rsidP="00E978B5">
            <w:pPr>
              <w:pStyle w:val="BodyTextIndent3"/>
              <w:overflowPunct w:val="0"/>
              <w:autoSpaceDE w:val="0"/>
              <w:autoSpaceDN w:val="0"/>
              <w:adjustRightInd w:val="0"/>
              <w:spacing w:after="0"/>
              <w:ind w:left="0"/>
              <w:jc w:val="both"/>
              <w:textAlignment w:val="baseline"/>
              <w:rPr>
                <w:sz w:val="20"/>
                <w:szCs w:val="20"/>
              </w:rPr>
            </w:pPr>
            <w:r w:rsidRPr="00B462EA">
              <w:rPr>
                <w:sz w:val="20"/>
                <w:szCs w:val="20"/>
              </w:rPr>
              <w:t xml:space="preserve">Saleniece, I. “Divdesmita gadsimta vēsture Latvijas baltkrievu dzīvesstāstos = History of the 20th century in the life stories of Latvia’s Belarusians”. In: </w:t>
            </w:r>
            <w:r w:rsidRPr="00B462EA">
              <w:rPr>
                <w:i/>
                <w:sz w:val="20"/>
                <w:szCs w:val="20"/>
              </w:rPr>
              <w:t xml:space="preserve">Nacionālās, etniskās un </w:t>
            </w:r>
            <w:r w:rsidRPr="00B462EA">
              <w:rPr>
                <w:i/>
                <w:sz w:val="20"/>
                <w:szCs w:val="20"/>
              </w:rPr>
              <w:lastRenderedPageBreak/>
              <w:t>lokālās identitātes dzīvesstāstu konstrukcijās</w:t>
            </w:r>
            <w:r w:rsidRPr="00B462EA">
              <w:rPr>
                <w:sz w:val="20"/>
                <w:szCs w:val="20"/>
              </w:rPr>
              <w:t xml:space="preserve"> = </w:t>
            </w:r>
            <w:r w:rsidRPr="00B462EA">
              <w:rPr>
                <w:i/>
                <w:sz w:val="20"/>
                <w:szCs w:val="20"/>
              </w:rPr>
              <w:t>The Mutual Construction of Life Stories: Ethnic, National and Local Identities</w:t>
            </w:r>
            <w:r w:rsidRPr="00B462EA">
              <w:rPr>
                <w:sz w:val="20"/>
                <w:szCs w:val="20"/>
              </w:rPr>
              <w:t>. [</w:t>
            </w:r>
            <w:r w:rsidRPr="00B462EA">
              <w:rPr>
                <w:i/>
                <w:sz w:val="20"/>
                <w:szCs w:val="20"/>
              </w:rPr>
              <w:t>Starptautiskās zinātniskās konferences tēzes=Abstracts of the International Conference</w:t>
            </w:r>
            <w:r w:rsidRPr="00B462EA">
              <w:rPr>
                <w:sz w:val="20"/>
                <w:szCs w:val="20"/>
              </w:rPr>
              <w:t>]</w:t>
            </w:r>
            <w:r w:rsidRPr="00B462EA">
              <w:rPr>
                <w:i/>
                <w:sz w:val="20"/>
                <w:szCs w:val="20"/>
              </w:rPr>
              <w:t xml:space="preserve">. </w:t>
            </w:r>
            <w:r w:rsidRPr="00B462EA">
              <w:rPr>
                <w:sz w:val="20"/>
                <w:szCs w:val="20"/>
              </w:rPr>
              <w:t>Rīga: Latvijas Universitāte, 2016. 24. lpp. = P. 24–25.</w:t>
            </w:r>
          </w:p>
          <w:p w14:paraId="248A80AF" w14:textId="77777777" w:rsidR="006511AD" w:rsidRPr="00B462EA" w:rsidRDefault="006511AD" w:rsidP="00E978B5">
            <w:pPr>
              <w:pStyle w:val="BodyTextIndent3"/>
              <w:overflowPunct w:val="0"/>
              <w:autoSpaceDE w:val="0"/>
              <w:autoSpaceDN w:val="0"/>
              <w:adjustRightInd w:val="0"/>
              <w:spacing w:after="0"/>
              <w:ind w:left="0"/>
              <w:jc w:val="both"/>
              <w:textAlignment w:val="baseline"/>
              <w:rPr>
                <w:sz w:val="20"/>
                <w:szCs w:val="20"/>
              </w:rPr>
            </w:pPr>
          </w:p>
          <w:p w14:paraId="70776EC5" w14:textId="77777777" w:rsidR="006511AD" w:rsidRPr="00B462EA" w:rsidRDefault="006511AD" w:rsidP="00E978B5">
            <w:pPr>
              <w:pStyle w:val="BodyTextIndent3"/>
              <w:overflowPunct w:val="0"/>
              <w:autoSpaceDE w:val="0"/>
              <w:autoSpaceDN w:val="0"/>
              <w:adjustRightInd w:val="0"/>
              <w:spacing w:after="0"/>
              <w:ind w:left="0"/>
              <w:jc w:val="both"/>
              <w:textAlignment w:val="baseline"/>
              <w:rPr>
                <w:sz w:val="20"/>
                <w:szCs w:val="20"/>
              </w:rPr>
            </w:pPr>
            <w:r w:rsidRPr="00B462EA">
              <w:rPr>
                <w:sz w:val="20"/>
                <w:szCs w:val="20"/>
              </w:rPr>
              <w:t xml:space="preserve">Saleniece, I. „The experience of Latvian deportees reflected in their life stories”. In: </w:t>
            </w:r>
            <w:r w:rsidRPr="00B462EA">
              <w:rPr>
                <w:i/>
                <w:sz w:val="20"/>
                <w:szCs w:val="20"/>
              </w:rPr>
              <w:t>Sixth international Finnish Oral History Network symposium “</w:t>
            </w:r>
            <w:hyperlink r:id="rId123" w:history="1">
              <w:r w:rsidRPr="00B462EA">
                <w:rPr>
                  <w:i/>
                  <w:sz w:val="20"/>
                  <w:szCs w:val="20"/>
                </w:rPr>
                <w:t>Fragile Memories: Doing Oral History with Vulnerable Narrators</w:t>
              </w:r>
            </w:hyperlink>
            <w:r w:rsidRPr="00B462EA">
              <w:rPr>
                <w:i/>
                <w:sz w:val="20"/>
                <w:szCs w:val="20"/>
              </w:rPr>
              <w:t>”, Helsinki 24.11. – 25.11.2016.</w:t>
            </w:r>
            <w:r w:rsidRPr="00B462EA">
              <w:rPr>
                <w:sz w:val="20"/>
                <w:szCs w:val="20"/>
              </w:rPr>
              <w:t xml:space="preserve"> [Helsinki]: Finnish Oral History Network, [2016]. P. 40.</w:t>
            </w:r>
          </w:p>
          <w:p w14:paraId="30E17A6C" w14:textId="77777777" w:rsidR="006511AD" w:rsidRPr="00B462EA" w:rsidRDefault="006511AD" w:rsidP="00E978B5">
            <w:pPr>
              <w:pStyle w:val="BodyTextIndent3"/>
              <w:overflowPunct w:val="0"/>
              <w:autoSpaceDE w:val="0"/>
              <w:autoSpaceDN w:val="0"/>
              <w:adjustRightInd w:val="0"/>
              <w:spacing w:after="0"/>
              <w:ind w:left="0"/>
              <w:jc w:val="both"/>
              <w:textAlignment w:val="baseline"/>
              <w:rPr>
                <w:sz w:val="20"/>
                <w:szCs w:val="20"/>
              </w:rPr>
            </w:pPr>
          </w:p>
        </w:tc>
      </w:tr>
      <w:tr w:rsidR="006511AD" w:rsidRPr="00B462EA" w14:paraId="02D4411D"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1F499964" w14:textId="77777777" w:rsidR="006511AD" w:rsidRPr="00B462EA" w:rsidRDefault="006511AD" w:rsidP="00E978B5">
            <w:pPr>
              <w:tabs>
                <w:tab w:val="left" w:pos="1080"/>
              </w:tabs>
              <w:rPr>
                <w:sz w:val="20"/>
                <w:szCs w:val="20"/>
                <w:lang w:val="lv-LV"/>
              </w:rPr>
            </w:pPr>
            <w:r w:rsidRPr="00B462EA">
              <w:rPr>
                <w:sz w:val="20"/>
                <w:szCs w:val="20"/>
              </w:rPr>
              <w:lastRenderedPageBreak/>
              <w:t>Dr. soc. sc., doc.</w:t>
            </w:r>
          </w:p>
          <w:p w14:paraId="658E54B0" w14:textId="77777777" w:rsidR="006511AD" w:rsidRPr="00B462EA" w:rsidRDefault="006511AD" w:rsidP="00E978B5">
            <w:pPr>
              <w:tabs>
                <w:tab w:val="left" w:pos="372"/>
              </w:tabs>
              <w:autoSpaceDE w:val="0"/>
              <w:autoSpaceDN w:val="0"/>
              <w:adjustRightInd w:val="0"/>
              <w:rPr>
                <w:sz w:val="20"/>
                <w:szCs w:val="20"/>
                <w:lang w:val="lv-LV"/>
              </w:rPr>
            </w:pPr>
            <w:r w:rsidRPr="00B462EA">
              <w:rPr>
                <w:sz w:val="20"/>
                <w:szCs w:val="20"/>
                <w:lang w:val="lv-LV"/>
              </w:rPr>
              <w:t>Ilze Šenberga</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2053C918" w14:textId="77777777" w:rsidR="006511AD" w:rsidRPr="00B462EA" w:rsidRDefault="006511AD" w:rsidP="00E978B5">
            <w:pPr>
              <w:overflowPunct w:val="0"/>
              <w:autoSpaceDE w:val="0"/>
              <w:autoSpaceDN w:val="0"/>
              <w:adjustRightInd w:val="0"/>
              <w:jc w:val="both"/>
              <w:rPr>
                <w:sz w:val="20"/>
                <w:szCs w:val="20"/>
                <w:lang w:val="lt-LT"/>
              </w:rPr>
            </w:pPr>
            <w:r w:rsidRPr="00B462EA">
              <w:rPr>
                <w:bCs/>
                <w:sz w:val="20"/>
                <w:szCs w:val="20"/>
                <w:lang w:eastAsia="ru-RU"/>
              </w:rPr>
              <w:t>Šenberga</w:t>
            </w:r>
            <w:r w:rsidRPr="00B462EA">
              <w:rPr>
                <w:sz w:val="20"/>
                <w:szCs w:val="20"/>
              </w:rPr>
              <w:t xml:space="preserve">, I. </w:t>
            </w:r>
            <w:r w:rsidRPr="00B462EA">
              <w:rPr>
                <w:color w:val="000000"/>
                <w:sz w:val="20"/>
                <w:szCs w:val="20"/>
              </w:rPr>
              <w:t>The issue of social functions of history in the periodicals of Latvia in the 1920s and 1930s.</w:t>
            </w:r>
            <w:r w:rsidRPr="00B462EA">
              <w:rPr>
                <w:rStyle w:val="Emphasis"/>
                <w:sz w:val="20"/>
                <w:szCs w:val="20"/>
              </w:rPr>
              <w:t>I</w:t>
            </w:r>
            <w:r w:rsidRPr="00B462EA">
              <w:rPr>
                <w:sz w:val="20"/>
                <w:szCs w:val="20"/>
                <w:lang w:val="lt-LT"/>
              </w:rPr>
              <w:t xml:space="preserve">n: </w:t>
            </w:r>
            <w:r w:rsidRPr="00B462EA">
              <w:rPr>
                <w:i/>
                <w:sz w:val="20"/>
                <w:szCs w:val="20"/>
                <w:lang w:val="lt-LT"/>
              </w:rPr>
              <w:t>ISTORIJA</w:t>
            </w:r>
            <w:r w:rsidRPr="00B462EA">
              <w:rPr>
                <w:sz w:val="20"/>
                <w:szCs w:val="20"/>
                <w:lang w:val="lt-LT"/>
              </w:rPr>
              <w:t xml:space="preserve">, 2016, (102): 105 - 114. ISSN 1392-0456. </w:t>
            </w:r>
            <w:r w:rsidRPr="00B462EA">
              <w:rPr>
                <w:bCs/>
                <w:sz w:val="20"/>
                <w:szCs w:val="20"/>
                <w:lang w:val="lt-LT"/>
              </w:rPr>
              <w:t xml:space="preserve">Datubāze: Web of Science; </w:t>
            </w:r>
            <w:r w:rsidRPr="00B462EA">
              <w:rPr>
                <w:i/>
                <w:sz w:val="20"/>
                <w:szCs w:val="20"/>
                <w:lang w:val="lt-LT"/>
              </w:rPr>
              <w:t xml:space="preserve">EBSCO; C.E.E.O.L.; CSA; </w:t>
            </w:r>
            <w:r w:rsidRPr="00B462EA">
              <w:rPr>
                <w:i/>
                <w:color w:val="333333"/>
                <w:sz w:val="20"/>
                <w:szCs w:val="20"/>
                <w:lang w:val="lt-LT"/>
              </w:rPr>
              <w:t>MLA.</w:t>
            </w:r>
          </w:p>
          <w:p w14:paraId="49565970" w14:textId="77777777" w:rsidR="006511AD" w:rsidRPr="00B462EA" w:rsidRDefault="006511AD" w:rsidP="00E978B5">
            <w:pPr>
              <w:rPr>
                <w:sz w:val="20"/>
                <w:szCs w:val="20"/>
                <w:lang w:val="lt-LT"/>
              </w:rPr>
            </w:pPr>
          </w:p>
          <w:p w14:paraId="10B1EE9D" w14:textId="77777777" w:rsidR="006511AD" w:rsidRPr="00B462EA" w:rsidRDefault="006511AD" w:rsidP="00E978B5">
            <w:pPr>
              <w:overflowPunct w:val="0"/>
              <w:autoSpaceDE w:val="0"/>
              <w:autoSpaceDN w:val="0"/>
              <w:adjustRightInd w:val="0"/>
              <w:spacing w:after="120"/>
              <w:jc w:val="both"/>
              <w:rPr>
                <w:sz w:val="20"/>
                <w:szCs w:val="20"/>
              </w:rPr>
            </w:pPr>
            <w:r w:rsidRPr="00B462EA">
              <w:rPr>
                <w:sz w:val="20"/>
                <w:szCs w:val="20"/>
                <w:lang w:val="ru-RU"/>
              </w:rPr>
              <w:t>Š</w:t>
            </w:r>
            <w:r w:rsidRPr="00B462EA">
              <w:rPr>
                <w:sz w:val="20"/>
                <w:szCs w:val="20"/>
              </w:rPr>
              <w:t>enberga</w:t>
            </w:r>
            <w:r w:rsidRPr="00B462EA">
              <w:rPr>
                <w:sz w:val="20"/>
                <w:szCs w:val="20"/>
                <w:lang w:val="ru-RU"/>
              </w:rPr>
              <w:t xml:space="preserve">, </w:t>
            </w:r>
            <w:r w:rsidRPr="00B462EA">
              <w:rPr>
                <w:sz w:val="20"/>
                <w:szCs w:val="20"/>
              </w:rPr>
              <w:t>I</w:t>
            </w:r>
            <w:r w:rsidRPr="00B462EA">
              <w:rPr>
                <w:sz w:val="20"/>
                <w:szCs w:val="20"/>
                <w:lang w:val="ru-RU"/>
              </w:rPr>
              <w:t>. Школьное историческое образование в современной</w:t>
            </w:r>
            <w:r w:rsidRPr="00B462EA">
              <w:rPr>
                <w:bCs/>
                <w:sz w:val="20"/>
                <w:szCs w:val="20"/>
                <w:lang w:val="ru-RU"/>
              </w:rPr>
              <w:t xml:space="preserve"> Латвии. </w:t>
            </w:r>
            <w:r w:rsidRPr="00B462EA">
              <w:rPr>
                <w:bCs/>
                <w:sz w:val="20"/>
                <w:szCs w:val="20"/>
              </w:rPr>
              <w:t xml:space="preserve">In: </w:t>
            </w:r>
            <w:r w:rsidRPr="00B462EA">
              <w:rPr>
                <w:bCs/>
                <w:i/>
                <w:sz w:val="20"/>
                <w:szCs w:val="20"/>
              </w:rPr>
              <w:t>TRADYCJA I NOWOCZESNOŠČ WEDUKACJI HISTORYCZNEJ</w:t>
            </w:r>
            <w:r w:rsidRPr="00B462EA">
              <w:rPr>
                <w:bCs/>
                <w:sz w:val="20"/>
                <w:szCs w:val="20"/>
              </w:rPr>
              <w:t xml:space="preserve">. Toruņ: </w:t>
            </w:r>
            <w:r w:rsidRPr="00B462EA">
              <w:rPr>
                <w:sz w:val="20"/>
                <w:szCs w:val="20"/>
              </w:rPr>
              <w:t>Poliskie towarzystwo historyczne, Instytut Historii i archiwwistyki UMK, 2016: 121-127.</w:t>
            </w:r>
          </w:p>
          <w:p w14:paraId="151BB71C" w14:textId="77777777" w:rsidR="006511AD" w:rsidRPr="00B462EA" w:rsidRDefault="006511AD" w:rsidP="00E978B5">
            <w:pPr>
              <w:overflowPunct w:val="0"/>
              <w:autoSpaceDE w:val="0"/>
              <w:autoSpaceDN w:val="0"/>
              <w:adjustRightInd w:val="0"/>
              <w:spacing w:after="120"/>
              <w:jc w:val="both"/>
              <w:rPr>
                <w:sz w:val="20"/>
                <w:szCs w:val="20"/>
              </w:rPr>
            </w:pPr>
          </w:p>
          <w:p w14:paraId="634C57E1" w14:textId="77777777" w:rsidR="006511AD" w:rsidRPr="00B462EA" w:rsidRDefault="006511AD" w:rsidP="00E978B5">
            <w:pPr>
              <w:overflowPunct w:val="0"/>
              <w:autoSpaceDE w:val="0"/>
              <w:autoSpaceDN w:val="0"/>
              <w:adjustRightInd w:val="0"/>
              <w:jc w:val="both"/>
              <w:rPr>
                <w:sz w:val="20"/>
                <w:szCs w:val="20"/>
                <w:lang w:val="lv-LV"/>
              </w:rPr>
            </w:pPr>
            <w:r w:rsidRPr="00B462EA">
              <w:rPr>
                <w:sz w:val="20"/>
                <w:szCs w:val="20"/>
              </w:rPr>
              <w:t xml:space="preserve">Šenberga, I. </w:t>
            </w:r>
            <w:r w:rsidRPr="00B462EA">
              <w:rPr>
                <w:color w:val="000000"/>
                <w:sz w:val="20"/>
                <w:szCs w:val="20"/>
              </w:rPr>
              <w:t>The question of the content of the school history course in the publications of the historians-methodologists in the 1920s and 1930s years.</w:t>
            </w:r>
            <w:r w:rsidRPr="00B462EA">
              <w:rPr>
                <w:rStyle w:val="Emphasis"/>
                <w:sz w:val="20"/>
                <w:szCs w:val="20"/>
              </w:rPr>
              <w:t>I</w:t>
            </w:r>
            <w:r w:rsidRPr="00B462EA">
              <w:rPr>
                <w:sz w:val="20"/>
                <w:szCs w:val="20"/>
                <w:lang w:val="lt-LT"/>
              </w:rPr>
              <w:t xml:space="preserve">n: </w:t>
            </w:r>
            <w:r w:rsidRPr="00B462EA">
              <w:rPr>
                <w:i/>
                <w:sz w:val="20"/>
                <w:szCs w:val="20"/>
                <w:lang w:val="lt-LT"/>
              </w:rPr>
              <w:t>ISTORIJA</w:t>
            </w:r>
            <w:r w:rsidRPr="00B462EA">
              <w:rPr>
                <w:sz w:val="20"/>
                <w:szCs w:val="20"/>
                <w:lang w:val="lt-LT"/>
              </w:rPr>
              <w:t xml:space="preserve">, 2016 (104): 103 - 115. ISSN 1392-0456. </w:t>
            </w:r>
            <w:r w:rsidRPr="00B462EA">
              <w:rPr>
                <w:bCs/>
                <w:sz w:val="20"/>
                <w:szCs w:val="20"/>
                <w:lang w:val="lt-LT"/>
              </w:rPr>
              <w:t xml:space="preserve">Datubāze: Web of Science;  </w:t>
            </w:r>
            <w:r w:rsidRPr="00B462EA">
              <w:rPr>
                <w:i/>
                <w:sz w:val="20"/>
                <w:szCs w:val="20"/>
                <w:lang w:val="lt-LT"/>
              </w:rPr>
              <w:t xml:space="preserve">EBSCO; C.E.E.O.L.; CSA; </w:t>
            </w:r>
            <w:r w:rsidRPr="00B462EA">
              <w:rPr>
                <w:i/>
                <w:color w:val="333333"/>
                <w:sz w:val="20"/>
                <w:szCs w:val="20"/>
                <w:lang w:val="lt-LT"/>
              </w:rPr>
              <w:t>MLA.</w:t>
            </w:r>
          </w:p>
        </w:tc>
      </w:tr>
      <w:tr w:rsidR="006511AD" w:rsidRPr="00B462EA" w14:paraId="031CA4B8"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23D29801" w14:textId="77777777" w:rsidR="006511AD" w:rsidRPr="00B462EA" w:rsidRDefault="006511AD" w:rsidP="00E978B5">
            <w:pPr>
              <w:tabs>
                <w:tab w:val="left" w:pos="1080"/>
              </w:tabs>
              <w:rPr>
                <w:sz w:val="20"/>
                <w:szCs w:val="20"/>
                <w:lang w:val="lv-LV"/>
              </w:rPr>
            </w:pPr>
            <w:r w:rsidRPr="00B462EA">
              <w:rPr>
                <w:sz w:val="20"/>
                <w:szCs w:val="20"/>
                <w:lang w:val="lv-LV"/>
              </w:rPr>
              <w:t>Mg. hist., lekt.</w:t>
            </w:r>
          </w:p>
          <w:p w14:paraId="611E271F" w14:textId="77777777" w:rsidR="006511AD" w:rsidRPr="00B462EA" w:rsidRDefault="006511AD" w:rsidP="00E978B5">
            <w:pPr>
              <w:tabs>
                <w:tab w:val="left" w:pos="1080"/>
              </w:tabs>
              <w:rPr>
                <w:sz w:val="20"/>
                <w:szCs w:val="20"/>
                <w:lang w:val="lv-LV"/>
              </w:rPr>
            </w:pPr>
            <w:r w:rsidRPr="00B462EA">
              <w:rPr>
                <w:sz w:val="20"/>
                <w:szCs w:val="20"/>
                <w:lang w:val="lv-LV"/>
              </w:rPr>
              <w:t>Dmitrijs Oļehnovičs</w:t>
            </w:r>
          </w:p>
          <w:p w14:paraId="5CCFA90D" w14:textId="77777777" w:rsidR="006511AD" w:rsidRPr="00B462EA" w:rsidRDefault="006511AD" w:rsidP="00E978B5">
            <w:pPr>
              <w:tabs>
                <w:tab w:val="left" w:pos="372"/>
              </w:tabs>
              <w:autoSpaceDE w:val="0"/>
              <w:autoSpaceDN w:val="0"/>
              <w:adjustRightInd w:val="0"/>
              <w:rPr>
                <w:sz w:val="20"/>
                <w:szCs w:val="20"/>
                <w:lang w:val="lv-LV"/>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25953AEE" w14:textId="77777777" w:rsidR="006511AD" w:rsidRPr="00B462EA" w:rsidRDefault="006511AD" w:rsidP="00E978B5">
            <w:pPr>
              <w:pStyle w:val="ListParagraph"/>
              <w:ind w:left="0"/>
              <w:contextualSpacing/>
              <w:jc w:val="both"/>
              <w:rPr>
                <w:sz w:val="20"/>
                <w:szCs w:val="20"/>
                <w:lang w:val="lv-LV"/>
              </w:rPr>
            </w:pPr>
            <w:r w:rsidRPr="00B462EA">
              <w:rPr>
                <w:sz w:val="20"/>
                <w:szCs w:val="20"/>
                <w:lang w:val="lv-LV"/>
              </w:rPr>
              <w:t xml:space="preserve">Oļehnovičs, D. [Līdzautori -  Ostrovska, I., Šipilova, V., Aleksejeva, L., Jermolajeva, E.] </w:t>
            </w:r>
            <w:r w:rsidRPr="00B462EA">
              <w:rPr>
                <w:i/>
                <w:sz w:val="20"/>
                <w:szCs w:val="20"/>
                <w:lang w:val="lv-LV"/>
              </w:rPr>
              <w:t xml:space="preserve">Mūsdienu reģionālās attīstības paradigmas īpatnības: ārvalstu zinātniskās pieredzes apkopojums. </w:t>
            </w:r>
            <w:r w:rsidRPr="00B462EA">
              <w:rPr>
                <w:sz w:val="20"/>
                <w:szCs w:val="20"/>
                <w:lang w:val="lv-LV"/>
              </w:rPr>
              <w:t>Starptautiskās zinātniskās konferences “Sociālās zinātnes reģionālajai attīstībai 2015” materiāli I daļa. Socioloģijas aktualitātes. Daugavpils Universitātes akadēmiskais apgāds “Saule” 2016. 55.-75.lpp.</w:t>
            </w:r>
          </w:p>
          <w:p w14:paraId="690282D1" w14:textId="77777777" w:rsidR="006511AD" w:rsidRPr="00B462EA" w:rsidRDefault="006511AD" w:rsidP="00E978B5">
            <w:pPr>
              <w:pStyle w:val="ListParagraph"/>
              <w:ind w:left="0"/>
              <w:contextualSpacing/>
              <w:jc w:val="both"/>
              <w:rPr>
                <w:sz w:val="20"/>
                <w:szCs w:val="20"/>
                <w:lang w:val="lv-LV"/>
              </w:rPr>
            </w:pPr>
          </w:p>
          <w:p w14:paraId="20617B45" w14:textId="77777777" w:rsidR="006511AD" w:rsidRPr="00B462EA" w:rsidRDefault="006511AD" w:rsidP="00E978B5">
            <w:pPr>
              <w:pStyle w:val="ListParagraph"/>
              <w:ind w:left="0"/>
              <w:contextualSpacing/>
              <w:jc w:val="both"/>
              <w:rPr>
                <w:noProof/>
                <w:sz w:val="20"/>
                <w:szCs w:val="20"/>
                <w:lang w:val="lv-LV" w:eastAsia="ru-RU"/>
              </w:rPr>
            </w:pPr>
            <w:r w:rsidRPr="00B462EA">
              <w:rPr>
                <w:sz w:val="20"/>
                <w:szCs w:val="20"/>
                <w:lang w:val="lv-LV"/>
              </w:rPr>
              <w:t>Oļehnovičs D. [līdzautore - Ostrovska I.]</w:t>
            </w:r>
            <w:r w:rsidRPr="00B462EA">
              <w:rPr>
                <w:bCs/>
                <w:sz w:val="20"/>
                <w:szCs w:val="20"/>
                <w:lang w:val="lv-LV"/>
              </w:rPr>
              <w:t xml:space="preserve"> </w:t>
            </w:r>
            <w:r w:rsidRPr="00B462EA">
              <w:rPr>
                <w:bCs/>
                <w:i/>
                <w:sz w:val="20"/>
                <w:szCs w:val="20"/>
                <w:lang w:val="en-GB"/>
              </w:rPr>
              <w:t>Smart Territorial Development Index: the Case of Latvia</w:t>
            </w:r>
            <w:r w:rsidRPr="00B462EA">
              <w:rPr>
                <w:bCs/>
                <w:sz w:val="20"/>
                <w:szCs w:val="20"/>
                <w:lang w:val="en-GB"/>
              </w:rPr>
              <w:t>. The International Scientific conference in Ivane Javakhisvili Tbilisi State University Economics and Business Faculty. Publishing House “Universal”. Tbilisi, 2016.</w:t>
            </w:r>
            <w:r w:rsidRPr="00B462EA">
              <w:rPr>
                <w:b/>
                <w:bCs/>
                <w:sz w:val="20"/>
                <w:szCs w:val="20"/>
                <w:lang w:val="en-GB"/>
              </w:rPr>
              <w:t xml:space="preserve"> </w:t>
            </w:r>
            <w:r w:rsidRPr="00B462EA">
              <w:rPr>
                <w:noProof/>
                <w:sz w:val="20"/>
                <w:szCs w:val="20"/>
                <w:lang w:val="lv-LV" w:eastAsia="ru-RU"/>
              </w:rPr>
              <w:t xml:space="preserve">401.lpp. </w:t>
            </w:r>
          </w:p>
          <w:p w14:paraId="56C2DCC2" w14:textId="77777777" w:rsidR="006511AD" w:rsidRPr="00B462EA" w:rsidRDefault="006511AD" w:rsidP="00E978B5">
            <w:pPr>
              <w:pStyle w:val="ListParagraph"/>
              <w:ind w:left="0"/>
              <w:contextualSpacing/>
              <w:jc w:val="both"/>
              <w:rPr>
                <w:sz w:val="20"/>
                <w:szCs w:val="20"/>
                <w:lang w:val="lv-LV"/>
              </w:rPr>
            </w:pPr>
          </w:p>
          <w:p w14:paraId="0C9BDE63" w14:textId="77777777" w:rsidR="006511AD" w:rsidRPr="00B462EA" w:rsidRDefault="006511AD" w:rsidP="00E978B5">
            <w:pPr>
              <w:pStyle w:val="ListParagraph"/>
              <w:ind w:left="0"/>
              <w:contextualSpacing/>
              <w:jc w:val="both"/>
              <w:rPr>
                <w:sz w:val="20"/>
                <w:szCs w:val="20"/>
                <w:lang w:val="lv-LV"/>
              </w:rPr>
            </w:pPr>
            <w:r w:rsidRPr="00B462EA">
              <w:rPr>
                <w:sz w:val="20"/>
                <w:szCs w:val="20"/>
                <w:lang w:val="lv-LV"/>
              </w:rPr>
              <w:t xml:space="preserve">Oļehnovičs D. [līdzautori -  Aleksejeva L., Ostrovska I., Šipilova V., Jermolajeva E.] </w:t>
            </w:r>
            <w:r w:rsidRPr="00B462EA">
              <w:rPr>
                <w:i/>
                <w:sz w:val="20"/>
                <w:szCs w:val="20"/>
                <w:lang w:val="lv-LV"/>
              </w:rPr>
              <w:t>Latgales reģiona viedās specializācijas veidošanās un attīstība: hierarhiju (eksperta) metodes rezultāti</w:t>
            </w:r>
            <w:r w:rsidRPr="00B462EA">
              <w:rPr>
                <w:sz w:val="20"/>
                <w:szCs w:val="20"/>
                <w:lang w:val="lv-LV"/>
              </w:rPr>
              <w:t xml:space="preserve">. 11. starptautiskā zinātniskā konference „Sociālās zinātnes reģionālajai attīstībai 2016”. Daugavpils, 14.10.2016.–15.10.2016. </w:t>
            </w:r>
          </w:p>
          <w:p w14:paraId="52AF429F" w14:textId="77777777" w:rsidR="006511AD" w:rsidRPr="00B462EA" w:rsidRDefault="006511AD" w:rsidP="00E978B5">
            <w:pPr>
              <w:pStyle w:val="ListParagraph"/>
              <w:ind w:left="0"/>
              <w:contextualSpacing/>
              <w:jc w:val="both"/>
              <w:rPr>
                <w:sz w:val="20"/>
                <w:szCs w:val="20"/>
                <w:lang w:val="lv-LV"/>
              </w:rPr>
            </w:pPr>
          </w:p>
          <w:p w14:paraId="289BB29E" w14:textId="77777777" w:rsidR="006511AD" w:rsidRPr="00B462EA" w:rsidRDefault="006511AD" w:rsidP="00E978B5">
            <w:pPr>
              <w:rPr>
                <w:sz w:val="20"/>
                <w:szCs w:val="20"/>
                <w:lang w:val="lv-LV"/>
              </w:rPr>
            </w:pPr>
            <w:r w:rsidRPr="00B462EA">
              <w:rPr>
                <w:sz w:val="20"/>
                <w:szCs w:val="20"/>
                <w:lang w:val="lv-LV"/>
              </w:rPr>
              <w:t xml:space="preserve">Oļehnovičs D. [līdzautori - Ostrovska I., Aleksejeva L., Šipilova V., Jermolajeva E., Iļiško Dz.] </w:t>
            </w:r>
            <w:r w:rsidRPr="00B462EA">
              <w:rPr>
                <w:i/>
                <w:sz w:val="20"/>
                <w:szCs w:val="20"/>
                <w:lang w:val="lv-LV"/>
              </w:rPr>
              <w:t>Teritorijas viedās attīstības indekss Latgalē</w:t>
            </w:r>
            <w:r w:rsidRPr="00B462EA">
              <w:rPr>
                <w:sz w:val="20"/>
                <w:szCs w:val="20"/>
                <w:lang w:val="lv-LV"/>
              </w:rPr>
              <w:t>. 11. starptautiskās zinātniskās konferences „Sociālās zinātnes reģionālajai attīstībai 2016”. Daugavpils, Saule, 2016.</w:t>
            </w:r>
          </w:p>
          <w:p w14:paraId="78201D9A" w14:textId="77777777" w:rsidR="006511AD" w:rsidRPr="00B462EA" w:rsidRDefault="006511AD" w:rsidP="00E978B5">
            <w:pPr>
              <w:rPr>
                <w:sz w:val="20"/>
                <w:szCs w:val="20"/>
                <w:lang w:val="lv-LV"/>
              </w:rPr>
            </w:pPr>
          </w:p>
        </w:tc>
      </w:tr>
      <w:tr w:rsidR="006511AD" w:rsidRPr="00E978B5" w14:paraId="16953529"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7CE7DF69" w14:textId="77777777" w:rsidR="006511AD" w:rsidRPr="00B462EA" w:rsidRDefault="006511AD" w:rsidP="00E978B5">
            <w:pPr>
              <w:tabs>
                <w:tab w:val="left" w:pos="1080"/>
              </w:tabs>
              <w:rPr>
                <w:sz w:val="20"/>
                <w:szCs w:val="20"/>
                <w:lang w:val="lv-LV"/>
              </w:rPr>
            </w:pPr>
            <w:r w:rsidRPr="00B462EA">
              <w:rPr>
                <w:sz w:val="20"/>
                <w:szCs w:val="20"/>
              </w:rPr>
              <w:t xml:space="preserve">Dr. hist., asoc. prof. </w:t>
            </w:r>
            <w:r w:rsidRPr="00B462EA">
              <w:rPr>
                <w:sz w:val="20"/>
                <w:szCs w:val="20"/>
                <w:lang w:val="lv-LV"/>
              </w:rPr>
              <w:t>Henrihs Soms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6672C4AB" w14:textId="77777777" w:rsidR="006511AD" w:rsidRPr="00B462EA" w:rsidRDefault="006511AD" w:rsidP="00E978B5">
            <w:pPr>
              <w:pStyle w:val="ListParagraph"/>
              <w:ind w:left="34"/>
              <w:contextualSpacing/>
              <w:jc w:val="both"/>
              <w:rPr>
                <w:sz w:val="20"/>
                <w:szCs w:val="20"/>
                <w:lang w:val="lv-LV"/>
              </w:rPr>
            </w:pPr>
            <w:r w:rsidRPr="00B462EA">
              <w:rPr>
                <w:sz w:val="20"/>
                <w:szCs w:val="20"/>
                <w:lang w:val="lv-LV"/>
              </w:rPr>
              <w:t xml:space="preserve">Soms, H. Latviešu periodiskā prese par kaujām Daugavpils apkārtnē 1915. gadā In.: Vēsture: Avoti un cilvēki: Humanitārās fakultātes XXV starptautisko zinātnisko lasījumu materiāli. Vēsture XIX=Proceedings of the 25st International Scientific Readings of the Faculty of Humanities. History XIX / Daugavpils Universitāte; atb. red. I. Saleniece. Daugavpils: Saule, 2016. 312.-324.lpp. ISSN 1691-9297. (Iekļauts EBSCO datu bāzē) </w:t>
            </w:r>
            <w:hyperlink r:id="rId124" w:history="1">
              <w:r w:rsidRPr="00B462EA">
                <w:rPr>
                  <w:rStyle w:val="Hyperlink"/>
                  <w:sz w:val="20"/>
                  <w:szCs w:val="20"/>
                  <w:lang w:val="lv-LV"/>
                </w:rPr>
                <w:t>http://du.lv/wp-content/uploads/2016/01/Vesture_XIX_2016_DRUKA.pdf</w:t>
              </w:r>
            </w:hyperlink>
            <w:r w:rsidRPr="00B462EA">
              <w:rPr>
                <w:sz w:val="20"/>
                <w:szCs w:val="20"/>
                <w:lang w:val="lv-LV"/>
              </w:rPr>
              <w:t xml:space="preserve"> - Soms, H. Latviešu periodiskā prese par kaujām Daugavpils apkārtnē 1916.</w:t>
            </w:r>
          </w:p>
          <w:p w14:paraId="5BEFB8E6" w14:textId="77777777" w:rsidR="006511AD" w:rsidRPr="00B462EA" w:rsidRDefault="006511AD" w:rsidP="00E978B5">
            <w:pPr>
              <w:pStyle w:val="ListParagraph"/>
              <w:ind w:left="34"/>
              <w:contextualSpacing/>
              <w:jc w:val="both"/>
              <w:rPr>
                <w:sz w:val="20"/>
                <w:szCs w:val="20"/>
                <w:lang w:val="lv-LV"/>
              </w:rPr>
            </w:pPr>
          </w:p>
        </w:tc>
      </w:tr>
      <w:tr w:rsidR="006511AD" w:rsidRPr="00E978B5" w14:paraId="5AC34F9A"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7525250E" w14:textId="77777777" w:rsidR="006511AD" w:rsidRPr="00B462EA" w:rsidRDefault="006511AD" w:rsidP="00E978B5">
            <w:pPr>
              <w:tabs>
                <w:tab w:val="left" w:pos="1080"/>
              </w:tabs>
              <w:rPr>
                <w:sz w:val="20"/>
                <w:szCs w:val="20"/>
              </w:rPr>
            </w:pPr>
            <w:r w:rsidRPr="00B462EA">
              <w:rPr>
                <w:sz w:val="20"/>
                <w:szCs w:val="20"/>
              </w:rPr>
              <w:t>Mg. Pēt. Maija Grizāne</w:t>
            </w:r>
          </w:p>
          <w:p w14:paraId="2D0B8F03" w14:textId="77777777" w:rsidR="006511AD" w:rsidRPr="00B462EA" w:rsidRDefault="006511AD" w:rsidP="00E978B5">
            <w:pPr>
              <w:tabs>
                <w:tab w:val="left" w:pos="1080"/>
              </w:tabs>
              <w:rPr>
                <w:sz w:val="20"/>
                <w:szCs w:val="20"/>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2F7A228F" w14:textId="77777777" w:rsidR="006511AD" w:rsidRPr="00B462EA" w:rsidRDefault="006511AD" w:rsidP="00E978B5">
            <w:pPr>
              <w:jc w:val="both"/>
              <w:rPr>
                <w:sz w:val="20"/>
                <w:szCs w:val="20"/>
                <w:lang w:val="ru-RU"/>
              </w:rPr>
            </w:pPr>
            <w:r w:rsidRPr="00B462EA">
              <w:rPr>
                <w:sz w:val="20"/>
                <w:szCs w:val="20"/>
                <w:lang w:val="ru-RU"/>
              </w:rPr>
              <w:t xml:space="preserve">Гризане, М.А. (2016) Полицейские метрические книги как источник информации о старообрядцах Динабургского уезда. </w:t>
            </w:r>
            <w:r w:rsidRPr="00B462EA">
              <w:rPr>
                <w:sz w:val="20"/>
                <w:szCs w:val="20"/>
              </w:rPr>
              <w:t>Gr</w:t>
            </w:r>
            <w:r w:rsidRPr="00B462EA">
              <w:rPr>
                <w:sz w:val="20"/>
                <w:szCs w:val="20"/>
                <w:lang w:val="ru-RU"/>
              </w:rPr>
              <w:t>ā</w:t>
            </w:r>
            <w:r w:rsidRPr="00B462EA">
              <w:rPr>
                <w:sz w:val="20"/>
                <w:szCs w:val="20"/>
              </w:rPr>
              <w:t>m</w:t>
            </w:r>
            <w:r w:rsidRPr="00B462EA">
              <w:rPr>
                <w:sz w:val="20"/>
                <w:szCs w:val="20"/>
                <w:lang w:val="ru-RU"/>
              </w:rPr>
              <w:t xml:space="preserve">.: Международные Заволокинские чтения Выпуск 4. Рига: Старообрядческое общество Латвии. </w:t>
            </w:r>
            <w:r w:rsidRPr="00B462EA">
              <w:rPr>
                <w:sz w:val="20"/>
                <w:szCs w:val="20"/>
              </w:rPr>
              <w:t>c</w:t>
            </w:r>
            <w:r w:rsidRPr="00B462EA">
              <w:rPr>
                <w:sz w:val="20"/>
                <w:szCs w:val="20"/>
                <w:lang w:val="ru-RU"/>
              </w:rPr>
              <w:t>. 411 – 416</w:t>
            </w:r>
          </w:p>
          <w:p w14:paraId="7B8C91D3" w14:textId="77777777" w:rsidR="006511AD" w:rsidRPr="00B462EA" w:rsidRDefault="006511AD" w:rsidP="00E978B5">
            <w:pPr>
              <w:jc w:val="both"/>
              <w:rPr>
                <w:sz w:val="20"/>
                <w:szCs w:val="20"/>
                <w:lang w:val="ru-RU"/>
              </w:rPr>
            </w:pPr>
          </w:p>
        </w:tc>
      </w:tr>
      <w:tr w:rsidR="006511AD" w:rsidRPr="00B462EA" w14:paraId="71F4B5D2"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11D19BD8" w14:textId="77777777" w:rsidR="006511AD" w:rsidRPr="00B462EA" w:rsidRDefault="006511AD" w:rsidP="00E978B5">
            <w:pPr>
              <w:rPr>
                <w:sz w:val="20"/>
                <w:szCs w:val="20"/>
              </w:rPr>
            </w:pPr>
            <w:r w:rsidRPr="00B462EA">
              <w:rPr>
                <w:sz w:val="20"/>
                <w:szCs w:val="20"/>
              </w:rPr>
              <w:t xml:space="preserve">Dr. theol., prof. </w:t>
            </w:r>
          </w:p>
          <w:p w14:paraId="3154593A" w14:textId="77777777" w:rsidR="006511AD" w:rsidRPr="00B462EA" w:rsidRDefault="006511AD" w:rsidP="00E978B5">
            <w:pPr>
              <w:rPr>
                <w:sz w:val="20"/>
                <w:szCs w:val="20"/>
                <w:lang w:val="lv-LV"/>
              </w:rPr>
            </w:pPr>
            <w:r w:rsidRPr="00B462EA">
              <w:rPr>
                <w:sz w:val="20"/>
                <w:szCs w:val="20"/>
                <w:lang w:val="lv-LV"/>
              </w:rPr>
              <w:t>Anita Stašulāne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BEFE2E9" w14:textId="77777777" w:rsidR="006511AD" w:rsidRPr="00B462EA" w:rsidRDefault="006511AD" w:rsidP="00E978B5">
            <w:pPr>
              <w:rPr>
                <w:sz w:val="20"/>
                <w:szCs w:val="20"/>
                <w:lang w:val="en-GB" w:eastAsia="en-GB"/>
              </w:rPr>
            </w:pPr>
            <w:r w:rsidRPr="00B462EA">
              <w:rPr>
                <w:sz w:val="20"/>
                <w:szCs w:val="20"/>
                <w:lang w:val="en-GB" w:eastAsia="en-GB"/>
              </w:rPr>
              <w:t xml:space="preserve">Islamophobia in Latvia: National Report 2015 </w:t>
            </w:r>
            <w:r w:rsidRPr="00B462EA">
              <w:rPr>
                <w:bCs/>
                <w:sz w:val="20"/>
                <w:szCs w:val="20"/>
                <w:lang w:val="en-GB"/>
              </w:rPr>
              <w:t xml:space="preserve">// Eds. </w:t>
            </w:r>
            <w:r w:rsidRPr="00B462EA">
              <w:rPr>
                <w:sz w:val="20"/>
                <w:szCs w:val="20"/>
                <w:lang w:val="en-GB" w:eastAsia="en-GB"/>
              </w:rPr>
              <w:t>Enes Bayraklı &amp; Farid Hafez</w:t>
            </w:r>
            <w:r w:rsidRPr="00B462EA">
              <w:rPr>
                <w:i/>
                <w:sz w:val="20"/>
                <w:szCs w:val="20"/>
                <w:lang w:val="en-GB" w:eastAsia="en-GB"/>
              </w:rPr>
              <w:t>, European Islamophobia Report 2015</w:t>
            </w:r>
            <w:r w:rsidRPr="00B462EA">
              <w:rPr>
                <w:sz w:val="20"/>
                <w:szCs w:val="20"/>
                <w:lang w:val="en-GB" w:eastAsia="en-GB"/>
              </w:rPr>
              <w:t xml:space="preserve">, Istanbul, SETA, 2016, 311-325. </w:t>
            </w:r>
            <w:hyperlink r:id="rId125" w:history="1">
              <w:r w:rsidRPr="00B462EA">
                <w:rPr>
                  <w:rStyle w:val="Hyperlink"/>
                  <w:sz w:val="20"/>
                  <w:szCs w:val="20"/>
                  <w:lang w:val="en-GB" w:eastAsia="en-GB"/>
                </w:rPr>
                <w:t>http://www.islamophobiaeurope.com/reports/2015/en/EIR_2015_LATVIA.pdf</w:t>
              </w:r>
            </w:hyperlink>
            <w:r w:rsidRPr="00B462EA">
              <w:rPr>
                <w:sz w:val="20"/>
                <w:szCs w:val="20"/>
                <w:lang w:val="en-GB" w:eastAsia="en-GB"/>
              </w:rPr>
              <w:t xml:space="preserve"> </w:t>
            </w:r>
          </w:p>
          <w:p w14:paraId="0CE0BA26" w14:textId="77777777" w:rsidR="006511AD" w:rsidRPr="00B462EA" w:rsidRDefault="006511AD" w:rsidP="00E978B5">
            <w:pPr>
              <w:rPr>
                <w:sz w:val="20"/>
                <w:szCs w:val="20"/>
                <w:lang w:val="en-GB" w:eastAsia="en-GB"/>
              </w:rPr>
            </w:pPr>
          </w:p>
          <w:p w14:paraId="2451EB72" w14:textId="77777777" w:rsidR="006511AD" w:rsidRPr="00B462EA" w:rsidRDefault="006511AD" w:rsidP="00E978B5">
            <w:pPr>
              <w:rPr>
                <w:sz w:val="20"/>
                <w:szCs w:val="20"/>
                <w:lang w:eastAsia="en-GB"/>
              </w:rPr>
            </w:pPr>
            <w:r w:rsidRPr="00B462EA">
              <w:rPr>
                <w:sz w:val="20"/>
                <w:szCs w:val="20"/>
                <w:lang w:val="en-GB" w:eastAsia="en-GB"/>
              </w:rPr>
              <w:lastRenderedPageBreak/>
              <w:t xml:space="preserve">Latvia // </w:t>
            </w:r>
            <w:r w:rsidRPr="00B462EA">
              <w:rPr>
                <w:i/>
                <w:sz w:val="20"/>
                <w:szCs w:val="20"/>
              </w:rPr>
              <w:t>The Observatory of Religions and Secularism</w:t>
            </w:r>
            <w:r w:rsidRPr="00B462EA">
              <w:rPr>
                <w:sz w:val="20"/>
                <w:szCs w:val="20"/>
              </w:rPr>
              <w:t xml:space="preserve">. </w:t>
            </w:r>
            <w:hyperlink r:id="rId126" w:history="1">
              <w:r w:rsidRPr="00B462EA">
                <w:rPr>
                  <w:rStyle w:val="Hyperlink"/>
                  <w:sz w:val="20"/>
                  <w:szCs w:val="20"/>
                </w:rPr>
                <w:t>http://www.o-re-la.org/index.php?option=com_k2&amp;view=item&amp;id=1319:latvia&amp;Itemid=115&amp;lang=en</w:t>
              </w:r>
            </w:hyperlink>
            <w:r w:rsidRPr="00B462EA">
              <w:rPr>
                <w:sz w:val="20"/>
                <w:szCs w:val="20"/>
              </w:rPr>
              <w:t xml:space="preserve"> </w:t>
            </w:r>
          </w:p>
          <w:p w14:paraId="75C22B42" w14:textId="77777777" w:rsidR="006511AD" w:rsidRPr="00B462EA" w:rsidRDefault="006511AD" w:rsidP="00E978B5">
            <w:pPr>
              <w:rPr>
                <w:sz w:val="20"/>
                <w:szCs w:val="20"/>
                <w:lang w:eastAsia="lv-LV"/>
              </w:rPr>
            </w:pPr>
          </w:p>
          <w:p w14:paraId="350281AE" w14:textId="77777777" w:rsidR="006511AD" w:rsidRPr="00B462EA" w:rsidRDefault="006511AD" w:rsidP="00E978B5">
            <w:pPr>
              <w:rPr>
                <w:sz w:val="20"/>
                <w:szCs w:val="20"/>
                <w:lang w:val="en-GB"/>
              </w:rPr>
            </w:pPr>
            <w:r w:rsidRPr="00B462EA">
              <w:rPr>
                <w:sz w:val="20"/>
                <w:szCs w:val="20"/>
                <w:lang w:val="en-GB" w:eastAsia="en-GB"/>
              </w:rPr>
              <w:t xml:space="preserve">Female leaders in a radical right movement: the Latvian National Front // </w:t>
            </w:r>
            <w:r w:rsidRPr="00B462EA">
              <w:rPr>
                <w:i/>
                <w:sz w:val="20"/>
                <w:szCs w:val="20"/>
              </w:rPr>
              <w:t>Gender and Education</w:t>
            </w:r>
            <w:r w:rsidRPr="00B462EA">
              <w:rPr>
                <w:sz w:val="20"/>
                <w:szCs w:val="20"/>
              </w:rPr>
              <w:t xml:space="preserve">. 2017. Vol.29. No. 2., 182-198. </w:t>
            </w:r>
            <w:r w:rsidRPr="00B462EA">
              <w:rPr>
                <w:sz w:val="20"/>
                <w:szCs w:val="20"/>
                <w:lang w:val="en-GB" w:eastAsia="en-GB"/>
              </w:rPr>
              <w:t xml:space="preserve"> (</w:t>
            </w:r>
            <w:r w:rsidRPr="00B462EA">
              <w:rPr>
                <w:sz w:val="20"/>
                <w:szCs w:val="20"/>
              </w:rPr>
              <w:t xml:space="preserve">SCOPUS® Web of Science) </w:t>
            </w:r>
            <w:hyperlink r:id="rId127" w:history="1">
              <w:r w:rsidRPr="00B462EA">
                <w:rPr>
                  <w:rStyle w:val="Hyperlink"/>
                  <w:sz w:val="20"/>
                  <w:szCs w:val="20"/>
                </w:rPr>
                <w:t>http://www.tandfonline.com/doi/full/10.1080/09540253.2016.1274021</w:t>
              </w:r>
            </w:hyperlink>
            <w:r w:rsidRPr="00B462EA">
              <w:rPr>
                <w:sz w:val="20"/>
                <w:szCs w:val="20"/>
              </w:rPr>
              <w:t xml:space="preserve"> </w:t>
            </w:r>
          </w:p>
          <w:p w14:paraId="3C35D00B" w14:textId="77777777" w:rsidR="006511AD" w:rsidRPr="00B462EA" w:rsidRDefault="006511AD" w:rsidP="00E978B5">
            <w:pPr>
              <w:ind w:right="602"/>
              <w:jc w:val="both"/>
              <w:rPr>
                <w:sz w:val="20"/>
                <w:szCs w:val="20"/>
              </w:rPr>
            </w:pPr>
          </w:p>
          <w:p w14:paraId="777B1C0C" w14:textId="77777777" w:rsidR="006511AD" w:rsidRPr="00B462EA" w:rsidRDefault="006511AD" w:rsidP="00E978B5">
            <w:pPr>
              <w:ind w:right="602"/>
              <w:jc w:val="both"/>
              <w:rPr>
                <w:sz w:val="20"/>
                <w:szCs w:val="20"/>
              </w:rPr>
            </w:pPr>
            <w:r w:rsidRPr="00B462EA">
              <w:rPr>
                <w:sz w:val="20"/>
                <w:szCs w:val="20"/>
                <w:lang w:val="en-GB" w:eastAsia="en-GB"/>
              </w:rPr>
              <w:t xml:space="preserve">Islamophobia in Latvia: National Report 2016 </w:t>
            </w:r>
            <w:r w:rsidRPr="00B462EA">
              <w:rPr>
                <w:bCs/>
                <w:sz w:val="20"/>
                <w:szCs w:val="20"/>
                <w:lang w:val="en-GB"/>
              </w:rPr>
              <w:t xml:space="preserve">// Eds. </w:t>
            </w:r>
            <w:r w:rsidRPr="00B462EA">
              <w:rPr>
                <w:sz w:val="20"/>
                <w:szCs w:val="20"/>
                <w:lang w:val="en-GB" w:eastAsia="en-GB"/>
              </w:rPr>
              <w:t>Enes Bayraklı &amp; Farid Hafez</w:t>
            </w:r>
            <w:r w:rsidRPr="00B462EA">
              <w:rPr>
                <w:i/>
                <w:sz w:val="20"/>
                <w:szCs w:val="20"/>
                <w:lang w:val="en-GB" w:eastAsia="en-GB"/>
              </w:rPr>
              <w:t>, European Islamophobia Report 2016</w:t>
            </w:r>
            <w:r w:rsidRPr="00B462EA">
              <w:rPr>
                <w:sz w:val="20"/>
                <w:szCs w:val="20"/>
                <w:lang w:val="en-GB" w:eastAsia="en-GB"/>
              </w:rPr>
              <w:t>, Istanbul, SETA, 2017, 320-343.</w:t>
            </w:r>
          </w:p>
          <w:p w14:paraId="48EFE155" w14:textId="77777777" w:rsidR="006511AD" w:rsidRPr="00B462EA" w:rsidRDefault="006511AD" w:rsidP="00E978B5">
            <w:pPr>
              <w:ind w:right="602"/>
              <w:jc w:val="both"/>
              <w:rPr>
                <w:sz w:val="20"/>
                <w:szCs w:val="20"/>
              </w:rPr>
            </w:pPr>
            <w:hyperlink r:id="rId128" w:history="1">
              <w:r w:rsidRPr="00B462EA">
                <w:rPr>
                  <w:rStyle w:val="Hyperlink"/>
                  <w:sz w:val="20"/>
                  <w:szCs w:val="20"/>
                </w:rPr>
                <w:t>http://www.islamophobiaeurope.com/wp-content/uploads/2016/10/LATVIA.pdf</w:t>
              </w:r>
            </w:hyperlink>
            <w:r w:rsidRPr="00B462EA">
              <w:rPr>
                <w:sz w:val="20"/>
                <w:szCs w:val="20"/>
              </w:rPr>
              <w:t xml:space="preserve"> </w:t>
            </w:r>
          </w:p>
          <w:p w14:paraId="35A46627" w14:textId="77777777" w:rsidR="006511AD" w:rsidRPr="00B462EA" w:rsidRDefault="006511AD" w:rsidP="00E978B5">
            <w:pPr>
              <w:ind w:right="602"/>
              <w:jc w:val="both"/>
              <w:rPr>
                <w:sz w:val="20"/>
                <w:szCs w:val="20"/>
              </w:rPr>
            </w:pPr>
          </w:p>
          <w:p w14:paraId="7EEFABB3" w14:textId="77777777" w:rsidR="006511AD" w:rsidRPr="00B462EA" w:rsidRDefault="006511AD" w:rsidP="00E978B5">
            <w:pPr>
              <w:rPr>
                <w:sz w:val="20"/>
                <w:szCs w:val="20"/>
              </w:rPr>
            </w:pPr>
            <w:r w:rsidRPr="00B462EA">
              <w:rPr>
                <w:sz w:val="20"/>
                <w:szCs w:val="20"/>
              </w:rPr>
              <w:t>Latvia is planning to introduce a law which will ban the wearing of face coverings in public places.</w:t>
            </w:r>
          </w:p>
          <w:p w14:paraId="4B9AE172" w14:textId="77777777" w:rsidR="006511AD" w:rsidRPr="00B462EA" w:rsidRDefault="006511AD" w:rsidP="00E978B5">
            <w:pPr>
              <w:rPr>
                <w:sz w:val="20"/>
                <w:szCs w:val="20"/>
              </w:rPr>
            </w:pPr>
            <w:hyperlink r:id="rId129" w:history="1">
              <w:r w:rsidRPr="00B462EA">
                <w:rPr>
                  <w:rStyle w:val="Hyperlink"/>
                  <w:sz w:val="20"/>
                  <w:szCs w:val="20"/>
                </w:rPr>
                <w:t>http://www.eurel.info/spip.php?article2812&amp;lang=en</w:t>
              </w:r>
            </w:hyperlink>
            <w:r w:rsidRPr="00B462EA">
              <w:rPr>
                <w:sz w:val="20"/>
                <w:szCs w:val="20"/>
              </w:rPr>
              <w:t xml:space="preserve"> (2016)</w:t>
            </w:r>
          </w:p>
          <w:p w14:paraId="0FC7B027" w14:textId="77777777" w:rsidR="006511AD" w:rsidRPr="00B462EA" w:rsidRDefault="006511AD" w:rsidP="00E978B5">
            <w:pPr>
              <w:rPr>
                <w:sz w:val="20"/>
                <w:szCs w:val="20"/>
              </w:rPr>
            </w:pPr>
          </w:p>
          <w:p w14:paraId="7ABD848F" w14:textId="77777777" w:rsidR="006511AD" w:rsidRPr="00B462EA" w:rsidRDefault="006511AD" w:rsidP="00E978B5">
            <w:pPr>
              <w:rPr>
                <w:sz w:val="20"/>
                <w:szCs w:val="20"/>
              </w:rPr>
            </w:pPr>
            <w:r w:rsidRPr="00B462EA">
              <w:rPr>
                <w:sz w:val="20"/>
                <w:szCs w:val="20"/>
              </w:rPr>
              <w:t>Leaders of Latvia’s Christian denominations criticize the Istanbul Convention.</w:t>
            </w:r>
          </w:p>
          <w:p w14:paraId="53934B39" w14:textId="77777777" w:rsidR="006511AD" w:rsidRPr="00B462EA" w:rsidRDefault="006511AD" w:rsidP="00E978B5">
            <w:pPr>
              <w:rPr>
                <w:sz w:val="20"/>
                <w:szCs w:val="20"/>
              </w:rPr>
            </w:pPr>
            <w:hyperlink r:id="rId130" w:history="1">
              <w:r w:rsidRPr="00B462EA">
                <w:rPr>
                  <w:rStyle w:val="Hyperlink"/>
                  <w:sz w:val="20"/>
                  <w:szCs w:val="20"/>
                </w:rPr>
                <w:t>http://www.eurel.info/spip.php?article2822&amp;lang=en</w:t>
              </w:r>
            </w:hyperlink>
            <w:r w:rsidRPr="00B462EA">
              <w:rPr>
                <w:sz w:val="20"/>
                <w:szCs w:val="20"/>
              </w:rPr>
              <w:t xml:space="preserve"> (2016)</w:t>
            </w:r>
          </w:p>
          <w:p w14:paraId="54B9AB7D" w14:textId="77777777" w:rsidR="006511AD" w:rsidRPr="006511AD" w:rsidRDefault="006511AD" w:rsidP="00E978B5">
            <w:pPr>
              <w:jc w:val="both"/>
              <w:rPr>
                <w:b/>
                <w:sz w:val="20"/>
                <w:szCs w:val="20"/>
              </w:rPr>
            </w:pPr>
          </w:p>
        </w:tc>
      </w:tr>
      <w:tr w:rsidR="006511AD" w:rsidRPr="00B462EA" w14:paraId="075228F4"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53F02A35" w14:textId="77777777" w:rsidR="006511AD" w:rsidRPr="00B462EA" w:rsidRDefault="006511AD" w:rsidP="00E978B5">
            <w:pPr>
              <w:rPr>
                <w:sz w:val="20"/>
                <w:szCs w:val="20"/>
                <w:lang w:val="lv-LV"/>
              </w:rPr>
            </w:pPr>
            <w:r w:rsidRPr="00B462EA">
              <w:rPr>
                <w:sz w:val="20"/>
                <w:szCs w:val="20"/>
              </w:rPr>
              <w:lastRenderedPageBreak/>
              <w:t xml:space="preserve">Dr. philol., doc. </w:t>
            </w:r>
            <w:r w:rsidRPr="00B462EA">
              <w:rPr>
                <w:sz w:val="20"/>
                <w:szCs w:val="20"/>
                <w:lang w:val="lv-LV"/>
              </w:rPr>
              <w:t>Ingrīda Kupšāne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3F9002E7" w14:textId="77777777" w:rsidR="006511AD" w:rsidRPr="00B462EA" w:rsidRDefault="006511AD" w:rsidP="00E978B5">
            <w:pPr>
              <w:pStyle w:val="NoSpacing"/>
              <w:rPr>
                <w:rFonts w:ascii="Times New Roman" w:hAnsi="Times New Roman"/>
                <w:sz w:val="20"/>
                <w:szCs w:val="20"/>
                <w:shd w:val="clear" w:color="auto" w:fill="FFFFFF"/>
                <w:lang w:val="en-US"/>
              </w:rPr>
            </w:pPr>
            <w:r w:rsidRPr="00B462EA">
              <w:rPr>
                <w:rFonts w:ascii="Times New Roman" w:hAnsi="Times New Roman"/>
                <w:sz w:val="20"/>
                <w:szCs w:val="20"/>
              </w:rPr>
              <w:t xml:space="preserve">Kupšāne I., Burima M., Meškova S., Vasiļjeva E. (2016) </w:t>
            </w:r>
            <w:r w:rsidRPr="00B462EA">
              <w:rPr>
                <w:rFonts w:ascii="Times New Roman" w:hAnsi="Times New Roman"/>
                <w:b/>
                <w:sz w:val="20"/>
                <w:szCs w:val="20"/>
                <w:lang w:val="en-GB"/>
              </w:rPr>
              <w:t>Periphery as an Anthropological Phenomenon: Text of Daugavpils.</w:t>
            </w:r>
            <w:r w:rsidRPr="00B462EA">
              <w:rPr>
                <w:rFonts w:ascii="Times New Roman" w:hAnsi="Times New Roman"/>
                <w:sz w:val="20"/>
                <w:szCs w:val="20"/>
                <w:shd w:val="clear" w:color="auto" w:fill="FFFFFF"/>
              </w:rPr>
              <w:t xml:space="preserve"> </w:t>
            </w:r>
            <w:r w:rsidRPr="00B462EA">
              <w:rPr>
                <w:rFonts w:ascii="Times New Roman" w:hAnsi="Times New Roman"/>
                <w:sz w:val="20"/>
                <w:szCs w:val="20"/>
                <w:shd w:val="clear" w:color="auto" w:fill="FFFFFF"/>
                <w:lang w:val="en-US"/>
              </w:rPr>
              <w:t xml:space="preserve">International Multidisciplinary Scientific Conference on Social Sciences and Arts. Volume I. Antropology, Archeology, History and Philosophy. Bulgaria, Sofia, 2016.- p. 171 – 179. (ISBN 978-619-7105-52-0; ISSN 2367-5659). </w:t>
            </w:r>
            <w:r w:rsidRPr="00B462EA">
              <w:rPr>
                <w:rFonts w:ascii="Times New Roman" w:hAnsi="Times New Roman"/>
                <w:sz w:val="20"/>
                <w:szCs w:val="20"/>
                <w:u w:val="single"/>
                <w:lang w:val="en-US"/>
              </w:rPr>
              <w:t>Index:</w:t>
            </w:r>
            <w:r w:rsidRPr="00B462EA">
              <w:rPr>
                <w:rFonts w:ascii="Times New Roman" w:hAnsi="Times New Roman"/>
                <w:sz w:val="20"/>
                <w:szCs w:val="20"/>
                <w:lang w:val="en-US"/>
              </w:rPr>
              <w:t xml:space="preserve"> ISI Web of Knowledge, Web of Science, Thomson Reuters, ELSEVIER products, SCOPUS, CrossRef, EBSCO, ProQuest, Google Scholar, Mendeley, CiteUlike, CrossRef Citedby Linking, British Library.</w:t>
            </w:r>
          </w:p>
          <w:p w14:paraId="12CC34FB" w14:textId="77777777" w:rsidR="006511AD" w:rsidRPr="00B462EA" w:rsidRDefault="006511AD" w:rsidP="00E978B5">
            <w:pPr>
              <w:pStyle w:val="NoSpacing"/>
              <w:rPr>
                <w:rFonts w:ascii="Times New Roman" w:hAnsi="Times New Roman"/>
                <w:sz w:val="20"/>
                <w:szCs w:val="20"/>
                <w:shd w:val="clear" w:color="auto" w:fill="FFFFFF"/>
                <w:lang w:val="en-US"/>
              </w:rPr>
            </w:pPr>
          </w:p>
          <w:p w14:paraId="3F194B96" w14:textId="77777777" w:rsidR="006511AD" w:rsidRPr="00B462EA" w:rsidRDefault="006511AD" w:rsidP="00E978B5">
            <w:pPr>
              <w:pStyle w:val="NoSpacing"/>
              <w:rPr>
                <w:rFonts w:ascii="Times New Roman" w:hAnsi="Times New Roman"/>
                <w:sz w:val="20"/>
                <w:szCs w:val="20"/>
                <w:shd w:val="clear" w:color="auto" w:fill="FFFFFF"/>
                <w:lang w:val="en-US"/>
              </w:rPr>
            </w:pPr>
            <w:r w:rsidRPr="00B462EA">
              <w:rPr>
                <w:rFonts w:ascii="Times New Roman" w:hAnsi="Times New Roman"/>
                <w:sz w:val="20"/>
                <w:szCs w:val="20"/>
                <w:shd w:val="clear" w:color="auto" w:fill="FFFFFF"/>
              </w:rPr>
              <w:t>Kupšāne I., Burima M., Meškova S., Oļehnoviča I., Vasiļjeva E. (2016)</w:t>
            </w:r>
            <w:r w:rsidRPr="00B462EA">
              <w:rPr>
                <w:rFonts w:ascii="Times New Roman" w:hAnsi="Times New Roman"/>
                <w:b/>
                <w:sz w:val="20"/>
                <w:szCs w:val="20"/>
                <w:shd w:val="clear" w:color="auto" w:fill="FFFFFF"/>
              </w:rPr>
              <w:t xml:space="preserve"> Studies of Monuments to Famous Persons as a Component of National Identity. </w:t>
            </w:r>
            <w:r w:rsidRPr="00B462EA">
              <w:rPr>
                <w:rFonts w:ascii="Times New Roman" w:hAnsi="Times New Roman"/>
                <w:sz w:val="20"/>
                <w:szCs w:val="20"/>
                <w:shd w:val="clear" w:color="auto" w:fill="FFFFFF"/>
                <w:lang w:val="en-US"/>
              </w:rPr>
              <w:t>International Multidisciplinary Scientific Conference on Social Sciences and Arts. Volume III. History of Arts. Contemporary Arts. Performing&amp;Visual Arts. Architecture&amp;Design. Bulgaria, Sofia, 2016, p. 185. –</w:t>
            </w:r>
            <w:r w:rsidRPr="00B462EA">
              <w:rPr>
                <w:rFonts w:ascii="Times New Roman" w:hAnsi="Times New Roman"/>
                <w:sz w:val="20"/>
                <w:szCs w:val="20"/>
                <w:shd w:val="clear" w:color="auto" w:fill="FFFFFF"/>
              </w:rPr>
              <w:t xml:space="preserve"> 194. </w:t>
            </w:r>
            <w:r w:rsidRPr="00B462EA">
              <w:rPr>
                <w:rFonts w:ascii="Times New Roman" w:hAnsi="Times New Roman"/>
                <w:sz w:val="20"/>
                <w:szCs w:val="20"/>
                <w:shd w:val="clear" w:color="auto" w:fill="FFFFFF"/>
                <w:lang w:val="en-US"/>
              </w:rPr>
              <w:t>(ISBN 978-619-7105-78-0; ISSN 2367-5659).</w:t>
            </w:r>
            <w:r w:rsidRPr="00B462EA">
              <w:rPr>
                <w:rFonts w:ascii="Times New Roman" w:hAnsi="Times New Roman"/>
                <w:sz w:val="20"/>
                <w:szCs w:val="20"/>
                <w:u w:val="single"/>
                <w:lang w:val="en-US"/>
              </w:rPr>
              <w:t xml:space="preserve"> Index:</w:t>
            </w:r>
            <w:r w:rsidRPr="00B462EA">
              <w:rPr>
                <w:rFonts w:ascii="Times New Roman" w:hAnsi="Times New Roman"/>
                <w:sz w:val="20"/>
                <w:szCs w:val="20"/>
                <w:lang w:val="en-US"/>
              </w:rPr>
              <w:t xml:space="preserve"> ISI Web of Knowledge, Web of Science, Thomson Reuters, ELSEVIER products, CrossRef, EBSCO, ProQuest, Google Scholar, Mendeley, CiteUlike, CrossRef Citedby Linking, British Library</w:t>
            </w:r>
          </w:p>
          <w:p w14:paraId="4875A17E" w14:textId="77777777" w:rsidR="006511AD" w:rsidRPr="00B462EA" w:rsidRDefault="006511AD" w:rsidP="00E978B5">
            <w:pPr>
              <w:pStyle w:val="NoSpacing"/>
              <w:rPr>
                <w:rFonts w:ascii="Times New Roman" w:hAnsi="Times New Roman"/>
                <w:sz w:val="20"/>
                <w:szCs w:val="20"/>
                <w:shd w:val="clear" w:color="auto" w:fill="FFFFFF"/>
                <w:lang w:val="en-US"/>
              </w:rPr>
            </w:pPr>
          </w:p>
          <w:p w14:paraId="63C13D1B" w14:textId="77777777" w:rsidR="006511AD" w:rsidRPr="00B462EA" w:rsidRDefault="006511AD" w:rsidP="00E978B5">
            <w:pPr>
              <w:jc w:val="both"/>
              <w:rPr>
                <w:b/>
                <w:sz w:val="20"/>
                <w:szCs w:val="20"/>
                <w:lang w:val="ru-RU"/>
              </w:rPr>
            </w:pPr>
            <w:r w:rsidRPr="00B462EA">
              <w:rPr>
                <w:sz w:val="20"/>
                <w:szCs w:val="20"/>
                <w:shd w:val="clear" w:color="auto" w:fill="FFFFFF"/>
              </w:rPr>
              <w:t xml:space="preserve">Kupšāne I. </w:t>
            </w:r>
            <w:r w:rsidRPr="00B462EA">
              <w:rPr>
                <w:b/>
                <w:sz w:val="20"/>
                <w:szCs w:val="20"/>
                <w:shd w:val="clear" w:color="auto" w:fill="FFFFFF"/>
              </w:rPr>
              <w:t>Latvijas koncepts G. Janovska prozā</w:t>
            </w:r>
            <w:r w:rsidRPr="00B462EA">
              <w:rPr>
                <w:sz w:val="20"/>
                <w:szCs w:val="20"/>
                <w:shd w:val="clear" w:color="auto" w:fill="FFFFFF"/>
              </w:rPr>
              <w:t>.</w:t>
            </w:r>
            <w:r w:rsidRPr="00B462EA">
              <w:rPr>
                <w:sz w:val="20"/>
                <w:szCs w:val="20"/>
              </w:rPr>
              <w:t xml:space="preserve"> Literatūra un kultūra: process, mijiedarbība, problēmas. Zinātnisko rakstu krājums. Robeža un diaspora literatūrā un kultūrā. XVII. Daugavpils: DU Akadēmiskais apgāds „Saule”, red. M. Burima, R. Rinkeviča, 2016, 63. – 78. lpp. EBSCO (ISSN 2243-6960; ISBN 978-9984-14-787-1)</w:t>
            </w:r>
          </w:p>
        </w:tc>
      </w:tr>
      <w:tr w:rsidR="006511AD" w:rsidRPr="00B462EA" w14:paraId="110CA64C"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75F9BA95" w14:textId="77777777" w:rsidR="006511AD" w:rsidRPr="00B462EA" w:rsidRDefault="006511AD" w:rsidP="00E978B5">
            <w:pPr>
              <w:tabs>
                <w:tab w:val="left" w:pos="372"/>
              </w:tabs>
              <w:autoSpaceDE w:val="0"/>
              <w:autoSpaceDN w:val="0"/>
              <w:adjustRightInd w:val="0"/>
              <w:jc w:val="both"/>
              <w:rPr>
                <w:sz w:val="20"/>
                <w:szCs w:val="20"/>
                <w:lang w:val="lv-LV"/>
              </w:rPr>
            </w:pPr>
            <w:r w:rsidRPr="00B462EA">
              <w:rPr>
                <w:sz w:val="20"/>
                <w:szCs w:val="20"/>
              </w:rPr>
              <w:t xml:space="preserve">Dr. philol., prof. </w:t>
            </w:r>
            <w:r w:rsidRPr="00B462EA">
              <w:rPr>
                <w:sz w:val="20"/>
                <w:szCs w:val="20"/>
                <w:lang w:val="lv-LV"/>
              </w:rPr>
              <w:t>Elīna Vasiļjeva</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877CAD6" w14:textId="77777777" w:rsidR="006511AD" w:rsidRPr="00B462EA" w:rsidRDefault="006511AD" w:rsidP="00E978B5">
            <w:pPr>
              <w:jc w:val="both"/>
              <w:rPr>
                <w:color w:val="0070C0"/>
                <w:sz w:val="20"/>
                <w:szCs w:val="20"/>
              </w:rPr>
            </w:pPr>
            <w:r w:rsidRPr="00B462EA">
              <w:rPr>
                <w:b/>
                <w:sz w:val="20"/>
                <w:szCs w:val="20"/>
              </w:rPr>
              <w:t>Vasiļjeva, Elīna</w:t>
            </w:r>
            <w:r w:rsidRPr="00B462EA">
              <w:rPr>
                <w:sz w:val="20"/>
                <w:szCs w:val="20"/>
              </w:rPr>
              <w:t xml:space="preserve">. Social Memory and Individual Memories: V. Freimane’s “Farewell, Atlantis!” </w:t>
            </w:r>
            <w:r w:rsidRPr="00B462EA">
              <w:rPr>
                <w:i/>
                <w:sz w:val="20"/>
                <w:szCs w:val="20"/>
              </w:rPr>
              <w:t>Antropology, Arheology. History, Philosophy. SGEM Conference Proceeding. SGEM Conference Proceeding.</w:t>
            </w:r>
            <w:r w:rsidRPr="00B462EA">
              <w:rPr>
                <w:sz w:val="20"/>
                <w:szCs w:val="20"/>
              </w:rPr>
              <w:t xml:space="preserve"> Albena. 2016, 145.-153. lpp. ISBN 978-619-7105-77-3, ISSN 2367-5659.</w:t>
            </w:r>
            <w:r w:rsidRPr="00B462EA">
              <w:rPr>
                <w:sz w:val="20"/>
                <w:szCs w:val="20"/>
                <w:u w:val="single"/>
              </w:rPr>
              <w:t xml:space="preserve"> Indexed:</w:t>
            </w:r>
            <w:r w:rsidRPr="00B462EA">
              <w:rPr>
                <w:sz w:val="20"/>
                <w:szCs w:val="20"/>
              </w:rPr>
              <w:t>ISI Web of Knowledge, Web of Science, Thomson Reuters, ELSEVIER products, SCOPUS, CrossRef, EBSCO, ProQuest, Google Scholar, Mendeley, CiteUlike, CrossRef Citedby Linking, British Library.</w:t>
            </w:r>
          </w:p>
          <w:p w14:paraId="76AD2C03" w14:textId="77777777" w:rsidR="006511AD" w:rsidRPr="00B462EA" w:rsidRDefault="006511AD" w:rsidP="00E978B5">
            <w:pPr>
              <w:jc w:val="both"/>
              <w:rPr>
                <w:color w:val="0070C0"/>
                <w:sz w:val="20"/>
                <w:szCs w:val="20"/>
              </w:rPr>
            </w:pPr>
          </w:p>
          <w:p w14:paraId="6C7E58BD" w14:textId="77777777" w:rsidR="006511AD" w:rsidRPr="00B462EA" w:rsidRDefault="006511AD" w:rsidP="00E978B5">
            <w:pPr>
              <w:jc w:val="both"/>
              <w:rPr>
                <w:b/>
                <w:sz w:val="20"/>
                <w:szCs w:val="20"/>
              </w:rPr>
            </w:pPr>
            <w:r w:rsidRPr="00B462EA">
              <w:rPr>
                <w:b/>
                <w:sz w:val="20"/>
                <w:szCs w:val="20"/>
              </w:rPr>
              <w:t xml:space="preserve">Vasiļjeva, Elīna </w:t>
            </w:r>
            <w:r w:rsidRPr="00B462EA">
              <w:rPr>
                <w:bCs/>
                <w:sz w:val="20"/>
                <w:szCs w:val="20"/>
                <w:bdr w:val="none" w:sz="0" w:space="0" w:color="auto" w:frame="1"/>
              </w:rPr>
              <w:t>(līdzautori -</w:t>
            </w:r>
            <w:r w:rsidRPr="00B462EA">
              <w:rPr>
                <w:b/>
                <w:bCs/>
                <w:sz w:val="20"/>
                <w:szCs w:val="20"/>
                <w:bdr w:val="none" w:sz="0" w:space="0" w:color="auto" w:frame="1"/>
              </w:rPr>
              <w:t xml:space="preserve"> </w:t>
            </w:r>
            <w:r w:rsidRPr="00B462EA">
              <w:rPr>
                <w:bCs/>
                <w:sz w:val="20"/>
                <w:szCs w:val="20"/>
              </w:rPr>
              <w:t xml:space="preserve">M. Burima, E. Isajeva, J. Semeneca, A. Stankeviča).  </w:t>
            </w:r>
            <w:r w:rsidRPr="00B462EA">
              <w:rPr>
                <w:sz w:val="20"/>
                <w:szCs w:val="20"/>
              </w:rPr>
              <w:t xml:space="preserve"> Representation of Identity Code in a Multicultural Environment: the Concept “Bread”</w:t>
            </w:r>
            <w:r w:rsidRPr="00B462EA">
              <w:rPr>
                <w:i/>
                <w:sz w:val="20"/>
                <w:szCs w:val="20"/>
              </w:rPr>
              <w:t>. Antropology, Arheology. History, Philosophy. SGEM Conference Proceeding. SGEM Conference Proceeding.</w:t>
            </w:r>
            <w:r w:rsidRPr="00B462EA">
              <w:rPr>
                <w:sz w:val="20"/>
                <w:szCs w:val="20"/>
              </w:rPr>
              <w:t xml:space="preserve"> Albena. 2016, 123.-131. lpp. ISBN 978-619-7105-77-3, ISSN 2367-5659.</w:t>
            </w:r>
            <w:r w:rsidRPr="00B462EA">
              <w:rPr>
                <w:color w:val="0070C0"/>
                <w:sz w:val="20"/>
                <w:szCs w:val="20"/>
                <w:u w:val="single"/>
              </w:rPr>
              <w:t xml:space="preserve"> </w:t>
            </w:r>
            <w:r w:rsidRPr="00B462EA">
              <w:rPr>
                <w:b/>
                <w:sz w:val="20"/>
                <w:szCs w:val="20"/>
                <w:u w:val="single"/>
              </w:rPr>
              <w:t>Indexed:</w:t>
            </w:r>
            <w:r w:rsidRPr="00B462EA">
              <w:rPr>
                <w:b/>
                <w:sz w:val="20"/>
                <w:szCs w:val="20"/>
              </w:rPr>
              <w:t>ISI Web of Knowledge, Web of Science, Thomson Reuters, ELSEVIER products, SCOPUS, CrossRef, EBSCO, ProQuest, Google Scholar, Mendeley, CiteUlike, CrossRef Citedby Linking, British Library</w:t>
            </w:r>
          </w:p>
          <w:p w14:paraId="461F28FF" w14:textId="77777777" w:rsidR="006511AD" w:rsidRPr="00B462EA" w:rsidRDefault="006511AD" w:rsidP="00E978B5">
            <w:pPr>
              <w:jc w:val="both"/>
              <w:rPr>
                <w:b/>
                <w:sz w:val="20"/>
                <w:szCs w:val="20"/>
              </w:rPr>
            </w:pPr>
          </w:p>
          <w:p w14:paraId="34748C7D" w14:textId="77777777" w:rsidR="006511AD" w:rsidRPr="00B462EA" w:rsidRDefault="006511AD" w:rsidP="00E978B5">
            <w:pPr>
              <w:jc w:val="both"/>
              <w:rPr>
                <w:b/>
                <w:sz w:val="20"/>
                <w:szCs w:val="20"/>
              </w:rPr>
            </w:pPr>
            <w:r w:rsidRPr="00B462EA">
              <w:rPr>
                <w:b/>
                <w:sz w:val="20"/>
                <w:szCs w:val="20"/>
              </w:rPr>
              <w:t>Vasiļjeva, Elīna.</w:t>
            </w:r>
            <w:r w:rsidRPr="00B462EA">
              <w:rPr>
                <w:bCs/>
                <w:color w:val="0070C0"/>
                <w:sz w:val="20"/>
                <w:szCs w:val="20"/>
                <w:bdr w:val="none" w:sz="0" w:space="0" w:color="auto" w:frame="1"/>
              </w:rPr>
              <w:t xml:space="preserve"> (</w:t>
            </w:r>
            <w:r w:rsidRPr="00B462EA">
              <w:rPr>
                <w:sz w:val="20"/>
                <w:szCs w:val="20"/>
              </w:rPr>
              <w:t xml:space="preserve">Līdzautori: M. Burima, I. Kupšāne, S. Meškova) </w:t>
            </w:r>
            <w:r w:rsidRPr="00B462EA">
              <w:rPr>
                <w:sz w:val="20"/>
                <w:szCs w:val="20"/>
                <w:shd w:val="clear" w:color="auto" w:fill="FFFFFF"/>
              </w:rPr>
              <w:t>Studies of Monuments to Famous Persons as a Component of National Identity. International Multidisciplinary Scientific Conference on Social Sciences and Arts. Volume III. History of Arts. Contemporary Arts. Performing&amp;Visual Arts. Architecture&amp;Design. Bulgaria, Sofia, 2016.- p. 185. – 194. (ISBN 978-619-7105-78-0; ISSN 2367-5659).</w:t>
            </w:r>
            <w:r w:rsidRPr="00B462EA">
              <w:rPr>
                <w:color w:val="0070C0"/>
                <w:sz w:val="20"/>
                <w:szCs w:val="20"/>
                <w:u w:val="single"/>
              </w:rPr>
              <w:t xml:space="preserve"> </w:t>
            </w:r>
            <w:r w:rsidRPr="00B462EA">
              <w:rPr>
                <w:b/>
                <w:sz w:val="20"/>
                <w:szCs w:val="20"/>
                <w:u w:val="single"/>
              </w:rPr>
              <w:t>Indexed:</w:t>
            </w:r>
            <w:r w:rsidRPr="00B462EA">
              <w:rPr>
                <w:b/>
                <w:sz w:val="20"/>
                <w:szCs w:val="20"/>
              </w:rPr>
              <w:t xml:space="preserve">ISI Web of Knowledge, Web of Science, Thomson Reuters, ELSEVIER products, </w:t>
            </w:r>
            <w:r w:rsidRPr="00B462EA">
              <w:rPr>
                <w:b/>
                <w:sz w:val="20"/>
                <w:szCs w:val="20"/>
              </w:rPr>
              <w:lastRenderedPageBreak/>
              <w:t>SCOPUS, CrossRef, EBSCO, ProQuest, Google Scholar, Mendeley, CiteUlike, CrossRef Citedby Linking, British Library.</w:t>
            </w:r>
          </w:p>
          <w:p w14:paraId="763E66AE" w14:textId="77777777" w:rsidR="006511AD" w:rsidRPr="00B462EA" w:rsidRDefault="006511AD" w:rsidP="00E978B5">
            <w:pPr>
              <w:jc w:val="both"/>
              <w:rPr>
                <w:b/>
                <w:sz w:val="20"/>
                <w:szCs w:val="20"/>
              </w:rPr>
            </w:pPr>
          </w:p>
          <w:p w14:paraId="52F62828" w14:textId="77777777" w:rsidR="006511AD" w:rsidRPr="00B462EA" w:rsidRDefault="006511AD" w:rsidP="00E978B5">
            <w:pPr>
              <w:pStyle w:val="Default"/>
              <w:jc w:val="both"/>
              <w:rPr>
                <w:b/>
                <w:bCs/>
                <w:i/>
                <w:color w:val="0070C0"/>
                <w:sz w:val="20"/>
                <w:szCs w:val="20"/>
                <w:bdr w:val="none" w:sz="0" w:space="0" w:color="auto" w:frame="1"/>
                <w:lang w:val="en-US"/>
              </w:rPr>
            </w:pPr>
            <w:r w:rsidRPr="00B462EA">
              <w:rPr>
                <w:b/>
                <w:sz w:val="20"/>
                <w:szCs w:val="20"/>
                <w:lang w:val="it-IT"/>
              </w:rPr>
              <w:t>Vasiļjeva, Elīna</w:t>
            </w:r>
            <w:r w:rsidRPr="00B462EA">
              <w:rPr>
                <w:b/>
                <w:bCs/>
                <w:i/>
                <w:color w:val="auto"/>
                <w:sz w:val="20"/>
                <w:szCs w:val="20"/>
                <w:lang w:val="it-IT"/>
              </w:rPr>
              <w:t xml:space="preserve"> </w:t>
            </w:r>
            <w:r w:rsidRPr="00B462EA">
              <w:rPr>
                <w:bCs/>
                <w:color w:val="auto"/>
                <w:sz w:val="20"/>
                <w:szCs w:val="20"/>
                <w:bdr w:val="none" w:sz="0" w:space="0" w:color="auto" w:frame="1"/>
                <w:lang w:val="it-IT"/>
              </w:rPr>
              <w:t>(līdzautori -</w:t>
            </w:r>
            <w:r w:rsidRPr="00B462EA">
              <w:rPr>
                <w:b/>
                <w:bCs/>
                <w:color w:val="auto"/>
                <w:sz w:val="20"/>
                <w:szCs w:val="20"/>
                <w:bdr w:val="none" w:sz="0" w:space="0" w:color="auto" w:frame="1"/>
                <w:lang w:val="it-IT"/>
              </w:rPr>
              <w:t xml:space="preserve"> </w:t>
            </w:r>
            <w:r w:rsidRPr="00B462EA">
              <w:rPr>
                <w:bCs/>
                <w:color w:val="auto"/>
                <w:sz w:val="20"/>
                <w:szCs w:val="20"/>
                <w:lang w:val="it-IT"/>
              </w:rPr>
              <w:t xml:space="preserve"> V. Geļfonde,  J. Semeneca,  A. Stankeviča).</w:t>
            </w:r>
            <w:r w:rsidRPr="00B462EA">
              <w:rPr>
                <w:bCs/>
                <w:color w:val="0070C0"/>
                <w:sz w:val="20"/>
                <w:szCs w:val="20"/>
                <w:lang w:val="it-IT"/>
              </w:rPr>
              <w:t xml:space="preserve"> </w:t>
            </w:r>
            <w:r w:rsidRPr="00B462EA">
              <w:rPr>
                <w:bCs/>
                <w:color w:val="auto"/>
                <w:sz w:val="20"/>
                <w:szCs w:val="20"/>
                <w:lang w:val="en-US"/>
              </w:rPr>
              <w:t xml:space="preserve">The HOLOCAUST BY EYE-WITNESS: ANTHROPOLOGICAL  ASPEKTS OF EGO-LITERATURE // </w:t>
            </w:r>
            <w:r w:rsidRPr="00B462EA">
              <w:rPr>
                <w:bCs/>
                <w:i/>
                <w:color w:val="auto"/>
                <w:sz w:val="20"/>
                <w:szCs w:val="20"/>
                <w:lang w:val="en-US"/>
              </w:rPr>
              <w:t xml:space="preserve">3 rd International Multidisciplinary Conference on Social Sciences and Arts SGEM 2016.. Conference Proceedings P. Book 3, Anthropology, Archeology, History and Philosophy. </w:t>
            </w:r>
            <w:r w:rsidRPr="00B462EA">
              <w:rPr>
                <w:bCs/>
                <w:color w:val="auto"/>
                <w:sz w:val="20"/>
                <w:szCs w:val="20"/>
                <w:lang w:val="en-US"/>
              </w:rPr>
              <w:t>Volume II.  Vienna, 2016, P.  257-265</w:t>
            </w:r>
            <w:r w:rsidRPr="00B462EA">
              <w:rPr>
                <w:bCs/>
                <w:color w:val="0070C0"/>
                <w:sz w:val="20"/>
                <w:szCs w:val="20"/>
                <w:lang w:val="en-US"/>
              </w:rPr>
              <w:t xml:space="preserve">. </w:t>
            </w:r>
            <w:r w:rsidRPr="00B462EA">
              <w:rPr>
                <w:color w:val="0070C0"/>
                <w:sz w:val="20"/>
                <w:szCs w:val="20"/>
                <w:lang w:val="en-US"/>
              </w:rPr>
              <w:t xml:space="preserve"> </w:t>
            </w:r>
            <w:r w:rsidRPr="00B462EA">
              <w:rPr>
                <w:color w:val="auto"/>
                <w:sz w:val="20"/>
                <w:szCs w:val="20"/>
                <w:lang w:val="en-US"/>
              </w:rPr>
              <w:t xml:space="preserve">Index: </w:t>
            </w:r>
            <w:r w:rsidRPr="00B462EA">
              <w:rPr>
                <w:b/>
                <w:color w:val="auto"/>
                <w:sz w:val="20"/>
                <w:szCs w:val="20"/>
                <w:lang w:val="en-US"/>
              </w:rPr>
              <w:t xml:space="preserve">Scopus, </w:t>
            </w:r>
            <w:r w:rsidRPr="00B462EA">
              <w:rPr>
                <w:b/>
                <w:bCs/>
                <w:color w:val="auto"/>
                <w:sz w:val="20"/>
                <w:szCs w:val="20"/>
                <w:bdr w:val="none" w:sz="0" w:space="0" w:color="auto" w:frame="1"/>
                <w:lang w:val="en-US"/>
              </w:rPr>
              <w:t xml:space="preserve">Thomson Reuters, ISI Web of </w:t>
            </w:r>
            <w:r w:rsidRPr="00B462EA">
              <w:rPr>
                <w:b/>
                <w:bCs/>
                <w:i/>
                <w:color w:val="auto"/>
                <w:sz w:val="20"/>
                <w:szCs w:val="20"/>
                <w:bdr w:val="none" w:sz="0" w:space="0" w:color="auto" w:frame="1"/>
                <w:lang w:val="en-US"/>
              </w:rPr>
              <w:t>Science</w:t>
            </w:r>
            <w:r w:rsidRPr="00B462EA">
              <w:rPr>
                <w:b/>
                <w:bCs/>
                <w:i/>
                <w:color w:val="0070C0"/>
                <w:sz w:val="20"/>
                <w:szCs w:val="20"/>
                <w:bdr w:val="none" w:sz="0" w:space="0" w:color="auto" w:frame="1"/>
                <w:lang w:val="en-US"/>
              </w:rPr>
              <w:t xml:space="preserve"> </w:t>
            </w:r>
          </w:p>
          <w:p w14:paraId="486F659D" w14:textId="77777777" w:rsidR="006511AD" w:rsidRPr="00B462EA" w:rsidRDefault="006511AD" w:rsidP="00E978B5">
            <w:pPr>
              <w:pStyle w:val="Default"/>
              <w:jc w:val="both"/>
              <w:rPr>
                <w:b/>
                <w:bCs/>
                <w:i/>
                <w:color w:val="0070C0"/>
                <w:sz w:val="20"/>
                <w:szCs w:val="20"/>
                <w:bdr w:val="none" w:sz="0" w:space="0" w:color="auto" w:frame="1"/>
                <w:lang w:val="en-US"/>
              </w:rPr>
            </w:pPr>
          </w:p>
          <w:p w14:paraId="749A2521" w14:textId="77777777" w:rsidR="006511AD" w:rsidRPr="00B462EA" w:rsidRDefault="006511AD" w:rsidP="00E978B5">
            <w:pPr>
              <w:pStyle w:val="NoSpacing"/>
              <w:jc w:val="both"/>
              <w:rPr>
                <w:rFonts w:ascii="Times New Roman" w:hAnsi="Times New Roman"/>
                <w:sz w:val="20"/>
                <w:szCs w:val="20"/>
                <w:shd w:val="clear" w:color="auto" w:fill="FFFFFF"/>
                <w:lang w:val="en-GB"/>
              </w:rPr>
            </w:pPr>
            <w:r w:rsidRPr="00B462EA">
              <w:rPr>
                <w:rFonts w:ascii="Times New Roman" w:hAnsi="Times New Roman"/>
                <w:b/>
                <w:sz w:val="20"/>
                <w:szCs w:val="20"/>
              </w:rPr>
              <w:t>Vasiļjeva, Elīna</w:t>
            </w:r>
            <w:r w:rsidRPr="00B462EA">
              <w:rPr>
                <w:rFonts w:ascii="Times New Roman" w:hAnsi="Times New Roman"/>
                <w:b/>
                <w:sz w:val="20"/>
                <w:szCs w:val="20"/>
                <w:lang w:val="en-GB"/>
              </w:rPr>
              <w:t xml:space="preserve">. </w:t>
            </w:r>
            <w:r w:rsidRPr="00B462EA">
              <w:rPr>
                <w:rFonts w:ascii="Times New Roman" w:hAnsi="Times New Roman"/>
                <w:sz w:val="20"/>
                <w:szCs w:val="20"/>
                <w:lang w:val="en-GB"/>
              </w:rPr>
              <w:t>Periphery as an Anthropological Phenomenon: Text of Daugavpils.</w:t>
            </w:r>
            <w:r w:rsidRPr="00B462EA">
              <w:rPr>
                <w:rFonts w:ascii="Times New Roman" w:hAnsi="Times New Roman"/>
                <w:sz w:val="20"/>
                <w:szCs w:val="20"/>
                <w:shd w:val="clear" w:color="auto" w:fill="FFFFFF"/>
              </w:rPr>
              <w:t xml:space="preserve"> </w:t>
            </w:r>
            <w:r w:rsidRPr="00B462EA">
              <w:rPr>
                <w:rFonts w:ascii="Times New Roman" w:hAnsi="Times New Roman"/>
                <w:i/>
                <w:sz w:val="20"/>
                <w:szCs w:val="20"/>
                <w:shd w:val="clear" w:color="auto" w:fill="FFFFFF"/>
              </w:rPr>
              <w:t xml:space="preserve">International Multidisciplinary Scientific Conference on Social Sciences and Arts. Volume I. Antropology, Archeology, History and Philosophy. </w:t>
            </w:r>
            <w:r w:rsidRPr="00B462EA">
              <w:rPr>
                <w:rFonts w:ascii="Times New Roman" w:hAnsi="Times New Roman"/>
                <w:sz w:val="20"/>
                <w:szCs w:val="20"/>
                <w:shd w:val="clear" w:color="auto" w:fill="FFFFFF"/>
              </w:rPr>
              <w:t>Vienna</w:t>
            </w:r>
            <w:r w:rsidRPr="00B462EA">
              <w:rPr>
                <w:rFonts w:ascii="Times New Roman" w:hAnsi="Times New Roman"/>
                <w:sz w:val="20"/>
                <w:szCs w:val="20"/>
                <w:shd w:val="clear" w:color="auto" w:fill="FFFFFF"/>
                <w:lang w:val="en-GB"/>
              </w:rPr>
              <w:t xml:space="preserve">,  2016.- </w:t>
            </w:r>
            <w:r w:rsidRPr="00B462EA">
              <w:rPr>
                <w:rFonts w:ascii="Times New Roman" w:hAnsi="Times New Roman"/>
                <w:sz w:val="20"/>
                <w:szCs w:val="20"/>
                <w:shd w:val="clear" w:color="auto" w:fill="FFFFFF"/>
              </w:rPr>
              <w:t>p</w:t>
            </w:r>
            <w:r w:rsidRPr="00B462EA">
              <w:rPr>
                <w:rFonts w:ascii="Times New Roman" w:hAnsi="Times New Roman"/>
                <w:sz w:val="20"/>
                <w:szCs w:val="20"/>
                <w:shd w:val="clear" w:color="auto" w:fill="FFFFFF"/>
                <w:lang w:val="en-GB"/>
              </w:rPr>
              <w:t>. 171 – 179. (</w:t>
            </w:r>
            <w:r w:rsidRPr="00B462EA">
              <w:rPr>
                <w:rFonts w:ascii="Times New Roman" w:hAnsi="Times New Roman"/>
                <w:sz w:val="20"/>
                <w:szCs w:val="20"/>
                <w:shd w:val="clear" w:color="auto" w:fill="FFFFFF"/>
              </w:rPr>
              <w:t>ISBN</w:t>
            </w:r>
            <w:r w:rsidRPr="00B462EA">
              <w:rPr>
                <w:rFonts w:ascii="Times New Roman" w:hAnsi="Times New Roman"/>
                <w:sz w:val="20"/>
                <w:szCs w:val="20"/>
                <w:shd w:val="clear" w:color="auto" w:fill="FFFFFF"/>
                <w:lang w:val="en-GB"/>
              </w:rPr>
              <w:t xml:space="preserve"> 978-619-7105-52-0; </w:t>
            </w:r>
            <w:r w:rsidRPr="00B462EA">
              <w:rPr>
                <w:rFonts w:ascii="Times New Roman" w:hAnsi="Times New Roman"/>
                <w:sz w:val="20"/>
                <w:szCs w:val="20"/>
                <w:shd w:val="clear" w:color="auto" w:fill="FFFFFF"/>
              </w:rPr>
              <w:t>ISSN</w:t>
            </w:r>
            <w:r w:rsidRPr="00B462EA">
              <w:rPr>
                <w:rFonts w:ascii="Times New Roman" w:hAnsi="Times New Roman"/>
                <w:sz w:val="20"/>
                <w:szCs w:val="20"/>
                <w:shd w:val="clear" w:color="auto" w:fill="FFFFFF"/>
                <w:lang w:val="en-GB"/>
              </w:rPr>
              <w:t xml:space="preserve"> 2367-5659).</w:t>
            </w:r>
          </w:p>
          <w:p w14:paraId="588F4ECF" w14:textId="77777777" w:rsidR="006511AD" w:rsidRPr="00B462EA" w:rsidRDefault="006511AD" w:rsidP="00E978B5">
            <w:pPr>
              <w:pStyle w:val="NoSpacing"/>
              <w:jc w:val="both"/>
              <w:rPr>
                <w:rFonts w:ascii="Times New Roman" w:hAnsi="Times New Roman"/>
                <w:sz w:val="20"/>
                <w:szCs w:val="20"/>
                <w:shd w:val="clear" w:color="auto" w:fill="FFFFFF"/>
              </w:rPr>
            </w:pPr>
            <w:r w:rsidRPr="00B462EA">
              <w:rPr>
                <w:rFonts w:ascii="Times New Roman" w:hAnsi="Times New Roman"/>
                <w:sz w:val="20"/>
                <w:szCs w:val="20"/>
                <w:shd w:val="clear" w:color="auto" w:fill="FFFFFF"/>
              </w:rPr>
              <w:t>Līdzautores: M. Burima, I. Kupšāne, S. Meškova</w:t>
            </w:r>
          </w:p>
          <w:p w14:paraId="0CCF43BA" w14:textId="77777777" w:rsidR="006511AD" w:rsidRPr="00B462EA" w:rsidRDefault="006511AD" w:rsidP="00E978B5">
            <w:pPr>
              <w:pStyle w:val="NoSpacing"/>
              <w:jc w:val="both"/>
              <w:rPr>
                <w:rFonts w:ascii="Times New Roman" w:hAnsi="Times New Roman"/>
                <w:sz w:val="20"/>
                <w:szCs w:val="20"/>
                <w:shd w:val="clear" w:color="auto" w:fill="FFFFFF"/>
              </w:rPr>
            </w:pPr>
          </w:p>
          <w:p w14:paraId="0665F8F6" w14:textId="77777777" w:rsidR="006511AD" w:rsidRPr="00B462EA" w:rsidRDefault="006511AD" w:rsidP="00E978B5">
            <w:pPr>
              <w:pStyle w:val="Default"/>
              <w:jc w:val="both"/>
              <w:rPr>
                <w:b/>
                <w:bCs/>
                <w:i/>
                <w:color w:val="0070C0"/>
                <w:sz w:val="20"/>
                <w:szCs w:val="20"/>
                <w:bdr w:val="none" w:sz="0" w:space="0" w:color="auto" w:frame="1"/>
                <w:lang w:val="en-US"/>
              </w:rPr>
            </w:pPr>
            <w:r w:rsidRPr="006511AD">
              <w:rPr>
                <w:b/>
                <w:sz w:val="20"/>
                <w:szCs w:val="20"/>
                <w:lang w:val="en-GB"/>
              </w:rPr>
              <w:t>Vasiļjeva, Elīna.</w:t>
            </w:r>
            <w:r w:rsidRPr="006511AD">
              <w:rPr>
                <w:sz w:val="20"/>
                <w:szCs w:val="20"/>
                <w:lang w:val="en-GB"/>
              </w:rPr>
              <w:t xml:space="preserve"> Bībeles motīvi Annas Dagdas dzejā. </w:t>
            </w:r>
            <w:r w:rsidRPr="006511AD">
              <w:rPr>
                <w:i/>
                <w:sz w:val="20"/>
                <w:szCs w:val="20"/>
                <w:lang w:val="en-GB"/>
              </w:rPr>
              <w:t>Ceļojuma pieteikumi Annas Dagdas pasaulē.</w:t>
            </w:r>
            <w:r w:rsidRPr="006511AD">
              <w:rPr>
                <w:sz w:val="20"/>
                <w:szCs w:val="20"/>
                <w:lang w:val="en-GB"/>
              </w:rPr>
              <w:t xml:space="preserve"> </w:t>
            </w:r>
            <w:r w:rsidRPr="00B462EA">
              <w:rPr>
                <w:sz w:val="20"/>
                <w:szCs w:val="20"/>
              </w:rPr>
              <w:t>Rīga, Literatūras, folkloras un mākslas institūts, 2016.  101.-107. lpp.ISBN 978-9984-893-19-8</w:t>
            </w:r>
          </w:p>
        </w:tc>
      </w:tr>
      <w:tr w:rsidR="00E978B5" w:rsidRPr="00B462EA" w14:paraId="3FEF28D7"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2D547C8A" w14:textId="77777777" w:rsidR="00E978B5" w:rsidRPr="00B462EA" w:rsidRDefault="00063723" w:rsidP="00E978B5">
            <w:pPr>
              <w:tabs>
                <w:tab w:val="left" w:pos="372"/>
              </w:tabs>
              <w:autoSpaceDE w:val="0"/>
              <w:autoSpaceDN w:val="0"/>
              <w:adjustRightInd w:val="0"/>
              <w:jc w:val="both"/>
              <w:rPr>
                <w:sz w:val="20"/>
                <w:szCs w:val="20"/>
              </w:rPr>
            </w:pPr>
            <w:r>
              <w:rPr>
                <w:sz w:val="20"/>
                <w:szCs w:val="20"/>
              </w:rPr>
              <w:lastRenderedPageBreak/>
              <w:t>Dr. philol, prof.  Maija Burima</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1D3A8630" w14:textId="77777777" w:rsidR="00613B77" w:rsidRDefault="00E978B5" w:rsidP="00E978B5">
            <w:pPr>
              <w:jc w:val="both"/>
              <w:rPr>
                <w:sz w:val="20"/>
                <w:szCs w:val="20"/>
              </w:rPr>
            </w:pPr>
            <w:r w:rsidRPr="00063723">
              <w:rPr>
                <w:b/>
                <w:sz w:val="20"/>
                <w:szCs w:val="20"/>
              </w:rPr>
              <w:t>Burima, M</w:t>
            </w:r>
            <w:r w:rsidRPr="00E978B5">
              <w:rPr>
                <w:sz w:val="20"/>
                <w:szCs w:val="20"/>
              </w:rPr>
              <w:t>., Kupšāne, I., Meškova, S., &amp; Vasiļjeva, E. (2016). Periphery as an Antropological Phenomenon: Text of Daugavpils. Anthropology, Archaeology, History&amp;Philosophy. 3rd International Multidisciplinary Scientific Conference on Social Sciences and Arts SGEMProceedings. Volume I: History, Philosophy. P. 171-178. DOI: 10.5593/sgemsocial2016HB31; ISBN 978-619-7105-52-0; ISSN 2367-5659. (Indexed in: Web of Science/ SCOPUS).</w:t>
            </w:r>
          </w:p>
          <w:p w14:paraId="693AA0EC" w14:textId="77777777" w:rsidR="00613B77" w:rsidRDefault="00613B77" w:rsidP="00E978B5">
            <w:pPr>
              <w:jc w:val="both"/>
              <w:rPr>
                <w:sz w:val="20"/>
                <w:szCs w:val="20"/>
              </w:rPr>
            </w:pPr>
          </w:p>
          <w:p w14:paraId="093C7480" w14:textId="77777777" w:rsidR="00E978B5" w:rsidRPr="00E978B5" w:rsidRDefault="00E978B5" w:rsidP="00E978B5">
            <w:pPr>
              <w:jc w:val="both"/>
              <w:rPr>
                <w:sz w:val="20"/>
                <w:szCs w:val="20"/>
              </w:rPr>
            </w:pPr>
            <w:r w:rsidRPr="00063723">
              <w:rPr>
                <w:b/>
                <w:sz w:val="20"/>
                <w:szCs w:val="20"/>
              </w:rPr>
              <w:t>Burima, M</w:t>
            </w:r>
            <w:r w:rsidRPr="00E978B5">
              <w:rPr>
                <w:sz w:val="20"/>
                <w:szCs w:val="20"/>
              </w:rPr>
              <w:t>. (2016). Hybridization in Contemporary Latvian Literature. 3rd International Multidisciplinary Scientific Conference on Social Sciences and Arts SGEM Proceedings. Book 1. Psychology and Psychiatry, Sociology and Healthcare, Education. Volume I. Psychology and Psychiatry. Education and Educational Research , P. 803-810. ISBN 978– 619–7105–70–4; ISSN 2367–5659; DOI: 10.5593/sgemsocial2016B11. ((Indexed in: ISI WE of Knowledge, Web of Science Thomson Reuters, ELSEVIER products, Scopus, CrossRef, EBSCO, ProQuest, Google Scholar, Mendeley, CityUlike, CrossRef Citedby Linking, British Library).</w:t>
            </w:r>
          </w:p>
          <w:p w14:paraId="6F4E0227" w14:textId="77777777" w:rsidR="00E978B5" w:rsidRDefault="00E978B5" w:rsidP="00E978B5">
            <w:pPr>
              <w:jc w:val="both"/>
              <w:rPr>
                <w:sz w:val="20"/>
                <w:szCs w:val="20"/>
              </w:rPr>
            </w:pPr>
            <w:r w:rsidRPr="00063723">
              <w:rPr>
                <w:b/>
                <w:sz w:val="20"/>
                <w:szCs w:val="20"/>
              </w:rPr>
              <w:t>Burima, M</w:t>
            </w:r>
            <w:r w:rsidRPr="00E978B5">
              <w:rPr>
                <w:sz w:val="20"/>
                <w:szCs w:val="20"/>
              </w:rPr>
              <w:t>. (2016). Orientalism, otherness, and the Soviet empire: travelogues by Latvian Writers of the Soviet period. Journal of Baltic Studies, 47(1), 65-75. Taylor &amp; Francis. (Indexed in: SCOPUS).</w:t>
            </w:r>
          </w:p>
          <w:p w14:paraId="1EB58017" w14:textId="77777777" w:rsidR="00063723" w:rsidRPr="00E978B5" w:rsidRDefault="00063723" w:rsidP="00E978B5">
            <w:pPr>
              <w:jc w:val="both"/>
              <w:rPr>
                <w:sz w:val="20"/>
                <w:szCs w:val="20"/>
              </w:rPr>
            </w:pPr>
          </w:p>
          <w:p w14:paraId="33FFB7D1" w14:textId="77777777" w:rsidR="00E978B5" w:rsidRDefault="00E978B5" w:rsidP="00E978B5">
            <w:pPr>
              <w:jc w:val="both"/>
              <w:rPr>
                <w:sz w:val="20"/>
                <w:szCs w:val="20"/>
              </w:rPr>
            </w:pPr>
            <w:r w:rsidRPr="00063723">
              <w:rPr>
                <w:b/>
                <w:sz w:val="20"/>
                <w:szCs w:val="20"/>
              </w:rPr>
              <w:t>Burima, M</w:t>
            </w:r>
            <w:r w:rsidRPr="00E978B5">
              <w:rPr>
                <w:sz w:val="20"/>
                <w:szCs w:val="20"/>
              </w:rPr>
              <w:t>., Kasparenoka, E., Oļehnoviča, I., Rinkeviča, R., &amp; Valtere, I. (2016). Socio-Cultural Discourse of Hybrid Texts: the Case of Latvian Literature. Arts, Performing Arts, Architecture and Design. Conference Proceedings Volume I: History of Arts, Contemporary Arts, Performing and Visual Arts. SGEM 2016: 3rd International Multidisciplinary Scientific Conference on Social Sciences and Arts. Sofia: SGEM, 2016. DOI: 10.5593/sgemsocial2016HB41 ISBN 978-619-7105-53-7; ISSN 2367-5659. (Indexed in: Web of Science/ SCOPUS).</w:t>
            </w:r>
          </w:p>
          <w:p w14:paraId="743B8F02" w14:textId="77777777" w:rsidR="00063723" w:rsidRPr="00E978B5" w:rsidRDefault="00063723" w:rsidP="00E978B5">
            <w:pPr>
              <w:jc w:val="both"/>
              <w:rPr>
                <w:sz w:val="20"/>
                <w:szCs w:val="20"/>
              </w:rPr>
            </w:pPr>
          </w:p>
          <w:p w14:paraId="2BEA47DF" w14:textId="77777777" w:rsidR="00E978B5" w:rsidRPr="00E978B5" w:rsidRDefault="00E978B5" w:rsidP="00E978B5">
            <w:pPr>
              <w:jc w:val="both"/>
              <w:rPr>
                <w:sz w:val="20"/>
                <w:szCs w:val="20"/>
              </w:rPr>
            </w:pPr>
            <w:r w:rsidRPr="00063723">
              <w:rPr>
                <w:b/>
                <w:sz w:val="20"/>
                <w:szCs w:val="20"/>
              </w:rPr>
              <w:t>Burima, M</w:t>
            </w:r>
            <w:r w:rsidRPr="00E978B5">
              <w:rPr>
                <w:sz w:val="20"/>
                <w:szCs w:val="20"/>
              </w:rPr>
              <w:t>., Kupsane, I., Lukasevics, V., Meskova, S., &amp; Rinkevica, R. (2016). Representation of Regional Writers In National Literature Canon: Latvia(n) Case. 4th International Multidisciplinary Scientific Conference on Social Sciences and Arts. Conference Proceedings. Book 6. Literature and Poetry. Sofia: SGEM2017, p. 221-228 DOI: 10.5593/sgemsocial2017HB61, ISBN 978-619-7105-97-1, ISSN 2367-5659 ISI WEB of Knowledge, Web of Science Thomson Reuters, ELSEVIER products, Scopus, CrossRef, EBSCO, ProQuest, Google Scholar, Mendeley, CityUlike, CrossRef Citedby Linking, British Library.  (Indexed: Web of Science/ SCOPUS).</w:t>
            </w:r>
          </w:p>
          <w:p w14:paraId="55D41180" w14:textId="77777777" w:rsidR="00E978B5" w:rsidRDefault="00E978B5" w:rsidP="00E978B5">
            <w:pPr>
              <w:jc w:val="both"/>
              <w:rPr>
                <w:sz w:val="20"/>
                <w:szCs w:val="20"/>
              </w:rPr>
            </w:pPr>
            <w:r w:rsidRPr="00E978B5">
              <w:rPr>
                <w:sz w:val="20"/>
                <w:szCs w:val="20"/>
              </w:rPr>
              <w:t>Burima, M., Vasiļjeva, E., Stankeviča, A., Isajeva, El., &amp; Semeņeca, J. (2016). Representation of Identity ode in a Multicultural Environment: The Concept ‘Bred’. 3rd International Multidisciplinary Scientific Conference on Social Sciences and Arts SGEM 2016. Psychology and Psychiatry, Sociology and Healthcare, Education. Conference Proceedings. Book 3. Anthropology, Archaeology, History and Philosophy. Volume II. Anthropology, Archaeology, History, Philosophy. SGEM2016, p. 123-130. ISBN 978-</w:t>
            </w:r>
            <w:r w:rsidRPr="00E978B5">
              <w:rPr>
                <w:sz w:val="20"/>
                <w:szCs w:val="20"/>
              </w:rPr>
              <w:lastRenderedPageBreak/>
              <w:t>619-7105-77-3; ISSN 2367-5659; DOI: 10.5593/sgemsocial2016B32 (Indexed: Web of Science/SCOPUS).</w:t>
            </w:r>
          </w:p>
          <w:p w14:paraId="43B02D06" w14:textId="77777777" w:rsidR="00063723" w:rsidRPr="00E978B5" w:rsidRDefault="00063723" w:rsidP="00E978B5">
            <w:pPr>
              <w:jc w:val="both"/>
              <w:rPr>
                <w:sz w:val="20"/>
                <w:szCs w:val="20"/>
              </w:rPr>
            </w:pPr>
          </w:p>
          <w:p w14:paraId="58BC0AA2" w14:textId="77777777" w:rsidR="00E978B5" w:rsidRDefault="00E978B5" w:rsidP="00E978B5">
            <w:pPr>
              <w:jc w:val="both"/>
              <w:rPr>
                <w:sz w:val="20"/>
                <w:szCs w:val="20"/>
              </w:rPr>
            </w:pPr>
            <w:r w:rsidRPr="00063723">
              <w:rPr>
                <w:b/>
                <w:sz w:val="20"/>
                <w:szCs w:val="20"/>
              </w:rPr>
              <w:t>Burima, M</w:t>
            </w:r>
            <w:r w:rsidRPr="00E978B5">
              <w:rPr>
                <w:sz w:val="20"/>
                <w:szCs w:val="20"/>
              </w:rPr>
              <w:t>. (2016). Orientalism, Otherness, and the Soviet Empire: Travelogues by Latvian Writers of the Soviet Period. Journal of Baltic Studies, 47(1), 1-11. Taylor&amp;Francis Group ISSN 0162-9778. DOI: 10.1080/01629778.2015.1103511 Routledge. (Indexed in: SCOPUS).</w:t>
            </w:r>
          </w:p>
          <w:p w14:paraId="40F0BF52" w14:textId="77777777" w:rsidR="00063723" w:rsidRPr="00E978B5" w:rsidRDefault="00063723" w:rsidP="00E978B5">
            <w:pPr>
              <w:jc w:val="both"/>
              <w:rPr>
                <w:sz w:val="20"/>
                <w:szCs w:val="20"/>
              </w:rPr>
            </w:pPr>
          </w:p>
          <w:p w14:paraId="6EE877CA" w14:textId="77777777" w:rsidR="00E978B5" w:rsidRPr="00E978B5" w:rsidRDefault="00E978B5" w:rsidP="00E978B5">
            <w:pPr>
              <w:jc w:val="both"/>
              <w:rPr>
                <w:sz w:val="20"/>
                <w:szCs w:val="20"/>
              </w:rPr>
            </w:pPr>
            <w:r w:rsidRPr="00063723">
              <w:rPr>
                <w:b/>
                <w:sz w:val="20"/>
                <w:szCs w:val="20"/>
              </w:rPr>
              <w:t>Burima, M</w:t>
            </w:r>
            <w:r w:rsidRPr="00E978B5">
              <w:rPr>
                <w:sz w:val="20"/>
                <w:szCs w:val="20"/>
              </w:rPr>
              <w:t>., Kupsane, I., Meskova, S., &amp; Vasiljeva, E.. (2016). Studies of Monuments to Famous Persons as a Component of National Identity. International Multidisciplinary Scientific Conference on Social Sciences and Arts. Volume III. History of Arts. Contemporary Arts. Performing &amp; Visual Arts. Architecture&amp;Design. Bulgaria, Sofia, 2016.- p. 185. – 194. (ISBN 978-619-7105-78-0; ISSN 2367-5659). (Indexed in: ISI Web of Knowledge, Web of Science, Thomson Reuters, ELSEVIER products, SCOPUS, CrossRef, EBSCO, ProQuest, Google Scholar, Mendeley, CiteUlike, CrossRef Citedby Linking, British Library).</w:t>
            </w:r>
          </w:p>
          <w:p w14:paraId="674879C4" w14:textId="77777777" w:rsidR="00E978B5" w:rsidRPr="00E978B5" w:rsidRDefault="00E978B5" w:rsidP="00E978B5">
            <w:pPr>
              <w:jc w:val="both"/>
              <w:rPr>
                <w:sz w:val="20"/>
                <w:szCs w:val="20"/>
              </w:rPr>
            </w:pPr>
          </w:p>
          <w:p w14:paraId="627437EE" w14:textId="77777777" w:rsidR="00E978B5" w:rsidRDefault="00E978B5" w:rsidP="00E978B5">
            <w:pPr>
              <w:jc w:val="both"/>
              <w:rPr>
                <w:sz w:val="20"/>
                <w:szCs w:val="20"/>
              </w:rPr>
            </w:pPr>
            <w:r w:rsidRPr="00063723">
              <w:rPr>
                <w:b/>
                <w:sz w:val="20"/>
                <w:szCs w:val="20"/>
              </w:rPr>
              <w:t>Burima, M</w:t>
            </w:r>
            <w:r w:rsidRPr="00E978B5">
              <w:rPr>
                <w:sz w:val="20"/>
                <w:szCs w:val="20"/>
              </w:rPr>
              <w:t>., Kupsane, I., Meskova, S., &amp; Vasiljeva, E. (2016). Studies of Monuments to Famous Persons as a Component of National Identity. International Multidisciplinary Scientific Conference on Social Sciences and Arts. Volume III. History of Arts. Contemporary Arts. Performing&amp;Visual Arts. Architecture&amp;Design. Bulgaria, Sofia, 2016.- p. 185. – 194. (ISBN 978-619-7105-78-0; ISSN 2367-5659). (Indexed in: ISI Web of Knowledge, Web of Science, Thomson Reuters, ELSEVIER products, SCOPUS, CrossRef, EBSCO, ProQuest, Google Scholar, Mendeley, CiteUlike, CrossRef Citedby Linking, British Library).</w:t>
            </w:r>
          </w:p>
          <w:p w14:paraId="1F929C99" w14:textId="77777777" w:rsidR="00E978B5" w:rsidRPr="00E978B5" w:rsidRDefault="00E978B5" w:rsidP="00E978B5">
            <w:pPr>
              <w:jc w:val="both"/>
              <w:rPr>
                <w:sz w:val="20"/>
                <w:szCs w:val="20"/>
              </w:rPr>
            </w:pPr>
          </w:p>
          <w:p w14:paraId="568E6C14" w14:textId="77777777" w:rsidR="00E978B5" w:rsidRDefault="00E978B5" w:rsidP="00E978B5">
            <w:pPr>
              <w:jc w:val="both"/>
              <w:rPr>
                <w:sz w:val="20"/>
                <w:szCs w:val="20"/>
              </w:rPr>
            </w:pPr>
            <w:r w:rsidRPr="00063723">
              <w:rPr>
                <w:b/>
                <w:sz w:val="20"/>
                <w:szCs w:val="20"/>
              </w:rPr>
              <w:t>Burima, M.</w:t>
            </w:r>
            <w:r w:rsidRPr="00E978B5">
              <w:rPr>
                <w:sz w:val="20"/>
                <w:szCs w:val="20"/>
              </w:rPr>
              <w:t>, Kupšāne, I., Meškova, S. &amp; Vasiļjeva, E. (2016). Periphery as an Antropological Phenomenon: Text of Daugavpils. Anthropology, Archaeology, History&amp;Philosophy. Conference Proceedings Volume I: History, Philosophy. SGEM 2016: 3rd International Multidisciplinary Scientific Conference on Social Sciences and Arts. Sofia: SGEM, 2016. DOI: 10.5593/sgemsocial2016HB31 ISBN 978-619-7105-52-0; ISSN 2367-5659, pp. 171-178. (Indexed: Web of Science/ SCOPUS).</w:t>
            </w:r>
          </w:p>
          <w:p w14:paraId="30D51495" w14:textId="77777777" w:rsidR="00E978B5" w:rsidRPr="00E978B5" w:rsidRDefault="00E978B5" w:rsidP="00E978B5">
            <w:pPr>
              <w:jc w:val="both"/>
              <w:rPr>
                <w:sz w:val="20"/>
                <w:szCs w:val="20"/>
              </w:rPr>
            </w:pPr>
          </w:p>
          <w:p w14:paraId="79835F62" w14:textId="77777777" w:rsidR="00E978B5" w:rsidRPr="00B462EA" w:rsidRDefault="00E978B5" w:rsidP="00E978B5">
            <w:pPr>
              <w:jc w:val="both"/>
              <w:rPr>
                <w:b/>
                <w:sz w:val="20"/>
                <w:szCs w:val="20"/>
              </w:rPr>
            </w:pPr>
            <w:r w:rsidRPr="00063723">
              <w:rPr>
                <w:b/>
                <w:sz w:val="20"/>
                <w:szCs w:val="20"/>
              </w:rPr>
              <w:t>Burima, M</w:t>
            </w:r>
            <w:r w:rsidRPr="00E978B5">
              <w:rPr>
                <w:sz w:val="20"/>
                <w:szCs w:val="20"/>
              </w:rPr>
              <w:t>., Vasiļjeva, E., Stankeviča, A., Isajeva, El. &amp; Semeņeca, J. (2016). Representation of Identity ode in a Multicultural Environment: The Concept ‘Bred’. 3rd International Multidisciplinary Scientific Conference on Social Sciences and Arts SGEM 2016. Psychology and Psychiatry, Sociology and Healthcare, Education. Conference Proceedings. Book 3. Anthropology, Archaeology, History and Philosophy. Volume II. Anthropology, Archaeology, History, Philosophy. SGEM2016, P. 123 – 130. ISBN 978-619-7105-77-3; ISSN 2367-5659; DOI: 10.5593/sgemsocial2016B32 (Indexed: Web of Science/ SCOPUS).</w:t>
            </w:r>
          </w:p>
        </w:tc>
      </w:tr>
      <w:tr w:rsidR="00063723" w:rsidRPr="00B462EA" w14:paraId="11BF86B3"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54FE8BDB" w14:textId="77777777" w:rsidR="00063723" w:rsidRDefault="00063723" w:rsidP="00E978B5">
            <w:pPr>
              <w:tabs>
                <w:tab w:val="left" w:pos="372"/>
              </w:tabs>
              <w:autoSpaceDE w:val="0"/>
              <w:autoSpaceDN w:val="0"/>
              <w:adjustRightInd w:val="0"/>
              <w:jc w:val="both"/>
              <w:rPr>
                <w:sz w:val="20"/>
                <w:szCs w:val="20"/>
              </w:rPr>
            </w:pPr>
            <w:r>
              <w:rPr>
                <w:sz w:val="20"/>
                <w:szCs w:val="20"/>
              </w:rPr>
              <w:lastRenderedPageBreak/>
              <w:t>Dr. psyh. prof. Irēna Kokina</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444842E6" w14:textId="77777777" w:rsidR="00063723" w:rsidRPr="00063723" w:rsidRDefault="00063723" w:rsidP="00063723">
            <w:pPr>
              <w:jc w:val="both"/>
              <w:rPr>
                <w:sz w:val="20"/>
                <w:szCs w:val="20"/>
              </w:rPr>
            </w:pPr>
            <w:r w:rsidRPr="00063723">
              <w:rPr>
                <w:sz w:val="20"/>
                <w:szCs w:val="20"/>
              </w:rPr>
              <w:t xml:space="preserve">Davidova, J., </w:t>
            </w:r>
            <w:r w:rsidRPr="00063723">
              <w:rPr>
                <w:b/>
                <w:sz w:val="20"/>
                <w:szCs w:val="20"/>
              </w:rPr>
              <w:t>Kokina, I</w:t>
            </w:r>
            <w:r w:rsidRPr="00063723">
              <w:rPr>
                <w:sz w:val="20"/>
                <w:szCs w:val="20"/>
              </w:rPr>
              <w:t>., Teivāns-Treinovskis, J. &amp; Iliško, Dz. (2016). Transdisciplinary approach in elaboration of learning materials in the sphere of management. International Journal of Knowledge, Innovation and Entrepreneurship, 4(1-3), 22-33. ISSN 2054-3662. http://www.ijkie.org/wp-content/uploads/2016/11/JEIENA-DAVIDOVA-ET-AL.pdf (Indexed in: Scopus, Google Scholar, Journal Citation Reports/Social Sciences Edition, Social SciSearch, ABS Academic Journal Quality Guide, Academic OneFile, Current Contents / Social &amp; Behavioural Sciences, ERIC-Education Resources, ProQuest, Sage-Publications-Inc, Elsevier BV, Sage-Publications-Inc, Social Science Electronic Publishing, Education Research Service, Social Science Citation Index (ISI), Social Science Research Network (SSRN), Contents Pages in Management).</w:t>
            </w:r>
          </w:p>
          <w:p w14:paraId="233B5270" w14:textId="77777777" w:rsidR="00063723" w:rsidRPr="00063723" w:rsidRDefault="00063723" w:rsidP="00063723">
            <w:pPr>
              <w:jc w:val="both"/>
              <w:rPr>
                <w:sz w:val="20"/>
                <w:szCs w:val="20"/>
              </w:rPr>
            </w:pPr>
          </w:p>
          <w:p w14:paraId="35D66735" w14:textId="77777777" w:rsidR="00063723" w:rsidRPr="00063723" w:rsidRDefault="00063723" w:rsidP="00063723">
            <w:pPr>
              <w:jc w:val="both"/>
              <w:rPr>
                <w:sz w:val="20"/>
                <w:szCs w:val="20"/>
              </w:rPr>
            </w:pPr>
            <w:r w:rsidRPr="00063723">
              <w:rPr>
                <w:sz w:val="20"/>
                <w:szCs w:val="20"/>
              </w:rPr>
              <w:t xml:space="preserve">Davidova, J., </w:t>
            </w:r>
            <w:r w:rsidRPr="00063723">
              <w:rPr>
                <w:b/>
                <w:sz w:val="20"/>
                <w:szCs w:val="20"/>
              </w:rPr>
              <w:t>Kokina, I</w:t>
            </w:r>
            <w:r w:rsidRPr="00063723">
              <w:rPr>
                <w:sz w:val="20"/>
                <w:szCs w:val="20"/>
              </w:rPr>
              <w:t xml:space="preserve">., Teivāns-Treinovskis, J. &amp; Iliško, Dz. (2016). Transdisciplinary approach in elaboration of learning materials in the sphere of management. International Journal of Knowledge, Innovation and Entrepreneurship, 4(1-3), 22-33. ISSN 2054-3662. http://www.ijkie.org/wp-content/uploads/2016/11/JEIENA-DAVIDOVA-ET-AL.pdf (Indexed in: Scopus, Google Scholar, Journal Citation Reports/Social Sciences Edition, Social SciSearch, ABS Academic Journal Quality Guide, Academic OneFile, Current Contents / Social &amp; Behavioural Sciences, ERIC-Education Resources, ProQuest, Sage-Publications-Inc, Elsevier BV, Sage-Publications-Inc, Social Science </w:t>
            </w:r>
            <w:r w:rsidRPr="00063723">
              <w:rPr>
                <w:sz w:val="20"/>
                <w:szCs w:val="20"/>
              </w:rPr>
              <w:lastRenderedPageBreak/>
              <w:t>Electronic Publishing, Education Research Service, Social Science Citation Index (ISI), Social Science Research Network (SSRN), Contents Pages in Management).</w:t>
            </w:r>
          </w:p>
          <w:p w14:paraId="7D4231E5" w14:textId="77777777" w:rsidR="00063723" w:rsidRPr="00063723" w:rsidRDefault="00063723" w:rsidP="00063723">
            <w:pPr>
              <w:jc w:val="both"/>
              <w:rPr>
                <w:sz w:val="20"/>
                <w:szCs w:val="20"/>
              </w:rPr>
            </w:pPr>
            <w:r w:rsidRPr="00063723">
              <w:rPr>
                <w:sz w:val="20"/>
                <w:szCs w:val="20"/>
              </w:rPr>
              <w:t xml:space="preserve">Davidova, J., Kokina, I., Teivans-Treinovskis J., &amp; Ilishko Dz. (2016). Transdisciplinary approach in elaboration of Learning materials in the sphere of Management. International Journal of Knowledge, Innovation and Entrepreneurship, 4(1-3), 22-33. (Indexed in: SCOPUS). </w:t>
            </w:r>
          </w:p>
          <w:p w14:paraId="6F810FA1" w14:textId="77777777" w:rsidR="00063723" w:rsidRPr="00063723" w:rsidRDefault="00063723" w:rsidP="00063723">
            <w:pPr>
              <w:jc w:val="both"/>
              <w:rPr>
                <w:sz w:val="20"/>
                <w:szCs w:val="20"/>
              </w:rPr>
            </w:pPr>
          </w:p>
          <w:p w14:paraId="454193FE" w14:textId="77777777" w:rsidR="00063723" w:rsidRPr="00063723" w:rsidRDefault="00063723" w:rsidP="00063723">
            <w:pPr>
              <w:jc w:val="both"/>
              <w:rPr>
                <w:sz w:val="20"/>
                <w:szCs w:val="20"/>
              </w:rPr>
            </w:pPr>
          </w:p>
          <w:p w14:paraId="7FD73E87" w14:textId="77777777" w:rsidR="00063723" w:rsidRDefault="00063723" w:rsidP="00063723">
            <w:pPr>
              <w:jc w:val="both"/>
              <w:rPr>
                <w:sz w:val="20"/>
                <w:szCs w:val="20"/>
              </w:rPr>
            </w:pPr>
            <w:r w:rsidRPr="00063723">
              <w:rPr>
                <w:sz w:val="20"/>
                <w:szCs w:val="20"/>
              </w:rPr>
              <w:t xml:space="preserve">Davidova, J., </w:t>
            </w:r>
            <w:r w:rsidRPr="00063723">
              <w:rPr>
                <w:b/>
                <w:sz w:val="20"/>
                <w:szCs w:val="20"/>
              </w:rPr>
              <w:t>Kokina, I</w:t>
            </w:r>
            <w:r w:rsidRPr="00063723">
              <w:rPr>
                <w:sz w:val="20"/>
                <w:szCs w:val="20"/>
              </w:rPr>
              <w:t>., Teivāns-Treinovskis, J. &amp; Iliško, Dz. (2016). Transdisciplinary approach in elaboration of learning materials in the sphere of management. International Journal of Knowledge, Innovation and Entrepreneurship, 4 (1-3), 22-33. ISSN 2054-3662 http://www.ijkie.org/wp-content/uploads/2016/11/JEIENA-DAVIDOVAETAL.pdf. (Indexed in: Scopus, Google Scholar, Journal Citation Reports/Social Sciences Edition,  Social SciSearch, ABS Academic Journal Quality Guide, Academic OneFile, Current Contents/Social &amp; Behavioural Sciences, ERIC-Education Resources, ProQuest, Sage-Publications-Inc, Elsevier BV, Sage-Publications-Inc, Social Science Electronic Publishing, Education Research Service, Social Science Citation Index (ISI), Social Science Research Network (SSRN), Contents Pages in Management).</w:t>
            </w:r>
          </w:p>
          <w:p w14:paraId="7F86B747" w14:textId="77777777" w:rsidR="00063723" w:rsidRPr="00063723" w:rsidRDefault="00063723" w:rsidP="00063723">
            <w:pPr>
              <w:jc w:val="both"/>
              <w:rPr>
                <w:sz w:val="20"/>
                <w:szCs w:val="20"/>
              </w:rPr>
            </w:pPr>
          </w:p>
          <w:p w14:paraId="6E3210E8" w14:textId="77777777" w:rsidR="00063723" w:rsidRPr="00063723" w:rsidRDefault="00063723" w:rsidP="00063723">
            <w:pPr>
              <w:jc w:val="both"/>
              <w:rPr>
                <w:b/>
                <w:sz w:val="20"/>
                <w:szCs w:val="20"/>
              </w:rPr>
            </w:pPr>
            <w:r w:rsidRPr="00063723">
              <w:rPr>
                <w:sz w:val="20"/>
                <w:szCs w:val="20"/>
              </w:rPr>
              <w:t xml:space="preserve">Davidova, J., </w:t>
            </w:r>
            <w:r w:rsidRPr="00063723">
              <w:rPr>
                <w:b/>
                <w:sz w:val="20"/>
                <w:szCs w:val="20"/>
              </w:rPr>
              <w:t>Kokina, I</w:t>
            </w:r>
            <w:r w:rsidRPr="00063723">
              <w:rPr>
                <w:sz w:val="20"/>
                <w:szCs w:val="20"/>
              </w:rPr>
              <w:t>., Teivans-Treinovskis J., &amp; Ilishko Dz. (2016). Transdisciplinary approach in elaboration of Learning materials in the sphere of Management. International Journal of Knowledge, Innovation and Entrepreneurship, 4(1-3), 22-33. (Indexed in: SCOPUS)</w:t>
            </w:r>
          </w:p>
        </w:tc>
      </w:tr>
      <w:tr w:rsidR="00A31174" w:rsidRPr="00B462EA" w14:paraId="5FB1AFFB"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7B9F4296" w14:textId="77777777" w:rsidR="00A31174" w:rsidRDefault="00A32BE5" w:rsidP="00A32BE5">
            <w:pPr>
              <w:tabs>
                <w:tab w:val="left" w:pos="372"/>
              </w:tabs>
              <w:autoSpaceDE w:val="0"/>
              <w:autoSpaceDN w:val="0"/>
              <w:adjustRightInd w:val="0"/>
              <w:jc w:val="both"/>
              <w:rPr>
                <w:sz w:val="20"/>
                <w:szCs w:val="20"/>
              </w:rPr>
            </w:pPr>
            <w:r>
              <w:rPr>
                <w:sz w:val="20"/>
                <w:szCs w:val="20"/>
              </w:rPr>
              <w:lastRenderedPageBreak/>
              <w:t xml:space="preserve">Dr. phil. asoc. prof. </w:t>
            </w:r>
            <w:r w:rsidR="00A31174">
              <w:rPr>
                <w:sz w:val="20"/>
                <w:szCs w:val="20"/>
              </w:rPr>
              <w:t>Raivis Bičevskis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27CA7239" w14:textId="77777777" w:rsidR="00A31174" w:rsidRPr="00A31174" w:rsidRDefault="00A31174" w:rsidP="00A31174">
            <w:pPr>
              <w:jc w:val="both"/>
              <w:rPr>
                <w:sz w:val="20"/>
                <w:szCs w:val="20"/>
              </w:rPr>
            </w:pPr>
            <w:r w:rsidRPr="00A31174">
              <w:rPr>
                <w:b/>
                <w:sz w:val="20"/>
                <w:szCs w:val="20"/>
              </w:rPr>
              <w:t>Bičevskis, R.</w:t>
            </w:r>
            <w:r w:rsidRPr="00A31174">
              <w:rPr>
                <w:sz w:val="20"/>
                <w:szCs w:val="20"/>
              </w:rPr>
              <w:t xml:space="preserve"> Seelenmanumission. Bemerkungen zur Hamann-Forschung in Riga. Izd.: Hamanns </w:t>
            </w:r>
            <w:r>
              <w:rPr>
                <w:sz w:val="20"/>
                <w:szCs w:val="20"/>
              </w:rPr>
              <w:t xml:space="preserve">Briefwechsel. Acta des Zehnten </w:t>
            </w:r>
            <w:r w:rsidRPr="00A31174">
              <w:rPr>
                <w:sz w:val="20"/>
                <w:szCs w:val="20"/>
              </w:rPr>
              <w:t xml:space="preserve">Internationalen Hamann-Kolloquiums an der Martin Luther-Universität Halle-Wittenberg 2010. (Hamann-Studien; Bd.1. Gottingen: </w:t>
            </w:r>
          </w:p>
          <w:p w14:paraId="1C8CC6C2" w14:textId="77777777" w:rsidR="000D1882" w:rsidRPr="00063723" w:rsidRDefault="00A31174" w:rsidP="00A31174">
            <w:pPr>
              <w:jc w:val="both"/>
              <w:rPr>
                <w:sz w:val="20"/>
                <w:szCs w:val="20"/>
              </w:rPr>
            </w:pPr>
            <w:r w:rsidRPr="00A31174">
              <w:rPr>
                <w:sz w:val="20"/>
                <w:szCs w:val="20"/>
              </w:rPr>
              <w:t>Vandenhoec</w:t>
            </w:r>
            <w:r>
              <w:rPr>
                <w:sz w:val="20"/>
                <w:szCs w:val="20"/>
              </w:rPr>
              <w:t>k &amp; Ruprecht, 2016. S. 347-358.</w:t>
            </w:r>
          </w:p>
        </w:tc>
      </w:tr>
      <w:tr w:rsidR="00A31174" w:rsidRPr="00B462EA" w14:paraId="3902CE58"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3EB9102B" w14:textId="77777777" w:rsidR="00A32BE5" w:rsidRDefault="00A32BE5" w:rsidP="00A32BE5">
            <w:pPr>
              <w:tabs>
                <w:tab w:val="left" w:pos="372"/>
              </w:tabs>
              <w:autoSpaceDE w:val="0"/>
              <w:autoSpaceDN w:val="0"/>
              <w:adjustRightInd w:val="0"/>
              <w:jc w:val="both"/>
              <w:rPr>
                <w:sz w:val="20"/>
                <w:szCs w:val="20"/>
              </w:rPr>
            </w:pPr>
            <w:r>
              <w:rPr>
                <w:sz w:val="20"/>
                <w:szCs w:val="20"/>
              </w:rPr>
              <w:t xml:space="preserve">Dr. hist. prof. </w:t>
            </w:r>
          </w:p>
          <w:p w14:paraId="5CAE0F3F" w14:textId="77777777" w:rsidR="00A31174" w:rsidRDefault="00A31174" w:rsidP="00A32BE5">
            <w:pPr>
              <w:tabs>
                <w:tab w:val="left" w:pos="372"/>
              </w:tabs>
              <w:autoSpaceDE w:val="0"/>
              <w:autoSpaceDN w:val="0"/>
              <w:adjustRightInd w:val="0"/>
              <w:jc w:val="both"/>
              <w:rPr>
                <w:sz w:val="20"/>
                <w:szCs w:val="20"/>
              </w:rPr>
            </w:pPr>
            <w:r>
              <w:rPr>
                <w:sz w:val="20"/>
                <w:szCs w:val="20"/>
              </w:rPr>
              <w:t>Ēriks Jēkabsons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1C8BC49F" w14:textId="77777777" w:rsidR="00A31174" w:rsidRPr="00A31174" w:rsidRDefault="00A31174" w:rsidP="00A31174">
            <w:pPr>
              <w:jc w:val="both"/>
              <w:rPr>
                <w:sz w:val="20"/>
                <w:szCs w:val="20"/>
              </w:rPr>
            </w:pPr>
            <w:r w:rsidRPr="00A31174">
              <w:rPr>
                <w:b/>
                <w:sz w:val="20"/>
                <w:szCs w:val="20"/>
              </w:rPr>
              <w:t xml:space="preserve">Jēkabsons, Ē. </w:t>
            </w:r>
            <w:r w:rsidRPr="00A31174">
              <w:rPr>
                <w:sz w:val="20"/>
                <w:szCs w:val="20"/>
              </w:rPr>
              <w:t>Streit um die Festung Dünamünde: Die Beziehungen zwischen der Stadt Riga und der Rzeczpos</w:t>
            </w:r>
            <w:r>
              <w:rPr>
                <w:sz w:val="20"/>
                <w:szCs w:val="20"/>
              </w:rPr>
              <w:t xml:space="preserve">polita von 1561 bis zum frühen </w:t>
            </w:r>
            <w:r w:rsidRPr="00A31174">
              <w:rPr>
                <w:sz w:val="20"/>
                <w:szCs w:val="20"/>
              </w:rPr>
              <w:t>17. Jahrhundert. In: Forschungen zur Baltischen Geschichte. Bd.11 (2016), S.58-77.</w:t>
            </w:r>
          </w:p>
        </w:tc>
      </w:tr>
      <w:tr w:rsidR="00A31174" w:rsidRPr="00B462EA" w14:paraId="18211051"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3BB2E3DB" w14:textId="77777777" w:rsidR="00A32BE5" w:rsidRDefault="00A32BE5" w:rsidP="00A32BE5">
            <w:pPr>
              <w:tabs>
                <w:tab w:val="left" w:pos="372"/>
              </w:tabs>
              <w:autoSpaceDE w:val="0"/>
              <w:autoSpaceDN w:val="0"/>
              <w:adjustRightInd w:val="0"/>
              <w:jc w:val="both"/>
              <w:rPr>
                <w:sz w:val="20"/>
                <w:szCs w:val="20"/>
              </w:rPr>
            </w:pPr>
            <w:r>
              <w:rPr>
                <w:sz w:val="20"/>
                <w:szCs w:val="20"/>
              </w:rPr>
              <w:t>Dr. hist. doc.</w:t>
            </w:r>
          </w:p>
          <w:p w14:paraId="58DC12E3" w14:textId="77777777" w:rsidR="00A31174" w:rsidRDefault="00A31174" w:rsidP="00A32BE5">
            <w:pPr>
              <w:tabs>
                <w:tab w:val="left" w:pos="372"/>
              </w:tabs>
              <w:autoSpaceDE w:val="0"/>
              <w:autoSpaceDN w:val="0"/>
              <w:adjustRightInd w:val="0"/>
              <w:jc w:val="both"/>
              <w:rPr>
                <w:sz w:val="20"/>
                <w:szCs w:val="20"/>
              </w:rPr>
            </w:pPr>
            <w:r>
              <w:rPr>
                <w:sz w:val="20"/>
                <w:szCs w:val="20"/>
              </w:rPr>
              <w:t>Mārtiņs Mintaurs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DCD6F80" w14:textId="77777777" w:rsidR="00A31174" w:rsidRDefault="00A31174" w:rsidP="00A31174">
            <w:pPr>
              <w:jc w:val="both"/>
              <w:rPr>
                <w:sz w:val="20"/>
                <w:szCs w:val="20"/>
              </w:rPr>
            </w:pPr>
            <w:r>
              <w:rPr>
                <w:b/>
                <w:sz w:val="20"/>
                <w:szCs w:val="20"/>
              </w:rPr>
              <w:t>M</w:t>
            </w:r>
            <w:r w:rsidRPr="00A31174">
              <w:rPr>
                <w:b/>
                <w:sz w:val="20"/>
                <w:szCs w:val="20"/>
              </w:rPr>
              <w:t xml:space="preserve">intaurs, Mārtiņš. </w:t>
            </w:r>
            <w:r w:rsidRPr="00A31174">
              <w:rPr>
                <w:sz w:val="20"/>
                <w:szCs w:val="20"/>
              </w:rPr>
              <w:t>Arhitektūras mantojuma aizsardzības vēsture Latvijā / Mārtiņš Mintaurs ; rec.: Jānis Lejniek</w:t>
            </w:r>
            <w:r>
              <w:rPr>
                <w:sz w:val="20"/>
                <w:szCs w:val="20"/>
              </w:rPr>
              <w:t xml:space="preserve">s, Andris Šnē. Rīga : Neputns, </w:t>
            </w:r>
            <w:r w:rsidRPr="00A31174">
              <w:rPr>
                <w:sz w:val="20"/>
                <w:szCs w:val="20"/>
              </w:rPr>
              <w:t>2016. 252 lpp.</w:t>
            </w:r>
          </w:p>
          <w:p w14:paraId="1D3B3D98" w14:textId="77777777" w:rsidR="00A31174" w:rsidRDefault="00A31174" w:rsidP="00A31174">
            <w:pPr>
              <w:jc w:val="both"/>
              <w:rPr>
                <w:sz w:val="20"/>
                <w:szCs w:val="20"/>
              </w:rPr>
            </w:pPr>
          </w:p>
          <w:p w14:paraId="04B6BDA0" w14:textId="77777777" w:rsidR="00A31174" w:rsidRDefault="00A31174" w:rsidP="00A31174">
            <w:pPr>
              <w:jc w:val="both"/>
              <w:rPr>
                <w:sz w:val="20"/>
                <w:szCs w:val="20"/>
              </w:rPr>
            </w:pPr>
            <w:r w:rsidRPr="00A31174">
              <w:rPr>
                <w:sz w:val="20"/>
                <w:szCs w:val="20"/>
              </w:rPr>
              <w:t>Lokālās vēstures pētniecības iespējas arhīva dokumentos = Perspektiven der Erfor</w:t>
            </w:r>
            <w:r>
              <w:rPr>
                <w:sz w:val="20"/>
                <w:szCs w:val="20"/>
              </w:rPr>
              <w:t xml:space="preserve">schung der Lokalgeschichte in </w:t>
            </w:r>
            <w:r w:rsidRPr="00A31174">
              <w:rPr>
                <w:sz w:val="20"/>
                <w:szCs w:val="20"/>
              </w:rPr>
              <w:t>Archivdokumenten: Latvijas Valsts vēstures arhīva zinātniskie lasījumi II, 2016</w:t>
            </w:r>
          </w:p>
          <w:p w14:paraId="71954896" w14:textId="77777777" w:rsidR="00A31174" w:rsidRDefault="00A31174" w:rsidP="00A31174">
            <w:pPr>
              <w:jc w:val="both"/>
              <w:rPr>
                <w:sz w:val="20"/>
                <w:szCs w:val="20"/>
              </w:rPr>
            </w:pPr>
          </w:p>
          <w:p w14:paraId="070E9BCE" w14:textId="77777777" w:rsidR="00A31174" w:rsidRDefault="00A31174" w:rsidP="00A31174">
            <w:pPr>
              <w:jc w:val="both"/>
              <w:rPr>
                <w:sz w:val="20"/>
                <w:szCs w:val="20"/>
              </w:rPr>
            </w:pPr>
            <w:r w:rsidRPr="003E0DE8">
              <w:rPr>
                <w:b/>
                <w:sz w:val="20"/>
                <w:szCs w:val="20"/>
              </w:rPr>
              <w:t>Mintaurs, Mārtiņš</w:t>
            </w:r>
            <w:r w:rsidRPr="00A31174">
              <w:rPr>
                <w:sz w:val="20"/>
                <w:szCs w:val="20"/>
              </w:rPr>
              <w:t xml:space="preserve">. Pieminekļi un atmiņa: padomju perioda kultūras mantojums Latvijā In: Atmiņu kopienas: </w:t>
            </w:r>
            <w:r w:rsidR="003E0DE8">
              <w:rPr>
                <w:sz w:val="20"/>
                <w:szCs w:val="20"/>
              </w:rPr>
              <w:t xml:space="preserve">atceres un aizmiršanas kultūra </w:t>
            </w:r>
            <w:r w:rsidRPr="00A31174">
              <w:rPr>
                <w:sz w:val="20"/>
                <w:szCs w:val="20"/>
              </w:rPr>
              <w:t xml:space="preserve">Latvijā. Rīga: Zelta grauds, 2016 106.-130.lpp. </w:t>
            </w:r>
          </w:p>
          <w:p w14:paraId="567BE44F" w14:textId="77777777" w:rsidR="003E0DE8" w:rsidRPr="00A31174" w:rsidRDefault="003E0DE8" w:rsidP="00A31174">
            <w:pPr>
              <w:jc w:val="both"/>
              <w:rPr>
                <w:sz w:val="20"/>
                <w:szCs w:val="20"/>
              </w:rPr>
            </w:pPr>
          </w:p>
          <w:p w14:paraId="69F2868F" w14:textId="77777777" w:rsidR="003E0DE8" w:rsidRPr="00A31174" w:rsidRDefault="00A31174" w:rsidP="00A31174">
            <w:pPr>
              <w:jc w:val="both"/>
              <w:rPr>
                <w:sz w:val="20"/>
                <w:szCs w:val="20"/>
              </w:rPr>
            </w:pPr>
            <w:r w:rsidRPr="003E0DE8">
              <w:rPr>
                <w:b/>
                <w:sz w:val="20"/>
                <w:szCs w:val="20"/>
              </w:rPr>
              <w:t>Mintaurs, Mārtiņš.</w:t>
            </w:r>
            <w:r w:rsidRPr="00A31174">
              <w:rPr>
                <w:sz w:val="20"/>
                <w:szCs w:val="20"/>
              </w:rPr>
              <w:t xml:space="preserve"> Cēsu viduslaiku pils saglabāšanas pasākumi 1903.-1938. gadā In: Pētījumi par Vidzemes</w:t>
            </w:r>
            <w:r w:rsidR="003E0DE8">
              <w:rPr>
                <w:sz w:val="20"/>
                <w:szCs w:val="20"/>
              </w:rPr>
              <w:t xml:space="preserve">, Kurzemes un Zemgales pilīm / </w:t>
            </w:r>
            <w:r w:rsidRPr="00A31174">
              <w:rPr>
                <w:sz w:val="20"/>
                <w:szCs w:val="20"/>
              </w:rPr>
              <w:t>sastādījusi Ieva Ose. Rīga : Latvijas vēstures institūts, 2016. 209.-235.lpp.</w:t>
            </w:r>
          </w:p>
        </w:tc>
      </w:tr>
      <w:tr w:rsidR="003E0DE8" w:rsidRPr="00B462EA" w14:paraId="11C36C2A"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477BAA46" w14:textId="77777777" w:rsidR="003E0DE8" w:rsidRDefault="00A32BE5" w:rsidP="00E978B5">
            <w:pPr>
              <w:tabs>
                <w:tab w:val="left" w:pos="372"/>
              </w:tabs>
              <w:autoSpaceDE w:val="0"/>
              <w:autoSpaceDN w:val="0"/>
              <w:adjustRightInd w:val="0"/>
              <w:jc w:val="both"/>
              <w:rPr>
                <w:sz w:val="20"/>
                <w:szCs w:val="20"/>
              </w:rPr>
            </w:pPr>
            <w:r>
              <w:rPr>
                <w:sz w:val="20"/>
                <w:szCs w:val="20"/>
              </w:rPr>
              <w:t xml:space="preserve">Dr. hist. asoc. prof. </w:t>
            </w:r>
            <w:r w:rsidR="003E0DE8">
              <w:rPr>
                <w:sz w:val="20"/>
                <w:szCs w:val="20"/>
              </w:rPr>
              <w:t>Andris Šnē</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6E4017C5" w14:textId="77777777" w:rsidR="003E0DE8" w:rsidRDefault="003E0DE8" w:rsidP="00A31174">
            <w:pPr>
              <w:jc w:val="both"/>
              <w:rPr>
                <w:sz w:val="20"/>
                <w:szCs w:val="20"/>
              </w:rPr>
            </w:pPr>
            <w:r w:rsidRPr="003E0DE8">
              <w:rPr>
                <w:b/>
                <w:sz w:val="20"/>
                <w:szCs w:val="20"/>
              </w:rPr>
              <w:t xml:space="preserve">Šnē A. </w:t>
            </w:r>
            <w:r w:rsidRPr="003E0DE8">
              <w:rPr>
                <w:sz w:val="20"/>
                <w:szCs w:val="20"/>
              </w:rPr>
              <w:t>Jaunā Tērvetes pils. In: Latvijas Architektūra, Nr. 124, 2016., April/May, pp. 38-42.</w:t>
            </w:r>
          </w:p>
          <w:p w14:paraId="2BDCC054" w14:textId="77777777" w:rsidR="003E0DE8" w:rsidRDefault="003E0DE8" w:rsidP="00A31174">
            <w:pPr>
              <w:jc w:val="both"/>
              <w:rPr>
                <w:sz w:val="20"/>
                <w:szCs w:val="20"/>
              </w:rPr>
            </w:pPr>
          </w:p>
          <w:p w14:paraId="4ECB0F63" w14:textId="77777777" w:rsidR="003E0DE8" w:rsidRPr="003E0DE8" w:rsidRDefault="003E0DE8" w:rsidP="003E0DE8">
            <w:pPr>
              <w:jc w:val="both"/>
              <w:rPr>
                <w:sz w:val="20"/>
                <w:szCs w:val="20"/>
              </w:rPr>
            </w:pPr>
            <w:r>
              <w:rPr>
                <w:b/>
                <w:sz w:val="20"/>
                <w:szCs w:val="20"/>
              </w:rPr>
              <w:t>Šnē</w:t>
            </w:r>
            <w:r w:rsidRPr="003E0DE8">
              <w:rPr>
                <w:b/>
                <w:sz w:val="20"/>
                <w:szCs w:val="20"/>
              </w:rPr>
              <w:t xml:space="preserve"> A. </w:t>
            </w:r>
            <w:r w:rsidRPr="003E0DE8">
              <w:rPr>
                <w:sz w:val="20"/>
                <w:szCs w:val="20"/>
              </w:rPr>
              <w:t>From research societies to the board of monuments: legal norms and practical experiences in the heri</w:t>
            </w:r>
            <w:r>
              <w:rPr>
                <w:sz w:val="20"/>
                <w:szCs w:val="20"/>
              </w:rPr>
              <w:t>tage management in Latvia (19</w:t>
            </w:r>
            <w:r w:rsidRPr="003E0DE8">
              <w:rPr>
                <w:sz w:val="20"/>
                <w:szCs w:val="20"/>
                <w:vertAlign w:val="superscript"/>
              </w:rPr>
              <w:t>th</w:t>
            </w:r>
            <w:r>
              <w:rPr>
                <w:sz w:val="20"/>
                <w:szCs w:val="20"/>
              </w:rPr>
              <w:t xml:space="preserve"> </w:t>
            </w:r>
            <w:r w:rsidRPr="003E0DE8">
              <w:rPr>
                <w:sz w:val="20"/>
                <w:szCs w:val="20"/>
              </w:rPr>
              <w:t>century – 1920s ), international conference “Historical perspective of heritage legislation: Conference commemor</w:t>
            </w:r>
            <w:r>
              <w:rPr>
                <w:sz w:val="20"/>
                <w:szCs w:val="20"/>
              </w:rPr>
              <w:t xml:space="preserve">ating the 350th Anniversary of </w:t>
            </w:r>
            <w:r w:rsidRPr="003E0DE8">
              <w:rPr>
                <w:sz w:val="20"/>
                <w:szCs w:val="20"/>
              </w:rPr>
              <w:t>the 1666 Conservation Act by King Charles XI of Sweden and 50th Anniversary of Tallinn Old Town Conservation</w:t>
            </w:r>
            <w:r>
              <w:rPr>
                <w:sz w:val="20"/>
                <w:szCs w:val="20"/>
              </w:rPr>
              <w:t xml:space="preserve"> Area”, Tallinn, 12-13 October </w:t>
            </w:r>
            <w:r w:rsidRPr="003E0DE8">
              <w:rPr>
                <w:sz w:val="20"/>
                <w:szCs w:val="20"/>
              </w:rPr>
              <w:t>2016 (thesis published: www.icomos.ee/wp-content/uploads/2011/05/teesid.pdf )</w:t>
            </w:r>
          </w:p>
          <w:p w14:paraId="5F1A1DA2" w14:textId="77777777" w:rsidR="003E0DE8" w:rsidRPr="003E0DE8" w:rsidRDefault="003E0DE8" w:rsidP="003E0DE8">
            <w:pPr>
              <w:jc w:val="both"/>
              <w:rPr>
                <w:b/>
                <w:sz w:val="20"/>
                <w:szCs w:val="20"/>
              </w:rPr>
            </w:pPr>
          </w:p>
          <w:p w14:paraId="07EFB36F" w14:textId="77777777" w:rsidR="003E0DE8" w:rsidRPr="003E0DE8" w:rsidRDefault="003E0DE8" w:rsidP="003E0DE8">
            <w:pPr>
              <w:jc w:val="both"/>
              <w:rPr>
                <w:sz w:val="20"/>
                <w:szCs w:val="20"/>
              </w:rPr>
            </w:pPr>
            <w:r>
              <w:rPr>
                <w:b/>
                <w:sz w:val="20"/>
                <w:szCs w:val="20"/>
              </w:rPr>
              <w:t>Šnē</w:t>
            </w:r>
            <w:r w:rsidRPr="003E0DE8">
              <w:rPr>
                <w:b/>
                <w:sz w:val="20"/>
                <w:szCs w:val="20"/>
              </w:rPr>
              <w:t xml:space="preserve"> A. </w:t>
            </w:r>
            <w:r w:rsidRPr="003E0DE8">
              <w:rPr>
                <w:sz w:val="20"/>
                <w:szCs w:val="20"/>
              </w:rPr>
              <w:t>Archaeologist, heritage and public: rising awareness about the profession. In: M. Tomii et al., eds. T</w:t>
            </w:r>
            <w:r>
              <w:rPr>
                <w:sz w:val="20"/>
                <w:szCs w:val="20"/>
              </w:rPr>
              <w:t xml:space="preserve">he Eighth World Archaeological </w:t>
            </w:r>
            <w:r w:rsidRPr="003E0DE8">
              <w:rPr>
                <w:sz w:val="20"/>
                <w:szCs w:val="20"/>
              </w:rPr>
              <w:t>Congress. Kyoto, Japan, August 28th – September 2nd, 2016. P. 135.</w:t>
            </w:r>
          </w:p>
        </w:tc>
      </w:tr>
      <w:tr w:rsidR="003E0DE8" w:rsidRPr="00B462EA" w14:paraId="6198FE9C"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11193BA3" w14:textId="77777777" w:rsidR="00A32BE5" w:rsidRDefault="00A32BE5" w:rsidP="00E978B5">
            <w:pPr>
              <w:tabs>
                <w:tab w:val="left" w:pos="372"/>
              </w:tabs>
              <w:autoSpaceDE w:val="0"/>
              <w:autoSpaceDN w:val="0"/>
              <w:adjustRightInd w:val="0"/>
              <w:jc w:val="both"/>
              <w:rPr>
                <w:sz w:val="20"/>
                <w:szCs w:val="20"/>
              </w:rPr>
            </w:pPr>
            <w:r>
              <w:rPr>
                <w:sz w:val="20"/>
                <w:szCs w:val="20"/>
              </w:rPr>
              <w:lastRenderedPageBreak/>
              <w:t>Dr. hist. asoc. prof.</w:t>
            </w:r>
          </w:p>
          <w:p w14:paraId="10118E6C" w14:textId="77777777" w:rsidR="003E0DE8" w:rsidRDefault="003E0DE8" w:rsidP="00E978B5">
            <w:pPr>
              <w:tabs>
                <w:tab w:val="left" w:pos="372"/>
              </w:tabs>
              <w:autoSpaceDE w:val="0"/>
              <w:autoSpaceDN w:val="0"/>
              <w:adjustRightInd w:val="0"/>
              <w:jc w:val="both"/>
              <w:rPr>
                <w:sz w:val="20"/>
                <w:szCs w:val="20"/>
              </w:rPr>
            </w:pPr>
            <w:r>
              <w:rPr>
                <w:sz w:val="20"/>
                <w:szCs w:val="20"/>
              </w:rPr>
              <w:t>Jānis Taurēns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C916D2D" w14:textId="77777777" w:rsidR="003E0DE8" w:rsidRPr="003E0DE8" w:rsidRDefault="003E0DE8" w:rsidP="003E0DE8">
            <w:pPr>
              <w:jc w:val="both"/>
              <w:rPr>
                <w:sz w:val="20"/>
                <w:szCs w:val="20"/>
              </w:rPr>
            </w:pPr>
            <w:r w:rsidRPr="003E0DE8">
              <w:rPr>
                <w:b/>
                <w:sz w:val="20"/>
                <w:szCs w:val="20"/>
              </w:rPr>
              <w:t xml:space="preserve">Taurēns, J. </w:t>
            </w:r>
            <w:r w:rsidRPr="003E0DE8">
              <w:rPr>
                <w:sz w:val="20"/>
                <w:szCs w:val="20"/>
              </w:rPr>
              <w:t>Westward Direction of Latvia's Foreign Policy during the Interwar Period. In: The Centennary of L</w:t>
            </w:r>
            <w:r>
              <w:rPr>
                <w:sz w:val="20"/>
                <w:szCs w:val="20"/>
              </w:rPr>
              <w:t xml:space="preserve">atvia's Foreign Affairs. Ideas </w:t>
            </w:r>
            <w:r w:rsidRPr="003E0DE8">
              <w:rPr>
                <w:sz w:val="20"/>
                <w:szCs w:val="20"/>
              </w:rPr>
              <w:t>and Personalities / eds. D. Potjomkina, et al. Rīga : Latvian Institute of International Affairs, 2016</w:t>
            </w:r>
          </w:p>
          <w:p w14:paraId="421603B5" w14:textId="77777777" w:rsidR="003E0DE8" w:rsidRPr="003E0DE8" w:rsidRDefault="003E0DE8" w:rsidP="003E0DE8">
            <w:pPr>
              <w:jc w:val="both"/>
              <w:rPr>
                <w:sz w:val="20"/>
                <w:szCs w:val="20"/>
              </w:rPr>
            </w:pPr>
            <w:r w:rsidRPr="003E0DE8">
              <w:rPr>
                <w:b/>
                <w:sz w:val="20"/>
                <w:szCs w:val="20"/>
              </w:rPr>
              <w:t xml:space="preserve">Taurēns, Jānis. </w:t>
            </w:r>
            <w:r w:rsidRPr="003E0DE8">
              <w:rPr>
                <w:sz w:val="20"/>
                <w:szCs w:val="20"/>
              </w:rPr>
              <w:t>Valsts drošības komitejas aģentu kartotēkas publiskošanas mēģinājumi 8. Saeimas periodā</w:t>
            </w:r>
            <w:r>
              <w:rPr>
                <w:sz w:val="20"/>
                <w:szCs w:val="20"/>
              </w:rPr>
              <w:t xml:space="preserve"> (2004-2006) = The Attempts of </w:t>
            </w:r>
            <w:r w:rsidRPr="003E0DE8">
              <w:rPr>
                <w:sz w:val="20"/>
                <w:szCs w:val="20"/>
              </w:rPr>
              <w:t>Declassification of Latvian SSR KGB Agent Cards during the 8th Saeima (2004-2006) // Latvijas Universitātes Žur</w:t>
            </w:r>
            <w:r>
              <w:rPr>
                <w:sz w:val="20"/>
                <w:szCs w:val="20"/>
              </w:rPr>
              <w:t xml:space="preserve">nāls. Vēsture = Journal of the </w:t>
            </w:r>
            <w:r w:rsidRPr="003E0DE8">
              <w:rPr>
                <w:sz w:val="20"/>
                <w:szCs w:val="20"/>
              </w:rPr>
              <w:t>University of Latvia. History Nr. 1 (96) (2016), 74.-86. Lpp</w:t>
            </w:r>
          </w:p>
        </w:tc>
      </w:tr>
      <w:tr w:rsidR="003E0DE8" w:rsidRPr="00B462EA" w14:paraId="447021B2"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456C87EE" w14:textId="77777777" w:rsidR="00A32BE5" w:rsidRDefault="00A32BE5" w:rsidP="00E978B5">
            <w:pPr>
              <w:tabs>
                <w:tab w:val="left" w:pos="372"/>
              </w:tabs>
              <w:autoSpaceDE w:val="0"/>
              <w:autoSpaceDN w:val="0"/>
              <w:adjustRightInd w:val="0"/>
              <w:jc w:val="both"/>
              <w:rPr>
                <w:sz w:val="20"/>
                <w:szCs w:val="20"/>
              </w:rPr>
            </w:pPr>
            <w:r>
              <w:rPr>
                <w:sz w:val="20"/>
                <w:szCs w:val="20"/>
              </w:rPr>
              <w:t>Dr. hist. asoc. prof.</w:t>
            </w:r>
          </w:p>
          <w:p w14:paraId="6FA78675" w14:textId="77777777" w:rsidR="003E0DE8" w:rsidRDefault="003E0DE8" w:rsidP="00E978B5">
            <w:pPr>
              <w:tabs>
                <w:tab w:val="left" w:pos="372"/>
              </w:tabs>
              <w:autoSpaceDE w:val="0"/>
              <w:autoSpaceDN w:val="0"/>
              <w:adjustRightInd w:val="0"/>
              <w:jc w:val="both"/>
              <w:rPr>
                <w:sz w:val="20"/>
                <w:szCs w:val="20"/>
              </w:rPr>
            </w:pPr>
            <w:r>
              <w:rPr>
                <w:sz w:val="20"/>
                <w:szCs w:val="20"/>
              </w:rPr>
              <w:t>Armands Vijups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8DE1DE9" w14:textId="77777777" w:rsidR="003E0DE8" w:rsidRDefault="003E0DE8" w:rsidP="003E0DE8">
            <w:pPr>
              <w:jc w:val="both"/>
              <w:rPr>
                <w:sz w:val="20"/>
                <w:szCs w:val="20"/>
              </w:rPr>
            </w:pPr>
            <w:r w:rsidRPr="003E0DE8">
              <w:rPr>
                <w:sz w:val="20"/>
                <w:szCs w:val="20"/>
              </w:rPr>
              <w:t>Zirne, S., Lūsēns, M.,</w:t>
            </w:r>
            <w:r w:rsidRPr="003E0DE8">
              <w:rPr>
                <w:b/>
                <w:sz w:val="20"/>
                <w:szCs w:val="20"/>
              </w:rPr>
              <w:t xml:space="preserve"> Vijups, A.</w:t>
            </w:r>
            <w:r w:rsidRPr="003E0DE8">
              <w:rPr>
                <w:sz w:val="20"/>
                <w:szCs w:val="20"/>
              </w:rPr>
              <w:t xml:space="preserve"> Preventive Archaeology in Latvia: example investigations in the historic</w:t>
            </w:r>
            <w:r>
              <w:rPr>
                <w:sz w:val="20"/>
                <w:szCs w:val="20"/>
              </w:rPr>
              <w:t xml:space="preserve">al town centres on Kuldīga and </w:t>
            </w:r>
            <w:r w:rsidRPr="003E0DE8">
              <w:rPr>
                <w:sz w:val="20"/>
                <w:szCs w:val="20"/>
              </w:rPr>
              <w:t>Ventspils. RAPORT 10. Warsaw, 2016, S. 219-231.</w:t>
            </w:r>
          </w:p>
          <w:p w14:paraId="4C2E1A3B" w14:textId="77777777" w:rsidR="003E0DE8" w:rsidRDefault="003E0DE8" w:rsidP="003E0DE8">
            <w:pPr>
              <w:jc w:val="both"/>
              <w:rPr>
                <w:sz w:val="20"/>
                <w:szCs w:val="20"/>
              </w:rPr>
            </w:pPr>
          </w:p>
          <w:p w14:paraId="1FB1382E" w14:textId="77777777" w:rsidR="003E0DE8" w:rsidRDefault="003E0DE8" w:rsidP="003E0DE8">
            <w:pPr>
              <w:jc w:val="both"/>
              <w:rPr>
                <w:sz w:val="20"/>
                <w:szCs w:val="20"/>
              </w:rPr>
            </w:pPr>
            <w:r w:rsidRPr="003E0DE8">
              <w:rPr>
                <w:b/>
                <w:sz w:val="20"/>
                <w:szCs w:val="20"/>
              </w:rPr>
              <w:t>Vijups, A</w:t>
            </w:r>
            <w:r w:rsidRPr="003E0DE8">
              <w:rPr>
                <w:sz w:val="20"/>
                <w:szCs w:val="20"/>
              </w:rPr>
              <w:t xml:space="preserve">. Arheoloģiskā uzraudzība Ventspilī. Arheologu pētījumi Latvijā 2014.-2015.gadā. Rīga: Nordik, 2016. - 189.-198.lpp. </w:t>
            </w:r>
          </w:p>
          <w:p w14:paraId="6CC50204" w14:textId="77777777" w:rsidR="003E0DE8" w:rsidRPr="003E0DE8" w:rsidRDefault="003E0DE8" w:rsidP="003E0DE8">
            <w:pPr>
              <w:jc w:val="both"/>
              <w:rPr>
                <w:sz w:val="20"/>
                <w:szCs w:val="20"/>
              </w:rPr>
            </w:pPr>
          </w:p>
          <w:p w14:paraId="5CEB5454" w14:textId="77777777" w:rsidR="003E0DE8" w:rsidRDefault="003E0DE8" w:rsidP="003E0DE8">
            <w:pPr>
              <w:jc w:val="both"/>
              <w:rPr>
                <w:sz w:val="20"/>
                <w:szCs w:val="20"/>
              </w:rPr>
            </w:pPr>
            <w:r w:rsidRPr="003E0DE8">
              <w:rPr>
                <w:b/>
                <w:sz w:val="20"/>
                <w:szCs w:val="20"/>
              </w:rPr>
              <w:t>Vijups, A.</w:t>
            </w:r>
            <w:r w:rsidRPr="003E0DE8">
              <w:rPr>
                <w:sz w:val="20"/>
                <w:szCs w:val="20"/>
              </w:rPr>
              <w:t xml:space="preserve"> Arheoloģiskā uzraudzība Kuldīgā un Dundagā. In: Arheologu pētījumi Latvijā 2014.-2015.ga</w:t>
            </w:r>
            <w:r>
              <w:rPr>
                <w:sz w:val="20"/>
                <w:szCs w:val="20"/>
              </w:rPr>
              <w:t>dā. Rīga: Nordik, 2016. - 199.-</w:t>
            </w:r>
            <w:r w:rsidRPr="003E0DE8">
              <w:rPr>
                <w:sz w:val="20"/>
                <w:szCs w:val="20"/>
              </w:rPr>
              <w:t xml:space="preserve">202.lpp. </w:t>
            </w:r>
          </w:p>
          <w:p w14:paraId="4B0F048A" w14:textId="77777777" w:rsidR="003E0DE8" w:rsidRPr="003E0DE8" w:rsidRDefault="003E0DE8" w:rsidP="003E0DE8">
            <w:pPr>
              <w:jc w:val="both"/>
              <w:rPr>
                <w:sz w:val="20"/>
                <w:szCs w:val="20"/>
              </w:rPr>
            </w:pPr>
          </w:p>
          <w:p w14:paraId="1A2DFCCC" w14:textId="77777777" w:rsidR="003E0DE8" w:rsidRDefault="003E0DE8" w:rsidP="003E0DE8">
            <w:pPr>
              <w:jc w:val="both"/>
              <w:rPr>
                <w:sz w:val="20"/>
                <w:szCs w:val="20"/>
              </w:rPr>
            </w:pPr>
            <w:r w:rsidRPr="003E0DE8">
              <w:rPr>
                <w:b/>
                <w:sz w:val="20"/>
                <w:szCs w:val="20"/>
              </w:rPr>
              <w:t>Vijups, A.</w:t>
            </w:r>
            <w:r w:rsidRPr="003E0DE8">
              <w:rPr>
                <w:sz w:val="20"/>
                <w:szCs w:val="20"/>
              </w:rPr>
              <w:t xml:space="preserve"> Arheoloģiskie izrakumi Ventspilī, Ūdens ielā 8, 2015.gadā. In: Arheologu pētījumi Latvijā 2014.-</w:t>
            </w:r>
            <w:r>
              <w:rPr>
                <w:sz w:val="20"/>
                <w:szCs w:val="20"/>
              </w:rPr>
              <w:t xml:space="preserve">2015.gadā. Rīga: Nordik, 2016, </w:t>
            </w:r>
            <w:r w:rsidRPr="003E0DE8">
              <w:rPr>
                <w:sz w:val="20"/>
                <w:szCs w:val="20"/>
              </w:rPr>
              <w:t xml:space="preserve">203.-206.lpp. </w:t>
            </w:r>
          </w:p>
          <w:p w14:paraId="7147EFB4" w14:textId="77777777" w:rsidR="003E0DE8" w:rsidRPr="003E0DE8" w:rsidRDefault="003E0DE8" w:rsidP="003E0DE8">
            <w:pPr>
              <w:jc w:val="both"/>
              <w:rPr>
                <w:sz w:val="20"/>
                <w:szCs w:val="20"/>
              </w:rPr>
            </w:pPr>
          </w:p>
          <w:p w14:paraId="6FC3C52C" w14:textId="77777777" w:rsidR="003E0DE8" w:rsidRPr="003E0DE8" w:rsidRDefault="003E0DE8" w:rsidP="003E0DE8">
            <w:pPr>
              <w:jc w:val="both"/>
              <w:rPr>
                <w:sz w:val="20"/>
                <w:szCs w:val="20"/>
              </w:rPr>
            </w:pPr>
            <w:r w:rsidRPr="003E0DE8">
              <w:rPr>
                <w:b/>
                <w:sz w:val="20"/>
                <w:szCs w:val="20"/>
              </w:rPr>
              <w:t>Vijups, A</w:t>
            </w:r>
            <w:r w:rsidRPr="003E0DE8">
              <w:rPr>
                <w:sz w:val="20"/>
                <w:szCs w:val="20"/>
              </w:rPr>
              <w:t>. Romiešu monētu depozīts Dienvidkurzemē. In: Arheologu pētījumi Latvijā 2014.-2015.gadā. Rīga: Nordik, 2016, 233.-235.lpp.</w:t>
            </w:r>
          </w:p>
        </w:tc>
      </w:tr>
      <w:tr w:rsidR="006511AD" w:rsidRPr="00B462EA" w14:paraId="779ED65D" w14:textId="77777777" w:rsidTr="006511AD">
        <w:trPr>
          <w:trHeight w:val="189"/>
        </w:trPr>
        <w:tc>
          <w:tcPr>
            <w:tcW w:w="9356" w:type="dxa"/>
            <w:gridSpan w:val="3"/>
            <w:tcBorders>
              <w:top w:val="single" w:sz="4" w:space="0" w:color="auto"/>
              <w:left w:val="single" w:sz="4" w:space="0" w:color="auto"/>
              <w:bottom w:val="single" w:sz="4" w:space="0" w:color="auto"/>
              <w:right w:val="single" w:sz="4" w:space="0" w:color="auto"/>
            </w:tcBorders>
            <w:shd w:val="clear" w:color="auto" w:fill="auto"/>
          </w:tcPr>
          <w:p w14:paraId="1CC9751F" w14:textId="77777777" w:rsidR="006511AD" w:rsidRPr="006511AD" w:rsidRDefault="006511AD" w:rsidP="002326AF">
            <w:pPr>
              <w:pStyle w:val="ListParagraph"/>
              <w:contextualSpacing/>
              <w:jc w:val="center"/>
              <w:rPr>
                <w:b/>
                <w:sz w:val="20"/>
                <w:szCs w:val="20"/>
                <w:lang w:val="lv-LV" w:eastAsia="lv-LV"/>
              </w:rPr>
            </w:pPr>
            <w:r w:rsidRPr="006511AD">
              <w:rPr>
                <w:b/>
                <w:sz w:val="20"/>
                <w:szCs w:val="20"/>
                <w:lang w:val="lv-LV" w:eastAsia="lv-LV"/>
              </w:rPr>
              <w:t>2015</w:t>
            </w:r>
          </w:p>
        </w:tc>
      </w:tr>
      <w:tr w:rsidR="006511AD" w:rsidRPr="00B462EA" w14:paraId="2342997E"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23929F27" w14:textId="77777777" w:rsidR="006511AD" w:rsidRPr="00B462EA" w:rsidRDefault="006511AD" w:rsidP="00E978B5">
            <w:pPr>
              <w:tabs>
                <w:tab w:val="left" w:pos="1080"/>
              </w:tabs>
              <w:rPr>
                <w:sz w:val="20"/>
                <w:szCs w:val="20"/>
                <w:lang w:val="lv-LV"/>
              </w:rPr>
            </w:pPr>
            <w:r w:rsidRPr="00B462EA">
              <w:rPr>
                <w:sz w:val="20"/>
                <w:szCs w:val="20"/>
                <w:lang w:val="lv-LV"/>
              </w:rPr>
              <w:t>Dr. hist., prof.</w:t>
            </w:r>
          </w:p>
          <w:p w14:paraId="4AF06E43" w14:textId="77777777" w:rsidR="006511AD" w:rsidRPr="00B462EA" w:rsidRDefault="006511AD" w:rsidP="00E978B5">
            <w:pPr>
              <w:rPr>
                <w:sz w:val="20"/>
                <w:szCs w:val="20"/>
                <w:lang w:val="lv-LV"/>
              </w:rPr>
            </w:pPr>
            <w:r w:rsidRPr="00B462EA">
              <w:rPr>
                <w:sz w:val="20"/>
                <w:szCs w:val="20"/>
                <w:lang w:val="lv-LV"/>
              </w:rPr>
              <w:t>Aleksandrs Ivanovs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4C2EB0B" w14:textId="77777777" w:rsidR="006511AD" w:rsidRPr="00B462EA" w:rsidRDefault="006511AD" w:rsidP="00E978B5">
            <w:pPr>
              <w:pStyle w:val="ListParagraph"/>
              <w:ind w:left="0"/>
              <w:contextualSpacing/>
              <w:jc w:val="both"/>
              <w:rPr>
                <w:sz w:val="20"/>
                <w:szCs w:val="20"/>
                <w:lang w:val="en-GB"/>
              </w:rPr>
            </w:pPr>
            <w:r w:rsidRPr="00B462EA">
              <w:rPr>
                <w:sz w:val="20"/>
                <w:szCs w:val="20"/>
                <w:lang w:val="ru-RU" w:eastAsia="lv-LV"/>
              </w:rPr>
              <w:t xml:space="preserve">Варфоломеев А., Иванов А. </w:t>
            </w:r>
            <w:r w:rsidRPr="00B462EA">
              <w:rPr>
                <w:sz w:val="20"/>
                <w:szCs w:val="20"/>
                <w:lang w:val="ru-RU"/>
              </w:rPr>
              <w:t xml:space="preserve">Концепция интеллектуального мобильного приложения для исторического туризма. </w:t>
            </w:r>
            <w:r w:rsidRPr="00B462EA">
              <w:rPr>
                <w:sz w:val="20"/>
                <w:szCs w:val="20"/>
              </w:rPr>
              <w:t>Gr</w:t>
            </w:r>
            <w:r w:rsidRPr="00B462EA">
              <w:rPr>
                <w:sz w:val="20"/>
                <w:szCs w:val="20"/>
                <w:lang w:val="ru-RU"/>
              </w:rPr>
              <w:t>ā</w:t>
            </w:r>
            <w:r w:rsidRPr="00B462EA">
              <w:rPr>
                <w:sz w:val="20"/>
                <w:szCs w:val="20"/>
              </w:rPr>
              <w:t>m</w:t>
            </w:r>
            <w:r w:rsidRPr="00B462EA">
              <w:rPr>
                <w:sz w:val="20"/>
                <w:szCs w:val="20"/>
                <w:lang w:val="ru-RU"/>
              </w:rPr>
              <w:t xml:space="preserve">.: </w:t>
            </w:r>
            <w:r w:rsidRPr="00B462EA">
              <w:rPr>
                <w:rStyle w:val="A0"/>
                <w:rFonts w:cs="Times New Roman"/>
                <w:i/>
              </w:rPr>
              <w:t>V</w:t>
            </w:r>
            <w:r w:rsidRPr="00B462EA">
              <w:rPr>
                <w:rStyle w:val="A0"/>
                <w:rFonts w:cs="Times New Roman"/>
                <w:i/>
                <w:lang w:val="ru-RU"/>
              </w:rPr>
              <w:t>ē</w:t>
            </w:r>
            <w:r w:rsidRPr="00B462EA">
              <w:rPr>
                <w:rStyle w:val="A0"/>
                <w:rFonts w:cs="Times New Roman"/>
                <w:i/>
              </w:rPr>
              <w:t>sture</w:t>
            </w:r>
            <w:r w:rsidRPr="00B462EA">
              <w:rPr>
                <w:rStyle w:val="A0"/>
                <w:rFonts w:cs="Times New Roman"/>
                <w:i/>
                <w:lang w:val="ru-RU"/>
              </w:rPr>
              <w:t xml:space="preserve">: </w:t>
            </w:r>
            <w:r w:rsidRPr="00B462EA">
              <w:rPr>
                <w:rStyle w:val="A0"/>
                <w:rFonts w:cs="Times New Roman"/>
                <w:i/>
              </w:rPr>
              <w:t>Avoti</w:t>
            </w:r>
            <w:r w:rsidRPr="00B462EA">
              <w:rPr>
                <w:rStyle w:val="A0"/>
                <w:rFonts w:cs="Times New Roman"/>
                <w:i/>
                <w:lang w:val="ru-RU"/>
              </w:rPr>
              <w:t xml:space="preserve"> </w:t>
            </w:r>
            <w:r w:rsidRPr="00B462EA">
              <w:rPr>
                <w:rStyle w:val="A0"/>
                <w:rFonts w:cs="Times New Roman"/>
                <w:i/>
              </w:rPr>
              <w:t>un</w:t>
            </w:r>
            <w:r w:rsidRPr="00B462EA">
              <w:rPr>
                <w:rStyle w:val="A0"/>
                <w:rFonts w:cs="Times New Roman"/>
                <w:i/>
                <w:lang w:val="ru-RU"/>
              </w:rPr>
              <w:t xml:space="preserve"> </w:t>
            </w:r>
            <w:r w:rsidRPr="00B462EA">
              <w:rPr>
                <w:rStyle w:val="A0"/>
                <w:rFonts w:cs="Times New Roman"/>
                <w:i/>
              </w:rPr>
              <w:t>cilv</w:t>
            </w:r>
            <w:r w:rsidRPr="00B462EA">
              <w:rPr>
                <w:rStyle w:val="A0"/>
                <w:rFonts w:cs="Times New Roman"/>
                <w:i/>
                <w:lang w:val="ru-RU"/>
              </w:rPr>
              <w:t>ē</w:t>
            </w:r>
            <w:r w:rsidRPr="00B462EA">
              <w:rPr>
                <w:rStyle w:val="A0"/>
                <w:rFonts w:cs="Times New Roman"/>
                <w:i/>
              </w:rPr>
              <w:t>ki</w:t>
            </w:r>
            <w:r w:rsidRPr="00B462EA">
              <w:rPr>
                <w:rStyle w:val="A0"/>
                <w:rFonts w:cs="Times New Roman"/>
                <w:i/>
                <w:lang w:val="ru-RU"/>
              </w:rPr>
              <w:t xml:space="preserve">: </w:t>
            </w:r>
            <w:r w:rsidRPr="00B462EA">
              <w:rPr>
                <w:rStyle w:val="A0"/>
                <w:rFonts w:cs="Times New Roman"/>
                <w:i/>
              </w:rPr>
              <w:t>Humanit</w:t>
            </w:r>
            <w:r w:rsidRPr="00B462EA">
              <w:rPr>
                <w:rStyle w:val="A0"/>
                <w:rFonts w:cs="Times New Roman"/>
                <w:i/>
                <w:lang w:val="ru-RU"/>
              </w:rPr>
              <w:t>ā</w:t>
            </w:r>
            <w:r w:rsidRPr="00B462EA">
              <w:rPr>
                <w:rStyle w:val="A0"/>
                <w:rFonts w:cs="Times New Roman"/>
                <w:i/>
              </w:rPr>
              <w:t>r</w:t>
            </w:r>
            <w:r w:rsidRPr="00B462EA">
              <w:rPr>
                <w:rStyle w:val="A0"/>
                <w:rFonts w:cs="Times New Roman"/>
                <w:i/>
                <w:lang w:val="ru-RU"/>
              </w:rPr>
              <w:t>ā</w:t>
            </w:r>
            <w:r w:rsidRPr="00B462EA">
              <w:rPr>
                <w:rStyle w:val="A0"/>
                <w:rFonts w:cs="Times New Roman"/>
                <w:i/>
              </w:rPr>
              <w:t>s</w:t>
            </w:r>
            <w:r w:rsidRPr="00B462EA">
              <w:rPr>
                <w:rStyle w:val="A0"/>
                <w:rFonts w:cs="Times New Roman"/>
                <w:i/>
                <w:lang w:val="ru-RU"/>
              </w:rPr>
              <w:t xml:space="preserve"> </w:t>
            </w:r>
            <w:r w:rsidRPr="00B462EA">
              <w:rPr>
                <w:rStyle w:val="A0"/>
                <w:rFonts w:cs="Times New Roman"/>
                <w:i/>
              </w:rPr>
              <w:t>fakult</w:t>
            </w:r>
            <w:r w:rsidRPr="00B462EA">
              <w:rPr>
                <w:rStyle w:val="A0"/>
                <w:rFonts w:cs="Times New Roman"/>
                <w:i/>
                <w:lang w:val="ru-RU"/>
              </w:rPr>
              <w:t>ā</w:t>
            </w:r>
            <w:r w:rsidRPr="00B462EA">
              <w:rPr>
                <w:rStyle w:val="A0"/>
                <w:rFonts w:cs="Times New Roman"/>
                <w:i/>
              </w:rPr>
              <w:t>tes</w:t>
            </w:r>
            <w:r w:rsidRPr="00B462EA">
              <w:rPr>
                <w:rStyle w:val="A0"/>
                <w:rFonts w:cs="Times New Roman"/>
                <w:i/>
                <w:lang w:val="ru-RU"/>
              </w:rPr>
              <w:t xml:space="preserve"> </w:t>
            </w:r>
            <w:r w:rsidRPr="00B462EA">
              <w:rPr>
                <w:rStyle w:val="A0"/>
                <w:rFonts w:cs="Times New Roman"/>
                <w:i/>
              </w:rPr>
              <w:t>XXIV</w:t>
            </w:r>
            <w:r w:rsidRPr="00B462EA">
              <w:rPr>
                <w:rStyle w:val="A0"/>
                <w:rFonts w:cs="Times New Roman"/>
                <w:i/>
                <w:lang w:val="ru-RU"/>
              </w:rPr>
              <w:t xml:space="preserve"> </w:t>
            </w:r>
            <w:r w:rsidRPr="00B462EA">
              <w:rPr>
                <w:rStyle w:val="A0"/>
                <w:rFonts w:cs="Times New Roman"/>
                <w:i/>
              </w:rPr>
              <w:t>starptautisko</w:t>
            </w:r>
            <w:r w:rsidRPr="00B462EA">
              <w:rPr>
                <w:rStyle w:val="A0"/>
                <w:rFonts w:cs="Times New Roman"/>
                <w:i/>
                <w:lang w:val="ru-RU"/>
              </w:rPr>
              <w:t xml:space="preserve"> </w:t>
            </w:r>
            <w:r w:rsidRPr="00B462EA">
              <w:rPr>
                <w:rStyle w:val="A0"/>
                <w:rFonts w:cs="Times New Roman"/>
                <w:i/>
              </w:rPr>
              <w:t>zin</w:t>
            </w:r>
            <w:r w:rsidRPr="00B462EA">
              <w:rPr>
                <w:rStyle w:val="A0"/>
                <w:rFonts w:cs="Times New Roman"/>
                <w:i/>
                <w:lang w:val="ru-RU"/>
              </w:rPr>
              <w:t>ā</w:t>
            </w:r>
            <w:r w:rsidRPr="00B462EA">
              <w:rPr>
                <w:rStyle w:val="A0"/>
                <w:rFonts w:cs="Times New Roman"/>
                <w:i/>
              </w:rPr>
              <w:t>tnisko</w:t>
            </w:r>
            <w:r w:rsidRPr="00B462EA">
              <w:rPr>
                <w:rStyle w:val="A0"/>
                <w:rFonts w:cs="Times New Roman"/>
                <w:i/>
                <w:lang w:val="ru-RU"/>
              </w:rPr>
              <w:t xml:space="preserve"> </w:t>
            </w:r>
            <w:r w:rsidRPr="00B462EA">
              <w:rPr>
                <w:rStyle w:val="A0"/>
                <w:rFonts w:cs="Times New Roman"/>
                <w:i/>
              </w:rPr>
              <w:t>las</w:t>
            </w:r>
            <w:r w:rsidRPr="00B462EA">
              <w:rPr>
                <w:rStyle w:val="A0"/>
                <w:rFonts w:cs="Times New Roman"/>
                <w:i/>
                <w:lang w:val="ru-RU"/>
              </w:rPr>
              <w:t>ī</w:t>
            </w:r>
            <w:r w:rsidRPr="00B462EA">
              <w:rPr>
                <w:rStyle w:val="A0"/>
                <w:rFonts w:cs="Times New Roman"/>
                <w:i/>
              </w:rPr>
              <w:t>jumu</w:t>
            </w:r>
            <w:r w:rsidRPr="00B462EA">
              <w:rPr>
                <w:rStyle w:val="A0"/>
                <w:rFonts w:cs="Times New Roman"/>
                <w:i/>
                <w:lang w:val="ru-RU"/>
              </w:rPr>
              <w:t xml:space="preserve"> </w:t>
            </w:r>
            <w:r w:rsidRPr="00B462EA">
              <w:rPr>
                <w:rStyle w:val="A0"/>
                <w:rFonts w:cs="Times New Roman"/>
                <w:i/>
              </w:rPr>
              <w:t>materi</w:t>
            </w:r>
            <w:r w:rsidRPr="00B462EA">
              <w:rPr>
                <w:rStyle w:val="A0"/>
                <w:rFonts w:cs="Times New Roman"/>
                <w:i/>
                <w:lang w:val="ru-RU"/>
              </w:rPr>
              <w:t>ā</w:t>
            </w:r>
            <w:r w:rsidRPr="00B462EA">
              <w:rPr>
                <w:rStyle w:val="A0"/>
                <w:rFonts w:cs="Times New Roman"/>
                <w:i/>
              </w:rPr>
              <w:t>li</w:t>
            </w:r>
            <w:r w:rsidRPr="00B462EA">
              <w:rPr>
                <w:rStyle w:val="A0"/>
                <w:rFonts w:cs="Times New Roman"/>
                <w:i/>
                <w:lang w:val="ru-RU"/>
              </w:rPr>
              <w:t xml:space="preserve">. </w:t>
            </w:r>
            <w:r w:rsidRPr="00B462EA">
              <w:rPr>
                <w:rStyle w:val="A0"/>
                <w:rFonts w:cs="Times New Roman"/>
                <w:i/>
              </w:rPr>
              <w:t>Vēsture XVIII = Proceedings of the 24</w:t>
            </w:r>
            <w:r w:rsidRPr="00B462EA">
              <w:rPr>
                <w:rStyle w:val="A0"/>
                <w:rFonts w:cs="Times New Roman"/>
                <w:i/>
                <w:vertAlign w:val="superscript"/>
              </w:rPr>
              <w:t>th</w:t>
            </w:r>
            <w:r w:rsidRPr="00B462EA">
              <w:rPr>
                <w:rStyle w:val="A0"/>
                <w:rFonts w:cs="Times New Roman"/>
                <w:i/>
              </w:rPr>
              <w:t xml:space="preserve"> International Scientific Readings of the Faculty of Humanities. History XVIII </w:t>
            </w:r>
            <w:r w:rsidRPr="00B462EA">
              <w:rPr>
                <w:rStyle w:val="A0"/>
                <w:rFonts w:cs="Times New Roman"/>
              </w:rPr>
              <w:t xml:space="preserve">/ Daugavpils Universitāte; atb. red. I. Saleniece. Daugavpils: Saule, 2015. </w:t>
            </w:r>
            <w:r w:rsidRPr="00B462EA">
              <w:rPr>
                <w:sz w:val="20"/>
                <w:szCs w:val="20"/>
              </w:rPr>
              <w:t xml:space="preserve">303.-309. lpp. </w:t>
            </w:r>
            <w:r w:rsidRPr="00B462EA">
              <w:rPr>
                <w:rFonts w:eastAsia="RimSabon-Roman"/>
                <w:sz w:val="20"/>
                <w:szCs w:val="20"/>
                <w:lang w:eastAsia="lv-LV"/>
              </w:rPr>
              <w:t xml:space="preserve">ISSN 1691-9297. </w:t>
            </w:r>
            <w:r w:rsidRPr="00B462EA">
              <w:rPr>
                <w:sz w:val="20"/>
                <w:szCs w:val="20"/>
              </w:rPr>
              <w:t xml:space="preserve">0,4 autorloksnes. </w:t>
            </w:r>
            <w:r w:rsidRPr="00B462EA">
              <w:rPr>
                <w:bCs/>
                <w:sz w:val="20"/>
                <w:szCs w:val="20"/>
              </w:rPr>
              <w:t>Turpinājumizdevums „</w:t>
            </w:r>
            <w:r w:rsidRPr="00B462EA">
              <w:rPr>
                <w:rStyle w:val="A0"/>
                <w:rFonts w:cs="Times New Roman"/>
              </w:rPr>
              <w:t>Vēsture: Avoti un cilvēki</w:t>
            </w:r>
            <w:r w:rsidRPr="00B462EA">
              <w:rPr>
                <w:bCs/>
                <w:sz w:val="20"/>
                <w:szCs w:val="20"/>
              </w:rPr>
              <w:t xml:space="preserve">” iekļauts starptautiskajā datu bāzē EBSCO. </w:t>
            </w:r>
            <w:r w:rsidRPr="00B462EA">
              <w:rPr>
                <w:sz w:val="20"/>
                <w:szCs w:val="20"/>
              </w:rPr>
              <w:t xml:space="preserve">Pieejams arī Internetā </w:t>
            </w:r>
            <w:hyperlink r:id="rId131" w:tgtFrame="_blank" w:history="1">
              <w:r w:rsidRPr="00B462EA">
                <w:rPr>
                  <w:rStyle w:val="Hyperlink"/>
                  <w:sz w:val="20"/>
                  <w:szCs w:val="20"/>
                </w:rPr>
                <w:t>http://www.du.lv/files/000/010/925/Vesture_Avoti_un_cilveki_XVIII_2015.pdf?1422348300</w:t>
              </w:r>
            </w:hyperlink>
            <w:r w:rsidRPr="00B462EA">
              <w:rPr>
                <w:sz w:val="20"/>
                <w:szCs w:val="20"/>
              </w:rPr>
              <w:t xml:space="preserve"> (20. 02. 2015).</w:t>
            </w:r>
          </w:p>
          <w:p w14:paraId="44BFAB49" w14:textId="77777777" w:rsidR="006511AD" w:rsidRPr="00B462EA" w:rsidRDefault="006511AD" w:rsidP="00E978B5">
            <w:pPr>
              <w:jc w:val="both"/>
              <w:rPr>
                <w:sz w:val="20"/>
                <w:szCs w:val="20"/>
                <w:lang w:val="lv-LV"/>
              </w:rPr>
            </w:pPr>
          </w:p>
          <w:p w14:paraId="081AE265" w14:textId="77777777" w:rsidR="006511AD" w:rsidRPr="006511AD" w:rsidRDefault="006511AD" w:rsidP="00E978B5">
            <w:pPr>
              <w:jc w:val="both"/>
              <w:rPr>
                <w:sz w:val="20"/>
                <w:szCs w:val="20"/>
                <w:lang w:val="en-GB"/>
              </w:rPr>
            </w:pPr>
            <w:r w:rsidRPr="00B462EA">
              <w:rPr>
                <w:sz w:val="20"/>
                <w:szCs w:val="20"/>
              </w:rPr>
              <w:t xml:space="preserve">Varfolomeyev, A., Korzun, D., Ivanovs, A., </w:t>
            </w:r>
            <w:r w:rsidRPr="00B462EA">
              <w:rPr>
                <w:sz w:val="20"/>
                <w:szCs w:val="20"/>
                <w:lang w:val="en-GB"/>
              </w:rPr>
              <w:t xml:space="preserve">Petrina, O. </w:t>
            </w:r>
            <w:r w:rsidRPr="00B462EA">
              <w:rPr>
                <w:sz w:val="20"/>
                <w:szCs w:val="20"/>
              </w:rPr>
              <w:t xml:space="preserve">Smart Spaces Approach to Development of Recommendation Services for Historical e-Tourism. In: </w:t>
            </w:r>
            <w:r w:rsidRPr="00B462EA">
              <w:rPr>
                <w:bCs/>
                <w:sz w:val="20"/>
                <w:szCs w:val="20"/>
                <w:lang w:eastAsia="lv-LV"/>
              </w:rPr>
              <w:t xml:space="preserve">UBICOMM 2015. </w:t>
            </w:r>
            <w:r w:rsidRPr="00B462EA">
              <w:rPr>
                <w:i/>
                <w:sz w:val="20"/>
                <w:szCs w:val="20"/>
              </w:rPr>
              <w:t>The Ninth International Conference on Mobile Ubiquitous Computing, Systems, Services and Technologies, July 19 - 24, 2015, Nice, France</w:t>
            </w:r>
            <w:r w:rsidRPr="00B462EA">
              <w:rPr>
                <w:sz w:val="20"/>
                <w:szCs w:val="20"/>
              </w:rPr>
              <w:t xml:space="preserve">. [Nice], 2015. Pp. 56-61. ISBN 978-1-61208-418-3. </w:t>
            </w:r>
            <w:r w:rsidRPr="00B462EA">
              <w:rPr>
                <w:rStyle w:val="Strong"/>
                <w:b w:val="0"/>
                <w:sz w:val="20"/>
                <w:szCs w:val="20"/>
              </w:rPr>
              <w:t>ISSN</w:t>
            </w:r>
            <w:r w:rsidRPr="00B462EA">
              <w:rPr>
                <w:sz w:val="20"/>
                <w:szCs w:val="20"/>
              </w:rPr>
              <w:t xml:space="preserve"> 2308-4278. </w:t>
            </w:r>
            <w:hyperlink r:id="rId132" w:history="1">
              <w:r w:rsidRPr="00B462EA">
                <w:rPr>
                  <w:rStyle w:val="Hyperlink"/>
                  <w:sz w:val="20"/>
                  <w:szCs w:val="20"/>
                </w:rPr>
                <w:t>http://thinkmind.org/index.php?view=instance&amp;instance=UBICOMM+2015</w:t>
              </w:r>
            </w:hyperlink>
            <w:r w:rsidRPr="00B462EA">
              <w:rPr>
                <w:sz w:val="20"/>
                <w:szCs w:val="20"/>
              </w:rPr>
              <w:t xml:space="preserve">; </w:t>
            </w:r>
            <w:hyperlink r:id="rId133" w:history="1">
              <w:r w:rsidRPr="00B462EA">
                <w:rPr>
                  <w:rStyle w:val="Hyperlink"/>
                  <w:sz w:val="20"/>
                  <w:szCs w:val="20"/>
                </w:rPr>
                <w:t>http://thinkmind.org/index.php?view=article&amp;articleid=ubicomm_2015_3_30_10158</w:t>
              </w:r>
            </w:hyperlink>
            <w:r w:rsidRPr="00B462EA">
              <w:rPr>
                <w:sz w:val="20"/>
                <w:szCs w:val="20"/>
              </w:rPr>
              <w:t xml:space="preserve"> (20. 07. 2015). 0,9 autorloksnes</w:t>
            </w:r>
          </w:p>
          <w:p w14:paraId="0A6BEC20" w14:textId="77777777" w:rsidR="006511AD" w:rsidRPr="006511AD" w:rsidRDefault="006511AD" w:rsidP="00E978B5">
            <w:pPr>
              <w:jc w:val="both"/>
              <w:rPr>
                <w:sz w:val="20"/>
                <w:szCs w:val="20"/>
                <w:lang w:val="en-GB"/>
              </w:rPr>
            </w:pPr>
          </w:p>
          <w:p w14:paraId="694E3A46" w14:textId="77777777" w:rsidR="006511AD" w:rsidRPr="00B462EA" w:rsidRDefault="006511AD" w:rsidP="00E978B5">
            <w:pPr>
              <w:jc w:val="both"/>
              <w:rPr>
                <w:sz w:val="20"/>
                <w:szCs w:val="20"/>
                <w:lang w:val="lv-LV"/>
              </w:rPr>
            </w:pPr>
            <w:r w:rsidRPr="00B462EA">
              <w:rPr>
                <w:sz w:val="20"/>
                <w:szCs w:val="20"/>
              </w:rPr>
              <w:t xml:space="preserve">Ivanovs, A. Livonian Towns in Old Russian Chronicles: Interaction between Historiographic Stereotypes and Historical Reality. </w:t>
            </w:r>
            <w:r w:rsidRPr="00B462EA">
              <w:rPr>
                <w:sz w:val="20"/>
                <w:szCs w:val="20"/>
                <w:lang w:val="de-DE"/>
              </w:rPr>
              <w:t xml:space="preserve">In: H. Hein-Kircher und I. Misans, hrsg. </w:t>
            </w:r>
            <w:r w:rsidRPr="00B462EA">
              <w:rPr>
                <w:i/>
                <w:sz w:val="20"/>
                <w:szCs w:val="20"/>
                <w:lang w:val="de-DE"/>
              </w:rPr>
              <w:t xml:space="preserve">Tagungen zur Ostmitteleuropaforschung, </w:t>
            </w:r>
            <w:r w:rsidRPr="00B462EA">
              <w:rPr>
                <w:sz w:val="20"/>
                <w:szCs w:val="20"/>
                <w:lang w:val="de-DE"/>
              </w:rPr>
              <w:t xml:space="preserve">33: </w:t>
            </w:r>
            <w:r w:rsidRPr="00B462EA">
              <w:rPr>
                <w:i/>
                <w:sz w:val="20"/>
                <w:szCs w:val="20"/>
                <w:lang w:val="de-DE"/>
              </w:rPr>
              <w:t xml:space="preserve">Stadtgeschichte des Baltikums oder baltische Stadtgeschichte? Annäherungen an ein neues Forschungsfeld zur baltischen Geschichte. </w:t>
            </w:r>
            <w:r w:rsidRPr="00B462EA">
              <w:rPr>
                <w:sz w:val="20"/>
                <w:szCs w:val="20"/>
                <w:lang w:val="de-DE"/>
              </w:rPr>
              <w:t xml:space="preserve">Marburg: Verlag Herder-Institut, 2015. S. 137-150. ISBN 978-3-87969-399-3. 1,2 autorloksnes. Die Deutsche Nationalbibliothek verzeichnet diese Publikation in der Deutschen Nationalbibliografie. </w:t>
            </w:r>
            <w:hyperlink r:id="rId134" w:history="1">
              <w:r w:rsidRPr="00B462EA">
                <w:rPr>
                  <w:rStyle w:val="Hyperlink"/>
                  <w:bCs/>
                  <w:sz w:val="20"/>
                  <w:szCs w:val="20"/>
                  <w:lang w:val="de-DE"/>
                </w:rPr>
                <w:t>http://dnb.ddb.de</w:t>
              </w:r>
            </w:hyperlink>
            <w:r w:rsidRPr="00B462EA">
              <w:rPr>
                <w:sz w:val="20"/>
                <w:szCs w:val="20"/>
                <w:lang w:val="de-DE"/>
              </w:rPr>
              <w:t xml:space="preserve"> .</w:t>
            </w:r>
          </w:p>
          <w:p w14:paraId="791E8789" w14:textId="77777777" w:rsidR="006511AD" w:rsidRPr="00B462EA" w:rsidRDefault="006511AD" w:rsidP="00E978B5">
            <w:pPr>
              <w:jc w:val="both"/>
              <w:rPr>
                <w:sz w:val="20"/>
                <w:szCs w:val="20"/>
                <w:lang w:val="lv-LV"/>
              </w:rPr>
            </w:pPr>
          </w:p>
        </w:tc>
      </w:tr>
      <w:tr w:rsidR="006511AD" w:rsidRPr="00B462EA" w14:paraId="02EBA663"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4D074107" w14:textId="77777777" w:rsidR="006511AD" w:rsidRPr="00B462EA" w:rsidRDefault="006511AD" w:rsidP="00E978B5">
            <w:pPr>
              <w:tabs>
                <w:tab w:val="left" w:pos="1080"/>
              </w:tabs>
              <w:rPr>
                <w:sz w:val="20"/>
                <w:szCs w:val="20"/>
                <w:lang w:val="lv-LV"/>
              </w:rPr>
            </w:pPr>
            <w:r w:rsidRPr="00B462EA">
              <w:rPr>
                <w:sz w:val="20"/>
                <w:szCs w:val="20"/>
                <w:lang w:val="lv-LV"/>
              </w:rPr>
              <w:t>Dr. hist., prof.</w:t>
            </w:r>
          </w:p>
          <w:p w14:paraId="2A56839C" w14:textId="77777777" w:rsidR="006511AD" w:rsidRPr="00B462EA" w:rsidRDefault="006511AD" w:rsidP="00E978B5">
            <w:pPr>
              <w:rPr>
                <w:sz w:val="20"/>
                <w:szCs w:val="20"/>
                <w:lang w:val="lv-LV"/>
              </w:rPr>
            </w:pPr>
            <w:r w:rsidRPr="00B462EA">
              <w:rPr>
                <w:sz w:val="20"/>
                <w:szCs w:val="20"/>
                <w:lang w:val="lv-LV"/>
              </w:rPr>
              <w:t>Irēna Saleniece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5403B7E2" w14:textId="77777777" w:rsidR="006511AD" w:rsidRPr="00B462EA" w:rsidRDefault="006511AD" w:rsidP="00E978B5">
            <w:pPr>
              <w:autoSpaceDE w:val="0"/>
              <w:autoSpaceDN w:val="0"/>
              <w:adjustRightInd w:val="0"/>
              <w:jc w:val="both"/>
              <w:rPr>
                <w:bCs/>
                <w:sz w:val="20"/>
                <w:szCs w:val="20"/>
              </w:rPr>
            </w:pPr>
            <w:r w:rsidRPr="00B462EA">
              <w:rPr>
                <w:bCs/>
                <w:sz w:val="20"/>
                <w:szCs w:val="20"/>
              </w:rPr>
              <w:t xml:space="preserve">Saleniece, I. (līdzautorībā ar T. Koķi) „Education policy in the Republic of Latvia: lessons from experience.” In: </w:t>
            </w:r>
            <w:r w:rsidRPr="00B462EA">
              <w:rPr>
                <w:bCs/>
                <w:i/>
                <w:sz w:val="20"/>
                <w:szCs w:val="20"/>
              </w:rPr>
              <w:t xml:space="preserve">Paedagogica Historica. International Journal of the History of Education. </w:t>
            </w:r>
            <w:r w:rsidRPr="00B462EA">
              <w:rPr>
                <w:bCs/>
                <w:sz w:val="20"/>
                <w:szCs w:val="20"/>
              </w:rPr>
              <w:t xml:space="preserve">Vol. 51, Nos. 1–2. February–April 2015. P. 45–63. Routledge. Tailor&amp;Francis Group. ISSN 0030-9230. </w:t>
            </w:r>
          </w:p>
          <w:p w14:paraId="2DB24C7E" w14:textId="77777777" w:rsidR="006511AD" w:rsidRPr="00B462EA" w:rsidRDefault="006511AD" w:rsidP="00E978B5">
            <w:pPr>
              <w:autoSpaceDE w:val="0"/>
              <w:autoSpaceDN w:val="0"/>
              <w:adjustRightInd w:val="0"/>
              <w:jc w:val="both"/>
              <w:rPr>
                <w:bCs/>
                <w:sz w:val="20"/>
                <w:szCs w:val="20"/>
              </w:rPr>
            </w:pPr>
            <w:r w:rsidRPr="00B462EA">
              <w:rPr>
                <w:bCs/>
                <w:sz w:val="20"/>
                <w:szCs w:val="20"/>
              </w:rPr>
              <w:t xml:space="preserve">Datu bāze: </w:t>
            </w:r>
            <w:r w:rsidRPr="00B462EA">
              <w:rPr>
                <w:bCs/>
                <w:i/>
                <w:sz w:val="20"/>
                <w:szCs w:val="20"/>
              </w:rPr>
              <w:t>Web of Science</w:t>
            </w:r>
            <w:r w:rsidRPr="00B462EA">
              <w:rPr>
                <w:bCs/>
                <w:sz w:val="20"/>
                <w:szCs w:val="20"/>
              </w:rPr>
              <w:t>.</w:t>
            </w:r>
          </w:p>
          <w:p w14:paraId="2C2D4D20" w14:textId="77777777" w:rsidR="006511AD" w:rsidRPr="00B462EA" w:rsidRDefault="006511AD" w:rsidP="00E978B5">
            <w:pPr>
              <w:autoSpaceDE w:val="0"/>
              <w:autoSpaceDN w:val="0"/>
              <w:adjustRightInd w:val="0"/>
              <w:ind w:left="920"/>
              <w:jc w:val="both"/>
              <w:rPr>
                <w:bCs/>
                <w:sz w:val="20"/>
                <w:szCs w:val="20"/>
              </w:rPr>
            </w:pPr>
          </w:p>
          <w:p w14:paraId="60F485D0" w14:textId="77777777" w:rsidR="006511AD" w:rsidRPr="00B462EA" w:rsidRDefault="006511AD" w:rsidP="00E978B5">
            <w:pPr>
              <w:autoSpaceDE w:val="0"/>
              <w:autoSpaceDN w:val="0"/>
              <w:adjustRightInd w:val="0"/>
              <w:jc w:val="both"/>
              <w:rPr>
                <w:sz w:val="20"/>
                <w:szCs w:val="20"/>
              </w:rPr>
            </w:pPr>
            <w:r w:rsidRPr="00B462EA">
              <w:rPr>
                <w:sz w:val="20"/>
                <w:szCs w:val="20"/>
                <w:lang w:val="ru-RU"/>
              </w:rPr>
              <w:t xml:space="preserve">Салениеце И. «Вопросы школы Латвийской ССР в документах Отдела школ ЦК ВКП(б) 1940–1946 гг.» </w:t>
            </w:r>
            <w:r w:rsidRPr="00B462EA">
              <w:rPr>
                <w:sz w:val="20"/>
                <w:szCs w:val="20"/>
              </w:rPr>
              <w:t>Gr</w:t>
            </w:r>
            <w:r w:rsidRPr="00B462EA">
              <w:rPr>
                <w:sz w:val="20"/>
                <w:szCs w:val="20"/>
                <w:lang w:val="ru-RU"/>
              </w:rPr>
              <w:t>ā</w:t>
            </w:r>
            <w:r w:rsidRPr="00B462EA">
              <w:rPr>
                <w:sz w:val="20"/>
                <w:szCs w:val="20"/>
              </w:rPr>
              <w:t>m</w:t>
            </w:r>
            <w:r w:rsidRPr="00B462EA">
              <w:rPr>
                <w:sz w:val="20"/>
                <w:szCs w:val="20"/>
                <w:lang w:val="ru-RU"/>
              </w:rPr>
              <w:t xml:space="preserve">.: </w:t>
            </w:r>
            <w:r w:rsidRPr="00B462EA">
              <w:rPr>
                <w:i/>
                <w:sz w:val="20"/>
                <w:szCs w:val="20"/>
              </w:rPr>
              <w:t>V</w:t>
            </w:r>
            <w:r w:rsidRPr="00B462EA">
              <w:rPr>
                <w:i/>
                <w:sz w:val="20"/>
                <w:szCs w:val="20"/>
                <w:lang w:val="ru-RU"/>
              </w:rPr>
              <w:t>ē</w:t>
            </w:r>
            <w:r w:rsidRPr="00B462EA">
              <w:rPr>
                <w:i/>
                <w:sz w:val="20"/>
                <w:szCs w:val="20"/>
              </w:rPr>
              <w:t>sture</w:t>
            </w:r>
            <w:r w:rsidRPr="00B462EA">
              <w:rPr>
                <w:i/>
                <w:sz w:val="20"/>
                <w:szCs w:val="20"/>
                <w:lang w:val="ru-RU"/>
              </w:rPr>
              <w:t xml:space="preserve">: </w:t>
            </w:r>
            <w:r w:rsidRPr="00B462EA">
              <w:rPr>
                <w:i/>
                <w:sz w:val="20"/>
                <w:szCs w:val="20"/>
              </w:rPr>
              <w:t>Avoti</w:t>
            </w:r>
            <w:r w:rsidRPr="00B462EA">
              <w:rPr>
                <w:i/>
                <w:sz w:val="20"/>
                <w:szCs w:val="20"/>
                <w:lang w:val="ru-RU"/>
              </w:rPr>
              <w:t xml:space="preserve"> </w:t>
            </w:r>
            <w:r w:rsidRPr="00B462EA">
              <w:rPr>
                <w:i/>
                <w:sz w:val="20"/>
                <w:szCs w:val="20"/>
              </w:rPr>
              <w:t>un</w:t>
            </w:r>
            <w:r w:rsidRPr="00B462EA">
              <w:rPr>
                <w:i/>
                <w:sz w:val="20"/>
                <w:szCs w:val="20"/>
                <w:lang w:val="ru-RU"/>
              </w:rPr>
              <w:t xml:space="preserve"> </w:t>
            </w:r>
            <w:r w:rsidRPr="00B462EA">
              <w:rPr>
                <w:i/>
                <w:sz w:val="20"/>
                <w:szCs w:val="20"/>
              </w:rPr>
              <w:t>cilv</w:t>
            </w:r>
            <w:r w:rsidRPr="00B462EA">
              <w:rPr>
                <w:i/>
                <w:sz w:val="20"/>
                <w:szCs w:val="20"/>
                <w:lang w:val="ru-RU"/>
              </w:rPr>
              <w:t>ē</w:t>
            </w:r>
            <w:r w:rsidRPr="00B462EA">
              <w:rPr>
                <w:i/>
                <w:sz w:val="20"/>
                <w:szCs w:val="20"/>
              </w:rPr>
              <w:t>ki</w:t>
            </w:r>
            <w:r w:rsidRPr="00B462EA">
              <w:rPr>
                <w:i/>
                <w:sz w:val="20"/>
                <w:szCs w:val="20"/>
                <w:lang w:val="ru-RU"/>
              </w:rPr>
              <w:t xml:space="preserve">: </w:t>
            </w:r>
            <w:r w:rsidRPr="00B462EA">
              <w:rPr>
                <w:i/>
                <w:sz w:val="20"/>
                <w:szCs w:val="20"/>
              </w:rPr>
              <w:t>Humanit</w:t>
            </w:r>
            <w:r w:rsidRPr="00B462EA">
              <w:rPr>
                <w:i/>
                <w:sz w:val="20"/>
                <w:szCs w:val="20"/>
                <w:lang w:val="ru-RU"/>
              </w:rPr>
              <w:t>ā</w:t>
            </w:r>
            <w:r w:rsidRPr="00B462EA">
              <w:rPr>
                <w:i/>
                <w:sz w:val="20"/>
                <w:szCs w:val="20"/>
              </w:rPr>
              <w:t>r</w:t>
            </w:r>
            <w:r w:rsidRPr="00B462EA">
              <w:rPr>
                <w:i/>
                <w:sz w:val="20"/>
                <w:szCs w:val="20"/>
                <w:lang w:val="ru-RU"/>
              </w:rPr>
              <w:t>ā</w:t>
            </w:r>
            <w:r w:rsidRPr="00B462EA">
              <w:rPr>
                <w:i/>
                <w:sz w:val="20"/>
                <w:szCs w:val="20"/>
              </w:rPr>
              <w:t>s</w:t>
            </w:r>
            <w:r w:rsidRPr="00B462EA">
              <w:rPr>
                <w:i/>
                <w:sz w:val="20"/>
                <w:szCs w:val="20"/>
                <w:lang w:val="ru-RU"/>
              </w:rPr>
              <w:t xml:space="preserve"> </w:t>
            </w:r>
            <w:r w:rsidRPr="00B462EA">
              <w:rPr>
                <w:i/>
                <w:sz w:val="20"/>
                <w:szCs w:val="20"/>
              </w:rPr>
              <w:t>fakult</w:t>
            </w:r>
            <w:r w:rsidRPr="00B462EA">
              <w:rPr>
                <w:i/>
                <w:sz w:val="20"/>
                <w:szCs w:val="20"/>
                <w:lang w:val="ru-RU"/>
              </w:rPr>
              <w:t>ā</w:t>
            </w:r>
            <w:r w:rsidRPr="00B462EA">
              <w:rPr>
                <w:i/>
                <w:sz w:val="20"/>
                <w:szCs w:val="20"/>
              </w:rPr>
              <w:t>tes</w:t>
            </w:r>
            <w:r w:rsidRPr="00B462EA">
              <w:rPr>
                <w:i/>
                <w:sz w:val="20"/>
                <w:szCs w:val="20"/>
                <w:lang w:val="ru-RU"/>
              </w:rPr>
              <w:t xml:space="preserve"> </w:t>
            </w:r>
            <w:r w:rsidRPr="00B462EA">
              <w:rPr>
                <w:i/>
                <w:sz w:val="20"/>
                <w:szCs w:val="20"/>
              </w:rPr>
              <w:t>XXIV</w:t>
            </w:r>
            <w:r w:rsidRPr="00B462EA">
              <w:rPr>
                <w:i/>
                <w:sz w:val="20"/>
                <w:szCs w:val="20"/>
                <w:lang w:val="ru-RU"/>
              </w:rPr>
              <w:t xml:space="preserve"> </w:t>
            </w:r>
            <w:r w:rsidRPr="00B462EA">
              <w:rPr>
                <w:i/>
                <w:sz w:val="20"/>
                <w:szCs w:val="20"/>
              </w:rPr>
              <w:t>starptautisko</w:t>
            </w:r>
            <w:r w:rsidRPr="00B462EA">
              <w:rPr>
                <w:i/>
                <w:sz w:val="20"/>
                <w:szCs w:val="20"/>
                <w:lang w:val="ru-RU"/>
              </w:rPr>
              <w:t xml:space="preserve"> </w:t>
            </w:r>
            <w:r w:rsidRPr="00B462EA">
              <w:rPr>
                <w:i/>
                <w:sz w:val="20"/>
                <w:szCs w:val="20"/>
              </w:rPr>
              <w:t>zin</w:t>
            </w:r>
            <w:r w:rsidRPr="00B462EA">
              <w:rPr>
                <w:i/>
                <w:sz w:val="20"/>
                <w:szCs w:val="20"/>
                <w:lang w:val="ru-RU"/>
              </w:rPr>
              <w:t>ā</w:t>
            </w:r>
            <w:r w:rsidRPr="00B462EA">
              <w:rPr>
                <w:i/>
                <w:sz w:val="20"/>
                <w:szCs w:val="20"/>
              </w:rPr>
              <w:t>tnisko</w:t>
            </w:r>
            <w:r w:rsidRPr="00B462EA">
              <w:rPr>
                <w:i/>
                <w:sz w:val="20"/>
                <w:szCs w:val="20"/>
                <w:lang w:val="ru-RU"/>
              </w:rPr>
              <w:t xml:space="preserve"> </w:t>
            </w:r>
            <w:r w:rsidRPr="00B462EA">
              <w:rPr>
                <w:i/>
                <w:sz w:val="20"/>
                <w:szCs w:val="20"/>
              </w:rPr>
              <w:t>las</w:t>
            </w:r>
            <w:r w:rsidRPr="00B462EA">
              <w:rPr>
                <w:i/>
                <w:sz w:val="20"/>
                <w:szCs w:val="20"/>
                <w:lang w:val="ru-RU"/>
              </w:rPr>
              <w:t>ī</w:t>
            </w:r>
            <w:r w:rsidRPr="00B462EA">
              <w:rPr>
                <w:i/>
                <w:sz w:val="20"/>
                <w:szCs w:val="20"/>
              </w:rPr>
              <w:t>jumu</w:t>
            </w:r>
            <w:r w:rsidRPr="00B462EA">
              <w:rPr>
                <w:i/>
                <w:sz w:val="20"/>
                <w:szCs w:val="20"/>
                <w:lang w:val="ru-RU"/>
              </w:rPr>
              <w:t xml:space="preserve"> </w:t>
            </w:r>
            <w:r w:rsidRPr="00B462EA">
              <w:rPr>
                <w:i/>
                <w:sz w:val="20"/>
                <w:szCs w:val="20"/>
              </w:rPr>
              <w:t>materi</w:t>
            </w:r>
            <w:r w:rsidRPr="00B462EA">
              <w:rPr>
                <w:i/>
                <w:sz w:val="20"/>
                <w:szCs w:val="20"/>
                <w:lang w:val="ru-RU"/>
              </w:rPr>
              <w:t>ā</w:t>
            </w:r>
            <w:r w:rsidRPr="00B462EA">
              <w:rPr>
                <w:i/>
                <w:sz w:val="20"/>
                <w:szCs w:val="20"/>
              </w:rPr>
              <w:t>li</w:t>
            </w:r>
            <w:r w:rsidRPr="00B462EA">
              <w:rPr>
                <w:i/>
                <w:sz w:val="20"/>
                <w:szCs w:val="20"/>
                <w:lang w:val="ru-RU"/>
              </w:rPr>
              <w:t xml:space="preserve">. </w:t>
            </w:r>
            <w:r w:rsidRPr="00B462EA">
              <w:rPr>
                <w:i/>
                <w:sz w:val="20"/>
                <w:szCs w:val="20"/>
              </w:rPr>
              <w:t xml:space="preserve">Vēsture XVIII = Proceedings of the 24th International Scientific Readings of the Faculty of Humanities. History XVIII </w:t>
            </w:r>
            <w:r w:rsidRPr="00B462EA">
              <w:rPr>
                <w:sz w:val="20"/>
                <w:szCs w:val="20"/>
              </w:rPr>
              <w:t xml:space="preserve">/atb. red. I. </w:t>
            </w:r>
            <w:r w:rsidRPr="00B462EA">
              <w:rPr>
                <w:sz w:val="20"/>
                <w:szCs w:val="20"/>
              </w:rPr>
              <w:lastRenderedPageBreak/>
              <w:t xml:space="preserve">Saleniece/ Daugavpils Universitāte. Daugavpils: DU Akadēmiskais apgāds “Saule”, 2015. 258.–266. lpp. ISSN 1691-9297. </w:t>
            </w:r>
          </w:p>
          <w:p w14:paraId="1FBE5774" w14:textId="77777777" w:rsidR="006511AD" w:rsidRPr="00B462EA" w:rsidRDefault="006511AD" w:rsidP="00E978B5">
            <w:pPr>
              <w:overflowPunct w:val="0"/>
              <w:autoSpaceDE w:val="0"/>
              <w:autoSpaceDN w:val="0"/>
              <w:adjustRightInd w:val="0"/>
              <w:jc w:val="both"/>
              <w:textAlignment w:val="baseline"/>
              <w:rPr>
                <w:bCs/>
                <w:i/>
                <w:sz w:val="20"/>
                <w:szCs w:val="20"/>
              </w:rPr>
            </w:pPr>
            <w:r w:rsidRPr="00B462EA">
              <w:rPr>
                <w:bCs/>
                <w:sz w:val="20"/>
                <w:szCs w:val="20"/>
              </w:rPr>
              <w:t xml:space="preserve">Datu bāze: </w:t>
            </w:r>
            <w:r w:rsidRPr="00B462EA">
              <w:rPr>
                <w:bCs/>
                <w:i/>
                <w:sz w:val="20"/>
                <w:szCs w:val="20"/>
              </w:rPr>
              <w:t>EBSCO</w:t>
            </w:r>
          </w:p>
          <w:p w14:paraId="642DBD47" w14:textId="77777777" w:rsidR="006511AD" w:rsidRPr="00B462EA" w:rsidRDefault="006511AD" w:rsidP="00E978B5">
            <w:pPr>
              <w:overflowPunct w:val="0"/>
              <w:autoSpaceDE w:val="0"/>
              <w:autoSpaceDN w:val="0"/>
              <w:adjustRightInd w:val="0"/>
              <w:jc w:val="both"/>
              <w:textAlignment w:val="baseline"/>
              <w:rPr>
                <w:bCs/>
                <w:i/>
                <w:sz w:val="20"/>
                <w:szCs w:val="20"/>
              </w:rPr>
            </w:pPr>
          </w:p>
          <w:p w14:paraId="49C33937" w14:textId="77777777" w:rsidR="006511AD" w:rsidRPr="00B462EA" w:rsidRDefault="006511AD" w:rsidP="00E978B5">
            <w:pPr>
              <w:jc w:val="both"/>
              <w:rPr>
                <w:sz w:val="20"/>
                <w:szCs w:val="20"/>
              </w:rPr>
            </w:pPr>
            <w:r w:rsidRPr="00B462EA">
              <w:rPr>
                <w:sz w:val="20"/>
                <w:szCs w:val="20"/>
              </w:rPr>
              <w:t xml:space="preserve">Saleniece, I. „Latvian Deportees of the 1940s: Their Release and Rehabilitation”. In: Kevin McDermott and Matthew Stibbe, eds. </w:t>
            </w:r>
            <w:r w:rsidRPr="00B462EA">
              <w:rPr>
                <w:i/>
                <w:sz w:val="20"/>
                <w:szCs w:val="20"/>
              </w:rPr>
              <w:t>De-Stalinising Eastern Europe: The Rehabilitation of Stalin’s Victims after 1953.</w:t>
            </w:r>
            <w:r w:rsidRPr="00B462EA">
              <w:rPr>
                <w:sz w:val="20"/>
                <w:szCs w:val="20"/>
              </w:rPr>
              <w:t xml:space="preserve"> [</w:t>
            </w:r>
            <w:r w:rsidRPr="00B462EA">
              <w:rPr>
                <w:rStyle w:val="subfielddata"/>
                <w:sz w:val="20"/>
                <w:szCs w:val="20"/>
              </w:rPr>
              <w:t>Houndmills, Basingstoke, Hampshire</w:t>
            </w:r>
            <w:r w:rsidRPr="00B462EA">
              <w:rPr>
                <w:sz w:val="20"/>
                <w:szCs w:val="20"/>
              </w:rPr>
              <w:t xml:space="preserve">]: Palgrave Macmillan, 2015. Pp. 204–220. ISBN: 978-1-137-36891-1. </w:t>
            </w:r>
            <w:r w:rsidRPr="00B462EA">
              <w:rPr>
                <w:sz w:val="20"/>
                <w:szCs w:val="20"/>
                <w:lang w:val="lv-LV" w:eastAsia="lv-LV"/>
              </w:rPr>
              <w:t>Book DOI: 10.1057/9781137368928.</w:t>
            </w:r>
          </w:p>
          <w:p w14:paraId="6176C673" w14:textId="77777777" w:rsidR="006511AD" w:rsidRPr="00B462EA" w:rsidRDefault="006511AD" w:rsidP="00E978B5">
            <w:pPr>
              <w:jc w:val="both"/>
              <w:rPr>
                <w:rStyle w:val="exldetailsdisplayval"/>
                <w:sz w:val="20"/>
                <w:szCs w:val="20"/>
              </w:rPr>
            </w:pPr>
            <w:r w:rsidRPr="00B462EA">
              <w:rPr>
                <w:sz w:val="20"/>
                <w:szCs w:val="20"/>
              </w:rPr>
              <w:t>Monogrāfija pieejama ASV Kongresa bibliotēkā (</w:t>
            </w:r>
            <w:r w:rsidRPr="00B462EA">
              <w:rPr>
                <w:i/>
                <w:sz w:val="20"/>
                <w:szCs w:val="20"/>
              </w:rPr>
              <w:t>The Library of Congress</w:t>
            </w:r>
            <w:r w:rsidRPr="00B462EA">
              <w:rPr>
                <w:sz w:val="20"/>
                <w:szCs w:val="20"/>
              </w:rPr>
              <w:t xml:space="preserve">, LC classification (full) </w:t>
            </w:r>
            <w:r w:rsidRPr="00B462EA">
              <w:rPr>
                <w:rStyle w:val="subfielddata"/>
                <w:sz w:val="20"/>
                <w:szCs w:val="20"/>
              </w:rPr>
              <w:t>DJK50.D4 2015</w:t>
            </w:r>
            <w:r w:rsidRPr="00B462EA">
              <w:rPr>
                <w:sz w:val="20"/>
                <w:szCs w:val="20"/>
              </w:rPr>
              <w:t xml:space="preserve">; LC classification (partial) </w:t>
            </w:r>
            <w:hyperlink r:id="rId135" w:tooltip="More Like This" w:history="1">
              <w:r w:rsidRPr="00B462EA">
                <w:rPr>
                  <w:rStyle w:val="subfielddata"/>
                  <w:sz w:val="20"/>
                  <w:szCs w:val="20"/>
                </w:rPr>
                <w:t>DJK50</w:t>
              </w:r>
            </w:hyperlink>
            <w:r w:rsidRPr="00B462EA">
              <w:rPr>
                <w:sz w:val="20"/>
                <w:szCs w:val="20"/>
              </w:rPr>
              <w:t>) un Britu Nacionālajā bibliotēkā (</w:t>
            </w:r>
            <w:r w:rsidRPr="00B462EA">
              <w:rPr>
                <w:i/>
                <w:sz w:val="20"/>
                <w:szCs w:val="20"/>
              </w:rPr>
              <w:t>The British Library</w:t>
            </w:r>
            <w:r w:rsidRPr="00B462EA">
              <w:rPr>
                <w:sz w:val="20"/>
                <w:szCs w:val="20"/>
              </w:rPr>
              <w:t xml:space="preserve">, </w:t>
            </w:r>
            <w:r w:rsidRPr="00B462EA">
              <w:rPr>
                <w:rStyle w:val="exldetailsdisplayval"/>
                <w:sz w:val="20"/>
                <w:szCs w:val="20"/>
              </w:rPr>
              <w:t>BNB (British National Bibliography) GBB580225; System number 017408581)</w:t>
            </w:r>
          </w:p>
          <w:p w14:paraId="24A810F5" w14:textId="77777777" w:rsidR="006511AD" w:rsidRPr="00B462EA" w:rsidRDefault="006511AD" w:rsidP="00E978B5">
            <w:pPr>
              <w:jc w:val="both"/>
              <w:rPr>
                <w:rStyle w:val="exldetailsdisplayval"/>
                <w:i/>
                <w:sz w:val="20"/>
                <w:szCs w:val="20"/>
              </w:rPr>
            </w:pPr>
            <w:r w:rsidRPr="00B462EA">
              <w:rPr>
                <w:rStyle w:val="exldetailsdisplayval"/>
                <w:sz w:val="20"/>
                <w:szCs w:val="20"/>
              </w:rPr>
              <w:t xml:space="preserve">Datu bāze: </w:t>
            </w:r>
            <w:r w:rsidRPr="00B462EA">
              <w:rPr>
                <w:rStyle w:val="exldetailsdisplayval"/>
                <w:i/>
                <w:sz w:val="20"/>
                <w:szCs w:val="20"/>
              </w:rPr>
              <w:t>SCOPUS</w:t>
            </w:r>
          </w:p>
          <w:p w14:paraId="5E9F3F0C" w14:textId="77777777" w:rsidR="006511AD" w:rsidRPr="00B462EA" w:rsidRDefault="006511AD" w:rsidP="00E978B5">
            <w:pPr>
              <w:ind w:left="993"/>
              <w:jc w:val="both"/>
              <w:rPr>
                <w:rStyle w:val="exldetailsdisplayval"/>
                <w:sz w:val="20"/>
                <w:szCs w:val="20"/>
              </w:rPr>
            </w:pPr>
          </w:p>
          <w:p w14:paraId="1E42AA78" w14:textId="77777777" w:rsidR="006511AD" w:rsidRPr="00B462EA" w:rsidRDefault="006511AD" w:rsidP="00E978B5">
            <w:pPr>
              <w:autoSpaceDE w:val="0"/>
              <w:autoSpaceDN w:val="0"/>
              <w:adjustRightInd w:val="0"/>
              <w:jc w:val="both"/>
              <w:rPr>
                <w:bCs/>
                <w:sz w:val="20"/>
                <w:szCs w:val="20"/>
              </w:rPr>
            </w:pPr>
            <w:r w:rsidRPr="00B462EA">
              <w:rPr>
                <w:bCs/>
                <w:sz w:val="20"/>
                <w:szCs w:val="20"/>
              </w:rPr>
              <w:t>Saleniece, I. Toreiz un tagad: Latvijas vēstures “smagie” notikumi</w:t>
            </w:r>
            <w:r w:rsidRPr="00B462EA">
              <w:rPr>
                <w:bCs/>
                <w:i/>
                <w:sz w:val="20"/>
                <w:szCs w:val="20"/>
              </w:rPr>
              <w:t xml:space="preserve"> </w:t>
            </w:r>
            <w:r w:rsidRPr="00B462EA">
              <w:rPr>
                <w:bCs/>
                <w:sz w:val="20"/>
                <w:szCs w:val="20"/>
              </w:rPr>
              <w:t xml:space="preserve">mūsdienu uztverē. Grām.: Stašulāne, A. galv. red. </w:t>
            </w:r>
            <w:r w:rsidRPr="00B462EA">
              <w:rPr>
                <w:bCs/>
                <w:i/>
                <w:sz w:val="20"/>
                <w:szCs w:val="20"/>
              </w:rPr>
              <w:t xml:space="preserve">Vēsturiskā atmiņa. Zinātnisko rakstu krājums. VII. </w:t>
            </w:r>
            <w:r w:rsidRPr="00B462EA">
              <w:rPr>
                <w:bCs/>
                <w:sz w:val="20"/>
                <w:szCs w:val="20"/>
              </w:rPr>
              <w:t>Daugavpils: Daugavpils Universitātes Akadēmiskais apgāds “Saule”, 2015. 7.–45. lpp.</w:t>
            </w:r>
          </w:p>
          <w:p w14:paraId="7E9281C6" w14:textId="77777777" w:rsidR="006511AD" w:rsidRPr="00B462EA" w:rsidRDefault="006511AD" w:rsidP="00E978B5">
            <w:pPr>
              <w:autoSpaceDE w:val="0"/>
              <w:autoSpaceDN w:val="0"/>
              <w:adjustRightInd w:val="0"/>
              <w:rPr>
                <w:bCs/>
                <w:i/>
                <w:sz w:val="20"/>
                <w:szCs w:val="20"/>
              </w:rPr>
            </w:pPr>
            <w:r w:rsidRPr="00B462EA">
              <w:rPr>
                <w:bCs/>
                <w:sz w:val="20"/>
                <w:szCs w:val="20"/>
              </w:rPr>
              <w:t xml:space="preserve">Datu bāze: </w:t>
            </w:r>
            <w:r w:rsidRPr="00B462EA">
              <w:rPr>
                <w:bCs/>
                <w:i/>
                <w:sz w:val="20"/>
                <w:szCs w:val="20"/>
              </w:rPr>
              <w:t>EBSCO</w:t>
            </w:r>
          </w:p>
          <w:p w14:paraId="5589945F" w14:textId="77777777" w:rsidR="006511AD" w:rsidRPr="00B462EA" w:rsidRDefault="006511AD" w:rsidP="00E978B5">
            <w:pPr>
              <w:autoSpaceDE w:val="0"/>
              <w:autoSpaceDN w:val="0"/>
              <w:adjustRightInd w:val="0"/>
              <w:ind w:left="993"/>
              <w:rPr>
                <w:bCs/>
                <w:sz w:val="20"/>
                <w:szCs w:val="20"/>
              </w:rPr>
            </w:pPr>
          </w:p>
          <w:p w14:paraId="1A0DDBB4" w14:textId="77777777" w:rsidR="006511AD" w:rsidRPr="00B462EA" w:rsidRDefault="006511AD" w:rsidP="00E978B5">
            <w:pPr>
              <w:autoSpaceDE w:val="0"/>
              <w:autoSpaceDN w:val="0"/>
              <w:adjustRightInd w:val="0"/>
              <w:jc w:val="both"/>
              <w:rPr>
                <w:bCs/>
                <w:sz w:val="20"/>
                <w:szCs w:val="20"/>
              </w:rPr>
            </w:pPr>
            <w:r w:rsidRPr="00B462EA">
              <w:rPr>
                <w:bCs/>
                <w:sz w:val="20"/>
                <w:szCs w:val="20"/>
                <w:lang w:val="ru-RU"/>
              </w:rPr>
              <w:t xml:space="preserve">Салениеце И. Прошлое стран Балтии в ХХ веке: исследовательские вызовы, возможности и границы устной истории. </w:t>
            </w:r>
            <w:r w:rsidRPr="00B462EA">
              <w:rPr>
                <w:bCs/>
                <w:sz w:val="20"/>
                <w:szCs w:val="20"/>
              </w:rPr>
              <w:t xml:space="preserve">В кн.: </w:t>
            </w:r>
            <w:r w:rsidRPr="00B462EA">
              <w:rPr>
                <w:bCs/>
                <w:i/>
                <w:sz w:val="20"/>
                <w:szCs w:val="20"/>
              </w:rPr>
              <w:t>ACTA HUMANITARICA UNIVERSITATIS SAULENSIS. Mokslo darbai. T. 21 Regionas: istorija, kultūra, kalba = The Region: History, Culture, Language</w:t>
            </w:r>
            <w:r w:rsidRPr="00B462EA">
              <w:rPr>
                <w:bCs/>
                <w:sz w:val="20"/>
                <w:szCs w:val="20"/>
              </w:rPr>
              <w:t>. Šiauliai: Šiaulių universitetas Humanitarinis fakultetas, 2015. C. 146 – 156 ISSN 1822.</w:t>
            </w:r>
          </w:p>
          <w:p w14:paraId="20B23E0B" w14:textId="77777777" w:rsidR="006511AD" w:rsidRPr="00B462EA" w:rsidRDefault="006511AD" w:rsidP="00E978B5">
            <w:pPr>
              <w:autoSpaceDE w:val="0"/>
              <w:autoSpaceDN w:val="0"/>
              <w:adjustRightInd w:val="0"/>
              <w:rPr>
                <w:bCs/>
                <w:i/>
                <w:sz w:val="20"/>
                <w:szCs w:val="20"/>
              </w:rPr>
            </w:pPr>
            <w:r w:rsidRPr="00B462EA">
              <w:rPr>
                <w:bCs/>
                <w:sz w:val="20"/>
                <w:szCs w:val="20"/>
              </w:rPr>
              <w:t xml:space="preserve">Datu bāze: </w:t>
            </w:r>
            <w:r w:rsidRPr="00B462EA">
              <w:rPr>
                <w:bCs/>
                <w:i/>
                <w:sz w:val="20"/>
                <w:szCs w:val="20"/>
              </w:rPr>
              <w:t>Copernicus</w:t>
            </w:r>
          </w:p>
          <w:p w14:paraId="7102E191" w14:textId="77777777" w:rsidR="006511AD" w:rsidRPr="00B462EA" w:rsidRDefault="006511AD" w:rsidP="00E978B5">
            <w:pPr>
              <w:autoSpaceDE w:val="0"/>
              <w:autoSpaceDN w:val="0"/>
              <w:adjustRightInd w:val="0"/>
              <w:rPr>
                <w:bCs/>
                <w:i/>
                <w:sz w:val="20"/>
                <w:szCs w:val="20"/>
              </w:rPr>
            </w:pPr>
          </w:p>
          <w:p w14:paraId="16947303" w14:textId="77777777" w:rsidR="006511AD" w:rsidRPr="00B462EA" w:rsidRDefault="006511AD" w:rsidP="00E978B5">
            <w:pPr>
              <w:jc w:val="both"/>
              <w:rPr>
                <w:sz w:val="20"/>
                <w:szCs w:val="20"/>
              </w:rPr>
            </w:pPr>
            <w:r w:rsidRPr="00B462EA">
              <w:rPr>
                <w:sz w:val="20"/>
                <w:szCs w:val="20"/>
              </w:rPr>
              <w:t>Saleniece, I. „Forming the Teaching Staff of Soviet Latvia: “Their” Attitudes or “Alien” Attitudes (1944/5-1959)”. In:</w:t>
            </w:r>
            <w:r w:rsidRPr="00B462EA">
              <w:rPr>
                <w:b/>
                <w:sz w:val="20"/>
                <w:szCs w:val="20"/>
              </w:rPr>
              <w:t xml:space="preserve"> </w:t>
            </w:r>
            <w:r w:rsidRPr="00B462EA">
              <w:rPr>
                <w:i/>
                <w:sz w:val="20"/>
                <w:szCs w:val="20"/>
              </w:rPr>
              <w:t>International Council for Central and East European Studies (ICCEES) IX World Congress: Abstracts</w:t>
            </w:r>
            <w:r w:rsidRPr="00B462EA">
              <w:rPr>
                <w:sz w:val="20"/>
                <w:szCs w:val="20"/>
              </w:rPr>
              <w:t xml:space="preserve">. Tokyo, 2015. </w:t>
            </w:r>
          </w:p>
          <w:p w14:paraId="580CECF7" w14:textId="77777777" w:rsidR="006511AD" w:rsidRPr="00B462EA" w:rsidRDefault="006511AD" w:rsidP="00E978B5">
            <w:pPr>
              <w:overflowPunct w:val="0"/>
              <w:autoSpaceDE w:val="0"/>
              <w:autoSpaceDN w:val="0"/>
              <w:adjustRightInd w:val="0"/>
              <w:jc w:val="both"/>
              <w:textAlignment w:val="baseline"/>
              <w:rPr>
                <w:sz w:val="20"/>
                <w:szCs w:val="20"/>
              </w:rPr>
            </w:pPr>
            <w:hyperlink r:id="rId136" w:history="1">
              <w:r w:rsidRPr="00B462EA">
                <w:rPr>
                  <w:rStyle w:val="Hyperlink"/>
                  <w:sz w:val="20"/>
                  <w:szCs w:val="20"/>
                </w:rPr>
                <w:t>http://c-linkage.com/abs/iccees2015/program/abstractview.php?uid=2013&amp;pid=3180&amp;role=3</w:t>
              </w:r>
            </w:hyperlink>
          </w:p>
        </w:tc>
      </w:tr>
      <w:tr w:rsidR="006511AD" w:rsidRPr="00B462EA" w14:paraId="243C069B"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255AD199" w14:textId="77777777" w:rsidR="006511AD" w:rsidRPr="00B462EA" w:rsidRDefault="006511AD" w:rsidP="00E978B5">
            <w:pPr>
              <w:tabs>
                <w:tab w:val="left" w:pos="1080"/>
              </w:tabs>
              <w:rPr>
                <w:sz w:val="20"/>
                <w:szCs w:val="20"/>
                <w:lang w:val="lv-LV"/>
              </w:rPr>
            </w:pPr>
            <w:r w:rsidRPr="00B462EA">
              <w:rPr>
                <w:sz w:val="20"/>
                <w:szCs w:val="20"/>
                <w:lang w:val="lv-LV"/>
              </w:rPr>
              <w:lastRenderedPageBreak/>
              <w:t>Mg. hist., lekt.</w:t>
            </w:r>
          </w:p>
          <w:p w14:paraId="2827A5D0" w14:textId="77777777" w:rsidR="006511AD" w:rsidRPr="00B462EA" w:rsidRDefault="006511AD" w:rsidP="00E978B5">
            <w:pPr>
              <w:tabs>
                <w:tab w:val="left" w:pos="1080"/>
              </w:tabs>
              <w:rPr>
                <w:sz w:val="20"/>
                <w:szCs w:val="20"/>
                <w:lang w:val="lv-LV"/>
              </w:rPr>
            </w:pPr>
            <w:r w:rsidRPr="00B462EA">
              <w:rPr>
                <w:sz w:val="20"/>
                <w:szCs w:val="20"/>
                <w:lang w:val="lv-LV"/>
              </w:rPr>
              <w:t>Dmitrijs Oļehnovičs</w:t>
            </w:r>
          </w:p>
          <w:p w14:paraId="1410F521" w14:textId="77777777" w:rsidR="006511AD" w:rsidRPr="00B462EA" w:rsidRDefault="006511AD" w:rsidP="00E978B5">
            <w:pPr>
              <w:tabs>
                <w:tab w:val="left" w:pos="372"/>
              </w:tabs>
              <w:autoSpaceDE w:val="0"/>
              <w:autoSpaceDN w:val="0"/>
              <w:adjustRightInd w:val="0"/>
              <w:rPr>
                <w:sz w:val="20"/>
                <w:szCs w:val="20"/>
                <w:lang w:val="lv-LV"/>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6998C149" w14:textId="77777777" w:rsidR="006511AD" w:rsidRPr="00B462EA" w:rsidRDefault="006511AD" w:rsidP="00E978B5">
            <w:pPr>
              <w:rPr>
                <w:sz w:val="20"/>
                <w:szCs w:val="20"/>
                <w:lang w:val="lv-LV"/>
              </w:rPr>
            </w:pPr>
            <w:r w:rsidRPr="00B462EA">
              <w:rPr>
                <w:sz w:val="20"/>
                <w:szCs w:val="20"/>
                <w:lang w:val="lv-LV"/>
              </w:rPr>
              <w:t>Oļehnovičs D. [līdzautors – A.Yildiz, Turkey] Booklet For Media Literacy Lessons. Erasmus+ Strategıc Partnerships For School Educatıon [Nr. 2014-1-Tr01-Ka201-013137]. “Effectıve Medıa Literacy For Healthy Generations”. Prepared by Samsun il Milli Eğitim Müdürlüğü Unit of Arge&amp; Daugavpils Pilsētas dome. Samsun / Daugavpils, 2015. 94.lpp.</w:t>
            </w:r>
          </w:p>
        </w:tc>
      </w:tr>
      <w:tr w:rsidR="006511AD" w:rsidRPr="00B462EA" w14:paraId="0540F6B9"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2DD6302B" w14:textId="77777777" w:rsidR="006511AD" w:rsidRPr="00B462EA" w:rsidRDefault="006511AD" w:rsidP="00E978B5">
            <w:pPr>
              <w:tabs>
                <w:tab w:val="left" w:pos="1080"/>
              </w:tabs>
              <w:rPr>
                <w:sz w:val="20"/>
                <w:szCs w:val="20"/>
              </w:rPr>
            </w:pPr>
            <w:r w:rsidRPr="00B462EA">
              <w:rPr>
                <w:sz w:val="20"/>
                <w:szCs w:val="20"/>
              </w:rPr>
              <w:t>Dr. hist., asoc. prof. Henrihs Soms</w:t>
            </w:r>
          </w:p>
          <w:p w14:paraId="0D029C85" w14:textId="77777777" w:rsidR="006511AD" w:rsidRPr="00B462EA" w:rsidRDefault="006511AD" w:rsidP="00E978B5">
            <w:pPr>
              <w:tabs>
                <w:tab w:val="left" w:pos="1080"/>
              </w:tabs>
              <w:rPr>
                <w:sz w:val="20"/>
                <w:szCs w:val="20"/>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383B44F4" w14:textId="77777777" w:rsidR="006511AD" w:rsidRPr="00B462EA" w:rsidRDefault="006511AD" w:rsidP="00E978B5">
            <w:pPr>
              <w:ind w:left="34"/>
              <w:jc w:val="both"/>
              <w:rPr>
                <w:sz w:val="20"/>
                <w:szCs w:val="20"/>
              </w:rPr>
            </w:pPr>
            <w:r w:rsidRPr="00B462EA">
              <w:rPr>
                <w:sz w:val="20"/>
                <w:szCs w:val="20"/>
              </w:rPr>
              <w:t>Soms, H. Krievu armijas virsnieka V.Medvedeva 1915.gada zīmējumu albums – vēstures avots Daugavpils apkārtnes izpētē.  In.: Vēsture: Avoti</w:t>
            </w:r>
          </w:p>
          <w:p w14:paraId="54D105AD" w14:textId="77777777" w:rsidR="006511AD" w:rsidRPr="00B462EA" w:rsidRDefault="006511AD" w:rsidP="00E978B5">
            <w:pPr>
              <w:ind w:left="34"/>
              <w:jc w:val="both"/>
              <w:rPr>
                <w:sz w:val="20"/>
                <w:szCs w:val="20"/>
              </w:rPr>
            </w:pPr>
            <w:r w:rsidRPr="00B462EA">
              <w:rPr>
                <w:sz w:val="20"/>
                <w:szCs w:val="20"/>
              </w:rPr>
              <w:t xml:space="preserve">un cilvēki: Humanitārās fakultātes XXIV starptautisko zinātnisko lasījumu materiāli. Vēsture XIX=Proceedings of the 24st International Scientific Readings of the Faculty of Humanities. History XVIII /Daugavpils Universitāte; atb. red. I. Saleniece. Daugavpils: Saule, 2015. 274.-284.lpp. ISSN 1691-9297. </w:t>
            </w:r>
          </w:p>
          <w:p w14:paraId="71D3B129" w14:textId="77777777" w:rsidR="006511AD" w:rsidRPr="00B462EA" w:rsidRDefault="006511AD" w:rsidP="00E978B5">
            <w:pPr>
              <w:ind w:left="34"/>
              <w:jc w:val="both"/>
              <w:rPr>
                <w:sz w:val="20"/>
                <w:szCs w:val="20"/>
              </w:rPr>
            </w:pPr>
            <w:r w:rsidRPr="00B462EA">
              <w:rPr>
                <w:sz w:val="20"/>
                <w:szCs w:val="20"/>
              </w:rPr>
              <w:t>(Iekļauts EBSCO datu bāzē)</w:t>
            </w:r>
          </w:p>
          <w:p w14:paraId="614060A3" w14:textId="77777777" w:rsidR="006511AD" w:rsidRPr="00B462EA" w:rsidRDefault="006511AD" w:rsidP="00E978B5">
            <w:pPr>
              <w:rPr>
                <w:sz w:val="20"/>
                <w:szCs w:val="20"/>
              </w:rPr>
            </w:pPr>
            <w:hyperlink r:id="rId137" w:history="1">
              <w:r w:rsidRPr="00B462EA">
                <w:rPr>
                  <w:rStyle w:val="Hyperlink"/>
                  <w:color w:val="1155CC"/>
                  <w:sz w:val="20"/>
                  <w:szCs w:val="20"/>
                </w:rPr>
                <w:t>http://du.lv/wp-content/uploads/2016/01/Vesture_Avoti_un_cilveki_XVIII_2015.pdf</w:t>
              </w:r>
            </w:hyperlink>
          </w:p>
          <w:p w14:paraId="7DC83909" w14:textId="77777777" w:rsidR="006511AD" w:rsidRPr="00B462EA" w:rsidRDefault="006511AD" w:rsidP="00E978B5">
            <w:pPr>
              <w:rPr>
                <w:sz w:val="20"/>
                <w:szCs w:val="20"/>
              </w:rPr>
            </w:pPr>
          </w:p>
        </w:tc>
      </w:tr>
      <w:tr w:rsidR="006511AD" w:rsidRPr="00B462EA" w14:paraId="77160C6B"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2845D2C7" w14:textId="77777777" w:rsidR="006511AD" w:rsidRPr="00B462EA" w:rsidRDefault="006511AD" w:rsidP="00E978B5">
            <w:pPr>
              <w:tabs>
                <w:tab w:val="left" w:pos="1080"/>
              </w:tabs>
              <w:rPr>
                <w:sz w:val="20"/>
                <w:szCs w:val="20"/>
              </w:rPr>
            </w:pPr>
            <w:r w:rsidRPr="00B462EA">
              <w:rPr>
                <w:sz w:val="20"/>
                <w:szCs w:val="20"/>
              </w:rPr>
              <w:t>Mg. Pēt. Maija Grizāne</w:t>
            </w:r>
          </w:p>
          <w:p w14:paraId="19B3DF48" w14:textId="77777777" w:rsidR="006511AD" w:rsidRPr="00B462EA" w:rsidRDefault="006511AD" w:rsidP="00E978B5">
            <w:pPr>
              <w:tabs>
                <w:tab w:val="left" w:pos="1080"/>
              </w:tabs>
              <w:rPr>
                <w:sz w:val="20"/>
                <w:szCs w:val="20"/>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24898F78" w14:textId="77777777" w:rsidR="006511AD" w:rsidRPr="00B462EA" w:rsidRDefault="006511AD" w:rsidP="00E978B5">
            <w:pPr>
              <w:jc w:val="both"/>
              <w:rPr>
                <w:sz w:val="20"/>
                <w:szCs w:val="20"/>
              </w:rPr>
            </w:pPr>
            <w:r w:rsidRPr="00B462EA">
              <w:rPr>
                <w:sz w:val="20"/>
                <w:szCs w:val="20"/>
                <w:lang w:val="ru-RU"/>
              </w:rPr>
              <w:t xml:space="preserve">Гризане, М. (2015) Отчёты Свято-Владимирского братства как источник информации об отношениях старообрядцев и православных Динабургского уезда в конце </w:t>
            </w:r>
            <w:r w:rsidRPr="00B462EA">
              <w:rPr>
                <w:sz w:val="20"/>
                <w:szCs w:val="20"/>
              </w:rPr>
              <w:t>XIX</w:t>
            </w:r>
            <w:r w:rsidRPr="00B462EA">
              <w:rPr>
                <w:sz w:val="20"/>
                <w:szCs w:val="20"/>
                <w:lang w:val="ru-RU"/>
              </w:rPr>
              <w:t xml:space="preserve"> века. </w:t>
            </w:r>
            <w:r w:rsidRPr="00B462EA">
              <w:rPr>
                <w:sz w:val="20"/>
                <w:szCs w:val="20"/>
              </w:rPr>
              <w:t>Gr</w:t>
            </w:r>
            <w:r w:rsidRPr="00B462EA">
              <w:rPr>
                <w:sz w:val="20"/>
                <w:szCs w:val="20"/>
                <w:lang w:val="ru-RU"/>
              </w:rPr>
              <w:t>ā</w:t>
            </w:r>
            <w:r w:rsidRPr="00B462EA">
              <w:rPr>
                <w:sz w:val="20"/>
                <w:szCs w:val="20"/>
              </w:rPr>
              <w:t>m</w:t>
            </w:r>
            <w:r w:rsidRPr="00B462EA">
              <w:rPr>
                <w:sz w:val="20"/>
                <w:szCs w:val="20"/>
                <w:lang w:val="ru-RU"/>
              </w:rPr>
              <w:t xml:space="preserve">.: </w:t>
            </w:r>
            <w:r w:rsidRPr="00B462EA">
              <w:rPr>
                <w:sz w:val="20"/>
                <w:szCs w:val="20"/>
              </w:rPr>
              <w:t>Humanit</w:t>
            </w:r>
            <w:r w:rsidRPr="00B462EA">
              <w:rPr>
                <w:sz w:val="20"/>
                <w:szCs w:val="20"/>
                <w:lang w:val="ru-RU"/>
              </w:rPr>
              <w:t>ā</w:t>
            </w:r>
            <w:r w:rsidRPr="00B462EA">
              <w:rPr>
                <w:sz w:val="20"/>
                <w:szCs w:val="20"/>
              </w:rPr>
              <w:t>r</w:t>
            </w:r>
            <w:r w:rsidRPr="00B462EA">
              <w:rPr>
                <w:sz w:val="20"/>
                <w:szCs w:val="20"/>
                <w:lang w:val="ru-RU"/>
              </w:rPr>
              <w:t>ā</w:t>
            </w:r>
            <w:r w:rsidRPr="00B462EA">
              <w:rPr>
                <w:sz w:val="20"/>
                <w:szCs w:val="20"/>
              </w:rPr>
              <w:t>s</w:t>
            </w:r>
            <w:r w:rsidRPr="00B462EA">
              <w:rPr>
                <w:sz w:val="20"/>
                <w:szCs w:val="20"/>
                <w:lang w:val="ru-RU"/>
              </w:rPr>
              <w:t xml:space="preserve"> </w:t>
            </w:r>
            <w:r w:rsidRPr="00B462EA">
              <w:rPr>
                <w:sz w:val="20"/>
                <w:szCs w:val="20"/>
              </w:rPr>
              <w:t>fakult</w:t>
            </w:r>
            <w:r w:rsidRPr="00B462EA">
              <w:rPr>
                <w:sz w:val="20"/>
                <w:szCs w:val="20"/>
                <w:lang w:val="ru-RU"/>
              </w:rPr>
              <w:t>ā</w:t>
            </w:r>
            <w:r w:rsidRPr="00B462EA">
              <w:rPr>
                <w:sz w:val="20"/>
                <w:szCs w:val="20"/>
              </w:rPr>
              <w:t>tes</w:t>
            </w:r>
            <w:r w:rsidRPr="00B462EA">
              <w:rPr>
                <w:sz w:val="20"/>
                <w:szCs w:val="20"/>
                <w:lang w:val="ru-RU"/>
              </w:rPr>
              <w:t xml:space="preserve"> </w:t>
            </w:r>
            <w:r w:rsidRPr="00B462EA">
              <w:rPr>
                <w:sz w:val="20"/>
                <w:szCs w:val="20"/>
              </w:rPr>
              <w:t>XXIV</w:t>
            </w:r>
            <w:r w:rsidRPr="00B462EA">
              <w:rPr>
                <w:sz w:val="20"/>
                <w:szCs w:val="20"/>
                <w:lang w:val="ru-RU"/>
              </w:rPr>
              <w:t xml:space="preserve"> </w:t>
            </w:r>
            <w:r w:rsidRPr="00B462EA">
              <w:rPr>
                <w:sz w:val="20"/>
                <w:szCs w:val="20"/>
              </w:rPr>
              <w:t>starptautisko</w:t>
            </w:r>
            <w:r w:rsidRPr="00B462EA">
              <w:rPr>
                <w:sz w:val="20"/>
                <w:szCs w:val="20"/>
                <w:lang w:val="ru-RU"/>
              </w:rPr>
              <w:t xml:space="preserve"> </w:t>
            </w:r>
            <w:r w:rsidRPr="00B462EA">
              <w:rPr>
                <w:sz w:val="20"/>
                <w:szCs w:val="20"/>
              </w:rPr>
              <w:t>zin</w:t>
            </w:r>
            <w:r w:rsidRPr="00B462EA">
              <w:rPr>
                <w:sz w:val="20"/>
                <w:szCs w:val="20"/>
                <w:lang w:val="ru-RU"/>
              </w:rPr>
              <w:t>ā</w:t>
            </w:r>
            <w:r w:rsidRPr="00B462EA">
              <w:rPr>
                <w:sz w:val="20"/>
                <w:szCs w:val="20"/>
              </w:rPr>
              <w:t>tnisko</w:t>
            </w:r>
            <w:r w:rsidRPr="00B462EA">
              <w:rPr>
                <w:sz w:val="20"/>
                <w:szCs w:val="20"/>
                <w:lang w:val="ru-RU"/>
              </w:rPr>
              <w:t xml:space="preserve"> </w:t>
            </w:r>
            <w:r w:rsidRPr="00B462EA">
              <w:rPr>
                <w:sz w:val="20"/>
                <w:szCs w:val="20"/>
              </w:rPr>
              <w:t>las</w:t>
            </w:r>
            <w:r w:rsidRPr="00B462EA">
              <w:rPr>
                <w:sz w:val="20"/>
                <w:szCs w:val="20"/>
                <w:lang w:val="ru-RU"/>
              </w:rPr>
              <w:t>ī</w:t>
            </w:r>
            <w:r w:rsidRPr="00B462EA">
              <w:rPr>
                <w:sz w:val="20"/>
                <w:szCs w:val="20"/>
              </w:rPr>
              <w:t>jumu</w:t>
            </w:r>
            <w:r w:rsidRPr="00B462EA">
              <w:rPr>
                <w:sz w:val="20"/>
                <w:szCs w:val="20"/>
                <w:lang w:val="ru-RU"/>
              </w:rPr>
              <w:t xml:space="preserve"> </w:t>
            </w:r>
            <w:r w:rsidRPr="00B462EA">
              <w:rPr>
                <w:sz w:val="20"/>
                <w:szCs w:val="20"/>
              </w:rPr>
              <w:t>materi</w:t>
            </w:r>
            <w:r w:rsidRPr="00B462EA">
              <w:rPr>
                <w:sz w:val="20"/>
                <w:szCs w:val="20"/>
                <w:lang w:val="ru-RU"/>
              </w:rPr>
              <w:t>ā</w:t>
            </w:r>
            <w:r w:rsidRPr="00B462EA">
              <w:rPr>
                <w:sz w:val="20"/>
                <w:szCs w:val="20"/>
              </w:rPr>
              <w:t>li</w:t>
            </w:r>
            <w:r w:rsidRPr="00B462EA">
              <w:rPr>
                <w:sz w:val="20"/>
                <w:szCs w:val="20"/>
                <w:lang w:val="ru-RU"/>
              </w:rPr>
              <w:t xml:space="preserve">. </w:t>
            </w:r>
            <w:r w:rsidRPr="00B462EA">
              <w:rPr>
                <w:sz w:val="20"/>
                <w:szCs w:val="20"/>
              </w:rPr>
              <w:t>V</w:t>
            </w:r>
            <w:r w:rsidRPr="00B462EA">
              <w:rPr>
                <w:sz w:val="20"/>
                <w:szCs w:val="20"/>
                <w:lang w:val="ru-RU"/>
              </w:rPr>
              <w:t>ē</w:t>
            </w:r>
            <w:r w:rsidRPr="00B462EA">
              <w:rPr>
                <w:sz w:val="20"/>
                <w:szCs w:val="20"/>
              </w:rPr>
              <w:t>sture</w:t>
            </w:r>
            <w:r w:rsidRPr="00B462EA">
              <w:rPr>
                <w:sz w:val="20"/>
                <w:szCs w:val="20"/>
                <w:lang w:val="ru-RU"/>
              </w:rPr>
              <w:t xml:space="preserve"> </w:t>
            </w:r>
            <w:r w:rsidRPr="00B462EA">
              <w:rPr>
                <w:sz w:val="20"/>
                <w:szCs w:val="20"/>
              </w:rPr>
              <w:t>XVIII</w:t>
            </w:r>
            <w:r w:rsidRPr="00B462EA">
              <w:rPr>
                <w:sz w:val="20"/>
                <w:szCs w:val="20"/>
                <w:lang w:val="ru-RU"/>
              </w:rPr>
              <w:t xml:space="preserve">. </w:t>
            </w:r>
            <w:r w:rsidRPr="00B462EA">
              <w:rPr>
                <w:sz w:val="20"/>
                <w:szCs w:val="20"/>
              </w:rPr>
              <w:t>Daugavpils: DU Akadēmiskais apgāds “Saule”. 75.–82. lpp. (EBSCO)</w:t>
            </w:r>
          </w:p>
          <w:p w14:paraId="4C51BEEB" w14:textId="77777777" w:rsidR="006511AD" w:rsidRPr="00B462EA" w:rsidRDefault="006511AD" w:rsidP="00E978B5">
            <w:pPr>
              <w:jc w:val="both"/>
              <w:rPr>
                <w:sz w:val="20"/>
                <w:szCs w:val="20"/>
              </w:rPr>
            </w:pPr>
          </w:p>
        </w:tc>
      </w:tr>
      <w:tr w:rsidR="006511AD" w:rsidRPr="00B462EA" w14:paraId="26898CF2"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23E756EA" w14:textId="77777777" w:rsidR="006511AD" w:rsidRPr="00B462EA" w:rsidRDefault="006511AD" w:rsidP="00E978B5">
            <w:pPr>
              <w:rPr>
                <w:sz w:val="20"/>
                <w:szCs w:val="20"/>
              </w:rPr>
            </w:pPr>
            <w:r w:rsidRPr="00B462EA">
              <w:rPr>
                <w:sz w:val="20"/>
                <w:szCs w:val="20"/>
              </w:rPr>
              <w:t xml:space="preserve">Dr. theol., prof. </w:t>
            </w:r>
          </w:p>
          <w:p w14:paraId="7CFE142A" w14:textId="77777777" w:rsidR="006511AD" w:rsidRPr="00B462EA" w:rsidRDefault="006511AD" w:rsidP="00E978B5">
            <w:pPr>
              <w:rPr>
                <w:sz w:val="20"/>
                <w:szCs w:val="20"/>
                <w:lang w:val="lv-LV"/>
              </w:rPr>
            </w:pPr>
            <w:r w:rsidRPr="00B462EA">
              <w:rPr>
                <w:sz w:val="20"/>
                <w:szCs w:val="20"/>
                <w:lang w:val="lv-LV"/>
              </w:rPr>
              <w:t>Anita Stašulāne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3A588233" w14:textId="77777777" w:rsidR="006511AD" w:rsidRPr="00B462EA" w:rsidRDefault="006511AD" w:rsidP="00E978B5">
            <w:pPr>
              <w:ind w:right="602"/>
              <w:jc w:val="both"/>
              <w:rPr>
                <w:sz w:val="20"/>
                <w:szCs w:val="20"/>
                <w:lang w:val="lv-LV"/>
              </w:rPr>
            </w:pPr>
            <w:r w:rsidRPr="00B462EA">
              <w:rPr>
                <w:sz w:val="20"/>
                <w:szCs w:val="20"/>
                <w:lang w:val="lv-LV"/>
              </w:rPr>
              <w:t xml:space="preserve">Kristiešu un musulmaņu attiecību dinamika // </w:t>
            </w:r>
            <w:r w:rsidRPr="00B462EA">
              <w:rPr>
                <w:i/>
                <w:sz w:val="20"/>
                <w:szCs w:val="20"/>
                <w:lang w:val="la-Latn"/>
              </w:rPr>
              <w:t>Acta Universitatis Latviensis</w:t>
            </w:r>
            <w:r w:rsidRPr="00B462EA">
              <w:rPr>
                <w:sz w:val="20"/>
                <w:szCs w:val="20"/>
                <w:lang w:val="lv-LV"/>
              </w:rPr>
              <w:t>, nr. 803 </w:t>
            </w:r>
            <w:r w:rsidRPr="00B462EA">
              <w:rPr>
                <w:sz w:val="20"/>
                <w:szCs w:val="20"/>
                <w:lang w:val="lv-LV"/>
              </w:rPr>
              <w:noBreakHyphen/>
              <w:t xml:space="preserve"> Rīga: LU, 2015, 87.-101. lpp. </w:t>
            </w:r>
          </w:p>
          <w:p w14:paraId="7087AA94" w14:textId="77777777" w:rsidR="006511AD" w:rsidRPr="00B462EA" w:rsidRDefault="006511AD" w:rsidP="00E978B5">
            <w:pPr>
              <w:ind w:right="602"/>
              <w:jc w:val="both"/>
              <w:rPr>
                <w:sz w:val="20"/>
                <w:szCs w:val="20"/>
                <w:lang w:val="lv-LV"/>
              </w:rPr>
            </w:pPr>
          </w:p>
          <w:p w14:paraId="1FA7D79E" w14:textId="77777777" w:rsidR="006511AD" w:rsidRPr="00B462EA" w:rsidRDefault="006511AD" w:rsidP="00E978B5">
            <w:pPr>
              <w:rPr>
                <w:sz w:val="20"/>
                <w:szCs w:val="20"/>
                <w:lang w:val="lv-LV" w:eastAsia="lv-LV"/>
              </w:rPr>
            </w:pPr>
            <w:r w:rsidRPr="00B462EA">
              <w:rPr>
                <w:bCs/>
                <w:sz w:val="20"/>
                <w:szCs w:val="20"/>
                <w:lang w:val="lv-LV"/>
              </w:rPr>
              <w:t xml:space="preserve">Pagātnes interpretācija: Lauka pētījuma rezultāti // </w:t>
            </w:r>
            <w:r w:rsidRPr="00B462EA">
              <w:rPr>
                <w:sz w:val="20"/>
                <w:szCs w:val="20"/>
                <w:lang w:val="lv-LV" w:eastAsia="lv-LV"/>
              </w:rPr>
              <w:t>Kultūras studijas, nr. 7</w:t>
            </w:r>
            <w:r w:rsidRPr="00B462EA">
              <w:rPr>
                <w:sz w:val="20"/>
                <w:szCs w:val="20"/>
                <w:lang w:val="lv-LV"/>
              </w:rPr>
              <w:noBreakHyphen/>
            </w:r>
            <w:r w:rsidRPr="00B462EA">
              <w:rPr>
                <w:sz w:val="20"/>
                <w:szCs w:val="20"/>
                <w:lang w:val="lv-LV" w:eastAsia="lv-LV"/>
              </w:rPr>
              <w:t xml:space="preserve"> Daugavpils: DU Akadēmiskais apgāds Saule, 2015, 123-144. (EBSCO)</w:t>
            </w:r>
          </w:p>
          <w:p w14:paraId="050798F3" w14:textId="77777777" w:rsidR="006511AD" w:rsidRPr="00B462EA" w:rsidRDefault="006511AD" w:rsidP="00E978B5">
            <w:pPr>
              <w:rPr>
                <w:sz w:val="20"/>
                <w:szCs w:val="20"/>
                <w:lang w:val="lv-LV" w:eastAsia="lv-LV"/>
              </w:rPr>
            </w:pPr>
          </w:p>
          <w:p w14:paraId="0F835FDF" w14:textId="77777777" w:rsidR="006511AD" w:rsidRPr="00B462EA" w:rsidRDefault="006511AD" w:rsidP="00E978B5">
            <w:pPr>
              <w:rPr>
                <w:sz w:val="20"/>
                <w:szCs w:val="20"/>
                <w:lang w:eastAsia="lv-LV"/>
              </w:rPr>
            </w:pPr>
            <w:r w:rsidRPr="00B462EA">
              <w:rPr>
                <w:bCs/>
                <w:sz w:val="20"/>
                <w:szCs w:val="20"/>
                <w:lang w:val="lv-LV"/>
              </w:rPr>
              <w:lastRenderedPageBreak/>
              <w:t xml:space="preserve">Politiskais un pilsoniskais naratīvs: Latvijas musulmaņu jauniešu politiskās līdzdalības noteicošie faktori // </w:t>
            </w:r>
            <w:r w:rsidRPr="00B462EA">
              <w:rPr>
                <w:sz w:val="20"/>
                <w:szCs w:val="20"/>
                <w:lang w:val="lv-LV" w:eastAsia="lv-LV"/>
              </w:rPr>
              <w:t xml:space="preserve">Reliģiski-filozofiski raksti, nr. 18. </w:t>
            </w:r>
            <w:r w:rsidRPr="00B462EA">
              <w:rPr>
                <w:sz w:val="20"/>
                <w:szCs w:val="20"/>
                <w:lang w:eastAsia="lv-LV"/>
              </w:rPr>
              <w:t>Rīga: FSI, 2015, 62-86. (</w:t>
            </w:r>
            <w:r w:rsidRPr="00B462EA">
              <w:rPr>
                <w:sz w:val="20"/>
                <w:szCs w:val="20"/>
              </w:rPr>
              <w:t>SCOPUS®</w:t>
            </w:r>
            <w:r w:rsidRPr="00B462EA">
              <w:rPr>
                <w:sz w:val="20"/>
                <w:szCs w:val="20"/>
                <w:lang w:eastAsia="lv-LV"/>
              </w:rPr>
              <w:t>)</w:t>
            </w:r>
          </w:p>
          <w:p w14:paraId="3E01AD54" w14:textId="77777777" w:rsidR="006511AD" w:rsidRPr="00B462EA" w:rsidRDefault="006511AD" w:rsidP="00E978B5">
            <w:pPr>
              <w:rPr>
                <w:sz w:val="20"/>
                <w:szCs w:val="20"/>
                <w:lang w:eastAsia="lv-LV"/>
              </w:rPr>
            </w:pPr>
          </w:p>
          <w:p w14:paraId="616335A6" w14:textId="77777777" w:rsidR="006511AD" w:rsidRPr="00B462EA" w:rsidRDefault="006511AD" w:rsidP="00E978B5">
            <w:pPr>
              <w:rPr>
                <w:sz w:val="20"/>
                <w:szCs w:val="20"/>
                <w:lang w:eastAsia="lv-LV"/>
              </w:rPr>
            </w:pPr>
            <w:r w:rsidRPr="00B462EA">
              <w:rPr>
                <w:bCs/>
                <w:sz w:val="20"/>
                <w:szCs w:val="20"/>
                <w:lang w:val="en-GB"/>
              </w:rPr>
              <w:t xml:space="preserve">Activity of Hindu-Related Movements and Western Esoteric Groups in Latvia // </w:t>
            </w:r>
            <w:r w:rsidRPr="00B462EA">
              <w:rPr>
                <w:sz w:val="20"/>
                <w:szCs w:val="20"/>
              </w:rPr>
              <w:t>Handbook of Nordic New Religions</w:t>
            </w:r>
            <w:r w:rsidRPr="00B462EA">
              <w:rPr>
                <w:sz w:val="20"/>
                <w:szCs w:val="20"/>
                <w:lang w:eastAsia="lv-LV"/>
              </w:rPr>
              <w:t xml:space="preserve">. </w:t>
            </w:r>
            <w:r w:rsidRPr="00B462EA">
              <w:rPr>
                <w:sz w:val="20"/>
                <w:szCs w:val="20"/>
                <w:lang w:val="de-DE" w:eastAsia="lv-LV"/>
              </w:rPr>
              <w:t xml:space="preserve">Eds. </w:t>
            </w:r>
            <w:r w:rsidRPr="00B462EA">
              <w:rPr>
                <w:sz w:val="20"/>
                <w:szCs w:val="20"/>
                <w:lang w:val="de-DE"/>
              </w:rPr>
              <w:t>James R. Lewis</w:t>
            </w:r>
            <w:r w:rsidRPr="00B462EA">
              <w:rPr>
                <w:sz w:val="20"/>
                <w:szCs w:val="20"/>
                <w:lang w:val="de-DE" w:eastAsia="lv-LV"/>
              </w:rPr>
              <w:t xml:space="preserve">, </w:t>
            </w:r>
            <w:r w:rsidRPr="00B462EA">
              <w:rPr>
                <w:sz w:val="20"/>
                <w:szCs w:val="20"/>
                <w:lang w:val="de-DE"/>
              </w:rPr>
              <w:t>Inga Bårdsen Tøllefsen</w:t>
            </w:r>
            <w:r w:rsidRPr="00B462EA">
              <w:rPr>
                <w:sz w:val="20"/>
                <w:szCs w:val="20"/>
                <w:lang w:val="de-DE" w:eastAsia="lv-LV"/>
              </w:rPr>
              <w:t xml:space="preserve">. </w:t>
            </w:r>
            <w:r w:rsidRPr="00B462EA">
              <w:rPr>
                <w:sz w:val="20"/>
                <w:szCs w:val="20"/>
                <w:lang w:val="de-DE"/>
              </w:rPr>
              <w:t xml:space="preserve">Leiden, Boston: Brill, </w:t>
            </w:r>
            <w:r w:rsidRPr="00B462EA">
              <w:rPr>
                <w:sz w:val="20"/>
                <w:szCs w:val="20"/>
                <w:lang w:val="de-DE" w:eastAsia="lv-LV"/>
              </w:rPr>
              <w:t xml:space="preserve">2015, 457-477. </w:t>
            </w:r>
            <w:r w:rsidRPr="00B462EA">
              <w:rPr>
                <w:sz w:val="20"/>
                <w:szCs w:val="20"/>
                <w:lang w:eastAsia="lv-LV"/>
              </w:rPr>
              <w:t>(EBSCO)</w:t>
            </w:r>
          </w:p>
          <w:p w14:paraId="360DFBBE" w14:textId="77777777" w:rsidR="006511AD" w:rsidRPr="00B462EA" w:rsidRDefault="006511AD" w:rsidP="00E978B5">
            <w:pPr>
              <w:rPr>
                <w:sz w:val="20"/>
                <w:szCs w:val="20"/>
                <w:lang w:eastAsia="lv-LV"/>
              </w:rPr>
            </w:pPr>
          </w:p>
          <w:p w14:paraId="517F8B14" w14:textId="77777777" w:rsidR="006511AD" w:rsidRPr="00B462EA" w:rsidRDefault="006511AD" w:rsidP="00E978B5">
            <w:pPr>
              <w:rPr>
                <w:sz w:val="20"/>
                <w:szCs w:val="20"/>
              </w:rPr>
            </w:pPr>
            <w:r w:rsidRPr="00B462EA">
              <w:rPr>
                <w:sz w:val="20"/>
                <w:szCs w:val="20"/>
                <w:lang w:val="en-GB"/>
              </w:rPr>
              <w:t xml:space="preserve">Latvia: </w:t>
            </w:r>
            <w:r w:rsidRPr="00B462EA">
              <w:rPr>
                <w:sz w:val="20"/>
                <w:szCs w:val="20"/>
              </w:rPr>
              <w:t xml:space="preserve">Latvia’s religious landscape </w:t>
            </w:r>
            <w:hyperlink r:id="rId138" w:history="1">
              <w:r w:rsidRPr="00B462EA">
                <w:rPr>
                  <w:rStyle w:val="Hyperlink"/>
                  <w:sz w:val="20"/>
                  <w:szCs w:val="20"/>
                </w:rPr>
                <w:t>http://www.o-re-la.org/index.php?option=com_k2&amp;view=item&amp;id=1319%3Alatvia&amp;Itemid=115&amp;lang=en</w:t>
              </w:r>
            </w:hyperlink>
            <w:r w:rsidRPr="00B462EA">
              <w:rPr>
                <w:sz w:val="20"/>
                <w:szCs w:val="20"/>
              </w:rPr>
              <w:t xml:space="preserve"> (2015)</w:t>
            </w:r>
          </w:p>
          <w:p w14:paraId="25075D0D" w14:textId="77777777" w:rsidR="006511AD" w:rsidRPr="00B462EA" w:rsidRDefault="006511AD" w:rsidP="00E978B5">
            <w:pPr>
              <w:jc w:val="both"/>
              <w:rPr>
                <w:b/>
                <w:sz w:val="20"/>
                <w:szCs w:val="20"/>
                <w:lang w:val="lv-LV"/>
              </w:rPr>
            </w:pPr>
          </w:p>
        </w:tc>
      </w:tr>
      <w:tr w:rsidR="006511AD" w:rsidRPr="00B462EA" w14:paraId="5A816B0D"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05F0F5DC" w14:textId="77777777" w:rsidR="006511AD" w:rsidRPr="00B462EA" w:rsidRDefault="006511AD" w:rsidP="00E978B5">
            <w:pPr>
              <w:rPr>
                <w:sz w:val="20"/>
                <w:szCs w:val="20"/>
                <w:lang w:val="lv-LV"/>
              </w:rPr>
            </w:pPr>
            <w:r w:rsidRPr="00B462EA">
              <w:rPr>
                <w:sz w:val="20"/>
                <w:szCs w:val="20"/>
              </w:rPr>
              <w:lastRenderedPageBreak/>
              <w:t xml:space="preserve">Dr. philol., doc. </w:t>
            </w:r>
            <w:r w:rsidRPr="00B462EA">
              <w:rPr>
                <w:sz w:val="20"/>
                <w:szCs w:val="20"/>
                <w:lang w:val="lv-LV"/>
              </w:rPr>
              <w:t>Ingrīda Kupšāne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814B984" w14:textId="77777777" w:rsidR="006511AD" w:rsidRPr="00B462EA" w:rsidRDefault="006511AD" w:rsidP="00E978B5">
            <w:pPr>
              <w:pStyle w:val="NoSpacing"/>
              <w:rPr>
                <w:rFonts w:ascii="Times New Roman" w:hAnsi="Times New Roman"/>
                <w:sz w:val="20"/>
                <w:szCs w:val="20"/>
              </w:rPr>
            </w:pPr>
            <w:r w:rsidRPr="00B462EA">
              <w:rPr>
                <w:rFonts w:ascii="Times New Roman" w:hAnsi="Times New Roman"/>
                <w:sz w:val="20"/>
                <w:szCs w:val="20"/>
              </w:rPr>
              <w:t xml:space="preserve">Kupšāne, I. (2015) </w:t>
            </w:r>
            <w:r w:rsidRPr="00B462EA">
              <w:rPr>
                <w:rFonts w:ascii="Times New Roman" w:hAnsi="Times New Roman"/>
                <w:b/>
                <w:sz w:val="20"/>
                <w:szCs w:val="20"/>
              </w:rPr>
              <w:t>Latvietis Anglijā G. Janovska prozā.</w:t>
            </w:r>
            <w:r w:rsidRPr="00B462EA">
              <w:rPr>
                <w:rFonts w:ascii="Times New Roman" w:hAnsi="Times New Roman"/>
                <w:sz w:val="20"/>
                <w:szCs w:val="20"/>
              </w:rPr>
              <w:t xml:space="preserve"> Literatūra un kultūra: process, mijiedarbība, problēmas. Zinātnisko rakstu krājums. Robeža un diaspora literatūrā un kultūrā. XVI. Daugavpils: DU Akadēmiskais apgāds „Saule”, red. M. Burima, R. Rinkeviča, 88. –104.lpp. EBSCO (ISSN 2243-6960; ISBN 978-9984-14-754-3)</w:t>
            </w:r>
          </w:p>
          <w:p w14:paraId="1E1DA019" w14:textId="77777777" w:rsidR="006511AD" w:rsidRPr="006511AD" w:rsidRDefault="006511AD" w:rsidP="00E978B5">
            <w:pPr>
              <w:rPr>
                <w:b/>
                <w:bCs/>
                <w:sz w:val="20"/>
                <w:szCs w:val="20"/>
                <w:lang w:val="lv-LV"/>
              </w:rPr>
            </w:pPr>
          </w:p>
          <w:p w14:paraId="719399D3" w14:textId="77777777" w:rsidR="006511AD" w:rsidRPr="00B462EA" w:rsidRDefault="006511AD" w:rsidP="00E978B5">
            <w:pPr>
              <w:pStyle w:val="NoSpacing"/>
              <w:rPr>
                <w:rFonts w:ascii="Times New Roman" w:hAnsi="Times New Roman"/>
                <w:sz w:val="20"/>
                <w:szCs w:val="20"/>
              </w:rPr>
            </w:pPr>
            <w:r w:rsidRPr="00B462EA">
              <w:rPr>
                <w:rFonts w:ascii="Times New Roman" w:hAnsi="Times New Roman"/>
                <w:sz w:val="20"/>
                <w:szCs w:val="20"/>
              </w:rPr>
              <w:t xml:space="preserve">Kupšāne, I. (2015) </w:t>
            </w:r>
            <w:r w:rsidRPr="00B462EA">
              <w:rPr>
                <w:rFonts w:ascii="Times New Roman" w:hAnsi="Times New Roman"/>
                <w:b/>
                <w:sz w:val="20"/>
                <w:szCs w:val="20"/>
              </w:rPr>
              <w:t xml:space="preserve">Католический/лютеранский сегмент Даугавпилсского коммунального кладбища. </w:t>
            </w:r>
            <w:r w:rsidRPr="00B462EA">
              <w:rPr>
                <w:rFonts w:ascii="Times New Roman" w:hAnsi="Times New Roman"/>
                <w:sz w:val="20"/>
                <w:szCs w:val="20"/>
              </w:rPr>
              <w:t>Кладбища трансграничных регионов: сборник научных статей по некрополистике. Минск, Медисонт,  26. – 37.lpp.</w:t>
            </w:r>
          </w:p>
          <w:p w14:paraId="46811D14" w14:textId="77777777" w:rsidR="006511AD" w:rsidRPr="00B462EA" w:rsidRDefault="006511AD" w:rsidP="00E978B5">
            <w:pPr>
              <w:pStyle w:val="NoSpacing"/>
              <w:rPr>
                <w:rFonts w:ascii="Times New Roman" w:hAnsi="Times New Roman"/>
                <w:sz w:val="20"/>
                <w:szCs w:val="20"/>
              </w:rPr>
            </w:pPr>
          </w:p>
          <w:p w14:paraId="6245519E" w14:textId="77777777" w:rsidR="006511AD" w:rsidRPr="00B462EA" w:rsidRDefault="006511AD" w:rsidP="00E978B5">
            <w:pPr>
              <w:pStyle w:val="NoSpacing"/>
              <w:rPr>
                <w:rFonts w:ascii="Times New Roman" w:hAnsi="Times New Roman"/>
                <w:sz w:val="20"/>
                <w:szCs w:val="20"/>
              </w:rPr>
            </w:pPr>
            <w:r w:rsidRPr="00B462EA">
              <w:rPr>
                <w:rFonts w:ascii="Times New Roman" w:hAnsi="Times New Roman"/>
                <w:sz w:val="20"/>
                <w:szCs w:val="20"/>
              </w:rPr>
              <w:t xml:space="preserve">Kupšāne, I. (2015) </w:t>
            </w:r>
            <w:r w:rsidRPr="00B462EA">
              <w:rPr>
                <w:rFonts w:ascii="Times New Roman" w:hAnsi="Times New Roman"/>
                <w:b/>
                <w:sz w:val="20"/>
                <w:szCs w:val="20"/>
              </w:rPr>
              <w:t>Catholic and Lutheran Confessional Segment in Daugavpils Communal Cemetery.</w:t>
            </w:r>
            <w:r w:rsidRPr="00B462EA">
              <w:rPr>
                <w:rFonts w:ascii="Times New Roman" w:hAnsi="Times New Roman"/>
                <w:sz w:val="20"/>
                <w:szCs w:val="20"/>
              </w:rPr>
              <w:t xml:space="preserve"> Comparative Studies. Cemeteries in Cross-border Regions. Vita Mermoriae. Daugavpils, red. M. Burima, 56. – 63.lpp. EBSCO (ISSN 1691-5038; 978-9984-140710-9)</w:t>
            </w:r>
          </w:p>
          <w:p w14:paraId="185913EF" w14:textId="77777777" w:rsidR="006511AD" w:rsidRPr="00B462EA" w:rsidRDefault="006511AD" w:rsidP="00E978B5">
            <w:pPr>
              <w:pStyle w:val="NoSpacing"/>
              <w:rPr>
                <w:rFonts w:ascii="Times New Roman" w:hAnsi="Times New Roman"/>
                <w:sz w:val="20"/>
                <w:szCs w:val="20"/>
              </w:rPr>
            </w:pPr>
          </w:p>
          <w:p w14:paraId="2C5E8321" w14:textId="77777777" w:rsidR="006511AD" w:rsidRPr="00B462EA" w:rsidRDefault="006511AD" w:rsidP="00E978B5">
            <w:pPr>
              <w:pStyle w:val="NoSpacing"/>
              <w:rPr>
                <w:rFonts w:ascii="Times New Roman" w:hAnsi="Times New Roman"/>
                <w:sz w:val="20"/>
                <w:szCs w:val="20"/>
                <w:shd w:val="clear" w:color="auto" w:fill="FFFFFF"/>
                <w:lang w:val="en-US"/>
              </w:rPr>
            </w:pPr>
            <w:r w:rsidRPr="00B462EA">
              <w:rPr>
                <w:rFonts w:ascii="Times New Roman" w:hAnsi="Times New Roman"/>
                <w:sz w:val="20"/>
                <w:szCs w:val="20"/>
              </w:rPr>
              <w:t xml:space="preserve">Kupšāne, I., Meškova, S. (2015) </w:t>
            </w:r>
            <w:r w:rsidRPr="00B462EA">
              <w:rPr>
                <w:rFonts w:ascii="Times New Roman" w:hAnsi="Times New Roman"/>
                <w:b/>
                <w:sz w:val="20"/>
                <w:szCs w:val="20"/>
              </w:rPr>
              <w:t>Representation</w:t>
            </w:r>
            <w:r w:rsidRPr="00B462EA">
              <w:rPr>
                <w:rFonts w:ascii="Times New Roman" w:hAnsi="Times New Roman"/>
                <w:b/>
                <w:sz w:val="20"/>
                <w:szCs w:val="20"/>
                <w:shd w:val="clear" w:color="auto" w:fill="FFFFFF"/>
              </w:rPr>
              <w:t xml:space="preserve"> of the Historical Memory of World War II in Latvian Autobiographical Writing: Family Stories.</w:t>
            </w:r>
            <w:r w:rsidRPr="00B462EA">
              <w:rPr>
                <w:rFonts w:ascii="Times New Roman" w:hAnsi="Times New Roman"/>
                <w:sz w:val="20"/>
                <w:szCs w:val="20"/>
                <w:shd w:val="clear" w:color="auto" w:fill="FFFFFF"/>
              </w:rPr>
              <w:t xml:space="preserve"> International Multidisciplinary Scientific Conference on Social Sciences and Arts. Book 3. Antropology, Archeology, History and Philosophy. Bulgaria, Albena,  p. 407 – 414.(ISBN 978-619-7105-49-0; ISSN 2367-5659).</w:t>
            </w:r>
            <w:r w:rsidRPr="00B462EA">
              <w:rPr>
                <w:rFonts w:ascii="Times New Roman" w:hAnsi="Times New Roman"/>
                <w:sz w:val="20"/>
                <w:szCs w:val="20"/>
                <w:u w:val="single"/>
                <w:lang w:val="en-US"/>
              </w:rPr>
              <w:t xml:space="preserve"> Index:</w:t>
            </w:r>
            <w:r w:rsidRPr="00B462EA">
              <w:rPr>
                <w:rFonts w:ascii="Times New Roman" w:hAnsi="Times New Roman"/>
                <w:sz w:val="20"/>
                <w:szCs w:val="20"/>
                <w:lang w:val="en-US"/>
              </w:rPr>
              <w:t xml:space="preserve"> ISI Web of Knowledge, Web of Science, Thomson Reuters, ELSEVIER products, SCOPUS, CrossRef, EBSCO, ProQuest, Google Scholar, Mendeley, CiteUlike, CrossRef Citedby Linking, British Library.</w:t>
            </w:r>
          </w:p>
          <w:p w14:paraId="40D95185" w14:textId="77777777" w:rsidR="006511AD" w:rsidRPr="00B462EA" w:rsidRDefault="006511AD" w:rsidP="00E978B5">
            <w:pPr>
              <w:pStyle w:val="NoSpacing"/>
              <w:rPr>
                <w:rFonts w:ascii="Times New Roman" w:hAnsi="Times New Roman"/>
                <w:sz w:val="20"/>
                <w:szCs w:val="20"/>
                <w:lang w:val="en-US"/>
              </w:rPr>
            </w:pPr>
          </w:p>
          <w:p w14:paraId="6C192E8F" w14:textId="77777777" w:rsidR="006511AD" w:rsidRPr="00B462EA" w:rsidRDefault="006511AD" w:rsidP="00E978B5">
            <w:pPr>
              <w:rPr>
                <w:sz w:val="20"/>
                <w:szCs w:val="20"/>
              </w:rPr>
            </w:pPr>
            <w:r w:rsidRPr="00B462EA">
              <w:rPr>
                <w:sz w:val="20"/>
                <w:szCs w:val="20"/>
              </w:rPr>
              <w:t xml:space="preserve">Kupšāne, I. (2015) </w:t>
            </w:r>
            <w:r w:rsidRPr="00B462EA">
              <w:rPr>
                <w:b/>
                <w:sz w:val="20"/>
                <w:szCs w:val="20"/>
              </w:rPr>
              <w:t>Latgaliešu apziņas izpausmes latviešu literatūrā un kultūrā (J. Klīdzēja romāns un J. Streiča spēlfilma „Cilvēka bērns”).</w:t>
            </w:r>
            <w:r w:rsidRPr="00B462EA">
              <w:rPr>
                <w:sz w:val="20"/>
                <w:szCs w:val="20"/>
              </w:rPr>
              <w:t xml:space="preserve"> Baltiška, tautine, regionine savimone  literatūrose ir kultūrose. Vilnius, Lietuviu literatūros ir tautosakos institutas, red. R. Kvašīte, 129. – 140.lpp.</w:t>
            </w:r>
          </w:p>
          <w:p w14:paraId="1D1C1C96" w14:textId="77777777" w:rsidR="006511AD" w:rsidRPr="00B462EA" w:rsidRDefault="006511AD" w:rsidP="00E978B5">
            <w:pPr>
              <w:jc w:val="both"/>
              <w:rPr>
                <w:b/>
                <w:sz w:val="20"/>
                <w:szCs w:val="20"/>
                <w:lang w:val="lv-LV"/>
              </w:rPr>
            </w:pPr>
          </w:p>
        </w:tc>
      </w:tr>
      <w:tr w:rsidR="006511AD" w:rsidRPr="00B462EA" w14:paraId="71615A4B"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31F4B348" w14:textId="77777777" w:rsidR="006511AD" w:rsidRPr="00B462EA" w:rsidRDefault="006511AD" w:rsidP="00E978B5">
            <w:pPr>
              <w:tabs>
                <w:tab w:val="left" w:pos="1080"/>
              </w:tabs>
              <w:rPr>
                <w:sz w:val="20"/>
                <w:szCs w:val="20"/>
              </w:rPr>
            </w:pPr>
            <w:r w:rsidRPr="00B462EA">
              <w:rPr>
                <w:sz w:val="20"/>
                <w:szCs w:val="20"/>
              </w:rPr>
              <w:t xml:space="preserve">Dr. philol., doc. Gatis Ozoliņš </w:t>
            </w:r>
          </w:p>
          <w:p w14:paraId="138E97AB" w14:textId="77777777" w:rsidR="006511AD" w:rsidRPr="00B462EA" w:rsidRDefault="006511AD" w:rsidP="00E978B5">
            <w:pPr>
              <w:tabs>
                <w:tab w:val="left" w:pos="1080"/>
              </w:tabs>
              <w:rPr>
                <w:sz w:val="20"/>
                <w:szCs w:val="20"/>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605D2BAC" w14:textId="77777777" w:rsidR="006511AD" w:rsidRPr="00B462EA" w:rsidRDefault="006511AD" w:rsidP="00E978B5">
            <w:pPr>
              <w:jc w:val="both"/>
              <w:rPr>
                <w:sz w:val="20"/>
                <w:szCs w:val="20"/>
              </w:rPr>
            </w:pPr>
            <w:r w:rsidRPr="00B462EA">
              <w:rPr>
                <w:sz w:val="20"/>
                <w:szCs w:val="20"/>
              </w:rPr>
              <w:t xml:space="preserve">Ozoliņš G. 2015. Vēsturiskā atmiņa, politiskais process un jauniešu dzīvesveids. </w:t>
            </w:r>
            <w:r w:rsidRPr="00B462EA">
              <w:rPr>
                <w:i/>
                <w:sz w:val="20"/>
                <w:szCs w:val="20"/>
              </w:rPr>
              <w:t>Kultūras studijas. VII. Vēsturiskā atmiņa. Historical Memory</w:t>
            </w:r>
            <w:r w:rsidRPr="00B462EA">
              <w:rPr>
                <w:sz w:val="20"/>
                <w:szCs w:val="20"/>
              </w:rPr>
              <w:t>. Daugavpils: Daugavpils Universitātes akadēmiskais apgāds “Saule”. 106.–123. lpp.</w:t>
            </w:r>
          </w:p>
        </w:tc>
      </w:tr>
      <w:tr w:rsidR="006511AD" w:rsidRPr="00B462EA" w14:paraId="1349474E"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3ED1F644" w14:textId="77777777" w:rsidR="006511AD" w:rsidRPr="00B462EA" w:rsidRDefault="006511AD" w:rsidP="00E978B5">
            <w:pPr>
              <w:tabs>
                <w:tab w:val="left" w:pos="372"/>
              </w:tabs>
              <w:autoSpaceDE w:val="0"/>
              <w:autoSpaceDN w:val="0"/>
              <w:adjustRightInd w:val="0"/>
              <w:rPr>
                <w:sz w:val="20"/>
                <w:szCs w:val="20"/>
                <w:lang w:val="lv-LV"/>
              </w:rPr>
            </w:pPr>
            <w:r w:rsidRPr="00B462EA">
              <w:rPr>
                <w:sz w:val="20"/>
                <w:szCs w:val="20"/>
              </w:rPr>
              <w:t xml:space="preserve">Dr. philol., prof. </w:t>
            </w:r>
            <w:r w:rsidRPr="00B462EA">
              <w:rPr>
                <w:sz w:val="20"/>
                <w:szCs w:val="20"/>
                <w:lang w:val="lv-LV"/>
              </w:rPr>
              <w:t>Elīna Vasiļjeva</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17E174D5" w14:textId="77777777" w:rsidR="006511AD" w:rsidRPr="00B462EA" w:rsidRDefault="006511AD" w:rsidP="00E978B5">
            <w:pPr>
              <w:spacing w:before="120" w:after="200" w:line="276" w:lineRule="auto"/>
              <w:jc w:val="both"/>
              <w:rPr>
                <w:rFonts w:eastAsia="Calibri"/>
                <w:sz w:val="20"/>
                <w:szCs w:val="20"/>
                <w:lang w:val="lv-LV"/>
              </w:rPr>
            </w:pPr>
            <w:r w:rsidRPr="00B462EA">
              <w:rPr>
                <w:rFonts w:eastAsia="Calibri"/>
                <w:b/>
                <w:i/>
                <w:sz w:val="20"/>
                <w:szCs w:val="20"/>
                <w:lang w:val="lv-LV"/>
              </w:rPr>
              <w:t>Social and Antrological Aspects of the Perception of the Jew as “Other”: the Case of Latvian Literature</w:t>
            </w:r>
            <w:r w:rsidRPr="00B462EA">
              <w:rPr>
                <w:rFonts w:eastAsia="Calibri"/>
                <w:i/>
                <w:sz w:val="20"/>
                <w:szCs w:val="20"/>
                <w:lang w:val="lv-LV"/>
              </w:rPr>
              <w:t>.</w:t>
            </w:r>
            <w:r w:rsidRPr="00B462EA">
              <w:rPr>
                <w:rFonts w:eastAsia="Calibri"/>
                <w:sz w:val="20"/>
                <w:szCs w:val="20"/>
                <w:lang w:val="lv-LV"/>
              </w:rPr>
              <w:t xml:space="preserve"> </w:t>
            </w:r>
            <w:r w:rsidRPr="00B462EA">
              <w:rPr>
                <w:rFonts w:eastAsia="Calibri"/>
                <w:i/>
                <w:sz w:val="20"/>
                <w:szCs w:val="20"/>
                <w:lang w:val="lv-LV"/>
              </w:rPr>
              <w:t>Antropology, Arheology. History, Philosophy. SGEM Conference Proceeding. SGEM Conference Proceeding.</w:t>
            </w:r>
            <w:r w:rsidRPr="00B462EA">
              <w:rPr>
                <w:rFonts w:eastAsia="Calibri"/>
                <w:sz w:val="20"/>
                <w:szCs w:val="20"/>
                <w:lang w:val="lv-LV"/>
              </w:rPr>
              <w:t xml:space="preserve"> Albena. 2015, 115.-123. lpp. ISBN 978-619-7105-49-0, ISSN 2367-5659.</w:t>
            </w:r>
            <w:r w:rsidRPr="00B462EA">
              <w:rPr>
                <w:rFonts w:eastAsia="Calibri"/>
                <w:sz w:val="20"/>
                <w:szCs w:val="20"/>
                <w:u w:val="single"/>
                <w:lang w:val="lv-LV"/>
              </w:rPr>
              <w:t xml:space="preserve"> Indexed:</w:t>
            </w:r>
            <w:r w:rsidRPr="00B462EA">
              <w:rPr>
                <w:rFonts w:eastAsia="Calibri"/>
                <w:sz w:val="20"/>
                <w:szCs w:val="20"/>
                <w:lang w:val="lv-LV"/>
              </w:rPr>
              <w:t xml:space="preserve">ISI Web of Knowledge, Web of Science, Thomson Reuters, ELSEVIER products, </w:t>
            </w:r>
            <w:r w:rsidRPr="00B462EA">
              <w:rPr>
                <w:rFonts w:eastAsia="Calibri"/>
                <w:b/>
                <w:sz w:val="20"/>
                <w:szCs w:val="20"/>
                <w:lang w:val="lv-LV"/>
              </w:rPr>
              <w:t>SCOPUS</w:t>
            </w:r>
            <w:r w:rsidRPr="00B462EA">
              <w:rPr>
                <w:rFonts w:eastAsia="Calibri"/>
                <w:sz w:val="20"/>
                <w:szCs w:val="20"/>
                <w:lang w:val="lv-LV"/>
              </w:rPr>
              <w:t>, CrossRef, EBSCO, ProQuest, Google Scholar, Mendeley, CiteUlike, CrossRef Citedby Linking, British Library.</w:t>
            </w:r>
          </w:p>
          <w:p w14:paraId="3F4BD8F5" w14:textId="77777777" w:rsidR="006511AD" w:rsidRPr="00B462EA" w:rsidRDefault="006511AD" w:rsidP="00E978B5">
            <w:pPr>
              <w:spacing w:after="200" w:line="276" w:lineRule="auto"/>
              <w:jc w:val="both"/>
              <w:rPr>
                <w:rFonts w:eastAsia="Calibri"/>
                <w:sz w:val="20"/>
                <w:szCs w:val="20"/>
                <w:lang w:val="lv-LV"/>
              </w:rPr>
            </w:pPr>
            <w:r w:rsidRPr="00B462EA">
              <w:rPr>
                <w:rFonts w:eastAsia="Calibri"/>
                <w:sz w:val="20"/>
                <w:szCs w:val="20"/>
                <w:lang w:val="lv-LV"/>
              </w:rPr>
              <w:t xml:space="preserve">Vasiļjeva, E. Еврейское кладбище Даугавпилса: динамика традиции. </w:t>
            </w:r>
            <w:r w:rsidRPr="00B462EA">
              <w:rPr>
                <w:rFonts w:eastAsia="Calibri"/>
                <w:i/>
                <w:sz w:val="20"/>
                <w:szCs w:val="20"/>
                <w:lang w:val="lv-LV"/>
              </w:rPr>
              <w:t>Кладбища трансграничных регионов</w:t>
            </w:r>
            <w:r w:rsidRPr="00B462EA">
              <w:rPr>
                <w:rFonts w:eastAsia="Calibri"/>
                <w:sz w:val="20"/>
                <w:szCs w:val="20"/>
                <w:lang w:val="lv-LV"/>
              </w:rPr>
              <w:t>. Минск: «Медисонт», 2015, 38.-58. lpp. ISBN 978-985-7085-74-3</w:t>
            </w:r>
          </w:p>
          <w:p w14:paraId="5BCF1714" w14:textId="77777777" w:rsidR="006511AD" w:rsidRPr="00B462EA" w:rsidRDefault="006511AD" w:rsidP="00E978B5">
            <w:pPr>
              <w:spacing w:after="200" w:line="276" w:lineRule="auto"/>
              <w:jc w:val="both"/>
              <w:rPr>
                <w:rFonts w:eastAsia="Calibri"/>
                <w:sz w:val="20"/>
                <w:szCs w:val="20"/>
                <w:lang w:val="lv-LV"/>
              </w:rPr>
            </w:pPr>
            <w:r w:rsidRPr="00B462EA">
              <w:rPr>
                <w:rFonts w:eastAsia="Calibri"/>
                <w:sz w:val="20"/>
                <w:szCs w:val="20"/>
                <w:lang w:val="lv-LV"/>
              </w:rPr>
              <w:t>Vasiļjeva, E. Daugavpils Jewish Cemetery: Dynamic  of Tradition</w:t>
            </w:r>
            <w:r w:rsidRPr="00B462EA">
              <w:rPr>
                <w:rFonts w:eastAsia="Calibri"/>
                <w:i/>
                <w:sz w:val="20"/>
                <w:szCs w:val="20"/>
                <w:lang w:val="lv-LV"/>
              </w:rPr>
              <w:t>. Cemeteries in Cross-Border Regions. Comparative Studies Vol. VI (2)</w:t>
            </w:r>
            <w:r w:rsidRPr="00B462EA">
              <w:rPr>
                <w:rFonts w:eastAsia="Calibri"/>
                <w:sz w:val="20"/>
                <w:szCs w:val="20"/>
                <w:lang w:val="lv-LV"/>
              </w:rPr>
              <w:t xml:space="preserve">, DU Akadēmiskais apgāds „Saule”, 2015, 22.–33. lpp. ISSN 1691-5038; ISBN 978-9984-14-710-9. Index: </w:t>
            </w:r>
            <w:r w:rsidRPr="00B462EA">
              <w:rPr>
                <w:rFonts w:eastAsia="Calibri"/>
                <w:b/>
                <w:sz w:val="20"/>
                <w:szCs w:val="20"/>
                <w:lang w:val="lv-LV"/>
              </w:rPr>
              <w:t>EBSCO</w:t>
            </w:r>
          </w:p>
          <w:p w14:paraId="32B53F92" w14:textId="77777777" w:rsidR="006511AD" w:rsidRPr="00B462EA" w:rsidRDefault="006511AD" w:rsidP="00E978B5">
            <w:pPr>
              <w:spacing w:after="200" w:line="276" w:lineRule="auto"/>
              <w:jc w:val="both"/>
              <w:rPr>
                <w:rFonts w:eastAsia="Calibri"/>
                <w:bCs/>
                <w:color w:val="412B1D"/>
                <w:sz w:val="20"/>
                <w:szCs w:val="20"/>
                <w:bdr w:val="none" w:sz="0" w:space="0" w:color="auto" w:frame="1"/>
                <w:lang w:val="lv-LV"/>
              </w:rPr>
            </w:pPr>
            <w:r w:rsidRPr="00B462EA">
              <w:rPr>
                <w:rFonts w:eastAsia="Calibri"/>
                <w:sz w:val="20"/>
                <w:szCs w:val="20"/>
                <w:lang w:val="lv-LV"/>
              </w:rPr>
              <w:t xml:space="preserve">Elina Vasiljeva (līdzautore - Maija Burima)  </w:t>
            </w:r>
            <w:r w:rsidRPr="00B462EA">
              <w:rPr>
                <w:rFonts w:eastAsia="Calibri"/>
                <w:i/>
                <w:sz w:val="20"/>
                <w:szCs w:val="20"/>
                <w:lang w:val="lv-LV"/>
              </w:rPr>
              <w:t>Commemoration Principles and Models of World War II Memorial Sites in the Cultural Landscape of Latvia - Belarus.</w:t>
            </w:r>
            <w:r w:rsidRPr="00B462EA">
              <w:rPr>
                <w:rFonts w:eastAsia="Calibri"/>
                <w:sz w:val="20"/>
                <w:szCs w:val="20"/>
                <w:lang w:val="lv-LV"/>
              </w:rPr>
              <w:t xml:space="preserve"> </w:t>
            </w:r>
            <w:r w:rsidRPr="00B462EA">
              <w:rPr>
                <w:rFonts w:eastAsia="Calibri"/>
                <w:i/>
                <w:sz w:val="20"/>
                <w:szCs w:val="20"/>
                <w:lang w:val="lv-LV"/>
              </w:rPr>
              <w:t>History of Arts, Contemporary Arts, Performing and Visual Arts, Architecture and Design. SGEM Conference Proceeding.</w:t>
            </w:r>
            <w:r w:rsidRPr="00B462EA">
              <w:rPr>
                <w:rFonts w:eastAsia="Calibri"/>
                <w:sz w:val="20"/>
                <w:szCs w:val="20"/>
                <w:lang w:val="lv-LV"/>
              </w:rPr>
              <w:t xml:space="preserve"> Albena. 2015, 85.-93. lpp. ISBN 978-619-7105-50-6, ISSN 2367-5659. Index: </w:t>
            </w:r>
            <w:r w:rsidRPr="00B462EA">
              <w:rPr>
                <w:rFonts w:eastAsia="Calibri"/>
                <w:b/>
                <w:sz w:val="20"/>
                <w:szCs w:val="20"/>
                <w:lang w:val="lv-LV"/>
              </w:rPr>
              <w:t xml:space="preserve">Scopus, </w:t>
            </w:r>
            <w:r w:rsidRPr="00B462EA">
              <w:rPr>
                <w:rFonts w:eastAsia="Calibri"/>
                <w:b/>
                <w:bCs/>
                <w:color w:val="412B1D"/>
                <w:sz w:val="20"/>
                <w:szCs w:val="20"/>
                <w:bdr w:val="none" w:sz="0" w:space="0" w:color="auto" w:frame="1"/>
                <w:lang w:val="lv-LV"/>
              </w:rPr>
              <w:t>Thomson Reuters, ISI Web of Science</w:t>
            </w:r>
          </w:p>
          <w:p w14:paraId="6E548DB1" w14:textId="77777777" w:rsidR="006511AD" w:rsidRPr="00B462EA" w:rsidRDefault="006511AD" w:rsidP="00E978B5">
            <w:pPr>
              <w:spacing w:after="200" w:line="276" w:lineRule="auto"/>
              <w:jc w:val="both"/>
              <w:rPr>
                <w:sz w:val="20"/>
                <w:szCs w:val="20"/>
                <w:lang w:eastAsia="lv-LV"/>
              </w:rPr>
            </w:pPr>
            <w:r w:rsidRPr="00B462EA">
              <w:rPr>
                <w:rFonts w:eastAsia="Calibri"/>
                <w:bCs/>
                <w:sz w:val="20"/>
                <w:szCs w:val="20"/>
                <w:bdr w:val="none" w:sz="0" w:space="0" w:color="auto" w:frame="1"/>
                <w:lang w:val="lv-LV"/>
              </w:rPr>
              <w:t>Elīna Vasiļjeva</w:t>
            </w:r>
            <w:r w:rsidRPr="00B462EA">
              <w:rPr>
                <w:rFonts w:eastAsia="Calibri"/>
                <w:bCs/>
                <w:color w:val="412B1D"/>
                <w:sz w:val="20"/>
                <w:szCs w:val="20"/>
                <w:bdr w:val="none" w:sz="0" w:space="0" w:color="auto" w:frame="1"/>
                <w:lang w:val="lv-LV"/>
              </w:rPr>
              <w:t xml:space="preserve">. </w:t>
            </w:r>
            <w:hyperlink r:id="rId139" w:history="1">
              <w:r w:rsidRPr="00B462EA">
                <w:rPr>
                  <w:sz w:val="20"/>
                  <w:szCs w:val="20"/>
                  <w:shd w:val="clear" w:color="auto" w:fill="FFFFFF"/>
                  <w:lang w:val="lv-LV" w:eastAsia="lv-LV"/>
                </w:rPr>
                <w:t>Литературовед-русист в Латвии: межкультурный посредник или чужой?</w:t>
              </w:r>
            </w:hyperlink>
            <w:r w:rsidRPr="00B462EA">
              <w:rPr>
                <w:sz w:val="20"/>
                <w:szCs w:val="20"/>
                <w:lang w:val="lv-LV" w:eastAsia="lv-LV"/>
              </w:rPr>
              <w:t xml:space="preserve"> </w:t>
            </w:r>
            <w:r w:rsidRPr="00B462EA">
              <w:rPr>
                <w:color w:val="000000"/>
                <w:sz w:val="20"/>
                <w:szCs w:val="20"/>
                <w:shd w:val="clear" w:color="auto" w:fill="FFFFFF"/>
                <w:lang w:val="lv-LV" w:eastAsia="lv-LV"/>
              </w:rPr>
              <w:t>Toronto Slavic Quarterly (ed. Z. Davidov), N 53, Summer 2015</w:t>
            </w:r>
            <w:r w:rsidRPr="00B462EA">
              <w:rPr>
                <w:sz w:val="20"/>
                <w:szCs w:val="20"/>
                <w:shd w:val="clear" w:color="auto" w:fill="FFFFFF"/>
                <w:lang w:val="lv-LV" w:eastAsia="lv-LV"/>
              </w:rPr>
              <w:t xml:space="preserve">, </w:t>
            </w:r>
            <w:r w:rsidRPr="00B462EA">
              <w:rPr>
                <w:sz w:val="20"/>
                <w:szCs w:val="20"/>
                <w:lang w:val="lv-LV" w:eastAsia="lv-LV"/>
              </w:rPr>
              <w:t xml:space="preserve">Department of Slavic Languages and Literatures, University of Toronto, 2015. 271.-281. lpp. ISSN 1925-2978. </w:t>
            </w:r>
            <w:r w:rsidRPr="00B462EA">
              <w:rPr>
                <w:sz w:val="20"/>
                <w:szCs w:val="20"/>
                <w:shd w:val="clear" w:color="auto" w:fill="FFFFFF"/>
                <w:lang w:val="lv-LV" w:eastAsia="lv-LV"/>
              </w:rPr>
              <w:t> </w:t>
            </w:r>
            <w:hyperlink r:id="rId140" w:tgtFrame="_blank" w:history="1">
              <w:r w:rsidRPr="00B462EA">
                <w:rPr>
                  <w:sz w:val="20"/>
                  <w:szCs w:val="20"/>
                  <w:u w:val="single"/>
                  <w:shd w:val="clear" w:color="auto" w:fill="FFFFFF"/>
                  <w:lang w:val="lv-LV" w:eastAsia="lv-LV"/>
                </w:rPr>
                <w:t>http://sites.utoronto.ca/tsq/53/index.shtml</w:t>
              </w:r>
            </w:hyperlink>
          </w:p>
          <w:p w14:paraId="3CCCAE58" w14:textId="77777777" w:rsidR="006511AD" w:rsidRPr="00B462EA" w:rsidRDefault="006511AD" w:rsidP="00E978B5">
            <w:pPr>
              <w:jc w:val="both"/>
              <w:rPr>
                <w:b/>
                <w:sz w:val="20"/>
                <w:szCs w:val="20"/>
                <w:lang w:val="lv-LV"/>
              </w:rPr>
            </w:pPr>
            <w:r w:rsidRPr="00B462EA">
              <w:rPr>
                <w:sz w:val="20"/>
                <w:szCs w:val="20"/>
                <w:shd w:val="clear" w:color="auto" w:fill="FFFFFF"/>
                <w:lang w:val="lv-LV" w:eastAsia="lv-LV"/>
              </w:rPr>
              <w:t xml:space="preserve">Elīna Vasiļjeva. Holokausta tēma latviešu trimdas literatūrā. </w:t>
            </w:r>
            <w:r w:rsidRPr="00B462EA">
              <w:rPr>
                <w:sz w:val="20"/>
                <w:szCs w:val="20"/>
                <w:lang w:val="lv-LV" w:eastAsia="lv-LV"/>
              </w:rPr>
              <w:t xml:space="preserve">Literatūra un kultūra: process, mijiedarbība, problēmas” Nr.16,2015. ISSN </w:t>
            </w:r>
            <w:r w:rsidRPr="00B462EA">
              <w:rPr>
                <w:kern w:val="24"/>
                <w:sz w:val="20"/>
                <w:szCs w:val="20"/>
                <w:lang w:val="lv-LV" w:eastAsia="lv-LV"/>
              </w:rPr>
              <w:t>2243-6960</w:t>
            </w:r>
            <w:r w:rsidRPr="00B462EA">
              <w:rPr>
                <w:sz w:val="20"/>
                <w:szCs w:val="20"/>
                <w:lang w:val="lv-LV" w:eastAsia="lv-LV"/>
              </w:rPr>
              <w:t xml:space="preserve">, </w:t>
            </w:r>
            <w:r w:rsidRPr="00B462EA">
              <w:rPr>
                <w:color w:val="000000"/>
                <w:kern w:val="24"/>
                <w:sz w:val="20"/>
                <w:szCs w:val="20"/>
                <w:lang w:val="lv-LV" w:eastAsia="lv-LV"/>
              </w:rPr>
              <w:t xml:space="preserve">iekļauts starptautiski citējamā datubāzē </w:t>
            </w:r>
            <w:r w:rsidRPr="00B462EA">
              <w:rPr>
                <w:b/>
                <w:iCs/>
                <w:color w:val="000000"/>
                <w:kern w:val="24"/>
                <w:sz w:val="20"/>
                <w:szCs w:val="20"/>
                <w:lang w:val="lv-LV" w:eastAsia="lv-LV"/>
              </w:rPr>
              <w:t>EBSCO</w:t>
            </w:r>
            <w:r w:rsidRPr="00B462EA">
              <w:rPr>
                <w:b/>
                <w:sz w:val="20"/>
                <w:szCs w:val="20"/>
                <w:lang w:val="lv-LV" w:eastAsia="lv-LV"/>
              </w:rPr>
              <w:t>.</w:t>
            </w:r>
          </w:p>
        </w:tc>
      </w:tr>
      <w:tr w:rsidR="00063723" w:rsidRPr="00B462EA" w14:paraId="05E18700"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7D412CEF" w14:textId="77777777" w:rsidR="00063723" w:rsidRPr="00B462EA" w:rsidRDefault="00063723" w:rsidP="00E978B5">
            <w:pPr>
              <w:tabs>
                <w:tab w:val="left" w:pos="372"/>
              </w:tabs>
              <w:autoSpaceDE w:val="0"/>
              <w:autoSpaceDN w:val="0"/>
              <w:adjustRightInd w:val="0"/>
              <w:rPr>
                <w:sz w:val="20"/>
                <w:szCs w:val="20"/>
              </w:rPr>
            </w:pPr>
            <w:r>
              <w:rPr>
                <w:sz w:val="20"/>
                <w:szCs w:val="20"/>
              </w:rPr>
              <w:t>Dr. philol, prof.  Maija Burima</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4865D678" w14:textId="77777777" w:rsidR="00063723" w:rsidRPr="00063723" w:rsidRDefault="00063723" w:rsidP="00E978B5">
            <w:pPr>
              <w:spacing w:before="120" w:after="200" w:line="276" w:lineRule="auto"/>
              <w:jc w:val="both"/>
              <w:rPr>
                <w:rFonts w:eastAsia="Calibri"/>
                <w:sz w:val="20"/>
                <w:szCs w:val="20"/>
              </w:rPr>
            </w:pPr>
            <w:r w:rsidRPr="00063723">
              <w:rPr>
                <w:rFonts w:eastAsia="Calibri"/>
                <w:b/>
                <w:sz w:val="20"/>
                <w:szCs w:val="20"/>
              </w:rPr>
              <w:t>Burima, M</w:t>
            </w:r>
            <w:r w:rsidRPr="00063723">
              <w:rPr>
                <w:rFonts w:eastAsia="Calibri"/>
                <w:sz w:val="20"/>
                <w:szCs w:val="20"/>
              </w:rPr>
              <w:t>., &amp; Vasiljeva, E. (2015). Commemoration Principles and Models of World War II Memorial Sites in the Cultural Landscape of Latvia–Belarus Borderland. History of Arts, Contemporary Arts, Performing and Visual Arts, Architecture and Design. Conference Proceedings SGEM 2015. ISBN 978–619–7105–50–6; ISSN 2367–5659; DOI: 10.5593/sgemsocial2015B4. Sofia: SGEM2015, P. 85–92. (Indexed in: ISI Web of Knowledge, Web of Science, Thomson Reuters, ELSEVIER products, SCOPUS, CrossRef, EBSCO, ProQuest, Google Scholar, Mendeley, CiteUlike, CrossRefCitedby Linking, British Library).</w:t>
            </w:r>
          </w:p>
        </w:tc>
      </w:tr>
      <w:tr w:rsidR="001A5260" w:rsidRPr="00B462EA" w14:paraId="70E3AE10"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3804B077" w14:textId="77777777" w:rsidR="00A32BE5" w:rsidRDefault="00A32BE5" w:rsidP="00A32BE5">
            <w:pPr>
              <w:tabs>
                <w:tab w:val="left" w:pos="372"/>
              </w:tabs>
              <w:autoSpaceDE w:val="0"/>
              <w:autoSpaceDN w:val="0"/>
              <w:adjustRightInd w:val="0"/>
              <w:rPr>
                <w:sz w:val="20"/>
                <w:szCs w:val="20"/>
              </w:rPr>
            </w:pPr>
            <w:r>
              <w:rPr>
                <w:sz w:val="20"/>
                <w:szCs w:val="20"/>
              </w:rPr>
              <w:t xml:space="preserve">Dr. hist. prof. </w:t>
            </w:r>
          </w:p>
          <w:p w14:paraId="26F2982E" w14:textId="77777777" w:rsidR="001A5260" w:rsidRDefault="001A5260" w:rsidP="00A32BE5">
            <w:pPr>
              <w:tabs>
                <w:tab w:val="left" w:pos="372"/>
              </w:tabs>
              <w:autoSpaceDE w:val="0"/>
              <w:autoSpaceDN w:val="0"/>
              <w:adjustRightInd w:val="0"/>
              <w:rPr>
                <w:sz w:val="20"/>
                <w:szCs w:val="20"/>
              </w:rPr>
            </w:pPr>
            <w:r>
              <w:rPr>
                <w:sz w:val="20"/>
                <w:szCs w:val="20"/>
              </w:rPr>
              <w:t>Ēriks Jēkabsons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43C4D31C" w14:textId="77777777" w:rsidR="001A5260" w:rsidRPr="001A5260" w:rsidRDefault="001A5260" w:rsidP="00E978B5">
            <w:pPr>
              <w:spacing w:before="120" w:after="200" w:line="276" w:lineRule="auto"/>
              <w:jc w:val="both"/>
              <w:rPr>
                <w:rFonts w:eastAsia="Calibri"/>
                <w:sz w:val="20"/>
                <w:szCs w:val="20"/>
              </w:rPr>
            </w:pPr>
            <w:r w:rsidRPr="001A5260">
              <w:rPr>
                <w:rFonts w:eastAsia="Calibri"/>
                <w:sz w:val="20"/>
                <w:szCs w:val="20"/>
              </w:rPr>
              <w:t xml:space="preserve">Koroliov M., </w:t>
            </w:r>
            <w:r w:rsidRPr="001A5260">
              <w:rPr>
                <w:rFonts w:eastAsia="Calibri"/>
                <w:b/>
                <w:sz w:val="20"/>
                <w:szCs w:val="20"/>
              </w:rPr>
              <w:t>Jekabsons E.</w:t>
            </w:r>
            <w:r w:rsidRPr="001A5260">
              <w:rPr>
                <w:rFonts w:eastAsia="Calibri"/>
                <w:sz w:val="20"/>
                <w:szCs w:val="20"/>
              </w:rPr>
              <w:t xml:space="preserve"> Konsuljstvo i konsuly Latviji v Vitebske. Minsk: RIVSh, 2015, pp. 84.</w:t>
            </w:r>
          </w:p>
        </w:tc>
      </w:tr>
      <w:tr w:rsidR="001A5260" w:rsidRPr="00B462EA" w14:paraId="5D60A2A7"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6999944C" w14:textId="77777777" w:rsidR="00A32BE5" w:rsidRDefault="00A32BE5" w:rsidP="00A32BE5">
            <w:pPr>
              <w:tabs>
                <w:tab w:val="left" w:pos="372"/>
              </w:tabs>
              <w:autoSpaceDE w:val="0"/>
              <w:autoSpaceDN w:val="0"/>
              <w:adjustRightInd w:val="0"/>
              <w:rPr>
                <w:sz w:val="20"/>
                <w:szCs w:val="20"/>
              </w:rPr>
            </w:pPr>
            <w:r>
              <w:rPr>
                <w:sz w:val="20"/>
                <w:szCs w:val="20"/>
              </w:rPr>
              <w:t>Dr. hist. doc.</w:t>
            </w:r>
          </w:p>
          <w:p w14:paraId="43DB0472" w14:textId="77777777" w:rsidR="001A5260" w:rsidRDefault="001A5260" w:rsidP="00A32BE5">
            <w:pPr>
              <w:tabs>
                <w:tab w:val="left" w:pos="372"/>
              </w:tabs>
              <w:autoSpaceDE w:val="0"/>
              <w:autoSpaceDN w:val="0"/>
              <w:adjustRightInd w:val="0"/>
              <w:rPr>
                <w:sz w:val="20"/>
                <w:szCs w:val="20"/>
              </w:rPr>
            </w:pPr>
            <w:r>
              <w:rPr>
                <w:sz w:val="20"/>
                <w:szCs w:val="20"/>
              </w:rPr>
              <w:t>Mārtiņš Mintaurs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44466547" w14:textId="77777777" w:rsidR="001A5260" w:rsidRDefault="001A5260" w:rsidP="001A5260">
            <w:pPr>
              <w:spacing w:before="120" w:after="200" w:line="276" w:lineRule="auto"/>
              <w:jc w:val="both"/>
              <w:rPr>
                <w:rFonts w:eastAsia="Calibri"/>
                <w:sz w:val="20"/>
                <w:szCs w:val="20"/>
              </w:rPr>
            </w:pPr>
            <w:r w:rsidRPr="001A5260">
              <w:rPr>
                <w:rFonts w:eastAsia="Calibri"/>
                <w:b/>
                <w:sz w:val="20"/>
                <w:szCs w:val="20"/>
              </w:rPr>
              <w:t>Mintaurs, Mārtiņš</w:t>
            </w:r>
            <w:r w:rsidRPr="001A5260">
              <w:rPr>
                <w:rFonts w:eastAsia="Calibri"/>
                <w:sz w:val="20"/>
                <w:szCs w:val="20"/>
              </w:rPr>
              <w:t>. Rīga un rīdzinieki arhīva dokumentos = Riga und die Rigenser in Archivdokumenten: L</w:t>
            </w:r>
            <w:r>
              <w:rPr>
                <w:rFonts w:eastAsia="Calibri"/>
                <w:sz w:val="20"/>
                <w:szCs w:val="20"/>
              </w:rPr>
              <w:t xml:space="preserve">atvijas Valsts vēstures arhīva </w:t>
            </w:r>
            <w:r w:rsidRPr="001A5260">
              <w:rPr>
                <w:rFonts w:eastAsia="Calibri"/>
                <w:sz w:val="20"/>
                <w:szCs w:val="20"/>
              </w:rPr>
              <w:t>zinātniskie lasījumi I, 2015</w:t>
            </w:r>
          </w:p>
          <w:p w14:paraId="5BA822CB" w14:textId="77777777" w:rsidR="001A5260" w:rsidRPr="001A5260" w:rsidRDefault="001A5260" w:rsidP="001A5260">
            <w:pPr>
              <w:spacing w:before="120" w:after="200" w:line="276" w:lineRule="auto"/>
              <w:jc w:val="both"/>
              <w:rPr>
                <w:rFonts w:eastAsia="Calibri"/>
                <w:sz w:val="20"/>
                <w:szCs w:val="20"/>
              </w:rPr>
            </w:pPr>
            <w:r w:rsidRPr="001A5260">
              <w:rPr>
                <w:rFonts w:eastAsia="Calibri"/>
                <w:b/>
                <w:sz w:val="20"/>
                <w:szCs w:val="20"/>
              </w:rPr>
              <w:t>Mintaurs, Mārtiņš.</w:t>
            </w:r>
            <w:r w:rsidRPr="001A5260">
              <w:rPr>
                <w:rFonts w:eastAsia="Calibri"/>
                <w:sz w:val="20"/>
                <w:szCs w:val="20"/>
              </w:rPr>
              <w:t xml:space="preserve"> European Architectural Heritage Year 1975: A Year that wasn’t there in the US</w:t>
            </w:r>
            <w:r>
              <w:rPr>
                <w:rFonts w:eastAsia="Calibri"/>
                <w:sz w:val="20"/>
                <w:szCs w:val="20"/>
              </w:rPr>
              <w:t xml:space="preserve">SR In: Eine Zukunft für unsere </w:t>
            </w:r>
            <w:r w:rsidRPr="001A5260">
              <w:rPr>
                <w:rFonts w:eastAsia="Calibri"/>
                <w:sz w:val="20"/>
                <w:szCs w:val="20"/>
              </w:rPr>
              <w:t>Vergangenhei. Zum 40. Jubiläum des Europäisches Denkmalschutzjahres (1975-2015) = A Future for Our</w:t>
            </w:r>
            <w:r>
              <w:rPr>
                <w:rFonts w:eastAsia="Calibri"/>
                <w:sz w:val="20"/>
                <w:szCs w:val="20"/>
              </w:rPr>
              <w:t xml:space="preserve"> Past. The 40th anniversary of </w:t>
            </w:r>
            <w:r w:rsidRPr="001A5260">
              <w:rPr>
                <w:rFonts w:eastAsia="Calibri"/>
                <w:sz w:val="20"/>
                <w:szCs w:val="20"/>
              </w:rPr>
              <w:t>European Architectural Heritage Year (1975-2015) = Un Avenir pour Notre Passé. 4O'Anniversaire de'l An</w:t>
            </w:r>
            <w:r>
              <w:rPr>
                <w:rFonts w:eastAsia="Calibri"/>
                <w:sz w:val="20"/>
                <w:szCs w:val="20"/>
              </w:rPr>
              <w:t xml:space="preserve">ndée Europdéenne du Patrimoine </w:t>
            </w:r>
            <w:r w:rsidRPr="001A5260">
              <w:rPr>
                <w:rFonts w:eastAsia="Calibri"/>
                <w:sz w:val="20"/>
                <w:szCs w:val="20"/>
              </w:rPr>
              <w:t>Architectural (I975-2015) Berlin : Hen</w:t>
            </w:r>
            <w:r>
              <w:rPr>
                <w:rFonts w:eastAsia="Calibri"/>
                <w:sz w:val="20"/>
                <w:szCs w:val="20"/>
              </w:rPr>
              <w:t xml:space="preserve">drik Bäßler, 2015, pp.367-375. </w:t>
            </w:r>
          </w:p>
          <w:p w14:paraId="5C4BA2F5" w14:textId="77777777" w:rsidR="001A5260" w:rsidRPr="001A5260" w:rsidRDefault="001A5260" w:rsidP="001A5260">
            <w:pPr>
              <w:spacing w:before="120" w:after="200" w:line="276" w:lineRule="auto"/>
              <w:jc w:val="both"/>
              <w:rPr>
                <w:rFonts w:eastAsia="Calibri"/>
                <w:sz w:val="20"/>
                <w:szCs w:val="20"/>
              </w:rPr>
            </w:pPr>
            <w:r w:rsidRPr="001A5260">
              <w:rPr>
                <w:rFonts w:eastAsia="Calibri"/>
                <w:b/>
                <w:sz w:val="20"/>
                <w:szCs w:val="20"/>
              </w:rPr>
              <w:t>Mintaurs, Mārtiņš.</w:t>
            </w:r>
            <w:r w:rsidRPr="001A5260">
              <w:rPr>
                <w:rFonts w:eastAsia="Calibri"/>
                <w:sz w:val="20"/>
                <w:szCs w:val="20"/>
              </w:rPr>
              <w:t xml:space="preserve"> Das Kulturerbe und seine politischen Interpretationen: Zur Frage der Geschichtspoli</w:t>
            </w:r>
            <w:r>
              <w:rPr>
                <w:rFonts w:eastAsia="Calibri"/>
                <w:sz w:val="20"/>
                <w:szCs w:val="20"/>
              </w:rPr>
              <w:t xml:space="preserve">tik und des Denkmalschutzes in </w:t>
            </w:r>
            <w:r w:rsidRPr="001A5260">
              <w:rPr>
                <w:rFonts w:eastAsia="Calibri"/>
                <w:sz w:val="20"/>
                <w:szCs w:val="20"/>
              </w:rPr>
              <w:t>Lettland (Aufsätze) In: Forschungen zur baltischen Geschi</w:t>
            </w:r>
            <w:r>
              <w:rPr>
                <w:rFonts w:eastAsia="Calibri"/>
                <w:sz w:val="20"/>
                <w:szCs w:val="20"/>
              </w:rPr>
              <w:t>chte Bd. 10 (2015), S.205-222.,</w:t>
            </w:r>
            <w:r w:rsidRPr="001A5260">
              <w:rPr>
                <w:rFonts w:eastAsia="Calibri"/>
                <w:sz w:val="20"/>
                <w:szCs w:val="20"/>
              </w:rPr>
              <w:t xml:space="preserve">URL: http://fzbg.ut.ee/sites/default/files/fzbg/files/220_pdfsam_fzbg-10-2015.pdf </w:t>
            </w:r>
          </w:p>
          <w:p w14:paraId="5CB76958" w14:textId="77777777" w:rsidR="001A5260" w:rsidRPr="001A5260" w:rsidRDefault="001A5260" w:rsidP="001A5260">
            <w:pPr>
              <w:spacing w:before="120" w:after="200" w:line="276" w:lineRule="auto"/>
              <w:jc w:val="both"/>
              <w:rPr>
                <w:rFonts w:eastAsia="Calibri"/>
                <w:sz w:val="20"/>
                <w:szCs w:val="20"/>
              </w:rPr>
            </w:pPr>
            <w:r w:rsidRPr="001A5260">
              <w:rPr>
                <w:rFonts w:eastAsia="Calibri"/>
                <w:b/>
                <w:sz w:val="20"/>
                <w:szCs w:val="20"/>
              </w:rPr>
              <w:t>Mintaurs, Mārtiņš.</w:t>
            </w:r>
            <w:r w:rsidRPr="001A5260">
              <w:rPr>
                <w:rFonts w:eastAsia="Calibri"/>
                <w:sz w:val="20"/>
                <w:szCs w:val="20"/>
              </w:rPr>
              <w:t xml:space="preserve"> Nacionālisms un etnopolitika Padomju Savienībā : kas bija „padomju tauta“? In: Letonic</w:t>
            </w:r>
            <w:r>
              <w:rPr>
                <w:rFonts w:eastAsia="Calibri"/>
                <w:sz w:val="20"/>
                <w:szCs w:val="20"/>
              </w:rPr>
              <w:t xml:space="preserve">a Nr. 3 (2015), 134.-154. lpp., </w:t>
            </w:r>
            <w:r w:rsidRPr="001A5260">
              <w:rPr>
                <w:rFonts w:eastAsia="Calibri"/>
                <w:sz w:val="20"/>
                <w:szCs w:val="20"/>
              </w:rPr>
              <w:t>URL: http://lulfmi.lv/files/letonica/Letonica2015_3.pdf</w:t>
            </w:r>
          </w:p>
          <w:p w14:paraId="035134BB" w14:textId="77777777" w:rsidR="001A5260" w:rsidRPr="001A5260" w:rsidRDefault="001A5260" w:rsidP="001A5260">
            <w:pPr>
              <w:spacing w:before="120" w:after="200" w:line="276" w:lineRule="auto"/>
              <w:jc w:val="both"/>
              <w:rPr>
                <w:rFonts w:eastAsia="Calibri"/>
                <w:sz w:val="20"/>
                <w:szCs w:val="20"/>
              </w:rPr>
            </w:pPr>
            <w:r w:rsidRPr="001A5260">
              <w:rPr>
                <w:rFonts w:eastAsia="Calibri"/>
                <w:b/>
                <w:sz w:val="20"/>
                <w:szCs w:val="20"/>
              </w:rPr>
              <w:t>Mintaurs, Mārtiņš.</w:t>
            </w:r>
            <w:r w:rsidRPr="001A5260">
              <w:rPr>
                <w:rFonts w:eastAsia="Calibri"/>
                <w:sz w:val="20"/>
                <w:szCs w:val="20"/>
              </w:rPr>
              <w:t xml:space="preserve"> The Old Town of Riga in the Architectural Historiography of Latvia, 1860s – 1980s In</w:t>
            </w:r>
            <w:r>
              <w:rPr>
                <w:rFonts w:eastAsia="Calibri"/>
                <w:sz w:val="20"/>
                <w:szCs w:val="20"/>
              </w:rPr>
              <w:t xml:space="preserve">: Stadgeschichte des Baltikums </w:t>
            </w:r>
            <w:r w:rsidRPr="001A5260">
              <w:rPr>
                <w:rFonts w:eastAsia="Calibri"/>
                <w:sz w:val="20"/>
                <w:szCs w:val="20"/>
              </w:rPr>
              <w:t>oder baltische Stadtgeschichte? Annäherungen an einer neues Foeschungsfeld zur Baltischen Geschichte</w:t>
            </w:r>
            <w:r>
              <w:rPr>
                <w:rFonts w:eastAsia="Calibri"/>
                <w:sz w:val="20"/>
                <w:szCs w:val="20"/>
              </w:rPr>
              <w:t xml:space="preserve"> / Herausgegeben von Heidi Hein </w:t>
            </w:r>
            <w:r w:rsidRPr="001A5260">
              <w:rPr>
                <w:rFonts w:eastAsia="Calibri"/>
                <w:sz w:val="20"/>
                <w:szCs w:val="20"/>
              </w:rPr>
              <w:t>Kircher und Ilgvars Misāns. (Tagungen zur Ostmitteleuropaforschung; 33). Marburg : Herder-Institut, 2015. S.167-186</w:t>
            </w:r>
          </w:p>
        </w:tc>
      </w:tr>
      <w:tr w:rsidR="001A5260" w:rsidRPr="00B462EA" w14:paraId="37E5BD24"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5F4CCDC4" w14:textId="77777777" w:rsidR="001A5260" w:rsidRDefault="00A32BE5" w:rsidP="00E978B5">
            <w:pPr>
              <w:tabs>
                <w:tab w:val="left" w:pos="372"/>
              </w:tabs>
              <w:autoSpaceDE w:val="0"/>
              <w:autoSpaceDN w:val="0"/>
              <w:adjustRightInd w:val="0"/>
              <w:rPr>
                <w:sz w:val="20"/>
                <w:szCs w:val="20"/>
              </w:rPr>
            </w:pPr>
            <w:r>
              <w:rPr>
                <w:sz w:val="20"/>
                <w:szCs w:val="20"/>
              </w:rPr>
              <w:t xml:space="preserve">Dr. hist. asoc. prof. </w:t>
            </w:r>
            <w:r w:rsidR="001A5260">
              <w:rPr>
                <w:sz w:val="20"/>
                <w:szCs w:val="20"/>
              </w:rPr>
              <w:t>Andris Šnē</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207EB4AB" w14:textId="77777777" w:rsidR="001A5260" w:rsidRPr="001A5260" w:rsidRDefault="001A5260" w:rsidP="001A5260">
            <w:pPr>
              <w:spacing w:before="120" w:after="200" w:line="276" w:lineRule="auto"/>
              <w:jc w:val="both"/>
              <w:rPr>
                <w:rFonts w:eastAsia="Calibri"/>
                <w:sz w:val="20"/>
                <w:szCs w:val="20"/>
              </w:rPr>
            </w:pPr>
            <w:r w:rsidRPr="001A5260">
              <w:rPr>
                <w:rFonts w:eastAsia="Calibri"/>
                <w:b/>
                <w:sz w:val="20"/>
                <w:szCs w:val="20"/>
              </w:rPr>
              <w:t xml:space="preserve">Šnē A. </w:t>
            </w:r>
            <w:r w:rsidRPr="001A5260">
              <w:rPr>
                <w:rFonts w:eastAsia="Calibri"/>
                <w:sz w:val="20"/>
                <w:szCs w:val="20"/>
              </w:rPr>
              <w:t>Faith, society and identity: religious and social identity in Latvia on the eve and early stage of the Crusades. In: Haak A., Lang V., Lavento M., eds. Today I am not the one I was yesterday: archaeology, identity, and change. Papers from the fourth theoretical seminar of the Baltic archaeologists (BASE), Archaeology and Identity, held at the University of Helsinki, Finland, October 8th-10th, 20</w:t>
            </w:r>
            <w:r>
              <w:rPr>
                <w:rFonts w:eastAsia="Calibri"/>
                <w:sz w:val="20"/>
                <w:szCs w:val="20"/>
              </w:rPr>
              <w:t xml:space="preserve">09, and the fifth theoretical </w:t>
            </w:r>
            <w:r w:rsidRPr="001A5260">
              <w:rPr>
                <w:rFonts w:eastAsia="Calibri"/>
                <w:sz w:val="20"/>
                <w:szCs w:val="20"/>
              </w:rPr>
              <w:t>seminar, Archaeology Today: Things to be Changed, held at the University of Tartu, October 27th-29th, 2011 (Inter</w:t>
            </w:r>
            <w:r>
              <w:rPr>
                <w:rFonts w:eastAsia="Calibri"/>
                <w:sz w:val="20"/>
                <w:szCs w:val="20"/>
              </w:rPr>
              <w:t xml:space="preserve">archaeologia, 4). Tartu, 2015. </w:t>
            </w:r>
            <w:r w:rsidRPr="001A5260">
              <w:rPr>
                <w:rFonts w:eastAsia="Calibri"/>
                <w:sz w:val="20"/>
                <w:szCs w:val="20"/>
              </w:rPr>
              <w:t>P. 137-150.</w:t>
            </w:r>
          </w:p>
        </w:tc>
      </w:tr>
      <w:tr w:rsidR="001A5260" w:rsidRPr="00B462EA" w14:paraId="58438898"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0395F0B0" w14:textId="77777777" w:rsidR="001A5260" w:rsidRDefault="00A32BE5" w:rsidP="00E978B5">
            <w:pPr>
              <w:tabs>
                <w:tab w:val="left" w:pos="372"/>
              </w:tabs>
              <w:autoSpaceDE w:val="0"/>
              <w:autoSpaceDN w:val="0"/>
              <w:adjustRightInd w:val="0"/>
              <w:rPr>
                <w:sz w:val="20"/>
                <w:szCs w:val="20"/>
              </w:rPr>
            </w:pPr>
            <w:r>
              <w:rPr>
                <w:sz w:val="20"/>
                <w:szCs w:val="20"/>
              </w:rPr>
              <w:t xml:space="preserve">Dr. hist. asoc. prof. </w:t>
            </w:r>
            <w:r w:rsidR="001A5260">
              <w:rPr>
                <w:sz w:val="20"/>
                <w:szCs w:val="20"/>
              </w:rPr>
              <w:t>Jānis Taurēns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2A3F44EA" w14:textId="77777777" w:rsidR="001A5260" w:rsidRPr="001A5260" w:rsidRDefault="001A5260" w:rsidP="001A5260">
            <w:pPr>
              <w:spacing w:before="120" w:after="200" w:line="276" w:lineRule="auto"/>
              <w:jc w:val="both"/>
              <w:rPr>
                <w:rFonts w:eastAsia="Calibri"/>
                <w:sz w:val="20"/>
                <w:szCs w:val="20"/>
              </w:rPr>
            </w:pPr>
            <w:r w:rsidRPr="001A5260">
              <w:rPr>
                <w:rFonts w:eastAsia="Calibri"/>
                <w:b/>
                <w:sz w:val="20"/>
                <w:szCs w:val="20"/>
              </w:rPr>
              <w:t xml:space="preserve">Taurēns, J. </w:t>
            </w:r>
            <w:r w:rsidRPr="001A5260">
              <w:rPr>
                <w:rFonts w:eastAsia="Calibri"/>
                <w:sz w:val="20"/>
                <w:szCs w:val="20"/>
              </w:rPr>
              <w:t>Zinātniskā un sabiedriskā polemika par LPSR Valsts drošības komitejas dokumentāro mantoju</w:t>
            </w:r>
            <w:r>
              <w:rPr>
                <w:rFonts w:eastAsia="Calibri"/>
                <w:sz w:val="20"/>
                <w:szCs w:val="20"/>
              </w:rPr>
              <w:t xml:space="preserve">mu //Totalitārisma sabiedrības </w:t>
            </w:r>
            <w:r w:rsidRPr="001A5260">
              <w:rPr>
                <w:rFonts w:eastAsia="Calibri"/>
                <w:sz w:val="20"/>
                <w:szCs w:val="20"/>
              </w:rPr>
              <w:t>kontrole un represijas : starptautiska zinātniskā konference "Totalitārisma sabiedrības kontrole un repre</w:t>
            </w:r>
            <w:r>
              <w:rPr>
                <w:rFonts w:eastAsia="Calibri"/>
                <w:sz w:val="20"/>
                <w:szCs w:val="20"/>
              </w:rPr>
              <w:t xml:space="preserve">sijas: dokumentu izpēte un tās </w:t>
            </w:r>
            <w:r w:rsidRPr="001A5260">
              <w:rPr>
                <w:rFonts w:eastAsia="Calibri"/>
                <w:sz w:val="20"/>
                <w:szCs w:val="20"/>
              </w:rPr>
              <w:t>metodoloģija" 2015. gada 15., 16.decembrī Rīga 2015 1.sēj., 399.-440. Lpp</w:t>
            </w:r>
          </w:p>
        </w:tc>
      </w:tr>
      <w:tr w:rsidR="000D1882" w:rsidRPr="00B462EA" w14:paraId="28EAD19E"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31DC02EA" w14:textId="77777777" w:rsidR="000D1882" w:rsidRDefault="00A32BE5" w:rsidP="00E978B5">
            <w:pPr>
              <w:tabs>
                <w:tab w:val="left" w:pos="372"/>
              </w:tabs>
              <w:autoSpaceDE w:val="0"/>
              <w:autoSpaceDN w:val="0"/>
              <w:adjustRightInd w:val="0"/>
              <w:rPr>
                <w:sz w:val="20"/>
                <w:szCs w:val="20"/>
              </w:rPr>
            </w:pPr>
            <w:r>
              <w:rPr>
                <w:sz w:val="20"/>
                <w:szCs w:val="20"/>
              </w:rPr>
              <w:t xml:space="preserve">Dr. hist. asoc. prof. </w:t>
            </w:r>
            <w:r w:rsidR="000D1882">
              <w:rPr>
                <w:sz w:val="20"/>
                <w:szCs w:val="20"/>
              </w:rPr>
              <w:t>Lilita Zemīte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6068A0B9" w14:textId="77777777" w:rsidR="000D1882" w:rsidRPr="001A5260" w:rsidRDefault="000D1882" w:rsidP="000D1882">
            <w:pPr>
              <w:spacing w:before="120" w:after="200" w:line="276" w:lineRule="auto"/>
              <w:jc w:val="both"/>
              <w:rPr>
                <w:rFonts w:eastAsia="Calibri"/>
                <w:b/>
                <w:sz w:val="20"/>
                <w:szCs w:val="20"/>
              </w:rPr>
            </w:pPr>
            <w:r w:rsidRPr="000D1882">
              <w:rPr>
                <w:rFonts w:eastAsia="Calibri"/>
                <w:b/>
                <w:sz w:val="20"/>
                <w:szCs w:val="20"/>
              </w:rPr>
              <w:t xml:space="preserve">Zemīte, L. </w:t>
            </w:r>
            <w:r w:rsidRPr="000D1882">
              <w:rPr>
                <w:rFonts w:eastAsia="Calibri"/>
                <w:sz w:val="20"/>
                <w:szCs w:val="20"/>
              </w:rPr>
              <w:t>Pirmā pasaules kara historiogrāfija//Latvijas Vēsture. Jaunie un Jaunākie Laiki. Nr. 1/2 (2015), 143.-149.lpp. (Historiography of the First World war)</w:t>
            </w:r>
          </w:p>
        </w:tc>
      </w:tr>
      <w:tr w:rsidR="006511AD" w:rsidRPr="00B462EA" w14:paraId="4E77C0B0" w14:textId="77777777" w:rsidTr="006511AD">
        <w:trPr>
          <w:trHeight w:val="189"/>
        </w:trPr>
        <w:tc>
          <w:tcPr>
            <w:tcW w:w="9356" w:type="dxa"/>
            <w:gridSpan w:val="3"/>
            <w:shd w:val="clear" w:color="auto" w:fill="auto"/>
          </w:tcPr>
          <w:p w14:paraId="53787044" w14:textId="77777777" w:rsidR="006511AD" w:rsidRPr="00B462EA" w:rsidRDefault="006511AD" w:rsidP="00E978B5">
            <w:pPr>
              <w:pStyle w:val="ListParagraph"/>
              <w:ind w:left="0"/>
              <w:contextualSpacing/>
              <w:jc w:val="center"/>
              <w:rPr>
                <w:b/>
                <w:sz w:val="20"/>
                <w:szCs w:val="20"/>
                <w:lang w:val="lv-LV" w:eastAsia="lv-LV"/>
              </w:rPr>
            </w:pPr>
            <w:r w:rsidRPr="00B462EA">
              <w:rPr>
                <w:b/>
                <w:sz w:val="20"/>
                <w:szCs w:val="20"/>
                <w:lang w:val="lv-LV" w:eastAsia="lv-LV"/>
              </w:rPr>
              <w:t>2014</w:t>
            </w:r>
          </w:p>
        </w:tc>
      </w:tr>
      <w:tr w:rsidR="006511AD" w:rsidRPr="00B462EA" w14:paraId="7B0186CD" w14:textId="77777777" w:rsidTr="008F3D65">
        <w:trPr>
          <w:trHeight w:val="577"/>
        </w:trPr>
        <w:tc>
          <w:tcPr>
            <w:tcW w:w="2092" w:type="dxa"/>
            <w:shd w:val="clear" w:color="auto" w:fill="auto"/>
          </w:tcPr>
          <w:p w14:paraId="6327ED90" w14:textId="77777777" w:rsidR="006511AD" w:rsidRPr="00B462EA" w:rsidRDefault="006511AD" w:rsidP="00E978B5">
            <w:pPr>
              <w:tabs>
                <w:tab w:val="left" w:pos="1080"/>
              </w:tabs>
              <w:rPr>
                <w:sz w:val="20"/>
                <w:szCs w:val="20"/>
                <w:lang w:val="lv-LV"/>
              </w:rPr>
            </w:pPr>
            <w:r w:rsidRPr="00B462EA">
              <w:rPr>
                <w:sz w:val="20"/>
                <w:szCs w:val="20"/>
                <w:lang w:val="lv-LV"/>
              </w:rPr>
              <w:t>Dr. hist., prof.</w:t>
            </w:r>
          </w:p>
          <w:p w14:paraId="0DD18E0C" w14:textId="77777777" w:rsidR="006511AD" w:rsidRPr="00B462EA" w:rsidRDefault="006511AD" w:rsidP="00E978B5">
            <w:pPr>
              <w:rPr>
                <w:sz w:val="20"/>
                <w:szCs w:val="20"/>
                <w:lang w:val="lv-LV"/>
              </w:rPr>
            </w:pPr>
            <w:r w:rsidRPr="00B462EA">
              <w:rPr>
                <w:sz w:val="20"/>
                <w:szCs w:val="20"/>
                <w:lang w:val="lv-LV"/>
              </w:rPr>
              <w:t>Aleksandrs Ivanovs</w:t>
            </w:r>
          </w:p>
        </w:tc>
        <w:tc>
          <w:tcPr>
            <w:tcW w:w="7264" w:type="dxa"/>
            <w:gridSpan w:val="2"/>
            <w:shd w:val="clear" w:color="auto" w:fill="auto"/>
          </w:tcPr>
          <w:p w14:paraId="3B4328F1" w14:textId="77777777" w:rsidR="006511AD" w:rsidRPr="00B462EA" w:rsidRDefault="006511AD" w:rsidP="00E978B5">
            <w:pPr>
              <w:jc w:val="both"/>
              <w:rPr>
                <w:color w:val="000000"/>
                <w:sz w:val="20"/>
                <w:szCs w:val="20"/>
                <w:lang w:val="lv-LV"/>
              </w:rPr>
            </w:pPr>
            <w:r w:rsidRPr="00B462EA">
              <w:rPr>
                <w:bCs/>
                <w:sz w:val="20"/>
                <w:szCs w:val="20"/>
              </w:rPr>
              <w:t>Ivanovs, A., Varfolomeyev, A. „</w:t>
            </w:r>
            <w:r w:rsidRPr="00B462EA">
              <w:rPr>
                <w:sz w:val="20"/>
                <w:szCs w:val="20"/>
                <w:lang w:val="en-GB"/>
              </w:rPr>
              <w:t>Basic Approaches to Creation of Historical Semantic Networks</w:t>
            </w:r>
            <w:r w:rsidRPr="00B462EA">
              <w:rPr>
                <w:bCs/>
                <w:sz w:val="20"/>
                <w:szCs w:val="20"/>
              </w:rPr>
              <w:t xml:space="preserve">”. Grām.: </w:t>
            </w:r>
            <w:r w:rsidRPr="00B462EA">
              <w:rPr>
                <w:rStyle w:val="A0"/>
                <w:rFonts w:cs="Times New Roman"/>
                <w:i/>
              </w:rPr>
              <w:t>Vēsture: Avoti un cilvēki: Humanitārās fakultātes XXIII starptautisko zinātnisko lasījumu materiāli. Vēsture XVII = Proceedings of the 23</w:t>
            </w:r>
            <w:r w:rsidRPr="00B462EA">
              <w:rPr>
                <w:rStyle w:val="A0"/>
                <w:rFonts w:cs="Times New Roman"/>
                <w:i/>
                <w:vertAlign w:val="superscript"/>
              </w:rPr>
              <w:t>rd</w:t>
            </w:r>
            <w:r w:rsidRPr="00B462EA">
              <w:rPr>
                <w:rStyle w:val="A0"/>
                <w:rFonts w:cs="Times New Roman"/>
                <w:i/>
              </w:rPr>
              <w:t xml:space="preserve"> International Scientific Readings of the Faculty of Humanities. History XVII </w:t>
            </w:r>
            <w:r w:rsidRPr="00B462EA">
              <w:rPr>
                <w:rStyle w:val="A0"/>
                <w:rFonts w:cs="Times New Roman"/>
              </w:rPr>
              <w:t xml:space="preserve">/ Daugavpils Universitāte; atb. red. I. Saleniece. Daugavpils: Saule, 2014. 122.-127. lpp. ISSN 1691-9297. 0,4 autorloksnes. </w:t>
            </w:r>
            <w:r w:rsidRPr="00B462EA">
              <w:rPr>
                <w:bCs/>
                <w:color w:val="000000"/>
                <w:sz w:val="20"/>
                <w:szCs w:val="20"/>
              </w:rPr>
              <w:t>Turpinājumizdevums „</w:t>
            </w:r>
            <w:r w:rsidRPr="00B462EA">
              <w:rPr>
                <w:rStyle w:val="A0"/>
                <w:rFonts w:cs="Times New Roman"/>
              </w:rPr>
              <w:t>Vēsture: Avoti un cilvēki</w:t>
            </w:r>
            <w:r w:rsidRPr="00B462EA">
              <w:rPr>
                <w:bCs/>
                <w:color w:val="000000"/>
                <w:sz w:val="20"/>
                <w:szCs w:val="20"/>
              </w:rPr>
              <w:t xml:space="preserve">” iekļauts starptautiskajā datu bāzē EBSCO. Pieejams arī Internetā:  </w:t>
            </w:r>
            <w:hyperlink r:id="rId141" w:history="1">
              <w:r w:rsidRPr="00B462EA">
                <w:rPr>
                  <w:rStyle w:val="Hyperlink"/>
                  <w:bCs/>
                  <w:color w:val="000000"/>
                  <w:sz w:val="20"/>
                  <w:szCs w:val="20"/>
                </w:rPr>
                <w:t>http://www.du.lv/files/000/008/985/Vesture_Avoti_un_cilveki_XVII_2014.pdf?1391593643</w:t>
              </w:r>
            </w:hyperlink>
            <w:r w:rsidRPr="00B462EA">
              <w:rPr>
                <w:bCs/>
                <w:color w:val="000000"/>
                <w:sz w:val="20"/>
                <w:szCs w:val="20"/>
              </w:rPr>
              <w:t xml:space="preserve"> (15.02.2014).</w:t>
            </w:r>
          </w:p>
          <w:p w14:paraId="1A868370" w14:textId="77777777" w:rsidR="006511AD" w:rsidRPr="00B462EA" w:rsidRDefault="006511AD" w:rsidP="00E978B5">
            <w:pPr>
              <w:jc w:val="both"/>
              <w:rPr>
                <w:color w:val="000000"/>
                <w:sz w:val="20"/>
                <w:szCs w:val="20"/>
                <w:lang w:val="lv-LV"/>
              </w:rPr>
            </w:pPr>
          </w:p>
          <w:p w14:paraId="356D2A04" w14:textId="77777777" w:rsidR="006511AD" w:rsidRPr="00B462EA" w:rsidRDefault="006511AD" w:rsidP="00E978B5">
            <w:pPr>
              <w:jc w:val="both"/>
              <w:rPr>
                <w:sz w:val="20"/>
                <w:szCs w:val="20"/>
                <w:lang w:val="lv-LV"/>
              </w:rPr>
            </w:pPr>
            <w:r w:rsidRPr="00B462EA">
              <w:rPr>
                <w:color w:val="000000"/>
                <w:sz w:val="20"/>
                <w:szCs w:val="20"/>
                <w:lang w:val="lv-LV"/>
              </w:rPr>
              <w:t>Ivanovs, A. „Reģionu vēstures izpēte nacionālās historiogrāfijas kontekstā: Latgales vēstures historiogrāfijas</w:t>
            </w:r>
            <w:r w:rsidRPr="00B462EA">
              <w:rPr>
                <w:sz w:val="20"/>
                <w:szCs w:val="20"/>
                <w:lang w:val="lv-LV"/>
              </w:rPr>
              <w:t xml:space="preserve"> attīstības tendences.” Grām.: </w:t>
            </w:r>
            <w:r w:rsidRPr="00B462EA">
              <w:rPr>
                <w:i/>
                <w:sz w:val="20"/>
                <w:szCs w:val="20"/>
                <w:lang w:val="lv-LV"/>
              </w:rPr>
              <w:t>Latvijas vēsture krustcelēs un jaunu pieeju meklējumos. (Latvijas vēsturnieku I kongresa materiāli)</w:t>
            </w:r>
            <w:r w:rsidRPr="00B462EA">
              <w:rPr>
                <w:sz w:val="20"/>
                <w:szCs w:val="20"/>
                <w:lang w:val="lv-LV"/>
              </w:rPr>
              <w:t xml:space="preserve"> / Zin. red. I. Feldmanis, J. Taurēns. Rīga: LU Akadēmiskais apgāds, 2014. 125.-135. lpp. 1,0 autorloksne. </w:t>
            </w:r>
            <w:r w:rsidRPr="00B462EA">
              <w:rPr>
                <w:sz w:val="20"/>
                <w:szCs w:val="20"/>
              </w:rPr>
              <w:t>ISBN 978-9984-45-831-1.</w:t>
            </w:r>
          </w:p>
          <w:p w14:paraId="37F1BC7C" w14:textId="77777777" w:rsidR="006511AD" w:rsidRPr="00B462EA" w:rsidRDefault="006511AD" w:rsidP="00E978B5">
            <w:pPr>
              <w:pStyle w:val="ListParagraph"/>
              <w:ind w:left="0"/>
              <w:contextualSpacing/>
              <w:jc w:val="both"/>
              <w:rPr>
                <w:sz w:val="20"/>
                <w:szCs w:val="20"/>
                <w:lang w:val="lv-LV" w:eastAsia="lv-LV"/>
              </w:rPr>
            </w:pPr>
          </w:p>
          <w:p w14:paraId="4FD8C381" w14:textId="77777777" w:rsidR="006511AD" w:rsidRPr="00B462EA" w:rsidRDefault="006511AD" w:rsidP="00E978B5">
            <w:pPr>
              <w:pStyle w:val="ListParagraph"/>
              <w:ind w:left="0"/>
              <w:contextualSpacing/>
              <w:jc w:val="both"/>
              <w:rPr>
                <w:sz w:val="20"/>
                <w:szCs w:val="20"/>
                <w:lang w:val="de-DE"/>
              </w:rPr>
            </w:pPr>
            <w:r w:rsidRPr="00B462EA">
              <w:rPr>
                <w:sz w:val="20"/>
                <w:szCs w:val="20"/>
                <w:lang w:val="lv-LV" w:eastAsia="lv-LV"/>
              </w:rPr>
              <w:t xml:space="preserve">Ivanovs, A., Varfolomeyev, A. </w:t>
            </w:r>
            <w:r w:rsidRPr="00B462EA">
              <w:rPr>
                <w:sz w:val="20"/>
                <w:szCs w:val="20"/>
                <w:lang w:eastAsia="lv-LV"/>
              </w:rPr>
              <w:t xml:space="preserve">Some approaches to the semantic publication of charter corpora. In: </w:t>
            </w:r>
            <w:r w:rsidRPr="00B462EA">
              <w:rPr>
                <w:i/>
                <w:sz w:val="20"/>
                <w:szCs w:val="20"/>
                <w:lang w:eastAsia="lv-LV"/>
              </w:rPr>
              <w:t>Archiv für Diplomatik</w:t>
            </w:r>
            <w:r w:rsidRPr="00B462EA">
              <w:rPr>
                <w:sz w:val="20"/>
                <w:szCs w:val="20"/>
                <w:lang w:eastAsia="lv-LV"/>
              </w:rPr>
              <w:t xml:space="preserve">, Bd. 14 ( A. Ambrosio, S.Barret, G. Vogeler, ed. </w:t>
            </w:r>
            <w:r w:rsidRPr="00B462EA">
              <w:rPr>
                <w:i/>
                <w:sz w:val="20"/>
                <w:szCs w:val="20"/>
                <w:lang w:eastAsia="lv-LV"/>
              </w:rPr>
              <w:t>Digital Diplomatics. The Computer as a Tool for Diplomatist</w:t>
            </w:r>
            <w:r w:rsidRPr="00B462EA">
              <w:rPr>
                <w:sz w:val="20"/>
                <w:szCs w:val="20"/>
                <w:lang w:eastAsia="lv-LV"/>
              </w:rPr>
              <w:t>?). Köln; Weimar; Wien: Böhlau Verlag, 2014. Pp. 149-167. ISBN 978-3-412-22280-2.</w:t>
            </w:r>
            <w:r w:rsidRPr="00B462EA">
              <w:rPr>
                <w:sz w:val="20"/>
                <w:szCs w:val="20"/>
                <w:lang w:val="de-DE"/>
              </w:rPr>
              <w:t xml:space="preserve"> (Die Deutsche Bibliothek verzeichnet diese Publikation in der Deutschen Nationalbibliografie; </w:t>
            </w:r>
            <w:hyperlink r:id="rId142" w:history="1">
              <w:r w:rsidRPr="00B462EA">
                <w:rPr>
                  <w:sz w:val="20"/>
                  <w:szCs w:val="20"/>
                  <w:u w:val="single"/>
                  <w:lang w:val="de-DE"/>
                </w:rPr>
                <w:t>http://dnb.ddb.de</w:t>
              </w:r>
            </w:hyperlink>
            <w:r w:rsidRPr="00B462EA">
              <w:rPr>
                <w:sz w:val="20"/>
                <w:szCs w:val="20"/>
                <w:lang w:val="de-DE"/>
              </w:rPr>
              <w:t>)</w:t>
            </w:r>
          </w:p>
          <w:p w14:paraId="49D0F944" w14:textId="77777777" w:rsidR="006511AD" w:rsidRPr="00B462EA" w:rsidRDefault="006511AD" w:rsidP="00E978B5">
            <w:pPr>
              <w:pStyle w:val="ListParagraph"/>
              <w:ind w:left="0"/>
              <w:contextualSpacing/>
              <w:jc w:val="both"/>
              <w:rPr>
                <w:sz w:val="20"/>
                <w:szCs w:val="20"/>
                <w:lang w:val="de-DE"/>
              </w:rPr>
            </w:pPr>
          </w:p>
          <w:p w14:paraId="70F77187" w14:textId="77777777" w:rsidR="006511AD" w:rsidRPr="00B462EA" w:rsidRDefault="006511AD" w:rsidP="00E978B5">
            <w:pPr>
              <w:pStyle w:val="ListParagraph"/>
              <w:ind w:left="0"/>
              <w:contextualSpacing/>
              <w:jc w:val="both"/>
              <w:rPr>
                <w:bCs/>
                <w:sz w:val="20"/>
                <w:szCs w:val="20"/>
                <w:lang w:val="en-GB"/>
              </w:rPr>
            </w:pPr>
            <w:r w:rsidRPr="00B462EA">
              <w:rPr>
                <w:bCs/>
                <w:sz w:val="20"/>
                <w:szCs w:val="20"/>
              </w:rPr>
              <w:t>Ivanovs</w:t>
            </w:r>
            <w:r w:rsidRPr="00B462EA">
              <w:rPr>
                <w:bCs/>
                <w:sz w:val="20"/>
                <w:szCs w:val="20"/>
                <w:lang w:val="en-GB"/>
              </w:rPr>
              <w:t xml:space="preserve">, </w:t>
            </w:r>
            <w:r w:rsidRPr="00B462EA">
              <w:rPr>
                <w:bCs/>
                <w:sz w:val="20"/>
                <w:szCs w:val="20"/>
              </w:rPr>
              <w:t>A</w:t>
            </w:r>
            <w:r w:rsidRPr="00B462EA">
              <w:rPr>
                <w:bCs/>
                <w:sz w:val="20"/>
                <w:szCs w:val="20"/>
                <w:lang w:val="en-GB"/>
              </w:rPr>
              <w:t xml:space="preserve">, </w:t>
            </w:r>
            <w:r w:rsidRPr="00B462EA">
              <w:rPr>
                <w:bCs/>
                <w:sz w:val="20"/>
                <w:szCs w:val="20"/>
              </w:rPr>
              <w:t>Saleniece</w:t>
            </w:r>
            <w:r w:rsidRPr="00B462EA">
              <w:rPr>
                <w:bCs/>
                <w:sz w:val="20"/>
                <w:szCs w:val="20"/>
                <w:lang w:val="en-GB"/>
              </w:rPr>
              <w:t xml:space="preserve">, </w:t>
            </w:r>
            <w:r w:rsidRPr="00B462EA">
              <w:rPr>
                <w:bCs/>
                <w:sz w:val="20"/>
                <w:szCs w:val="20"/>
              </w:rPr>
              <w:t>I</w:t>
            </w:r>
            <w:r w:rsidRPr="00B462EA">
              <w:rPr>
                <w:bCs/>
                <w:sz w:val="20"/>
                <w:szCs w:val="20"/>
                <w:lang w:val="en-GB"/>
              </w:rPr>
              <w:t xml:space="preserve">., </w:t>
            </w:r>
            <w:r w:rsidRPr="00B462EA">
              <w:rPr>
                <w:bCs/>
                <w:sz w:val="20"/>
                <w:szCs w:val="20"/>
              </w:rPr>
              <w:t>Soms</w:t>
            </w:r>
            <w:r w:rsidRPr="00B462EA">
              <w:rPr>
                <w:bCs/>
                <w:sz w:val="20"/>
                <w:szCs w:val="20"/>
                <w:lang w:val="en-GB"/>
              </w:rPr>
              <w:t xml:space="preserve">, </w:t>
            </w:r>
            <w:r w:rsidRPr="00B462EA">
              <w:rPr>
                <w:bCs/>
                <w:sz w:val="20"/>
                <w:szCs w:val="20"/>
              </w:rPr>
              <w:t>H</w:t>
            </w:r>
            <w:r w:rsidRPr="00B462EA">
              <w:rPr>
                <w:bCs/>
                <w:sz w:val="20"/>
                <w:szCs w:val="20"/>
                <w:lang w:val="en-GB"/>
              </w:rPr>
              <w:t xml:space="preserve">., </w:t>
            </w:r>
            <w:r w:rsidRPr="00B462EA">
              <w:rPr>
                <w:bCs/>
                <w:sz w:val="20"/>
                <w:szCs w:val="20"/>
              </w:rPr>
              <w:t>sast</w:t>
            </w:r>
            <w:r w:rsidRPr="00B462EA">
              <w:rPr>
                <w:bCs/>
                <w:sz w:val="20"/>
                <w:szCs w:val="20"/>
                <w:lang w:val="en-GB"/>
              </w:rPr>
              <w:t xml:space="preserve">. </w:t>
            </w:r>
            <w:r w:rsidRPr="00B462EA">
              <w:rPr>
                <w:bCs/>
                <w:i/>
                <w:sz w:val="20"/>
                <w:szCs w:val="20"/>
              </w:rPr>
              <w:t>Metodiskie</w:t>
            </w:r>
            <w:r w:rsidRPr="00B462EA">
              <w:rPr>
                <w:bCs/>
                <w:i/>
                <w:sz w:val="20"/>
                <w:szCs w:val="20"/>
                <w:lang w:val="en-GB"/>
              </w:rPr>
              <w:t xml:space="preserve"> </w:t>
            </w:r>
            <w:r w:rsidRPr="00B462EA">
              <w:rPr>
                <w:bCs/>
                <w:i/>
                <w:sz w:val="20"/>
                <w:szCs w:val="20"/>
              </w:rPr>
              <w:t>ieteikumi</w:t>
            </w:r>
            <w:r w:rsidRPr="00B462EA">
              <w:rPr>
                <w:bCs/>
                <w:i/>
                <w:sz w:val="20"/>
                <w:szCs w:val="20"/>
                <w:lang w:val="en-GB"/>
              </w:rPr>
              <w:t xml:space="preserve"> </w:t>
            </w:r>
            <w:r w:rsidRPr="00B462EA">
              <w:rPr>
                <w:bCs/>
                <w:i/>
                <w:sz w:val="20"/>
                <w:szCs w:val="20"/>
              </w:rPr>
              <w:t>studiju</w:t>
            </w:r>
            <w:r w:rsidRPr="00B462EA">
              <w:rPr>
                <w:bCs/>
                <w:i/>
                <w:sz w:val="20"/>
                <w:szCs w:val="20"/>
                <w:lang w:val="en-GB"/>
              </w:rPr>
              <w:t xml:space="preserve">, </w:t>
            </w:r>
            <w:r w:rsidRPr="00B462EA">
              <w:rPr>
                <w:bCs/>
                <w:i/>
                <w:sz w:val="20"/>
                <w:szCs w:val="20"/>
              </w:rPr>
              <w:t>bakalaura</w:t>
            </w:r>
            <w:r w:rsidRPr="00B462EA">
              <w:rPr>
                <w:bCs/>
                <w:i/>
                <w:sz w:val="20"/>
                <w:szCs w:val="20"/>
                <w:lang w:val="en-GB"/>
              </w:rPr>
              <w:t xml:space="preserve"> </w:t>
            </w:r>
            <w:r w:rsidRPr="00B462EA">
              <w:rPr>
                <w:bCs/>
                <w:i/>
                <w:sz w:val="20"/>
                <w:szCs w:val="20"/>
              </w:rPr>
              <w:t>un</w:t>
            </w:r>
            <w:r w:rsidRPr="00B462EA">
              <w:rPr>
                <w:bCs/>
                <w:i/>
                <w:sz w:val="20"/>
                <w:szCs w:val="20"/>
                <w:lang w:val="en-GB"/>
              </w:rPr>
              <w:t xml:space="preserve"> </w:t>
            </w:r>
            <w:r w:rsidRPr="00B462EA">
              <w:rPr>
                <w:bCs/>
                <w:i/>
                <w:sz w:val="20"/>
                <w:szCs w:val="20"/>
              </w:rPr>
              <w:t>ma</w:t>
            </w:r>
            <w:r w:rsidRPr="00B462EA">
              <w:rPr>
                <w:bCs/>
                <w:i/>
                <w:sz w:val="20"/>
                <w:szCs w:val="20"/>
                <w:lang w:val="en-GB"/>
              </w:rPr>
              <w:t>ģ</w:t>
            </w:r>
            <w:r w:rsidRPr="00B462EA">
              <w:rPr>
                <w:bCs/>
                <w:i/>
                <w:sz w:val="20"/>
                <w:szCs w:val="20"/>
              </w:rPr>
              <w:t>istra</w:t>
            </w:r>
            <w:r w:rsidRPr="00B462EA">
              <w:rPr>
                <w:bCs/>
                <w:i/>
                <w:sz w:val="20"/>
                <w:szCs w:val="20"/>
                <w:lang w:val="en-GB"/>
              </w:rPr>
              <w:t xml:space="preserve"> </w:t>
            </w:r>
            <w:r w:rsidRPr="00B462EA">
              <w:rPr>
                <w:bCs/>
                <w:i/>
                <w:sz w:val="20"/>
                <w:szCs w:val="20"/>
              </w:rPr>
              <w:t>darbu</w:t>
            </w:r>
            <w:r w:rsidRPr="00B462EA">
              <w:rPr>
                <w:bCs/>
                <w:i/>
                <w:sz w:val="20"/>
                <w:szCs w:val="20"/>
                <w:lang w:val="en-GB"/>
              </w:rPr>
              <w:t xml:space="preserve"> </w:t>
            </w:r>
            <w:r w:rsidRPr="00B462EA">
              <w:rPr>
                <w:bCs/>
                <w:i/>
                <w:sz w:val="20"/>
                <w:szCs w:val="20"/>
              </w:rPr>
              <w:t>noform</w:t>
            </w:r>
            <w:r w:rsidRPr="00B462EA">
              <w:rPr>
                <w:bCs/>
                <w:i/>
                <w:sz w:val="20"/>
                <w:szCs w:val="20"/>
                <w:lang w:val="en-GB"/>
              </w:rPr>
              <w:t>ēš</w:t>
            </w:r>
            <w:r w:rsidRPr="00B462EA">
              <w:rPr>
                <w:bCs/>
                <w:i/>
                <w:sz w:val="20"/>
                <w:szCs w:val="20"/>
              </w:rPr>
              <w:t>anai</w:t>
            </w:r>
            <w:r w:rsidRPr="00B462EA">
              <w:rPr>
                <w:bCs/>
                <w:i/>
                <w:sz w:val="20"/>
                <w:szCs w:val="20"/>
                <w:lang w:val="en-GB"/>
              </w:rPr>
              <w:t xml:space="preserve"> </w:t>
            </w:r>
            <w:r w:rsidRPr="00B462EA">
              <w:rPr>
                <w:bCs/>
                <w:i/>
                <w:sz w:val="20"/>
                <w:szCs w:val="20"/>
              </w:rPr>
              <w:t>studiju</w:t>
            </w:r>
            <w:r w:rsidRPr="00B462EA">
              <w:rPr>
                <w:bCs/>
                <w:i/>
                <w:sz w:val="20"/>
                <w:szCs w:val="20"/>
                <w:lang w:val="en-GB"/>
              </w:rPr>
              <w:t xml:space="preserve"> </w:t>
            </w:r>
            <w:r w:rsidRPr="00B462EA">
              <w:rPr>
                <w:bCs/>
                <w:i/>
                <w:sz w:val="20"/>
                <w:szCs w:val="20"/>
              </w:rPr>
              <w:t>virzien</w:t>
            </w:r>
            <w:r w:rsidRPr="00B462EA">
              <w:rPr>
                <w:bCs/>
                <w:i/>
                <w:sz w:val="20"/>
                <w:szCs w:val="20"/>
                <w:lang w:val="en-GB"/>
              </w:rPr>
              <w:t>ā „</w:t>
            </w:r>
            <w:r w:rsidRPr="00B462EA">
              <w:rPr>
                <w:bCs/>
                <w:i/>
                <w:sz w:val="20"/>
                <w:szCs w:val="20"/>
              </w:rPr>
              <w:t>V</w:t>
            </w:r>
            <w:r w:rsidRPr="00B462EA">
              <w:rPr>
                <w:bCs/>
                <w:i/>
                <w:sz w:val="20"/>
                <w:szCs w:val="20"/>
                <w:lang w:val="en-GB"/>
              </w:rPr>
              <w:t>ē</w:t>
            </w:r>
            <w:r w:rsidRPr="00B462EA">
              <w:rPr>
                <w:bCs/>
                <w:i/>
                <w:sz w:val="20"/>
                <w:szCs w:val="20"/>
              </w:rPr>
              <w:t>sture</w:t>
            </w:r>
            <w:r w:rsidRPr="00B462EA">
              <w:rPr>
                <w:bCs/>
                <w:i/>
                <w:sz w:val="20"/>
                <w:szCs w:val="20"/>
                <w:lang w:val="en-GB"/>
              </w:rPr>
              <w:t>”</w:t>
            </w:r>
            <w:r w:rsidRPr="00B462EA">
              <w:rPr>
                <w:bCs/>
                <w:sz w:val="20"/>
                <w:szCs w:val="20"/>
                <w:lang w:val="en-GB"/>
              </w:rPr>
              <w:t xml:space="preserve"> / </w:t>
            </w:r>
            <w:r w:rsidRPr="00B462EA">
              <w:rPr>
                <w:bCs/>
                <w:sz w:val="20"/>
                <w:szCs w:val="20"/>
              </w:rPr>
              <w:t>DU</w:t>
            </w:r>
            <w:r w:rsidRPr="00B462EA">
              <w:rPr>
                <w:bCs/>
                <w:sz w:val="20"/>
                <w:szCs w:val="20"/>
                <w:lang w:val="en-GB"/>
              </w:rPr>
              <w:t xml:space="preserve"> </w:t>
            </w:r>
            <w:r w:rsidRPr="00B462EA">
              <w:rPr>
                <w:bCs/>
                <w:sz w:val="20"/>
                <w:szCs w:val="20"/>
              </w:rPr>
              <w:t>Humanit</w:t>
            </w:r>
            <w:r w:rsidRPr="00B462EA">
              <w:rPr>
                <w:bCs/>
                <w:sz w:val="20"/>
                <w:szCs w:val="20"/>
                <w:lang w:val="en-GB"/>
              </w:rPr>
              <w:t>ā</w:t>
            </w:r>
            <w:r w:rsidRPr="00B462EA">
              <w:rPr>
                <w:bCs/>
                <w:sz w:val="20"/>
                <w:szCs w:val="20"/>
              </w:rPr>
              <w:t>r</w:t>
            </w:r>
            <w:r w:rsidRPr="00B462EA">
              <w:rPr>
                <w:bCs/>
                <w:sz w:val="20"/>
                <w:szCs w:val="20"/>
                <w:lang w:val="en-GB"/>
              </w:rPr>
              <w:t xml:space="preserve">ā </w:t>
            </w:r>
            <w:r w:rsidRPr="00B462EA">
              <w:rPr>
                <w:bCs/>
                <w:sz w:val="20"/>
                <w:szCs w:val="20"/>
              </w:rPr>
              <w:t>fakult</w:t>
            </w:r>
            <w:r w:rsidRPr="00B462EA">
              <w:rPr>
                <w:bCs/>
                <w:sz w:val="20"/>
                <w:szCs w:val="20"/>
                <w:lang w:val="en-GB"/>
              </w:rPr>
              <w:t>ā</w:t>
            </w:r>
            <w:r w:rsidRPr="00B462EA">
              <w:rPr>
                <w:bCs/>
                <w:sz w:val="20"/>
                <w:szCs w:val="20"/>
              </w:rPr>
              <w:t>te</w:t>
            </w:r>
            <w:r w:rsidRPr="00B462EA">
              <w:rPr>
                <w:bCs/>
                <w:sz w:val="20"/>
                <w:szCs w:val="20"/>
                <w:lang w:val="en-GB"/>
              </w:rPr>
              <w:t xml:space="preserve">, </w:t>
            </w:r>
            <w:r w:rsidRPr="00B462EA">
              <w:rPr>
                <w:bCs/>
                <w:sz w:val="20"/>
                <w:szCs w:val="20"/>
              </w:rPr>
              <w:t>V</w:t>
            </w:r>
            <w:r w:rsidRPr="00B462EA">
              <w:rPr>
                <w:bCs/>
                <w:sz w:val="20"/>
                <w:szCs w:val="20"/>
                <w:lang w:val="en-GB"/>
              </w:rPr>
              <w:t>ē</w:t>
            </w:r>
            <w:r w:rsidRPr="00B462EA">
              <w:rPr>
                <w:bCs/>
                <w:sz w:val="20"/>
                <w:szCs w:val="20"/>
              </w:rPr>
              <w:t>stures</w:t>
            </w:r>
            <w:r w:rsidRPr="00B462EA">
              <w:rPr>
                <w:bCs/>
                <w:sz w:val="20"/>
                <w:szCs w:val="20"/>
                <w:lang w:val="en-GB"/>
              </w:rPr>
              <w:t xml:space="preserve"> </w:t>
            </w:r>
            <w:r w:rsidRPr="00B462EA">
              <w:rPr>
                <w:bCs/>
                <w:sz w:val="20"/>
                <w:szCs w:val="20"/>
              </w:rPr>
              <w:t>katedra</w:t>
            </w:r>
            <w:r w:rsidRPr="00B462EA">
              <w:rPr>
                <w:bCs/>
                <w:sz w:val="20"/>
                <w:szCs w:val="20"/>
                <w:lang w:val="en-GB"/>
              </w:rPr>
              <w:t xml:space="preserve">. </w:t>
            </w:r>
            <w:r w:rsidRPr="00B462EA">
              <w:rPr>
                <w:bCs/>
                <w:sz w:val="20"/>
                <w:szCs w:val="20"/>
              </w:rPr>
              <w:t>Daugavpils</w:t>
            </w:r>
            <w:r w:rsidRPr="00B462EA">
              <w:rPr>
                <w:bCs/>
                <w:sz w:val="20"/>
                <w:szCs w:val="20"/>
                <w:lang w:val="en-GB"/>
              </w:rPr>
              <w:t xml:space="preserve">: </w:t>
            </w:r>
            <w:r w:rsidRPr="00B462EA">
              <w:rPr>
                <w:bCs/>
                <w:sz w:val="20"/>
                <w:szCs w:val="20"/>
              </w:rPr>
              <w:t>DU</w:t>
            </w:r>
            <w:r w:rsidRPr="00B462EA">
              <w:rPr>
                <w:bCs/>
                <w:sz w:val="20"/>
                <w:szCs w:val="20"/>
                <w:lang w:val="en-GB"/>
              </w:rPr>
              <w:t xml:space="preserve"> </w:t>
            </w:r>
            <w:r w:rsidRPr="00B462EA">
              <w:rPr>
                <w:bCs/>
                <w:sz w:val="20"/>
                <w:szCs w:val="20"/>
              </w:rPr>
              <w:t>Akad</w:t>
            </w:r>
            <w:r w:rsidRPr="00B462EA">
              <w:rPr>
                <w:bCs/>
                <w:sz w:val="20"/>
                <w:szCs w:val="20"/>
                <w:lang w:val="en-GB"/>
              </w:rPr>
              <w:t>ē</w:t>
            </w:r>
            <w:r w:rsidRPr="00B462EA">
              <w:rPr>
                <w:bCs/>
                <w:sz w:val="20"/>
                <w:szCs w:val="20"/>
              </w:rPr>
              <w:t>miskais</w:t>
            </w:r>
            <w:r w:rsidRPr="00B462EA">
              <w:rPr>
                <w:bCs/>
                <w:sz w:val="20"/>
                <w:szCs w:val="20"/>
                <w:lang w:val="en-GB"/>
              </w:rPr>
              <w:t xml:space="preserve"> </w:t>
            </w:r>
            <w:r w:rsidRPr="00B462EA">
              <w:rPr>
                <w:bCs/>
                <w:sz w:val="20"/>
                <w:szCs w:val="20"/>
              </w:rPr>
              <w:t>apg</w:t>
            </w:r>
            <w:r w:rsidRPr="00B462EA">
              <w:rPr>
                <w:bCs/>
                <w:sz w:val="20"/>
                <w:szCs w:val="20"/>
                <w:lang w:val="en-GB"/>
              </w:rPr>
              <w:t>ā</w:t>
            </w:r>
            <w:r w:rsidRPr="00B462EA">
              <w:rPr>
                <w:bCs/>
                <w:sz w:val="20"/>
                <w:szCs w:val="20"/>
              </w:rPr>
              <w:t>ds</w:t>
            </w:r>
            <w:r w:rsidRPr="00B462EA">
              <w:rPr>
                <w:bCs/>
                <w:sz w:val="20"/>
                <w:szCs w:val="20"/>
                <w:lang w:val="en-GB"/>
              </w:rPr>
              <w:t xml:space="preserve"> „</w:t>
            </w:r>
            <w:r w:rsidRPr="00B462EA">
              <w:rPr>
                <w:bCs/>
                <w:sz w:val="20"/>
                <w:szCs w:val="20"/>
              </w:rPr>
              <w:t>Saule</w:t>
            </w:r>
            <w:r w:rsidRPr="00B462EA">
              <w:rPr>
                <w:bCs/>
                <w:sz w:val="20"/>
                <w:szCs w:val="20"/>
                <w:lang w:val="en-GB"/>
              </w:rPr>
              <w:t xml:space="preserve">”, 2014. 32 </w:t>
            </w:r>
            <w:r w:rsidRPr="00B462EA">
              <w:rPr>
                <w:bCs/>
                <w:sz w:val="20"/>
                <w:szCs w:val="20"/>
              </w:rPr>
              <w:t>lpp</w:t>
            </w:r>
            <w:r w:rsidRPr="00B462EA">
              <w:rPr>
                <w:bCs/>
                <w:sz w:val="20"/>
                <w:szCs w:val="20"/>
                <w:lang w:val="en-GB"/>
              </w:rPr>
              <w:t xml:space="preserve">. </w:t>
            </w:r>
            <w:r w:rsidRPr="00B462EA">
              <w:rPr>
                <w:bCs/>
                <w:sz w:val="20"/>
                <w:szCs w:val="20"/>
              </w:rPr>
              <w:t>ISBN</w:t>
            </w:r>
            <w:r w:rsidRPr="00B462EA">
              <w:rPr>
                <w:bCs/>
                <w:sz w:val="20"/>
                <w:szCs w:val="20"/>
                <w:lang w:val="en-GB"/>
              </w:rPr>
              <w:t xml:space="preserve"> 978-9984-14-694-2. 0,75 </w:t>
            </w:r>
            <w:r w:rsidRPr="00B462EA">
              <w:rPr>
                <w:bCs/>
                <w:sz w:val="20"/>
                <w:szCs w:val="20"/>
              </w:rPr>
              <w:t>autorloksnes</w:t>
            </w:r>
            <w:r w:rsidRPr="00B462EA">
              <w:rPr>
                <w:bCs/>
                <w:sz w:val="20"/>
                <w:szCs w:val="20"/>
                <w:lang w:val="en-GB"/>
              </w:rPr>
              <w:t xml:space="preserve">. </w:t>
            </w:r>
            <w:hyperlink r:id="rId143" w:history="1">
              <w:r w:rsidRPr="00B462EA">
                <w:rPr>
                  <w:rStyle w:val="Hyperlink"/>
                  <w:bCs/>
                  <w:sz w:val="20"/>
                  <w:szCs w:val="20"/>
                </w:rPr>
                <w:t>http</w:t>
              </w:r>
              <w:r w:rsidRPr="00B462EA">
                <w:rPr>
                  <w:rStyle w:val="Hyperlink"/>
                  <w:bCs/>
                  <w:sz w:val="20"/>
                  <w:szCs w:val="20"/>
                  <w:lang w:val="en-GB"/>
                </w:rPr>
                <w:t>://</w:t>
              </w:r>
              <w:r w:rsidRPr="00B462EA">
                <w:rPr>
                  <w:rStyle w:val="Hyperlink"/>
                  <w:bCs/>
                  <w:sz w:val="20"/>
                  <w:szCs w:val="20"/>
                </w:rPr>
                <w:t>du</w:t>
              </w:r>
              <w:r w:rsidRPr="00B462EA">
                <w:rPr>
                  <w:rStyle w:val="Hyperlink"/>
                  <w:bCs/>
                  <w:sz w:val="20"/>
                  <w:szCs w:val="20"/>
                  <w:lang w:val="en-GB"/>
                </w:rPr>
                <w:t>.</w:t>
              </w:r>
              <w:r w:rsidRPr="00B462EA">
                <w:rPr>
                  <w:rStyle w:val="Hyperlink"/>
                  <w:bCs/>
                  <w:sz w:val="20"/>
                  <w:szCs w:val="20"/>
                </w:rPr>
                <w:t>lv</w:t>
              </w:r>
              <w:r w:rsidRPr="00B462EA">
                <w:rPr>
                  <w:rStyle w:val="Hyperlink"/>
                  <w:bCs/>
                  <w:sz w:val="20"/>
                  <w:szCs w:val="20"/>
                  <w:lang w:val="en-GB"/>
                </w:rPr>
                <w:t>/</w:t>
              </w:r>
              <w:r w:rsidRPr="00B462EA">
                <w:rPr>
                  <w:rStyle w:val="Hyperlink"/>
                  <w:bCs/>
                  <w:sz w:val="20"/>
                  <w:szCs w:val="20"/>
                </w:rPr>
                <w:t>files</w:t>
              </w:r>
              <w:r w:rsidRPr="00B462EA">
                <w:rPr>
                  <w:rStyle w:val="Hyperlink"/>
                  <w:bCs/>
                  <w:sz w:val="20"/>
                  <w:szCs w:val="20"/>
                  <w:lang w:val="en-GB"/>
                </w:rPr>
                <w:t>/000/010/600/</w:t>
              </w:r>
              <w:r w:rsidRPr="00B462EA">
                <w:rPr>
                  <w:rStyle w:val="Hyperlink"/>
                  <w:bCs/>
                  <w:sz w:val="20"/>
                  <w:szCs w:val="20"/>
                </w:rPr>
                <w:t>Metodiskie</w:t>
              </w:r>
              <w:r w:rsidRPr="00B462EA">
                <w:rPr>
                  <w:rStyle w:val="Hyperlink"/>
                  <w:bCs/>
                  <w:sz w:val="20"/>
                  <w:szCs w:val="20"/>
                  <w:lang w:val="en-GB"/>
                </w:rPr>
                <w:t>_</w:t>
              </w:r>
              <w:r w:rsidRPr="00B462EA">
                <w:rPr>
                  <w:rStyle w:val="Hyperlink"/>
                  <w:bCs/>
                  <w:sz w:val="20"/>
                  <w:szCs w:val="20"/>
                </w:rPr>
                <w:t>ieteikumi</w:t>
              </w:r>
              <w:r w:rsidRPr="00B462EA">
                <w:rPr>
                  <w:rStyle w:val="Hyperlink"/>
                  <w:bCs/>
                  <w:sz w:val="20"/>
                  <w:szCs w:val="20"/>
                  <w:lang w:val="en-GB"/>
                </w:rPr>
                <w:t>_</w:t>
              </w:r>
              <w:r w:rsidRPr="00B462EA">
                <w:rPr>
                  <w:rStyle w:val="Hyperlink"/>
                  <w:bCs/>
                  <w:sz w:val="20"/>
                  <w:szCs w:val="20"/>
                </w:rPr>
                <w:t>Vesture</w:t>
              </w:r>
              <w:r w:rsidRPr="00B462EA">
                <w:rPr>
                  <w:rStyle w:val="Hyperlink"/>
                  <w:bCs/>
                  <w:sz w:val="20"/>
                  <w:szCs w:val="20"/>
                  <w:lang w:val="en-GB"/>
                </w:rPr>
                <w:t>.</w:t>
              </w:r>
              <w:r w:rsidRPr="00B462EA">
                <w:rPr>
                  <w:rStyle w:val="Hyperlink"/>
                  <w:bCs/>
                  <w:sz w:val="20"/>
                  <w:szCs w:val="20"/>
                </w:rPr>
                <w:t>pdf</w:t>
              </w:r>
              <w:r w:rsidRPr="00B462EA">
                <w:rPr>
                  <w:rStyle w:val="Hyperlink"/>
                  <w:bCs/>
                  <w:sz w:val="20"/>
                  <w:szCs w:val="20"/>
                  <w:lang w:val="en-GB"/>
                </w:rPr>
                <w:t>?1415104172</w:t>
              </w:r>
            </w:hyperlink>
            <w:r w:rsidRPr="00B462EA">
              <w:rPr>
                <w:bCs/>
                <w:sz w:val="20"/>
                <w:szCs w:val="20"/>
                <w:lang w:val="en-GB"/>
              </w:rPr>
              <w:t xml:space="preserve"> (</w:t>
            </w:r>
            <w:r w:rsidRPr="00B462EA">
              <w:rPr>
                <w:bCs/>
                <w:sz w:val="20"/>
                <w:szCs w:val="20"/>
              </w:rPr>
              <w:t>skat</w:t>
            </w:r>
            <w:r w:rsidRPr="00B462EA">
              <w:rPr>
                <w:bCs/>
                <w:sz w:val="20"/>
                <w:szCs w:val="20"/>
                <w:lang w:val="en-GB"/>
              </w:rPr>
              <w:t>ī</w:t>
            </w:r>
            <w:r w:rsidRPr="00B462EA">
              <w:rPr>
                <w:bCs/>
                <w:sz w:val="20"/>
                <w:szCs w:val="20"/>
              </w:rPr>
              <w:t>ts</w:t>
            </w:r>
            <w:r w:rsidRPr="00B462EA">
              <w:rPr>
                <w:bCs/>
                <w:sz w:val="20"/>
                <w:szCs w:val="20"/>
                <w:lang w:val="en-GB"/>
              </w:rPr>
              <w:t xml:space="preserve"> </w:t>
            </w:r>
            <w:r w:rsidRPr="00B462EA">
              <w:rPr>
                <w:rStyle w:val="A0"/>
                <w:rFonts w:cs="Times New Roman"/>
                <w:lang w:val="en-GB"/>
              </w:rPr>
              <w:t xml:space="preserve">15. </w:t>
            </w:r>
            <w:r w:rsidRPr="00B462EA">
              <w:rPr>
                <w:rStyle w:val="A0"/>
                <w:rFonts w:cs="Times New Roman"/>
              </w:rPr>
              <w:t>12. 2014</w:t>
            </w:r>
            <w:r w:rsidRPr="00B462EA">
              <w:rPr>
                <w:bCs/>
                <w:sz w:val="20"/>
                <w:szCs w:val="20"/>
              </w:rPr>
              <w:t>).</w:t>
            </w:r>
          </w:p>
          <w:p w14:paraId="5FCB415A" w14:textId="77777777" w:rsidR="006511AD" w:rsidRPr="00B462EA" w:rsidRDefault="006511AD" w:rsidP="00E978B5">
            <w:pPr>
              <w:pStyle w:val="ListParagraph"/>
              <w:ind w:left="0"/>
              <w:contextualSpacing/>
              <w:jc w:val="both"/>
              <w:rPr>
                <w:bCs/>
                <w:sz w:val="20"/>
                <w:szCs w:val="20"/>
                <w:lang w:val="en-GB"/>
              </w:rPr>
            </w:pPr>
          </w:p>
          <w:p w14:paraId="1396F689" w14:textId="77777777" w:rsidR="006511AD" w:rsidRPr="00B462EA" w:rsidRDefault="006511AD" w:rsidP="00E978B5">
            <w:pPr>
              <w:jc w:val="both"/>
              <w:rPr>
                <w:sz w:val="20"/>
                <w:szCs w:val="20"/>
                <w:lang w:eastAsia="lv-LV"/>
              </w:rPr>
            </w:pPr>
            <w:r w:rsidRPr="00B462EA">
              <w:rPr>
                <w:sz w:val="20"/>
                <w:szCs w:val="20"/>
                <w:lang w:eastAsia="lv-LV"/>
              </w:rPr>
              <w:t>Varfolomeyev</w:t>
            </w:r>
            <w:r w:rsidRPr="00B462EA">
              <w:rPr>
                <w:sz w:val="20"/>
                <w:szCs w:val="20"/>
                <w:lang w:val="en-GB" w:eastAsia="lv-LV"/>
              </w:rPr>
              <w:t xml:space="preserve">, </w:t>
            </w:r>
            <w:r w:rsidRPr="00B462EA">
              <w:rPr>
                <w:sz w:val="20"/>
                <w:szCs w:val="20"/>
                <w:lang w:eastAsia="lv-LV"/>
              </w:rPr>
              <w:t>A</w:t>
            </w:r>
            <w:r w:rsidRPr="00B462EA">
              <w:rPr>
                <w:sz w:val="20"/>
                <w:szCs w:val="20"/>
                <w:lang w:val="en-GB" w:eastAsia="lv-LV"/>
              </w:rPr>
              <w:t xml:space="preserve">. </w:t>
            </w:r>
            <w:r w:rsidRPr="00B462EA">
              <w:rPr>
                <w:sz w:val="20"/>
                <w:szCs w:val="20"/>
                <w:lang w:eastAsia="lv-LV"/>
              </w:rPr>
              <w:t>Korzun</w:t>
            </w:r>
            <w:r w:rsidRPr="00B462EA">
              <w:rPr>
                <w:sz w:val="20"/>
                <w:szCs w:val="20"/>
                <w:lang w:val="en-GB" w:eastAsia="lv-LV"/>
              </w:rPr>
              <w:t xml:space="preserve">, </w:t>
            </w:r>
            <w:r w:rsidRPr="00B462EA">
              <w:rPr>
                <w:sz w:val="20"/>
                <w:szCs w:val="20"/>
                <w:lang w:eastAsia="lv-LV"/>
              </w:rPr>
              <w:t>D</w:t>
            </w:r>
            <w:r w:rsidRPr="00B462EA">
              <w:rPr>
                <w:sz w:val="20"/>
                <w:szCs w:val="20"/>
                <w:lang w:val="en-GB" w:eastAsia="lv-LV"/>
              </w:rPr>
              <w:t xml:space="preserve">., </w:t>
            </w:r>
            <w:r w:rsidRPr="00B462EA">
              <w:rPr>
                <w:sz w:val="20"/>
                <w:szCs w:val="20"/>
                <w:lang w:eastAsia="lv-LV"/>
              </w:rPr>
              <w:t>Ivanovs</w:t>
            </w:r>
            <w:r w:rsidRPr="00B462EA">
              <w:rPr>
                <w:sz w:val="20"/>
                <w:szCs w:val="20"/>
                <w:lang w:val="en-GB" w:eastAsia="lv-LV"/>
              </w:rPr>
              <w:t xml:space="preserve">, </w:t>
            </w:r>
            <w:r w:rsidRPr="00B462EA">
              <w:rPr>
                <w:sz w:val="20"/>
                <w:szCs w:val="20"/>
                <w:lang w:eastAsia="lv-LV"/>
              </w:rPr>
              <w:t>A</w:t>
            </w:r>
            <w:r w:rsidRPr="00B462EA">
              <w:rPr>
                <w:sz w:val="20"/>
                <w:szCs w:val="20"/>
                <w:lang w:val="en-GB" w:eastAsia="lv-LV"/>
              </w:rPr>
              <w:t xml:space="preserve">., </w:t>
            </w:r>
            <w:r w:rsidRPr="00B462EA">
              <w:rPr>
                <w:sz w:val="20"/>
                <w:szCs w:val="20"/>
                <w:lang w:eastAsia="lv-LV"/>
              </w:rPr>
              <w:t>Petrina</w:t>
            </w:r>
            <w:r w:rsidRPr="00B462EA">
              <w:rPr>
                <w:sz w:val="20"/>
                <w:szCs w:val="20"/>
                <w:lang w:val="en-GB" w:eastAsia="lv-LV"/>
              </w:rPr>
              <w:t xml:space="preserve">, </w:t>
            </w:r>
            <w:r w:rsidRPr="00B462EA">
              <w:rPr>
                <w:sz w:val="20"/>
                <w:szCs w:val="20"/>
                <w:lang w:eastAsia="lv-LV"/>
              </w:rPr>
              <w:t>O</w:t>
            </w:r>
            <w:r w:rsidRPr="00B462EA">
              <w:rPr>
                <w:sz w:val="20"/>
                <w:szCs w:val="20"/>
                <w:lang w:val="en-GB" w:eastAsia="lv-LV"/>
              </w:rPr>
              <w:t xml:space="preserve">. </w:t>
            </w:r>
            <w:r w:rsidRPr="00B462EA">
              <w:rPr>
                <w:sz w:val="20"/>
                <w:szCs w:val="20"/>
                <w:lang w:eastAsia="lv-LV"/>
              </w:rPr>
              <w:t>Smart</w:t>
            </w:r>
            <w:r w:rsidRPr="00B462EA">
              <w:rPr>
                <w:sz w:val="20"/>
                <w:szCs w:val="20"/>
                <w:lang w:val="en-GB" w:eastAsia="lv-LV"/>
              </w:rPr>
              <w:t xml:space="preserve"> </w:t>
            </w:r>
            <w:r w:rsidRPr="00B462EA">
              <w:rPr>
                <w:sz w:val="20"/>
                <w:szCs w:val="20"/>
                <w:lang w:eastAsia="lv-LV"/>
              </w:rPr>
              <w:t>Personal</w:t>
            </w:r>
            <w:r w:rsidRPr="00B462EA">
              <w:rPr>
                <w:sz w:val="20"/>
                <w:szCs w:val="20"/>
                <w:lang w:val="en-GB" w:eastAsia="lv-LV"/>
              </w:rPr>
              <w:t xml:space="preserve"> </w:t>
            </w:r>
            <w:r w:rsidRPr="00B462EA">
              <w:rPr>
                <w:sz w:val="20"/>
                <w:szCs w:val="20"/>
                <w:lang w:eastAsia="lv-LV"/>
              </w:rPr>
              <w:t>Assistant</w:t>
            </w:r>
            <w:r w:rsidRPr="00B462EA">
              <w:rPr>
                <w:sz w:val="20"/>
                <w:szCs w:val="20"/>
                <w:lang w:val="en-GB" w:eastAsia="lv-LV"/>
              </w:rPr>
              <w:t xml:space="preserve"> </w:t>
            </w:r>
            <w:r w:rsidRPr="00B462EA">
              <w:rPr>
                <w:sz w:val="20"/>
                <w:szCs w:val="20"/>
                <w:lang w:eastAsia="lv-LV"/>
              </w:rPr>
              <w:t>for</w:t>
            </w:r>
            <w:r w:rsidRPr="00B462EA">
              <w:rPr>
                <w:sz w:val="20"/>
                <w:szCs w:val="20"/>
                <w:lang w:val="en-GB" w:eastAsia="lv-LV"/>
              </w:rPr>
              <w:t xml:space="preserve"> </w:t>
            </w:r>
            <w:r w:rsidRPr="00B462EA">
              <w:rPr>
                <w:sz w:val="20"/>
                <w:szCs w:val="20"/>
                <w:lang w:eastAsia="lv-LV"/>
              </w:rPr>
              <w:t>Historical</w:t>
            </w:r>
            <w:r w:rsidRPr="00B462EA">
              <w:rPr>
                <w:sz w:val="20"/>
                <w:szCs w:val="20"/>
                <w:lang w:val="en-GB" w:eastAsia="lv-LV"/>
              </w:rPr>
              <w:t xml:space="preserve"> </w:t>
            </w:r>
            <w:r w:rsidRPr="00B462EA">
              <w:rPr>
                <w:sz w:val="20"/>
                <w:szCs w:val="20"/>
                <w:lang w:eastAsia="lv-LV"/>
              </w:rPr>
              <w:t>Tourism</w:t>
            </w:r>
            <w:r w:rsidRPr="00B462EA">
              <w:rPr>
                <w:sz w:val="20"/>
                <w:szCs w:val="20"/>
                <w:lang w:val="en-GB" w:eastAsia="lv-LV"/>
              </w:rPr>
              <w:t xml:space="preserve">. </w:t>
            </w:r>
            <w:r w:rsidRPr="00B462EA">
              <w:rPr>
                <w:sz w:val="20"/>
                <w:szCs w:val="20"/>
                <w:lang w:eastAsia="lv-LV"/>
              </w:rPr>
              <w:t>In</w:t>
            </w:r>
            <w:r w:rsidRPr="00B462EA">
              <w:rPr>
                <w:sz w:val="20"/>
                <w:szCs w:val="20"/>
                <w:lang w:val="en-GB" w:eastAsia="lv-LV"/>
              </w:rPr>
              <w:t xml:space="preserve">: </w:t>
            </w:r>
            <w:r w:rsidRPr="00B462EA">
              <w:rPr>
                <w:sz w:val="20"/>
                <w:szCs w:val="20"/>
                <w:lang w:eastAsia="lv-LV"/>
              </w:rPr>
              <w:t>Arapatsakos</w:t>
            </w:r>
            <w:r w:rsidRPr="00B462EA">
              <w:rPr>
                <w:sz w:val="20"/>
                <w:szCs w:val="20"/>
                <w:lang w:val="en-GB" w:eastAsia="lv-LV"/>
              </w:rPr>
              <w:t xml:space="preserve">, </w:t>
            </w:r>
            <w:r w:rsidRPr="00B462EA">
              <w:rPr>
                <w:sz w:val="20"/>
                <w:szCs w:val="20"/>
                <w:lang w:eastAsia="lv-LV"/>
              </w:rPr>
              <w:t>Ch</w:t>
            </w:r>
            <w:r w:rsidRPr="00B462EA">
              <w:rPr>
                <w:sz w:val="20"/>
                <w:szCs w:val="20"/>
                <w:lang w:val="en-GB" w:eastAsia="lv-LV"/>
              </w:rPr>
              <w:t xml:space="preserve">., </w:t>
            </w:r>
            <w:r w:rsidRPr="00B462EA">
              <w:rPr>
                <w:sz w:val="20"/>
                <w:szCs w:val="20"/>
                <w:lang w:eastAsia="lv-LV"/>
              </w:rPr>
              <w:t>Razeghi</w:t>
            </w:r>
            <w:r w:rsidRPr="00B462EA">
              <w:rPr>
                <w:sz w:val="20"/>
                <w:szCs w:val="20"/>
                <w:lang w:val="en-GB" w:eastAsia="lv-LV"/>
              </w:rPr>
              <w:t xml:space="preserve">, </w:t>
            </w:r>
            <w:r w:rsidRPr="00B462EA">
              <w:rPr>
                <w:sz w:val="20"/>
                <w:szCs w:val="20"/>
                <w:lang w:eastAsia="lv-LV"/>
              </w:rPr>
              <w:t>M</w:t>
            </w:r>
            <w:r w:rsidRPr="00B462EA">
              <w:rPr>
                <w:sz w:val="20"/>
                <w:szCs w:val="20"/>
                <w:lang w:val="en-GB" w:eastAsia="lv-LV"/>
              </w:rPr>
              <w:t xml:space="preserve">., </w:t>
            </w:r>
            <w:r w:rsidRPr="00B462EA">
              <w:rPr>
                <w:sz w:val="20"/>
                <w:szCs w:val="20"/>
                <w:lang w:eastAsia="lv-LV"/>
              </w:rPr>
              <w:t>Gekas</w:t>
            </w:r>
            <w:r w:rsidRPr="00B462EA">
              <w:rPr>
                <w:sz w:val="20"/>
                <w:szCs w:val="20"/>
                <w:lang w:val="en-GB" w:eastAsia="lv-LV"/>
              </w:rPr>
              <w:t xml:space="preserve">, </w:t>
            </w:r>
            <w:r w:rsidRPr="00B462EA">
              <w:rPr>
                <w:sz w:val="20"/>
                <w:szCs w:val="20"/>
                <w:lang w:eastAsia="lv-LV"/>
              </w:rPr>
              <w:t>V</w:t>
            </w:r>
            <w:r w:rsidRPr="00B462EA">
              <w:rPr>
                <w:sz w:val="20"/>
                <w:szCs w:val="20"/>
                <w:lang w:val="en-GB" w:eastAsia="lv-LV"/>
              </w:rPr>
              <w:t xml:space="preserve">., </w:t>
            </w:r>
            <w:r w:rsidRPr="00B462EA">
              <w:rPr>
                <w:sz w:val="20"/>
                <w:szCs w:val="20"/>
                <w:lang w:eastAsia="lv-LV"/>
              </w:rPr>
              <w:t>eds</w:t>
            </w:r>
            <w:r w:rsidRPr="00B462EA">
              <w:rPr>
                <w:sz w:val="20"/>
                <w:szCs w:val="20"/>
                <w:lang w:val="en-GB" w:eastAsia="lv-LV"/>
              </w:rPr>
              <w:t xml:space="preserve">. </w:t>
            </w:r>
            <w:r w:rsidRPr="00B462EA">
              <w:rPr>
                <w:i/>
                <w:sz w:val="20"/>
                <w:szCs w:val="20"/>
                <w:lang w:eastAsia="lv-LV"/>
              </w:rPr>
              <w:t>Recent Advances in Environmental Sciences and Financial Development: Proceedings of the 2</w:t>
            </w:r>
            <w:r w:rsidRPr="00B462EA">
              <w:rPr>
                <w:i/>
                <w:sz w:val="20"/>
                <w:szCs w:val="20"/>
                <w:vertAlign w:val="superscript"/>
                <w:lang w:eastAsia="lv-LV"/>
              </w:rPr>
              <w:t>nd</w:t>
            </w:r>
            <w:r w:rsidRPr="00B462EA">
              <w:rPr>
                <w:i/>
                <w:sz w:val="20"/>
                <w:szCs w:val="20"/>
                <w:lang w:eastAsia="lv-LV"/>
              </w:rPr>
              <w:t xml:space="preserve"> International Conference on Environment, Energy, Ecosystems and Development (EEEAD 2014). Proceedings of the 2</w:t>
            </w:r>
            <w:r w:rsidRPr="00B462EA">
              <w:rPr>
                <w:i/>
                <w:sz w:val="20"/>
                <w:szCs w:val="20"/>
                <w:vertAlign w:val="superscript"/>
                <w:lang w:eastAsia="lv-LV"/>
              </w:rPr>
              <w:t>nd</w:t>
            </w:r>
            <w:r w:rsidRPr="00B462EA">
              <w:rPr>
                <w:i/>
                <w:sz w:val="20"/>
                <w:szCs w:val="20"/>
                <w:lang w:eastAsia="lv-LV"/>
              </w:rPr>
              <w:t xml:space="preserve"> International Conference on Business Administration, Marketing and Economics (BAME 2014). Athens, Greece, November 28-30, 2014. </w:t>
            </w:r>
            <w:r w:rsidRPr="00B462EA">
              <w:rPr>
                <w:sz w:val="20"/>
                <w:szCs w:val="20"/>
                <w:lang w:eastAsia="lv-LV"/>
              </w:rPr>
              <w:t xml:space="preserve">Athens, 2014. Pp. 9-15. ISBN 978-1-61804-255-2. 0,9 autorloksnes. Indexed in </w:t>
            </w:r>
            <w:r w:rsidRPr="00B462EA">
              <w:rPr>
                <w:i/>
                <w:sz w:val="20"/>
                <w:szCs w:val="20"/>
              </w:rPr>
              <w:t>Google Scholar</w:t>
            </w:r>
            <w:r w:rsidRPr="00B462EA">
              <w:rPr>
                <w:sz w:val="20"/>
                <w:szCs w:val="20"/>
              </w:rPr>
              <w:t>.</w:t>
            </w:r>
          </w:p>
          <w:p w14:paraId="217C9B45" w14:textId="77777777" w:rsidR="006511AD" w:rsidRPr="00B462EA" w:rsidRDefault="006511AD" w:rsidP="00E978B5">
            <w:pPr>
              <w:pStyle w:val="ListParagraph"/>
              <w:ind w:left="0"/>
              <w:contextualSpacing/>
              <w:jc w:val="both"/>
              <w:rPr>
                <w:sz w:val="20"/>
                <w:szCs w:val="20"/>
                <w:lang w:eastAsia="lv-LV"/>
              </w:rPr>
            </w:pPr>
            <w:hyperlink r:id="rId144" w:history="1">
              <w:r w:rsidRPr="00B462EA">
                <w:rPr>
                  <w:rStyle w:val="Hyperlink"/>
                  <w:sz w:val="20"/>
                  <w:szCs w:val="20"/>
                  <w:lang w:eastAsia="lv-LV"/>
                </w:rPr>
                <w:t>http://www.europment.org/library/2014/athens/ENVEC.pdf</w:t>
              </w:r>
            </w:hyperlink>
            <w:r w:rsidRPr="00B462EA">
              <w:rPr>
                <w:sz w:val="20"/>
                <w:szCs w:val="20"/>
                <w:lang w:eastAsia="lv-LV"/>
              </w:rPr>
              <w:t xml:space="preserve"> (15.12. 2014).</w:t>
            </w:r>
          </w:p>
          <w:p w14:paraId="445D7411" w14:textId="77777777" w:rsidR="006511AD" w:rsidRPr="00B462EA" w:rsidRDefault="006511AD" w:rsidP="00E978B5">
            <w:pPr>
              <w:pStyle w:val="ListParagraph"/>
              <w:ind w:left="0"/>
              <w:contextualSpacing/>
              <w:jc w:val="both"/>
              <w:rPr>
                <w:sz w:val="20"/>
                <w:szCs w:val="20"/>
                <w:lang w:eastAsia="lv-LV"/>
              </w:rPr>
            </w:pPr>
          </w:p>
          <w:p w14:paraId="503A8D63" w14:textId="77777777" w:rsidR="006511AD" w:rsidRPr="006511AD" w:rsidRDefault="006511AD" w:rsidP="00E978B5">
            <w:pPr>
              <w:pStyle w:val="ListParagraph"/>
              <w:ind w:left="0"/>
              <w:contextualSpacing/>
              <w:jc w:val="both"/>
              <w:rPr>
                <w:sz w:val="20"/>
                <w:szCs w:val="20"/>
                <w:lang w:val="en-GB"/>
              </w:rPr>
            </w:pPr>
            <w:r w:rsidRPr="00B462EA">
              <w:rPr>
                <w:sz w:val="20"/>
                <w:szCs w:val="20"/>
                <w:lang w:eastAsia="lv-LV"/>
              </w:rPr>
              <w:t xml:space="preserve">Ivanovs, A. </w:t>
            </w:r>
            <w:r w:rsidRPr="00B462EA">
              <w:rPr>
                <w:sz w:val="20"/>
                <w:szCs w:val="20"/>
              </w:rPr>
              <w:t xml:space="preserve">Latvijas vēsture, 20. gadsimta 50. gadu vidus - 1990. gads: prioritārās tēmas un izpētes perspektīvas Latvijas jaunākajā historiogrāfijā. Grām.: </w:t>
            </w:r>
            <w:r w:rsidRPr="00B462EA">
              <w:rPr>
                <w:i/>
                <w:sz w:val="20"/>
                <w:szCs w:val="20"/>
              </w:rPr>
              <w:t xml:space="preserve">Baltijas valstis PSRS sastāvā: no poststaļinisma līdz pārbūvei, 1953-1990. Starptautiskā zinātniskā konference, Rīga, 2012. gada 19. aprīlis: Referātu krājums = The Baltic States in the Soviet Union: From Post-Stalinism to Perestroika, 1953-1990 = </w:t>
            </w:r>
            <w:r w:rsidRPr="00B462EA">
              <w:rPr>
                <w:i/>
                <w:sz w:val="20"/>
                <w:szCs w:val="20"/>
                <w:lang w:val="ru-RU"/>
              </w:rPr>
              <w:t>Страны</w:t>
            </w:r>
            <w:r w:rsidRPr="00B462EA">
              <w:rPr>
                <w:i/>
                <w:sz w:val="20"/>
                <w:szCs w:val="20"/>
              </w:rPr>
              <w:t xml:space="preserve"> </w:t>
            </w:r>
            <w:r w:rsidRPr="00B462EA">
              <w:rPr>
                <w:i/>
                <w:sz w:val="20"/>
                <w:szCs w:val="20"/>
                <w:lang w:val="ru-RU"/>
              </w:rPr>
              <w:t>Балтии</w:t>
            </w:r>
            <w:r w:rsidRPr="00B462EA">
              <w:rPr>
                <w:i/>
                <w:sz w:val="20"/>
                <w:szCs w:val="20"/>
              </w:rPr>
              <w:t xml:space="preserve"> </w:t>
            </w:r>
            <w:r w:rsidRPr="00B462EA">
              <w:rPr>
                <w:i/>
                <w:sz w:val="20"/>
                <w:szCs w:val="20"/>
                <w:lang w:val="ru-RU"/>
              </w:rPr>
              <w:t>в</w:t>
            </w:r>
            <w:r w:rsidRPr="00B462EA">
              <w:rPr>
                <w:i/>
                <w:sz w:val="20"/>
                <w:szCs w:val="20"/>
              </w:rPr>
              <w:t xml:space="preserve"> </w:t>
            </w:r>
            <w:r w:rsidRPr="00B462EA">
              <w:rPr>
                <w:i/>
                <w:sz w:val="20"/>
                <w:szCs w:val="20"/>
                <w:lang w:val="ru-RU"/>
              </w:rPr>
              <w:t>составе</w:t>
            </w:r>
            <w:r w:rsidRPr="00B462EA">
              <w:rPr>
                <w:i/>
                <w:sz w:val="20"/>
                <w:szCs w:val="20"/>
              </w:rPr>
              <w:t xml:space="preserve"> </w:t>
            </w:r>
            <w:r w:rsidRPr="00B462EA">
              <w:rPr>
                <w:i/>
                <w:sz w:val="20"/>
                <w:szCs w:val="20"/>
                <w:lang w:val="ru-RU"/>
              </w:rPr>
              <w:t>СССР</w:t>
            </w:r>
            <w:r w:rsidRPr="00B462EA">
              <w:rPr>
                <w:i/>
                <w:sz w:val="20"/>
                <w:szCs w:val="20"/>
              </w:rPr>
              <w:t xml:space="preserve">: </w:t>
            </w:r>
            <w:r w:rsidRPr="00B462EA">
              <w:rPr>
                <w:i/>
                <w:sz w:val="20"/>
                <w:szCs w:val="20"/>
                <w:lang w:val="ru-RU"/>
              </w:rPr>
              <w:t>от</w:t>
            </w:r>
            <w:r w:rsidRPr="00B462EA">
              <w:rPr>
                <w:i/>
                <w:sz w:val="20"/>
                <w:szCs w:val="20"/>
              </w:rPr>
              <w:t xml:space="preserve"> </w:t>
            </w:r>
            <w:r w:rsidRPr="00B462EA">
              <w:rPr>
                <w:i/>
                <w:sz w:val="20"/>
                <w:szCs w:val="20"/>
                <w:lang w:val="ru-RU"/>
              </w:rPr>
              <w:t>постсталинизма</w:t>
            </w:r>
            <w:r w:rsidRPr="00B462EA">
              <w:rPr>
                <w:i/>
                <w:sz w:val="20"/>
                <w:szCs w:val="20"/>
              </w:rPr>
              <w:t xml:space="preserve"> </w:t>
            </w:r>
            <w:r w:rsidRPr="00B462EA">
              <w:rPr>
                <w:i/>
                <w:sz w:val="20"/>
                <w:szCs w:val="20"/>
                <w:lang w:val="ru-RU"/>
              </w:rPr>
              <w:t>до</w:t>
            </w:r>
            <w:r w:rsidRPr="00B462EA">
              <w:rPr>
                <w:i/>
                <w:sz w:val="20"/>
                <w:szCs w:val="20"/>
              </w:rPr>
              <w:t xml:space="preserve"> </w:t>
            </w:r>
            <w:r w:rsidRPr="00B462EA">
              <w:rPr>
                <w:i/>
                <w:sz w:val="20"/>
                <w:szCs w:val="20"/>
                <w:lang w:val="ru-RU"/>
              </w:rPr>
              <w:t>перестройки</w:t>
            </w:r>
            <w:r w:rsidRPr="00B462EA">
              <w:rPr>
                <w:i/>
                <w:sz w:val="20"/>
                <w:szCs w:val="20"/>
              </w:rPr>
              <w:t>, 1953-1990</w:t>
            </w:r>
            <w:r w:rsidRPr="00B462EA">
              <w:rPr>
                <w:sz w:val="20"/>
                <w:szCs w:val="20"/>
              </w:rPr>
              <w:t>. Rīga: Latvijas Universitātes Latvijas vēstures institūts, 2014. 67.-78. lpp. ISBN 978-9934-14-063-1. 1,0 autorloksne.</w:t>
            </w:r>
          </w:p>
          <w:p w14:paraId="714EE74D" w14:textId="77777777" w:rsidR="006511AD" w:rsidRPr="00B462EA" w:rsidRDefault="006511AD" w:rsidP="00E978B5">
            <w:pPr>
              <w:pStyle w:val="ListParagraph"/>
              <w:ind w:left="0"/>
              <w:contextualSpacing/>
              <w:jc w:val="both"/>
              <w:rPr>
                <w:sz w:val="20"/>
                <w:szCs w:val="20"/>
                <w:lang w:eastAsia="lv-LV"/>
              </w:rPr>
            </w:pPr>
          </w:p>
          <w:p w14:paraId="7B0C7B17" w14:textId="77777777" w:rsidR="006511AD" w:rsidRPr="00B462EA" w:rsidRDefault="006511AD" w:rsidP="00E978B5">
            <w:pPr>
              <w:pStyle w:val="ListParagraph"/>
              <w:ind w:left="0"/>
              <w:contextualSpacing/>
              <w:jc w:val="both"/>
              <w:rPr>
                <w:sz w:val="20"/>
                <w:szCs w:val="20"/>
              </w:rPr>
            </w:pPr>
            <w:r w:rsidRPr="00B462EA">
              <w:rPr>
                <w:sz w:val="20"/>
                <w:szCs w:val="20"/>
              </w:rPr>
              <w:t xml:space="preserve">Ivanovs, A., Varfolomeyev, A. Computer Technologies in Local History Studies: Towards a New Model of Regional Research. In: </w:t>
            </w:r>
            <w:r w:rsidRPr="00B462EA">
              <w:rPr>
                <w:i/>
                <w:sz w:val="20"/>
                <w:szCs w:val="20"/>
              </w:rPr>
              <w:t>Acta humanitarica universitatis Saulensis. Mokslo darbai</w:t>
            </w:r>
            <w:r w:rsidRPr="00B462EA">
              <w:rPr>
                <w:sz w:val="20"/>
                <w:szCs w:val="20"/>
              </w:rPr>
              <w:t xml:space="preserve"> / Šiaulių Universitetas.</w:t>
            </w:r>
            <w:r w:rsidRPr="00B462EA">
              <w:rPr>
                <w:i/>
                <w:sz w:val="20"/>
                <w:szCs w:val="20"/>
              </w:rPr>
              <w:t xml:space="preserve"> </w:t>
            </w:r>
            <w:r w:rsidRPr="00B462EA">
              <w:rPr>
                <w:sz w:val="20"/>
                <w:szCs w:val="20"/>
              </w:rPr>
              <w:t xml:space="preserve">T. 19: </w:t>
            </w:r>
            <w:r w:rsidRPr="00B462EA">
              <w:rPr>
                <w:i/>
                <w:sz w:val="20"/>
                <w:szCs w:val="20"/>
              </w:rPr>
              <w:t>The Region: History, Culture, Language</w:t>
            </w:r>
            <w:r w:rsidRPr="00B462EA">
              <w:rPr>
                <w:sz w:val="20"/>
                <w:szCs w:val="20"/>
              </w:rPr>
              <w:t xml:space="preserve"> / Ed. B. Maskuliūnas. Vilnius: BMK Leidykla, 2014. Pp. 99-110. ISSN 1822-7309. 0,8 autorloksnes. Included in the international databases MLA International Bibliography and Index Copernicus. </w:t>
            </w:r>
            <w:hyperlink r:id="rId145" w:history="1">
              <w:r w:rsidRPr="00B462EA">
                <w:rPr>
                  <w:rStyle w:val="Hyperlink"/>
                  <w:sz w:val="20"/>
                  <w:szCs w:val="20"/>
                </w:rPr>
                <w:t>http://www.su.lt/bylos/mokslo_leidiniai/acta/2014_19/ivanovs_varfolomeyev.pdf</w:t>
              </w:r>
            </w:hyperlink>
            <w:r w:rsidRPr="00B462EA">
              <w:rPr>
                <w:sz w:val="20"/>
                <w:szCs w:val="20"/>
              </w:rPr>
              <w:t xml:space="preserve"> (8.03.2015).</w:t>
            </w:r>
          </w:p>
          <w:p w14:paraId="28DB26F4" w14:textId="77777777" w:rsidR="006511AD" w:rsidRPr="00B462EA" w:rsidRDefault="006511AD" w:rsidP="00E978B5">
            <w:pPr>
              <w:pStyle w:val="ListParagraph"/>
              <w:ind w:left="0"/>
              <w:contextualSpacing/>
              <w:jc w:val="both"/>
              <w:rPr>
                <w:sz w:val="20"/>
                <w:szCs w:val="20"/>
              </w:rPr>
            </w:pPr>
          </w:p>
          <w:p w14:paraId="7A723362" w14:textId="77777777" w:rsidR="006511AD" w:rsidRPr="006511AD" w:rsidRDefault="006511AD" w:rsidP="00E978B5">
            <w:pPr>
              <w:pStyle w:val="ListParagraph"/>
              <w:ind w:left="0"/>
              <w:contextualSpacing/>
              <w:jc w:val="both"/>
              <w:rPr>
                <w:sz w:val="20"/>
                <w:szCs w:val="20"/>
              </w:rPr>
            </w:pPr>
            <w:r w:rsidRPr="00B462EA">
              <w:rPr>
                <w:sz w:val="20"/>
                <w:szCs w:val="20"/>
                <w:lang w:val="it-IT" w:eastAsia="lv-LV"/>
              </w:rPr>
              <w:t xml:space="preserve">Ivanovs, A. Gendera un seksualitātes vēsture Latvijā. </w:t>
            </w:r>
            <w:r w:rsidRPr="00B462EA">
              <w:rPr>
                <w:i/>
                <w:sz w:val="20"/>
                <w:szCs w:val="20"/>
                <w:lang w:val="it-IT" w:eastAsia="lv-LV"/>
              </w:rPr>
              <w:t>Latvijas Arhīvi</w:t>
            </w:r>
            <w:r w:rsidRPr="00B462EA">
              <w:rPr>
                <w:sz w:val="20"/>
                <w:szCs w:val="20"/>
                <w:lang w:val="it-IT" w:eastAsia="lv-LV"/>
              </w:rPr>
              <w:t xml:space="preserve">. 2014. Nr. 3/4: 231-235. </w:t>
            </w:r>
            <w:r w:rsidRPr="00B462EA">
              <w:rPr>
                <w:sz w:val="20"/>
                <w:szCs w:val="20"/>
              </w:rPr>
              <w:t xml:space="preserve">ISSN 1407-2270. </w:t>
            </w:r>
            <w:hyperlink r:id="rId146" w:history="1">
              <w:r w:rsidRPr="00B462EA">
                <w:rPr>
                  <w:rStyle w:val="Hyperlink"/>
                  <w:sz w:val="20"/>
                  <w:szCs w:val="20"/>
                </w:rPr>
                <w:t>http://www.arhivi.gov.lv/sitedata/ZURNALS/zurnalu_raksti/Recenzija.pdf</w:t>
              </w:r>
            </w:hyperlink>
            <w:r w:rsidRPr="00B462EA">
              <w:rPr>
                <w:sz w:val="20"/>
                <w:szCs w:val="20"/>
              </w:rPr>
              <w:t xml:space="preserve"> (21. 07. 2015).</w:t>
            </w:r>
          </w:p>
          <w:p w14:paraId="0A2A2127" w14:textId="77777777" w:rsidR="006511AD" w:rsidRPr="006511AD" w:rsidRDefault="006511AD" w:rsidP="00E978B5">
            <w:pPr>
              <w:pStyle w:val="ListParagraph"/>
              <w:ind w:left="0"/>
              <w:contextualSpacing/>
              <w:jc w:val="both"/>
              <w:rPr>
                <w:sz w:val="20"/>
                <w:szCs w:val="20"/>
              </w:rPr>
            </w:pPr>
          </w:p>
          <w:p w14:paraId="0D469409" w14:textId="77777777" w:rsidR="006511AD" w:rsidRPr="00B462EA" w:rsidRDefault="006511AD" w:rsidP="00E978B5">
            <w:pPr>
              <w:pStyle w:val="ListParagraph"/>
              <w:ind w:left="0"/>
              <w:contextualSpacing/>
              <w:jc w:val="both"/>
              <w:rPr>
                <w:sz w:val="20"/>
                <w:szCs w:val="20"/>
                <w:lang w:val="de-DE"/>
              </w:rPr>
            </w:pPr>
            <w:r w:rsidRPr="00B462EA">
              <w:rPr>
                <w:sz w:val="20"/>
                <w:szCs w:val="20"/>
              </w:rPr>
              <w:t>Ivanovs</w:t>
            </w:r>
            <w:r w:rsidRPr="00B462EA">
              <w:rPr>
                <w:sz w:val="20"/>
                <w:szCs w:val="20"/>
                <w:lang w:val="en-GB"/>
              </w:rPr>
              <w:t xml:space="preserve">, </w:t>
            </w:r>
            <w:r w:rsidRPr="00B462EA">
              <w:rPr>
                <w:sz w:val="20"/>
                <w:szCs w:val="20"/>
              </w:rPr>
              <w:t>A</w:t>
            </w:r>
            <w:r w:rsidRPr="00B462EA">
              <w:rPr>
                <w:sz w:val="20"/>
                <w:szCs w:val="20"/>
                <w:lang w:val="en-GB"/>
              </w:rPr>
              <w:t>. Ž</w:t>
            </w:r>
            <w:r w:rsidRPr="00B462EA">
              <w:rPr>
                <w:sz w:val="20"/>
                <w:szCs w:val="20"/>
              </w:rPr>
              <w:t>urn</w:t>
            </w:r>
            <w:r w:rsidRPr="00B462EA">
              <w:rPr>
                <w:sz w:val="20"/>
                <w:szCs w:val="20"/>
                <w:lang w:val="en-GB"/>
              </w:rPr>
              <w:t>ā</w:t>
            </w:r>
            <w:r w:rsidRPr="00B462EA">
              <w:rPr>
                <w:sz w:val="20"/>
                <w:szCs w:val="20"/>
              </w:rPr>
              <w:t>ls</w:t>
            </w:r>
            <w:r w:rsidRPr="00B462EA">
              <w:rPr>
                <w:sz w:val="20"/>
                <w:szCs w:val="20"/>
                <w:lang w:val="en-GB"/>
              </w:rPr>
              <w:t xml:space="preserve"> „</w:t>
            </w:r>
            <w:r w:rsidRPr="00B462EA">
              <w:rPr>
                <w:sz w:val="20"/>
                <w:szCs w:val="20"/>
              </w:rPr>
              <w:t>Latvijas</w:t>
            </w:r>
            <w:r w:rsidRPr="00B462EA">
              <w:rPr>
                <w:sz w:val="20"/>
                <w:szCs w:val="20"/>
                <w:lang w:val="en-GB"/>
              </w:rPr>
              <w:t xml:space="preserve"> </w:t>
            </w:r>
            <w:r w:rsidRPr="00B462EA">
              <w:rPr>
                <w:sz w:val="20"/>
                <w:szCs w:val="20"/>
              </w:rPr>
              <w:t>Arh</w:t>
            </w:r>
            <w:r w:rsidRPr="00B462EA">
              <w:rPr>
                <w:sz w:val="20"/>
                <w:szCs w:val="20"/>
                <w:lang w:val="en-GB"/>
              </w:rPr>
              <w:t>ī</w:t>
            </w:r>
            <w:r w:rsidRPr="00B462EA">
              <w:rPr>
                <w:sz w:val="20"/>
                <w:szCs w:val="20"/>
              </w:rPr>
              <w:t>vi</w:t>
            </w:r>
            <w:r w:rsidRPr="00B462EA">
              <w:rPr>
                <w:sz w:val="20"/>
                <w:szCs w:val="20"/>
                <w:lang w:val="en-GB"/>
              </w:rPr>
              <w:t xml:space="preserve">” </w:t>
            </w:r>
            <w:r w:rsidRPr="00B462EA">
              <w:rPr>
                <w:sz w:val="20"/>
                <w:szCs w:val="20"/>
              </w:rPr>
              <w:t>Latvijas</w:t>
            </w:r>
            <w:r w:rsidRPr="00B462EA">
              <w:rPr>
                <w:sz w:val="20"/>
                <w:szCs w:val="20"/>
                <w:lang w:val="en-GB"/>
              </w:rPr>
              <w:t xml:space="preserve"> </w:t>
            </w:r>
            <w:r w:rsidRPr="00B462EA">
              <w:rPr>
                <w:sz w:val="20"/>
                <w:szCs w:val="20"/>
              </w:rPr>
              <w:t>historiogr</w:t>
            </w:r>
            <w:r w:rsidRPr="00B462EA">
              <w:rPr>
                <w:sz w:val="20"/>
                <w:szCs w:val="20"/>
                <w:lang w:val="en-GB"/>
              </w:rPr>
              <w:t>ā</w:t>
            </w:r>
            <w:r w:rsidRPr="00B462EA">
              <w:rPr>
                <w:sz w:val="20"/>
                <w:szCs w:val="20"/>
              </w:rPr>
              <w:t>fij</w:t>
            </w:r>
            <w:r w:rsidRPr="00B462EA">
              <w:rPr>
                <w:sz w:val="20"/>
                <w:szCs w:val="20"/>
                <w:lang w:val="en-GB"/>
              </w:rPr>
              <w:t xml:space="preserve">ā. </w:t>
            </w:r>
            <w:r w:rsidRPr="00B462EA">
              <w:rPr>
                <w:i/>
                <w:sz w:val="20"/>
                <w:szCs w:val="20"/>
              </w:rPr>
              <w:t>Latvijas</w:t>
            </w:r>
            <w:r w:rsidRPr="00B462EA">
              <w:rPr>
                <w:i/>
                <w:sz w:val="20"/>
                <w:szCs w:val="20"/>
                <w:lang w:val="en-GB"/>
              </w:rPr>
              <w:t xml:space="preserve"> </w:t>
            </w:r>
            <w:r w:rsidRPr="00B462EA">
              <w:rPr>
                <w:i/>
                <w:sz w:val="20"/>
                <w:szCs w:val="20"/>
              </w:rPr>
              <w:t>Arh</w:t>
            </w:r>
            <w:r w:rsidRPr="00B462EA">
              <w:rPr>
                <w:i/>
                <w:sz w:val="20"/>
                <w:szCs w:val="20"/>
                <w:lang w:val="en-GB"/>
              </w:rPr>
              <w:t>ī</w:t>
            </w:r>
            <w:r w:rsidRPr="00B462EA">
              <w:rPr>
                <w:i/>
                <w:sz w:val="20"/>
                <w:szCs w:val="20"/>
              </w:rPr>
              <w:t>vi</w:t>
            </w:r>
            <w:r w:rsidRPr="00B462EA">
              <w:rPr>
                <w:i/>
                <w:sz w:val="20"/>
                <w:szCs w:val="20"/>
                <w:lang w:val="en-GB"/>
              </w:rPr>
              <w:t xml:space="preserve">. </w:t>
            </w:r>
            <w:r w:rsidRPr="00B462EA">
              <w:rPr>
                <w:sz w:val="20"/>
                <w:szCs w:val="20"/>
                <w:lang w:val="en-GB" w:eastAsia="lv-LV"/>
              </w:rPr>
              <w:t xml:space="preserve">2014. </w:t>
            </w:r>
            <w:r w:rsidRPr="00B462EA">
              <w:rPr>
                <w:sz w:val="20"/>
                <w:szCs w:val="20"/>
                <w:lang w:eastAsia="lv-LV"/>
              </w:rPr>
              <w:t>Nr</w:t>
            </w:r>
            <w:r w:rsidRPr="00B462EA">
              <w:rPr>
                <w:sz w:val="20"/>
                <w:szCs w:val="20"/>
                <w:lang w:val="en-GB" w:eastAsia="lv-LV"/>
              </w:rPr>
              <w:t xml:space="preserve">. 3/4: 7-35. 2,0 </w:t>
            </w:r>
            <w:r w:rsidRPr="00B462EA">
              <w:rPr>
                <w:sz w:val="20"/>
                <w:szCs w:val="20"/>
                <w:lang w:eastAsia="lv-LV"/>
              </w:rPr>
              <w:t>autorloksnes</w:t>
            </w:r>
            <w:r w:rsidRPr="00B462EA">
              <w:rPr>
                <w:sz w:val="20"/>
                <w:szCs w:val="20"/>
                <w:lang w:val="en-GB" w:eastAsia="lv-LV"/>
              </w:rPr>
              <w:t xml:space="preserve">. </w:t>
            </w:r>
            <w:r w:rsidRPr="00B462EA">
              <w:rPr>
                <w:sz w:val="20"/>
                <w:szCs w:val="20"/>
              </w:rPr>
              <w:t>ISSN</w:t>
            </w:r>
            <w:r w:rsidRPr="00B462EA">
              <w:rPr>
                <w:sz w:val="20"/>
                <w:szCs w:val="20"/>
                <w:lang w:val="en-GB"/>
              </w:rPr>
              <w:t xml:space="preserve"> 1407-2270. </w:t>
            </w:r>
            <w:hyperlink r:id="rId147" w:history="1">
              <w:r w:rsidRPr="00B462EA">
                <w:rPr>
                  <w:rStyle w:val="Hyperlink"/>
                  <w:sz w:val="20"/>
                  <w:szCs w:val="20"/>
                </w:rPr>
                <w:t>http://www.arhivi.gov.lv/sitedata/ZURNALS/zurnalu_raksti/Aleksandrs_Ivanovs.pdf</w:t>
              </w:r>
            </w:hyperlink>
            <w:r w:rsidRPr="00B462EA">
              <w:rPr>
                <w:sz w:val="20"/>
                <w:szCs w:val="20"/>
              </w:rPr>
              <w:t xml:space="preserve"> (21. 07. 2015).</w:t>
            </w:r>
          </w:p>
          <w:p w14:paraId="67A9DFF4" w14:textId="77777777" w:rsidR="006511AD" w:rsidRPr="00B462EA" w:rsidRDefault="006511AD" w:rsidP="00E978B5">
            <w:pPr>
              <w:pStyle w:val="ListParagraph"/>
              <w:ind w:left="0"/>
              <w:contextualSpacing/>
              <w:jc w:val="both"/>
              <w:rPr>
                <w:sz w:val="20"/>
                <w:szCs w:val="20"/>
                <w:lang w:eastAsia="lv-LV"/>
              </w:rPr>
            </w:pPr>
          </w:p>
        </w:tc>
      </w:tr>
      <w:tr w:rsidR="006511AD" w:rsidRPr="00B462EA" w14:paraId="1482CC11" w14:textId="77777777" w:rsidTr="008F3D65">
        <w:trPr>
          <w:trHeight w:val="577"/>
        </w:trPr>
        <w:tc>
          <w:tcPr>
            <w:tcW w:w="2092" w:type="dxa"/>
            <w:shd w:val="clear" w:color="auto" w:fill="auto"/>
          </w:tcPr>
          <w:p w14:paraId="049D6DA6" w14:textId="77777777" w:rsidR="006511AD" w:rsidRPr="00B462EA" w:rsidRDefault="006511AD" w:rsidP="00E978B5">
            <w:pPr>
              <w:tabs>
                <w:tab w:val="left" w:pos="1080"/>
              </w:tabs>
              <w:rPr>
                <w:sz w:val="20"/>
                <w:szCs w:val="20"/>
                <w:lang w:val="lv-LV"/>
              </w:rPr>
            </w:pPr>
            <w:r w:rsidRPr="00B462EA">
              <w:rPr>
                <w:sz w:val="20"/>
                <w:szCs w:val="20"/>
                <w:lang w:val="lv-LV"/>
              </w:rPr>
              <w:t>Dr. hist., prof.</w:t>
            </w:r>
          </w:p>
          <w:p w14:paraId="2684207E" w14:textId="77777777" w:rsidR="006511AD" w:rsidRPr="00B462EA" w:rsidRDefault="006511AD" w:rsidP="00E978B5">
            <w:pPr>
              <w:rPr>
                <w:sz w:val="20"/>
                <w:szCs w:val="20"/>
                <w:highlight w:val="yellow"/>
                <w:lang w:val="lv-LV"/>
              </w:rPr>
            </w:pPr>
            <w:r w:rsidRPr="00B462EA">
              <w:rPr>
                <w:sz w:val="20"/>
                <w:szCs w:val="20"/>
                <w:lang w:val="lv-LV"/>
              </w:rPr>
              <w:t>Irēna Saleniece</w:t>
            </w:r>
          </w:p>
        </w:tc>
        <w:tc>
          <w:tcPr>
            <w:tcW w:w="7264" w:type="dxa"/>
            <w:gridSpan w:val="2"/>
            <w:shd w:val="clear" w:color="auto" w:fill="auto"/>
          </w:tcPr>
          <w:p w14:paraId="35DF5B8A" w14:textId="77777777" w:rsidR="006511AD" w:rsidRPr="00B462EA" w:rsidRDefault="006511AD" w:rsidP="00E978B5">
            <w:pPr>
              <w:overflowPunct w:val="0"/>
              <w:autoSpaceDE w:val="0"/>
              <w:autoSpaceDN w:val="0"/>
              <w:adjustRightInd w:val="0"/>
              <w:jc w:val="both"/>
              <w:textAlignment w:val="baseline"/>
              <w:rPr>
                <w:color w:val="000000"/>
                <w:sz w:val="20"/>
                <w:szCs w:val="20"/>
                <w:lang w:val="ru-RU"/>
              </w:rPr>
            </w:pPr>
            <w:r w:rsidRPr="00B462EA">
              <w:rPr>
                <w:color w:val="000000"/>
                <w:sz w:val="20"/>
                <w:szCs w:val="20"/>
                <w:lang w:val="en-GB"/>
              </w:rPr>
              <w:t xml:space="preserve">Ivanovs, A, Saleniece, I., Soms, H., sast. Metodiskie ieteikumi studiju, bakalaura un maģistra darbu noformēšanai studiju virzienā „Vēsture” / DU Humanitārā fakultāte, Vēstures katedra. Daugavpils: DU Akadēmiskais apgāds „Saule”, 2014. 32 lpp. ISBN 978-9984-14-694-2. 0,75 autorloksnes. http://du.lv/files/000/010/600/Metodiskie_ieteikumi_Vesture.pdf?1415104172 (skatīts 15. </w:t>
            </w:r>
            <w:r w:rsidRPr="00B462EA">
              <w:rPr>
                <w:color w:val="000000"/>
                <w:sz w:val="20"/>
                <w:szCs w:val="20"/>
                <w:lang w:val="ru-RU"/>
              </w:rPr>
              <w:t>12. 2014).</w:t>
            </w:r>
          </w:p>
          <w:p w14:paraId="54C787D6" w14:textId="77777777" w:rsidR="006511AD" w:rsidRPr="00B462EA" w:rsidRDefault="006511AD" w:rsidP="00E978B5">
            <w:pPr>
              <w:overflowPunct w:val="0"/>
              <w:autoSpaceDE w:val="0"/>
              <w:autoSpaceDN w:val="0"/>
              <w:adjustRightInd w:val="0"/>
              <w:jc w:val="both"/>
              <w:textAlignment w:val="baseline"/>
              <w:rPr>
                <w:color w:val="000000"/>
                <w:sz w:val="20"/>
                <w:szCs w:val="20"/>
                <w:lang w:val="ru-RU"/>
              </w:rPr>
            </w:pPr>
          </w:p>
          <w:p w14:paraId="05B2FA42" w14:textId="77777777" w:rsidR="006511AD" w:rsidRPr="00B462EA" w:rsidRDefault="006511AD" w:rsidP="00E978B5">
            <w:pPr>
              <w:overflowPunct w:val="0"/>
              <w:autoSpaceDE w:val="0"/>
              <w:autoSpaceDN w:val="0"/>
              <w:adjustRightInd w:val="0"/>
              <w:jc w:val="both"/>
              <w:textAlignment w:val="baseline"/>
              <w:rPr>
                <w:color w:val="000000"/>
                <w:sz w:val="20"/>
                <w:szCs w:val="20"/>
              </w:rPr>
            </w:pPr>
            <w:r w:rsidRPr="00B462EA">
              <w:rPr>
                <w:color w:val="000000"/>
                <w:sz w:val="20"/>
                <w:szCs w:val="20"/>
                <w:lang w:val="ru-RU"/>
              </w:rPr>
              <w:t xml:space="preserve">Салениеце И. </w:t>
            </w:r>
            <w:r w:rsidRPr="00B462EA">
              <w:rPr>
                <w:bCs/>
                <w:color w:val="000000"/>
                <w:sz w:val="20"/>
                <w:szCs w:val="20"/>
                <w:lang w:val="ru-RU"/>
              </w:rPr>
              <w:t xml:space="preserve">«’Субъективная сторона’ </w:t>
            </w:r>
            <w:r w:rsidRPr="00B462EA">
              <w:rPr>
                <w:color w:val="000000"/>
                <w:sz w:val="20"/>
                <w:szCs w:val="20"/>
                <w:lang w:val="ru-RU"/>
              </w:rPr>
              <w:t>процесса советизации в историях жизни учителей юго-восточной Латвии»</w:t>
            </w:r>
            <w:r w:rsidRPr="00B462EA">
              <w:rPr>
                <w:bCs/>
                <w:color w:val="000000"/>
                <w:sz w:val="20"/>
                <w:szCs w:val="20"/>
                <w:lang w:val="ru-RU"/>
              </w:rPr>
              <w:t xml:space="preserve">. </w:t>
            </w:r>
            <w:r w:rsidRPr="00B462EA">
              <w:rPr>
                <w:bCs/>
                <w:color w:val="000000"/>
                <w:sz w:val="20"/>
                <w:szCs w:val="20"/>
              </w:rPr>
              <w:t>Gr</w:t>
            </w:r>
            <w:r w:rsidRPr="00B462EA">
              <w:rPr>
                <w:bCs/>
                <w:color w:val="000000"/>
                <w:sz w:val="20"/>
                <w:szCs w:val="20"/>
                <w:lang w:val="ru-RU"/>
              </w:rPr>
              <w:t>ā</w:t>
            </w:r>
            <w:r w:rsidRPr="00B462EA">
              <w:rPr>
                <w:bCs/>
                <w:color w:val="000000"/>
                <w:sz w:val="20"/>
                <w:szCs w:val="20"/>
              </w:rPr>
              <w:t>m</w:t>
            </w:r>
            <w:r w:rsidRPr="00B462EA">
              <w:rPr>
                <w:bCs/>
                <w:color w:val="000000"/>
                <w:sz w:val="20"/>
                <w:szCs w:val="20"/>
                <w:lang w:val="ru-RU"/>
              </w:rPr>
              <w:t xml:space="preserve">.: </w:t>
            </w:r>
            <w:r w:rsidRPr="00B462EA">
              <w:rPr>
                <w:rStyle w:val="A0"/>
                <w:rFonts w:cs="Times New Roman"/>
                <w:i/>
              </w:rPr>
              <w:t>V</w:t>
            </w:r>
            <w:r w:rsidRPr="00B462EA">
              <w:rPr>
                <w:rStyle w:val="A0"/>
                <w:rFonts w:cs="Times New Roman"/>
                <w:i/>
                <w:lang w:val="ru-RU"/>
              </w:rPr>
              <w:t>ē</w:t>
            </w:r>
            <w:r w:rsidRPr="00B462EA">
              <w:rPr>
                <w:rStyle w:val="A0"/>
                <w:rFonts w:cs="Times New Roman"/>
                <w:i/>
              </w:rPr>
              <w:t>sture</w:t>
            </w:r>
            <w:r w:rsidRPr="00B462EA">
              <w:rPr>
                <w:rStyle w:val="A0"/>
                <w:rFonts w:cs="Times New Roman"/>
                <w:i/>
                <w:lang w:val="ru-RU"/>
              </w:rPr>
              <w:t xml:space="preserve">: </w:t>
            </w:r>
            <w:r w:rsidRPr="00B462EA">
              <w:rPr>
                <w:rStyle w:val="A0"/>
                <w:rFonts w:cs="Times New Roman"/>
                <w:i/>
              </w:rPr>
              <w:t>Avoti</w:t>
            </w:r>
            <w:r w:rsidRPr="00B462EA">
              <w:rPr>
                <w:rStyle w:val="A0"/>
                <w:rFonts w:cs="Times New Roman"/>
                <w:i/>
                <w:lang w:val="ru-RU"/>
              </w:rPr>
              <w:t xml:space="preserve"> </w:t>
            </w:r>
            <w:r w:rsidRPr="00B462EA">
              <w:rPr>
                <w:rStyle w:val="A0"/>
                <w:rFonts w:cs="Times New Roman"/>
                <w:i/>
              </w:rPr>
              <w:t>un</w:t>
            </w:r>
            <w:r w:rsidRPr="00B462EA">
              <w:rPr>
                <w:rStyle w:val="A0"/>
                <w:rFonts w:cs="Times New Roman"/>
                <w:i/>
                <w:lang w:val="ru-RU"/>
              </w:rPr>
              <w:t xml:space="preserve"> </w:t>
            </w:r>
            <w:r w:rsidRPr="00B462EA">
              <w:rPr>
                <w:rStyle w:val="A0"/>
                <w:rFonts w:cs="Times New Roman"/>
                <w:i/>
              </w:rPr>
              <w:t>cilv</w:t>
            </w:r>
            <w:r w:rsidRPr="00B462EA">
              <w:rPr>
                <w:rStyle w:val="A0"/>
                <w:rFonts w:cs="Times New Roman"/>
                <w:i/>
                <w:lang w:val="ru-RU"/>
              </w:rPr>
              <w:t>ē</w:t>
            </w:r>
            <w:r w:rsidRPr="00B462EA">
              <w:rPr>
                <w:rStyle w:val="A0"/>
                <w:rFonts w:cs="Times New Roman"/>
                <w:i/>
              </w:rPr>
              <w:t>ki</w:t>
            </w:r>
            <w:r w:rsidRPr="00B462EA">
              <w:rPr>
                <w:rStyle w:val="A0"/>
                <w:rFonts w:cs="Times New Roman"/>
                <w:i/>
                <w:lang w:val="ru-RU"/>
              </w:rPr>
              <w:t xml:space="preserve">: </w:t>
            </w:r>
            <w:r w:rsidRPr="00B462EA">
              <w:rPr>
                <w:rStyle w:val="A0"/>
                <w:rFonts w:cs="Times New Roman"/>
                <w:i/>
              </w:rPr>
              <w:t>Humanit</w:t>
            </w:r>
            <w:r w:rsidRPr="00B462EA">
              <w:rPr>
                <w:rStyle w:val="A0"/>
                <w:rFonts w:cs="Times New Roman"/>
                <w:i/>
                <w:lang w:val="ru-RU"/>
              </w:rPr>
              <w:t>ā</w:t>
            </w:r>
            <w:r w:rsidRPr="00B462EA">
              <w:rPr>
                <w:rStyle w:val="A0"/>
                <w:rFonts w:cs="Times New Roman"/>
                <w:i/>
              </w:rPr>
              <w:t>r</w:t>
            </w:r>
            <w:r w:rsidRPr="00B462EA">
              <w:rPr>
                <w:rStyle w:val="A0"/>
                <w:rFonts w:cs="Times New Roman"/>
                <w:i/>
                <w:lang w:val="ru-RU"/>
              </w:rPr>
              <w:t>ā</w:t>
            </w:r>
            <w:r w:rsidRPr="00B462EA">
              <w:rPr>
                <w:rStyle w:val="A0"/>
                <w:rFonts w:cs="Times New Roman"/>
                <w:i/>
              </w:rPr>
              <w:t>s</w:t>
            </w:r>
            <w:r w:rsidRPr="00B462EA">
              <w:rPr>
                <w:rStyle w:val="A0"/>
                <w:rFonts w:cs="Times New Roman"/>
                <w:i/>
                <w:lang w:val="ru-RU"/>
              </w:rPr>
              <w:t xml:space="preserve"> </w:t>
            </w:r>
            <w:r w:rsidRPr="00B462EA">
              <w:rPr>
                <w:rStyle w:val="A0"/>
                <w:rFonts w:cs="Times New Roman"/>
                <w:i/>
              </w:rPr>
              <w:t>fakult</w:t>
            </w:r>
            <w:r w:rsidRPr="00B462EA">
              <w:rPr>
                <w:rStyle w:val="A0"/>
                <w:rFonts w:cs="Times New Roman"/>
                <w:i/>
                <w:lang w:val="ru-RU"/>
              </w:rPr>
              <w:t>ā</w:t>
            </w:r>
            <w:r w:rsidRPr="00B462EA">
              <w:rPr>
                <w:rStyle w:val="A0"/>
                <w:rFonts w:cs="Times New Roman"/>
                <w:i/>
              </w:rPr>
              <w:t>tes</w:t>
            </w:r>
            <w:r w:rsidRPr="00B462EA">
              <w:rPr>
                <w:rStyle w:val="A0"/>
                <w:rFonts w:cs="Times New Roman"/>
                <w:i/>
                <w:lang w:val="ru-RU"/>
              </w:rPr>
              <w:t xml:space="preserve"> </w:t>
            </w:r>
            <w:r w:rsidRPr="00B462EA">
              <w:rPr>
                <w:rStyle w:val="A0"/>
                <w:rFonts w:cs="Times New Roman"/>
                <w:i/>
              </w:rPr>
              <w:t>XXIII</w:t>
            </w:r>
            <w:r w:rsidRPr="00B462EA">
              <w:rPr>
                <w:rStyle w:val="A0"/>
                <w:rFonts w:cs="Times New Roman"/>
                <w:i/>
                <w:lang w:val="ru-RU"/>
              </w:rPr>
              <w:t xml:space="preserve"> </w:t>
            </w:r>
            <w:r w:rsidRPr="00B462EA">
              <w:rPr>
                <w:rStyle w:val="A0"/>
                <w:rFonts w:cs="Times New Roman"/>
                <w:i/>
              </w:rPr>
              <w:t>starptautisko</w:t>
            </w:r>
            <w:r w:rsidRPr="00B462EA">
              <w:rPr>
                <w:rStyle w:val="A0"/>
                <w:rFonts w:cs="Times New Roman"/>
                <w:i/>
                <w:lang w:val="ru-RU"/>
              </w:rPr>
              <w:t xml:space="preserve"> </w:t>
            </w:r>
            <w:r w:rsidRPr="00B462EA">
              <w:rPr>
                <w:rStyle w:val="A0"/>
                <w:rFonts w:cs="Times New Roman"/>
                <w:i/>
              </w:rPr>
              <w:t>zin</w:t>
            </w:r>
            <w:r w:rsidRPr="00B462EA">
              <w:rPr>
                <w:rStyle w:val="A0"/>
                <w:rFonts w:cs="Times New Roman"/>
                <w:i/>
                <w:lang w:val="ru-RU"/>
              </w:rPr>
              <w:t>ā</w:t>
            </w:r>
            <w:r w:rsidRPr="00B462EA">
              <w:rPr>
                <w:rStyle w:val="A0"/>
                <w:rFonts w:cs="Times New Roman"/>
                <w:i/>
              </w:rPr>
              <w:t>tnisko</w:t>
            </w:r>
            <w:r w:rsidRPr="00B462EA">
              <w:rPr>
                <w:rStyle w:val="A0"/>
                <w:rFonts w:cs="Times New Roman"/>
                <w:i/>
                <w:lang w:val="ru-RU"/>
              </w:rPr>
              <w:t xml:space="preserve"> </w:t>
            </w:r>
            <w:r w:rsidRPr="00B462EA">
              <w:rPr>
                <w:rStyle w:val="A0"/>
                <w:rFonts w:cs="Times New Roman"/>
                <w:i/>
              </w:rPr>
              <w:t>las</w:t>
            </w:r>
            <w:r w:rsidRPr="00B462EA">
              <w:rPr>
                <w:rStyle w:val="A0"/>
                <w:rFonts w:cs="Times New Roman"/>
                <w:i/>
                <w:lang w:val="ru-RU"/>
              </w:rPr>
              <w:t>ī</w:t>
            </w:r>
            <w:r w:rsidRPr="00B462EA">
              <w:rPr>
                <w:rStyle w:val="A0"/>
                <w:rFonts w:cs="Times New Roman"/>
                <w:i/>
              </w:rPr>
              <w:t>jumu</w:t>
            </w:r>
            <w:r w:rsidRPr="00B462EA">
              <w:rPr>
                <w:rStyle w:val="A0"/>
                <w:rFonts w:cs="Times New Roman"/>
                <w:i/>
                <w:lang w:val="ru-RU"/>
              </w:rPr>
              <w:t xml:space="preserve"> </w:t>
            </w:r>
            <w:r w:rsidRPr="00B462EA">
              <w:rPr>
                <w:rStyle w:val="A0"/>
                <w:rFonts w:cs="Times New Roman"/>
                <w:i/>
              </w:rPr>
              <w:t>materi</w:t>
            </w:r>
            <w:r w:rsidRPr="00B462EA">
              <w:rPr>
                <w:rStyle w:val="A0"/>
                <w:rFonts w:cs="Times New Roman"/>
                <w:i/>
                <w:lang w:val="ru-RU"/>
              </w:rPr>
              <w:t>ā</w:t>
            </w:r>
            <w:r w:rsidRPr="00B462EA">
              <w:rPr>
                <w:rStyle w:val="A0"/>
                <w:rFonts w:cs="Times New Roman"/>
                <w:i/>
              </w:rPr>
              <w:t>li</w:t>
            </w:r>
            <w:r w:rsidRPr="00B462EA">
              <w:rPr>
                <w:rStyle w:val="A0"/>
                <w:rFonts w:cs="Times New Roman"/>
                <w:i/>
                <w:lang w:val="ru-RU"/>
              </w:rPr>
              <w:t xml:space="preserve">. </w:t>
            </w:r>
            <w:r w:rsidRPr="00B462EA">
              <w:rPr>
                <w:rStyle w:val="A0"/>
                <w:rFonts w:cs="Times New Roman"/>
                <w:i/>
              </w:rPr>
              <w:t>Vēsture XVII</w:t>
            </w:r>
            <w:r w:rsidRPr="00B462EA">
              <w:rPr>
                <w:bCs/>
                <w:color w:val="000000"/>
                <w:sz w:val="20"/>
                <w:szCs w:val="20"/>
              </w:rPr>
              <w:t>.</w:t>
            </w:r>
            <w:r w:rsidRPr="00B462EA">
              <w:rPr>
                <w:i/>
                <w:color w:val="000000"/>
                <w:sz w:val="20"/>
                <w:szCs w:val="20"/>
              </w:rPr>
              <w:t xml:space="preserve"> = Proceedings of the 23d International Scientific Readings of the Faculty of Humanities. History XVII </w:t>
            </w:r>
            <w:r w:rsidRPr="00B462EA">
              <w:rPr>
                <w:color w:val="000000"/>
                <w:sz w:val="20"/>
                <w:szCs w:val="20"/>
              </w:rPr>
              <w:t xml:space="preserve">/atb. red. I. Saleniece/ Daugavpils Universitāte. Daugavpils: DU Akadēmiskais apgāds „Saule”, </w:t>
            </w:r>
            <w:r w:rsidRPr="00B462EA">
              <w:rPr>
                <w:bCs/>
                <w:color w:val="000000"/>
                <w:sz w:val="20"/>
                <w:szCs w:val="20"/>
              </w:rPr>
              <w:t xml:space="preserve">2014. 366.–377. lpp. </w:t>
            </w:r>
            <w:r w:rsidRPr="00B462EA">
              <w:rPr>
                <w:color w:val="000000"/>
                <w:sz w:val="20"/>
                <w:szCs w:val="20"/>
              </w:rPr>
              <w:t xml:space="preserve">ISSN 1691-9297. Pieejams: </w:t>
            </w:r>
            <w:hyperlink r:id="rId148" w:history="1">
              <w:r w:rsidRPr="00B462EA">
                <w:rPr>
                  <w:rStyle w:val="Hyperlink"/>
                  <w:color w:val="000000"/>
                  <w:sz w:val="20"/>
                  <w:szCs w:val="20"/>
                </w:rPr>
                <w:t>http://www.du.lv/files/000/008/985/Vesture_Avoti_un_cilveki_XVII_2014.pdf?1391593643</w:t>
              </w:r>
            </w:hyperlink>
            <w:r w:rsidRPr="00B462EA">
              <w:rPr>
                <w:color w:val="000000"/>
                <w:sz w:val="20"/>
                <w:szCs w:val="20"/>
              </w:rPr>
              <w:t xml:space="preserve"> </w:t>
            </w:r>
          </w:p>
          <w:p w14:paraId="3E375D77" w14:textId="77777777" w:rsidR="006511AD" w:rsidRPr="006511AD" w:rsidRDefault="006511AD" w:rsidP="00E978B5">
            <w:pPr>
              <w:pStyle w:val="ListParagraph"/>
              <w:ind w:left="0"/>
              <w:jc w:val="both"/>
              <w:rPr>
                <w:bCs/>
                <w:i/>
                <w:color w:val="000000"/>
                <w:sz w:val="20"/>
                <w:szCs w:val="20"/>
                <w:lang w:val="ru-RU"/>
              </w:rPr>
            </w:pPr>
            <w:r w:rsidRPr="00B462EA">
              <w:rPr>
                <w:bCs/>
                <w:color w:val="000000"/>
                <w:sz w:val="20"/>
                <w:szCs w:val="20"/>
              </w:rPr>
              <w:t>Datu</w:t>
            </w:r>
            <w:r w:rsidRPr="006511AD">
              <w:rPr>
                <w:bCs/>
                <w:color w:val="000000"/>
                <w:sz w:val="20"/>
                <w:szCs w:val="20"/>
                <w:lang w:val="ru-RU"/>
              </w:rPr>
              <w:t xml:space="preserve"> </w:t>
            </w:r>
            <w:r w:rsidRPr="00B462EA">
              <w:rPr>
                <w:bCs/>
                <w:color w:val="000000"/>
                <w:sz w:val="20"/>
                <w:szCs w:val="20"/>
              </w:rPr>
              <w:t>b</w:t>
            </w:r>
            <w:r w:rsidRPr="006511AD">
              <w:rPr>
                <w:bCs/>
                <w:color w:val="000000"/>
                <w:sz w:val="20"/>
                <w:szCs w:val="20"/>
                <w:lang w:val="ru-RU"/>
              </w:rPr>
              <w:t>ā</w:t>
            </w:r>
            <w:r w:rsidRPr="00B462EA">
              <w:rPr>
                <w:bCs/>
                <w:color w:val="000000"/>
                <w:sz w:val="20"/>
                <w:szCs w:val="20"/>
              </w:rPr>
              <w:t>ze</w:t>
            </w:r>
            <w:r w:rsidRPr="006511AD">
              <w:rPr>
                <w:bCs/>
                <w:color w:val="000000"/>
                <w:sz w:val="20"/>
                <w:szCs w:val="20"/>
                <w:lang w:val="ru-RU"/>
              </w:rPr>
              <w:t xml:space="preserve">: </w:t>
            </w:r>
            <w:r w:rsidRPr="00B462EA">
              <w:rPr>
                <w:bCs/>
                <w:i/>
                <w:color w:val="000000"/>
                <w:sz w:val="20"/>
                <w:szCs w:val="20"/>
              </w:rPr>
              <w:t>EBSCO</w:t>
            </w:r>
          </w:p>
          <w:p w14:paraId="6D096D81" w14:textId="77777777" w:rsidR="006511AD" w:rsidRPr="006511AD" w:rsidRDefault="006511AD" w:rsidP="00E978B5">
            <w:pPr>
              <w:pStyle w:val="ListParagraph"/>
              <w:ind w:left="0"/>
              <w:jc w:val="both"/>
              <w:rPr>
                <w:bCs/>
                <w:i/>
                <w:color w:val="000000"/>
                <w:sz w:val="20"/>
                <w:szCs w:val="20"/>
                <w:lang w:val="ru-RU"/>
              </w:rPr>
            </w:pPr>
          </w:p>
          <w:p w14:paraId="1DBACE73" w14:textId="77777777" w:rsidR="006511AD" w:rsidRPr="00B462EA" w:rsidRDefault="006511AD" w:rsidP="00E978B5">
            <w:pPr>
              <w:autoSpaceDE w:val="0"/>
              <w:autoSpaceDN w:val="0"/>
              <w:adjustRightInd w:val="0"/>
              <w:spacing w:after="100" w:afterAutospacing="1"/>
              <w:jc w:val="both"/>
              <w:rPr>
                <w:bCs/>
                <w:sz w:val="20"/>
                <w:szCs w:val="20"/>
                <w:lang w:val="ru-RU"/>
              </w:rPr>
            </w:pPr>
            <w:r w:rsidRPr="00B462EA">
              <w:rPr>
                <w:sz w:val="20"/>
                <w:szCs w:val="20"/>
                <w:lang w:val="ru-RU"/>
              </w:rPr>
              <w:t xml:space="preserve">Салениеце И. «Жители Латвии и воины двух армий в годы Второй мировой войны». В кн.: </w:t>
            </w:r>
            <w:r w:rsidRPr="00B462EA">
              <w:rPr>
                <w:i/>
                <w:sz w:val="20"/>
                <w:szCs w:val="20"/>
                <w:lang w:val="ru-RU"/>
              </w:rPr>
              <w:t>Маленький человек и большая война в истории России: середина Х</w:t>
            </w:r>
            <w:r w:rsidRPr="00B462EA">
              <w:rPr>
                <w:i/>
                <w:sz w:val="20"/>
                <w:szCs w:val="20"/>
              </w:rPr>
              <w:t>I</w:t>
            </w:r>
            <w:r w:rsidRPr="00B462EA">
              <w:rPr>
                <w:i/>
                <w:sz w:val="20"/>
                <w:szCs w:val="20"/>
                <w:lang w:val="ru-RU"/>
              </w:rPr>
              <w:t xml:space="preserve">Х – середина ХХ в.: Материалы международного коллоквиума (Санкт-Петербург, 17–20 июня 2013 года). </w:t>
            </w:r>
            <w:r w:rsidRPr="00B462EA">
              <w:rPr>
                <w:sz w:val="20"/>
                <w:szCs w:val="20"/>
                <w:lang w:val="ru-RU"/>
              </w:rPr>
              <w:t xml:space="preserve">Санкт-Петербург: Нестор-История, 2014. С. 359–379. </w:t>
            </w:r>
            <w:r w:rsidRPr="00B462EA">
              <w:rPr>
                <w:sz w:val="20"/>
                <w:szCs w:val="20"/>
              </w:rPr>
              <w:t>ISBN</w:t>
            </w:r>
            <w:r w:rsidRPr="00B462EA">
              <w:rPr>
                <w:sz w:val="20"/>
                <w:szCs w:val="20"/>
                <w:lang w:val="ru-RU"/>
              </w:rPr>
              <w:t xml:space="preserve"> 978-5-4469-0480-8</w:t>
            </w:r>
          </w:p>
          <w:p w14:paraId="228ECA80" w14:textId="77777777" w:rsidR="006511AD" w:rsidRPr="00B462EA" w:rsidRDefault="006511AD" w:rsidP="00E978B5">
            <w:pPr>
              <w:autoSpaceDE w:val="0"/>
              <w:autoSpaceDN w:val="0"/>
              <w:adjustRightInd w:val="0"/>
              <w:spacing w:after="100" w:afterAutospacing="1"/>
              <w:jc w:val="both"/>
              <w:rPr>
                <w:bCs/>
                <w:sz w:val="20"/>
                <w:szCs w:val="20"/>
              </w:rPr>
            </w:pPr>
            <w:r w:rsidRPr="00B462EA">
              <w:rPr>
                <w:sz w:val="20"/>
                <w:szCs w:val="20"/>
                <w:lang w:val="ru-RU"/>
              </w:rPr>
              <w:t xml:space="preserve">Салениеце И. [Выступление в дискуссии по проблеме «Военная повседневность и индивидуальное восприятие войны», секция 5 «В тылу и на «домашнем фронте»»]. В кн: </w:t>
            </w:r>
            <w:r w:rsidRPr="00B462EA">
              <w:rPr>
                <w:i/>
                <w:sz w:val="20"/>
                <w:szCs w:val="20"/>
                <w:lang w:val="ru-RU"/>
              </w:rPr>
              <w:t>Маленький человек и большая война в истории России: середина Х</w:t>
            </w:r>
            <w:r w:rsidRPr="00B462EA">
              <w:rPr>
                <w:i/>
                <w:sz w:val="20"/>
                <w:szCs w:val="20"/>
              </w:rPr>
              <w:t>I</w:t>
            </w:r>
            <w:r w:rsidRPr="00B462EA">
              <w:rPr>
                <w:i/>
                <w:sz w:val="20"/>
                <w:szCs w:val="20"/>
                <w:lang w:val="ru-RU"/>
              </w:rPr>
              <w:t xml:space="preserve">Х – середина ХХ в.: Материалы международного коллоквиума (Санкт-Петербург, 17–20 июня 2013 года). </w:t>
            </w:r>
            <w:r w:rsidRPr="00B462EA">
              <w:rPr>
                <w:sz w:val="20"/>
                <w:szCs w:val="20"/>
              </w:rPr>
              <w:t>Санкт-Петербург: Нестор-История, 2014. С. 396–397. ISBN 978-5-4469-0480-8</w:t>
            </w:r>
            <w:r w:rsidRPr="00B462EA">
              <w:rPr>
                <w:bCs/>
                <w:sz w:val="20"/>
                <w:szCs w:val="20"/>
              </w:rPr>
              <w:t xml:space="preserve"> </w:t>
            </w:r>
          </w:p>
          <w:p w14:paraId="5AFB573B" w14:textId="77777777" w:rsidR="006511AD" w:rsidRPr="00B462EA" w:rsidRDefault="006511AD" w:rsidP="00E978B5">
            <w:pPr>
              <w:pStyle w:val="ListParagraph"/>
              <w:ind w:left="0"/>
              <w:jc w:val="both"/>
              <w:rPr>
                <w:color w:val="000000"/>
                <w:sz w:val="20"/>
                <w:szCs w:val="20"/>
              </w:rPr>
            </w:pPr>
            <w:r w:rsidRPr="00B462EA">
              <w:rPr>
                <w:color w:val="000000"/>
                <w:sz w:val="20"/>
                <w:szCs w:val="20"/>
              </w:rPr>
              <w:t>Saleniece, I. „Teaching and Doubting the Future of the Communism (Latvia in the 1950-60s).” In:</w:t>
            </w:r>
            <w:r w:rsidRPr="00B462EA">
              <w:rPr>
                <w:b/>
                <w:color w:val="000000"/>
                <w:sz w:val="20"/>
                <w:szCs w:val="20"/>
              </w:rPr>
              <w:t xml:space="preserve"> </w:t>
            </w:r>
            <w:r w:rsidRPr="00B462EA">
              <w:rPr>
                <w:i/>
                <w:color w:val="000000"/>
                <w:sz w:val="20"/>
                <w:szCs w:val="20"/>
              </w:rPr>
              <w:t>European Social Science History Conference.</w:t>
            </w:r>
            <w:r w:rsidRPr="00B462EA">
              <w:rPr>
                <w:color w:val="000000"/>
                <w:sz w:val="20"/>
                <w:szCs w:val="20"/>
              </w:rPr>
              <w:t xml:space="preserve"> [</w:t>
            </w:r>
            <w:r w:rsidRPr="00B462EA">
              <w:rPr>
                <w:i/>
                <w:color w:val="000000"/>
                <w:sz w:val="20"/>
                <w:szCs w:val="20"/>
              </w:rPr>
              <w:t>Abstracts</w:t>
            </w:r>
            <w:r w:rsidRPr="00B462EA">
              <w:rPr>
                <w:color w:val="000000"/>
                <w:sz w:val="20"/>
                <w:szCs w:val="20"/>
              </w:rPr>
              <w:t xml:space="preserve">], 2014. Pieejams: </w:t>
            </w:r>
            <w:hyperlink r:id="rId149" w:history="1">
              <w:r w:rsidRPr="00B462EA">
                <w:rPr>
                  <w:rStyle w:val="Hyperlink"/>
                  <w:color w:val="000000"/>
                  <w:sz w:val="20"/>
                  <w:szCs w:val="20"/>
                </w:rPr>
                <w:t>https://esshc.socialhistory.org/esshc-user/program/?textsearch=saleniece</w:t>
              </w:r>
            </w:hyperlink>
          </w:p>
          <w:p w14:paraId="774E5E41" w14:textId="77777777" w:rsidR="006511AD" w:rsidRPr="00B462EA" w:rsidRDefault="006511AD" w:rsidP="00E978B5">
            <w:pPr>
              <w:pStyle w:val="ListParagraph"/>
              <w:ind w:left="0"/>
              <w:jc w:val="both"/>
              <w:rPr>
                <w:color w:val="000000"/>
                <w:sz w:val="20"/>
                <w:szCs w:val="20"/>
              </w:rPr>
            </w:pPr>
          </w:p>
        </w:tc>
      </w:tr>
      <w:tr w:rsidR="006511AD" w:rsidRPr="00B462EA" w14:paraId="1BFD4CEA" w14:textId="77777777" w:rsidTr="008F3D65">
        <w:trPr>
          <w:trHeight w:val="577"/>
        </w:trPr>
        <w:tc>
          <w:tcPr>
            <w:tcW w:w="2092" w:type="dxa"/>
            <w:shd w:val="clear" w:color="auto" w:fill="auto"/>
          </w:tcPr>
          <w:p w14:paraId="78DB63BE" w14:textId="77777777" w:rsidR="006511AD" w:rsidRPr="00B462EA" w:rsidRDefault="006511AD" w:rsidP="00E978B5">
            <w:pPr>
              <w:tabs>
                <w:tab w:val="left" w:pos="1080"/>
              </w:tabs>
              <w:rPr>
                <w:sz w:val="20"/>
                <w:szCs w:val="20"/>
              </w:rPr>
            </w:pPr>
            <w:r w:rsidRPr="00B462EA">
              <w:rPr>
                <w:sz w:val="20"/>
                <w:szCs w:val="20"/>
              </w:rPr>
              <w:t>Dr. soc. sc.</w:t>
            </w:r>
          </w:p>
          <w:p w14:paraId="138E5960" w14:textId="77777777" w:rsidR="006511AD" w:rsidRPr="00B462EA" w:rsidRDefault="006511AD" w:rsidP="00E978B5">
            <w:pPr>
              <w:tabs>
                <w:tab w:val="left" w:pos="1080"/>
              </w:tabs>
              <w:rPr>
                <w:sz w:val="20"/>
                <w:szCs w:val="20"/>
              </w:rPr>
            </w:pPr>
            <w:r w:rsidRPr="00B462EA">
              <w:rPr>
                <w:sz w:val="20"/>
                <w:szCs w:val="20"/>
              </w:rPr>
              <w:t>Ilze Šenberga</w:t>
            </w:r>
          </w:p>
        </w:tc>
        <w:tc>
          <w:tcPr>
            <w:tcW w:w="7264" w:type="dxa"/>
            <w:gridSpan w:val="2"/>
            <w:shd w:val="clear" w:color="auto" w:fill="auto"/>
          </w:tcPr>
          <w:p w14:paraId="57077A56" w14:textId="77777777" w:rsidR="006511AD" w:rsidRPr="00B462EA" w:rsidRDefault="006511AD" w:rsidP="00E978B5">
            <w:pPr>
              <w:overflowPunct w:val="0"/>
              <w:autoSpaceDE w:val="0"/>
              <w:autoSpaceDN w:val="0"/>
              <w:adjustRightInd w:val="0"/>
              <w:jc w:val="both"/>
              <w:rPr>
                <w:i/>
                <w:color w:val="333333"/>
                <w:sz w:val="20"/>
                <w:szCs w:val="20"/>
                <w:lang w:val="lt-LT"/>
              </w:rPr>
            </w:pPr>
            <w:r w:rsidRPr="00B462EA">
              <w:rPr>
                <w:bCs/>
                <w:sz w:val="20"/>
                <w:szCs w:val="20"/>
                <w:lang w:eastAsia="ru-RU"/>
              </w:rPr>
              <w:t>Šenberga</w:t>
            </w:r>
            <w:r w:rsidRPr="00B462EA">
              <w:rPr>
                <w:sz w:val="20"/>
                <w:szCs w:val="20"/>
              </w:rPr>
              <w:t xml:space="preserve">, I. </w:t>
            </w:r>
            <w:r w:rsidRPr="00B462EA">
              <w:rPr>
                <w:sz w:val="20"/>
                <w:szCs w:val="20"/>
                <w:lang w:eastAsia="ru-RU"/>
              </w:rPr>
              <w:t>Training of Secondary School Teachers in Latvia (1918–1940</w:t>
            </w:r>
            <w:r w:rsidRPr="00B462EA">
              <w:rPr>
                <w:b/>
                <w:sz w:val="20"/>
                <w:szCs w:val="20"/>
                <w:lang w:eastAsia="ru-RU"/>
              </w:rPr>
              <w:t xml:space="preserve">). </w:t>
            </w:r>
            <w:r w:rsidRPr="00B462EA">
              <w:rPr>
                <w:rStyle w:val="Emphasis"/>
                <w:sz w:val="20"/>
                <w:szCs w:val="20"/>
              </w:rPr>
              <w:t>I</w:t>
            </w:r>
            <w:r w:rsidRPr="00B462EA">
              <w:rPr>
                <w:sz w:val="20"/>
                <w:szCs w:val="20"/>
                <w:lang w:val="lt-LT"/>
              </w:rPr>
              <w:t xml:space="preserve">n: </w:t>
            </w:r>
            <w:r w:rsidRPr="00B462EA">
              <w:rPr>
                <w:i/>
                <w:sz w:val="20"/>
                <w:szCs w:val="20"/>
                <w:lang w:val="lt-LT"/>
              </w:rPr>
              <w:t>ISTORIJA</w:t>
            </w:r>
            <w:r w:rsidRPr="00B462EA">
              <w:rPr>
                <w:sz w:val="20"/>
                <w:szCs w:val="20"/>
                <w:lang w:val="lt-LT"/>
              </w:rPr>
              <w:t xml:space="preserve">, 2014 (93): 69-79, ISSN 1392-0456. </w:t>
            </w:r>
            <w:r w:rsidRPr="00B462EA">
              <w:rPr>
                <w:bCs/>
                <w:sz w:val="20"/>
                <w:szCs w:val="20"/>
                <w:lang w:val="lt-LT"/>
              </w:rPr>
              <w:t xml:space="preserve">Datubāze: </w:t>
            </w:r>
            <w:r w:rsidRPr="00B462EA">
              <w:rPr>
                <w:i/>
                <w:sz w:val="20"/>
                <w:szCs w:val="20"/>
                <w:lang w:val="lt-LT"/>
              </w:rPr>
              <w:t xml:space="preserve">EBSCO; C.E.E.O.L.; CSA; </w:t>
            </w:r>
            <w:r w:rsidRPr="00B462EA">
              <w:rPr>
                <w:i/>
                <w:color w:val="333333"/>
                <w:sz w:val="20"/>
                <w:szCs w:val="20"/>
                <w:lang w:val="lt-LT"/>
              </w:rPr>
              <w:t>MLA.</w:t>
            </w:r>
          </w:p>
          <w:p w14:paraId="54ED1380" w14:textId="77777777" w:rsidR="006511AD" w:rsidRPr="00B462EA" w:rsidRDefault="006511AD" w:rsidP="00E978B5">
            <w:pPr>
              <w:overflowPunct w:val="0"/>
              <w:autoSpaceDE w:val="0"/>
              <w:autoSpaceDN w:val="0"/>
              <w:adjustRightInd w:val="0"/>
              <w:jc w:val="both"/>
              <w:rPr>
                <w:i/>
                <w:color w:val="333333"/>
                <w:sz w:val="20"/>
                <w:szCs w:val="20"/>
                <w:lang w:val="lt-LT"/>
              </w:rPr>
            </w:pPr>
          </w:p>
          <w:p w14:paraId="261202AC" w14:textId="77777777" w:rsidR="006511AD" w:rsidRPr="00B462EA" w:rsidRDefault="006511AD" w:rsidP="00E978B5">
            <w:pPr>
              <w:overflowPunct w:val="0"/>
              <w:autoSpaceDE w:val="0"/>
              <w:autoSpaceDN w:val="0"/>
              <w:adjustRightInd w:val="0"/>
              <w:jc w:val="both"/>
              <w:rPr>
                <w:color w:val="333333"/>
                <w:sz w:val="20"/>
                <w:szCs w:val="20"/>
                <w:lang w:val="ru-RU"/>
              </w:rPr>
            </w:pPr>
            <w:r w:rsidRPr="00B462EA">
              <w:rPr>
                <w:color w:val="333333"/>
                <w:sz w:val="20"/>
                <w:szCs w:val="20"/>
                <w:lang w:val="lt-LT"/>
              </w:rPr>
              <w:t xml:space="preserve">Шенберга И. О некоторых аспектах преподавания истории в школах Латвии.В </w:t>
            </w:r>
            <w:r w:rsidRPr="00B462EA">
              <w:rPr>
                <w:color w:val="333333"/>
                <w:sz w:val="20"/>
                <w:szCs w:val="20"/>
                <w:lang w:val="ru-RU"/>
              </w:rPr>
              <w:t>кн.</w:t>
            </w:r>
            <w:r w:rsidRPr="00B462EA">
              <w:rPr>
                <w:color w:val="333333"/>
                <w:sz w:val="20"/>
                <w:szCs w:val="20"/>
                <w:lang w:val="lt-LT"/>
              </w:rPr>
              <w:t>: Ценности и цели современного образования: проблемы и перспективы. Калининград, 2014.</w:t>
            </w:r>
          </w:p>
        </w:tc>
      </w:tr>
      <w:tr w:rsidR="006511AD" w:rsidRPr="00B462EA" w14:paraId="4D2260FB" w14:textId="77777777" w:rsidTr="008F3D65">
        <w:trPr>
          <w:trHeight w:val="577"/>
        </w:trPr>
        <w:tc>
          <w:tcPr>
            <w:tcW w:w="2092" w:type="dxa"/>
            <w:shd w:val="clear" w:color="auto" w:fill="auto"/>
          </w:tcPr>
          <w:p w14:paraId="5F7C6AF9" w14:textId="77777777" w:rsidR="006511AD" w:rsidRPr="00B462EA" w:rsidRDefault="006511AD" w:rsidP="00E978B5">
            <w:pPr>
              <w:tabs>
                <w:tab w:val="left" w:pos="1080"/>
              </w:tabs>
              <w:rPr>
                <w:sz w:val="20"/>
                <w:szCs w:val="20"/>
                <w:lang w:val="lv-LV"/>
              </w:rPr>
            </w:pPr>
            <w:r w:rsidRPr="00B462EA">
              <w:rPr>
                <w:sz w:val="20"/>
                <w:szCs w:val="20"/>
                <w:lang w:val="lv-LV"/>
              </w:rPr>
              <w:t>Mg.  hist., lekt.</w:t>
            </w:r>
          </w:p>
          <w:p w14:paraId="4320B49D" w14:textId="77777777" w:rsidR="006511AD" w:rsidRPr="00B462EA" w:rsidRDefault="006511AD" w:rsidP="00E978B5">
            <w:pPr>
              <w:tabs>
                <w:tab w:val="left" w:pos="372"/>
              </w:tabs>
              <w:autoSpaceDE w:val="0"/>
              <w:autoSpaceDN w:val="0"/>
              <w:adjustRightInd w:val="0"/>
              <w:rPr>
                <w:sz w:val="20"/>
                <w:szCs w:val="20"/>
                <w:lang w:val="lv-LV"/>
              </w:rPr>
            </w:pPr>
            <w:r w:rsidRPr="00B462EA">
              <w:rPr>
                <w:sz w:val="20"/>
                <w:szCs w:val="20"/>
                <w:lang w:val="lv-LV"/>
              </w:rPr>
              <w:t>Andris Kupšāns</w:t>
            </w:r>
          </w:p>
        </w:tc>
        <w:tc>
          <w:tcPr>
            <w:tcW w:w="7264" w:type="dxa"/>
            <w:gridSpan w:val="2"/>
            <w:shd w:val="clear" w:color="auto" w:fill="auto"/>
          </w:tcPr>
          <w:p w14:paraId="58BDC2ED" w14:textId="77777777" w:rsidR="006511AD" w:rsidRPr="00B462EA" w:rsidRDefault="006511AD" w:rsidP="00E978B5">
            <w:pPr>
              <w:jc w:val="both"/>
              <w:rPr>
                <w:color w:val="000000"/>
                <w:sz w:val="20"/>
                <w:szCs w:val="20"/>
              </w:rPr>
            </w:pPr>
            <w:r w:rsidRPr="00B462EA">
              <w:rPr>
                <w:sz w:val="20"/>
                <w:szCs w:val="20"/>
                <w:lang w:val="lv-LV"/>
              </w:rPr>
              <w:t>Kupšāns, A. „Konstruktīvisma adaptācijas mēģinājumi 20.gs 20.-30.gadu izglītības sistēmā”.</w:t>
            </w:r>
            <w:r w:rsidRPr="00B462EA">
              <w:rPr>
                <w:color w:val="000000"/>
                <w:sz w:val="20"/>
                <w:szCs w:val="20"/>
                <w:lang w:val="lv-LV"/>
              </w:rPr>
              <w:t xml:space="preserve"> Grām.: </w:t>
            </w:r>
            <w:r w:rsidRPr="00B462EA">
              <w:rPr>
                <w:i/>
                <w:color w:val="000000"/>
                <w:sz w:val="20"/>
                <w:szCs w:val="20"/>
                <w:lang w:val="lv-LV"/>
              </w:rPr>
              <w:t xml:space="preserve">Vēsture: Avoti un cilvēki: Humanitārās fakultātes XXIII starptautisko zinātnisko lasījumu materiāli. </w:t>
            </w:r>
            <w:r w:rsidRPr="00B462EA">
              <w:rPr>
                <w:i/>
                <w:color w:val="000000"/>
                <w:sz w:val="20"/>
                <w:szCs w:val="20"/>
              </w:rPr>
              <w:t>Vēsture XVII = Proceedings of the 23</w:t>
            </w:r>
            <w:r w:rsidRPr="00B462EA">
              <w:rPr>
                <w:i/>
                <w:color w:val="000000"/>
                <w:sz w:val="20"/>
                <w:szCs w:val="20"/>
                <w:vertAlign w:val="superscript"/>
              </w:rPr>
              <w:t>rd</w:t>
            </w:r>
            <w:r w:rsidRPr="00B462EA">
              <w:rPr>
                <w:i/>
                <w:color w:val="000000"/>
                <w:sz w:val="20"/>
                <w:szCs w:val="20"/>
              </w:rPr>
              <w:t xml:space="preserve"> International Scientific Readings of the Faculty of Humanities. History XVII </w:t>
            </w:r>
            <w:r w:rsidRPr="00B462EA">
              <w:rPr>
                <w:color w:val="000000"/>
                <w:sz w:val="20"/>
                <w:szCs w:val="20"/>
              </w:rPr>
              <w:t>/ Daugavpils Universitāte; atb. red. I. Saleniece. Daugavpils: Saule, 2014. 207.-216. lpp. ISSN 1691-9297.</w:t>
            </w:r>
          </w:p>
          <w:p w14:paraId="02EBDA6A" w14:textId="77777777" w:rsidR="006511AD" w:rsidRPr="00B462EA" w:rsidRDefault="006511AD" w:rsidP="00E978B5">
            <w:pPr>
              <w:jc w:val="both"/>
              <w:rPr>
                <w:color w:val="000000"/>
                <w:sz w:val="20"/>
                <w:szCs w:val="20"/>
              </w:rPr>
            </w:pPr>
          </w:p>
          <w:p w14:paraId="2D26BF98" w14:textId="77777777" w:rsidR="006511AD" w:rsidRPr="00B462EA" w:rsidRDefault="006511AD" w:rsidP="00E978B5">
            <w:pPr>
              <w:jc w:val="both"/>
              <w:rPr>
                <w:color w:val="000000"/>
                <w:sz w:val="20"/>
                <w:szCs w:val="20"/>
              </w:rPr>
            </w:pPr>
            <w:r w:rsidRPr="00B462EA">
              <w:rPr>
                <w:color w:val="000000"/>
                <w:sz w:val="20"/>
                <w:szCs w:val="20"/>
              </w:rPr>
              <w:t xml:space="preserve">Kupšāns, A., Ignatjeva, S. “Sociālo zinību skolotaju mācīšanas stratēģiju izvēle”. Grām.:  </w:t>
            </w:r>
            <w:r w:rsidRPr="00B462EA">
              <w:rPr>
                <w:i/>
                <w:color w:val="000000"/>
                <w:sz w:val="20"/>
                <w:szCs w:val="20"/>
              </w:rPr>
              <w:t>Humanitārās un sociālās zinātnes = The Humanities and social science. Rīgas Tehniskās universitātes zinātniskie raksti = Scientific Journal of Riga Technical University</w:t>
            </w:r>
            <w:r w:rsidRPr="00B462EA">
              <w:rPr>
                <w:color w:val="000000"/>
                <w:sz w:val="20"/>
                <w:szCs w:val="20"/>
              </w:rPr>
              <w:t>. Nr. 22. G. red. G. Ozolzīle. Rīga: RTU Izdevniecība, 2014. 36.–41. lpp. ISSN 1407-9291 (print); ISSN 2255-8543 (online). (Iekļauts EBSCO, ProQuest un VINITI datubāzē.)</w:t>
            </w:r>
          </w:p>
          <w:p w14:paraId="4290EEB5" w14:textId="77777777" w:rsidR="006511AD" w:rsidRPr="00B462EA" w:rsidRDefault="006511AD" w:rsidP="00E978B5">
            <w:pPr>
              <w:pStyle w:val="ListParagraph"/>
              <w:ind w:left="0"/>
              <w:contextualSpacing/>
              <w:jc w:val="both"/>
              <w:rPr>
                <w:sz w:val="20"/>
                <w:szCs w:val="20"/>
                <w:lang w:val="lv-LV" w:eastAsia="lv-LV"/>
              </w:rPr>
            </w:pPr>
          </w:p>
        </w:tc>
      </w:tr>
      <w:tr w:rsidR="006511AD" w:rsidRPr="00B462EA" w14:paraId="6AFA30DD" w14:textId="77777777" w:rsidTr="008F3D65">
        <w:trPr>
          <w:trHeight w:val="577"/>
        </w:trPr>
        <w:tc>
          <w:tcPr>
            <w:tcW w:w="2092" w:type="dxa"/>
            <w:shd w:val="clear" w:color="auto" w:fill="auto"/>
          </w:tcPr>
          <w:p w14:paraId="3AEF651C" w14:textId="77777777" w:rsidR="006511AD" w:rsidRPr="00B462EA" w:rsidRDefault="006511AD" w:rsidP="00E978B5">
            <w:pPr>
              <w:tabs>
                <w:tab w:val="left" w:pos="1080"/>
              </w:tabs>
              <w:rPr>
                <w:sz w:val="20"/>
                <w:szCs w:val="20"/>
                <w:lang w:val="lv-LV"/>
              </w:rPr>
            </w:pPr>
            <w:r w:rsidRPr="00B462EA">
              <w:rPr>
                <w:sz w:val="20"/>
                <w:szCs w:val="20"/>
              </w:rPr>
              <w:t xml:space="preserve">Dr. hist., asoc. prof. </w:t>
            </w:r>
            <w:r w:rsidRPr="00B462EA">
              <w:rPr>
                <w:sz w:val="20"/>
                <w:szCs w:val="20"/>
                <w:lang w:val="lv-LV"/>
              </w:rPr>
              <w:t>Henrihs Soms</w:t>
            </w:r>
          </w:p>
        </w:tc>
        <w:tc>
          <w:tcPr>
            <w:tcW w:w="7264" w:type="dxa"/>
            <w:gridSpan w:val="2"/>
            <w:shd w:val="clear" w:color="auto" w:fill="auto"/>
          </w:tcPr>
          <w:p w14:paraId="0D06BA8B" w14:textId="77777777" w:rsidR="006511AD" w:rsidRPr="00B462EA" w:rsidRDefault="006511AD" w:rsidP="00E978B5">
            <w:pPr>
              <w:pStyle w:val="ListParagraph"/>
              <w:ind w:left="0"/>
              <w:contextualSpacing/>
              <w:jc w:val="both"/>
              <w:rPr>
                <w:bCs/>
                <w:sz w:val="20"/>
                <w:szCs w:val="20"/>
              </w:rPr>
            </w:pPr>
            <w:r w:rsidRPr="00B462EA">
              <w:rPr>
                <w:bCs/>
                <w:sz w:val="20"/>
                <w:szCs w:val="20"/>
              </w:rPr>
              <w:t>Ivanovs</w:t>
            </w:r>
            <w:r w:rsidRPr="00B462EA">
              <w:rPr>
                <w:bCs/>
                <w:sz w:val="20"/>
                <w:szCs w:val="20"/>
                <w:lang w:val="en-GB"/>
              </w:rPr>
              <w:t xml:space="preserve">, </w:t>
            </w:r>
            <w:r w:rsidRPr="00B462EA">
              <w:rPr>
                <w:bCs/>
                <w:sz w:val="20"/>
                <w:szCs w:val="20"/>
              </w:rPr>
              <w:t>A</w:t>
            </w:r>
            <w:r w:rsidRPr="00B462EA">
              <w:rPr>
                <w:bCs/>
                <w:sz w:val="20"/>
                <w:szCs w:val="20"/>
                <w:lang w:val="en-GB"/>
              </w:rPr>
              <w:t xml:space="preserve">, </w:t>
            </w:r>
            <w:r w:rsidRPr="00B462EA">
              <w:rPr>
                <w:bCs/>
                <w:sz w:val="20"/>
                <w:szCs w:val="20"/>
              </w:rPr>
              <w:t>Saleniece</w:t>
            </w:r>
            <w:r w:rsidRPr="00B462EA">
              <w:rPr>
                <w:bCs/>
                <w:sz w:val="20"/>
                <w:szCs w:val="20"/>
                <w:lang w:val="en-GB"/>
              </w:rPr>
              <w:t xml:space="preserve">, </w:t>
            </w:r>
            <w:r w:rsidRPr="00B462EA">
              <w:rPr>
                <w:bCs/>
                <w:sz w:val="20"/>
                <w:szCs w:val="20"/>
              </w:rPr>
              <w:t>I</w:t>
            </w:r>
            <w:r w:rsidRPr="00B462EA">
              <w:rPr>
                <w:bCs/>
                <w:sz w:val="20"/>
                <w:szCs w:val="20"/>
                <w:lang w:val="en-GB"/>
              </w:rPr>
              <w:t xml:space="preserve">., </w:t>
            </w:r>
            <w:r w:rsidRPr="00B462EA">
              <w:rPr>
                <w:bCs/>
                <w:sz w:val="20"/>
                <w:szCs w:val="20"/>
              </w:rPr>
              <w:t>Soms</w:t>
            </w:r>
            <w:r w:rsidRPr="00B462EA">
              <w:rPr>
                <w:bCs/>
                <w:sz w:val="20"/>
                <w:szCs w:val="20"/>
                <w:lang w:val="en-GB"/>
              </w:rPr>
              <w:t xml:space="preserve">, </w:t>
            </w:r>
            <w:r w:rsidRPr="00B462EA">
              <w:rPr>
                <w:bCs/>
                <w:sz w:val="20"/>
                <w:szCs w:val="20"/>
              </w:rPr>
              <w:t>H</w:t>
            </w:r>
            <w:r w:rsidRPr="00B462EA">
              <w:rPr>
                <w:bCs/>
                <w:sz w:val="20"/>
                <w:szCs w:val="20"/>
                <w:lang w:val="en-GB"/>
              </w:rPr>
              <w:t xml:space="preserve">., </w:t>
            </w:r>
            <w:r w:rsidRPr="00B462EA">
              <w:rPr>
                <w:bCs/>
                <w:sz w:val="20"/>
                <w:szCs w:val="20"/>
              </w:rPr>
              <w:t>sast</w:t>
            </w:r>
            <w:r w:rsidRPr="00B462EA">
              <w:rPr>
                <w:bCs/>
                <w:sz w:val="20"/>
                <w:szCs w:val="20"/>
                <w:lang w:val="en-GB"/>
              </w:rPr>
              <w:t xml:space="preserve">. </w:t>
            </w:r>
            <w:r w:rsidRPr="00B462EA">
              <w:rPr>
                <w:bCs/>
                <w:i/>
                <w:sz w:val="20"/>
                <w:szCs w:val="20"/>
              </w:rPr>
              <w:t>Metodiskie</w:t>
            </w:r>
            <w:r w:rsidRPr="00B462EA">
              <w:rPr>
                <w:bCs/>
                <w:i/>
                <w:sz w:val="20"/>
                <w:szCs w:val="20"/>
                <w:lang w:val="en-GB"/>
              </w:rPr>
              <w:t xml:space="preserve"> </w:t>
            </w:r>
            <w:r w:rsidRPr="00B462EA">
              <w:rPr>
                <w:bCs/>
                <w:i/>
                <w:sz w:val="20"/>
                <w:szCs w:val="20"/>
              </w:rPr>
              <w:t>ieteikumi</w:t>
            </w:r>
            <w:r w:rsidRPr="00B462EA">
              <w:rPr>
                <w:bCs/>
                <w:i/>
                <w:sz w:val="20"/>
                <w:szCs w:val="20"/>
                <w:lang w:val="en-GB"/>
              </w:rPr>
              <w:t xml:space="preserve"> </w:t>
            </w:r>
            <w:r w:rsidRPr="00B462EA">
              <w:rPr>
                <w:bCs/>
                <w:i/>
                <w:sz w:val="20"/>
                <w:szCs w:val="20"/>
              </w:rPr>
              <w:t>studiju</w:t>
            </w:r>
            <w:r w:rsidRPr="00B462EA">
              <w:rPr>
                <w:bCs/>
                <w:i/>
                <w:sz w:val="20"/>
                <w:szCs w:val="20"/>
                <w:lang w:val="en-GB"/>
              </w:rPr>
              <w:t xml:space="preserve">, </w:t>
            </w:r>
            <w:r w:rsidRPr="00B462EA">
              <w:rPr>
                <w:bCs/>
                <w:i/>
                <w:sz w:val="20"/>
                <w:szCs w:val="20"/>
              </w:rPr>
              <w:t>bakalaura</w:t>
            </w:r>
            <w:r w:rsidRPr="00B462EA">
              <w:rPr>
                <w:bCs/>
                <w:i/>
                <w:sz w:val="20"/>
                <w:szCs w:val="20"/>
                <w:lang w:val="en-GB"/>
              </w:rPr>
              <w:t xml:space="preserve"> </w:t>
            </w:r>
            <w:r w:rsidRPr="00B462EA">
              <w:rPr>
                <w:bCs/>
                <w:i/>
                <w:sz w:val="20"/>
                <w:szCs w:val="20"/>
              </w:rPr>
              <w:t>un</w:t>
            </w:r>
            <w:r w:rsidRPr="00B462EA">
              <w:rPr>
                <w:bCs/>
                <w:i/>
                <w:sz w:val="20"/>
                <w:szCs w:val="20"/>
                <w:lang w:val="en-GB"/>
              </w:rPr>
              <w:t xml:space="preserve"> </w:t>
            </w:r>
            <w:r w:rsidRPr="00B462EA">
              <w:rPr>
                <w:bCs/>
                <w:i/>
                <w:sz w:val="20"/>
                <w:szCs w:val="20"/>
              </w:rPr>
              <w:t>ma</w:t>
            </w:r>
            <w:r w:rsidRPr="00B462EA">
              <w:rPr>
                <w:bCs/>
                <w:i/>
                <w:sz w:val="20"/>
                <w:szCs w:val="20"/>
                <w:lang w:val="en-GB"/>
              </w:rPr>
              <w:t>ģ</w:t>
            </w:r>
            <w:r w:rsidRPr="00B462EA">
              <w:rPr>
                <w:bCs/>
                <w:i/>
                <w:sz w:val="20"/>
                <w:szCs w:val="20"/>
              </w:rPr>
              <w:t>istra</w:t>
            </w:r>
            <w:r w:rsidRPr="00B462EA">
              <w:rPr>
                <w:bCs/>
                <w:i/>
                <w:sz w:val="20"/>
                <w:szCs w:val="20"/>
                <w:lang w:val="en-GB"/>
              </w:rPr>
              <w:t xml:space="preserve"> </w:t>
            </w:r>
            <w:r w:rsidRPr="00B462EA">
              <w:rPr>
                <w:bCs/>
                <w:i/>
                <w:sz w:val="20"/>
                <w:szCs w:val="20"/>
              </w:rPr>
              <w:t>darbu</w:t>
            </w:r>
            <w:r w:rsidRPr="00B462EA">
              <w:rPr>
                <w:bCs/>
                <w:i/>
                <w:sz w:val="20"/>
                <w:szCs w:val="20"/>
                <w:lang w:val="en-GB"/>
              </w:rPr>
              <w:t xml:space="preserve"> </w:t>
            </w:r>
            <w:r w:rsidRPr="00B462EA">
              <w:rPr>
                <w:bCs/>
                <w:i/>
                <w:sz w:val="20"/>
                <w:szCs w:val="20"/>
              </w:rPr>
              <w:t>noform</w:t>
            </w:r>
            <w:r w:rsidRPr="00B462EA">
              <w:rPr>
                <w:bCs/>
                <w:i/>
                <w:sz w:val="20"/>
                <w:szCs w:val="20"/>
                <w:lang w:val="en-GB"/>
              </w:rPr>
              <w:t>ēš</w:t>
            </w:r>
            <w:r w:rsidRPr="00B462EA">
              <w:rPr>
                <w:bCs/>
                <w:i/>
                <w:sz w:val="20"/>
                <w:szCs w:val="20"/>
              </w:rPr>
              <w:t>anai</w:t>
            </w:r>
            <w:r w:rsidRPr="00B462EA">
              <w:rPr>
                <w:bCs/>
                <w:i/>
                <w:sz w:val="20"/>
                <w:szCs w:val="20"/>
                <w:lang w:val="en-GB"/>
              </w:rPr>
              <w:t xml:space="preserve"> </w:t>
            </w:r>
            <w:r w:rsidRPr="00B462EA">
              <w:rPr>
                <w:bCs/>
                <w:i/>
                <w:sz w:val="20"/>
                <w:szCs w:val="20"/>
              </w:rPr>
              <w:t>studiju</w:t>
            </w:r>
            <w:r w:rsidRPr="00B462EA">
              <w:rPr>
                <w:bCs/>
                <w:i/>
                <w:sz w:val="20"/>
                <w:szCs w:val="20"/>
                <w:lang w:val="en-GB"/>
              </w:rPr>
              <w:t xml:space="preserve"> </w:t>
            </w:r>
            <w:r w:rsidRPr="00B462EA">
              <w:rPr>
                <w:bCs/>
                <w:i/>
                <w:sz w:val="20"/>
                <w:szCs w:val="20"/>
              </w:rPr>
              <w:t>virzien</w:t>
            </w:r>
            <w:r w:rsidRPr="00B462EA">
              <w:rPr>
                <w:bCs/>
                <w:i/>
                <w:sz w:val="20"/>
                <w:szCs w:val="20"/>
                <w:lang w:val="en-GB"/>
              </w:rPr>
              <w:t>ā „</w:t>
            </w:r>
            <w:r w:rsidRPr="00B462EA">
              <w:rPr>
                <w:bCs/>
                <w:i/>
                <w:sz w:val="20"/>
                <w:szCs w:val="20"/>
              </w:rPr>
              <w:t>V</w:t>
            </w:r>
            <w:r w:rsidRPr="00B462EA">
              <w:rPr>
                <w:bCs/>
                <w:i/>
                <w:sz w:val="20"/>
                <w:szCs w:val="20"/>
                <w:lang w:val="en-GB"/>
              </w:rPr>
              <w:t>ē</w:t>
            </w:r>
            <w:r w:rsidRPr="00B462EA">
              <w:rPr>
                <w:bCs/>
                <w:i/>
                <w:sz w:val="20"/>
                <w:szCs w:val="20"/>
              </w:rPr>
              <w:t>sture</w:t>
            </w:r>
            <w:r w:rsidRPr="00B462EA">
              <w:rPr>
                <w:bCs/>
                <w:i/>
                <w:sz w:val="20"/>
                <w:szCs w:val="20"/>
                <w:lang w:val="en-GB"/>
              </w:rPr>
              <w:t>”</w:t>
            </w:r>
            <w:r w:rsidRPr="00B462EA">
              <w:rPr>
                <w:bCs/>
                <w:sz w:val="20"/>
                <w:szCs w:val="20"/>
                <w:lang w:val="en-GB"/>
              </w:rPr>
              <w:t xml:space="preserve"> / </w:t>
            </w:r>
            <w:r w:rsidRPr="00B462EA">
              <w:rPr>
                <w:bCs/>
                <w:sz w:val="20"/>
                <w:szCs w:val="20"/>
              </w:rPr>
              <w:t>DU</w:t>
            </w:r>
            <w:r w:rsidRPr="00B462EA">
              <w:rPr>
                <w:bCs/>
                <w:sz w:val="20"/>
                <w:szCs w:val="20"/>
                <w:lang w:val="en-GB"/>
              </w:rPr>
              <w:t xml:space="preserve"> </w:t>
            </w:r>
            <w:r w:rsidRPr="00B462EA">
              <w:rPr>
                <w:bCs/>
                <w:sz w:val="20"/>
                <w:szCs w:val="20"/>
              </w:rPr>
              <w:t>Humanit</w:t>
            </w:r>
            <w:r w:rsidRPr="00B462EA">
              <w:rPr>
                <w:bCs/>
                <w:sz w:val="20"/>
                <w:szCs w:val="20"/>
                <w:lang w:val="en-GB"/>
              </w:rPr>
              <w:t>ā</w:t>
            </w:r>
            <w:r w:rsidRPr="00B462EA">
              <w:rPr>
                <w:bCs/>
                <w:sz w:val="20"/>
                <w:szCs w:val="20"/>
              </w:rPr>
              <w:t>r</w:t>
            </w:r>
            <w:r w:rsidRPr="00B462EA">
              <w:rPr>
                <w:bCs/>
                <w:sz w:val="20"/>
                <w:szCs w:val="20"/>
                <w:lang w:val="en-GB"/>
              </w:rPr>
              <w:t xml:space="preserve">ā </w:t>
            </w:r>
            <w:r w:rsidRPr="00B462EA">
              <w:rPr>
                <w:bCs/>
                <w:sz w:val="20"/>
                <w:szCs w:val="20"/>
              </w:rPr>
              <w:t>fakult</w:t>
            </w:r>
            <w:r w:rsidRPr="00B462EA">
              <w:rPr>
                <w:bCs/>
                <w:sz w:val="20"/>
                <w:szCs w:val="20"/>
                <w:lang w:val="en-GB"/>
              </w:rPr>
              <w:t>ā</w:t>
            </w:r>
            <w:r w:rsidRPr="00B462EA">
              <w:rPr>
                <w:bCs/>
                <w:sz w:val="20"/>
                <w:szCs w:val="20"/>
              </w:rPr>
              <w:t>te</w:t>
            </w:r>
            <w:r w:rsidRPr="00B462EA">
              <w:rPr>
                <w:bCs/>
                <w:sz w:val="20"/>
                <w:szCs w:val="20"/>
                <w:lang w:val="en-GB"/>
              </w:rPr>
              <w:t xml:space="preserve">, </w:t>
            </w:r>
            <w:r w:rsidRPr="00B462EA">
              <w:rPr>
                <w:bCs/>
                <w:sz w:val="20"/>
                <w:szCs w:val="20"/>
              </w:rPr>
              <w:t>V</w:t>
            </w:r>
            <w:r w:rsidRPr="00B462EA">
              <w:rPr>
                <w:bCs/>
                <w:sz w:val="20"/>
                <w:szCs w:val="20"/>
                <w:lang w:val="en-GB"/>
              </w:rPr>
              <w:t>ē</w:t>
            </w:r>
            <w:r w:rsidRPr="00B462EA">
              <w:rPr>
                <w:bCs/>
                <w:sz w:val="20"/>
                <w:szCs w:val="20"/>
              </w:rPr>
              <w:t>stures</w:t>
            </w:r>
            <w:r w:rsidRPr="00B462EA">
              <w:rPr>
                <w:bCs/>
                <w:sz w:val="20"/>
                <w:szCs w:val="20"/>
                <w:lang w:val="en-GB"/>
              </w:rPr>
              <w:t xml:space="preserve"> </w:t>
            </w:r>
            <w:r w:rsidRPr="00B462EA">
              <w:rPr>
                <w:bCs/>
                <w:sz w:val="20"/>
                <w:szCs w:val="20"/>
              </w:rPr>
              <w:t>katedra</w:t>
            </w:r>
            <w:r w:rsidRPr="00B462EA">
              <w:rPr>
                <w:bCs/>
                <w:sz w:val="20"/>
                <w:szCs w:val="20"/>
                <w:lang w:val="en-GB"/>
              </w:rPr>
              <w:t xml:space="preserve">. </w:t>
            </w:r>
            <w:r w:rsidRPr="00B462EA">
              <w:rPr>
                <w:bCs/>
                <w:sz w:val="20"/>
                <w:szCs w:val="20"/>
              </w:rPr>
              <w:t>Daugavpils</w:t>
            </w:r>
            <w:r w:rsidRPr="00B462EA">
              <w:rPr>
                <w:bCs/>
                <w:sz w:val="20"/>
                <w:szCs w:val="20"/>
                <w:lang w:val="en-GB"/>
              </w:rPr>
              <w:t xml:space="preserve">: </w:t>
            </w:r>
            <w:r w:rsidRPr="00B462EA">
              <w:rPr>
                <w:bCs/>
                <w:sz w:val="20"/>
                <w:szCs w:val="20"/>
              </w:rPr>
              <w:t>DU</w:t>
            </w:r>
            <w:r w:rsidRPr="00B462EA">
              <w:rPr>
                <w:bCs/>
                <w:sz w:val="20"/>
                <w:szCs w:val="20"/>
                <w:lang w:val="en-GB"/>
              </w:rPr>
              <w:t xml:space="preserve"> </w:t>
            </w:r>
            <w:r w:rsidRPr="00B462EA">
              <w:rPr>
                <w:bCs/>
                <w:sz w:val="20"/>
                <w:szCs w:val="20"/>
              </w:rPr>
              <w:t>Akad</w:t>
            </w:r>
            <w:r w:rsidRPr="00B462EA">
              <w:rPr>
                <w:bCs/>
                <w:sz w:val="20"/>
                <w:szCs w:val="20"/>
                <w:lang w:val="en-GB"/>
              </w:rPr>
              <w:t>ē</w:t>
            </w:r>
            <w:r w:rsidRPr="00B462EA">
              <w:rPr>
                <w:bCs/>
                <w:sz w:val="20"/>
                <w:szCs w:val="20"/>
              </w:rPr>
              <w:t>miskais</w:t>
            </w:r>
            <w:r w:rsidRPr="00B462EA">
              <w:rPr>
                <w:bCs/>
                <w:sz w:val="20"/>
                <w:szCs w:val="20"/>
                <w:lang w:val="en-GB"/>
              </w:rPr>
              <w:t xml:space="preserve"> </w:t>
            </w:r>
            <w:r w:rsidRPr="00B462EA">
              <w:rPr>
                <w:bCs/>
                <w:sz w:val="20"/>
                <w:szCs w:val="20"/>
              </w:rPr>
              <w:t>apg</w:t>
            </w:r>
            <w:r w:rsidRPr="00B462EA">
              <w:rPr>
                <w:bCs/>
                <w:sz w:val="20"/>
                <w:szCs w:val="20"/>
                <w:lang w:val="en-GB"/>
              </w:rPr>
              <w:t>ā</w:t>
            </w:r>
            <w:r w:rsidRPr="00B462EA">
              <w:rPr>
                <w:bCs/>
                <w:sz w:val="20"/>
                <w:szCs w:val="20"/>
              </w:rPr>
              <w:t>ds</w:t>
            </w:r>
            <w:r w:rsidRPr="00B462EA">
              <w:rPr>
                <w:bCs/>
                <w:sz w:val="20"/>
                <w:szCs w:val="20"/>
                <w:lang w:val="en-GB"/>
              </w:rPr>
              <w:t xml:space="preserve"> „</w:t>
            </w:r>
            <w:r w:rsidRPr="00B462EA">
              <w:rPr>
                <w:bCs/>
                <w:sz w:val="20"/>
                <w:szCs w:val="20"/>
              </w:rPr>
              <w:t>Saule</w:t>
            </w:r>
            <w:r w:rsidRPr="00B462EA">
              <w:rPr>
                <w:bCs/>
                <w:sz w:val="20"/>
                <w:szCs w:val="20"/>
                <w:lang w:val="en-GB"/>
              </w:rPr>
              <w:t xml:space="preserve">”, 2014. 32 </w:t>
            </w:r>
            <w:r w:rsidRPr="00B462EA">
              <w:rPr>
                <w:bCs/>
                <w:sz w:val="20"/>
                <w:szCs w:val="20"/>
              </w:rPr>
              <w:t>lpp</w:t>
            </w:r>
            <w:r w:rsidRPr="00B462EA">
              <w:rPr>
                <w:bCs/>
                <w:sz w:val="20"/>
                <w:szCs w:val="20"/>
                <w:lang w:val="en-GB"/>
              </w:rPr>
              <w:t xml:space="preserve">. </w:t>
            </w:r>
            <w:r w:rsidRPr="00B462EA">
              <w:rPr>
                <w:bCs/>
                <w:sz w:val="20"/>
                <w:szCs w:val="20"/>
              </w:rPr>
              <w:t>ISBN</w:t>
            </w:r>
            <w:r w:rsidRPr="00B462EA">
              <w:rPr>
                <w:bCs/>
                <w:sz w:val="20"/>
                <w:szCs w:val="20"/>
                <w:lang w:val="en-GB"/>
              </w:rPr>
              <w:t xml:space="preserve"> 978-9984-14-694-2. 0,75 </w:t>
            </w:r>
            <w:r w:rsidRPr="00B462EA">
              <w:rPr>
                <w:bCs/>
                <w:sz w:val="20"/>
                <w:szCs w:val="20"/>
              </w:rPr>
              <w:t>autorloksnes</w:t>
            </w:r>
            <w:r w:rsidRPr="00B462EA">
              <w:rPr>
                <w:bCs/>
                <w:sz w:val="20"/>
                <w:szCs w:val="20"/>
                <w:lang w:val="en-GB"/>
              </w:rPr>
              <w:t xml:space="preserve">. </w:t>
            </w:r>
            <w:hyperlink r:id="rId150" w:history="1">
              <w:r w:rsidRPr="00B462EA">
                <w:rPr>
                  <w:rStyle w:val="Hyperlink"/>
                  <w:bCs/>
                  <w:sz w:val="20"/>
                  <w:szCs w:val="20"/>
                </w:rPr>
                <w:t>http</w:t>
              </w:r>
              <w:r w:rsidRPr="00B462EA">
                <w:rPr>
                  <w:rStyle w:val="Hyperlink"/>
                  <w:bCs/>
                  <w:sz w:val="20"/>
                  <w:szCs w:val="20"/>
                  <w:lang w:val="en-GB"/>
                </w:rPr>
                <w:t>://</w:t>
              </w:r>
              <w:r w:rsidRPr="00B462EA">
                <w:rPr>
                  <w:rStyle w:val="Hyperlink"/>
                  <w:bCs/>
                  <w:sz w:val="20"/>
                  <w:szCs w:val="20"/>
                </w:rPr>
                <w:t>du</w:t>
              </w:r>
              <w:r w:rsidRPr="00B462EA">
                <w:rPr>
                  <w:rStyle w:val="Hyperlink"/>
                  <w:bCs/>
                  <w:sz w:val="20"/>
                  <w:szCs w:val="20"/>
                  <w:lang w:val="en-GB"/>
                </w:rPr>
                <w:t>.</w:t>
              </w:r>
              <w:r w:rsidRPr="00B462EA">
                <w:rPr>
                  <w:rStyle w:val="Hyperlink"/>
                  <w:bCs/>
                  <w:sz w:val="20"/>
                  <w:szCs w:val="20"/>
                </w:rPr>
                <w:t>lv</w:t>
              </w:r>
              <w:r w:rsidRPr="00B462EA">
                <w:rPr>
                  <w:rStyle w:val="Hyperlink"/>
                  <w:bCs/>
                  <w:sz w:val="20"/>
                  <w:szCs w:val="20"/>
                  <w:lang w:val="en-GB"/>
                </w:rPr>
                <w:t>/</w:t>
              </w:r>
              <w:r w:rsidRPr="00B462EA">
                <w:rPr>
                  <w:rStyle w:val="Hyperlink"/>
                  <w:bCs/>
                  <w:sz w:val="20"/>
                  <w:szCs w:val="20"/>
                </w:rPr>
                <w:t>files</w:t>
              </w:r>
              <w:r w:rsidRPr="00B462EA">
                <w:rPr>
                  <w:rStyle w:val="Hyperlink"/>
                  <w:bCs/>
                  <w:sz w:val="20"/>
                  <w:szCs w:val="20"/>
                  <w:lang w:val="en-GB"/>
                </w:rPr>
                <w:t>/000/010/600/</w:t>
              </w:r>
              <w:r w:rsidRPr="00B462EA">
                <w:rPr>
                  <w:rStyle w:val="Hyperlink"/>
                  <w:bCs/>
                  <w:sz w:val="20"/>
                  <w:szCs w:val="20"/>
                </w:rPr>
                <w:t>Metodiskie</w:t>
              </w:r>
              <w:r w:rsidRPr="00B462EA">
                <w:rPr>
                  <w:rStyle w:val="Hyperlink"/>
                  <w:bCs/>
                  <w:sz w:val="20"/>
                  <w:szCs w:val="20"/>
                  <w:lang w:val="en-GB"/>
                </w:rPr>
                <w:t>_</w:t>
              </w:r>
              <w:r w:rsidRPr="00B462EA">
                <w:rPr>
                  <w:rStyle w:val="Hyperlink"/>
                  <w:bCs/>
                  <w:sz w:val="20"/>
                  <w:szCs w:val="20"/>
                </w:rPr>
                <w:t>ieteikumi</w:t>
              </w:r>
              <w:r w:rsidRPr="00B462EA">
                <w:rPr>
                  <w:rStyle w:val="Hyperlink"/>
                  <w:bCs/>
                  <w:sz w:val="20"/>
                  <w:szCs w:val="20"/>
                  <w:lang w:val="en-GB"/>
                </w:rPr>
                <w:t>_</w:t>
              </w:r>
              <w:r w:rsidRPr="00B462EA">
                <w:rPr>
                  <w:rStyle w:val="Hyperlink"/>
                  <w:bCs/>
                  <w:sz w:val="20"/>
                  <w:szCs w:val="20"/>
                </w:rPr>
                <w:t>Vesture</w:t>
              </w:r>
              <w:r w:rsidRPr="00B462EA">
                <w:rPr>
                  <w:rStyle w:val="Hyperlink"/>
                  <w:bCs/>
                  <w:sz w:val="20"/>
                  <w:szCs w:val="20"/>
                  <w:lang w:val="en-GB"/>
                </w:rPr>
                <w:t>.</w:t>
              </w:r>
              <w:r w:rsidRPr="00B462EA">
                <w:rPr>
                  <w:rStyle w:val="Hyperlink"/>
                  <w:bCs/>
                  <w:sz w:val="20"/>
                  <w:szCs w:val="20"/>
                </w:rPr>
                <w:t>pdf</w:t>
              </w:r>
              <w:r w:rsidRPr="00B462EA">
                <w:rPr>
                  <w:rStyle w:val="Hyperlink"/>
                  <w:bCs/>
                  <w:sz w:val="20"/>
                  <w:szCs w:val="20"/>
                  <w:lang w:val="en-GB"/>
                </w:rPr>
                <w:t>?1415104172</w:t>
              </w:r>
            </w:hyperlink>
            <w:r w:rsidRPr="00B462EA">
              <w:rPr>
                <w:bCs/>
                <w:sz w:val="20"/>
                <w:szCs w:val="20"/>
                <w:lang w:val="en-GB"/>
              </w:rPr>
              <w:t xml:space="preserve"> (</w:t>
            </w:r>
            <w:r w:rsidRPr="00B462EA">
              <w:rPr>
                <w:bCs/>
                <w:sz w:val="20"/>
                <w:szCs w:val="20"/>
              </w:rPr>
              <w:t>skat</w:t>
            </w:r>
            <w:r w:rsidRPr="00B462EA">
              <w:rPr>
                <w:bCs/>
                <w:sz w:val="20"/>
                <w:szCs w:val="20"/>
                <w:lang w:val="en-GB"/>
              </w:rPr>
              <w:t>ī</w:t>
            </w:r>
            <w:r w:rsidRPr="00B462EA">
              <w:rPr>
                <w:bCs/>
                <w:sz w:val="20"/>
                <w:szCs w:val="20"/>
              </w:rPr>
              <w:t>ts</w:t>
            </w:r>
            <w:r w:rsidRPr="00B462EA">
              <w:rPr>
                <w:bCs/>
                <w:sz w:val="20"/>
                <w:szCs w:val="20"/>
                <w:lang w:val="en-GB"/>
              </w:rPr>
              <w:t xml:space="preserve"> </w:t>
            </w:r>
            <w:r w:rsidRPr="00B462EA">
              <w:rPr>
                <w:rStyle w:val="A0"/>
                <w:rFonts w:cs="Times New Roman"/>
                <w:lang w:val="en-GB"/>
              </w:rPr>
              <w:t xml:space="preserve">15. </w:t>
            </w:r>
            <w:r w:rsidRPr="00B462EA">
              <w:rPr>
                <w:rStyle w:val="A0"/>
                <w:rFonts w:cs="Times New Roman"/>
              </w:rPr>
              <w:t>12. 2014</w:t>
            </w:r>
            <w:r w:rsidRPr="00B462EA">
              <w:rPr>
                <w:bCs/>
                <w:sz w:val="20"/>
                <w:szCs w:val="20"/>
              </w:rPr>
              <w:t>).</w:t>
            </w:r>
          </w:p>
          <w:p w14:paraId="562F1207" w14:textId="77777777" w:rsidR="006511AD" w:rsidRPr="00B462EA" w:rsidRDefault="006511AD" w:rsidP="00E978B5">
            <w:pPr>
              <w:pStyle w:val="ListParagraph"/>
              <w:ind w:left="0"/>
              <w:contextualSpacing/>
              <w:jc w:val="both"/>
              <w:rPr>
                <w:bCs/>
                <w:sz w:val="20"/>
                <w:szCs w:val="20"/>
              </w:rPr>
            </w:pPr>
          </w:p>
          <w:p w14:paraId="66D384D6" w14:textId="77777777" w:rsidR="006511AD" w:rsidRPr="00B462EA" w:rsidRDefault="006511AD" w:rsidP="00E978B5">
            <w:pPr>
              <w:pStyle w:val="ListParagraph"/>
              <w:ind w:left="0"/>
              <w:contextualSpacing/>
              <w:jc w:val="both"/>
              <w:rPr>
                <w:bCs/>
                <w:sz w:val="20"/>
                <w:szCs w:val="20"/>
              </w:rPr>
            </w:pPr>
            <w:r w:rsidRPr="00B462EA">
              <w:rPr>
                <w:bCs/>
                <w:sz w:val="20"/>
                <w:szCs w:val="20"/>
              </w:rPr>
              <w:t>Soms, H. „Kalupes lauksaimniecības biedrības vēsture (1908-1944) preses skatījumā”. In.: Vēsture: Avoti un cilvēki: Humanitārās fakultātes XXIII starptautisko zinātnisko lasījumu materiāli. Vēsture XVII = Proceedings of the 23st International Scientific Readings of the Faculty of Humanities. History XVII / Daugavpils Universitāte; atb. red. I. Saleniece. Daugavpils: Saule, 2014. 408.-417.lpp. ISSN 1691-9297. (Iekļauts EBSCO datu bāzē)</w:t>
            </w:r>
          </w:p>
          <w:p w14:paraId="5B9BEDF7" w14:textId="77777777" w:rsidR="006511AD" w:rsidRPr="00B462EA" w:rsidRDefault="006511AD" w:rsidP="00E978B5">
            <w:pPr>
              <w:pStyle w:val="ListParagraph"/>
              <w:ind w:left="0"/>
              <w:contextualSpacing/>
              <w:jc w:val="both"/>
              <w:rPr>
                <w:bCs/>
                <w:sz w:val="20"/>
                <w:szCs w:val="20"/>
              </w:rPr>
            </w:pPr>
          </w:p>
          <w:p w14:paraId="08050FF9" w14:textId="77777777" w:rsidR="006511AD" w:rsidRPr="00B462EA" w:rsidRDefault="006511AD" w:rsidP="00E978B5">
            <w:pPr>
              <w:pStyle w:val="ListParagraph"/>
              <w:ind w:left="0"/>
              <w:contextualSpacing/>
              <w:jc w:val="both"/>
              <w:rPr>
                <w:bCs/>
                <w:sz w:val="20"/>
                <w:szCs w:val="20"/>
              </w:rPr>
            </w:pPr>
            <w:r w:rsidRPr="00B462EA">
              <w:rPr>
                <w:bCs/>
                <w:sz w:val="20"/>
                <w:szCs w:val="20"/>
              </w:rPr>
              <w:t>Terra Mariana, 1186-1888 : albums un komentāri = Album und Kommentare = album and comments = album i komentarze = album ja kommentaarid /[autori Jānis Baltiņš, Henrihs Soms, Rūta Kaminska, Andris Priede; zinātniskais redaktors Andris Levāns ; redakcijas kolēģija Henrihs Soms (galv. red.) ... u.c. ; tulkotāji Maija Levāne (vācu val.) ... u.c.]. Rīga : Franko Kozimo Panīni apgāds, 2014. 344 lpp.</w:t>
            </w:r>
          </w:p>
          <w:p w14:paraId="454284DF" w14:textId="77777777" w:rsidR="006511AD" w:rsidRPr="00B462EA" w:rsidRDefault="006511AD" w:rsidP="00E978B5">
            <w:pPr>
              <w:pStyle w:val="ListParagraph"/>
              <w:ind w:left="0"/>
              <w:contextualSpacing/>
              <w:jc w:val="both"/>
              <w:rPr>
                <w:bCs/>
                <w:sz w:val="20"/>
                <w:szCs w:val="20"/>
              </w:rPr>
            </w:pPr>
          </w:p>
          <w:p w14:paraId="23F02872" w14:textId="77777777" w:rsidR="006511AD" w:rsidRPr="00B462EA" w:rsidRDefault="006511AD" w:rsidP="00E978B5">
            <w:pPr>
              <w:pStyle w:val="ListParagraph"/>
              <w:ind w:left="0"/>
              <w:contextualSpacing/>
              <w:jc w:val="both"/>
              <w:rPr>
                <w:bCs/>
                <w:sz w:val="20"/>
                <w:szCs w:val="20"/>
              </w:rPr>
            </w:pPr>
            <w:r w:rsidRPr="00B462EA">
              <w:rPr>
                <w:bCs/>
                <w:sz w:val="20"/>
                <w:szCs w:val="20"/>
              </w:rPr>
              <w:t>Soms, H. „Albuma „Terra Mariana” idejas īsa vēsture: personības, sociālā un politiskā motivācija”. In.: Terra Mariana, 1186-1888 : albums un komentāri. Andris Levāns (zin. red.); Henrihs Soms (galv. red.) Rīga: Modenas Franko Kozimo Panīni apgāds, 2014. 8.-11.lpp.</w:t>
            </w:r>
          </w:p>
          <w:p w14:paraId="4F4C5130" w14:textId="77777777" w:rsidR="006511AD" w:rsidRPr="00B462EA" w:rsidRDefault="006511AD" w:rsidP="00E978B5">
            <w:pPr>
              <w:pStyle w:val="ListParagraph"/>
              <w:ind w:left="0"/>
              <w:contextualSpacing/>
              <w:jc w:val="both"/>
              <w:rPr>
                <w:bCs/>
                <w:sz w:val="20"/>
                <w:szCs w:val="20"/>
              </w:rPr>
            </w:pPr>
          </w:p>
          <w:p w14:paraId="3DD38BFC" w14:textId="77777777" w:rsidR="006511AD" w:rsidRPr="00B462EA" w:rsidRDefault="006511AD" w:rsidP="00E978B5">
            <w:pPr>
              <w:pStyle w:val="ListParagraph"/>
              <w:ind w:left="0"/>
              <w:contextualSpacing/>
              <w:jc w:val="both"/>
              <w:rPr>
                <w:sz w:val="20"/>
                <w:szCs w:val="20"/>
                <w:lang w:val="lv-LV" w:eastAsia="lv-LV"/>
              </w:rPr>
            </w:pPr>
            <w:r w:rsidRPr="00B462EA">
              <w:rPr>
                <w:sz w:val="20"/>
                <w:szCs w:val="20"/>
                <w:lang w:val="lv-LV" w:eastAsia="lv-LV"/>
              </w:rPr>
              <w:t>Soms, H. „Gustavs fon Manteifels – personība un laikmets”. In.: Terra Mariana, 1186-1888 : albums un komentāri. Andris Levāns (zin. red.); Henrihs Soms (galv. red.) Rīga: Modenas Franko Kozimo Panīni apgāds, 2014. 11.-13.lpp.</w:t>
            </w:r>
          </w:p>
          <w:p w14:paraId="77AE0B73" w14:textId="77777777" w:rsidR="006511AD" w:rsidRPr="00B462EA" w:rsidRDefault="006511AD" w:rsidP="00E978B5">
            <w:pPr>
              <w:pStyle w:val="ListParagraph"/>
              <w:ind w:left="0"/>
              <w:contextualSpacing/>
              <w:jc w:val="both"/>
              <w:rPr>
                <w:sz w:val="20"/>
                <w:szCs w:val="20"/>
                <w:lang w:val="lv-LV" w:eastAsia="lv-LV"/>
              </w:rPr>
            </w:pPr>
          </w:p>
        </w:tc>
      </w:tr>
      <w:tr w:rsidR="006511AD" w:rsidRPr="00B462EA" w14:paraId="2192B2C2" w14:textId="77777777" w:rsidTr="008F3D65">
        <w:trPr>
          <w:trHeight w:val="577"/>
        </w:trPr>
        <w:tc>
          <w:tcPr>
            <w:tcW w:w="2092" w:type="dxa"/>
            <w:shd w:val="clear" w:color="auto" w:fill="auto"/>
          </w:tcPr>
          <w:p w14:paraId="1B317251" w14:textId="77777777" w:rsidR="006511AD" w:rsidRPr="00B462EA" w:rsidRDefault="006511AD" w:rsidP="00E978B5">
            <w:pPr>
              <w:tabs>
                <w:tab w:val="left" w:pos="1080"/>
              </w:tabs>
              <w:rPr>
                <w:sz w:val="20"/>
                <w:szCs w:val="20"/>
              </w:rPr>
            </w:pPr>
            <w:r w:rsidRPr="00B462EA">
              <w:rPr>
                <w:sz w:val="20"/>
                <w:szCs w:val="20"/>
              </w:rPr>
              <w:t>Mg. Pēt. Maija Grizāne</w:t>
            </w:r>
          </w:p>
          <w:p w14:paraId="52FB53C8" w14:textId="77777777" w:rsidR="006511AD" w:rsidRPr="00B462EA" w:rsidRDefault="006511AD" w:rsidP="00E978B5">
            <w:pPr>
              <w:tabs>
                <w:tab w:val="left" w:pos="1080"/>
              </w:tabs>
              <w:rPr>
                <w:sz w:val="20"/>
                <w:szCs w:val="20"/>
              </w:rPr>
            </w:pPr>
          </w:p>
        </w:tc>
        <w:tc>
          <w:tcPr>
            <w:tcW w:w="7264" w:type="dxa"/>
            <w:gridSpan w:val="2"/>
            <w:shd w:val="clear" w:color="auto" w:fill="auto"/>
          </w:tcPr>
          <w:p w14:paraId="0ECA0F01" w14:textId="77777777" w:rsidR="006511AD" w:rsidRPr="00B462EA" w:rsidRDefault="006511AD" w:rsidP="00E978B5">
            <w:pPr>
              <w:jc w:val="both"/>
              <w:rPr>
                <w:sz w:val="20"/>
                <w:szCs w:val="20"/>
                <w:lang w:val="ru-RU"/>
              </w:rPr>
            </w:pPr>
            <w:r w:rsidRPr="00B462EA">
              <w:rPr>
                <w:sz w:val="20"/>
                <w:szCs w:val="20"/>
                <w:lang w:val="ru-RU"/>
              </w:rPr>
              <w:t xml:space="preserve">Гризане, М. (2014) Сотрудничество старообрядцев Даугавпилса с государственными структурами Латвии в 1920 – 1930е года. </w:t>
            </w:r>
            <w:r w:rsidRPr="00B462EA">
              <w:rPr>
                <w:sz w:val="20"/>
                <w:szCs w:val="20"/>
              </w:rPr>
              <w:t>Gr</w:t>
            </w:r>
            <w:r w:rsidRPr="00B462EA">
              <w:rPr>
                <w:sz w:val="20"/>
                <w:szCs w:val="20"/>
                <w:lang w:val="ru-RU"/>
              </w:rPr>
              <w:t>ā</w:t>
            </w:r>
            <w:r w:rsidRPr="00B462EA">
              <w:rPr>
                <w:sz w:val="20"/>
                <w:szCs w:val="20"/>
              </w:rPr>
              <w:t>m</w:t>
            </w:r>
            <w:r w:rsidRPr="00B462EA">
              <w:rPr>
                <w:sz w:val="20"/>
                <w:szCs w:val="20"/>
                <w:lang w:val="ru-RU"/>
              </w:rPr>
              <w:t>.: Международные Заволокинские чтения Выпуск 3. Рига: Старообрядческое общество Латвии. с. 164 – 173</w:t>
            </w:r>
          </w:p>
          <w:p w14:paraId="78AE49B0" w14:textId="77777777" w:rsidR="006511AD" w:rsidRPr="00B462EA" w:rsidRDefault="006511AD" w:rsidP="00E978B5">
            <w:pPr>
              <w:jc w:val="both"/>
              <w:rPr>
                <w:sz w:val="20"/>
                <w:szCs w:val="20"/>
                <w:lang w:val="ru-RU"/>
              </w:rPr>
            </w:pPr>
          </w:p>
          <w:p w14:paraId="514DEB35" w14:textId="77777777" w:rsidR="006511AD" w:rsidRPr="00B462EA" w:rsidRDefault="006511AD" w:rsidP="00E978B5">
            <w:pPr>
              <w:jc w:val="both"/>
              <w:rPr>
                <w:sz w:val="20"/>
                <w:szCs w:val="20"/>
                <w:lang w:val="ru-RU"/>
              </w:rPr>
            </w:pPr>
            <w:r w:rsidRPr="00B462EA">
              <w:rPr>
                <w:sz w:val="20"/>
                <w:szCs w:val="20"/>
                <w:lang w:val="ru-RU"/>
              </w:rPr>
              <w:t xml:space="preserve">Гризане, М. (2014) Образ староверов в латвийской прессе 1920–30-х годов. </w:t>
            </w:r>
            <w:r w:rsidRPr="00B462EA">
              <w:rPr>
                <w:sz w:val="20"/>
                <w:szCs w:val="20"/>
              </w:rPr>
              <w:t>Gr</w:t>
            </w:r>
            <w:r w:rsidRPr="00B462EA">
              <w:rPr>
                <w:sz w:val="20"/>
                <w:szCs w:val="20"/>
                <w:lang w:val="ru-RU"/>
              </w:rPr>
              <w:t>ā</w:t>
            </w:r>
            <w:r w:rsidRPr="00B462EA">
              <w:rPr>
                <w:sz w:val="20"/>
                <w:szCs w:val="20"/>
              </w:rPr>
              <w:t>m</w:t>
            </w:r>
            <w:r w:rsidRPr="00B462EA">
              <w:rPr>
                <w:sz w:val="20"/>
                <w:szCs w:val="20"/>
                <w:lang w:val="ru-RU"/>
              </w:rPr>
              <w:t xml:space="preserve">.: </w:t>
            </w:r>
            <w:r w:rsidRPr="00B462EA">
              <w:rPr>
                <w:sz w:val="20"/>
                <w:szCs w:val="20"/>
              </w:rPr>
              <w:t>Latvijas</w:t>
            </w:r>
            <w:r w:rsidRPr="00B462EA">
              <w:rPr>
                <w:sz w:val="20"/>
                <w:szCs w:val="20"/>
                <w:lang w:val="ru-RU"/>
              </w:rPr>
              <w:t xml:space="preserve"> </w:t>
            </w:r>
            <w:r w:rsidRPr="00B462EA">
              <w:rPr>
                <w:sz w:val="20"/>
                <w:szCs w:val="20"/>
              </w:rPr>
              <w:t>vectic</w:t>
            </w:r>
            <w:r w:rsidRPr="00B462EA">
              <w:rPr>
                <w:sz w:val="20"/>
                <w:szCs w:val="20"/>
                <w:lang w:val="ru-RU"/>
              </w:rPr>
              <w:t>ī</w:t>
            </w:r>
            <w:r w:rsidRPr="00B462EA">
              <w:rPr>
                <w:sz w:val="20"/>
                <w:szCs w:val="20"/>
              </w:rPr>
              <w:t>bnieki</w:t>
            </w:r>
            <w:r w:rsidRPr="00B462EA">
              <w:rPr>
                <w:sz w:val="20"/>
                <w:szCs w:val="20"/>
                <w:lang w:val="ru-RU"/>
              </w:rPr>
              <w:t xml:space="preserve">: </w:t>
            </w:r>
            <w:r w:rsidRPr="00B462EA">
              <w:rPr>
                <w:sz w:val="20"/>
                <w:szCs w:val="20"/>
              </w:rPr>
              <w:t>identit</w:t>
            </w:r>
            <w:r w:rsidRPr="00B462EA">
              <w:rPr>
                <w:sz w:val="20"/>
                <w:szCs w:val="20"/>
                <w:lang w:val="ru-RU"/>
              </w:rPr>
              <w:t>ā</w:t>
            </w:r>
            <w:r w:rsidRPr="00B462EA">
              <w:rPr>
                <w:sz w:val="20"/>
                <w:szCs w:val="20"/>
              </w:rPr>
              <w:t>tes</w:t>
            </w:r>
            <w:r w:rsidRPr="00B462EA">
              <w:rPr>
                <w:sz w:val="20"/>
                <w:szCs w:val="20"/>
                <w:lang w:val="ru-RU"/>
              </w:rPr>
              <w:t xml:space="preserve"> </w:t>
            </w:r>
            <w:r w:rsidRPr="00B462EA">
              <w:rPr>
                <w:sz w:val="20"/>
                <w:szCs w:val="20"/>
              </w:rPr>
              <w:t>saglab</w:t>
            </w:r>
            <w:r w:rsidRPr="00B462EA">
              <w:rPr>
                <w:sz w:val="20"/>
                <w:szCs w:val="20"/>
                <w:lang w:val="ru-RU"/>
              </w:rPr>
              <w:t>āš</w:t>
            </w:r>
            <w:r w:rsidRPr="00B462EA">
              <w:rPr>
                <w:sz w:val="20"/>
                <w:szCs w:val="20"/>
              </w:rPr>
              <w:t>anas</w:t>
            </w:r>
            <w:r w:rsidRPr="00B462EA">
              <w:rPr>
                <w:sz w:val="20"/>
                <w:szCs w:val="20"/>
                <w:lang w:val="ru-RU"/>
              </w:rPr>
              <w:t xml:space="preserve"> </w:t>
            </w:r>
            <w:r w:rsidRPr="00B462EA">
              <w:rPr>
                <w:sz w:val="20"/>
                <w:szCs w:val="20"/>
              </w:rPr>
              <w:t>v</w:t>
            </w:r>
            <w:r w:rsidRPr="00B462EA">
              <w:rPr>
                <w:sz w:val="20"/>
                <w:szCs w:val="20"/>
                <w:lang w:val="ru-RU"/>
              </w:rPr>
              <w:t>ē</w:t>
            </w:r>
            <w:r w:rsidRPr="00B462EA">
              <w:rPr>
                <w:sz w:val="20"/>
                <w:szCs w:val="20"/>
              </w:rPr>
              <w:t>sturisk</w:t>
            </w:r>
            <w:r w:rsidRPr="00B462EA">
              <w:rPr>
                <w:sz w:val="20"/>
                <w:szCs w:val="20"/>
                <w:lang w:val="ru-RU"/>
              </w:rPr>
              <w:t xml:space="preserve">ā </w:t>
            </w:r>
            <w:r w:rsidRPr="00B462EA">
              <w:rPr>
                <w:sz w:val="20"/>
                <w:szCs w:val="20"/>
              </w:rPr>
              <w:t>pieredze</w:t>
            </w:r>
            <w:r w:rsidRPr="00B462EA">
              <w:rPr>
                <w:sz w:val="20"/>
                <w:szCs w:val="20"/>
                <w:lang w:val="ru-RU"/>
              </w:rPr>
              <w:t xml:space="preserve">. </w:t>
            </w:r>
            <w:r w:rsidRPr="00B462EA">
              <w:rPr>
                <w:sz w:val="20"/>
                <w:szCs w:val="20"/>
              </w:rPr>
              <w:t>R</w:t>
            </w:r>
            <w:r w:rsidRPr="00B462EA">
              <w:rPr>
                <w:sz w:val="20"/>
                <w:szCs w:val="20"/>
                <w:lang w:val="ru-RU"/>
              </w:rPr>
              <w:t>ī</w:t>
            </w:r>
            <w:r w:rsidRPr="00B462EA">
              <w:rPr>
                <w:sz w:val="20"/>
                <w:szCs w:val="20"/>
              </w:rPr>
              <w:t>ga</w:t>
            </w:r>
            <w:r w:rsidRPr="00B462EA">
              <w:rPr>
                <w:sz w:val="20"/>
                <w:szCs w:val="20"/>
                <w:lang w:val="ru-RU"/>
              </w:rPr>
              <w:t xml:space="preserve">: </w:t>
            </w:r>
            <w:r w:rsidRPr="00B462EA">
              <w:rPr>
                <w:sz w:val="20"/>
                <w:szCs w:val="20"/>
              </w:rPr>
              <w:t>LU</w:t>
            </w:r>
            <w:r w:rsidRPr="00B462EA">
              <w:rPr>
                <w:sz w:val="20"/>
                <w:szCs w:val="20"/>
                <w:lang w:val="ru-RU"/>
              </w:rPr>
              <w:t xml:space="preserve"> </w:t>
            </w:r>
            <w:r w:rsidRPr="00B462EA">
              <w:rPr>
                <w:sz w:val="20"/>
                <w:szCs w:val="20"/>
              </w:rPr>
              <w:t>Filozofijas</w:t>
            </w:r>
            <w:r w:rsidRPr="00B462EA">
              <w:rPr>
                <w:sz w:val="20"/>
                <w:szCs w:val="20"/>
                <w:lang w:val="ru-RU"/>
              </w:rPr>
              <w:t xml:space="preserve"> </w:t>
            </w:r>
            <w:r w:rsidRPr="00B462EA">
              <w:rPr>
                <w:sz w:val="20"/>
                <w:szCs w:val="20"/>
              </w:rPr>
              <w:t>un</w:t>
            </w:r>
            <w:r w:rsidRPr="00B462EA">
              <w:rPr>
                <w:sz w:val="20"/>
                <w:szCs w:val="20"/>
                <w:lang w:val="ru-RU"/>
              </w:rPr>
              <w:t xml:space="preserve"> </w:t>
            </w:r>
            <w:r w:rsidRPr="00B462EA">
              <w:rPr>
                <w:sz w:val="20"/>
                <w:szCs w:val="20"/>
              </w:rPr>
              <w:t>sociolo</w:t>
            </w:r>
            <w:r w:rsidRPr="00B462EA">
              <w:rPr>
                <w:sz w:val="20"/>
                <w:szCs w:val="20"/>
                <w:lang w:val="ru-RU"/>
              </w:rPr>
              <w:t>ģ</w:t>
            </w:r>
            <w:r w:rsidRPr="00B462EA">
              <w:rPr>
                <w:sz w:val="20"/>
                <w:szCs w:val="20"/>
              </w:rPr>
              <w:t>ijas</w:t>
            </w:r>
            <w:r w:rsidRPr="00B462EA">
              <w:rPr>
                <w:sz w:val="20"/>
                <w:szCs w:val="20"/>
                <w:lang w:val="ru-RU"/>
              </w:rPr>
              <w:t xml:space="preserve"> </w:t>
            </w:r>
            <w:r w:rsidRPr="00B462EA">
              <w:rPr>
                <w:sz w:val="20"/>
                <w:szCs w:val="20"/>
              </w:rPr>
              <w:t>instit</w:t>
            </w:r>
            <w:r w:rsidRPr="00B462EA">
              <w:rPr>
                <w:sz w:val="20"/>
                <w:szCs w:val="20"/>
                <w:lang w:val="ru-RU"/>
              </w:rPr>
              <w:t>ū</w:t>
            </w:r>
            <w:r w:rsidRPr="00B462EA">
              <w:rPr>
                <w:sz w:val="20"/>
                <w:szCs w:val="20"/>
              </w:rPr>
              <w:t>ts</w:t>
            </w:r>
            <w:r w:rsidRPr="00B462EA">
              <w:rPr>
                <w:sz w:val="20"/>
                <w:szCs w:val="20"/>
                <w:lang w:val="ru-RU"/>
              </w:rPr>
              <w:t xml:space="preserve">. </w:t>
            </w:r>
            <w:r w:rsidRPr="00B462EA">
              <w:rPr>
                <w:sz w:val="20"/>
                <w:szCs w:val="20"/>
              </w:rPr>
              <w:t>c</w:t>
            </w:r>
            <w:r w:rsidRPr="00B462EA">
              <w:rPr>
                <w:sz w:val="20"/>
                <w:szCs w:val="20"/>
                <w:lang w:val="ru-RU"/>
              </w:rPr>
              <w:t>. 299 – 305</w:t>
            </w:r>
          </w:p>
          <w:p w14:paraId="35453D47" w14:textId="77777777" w:rsidR="006511AD" w:rsidRPr="00B462EA" w:rsidRDefault="006511AD" w:rsidP="00E978B5">
            <w:pPr>
              <w:jc w:val="both"/>
              <w:rPr>
                <w:sz w:val="20"/>
                <w:szCs w:val="20"/>
                <w:lang w:val="ru-RU"/>
              </w:rPr>
            </w:pPr>
          </w:p>
          <w:p w14:paraId="3C4C8B49" w14:textId="77777777" w:rsidR="006511AD" w:rsidRPr="00B462EA" w:rsidRDefault="006511AD" w:rsidP="00E978B5">
            <w:pPr>
              <w:jc w:val="both"/>
              <w:rPr>
                <w:sz w:val="20"/>
                <w:szCs w:val="20"/>
              </w:rPr>
            </w:pPr>
            <w:r w:rsidRPr="00B462EA">
              <w:rPr>
                <w:sz w:val="20"/>
                <w:szCs w:val="20"/>
              </w:rPr>
              <w:t>Grizāne, M. (2014) Old Believers in the Daugavpils Region and the First Independent Republic of Latvia: The Establishment of Mutual Relations in the 1920s and 1930s. Grām.: Acta humanitarica universitatis saulensis. T. 19. Šiauliai: Šiaulių Universitetas.  p. 45-51.</w:t>
            </w:r>
          </w:p>
          <w:p w14:paraId="5F8835BA" w14:textId="77777777" w:rsidR="006511AD" w:rsidRPr="00B462EA" w:rsidRDefault="006511AD" w:rsidP="00E978B5">
            <w:pPr>
              <w:jc w:val="both"/>
              <w:rPr>
                <w:sz w:val="20"/>
                <w:szCs w:val="20"/>
              </w:rPr>
            </w:pPr>
          </w:p>
          <w:p w14:paraId="078201FB" w14:textId="77777777" w:rsidR="006511AD" w:rsidRPr="00B462EA" w:rsidRDefault="006511AD" w:rsidP="00E978B5">
            <w:pPr>
              <w:jc w:val="both"/>
              <w:rPr>
                <w:sz w:val="20"/>
                <w:szCs w:val="20"/>
              </w:rPr>
            </w:pPr>
          </w:p>
        </w:tc>
      </w:tr>
      <w:tr w:rsidR="006511AD" w:rsidRPr="00B462EA" w14:paraId="368F5841" w14:textId="77777777" w:rsidTr="008F3D65">
        <w:trPr>
          <w:trHeight w:val="577"/>
        </w:trPr>
        <w:tc>
          <w:tcPr>
            <w:tcW w:w="2092" w:type="dxa"/>
            <w:shd w:val="clear" w:color="auto" w:fill="auto"/>
          </w:tcPr>
          <w:p w14:paraId="13E07546" w14:textId="77777777" w:rsidR="006511AD" w:rsidRPr="00B462EA" w:rsidRDefault="006511AD" w:rsidP="00E978B5">
            <w:pPr>
              <w:rPr>
                <w:sz w:val="20"/>
                <w:szCs w:val="20"/>
              </w:rPr>
            </w:pPr>
            <w:r w:rsidRPr="00B462EA">
              <w:rPr>
                <w:sz w:val="20"/>
                <w:szCs w:val="20"/>
              </w:rPr>
              <w:t xml:space="preserve">Dr. theol., prof. </w:t>
            </w:r>
          </w:p>
          <w:p w14:paraId="24FFCC22" w14:textId="77777777" w:rsidR="006511AD" w:rsidRPr="00B462EA" w:rsidRDefault="006511AD" w:rsidP="00E978B5">
            <w:pPr>
              <w:rPr>
                <w:sz w:val="20"/>
                <w:szCs w:val="20"/>
                <w:lang w:val="lv-LV"/>
              </w:rPr>
            </w:pPr>
            <w:r w:rsidRPr="00B462EA">
              <w:rPr>
                <w:sz w:val="20"/>
                <w:szCs w:val="20"/>
                <w:lang w:val="lv-LV"/>
              </w:rPr>
              <w:t>Anita Stašulāne</w:t>
            </w:r>
          </w:p>
        </w:tc>
        <w:tc>
          <w:tcPr>
            <w:tcW w:w="7264" w:type="dxa"/>
            <w:gridSpan w:val="2"/>
            <w:shd w:val="clear" w:color="auto" w:fill="auto"/>
          </w:tcPr>
          <w:p w14:paraId="0446F5B1" w14:textId="77777777" w:rsidR="006511AD" w:rsidRPr="00B462EA" w:rsidRDefault="006511AD" w:rsidP="00E978B5">
            <w:pPr>
              <w:pStyle w:val="ListParagraph"/>
              <w:ind w:left="0"/>
              <w:contextualSpacing/>
              <w:jc w:val="both"/>
              <w:rPr>
                <w:sz w:val="20"/>
                <w:szCs w:val="20"/>
                <w:lang w:eastAsia="lv-LV"/>
              </w:rPr>
            </w:pPr>
            <w:r w:rsidRPr="00B462EA">
              <w:rPr>
                <w:sz w:val="20"/>
                <w:szCs w:val="20"/>
                <w:lang w:eastAsia="lv-LV"/>
              </w:rPr>
              <w:t>Centre of Theosophy in the Baltic Region – Riga. // Jean-Pierre Brach, Aurélie Choné, Christine Maillard (eds.) Capitales de l’ésotérisme européen et dialogue des cultures. Paris: Orizons, 2014, 133-147.</w:t>
            </w:r>
          </w:p>
          <w:p w14:paraId="314C49C3" w14:textId="77777777" w:rsidR="006511AD" w:rsidRPr="00B462EA" w:rsidRDefault="006511AD" w:rsidP="00E978B5">
            <w:pPr>
              <w:pStyle w:val="ListParagraph"/>
              <w:contextualSpacing/>
              <w:jc w:val="both"/>
              <w:rPr>
                <w:sz w:val="20"/>
                <w:szCs w:val="20"/>
                <w:lang w:eastAsia="lv-LV"/>
              </w:rPr>
            </w:pPr>
          </w:p>
          <w:p w14:paraId="56B69C19" w14:textId="77777777" w:rsidR="006511AD" w:rsidRPr="00B462EA" w:rsidRDefault="006511AD" w:rsidP="00E978B5">
            <w:pPr>
              <w:pStyle w:val="ListParagraph"/>
              <w:ind w:left="0"/>
              <w:contextualSpacing/>
              <w:jc w:val="both"/>
              <w:rPr>
                <w:sz w:val="20"/>
                <w:szCs w:val="20"/>
                <w:lang w:eastAsia="lv-LV"/>
              </w:rPr>
            </w:pPr>
            <w:r w:rsidRPr="00B462EA">
              <w:rPr>
                <w:sz w:val="20"/>
                <w:szCs w:val="20"/>
                <w:lang w:eastAsia="lv-LV"/>
              </w:rPr>
              <w:t>Book Review: Birgit Menzel; Michael Hagemeister &amp; Bernice Glatzer Rosenthal (eds.), The New Age of Russia: Occult and Esoteric Dimensions. München &amp; Berlin: Verlag Otto Sagner, 2012 // Acta Baltica Historiae et Philosophiae Scientiarum. vol. 2, No. 1, 2014, p. 126-129.</w:t>
            </w:r>
          </w:p>
        </w:tc>
      </w:tr>
      <w:tr w:rsidR="006511AD" w:rsidRPr="00B462EA" w14:paraId="39A72EA4"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3439820B" w14:textId="77777777" w:rsidR="006511AD" w:rsidRPr="00B462EA" w:rsidRDefault="006511AD" w:rsidP="00E978B5">
            <w:pPr>
              <w:rPr>
                <w:sz w:val="20"/>
                <w:szCs w:val="20"/>
                <w:lang w:val="lv-LV"/>
              </w:rPr>
            </w:pPr>
            <w:r w:rsidRPr="00B462EA">
              <w:rPr>
                <w:sz w:val="20"/>
                <w:szCs w:val="20"/>
                <w:lang w:val="de-DE"/>
              </w:rPr>
              <w:t xml:space="preserve">Dr. philol., doc. </w:t>
            </w:r>
            <w:r w:rsidRPr="00B462EA">
              <w:rPr>
                <w:sz w:val="20"/>
                <w:szCs w:val="20"/>
                <w:lang w:val="lv-LV"/>
              </w:rPr>
              <w:t>Ingrīda Kupšāne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1D3E9DF7" w14:textId="77777777" w:rsidR="006511AD" w:rsidRPr="00B462EA" w:rsidRDefault="006511AD" w:rsidP="00E978B5">
            <w:pPr>
              <w:pStyle w:val="NoSpacing"/>
              <w:rPr>
                <w:rFonts w:ascii="Times New Roman" w:hAnsi="Times New Roman"/>
                <w:sz w:val="20"/>
                <w:szCs w:val="20"/>
              </w:rPr>
            </w:pPr>
            <w:r w:rsidRPr="00B462EA">
              <w:rPr>
                <w:rFonts w:ascii="Times New Roman" w:hAnsi="Times New Roman"/>
                <w:sz w:val="20"/>
                <w:szCs w:val="20"/>
              </w:rPr>
              <w:t xml:space="preserve">Kupšāne I. Mūzikas instrumentu semantika Leonīda Leimaņa spēlfilmās// </w:t>
            </w:r>
            <w:r w:rsidRPr="00B462EA">
              <w:rPr>
                <w:rFonts w:ascii="Times New Roman" w:hAnsi="Times New Roman"/>
                <w:i/>
                <w:sz w:val="20"/>
                <w:szCs w:val="20"/>
              </w:rPr>
              <w:t>Kultūras studijas. Cultural Studies. Mūzika literatūrā un kultūrā</w:t>
            </w:r>
            <w:r w:rsidRPr="00B462EA">
              <w:rPr>
                <w:rFonts w:ascii="Times New Roman" w:hAnsi="Times New Roman"/>
                <w:sz w:val="20"/>
                <w:szCs w:val="20"/>
              </w:rPr>
              <w:t>. Zinātnisko rakstu krājums.- Daugavpils, 2014, 261. – 268. lpp.</w:t>
            </w:r>
          </w:p>
          <w:p w14:paraId="063EC887" w14:textId="77777777" w:rsidR="006511AD" w:rsidRPr="00B462EA" w:rsidRDefault="006511AD" w:rsidP="00E978B5">
            <w:pPr>
              <w:pStyle w:val="NoSpacing"/>
              <w:rPr>
                <w:rFonts w:ascii="Times New Roman" w:hAnsi="Times New Roman"/>
                <w:sz w:val="20"/>
                <w:szCs w:val="20"/>
              </w:rPr>
            </w:pPr>
          </w:p>
          <w:p w14:paraId="319F9492" w14:textId="77777777" w:rsidR="006511AD" w:rsidRPr="00B462EA" w:rsidRDefault="006511AD" w:rsidP="00E978B5">
            <w:pPr>
              <w:pStyle w:val="NoSpacing"/>
              <w:rPr>
                <w:rFonts w:ascii="Times New Roman" w:hAnsi="Times New Roman"/>
                <w:sz w:val="20"/>
                <w:szCs w:val="20"/>
              </w:rPr>
            </w:pPr>
            <w:r w:rsidRPr="00B462EA">
              <w:rPr>
                <w:rFonts w:ascii="Times New Roman" w:hAnsi="Times New Roman"/>
                <w:sz w:val="20"/>
                <w:szCs w:val="20"/>
              </w:rPr>
              <w:t>Kupšāne, I. (2014) Valentīna Jakobsona trejādo brokastu ēdienkarte. Literatūra un kultūra: process, mijiedarbība, problēmas. Zinātnisko rakstu krājums. Gastronomiskais teksts literatūrā un kultūrā. XV. Daugavpils: DU Akadēmiskais apgāds „Saule”, red. R. Rinkeviča, 191. – 199.lpp. EBSCO (ISSN 2243-6960; ISBN 978-9984-14-698-0)</w:t>
            </w:r>
          </w:p>
          <w:p w14:paraId="5213815A" w14:textId="77777777" w:rsidR="006511AD" w:rsidRPr="00B462EA" w:rsidRDefault="006511AD" w:rsidP="00E978B5">
            <w:pPr>
              <w:pStyle w:val="NoSpacing"/>
              <w:rPr>
                <w:rFonts w:ascii="Times New Roman" w:hAnsi="Times New Roman"/>
                <w:sz w:val="20"/>
                <w:szCs w:val="20"/>
              </w:rPr>
            </w:pPr>
          </w:p>
          <w:p w14:paraId="51562B24" w14:textId="77777777" w:rsidR="006511AD" w:rsidRPr="00B462EA" w:rsidRDefault="006511AD" w:rsidP="00E978B5">
            <w:pPr>
              <w:pStyle w:val="NoSpacing"/>
              <w:rPr>
                <w:rFonts w:ascii="Times New Roman" w:hAnsi="Times New Roman"/>
                <w:sz w:val="20"/>
                <w:szCs w:val="20"/>
              </w:rPr>
            </w:pPr>
            <w:r w:rsidRPr="00B462EA">
              <w:rPr>
                <w:rFonts w:ascii="Times New Roman" w:hAnsi="Times New Roman"/>
                <w:sz w:val="20"/>
                <w:szCs w:val="20"/>
              </w:rPr>
              <w:t>Kupšāne, I. (2014) Ebreju teksts H. Franka dokumentālajā kino. Eiropas teksts Eiropas kultūrā. Komparatīvistikas institūta almanahs. Daugavpils, red. E. Vasiļjeva, 214. – 220.lpp.</w:t>
            </w:r>
          </w:p>
          <w:p w14:paraId="71C1EEEC" w14:textId="77777777" w:rsidR="006511AD" w:rsidRPr="00B462EA" w:rsidRDefault="006511AD" w:rsidP="00E978B5">
            <w:pPr>
              <w:pStyle w:val="NoSpacing"/>
              <w:rPr>
                <w:rFonts w:ascii="Times New Roman" w:hAnsi="Times New Roman"/>
                <w:sz w:val="20"/>
                <w:szCs w:val="20"/>
              </w:rPr>
            </w:pPr>
          </w:p>
          <w:p w14:paraId="37F7D4B0" w14:textId="77777777" w:rsidR="006511AD" w:rsidRPr="00B462EA" w:rsidRDefault="006511AD" w:rsidP="00E978B5">
            <w:pPr>
              <w:pStyle w:val="NoSpacing"/>
              <w:rPr>
                <w:rFonts w:ascii="Times New Roman" w:hAnsi="Times New Roman"/>
                <w:sz w:val="20"/>
                <w:szCs w:val="20"/>
              </w:rPr>
            </w:pPr>
            <w:r w:rsidRPr="00B462EA">
              <w:rPr>
                <w:rFonts w:ascii="Times New Roman" w:hAnsi="Times New Roman"/>
                <w:sz w:val="20"/>
                <w:szCs w:val="20"/>
              </w:rPr>
              <w:t>Kupšāne, I. (2014) Mūzikas instrumentu semantika Leonīda Leimaņa spēlfilmās. Kultūras studijas. Cultural Studies. Mūzika literatūrā un kultūrā. Zinātnisko rakstu krājums. Daugavpils, DU Akadēmiskais apgāds „Saule”, red. A. Stašulāne, 261. – 268. lpp.</w:t>
            </w:r>
          </w:p>
        </w:tc>
      </w:tr>
      <w:tr w:rsidR="006511AD" w:rsidRPr="00B462EA" w14:paraId="38DA3557"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5DB52716" w14:textId="77777777" w:rsidR="006511AD" w:rsidRPr="00B462EA" w:rsidRDefault="006511AD" w:rsidP="00E978B5">
            <w:pPr>
              <w:tabs>
                <w:tab w:val="left" w:pos="1080"/>
              </w:tabs>
              <w:rPr>
                <w:sz w:val="20"/>
                <w:szCs w:val="20"/>
              </w:rPr>
            </w:pPr>
            <w:r w:rsidRPr="00B462EA">
              <w:rPr>
                <w:sz w:val="20"/>
                <w:szCs w:val="20"/>
              </w:rPr>
              <w:t>Dr. philol., doc.</w:t>
            </w:r>
          </w:p>
          <w:p w14:paraId="09A96B36" w14:textId="77777777" w:rsidR="006511AD" w:rsidRPr="00B462EA" w:rsidRDefault="006511AD" w:rsidP="00E978B5">
            <w:pPr>
              <w:tabs>
                <w:tab w:val="left" w:pos="1080"/>
              </w:tabs>
              <w:rPr>
                <w:sz w:val="20"/>
                <w:szCs w:val="20"/>
                <w:lang w:val="lv-LV"/>
              </w:rPr>
            </w:pPr>
            <w:r w:rsidRPr="00B462EA">
              <w:rPr>
                <w:sz w:val="20"/>
                <w:szCs w:val="20"/>
                <w:lang w:val="lv-LV"/>
              </w:rPr>
              <w:t>Gatis Ozoliņš</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43829F87" w14:textId="77777777" w:rsidR="006511AD" w:rsidRPr="00B462EA" w:rsidRDefault="006511AD" w:rsidP="00E97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B462EA">
              <w:rPr>
                <w:sz w:val="20"/>
                <w:szCs w:val="20"/>
              </w:rPr>
              <w:t xml:space="preserve">Laime S., Ozoliņš G. Vēsturiski etnogrāfiskie pētījumi. Grām.: </w:t>
            </w:r>
            <w:r w:rsidRPr="00B462EA">
              <w:rPr>
                <w:i/>
                <w:sz w:val="20"/>
                <w:szCs w:val="20"/>
              </w:rPr>
              <w:t>Latviešu folkloristika starpkaru periodā</w:t>
            </w:r>
            <w:r w:rsidRPr="00B462EA">
              <w:rPr>
                <w:sz w:val="20"/>
                <w:szCs w:val="20"/>
              </w:rPr>
              <w:t>. Rīga: Zinātne. 2014. 238.-264. lpp.</w:t>
            </w:r>
          </w:p>
          <w:p w14:paraId="052EDEA1" w14:textId="77777777" w:rsidR="006511AD" w:rsidRPr="00B462EA" w:rsidRDefault="006511AD" w:rsidP="00E97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14:paraId="721F7F22" w14:textId="77777777" w:rsidR="006511AD" w:rsidRPr="00B462EA" w:rsidRDefault="006511AD" w:rsidP="00E97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B462EA">
              <w:rPr>
                <w:sz w:val="20"/>
                <w:szCs w:val="20"/>
              </w:rPr>
              <w:t xml:space="preserve">Ozoliņš G. Jānis Alberts Jansons. Grām.: </w:t>
            </w:r>
            <w:r w:rsidRPr="00B462EA">
              <w:rPr>
                <w:i/>
                <w:sz w:val="20"/>
                <w:szCs w:val="20"/>
              </w:rPr>
              <w:t>Latviešu folkloristika starpkaru periodā</w:t>
            </w:r>
            <w:r w:rsidRPr="00B462EA">
              <w:rPr>
                <w:sz w:val="20"/>
                <w:szCs w:val="20"/>
              </w:rPr>
              <w:t>. Rīga: Zinātne. 2014. 436.-462. lpp.</w:t>
            </w:r>
          </w:p>
          <w:p w14:paraId="3D5D217B" w14:textId="77777777" w:rsidR="006511AD" w:rsidRPr="00B462EA" w:rsidRDefault="006511AD" w:rsidP="00E978B5">
            <w:pPr>
              <w:pStyle w:val="ListParagraph"/>
              <w:ind w:left="0"/>
              <w:contextualSpacing/>
              <w:jc w:val="both"/>
              <w:rPr>
                <w:sz w:val="20"/>
                <w:szCs w:val="20"/>
                <w:lang w:val="lv-LV" w:eastAsia="lv-LV"/>
              </w:rPr>
            </w:pPr>
          </w:p>
        </w:tc>
      </w:tr>
      <w:tr w:rsidR="006511AD" w:rsidRPr="00B462EA" w14:paraId="2E0DBA4F"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263D134A" w14:textId="77777777" w:rsidR="006511AD" w:rsidRPr="00B462EA" w:rsidRDefault="006511AD" w:rsidP="00E978B5">
            <w:pPr>
              <w:tabs>
                <w:tab w:val="left" w:pos="372"/>
              </w:tabs>
              <w:rPr>
                <w:sz w:val="20"/>
                <w:szCs w:val="20"/>
              </w:rPr>
            </w:pPr>
            <w:r w:rsidRPr="00B462EA">
              <w:rPr>
                <w:sz w:val="20"/>
                <w:szCs w:val="20"/>
              </w:rPr>
              <w:t>Dr. philol., prof. Elīna Vasiļjeva</w:t>
            </w:r>
          </w:p>
          <w:p w14:paraId="1019B8B4" w14:textId="77777777" w:rsidR="006511AD" w:rsidRPr="00B462EA" w:rsidRDefault="006511AD" w:rsidP="00E978B5">
            <w:pPr>
              <w:tabs>
                <w:tab w:val="left" w:pos="372"/>
              </w:tabs>
              <w:rPr>
                <w:sz w:val="20"/>
                <w:szCs w:val="20"/>
              </w:rPr>
            </w:pP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45CF9B6B" w14:textId="77777777" w:rsidR="006511AD" w:rsidRPr="00B462EA" w:rsidRDefault="006511AD" w:rsidP="00E978B5">
            <w:pPr>
              <w:jc w:val="both"/>
              <w:rPr>
                <w:sz w:val="20"/>
                <w:szCs w:val="20"/>
              </w:rPr>
            </w:pPr>
            <w:r w:rsidRPr="00B462EA">
              <w:rPr>
                <w:sz w:val="20"/>
                <w:szCs w:val="20"/>
              </w:rPr>
              <w:t>Žabotinskis un Latvija: krustpunktus meklējot, Letonika. Humanitāro zinātņu žurnāls.N.27, 2014.Latvijas Universitātes Literatūras, folkloras un mākslas institūts. ISSN 1407-3110. 32. – 39. lpp.</w:t>
            </w:r>
          </w:p>
          <w:p w14:paraId="488A4365" w14:textId="77777777" w:rsidR="006511AD" w:rsidRPr="00B462EA" w:rsidRDefault="006511AD" w:rsidP="00E978B5">
            <w:pPr>
              <w:jc w:val="both"/>
              <w:rPr>
                <w:sz w:val="20"/>
                <w:szCs w:val="20"/>
              </w:rPr>
            </w:pPr>
          </w:p>
          <w:p w14:paraId="7B484644" w14:textId="77777777" w:rsidR="006511AD" w:rsidRPr="00B462EA" w:rsidRDefault="006511AD" w:rsidP="00E978B5">
            <w:pPr>
              <w:jc w:val="both"/>
              <w:rPr>
                <w:sz w:val="20"/>
                <w:szCs w:val="20"/>
              </w:rPr>
            </w:pPr>
            <w:r w:rsidRPr="00B462EA">
              <w:rPr>
                <w:sz w:val="20"/>
                <w:szCs w:val="20"/>
              </w:rPr>
              <w:t>Holocaust in Latvian Literature: the Antropological and Social Aspekts, Antropology, Arheology. History, Philosophy. SGEM Conference Proceeding. Sofia. 2014, 79.-85. lpp. ISBN 978-619-7105-29-2, ISSN 2367-5659.</w:t>
            </w:r>
          </w:p>
          <w:p w14:paraId="1EBC90F9" w14:textId="77777777" w:rsidR="006511AD" w:rsidRPr="00B462EA" w:rsidRDefault="006511AD" w:rsidP="00E978B5">
            <w:pPr>
              <w:jc w:val="both"/>
              <w:rPr>
                <w:sz w:val="20"/>
                <w:szCs w:val="20"/>
              </w:rPr>
            </w:pPr>
          </w:p>
          <w:p w14:paraId="43125415" w14:textId="77777777" w:rsidR="006511AD" w:rsidRPr="00B462EA" w:rsidRDefault="006511AD" w:rsidP="00E978B5">
            <w:pPr>
              <w:jc w:val="both"/>
              <w:rPr>
                <w:sz w:val="20"/>
                <w:szCs w:val="20"/>
              </w:rPr>
            </w:pPr>
            <w:r w:rsidRPr="00B462EA">
              <w:rPr>
                <w:sz w:val="20"/>
                <w:szCs w:val="20"/>
              </w:rPr>
              <w:t>Specifics of Cemetery Culture in Border-Area: the Case of Latvia-Belarus. (kopā ar M. Burima), Antropology, Arheology. History, Philosophy. SGEM Conference Proceeding. Sofia. 2014, 177.-185. lpp. ISBN 978-619-7105-29-2, ISSN 2367-5659</w:t>
            </w:r>
          </w:p>
          <w:p w14:paraId="3130893D" w14:textId="77777777" w:rsidR="006511AD" w:rsidRPr="00B462EA" w:rsidRDefault="006511AD" w:rsidP="00E978B5">
            <w:pPr>
              <w:jc w:val="both"/>
              <w:rPr>
                <w:sz w:val="20"/>
                <w:szCs w:val="20"/>
              </w:rPr>
            </w:pPr>
          </w:p>
        </w:tc>
      </w:tr>
      <w:tr w:rsidR="00063723" w:rsidRPr="00B462EA" w14:paraId="56F72ADB"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5FB137AC" w14:textId="77777777" w:rsidR="00063723" w:rsidRPr="00B462EA" w:rsidRDefault="00063723" w:rsidP="00E978B5">
            <w:pPr>
              <w:tabs>
                <w:tab w:val="left" w:pos="372"/>
              </w:tabs>
              <w:rPr>
                <w:sz w:val="20"/>
                <w:szCs w:val="20"/>
              </w:rPr>
            </w:pPr>
            <w:r>
              <w:rPr>
                <w:sz w:val="20"/>
                <w:szCs w:val="20"/>
              </w:rPr>
              <w:t>Dr. philol, prof.  Maija Burima</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2CB1AC8F" w14:textId="77777777" w:rsidR="00063723" w:rsidRDefault="00063723" w:rsidP="00063723">
            <w:pPr>
              <w:jc w:val="both"/>
              <w:rPr>
                <w:sz w:val="20"/>
                <w:szCs w:val="20"/>
              </w:rPr>
            </w:pPr>
            <w:r w:rsidRPr="00063723">
              <w:rPr>
                <w:b/>
                <w:sz w:val="20"/>
                <w:szCs w:val="20"/>
              </w:rPr>
              <w:t>Burima, M</w:t>
            </w:r>
            <w:r w:rsidRPr="00063723">
              <w:rPr>
                <w:sz w:val="20"/>
                <w:szCs w:val="20"/>
              </w:rPr>
              <w:t>. (2014). Travelogues in Latvian Literature (late 20th – early 21st Century): deconstruction and Reconstruction of Mental Borders. SGEM Conference on Antropology, Archeology, History, Philosophy. Conference Proceedings. ISBN 978–619–7105–29–2; ISSN 2367–5659; DOI: 10.5593/sgemsocial2014B3. Sofia: SGEM2014, P. 283 – 289. Indexed: ISI Web of Knowledge, Web of Science, Thomson Reuters, ELSEVIER products, SCOPUS, CrossRef, EBSCO, ProQuest, Google Scholar, Mendeley, CiteUlike, CrossRefCitedby Linking, British Library.</w:t>
            </w:r>
          </w:p>
          <w:p w14:paraId="3735B315" w14:textId="77777777" w:rsidR="00063723" w:rsidRPr="00063723" w:rsidRDefault="00063723" w:rsidP="00063723">
            <w:pPr>
              <w:jc w:val="both"/>
              <w:rPr>
                <w:sz w:val="20"/>
                <w:szCs w:val="20"/>
              </w:rPr>
            </w:pPr>
          </w:p>
          <w:p w14:paraId="2223EAE5" w14:textId="77777777" w:rsidR="00063723" w:rsidRPr="00B462EA" w:rsidRDefault="00063723" w:rsidP="00063723">
            <w:pPr>
              <w:jc w:val="both"/>
              <w:rPr>
                <w:sz w:val="20"/>
                <w:szCs w:val="20"/>
              </w:rPr>
            </w:pPr>
            <w:r w:rsidRPr="00063723">
              <w:rPr>
                <w:b/>
                <w:sz w:val="20"/>
                <w:szCs w:val="20"/>
              </w:rPr>
              <w:t>Burima, M</w:t>
            </w:r>
            <w:r w:rsidRPr="00063723">
              <w:rPr>
                <w:sz w:val="20"/>
                <w:szCs w:val="20"/>
              </w:rPr>
              <w:t>., &amp; Vasiljeva, E. (2014). Specifics of Cemetery Culture in Border–Area: the Case of Latvia – Belarus. SGEM Conference on Antropology, Archeology, History, Philosophy. Conference Proceedings. ISBN 978–619–7105–29–2; ISSN 2367–5659; DOI: 10.5593/sgemsocial2014B3. Sofia: SGEM 2014, p. 177-184. (Indexed in: ISI Web of Knowledge, Web of Science, Thomson Reuters, ELSEVIER products, SCOPUS, CrossRef, EBSCO, ProQuest, Google Scholar, Mendeley, CiteUlike, CrossRefCitedby Linking, British Library).</w:t>
            </w:r>
          </w:p>
        </w:tc>
      </w:tr>
      <w:tr w:rsidR="00063723" w:rsidRPr="00B462EA" w14:paraId="422246E0"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auto"/>
          </w:tcPr>
          <w:p w14:paraId="63340154" w14:textId="77777777" w:rsidR="00063723" w:rsidRDefault="00063723" w:rsidP="00E978B5">
            <w:pPr>
              <w:tabs>
                <w:tab w:val="left" w:pos="372"/>
              </w:tabs>
              <w:rPr>
                <w:sz w:val="20"/>
                <w:szCs w:val="20"/>
              </w:rPr>
            </w:pPr>
            <w:r>
              <w:rPr>
                <w:sz w:val="20"/>
                <w:szCs w:val="20"/>
              </w:rPr>
              <w:t>Dr. psyh. prof. Irēna Kokina</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5D23D153" w14:textId="77777777" w:rsidR="00063723" w:rsidRPr="00063723" w:rsidRDefault="00063723" w:rsidP="00063723">
            <w:pPr>
              <w:jc w:val="both"/>
              <w:rPr>
                <w:sz w:val="20"/>
                <w:szCs w:val="20"/>
              </w:rPr>
            </w:pPr>
            <w:r w:rsidRPr="00063723">
              <w:rPr>
                <w:sz w:val="20"/>
                <w:szCs w:val="20"/>
              </w:rPr>
              <w:t xml:space="preserve">Davidova, J., </w:t>
            </w:r>
            <w:r w:rsidRPr="00063723">
              <w:rPr>
                <w:b/>
                <w:sz w:val="20"/>
                <w:szCs w:val="20"/>
              </w:rPr>
              <w:t>Kokina, I</w:t>
            </w:r>
            <w:r w:rsidRPr="00063723">
              <w:rPr>
                <w:sz w:val="20"/>
                <w:szCs w:val="20"/>
              </w:rPr>
              <w:t>. &amp; Zarina, Z (2014). From knowledge management theories to practice in public organisations: towards a transdisciplinary approach (theoretical background). European Scientific Journal (ESI), 10(31). ISSN: 1857 – 7881 (Print) e – ISSN 1857 – 7431, p.118-132. http://eujournal.org/index.php/esj/issue/view/156. Indexed in: 1) Google Scholar, 2) Open J gate, 3) Index Copernicus, 4) Gale's Academic Databases, 5) ProQuest, 6) Ulrich's, 7) EBSCO, 8) Electronic Journals Library, 9) Scirus, 10) Chinese National Library, 11) West European Librarian, 12) The University of North Carolina at Chapel Hill University Library, 13) JournalSeek, 14) AcademicKeys, 15) Ex Libris’ Primo Central Index, 16) Getcited, 17) Research Bible, 18) New Jour, electronic Journals and Newsletters, 19) EyeSource, 20) academia.edu, 21) The Asian Education Index, 22) Mendeley, 23) Directory of Research Journals Indexing, 24) Max Perutz  Electronic Journals Library, 24) WZB Berlin Social Research Centre, 25) CCG-IB BIBLIOTECA, 26) DOAJ, 27) Journal TOCs.</w:t>
            </w:r>
          </w:p>
        </w:tc>
      </w:tr>
      <w:tr w:rsidR="000D1882" w:rsidRPr="00B462EA" w14:paraId="525B298C"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3805E487" w14:textId="77777777" w:rsidR="000D1882" w:rsidRDefault="00A32BE5" w:rsidP="00A32BE5">
            <w:pPr>
              <w:tabs>
                <w:tab w:val="left" w:pos="372"/>
              </w:tabs>
              <w:rPr>
                <w:sz w:val="20"/>
                <w:szCs w:val="20"/>
              </w:rPr>
            </w:pPr>
            <w:r>
              <w:rPr>
                <w:sz w:val="20"/>
                <w:szCs w:val="20"/>
              </w:rPr>
              <w:t xml:space="preserve">Dr. phil. asoc. prof. </w:t>
            </w:r>
            <w:r w:rsidR="000D1882">
              <w:rPr>
                <w:sz w:val="20"/>
                <w:szCs w:val="20"/>
              </w:rPr>
              <w:t>Raivis Bičevskis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551CF120" w14:textId="77777777" w:rsidR="000D1882" w:rsidRPr="00063723" w:rsidRDefault="000D1882" w:rsidP="00063723">
            <w:pPr>
              <w:jc w:val="both"/>
              <w:rPr>
                <w:sz w:val="20"/>
                <w:szCs w:val="20"/>
              </w:rPr>
            </w:pPr>
            <w:r w:rsidRPr="000D1882">
              <w:rPr>
                <w:b/>
                <w:sz w:val="20"/>
                <w:szCs w:val="20"/>
              </w:rPr>
              <w:t>Bičevskis, R.</w:t>
            </w:r>
            <w:r w:rsidRPr="000D1882">
              <w:rPr>
                <w:sz w:val="20"/>
                <w:szCs w:val="20"/>
              </w:rPr>
              <w:t xml:space="preserve"> (Sast., zin. red.) Ziemeļu mags. Johans G</w:t>
            </w:r>
            <w:r>
              <w:rPr>
                <w:sz w:val="20"/>
                <w:szCs w:val="20"/>
              </w:rPr>
              <w:t>eorgs Hāmanis. Rīga: FSI, 2014.</w:t>
            </w:r>
          </w:p>
        </w:tc>
      </w:tr>
      <w:tr w:rsidR="000D1882" w:rsidRPr="00B462EA" w14:paraId="24E9537D"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0E55C04C" w14:textId="77777777" w:rsidR="00A32BE5" w:rsidRDefault="00A32BE5" w:rsidP="00A32BE5">
            <w:pPr>
              <w:tabs>
                <w:tab w:val="left" w:pos="372"/>
              </w:tabs>
              <w:rPr>
                <w:sz w:val="20"/>
                <w:szCs w:val="20"/>
              </w:rPr>
            </w:pPr>
            <w:r>
              <w:rPr>
                <w:sz w:val="20"/>
                <w:szCs w:val="20"/>
              </w:rPr>
              <w:t>Dr. hist. doc.</w:t>
            </w:r>
          </w:p>
          <w:p w14:paraId="0ABECE52" w14:textId="77777777" w:rsidR="000D1882" w:rsidRDefault="000D1882" w:rsidP="00A32BE5">
            <w:pPr>
              <w:tabs>
                <w:tab w:val="left" w:pos="372"/>
              </w:tabs>
              <w:rPr>
                <w:sz w:val="20"/>
                <w:szCs w:val="20"/>
              </w:rPr>
            </w:pPr>
            <w:r>
              <w:rPr>
                <w:sz w:val="20"/>
                <w:szCs w:val="20"/>
              </w:rPr>
              <w:t>Mārtiņš Mintaurs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54FDE7CB" w14:textId="77777777" w:rsidR="000D1882" w:rsidRDefault="000D1882" w:rsidP="000D1882">
            <w:pPr>
              <w:jc w:val="both"/>
              <w:rPr>
                <w:b/>
                <w:sz w:val="20"/>
                <w:szCs w:val="20"/>
              </w:rPr>
            </w:pPr>
            <w:r w:rsidRPr="000D1882">
              <w:rPr>
                <w:b/>
                <w:sz w:val="20"/>
                <w:szCs w:val="20"/>
              </w:rPr>
              <w:t xml:space="preserve">Mintaurs, Mārtiņš. </w:t>
            </w:r>
            <w:r w:rsidRPr="000D1882">
              <w:rPr>
                <w:sz w:val="20"/>
                <w:szCs w:val="20"/>
              </w:rPr>
              <w:t xml:space="preserve">Arhitektūras mantojuma aizsardzība Latvijas Republikā pēc Pirmā pasaules kara (1919-1923) (Pirmā pasaules kara vēstures avoti). In: Latvijas Kara muzeja gadagrāmata = Yearbook Latvian War Museum. Rīga, 2014. Nr.15 (2014), 240.-251.lpp. </w:t>
            </w:r>
          </w:p>
          <w:p w14:paraId="2BB245F1" w14:textId="77777777" w:rsidR="000D1882" w:rsidRPr="000D1882" w:rsidRDefault="000D1882" w:rsidP="000D1882">
            <w:pPr>
              <w:jc w:val="both"/>
              <w:rPr>
                <w:b/>
                <w:sz w:val="20"/>
                <w:szCs w:val="20"/>
              </w:rPr>
            </w:pPr>
          </w:p>
          <w:p w14:paraId="7131F74E" w14:textId="77777777" w:rsidR="000D1882" w:rsidRPr="000D1882" w:rsidRDefault="000D1882" w:rsidP="000D1882">
            <w:pPr>
              <w:jc w:val="both"/>
              <w:rPr>
                <w:sz w:val="20"/>
                <w:szCs w:val="20"/>
              </w:rPr>
            </w:pPr>
            <w:r w:rsidRPr="000D1882">
              <w:rPr>
                <w:b/>
                <w:sz w:val="20"/>
                <w:szCs w:val="20"/>
              </w:rPr>
              <w:t xml:space="preserve">Mintaurs, Mārtiņš. </w:t>
            </w:r>
            <w:r w:rsidRPr="000D1882">
              <w:rPr>
                <w:sz w:val="20"/>
                <w:szCs w:val="20"/>
              </w:rPr>
              <w:t>Heritage for the Public? The Gesellschaft fur Geschichte und Altertumskunde in Riga and t</w:t>
            </w:r>
            <w:r>
              <w:rPr>
                <w:sz w:val="20"/>
                <w:szCs w:val="20"/>
              </w:rPr>
              <w:t xml:space="preserve">he Protection of Architectural </w:t>
            </w:r>
            <w:r w:rsidRPr="000D1882">
              <w:rPr>
                <w:sz w:val="20"/>
                <w:szCs w:val="20"/>
              </w:rPr>
              <w:t>Monuments in the Baltic Provinces, 1834-1914 In: Kunstiteaduslikke Uurimusi Vol.23, N 3/4 (2014), p.111-133.</w:t>
            </w:r>
          </w:p>
        </w:tc>
      </w:tr>
      <w:tr w:rsidR="000D1882" w:rsidRPr="00B462EA" w14:paraId="00783CF5"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2634A878" w14:textId="77777777" w:rsidR="000D1882" w:rsidRDefault="00A32BE5" w:rsidP="00E978B5">
            <w:pPr>
              <w:tabs>
                <w:tab w:val="left" w:pos="372"/>
              </w:tabs>
              <w:rPr>
                <w:sz w:val="20"/>
                <w:szCs w:val="20"/>
              </w:rPr>
            </w:pPr>
            <w:r>
              <w:rPr>
                <w:sz w:val="20"/>
                <w:szCs w:val="20"/>
              </w:rPr>
              <w:t xml:space="preserve">Dr. hist. asoc. prof. </w:t>
            </w:r>
            <w:r w:rsidR="000D1882">
              <w:rPr>
                <w:sz w:val="20"/>
                <w:szCs w:val="20"/>
              </w:rPr>
              <w:t>Andris Šnē</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4D2FD710" w14:textId="77777777" w:rsidR="000D1882" w:rsidRDefault="000D1882" w:rsidP="000D1882">
            <w:pPr>
              <w:jc w:val="both"/>
              <w:rPr>
                <w:b/>
                <w:sz w:val="20"/>
                <w:szCs w:val="20"/>
              </w:rPr>
            </w:pPr>
            <w:r w:rsidRPr="000D1882">
              <w:rPr>
                <w:b/>
                <w:sz w:val="20"/>
                <w:szCs w:val="20"/>
              </w:rPr>
              <w:t xml:space="preserve">.Šnē A., </w:t>
            </w:r>
            <w:r w:rsidRPr="000D1882">
              <w:rPr>
                <w:sz w:val="20"/>
                <w:szCs w:val="20"/>
              </w:rPr>
              <w:t>Vijups A., Mintaurs M. Discovering the Archaeologists of Latvia 2012-14. Riga, 2014. Available: http://www.discoveringarchaeologists.eu/latvia.html</w:t>
            </w:r>
          </w:p>
          <w:p w14:paraId="3F5A67FD" w14:textId="77777777" w:rsidR="000D1882" w:rsidRPr="000D1882" w:rsidRDefault="000D1882" w:rsidP="000D1882">
            <w:pPr>
              <w:jc w:val="both"/>
              <w:rPr>
                <w:b/>
                <w:sz w:val="20"/>
                <w:szCs w:val="20"/>
              </w:rPr>
            </w:pPr>
          </w:p>
          <w:p w14:paraId="0A543353" w14:textId="77777777" w:rsidR="000D1882" w:rsidRPr="000D1882" w:rsidRDefault="000D1882" w:rsidP="000D1882">
            <w:pPr>
              <w:jc w:val="both"/>
              <w:rPr>
                <w:sz w:val="20"/>
                <w:szCs w:val="20"/>
              </w:rPr>
            </w:pPr>
            <w:r w:rsidRPr="000D1882">
              <w:rPr>
                <w:b/>
                <w:sz w:val="20"/>
                <w:szCs w:val="20"/>
              </w:rPr>
              <w:t>Šnē A</w:t>
            </w:r>
            <w:r w:rsidRPr="000D1882">
              <w:rPr>
                <w:sz w:val="20"/>
                <w:szCs w:val="20"/>
              </w:rPr>
              <w:t xml:space="preserve">. Pirmā pasaules kara arheoloģija: pētniecības virzieni un perspektīvas. In: J. Ciganovs, ed. Latvijas Kara muzeja Gadagrāmata XV. Rīga, </w:t>
            </w:r>
          </w:p>
          <w:p w14:paraId="5B41A588" w14:textId="77777777" w:rsidR="000D1882" w:rsidRPr="000D1882" w:rsidRDefault="000D1882" w:rsidP="000D1882">
            <w:pPr>
              <w:jc w:val="both"/>
              <w:rPr>
                <w:b/>
                <w:sz w:val="20"/>
                <w:szCs w:val="20"/>
              </w:rPr>
            </w:pPr>
            <w:r w:rsidRPr="000D1882">
              <w:rPr>
                <w:sz w:val="20"/>
                <w:szCs w:val="20"/>
              </w:rPr>
              <w:t>2014. P. 261-272</w:t>
            </w:r>
          </w:p>
        </w:tc>
      </w:tr>
      <w:tr w:rsidR="000D1882" w:rsidRPr="00B462EA" w14:paraId="6F4AB1B7"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1FC741B9" w14:textId="77777777" w:rsidR="000D1882" w:rsidRDefault="00A32BE5" w:rsidP="00E978B5">
            <w:pPr>
              <w:tabs>
                <w:tab w:val="left" w:pos="372"/>
              </w:tabs>
              <w:rPr>
                <w:sz w:val="20"/>
                <w:szCs w:val="20"/>
              </w:rPr>
            </w:pPr>
            <w:r>
              <w:rPr>
                <w:sz w:val="20"/>
                <w:szCs w:val="20"/>
              </w:rPr>
              <w:t xml:space="preserve">Dr. hist. asoc. prof. </w:t>
            </w:r>
            <w:r w:rsidR="000D1882">
              <w:rPr>
                <w:sz w:val="20"/>
                <w:szCs w:val="20"/>
              </w:rPr>
              <w:t>Armands Vijups</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3A310AF5" w14:textId="77777777" w:rsidR="000D1882" w:rsidRDefault="000D1882" w:rsidP="000D1882">
            <w:pPr>
              <w:jc w:val="both"/>
              <w:rPr>
                <w:b/>
                <w:sz w:val="20"/>
                <w:szCs w:val="20"/>
              </w:rPr>
            </w:pPr>
            <w:r w:rsidRPr="000D1882">
              <w:rPr>
                <w:b/>
                <w:sz w:val="20"/>
                <w:szCs w:val="20"/>
              </w:rPr>
              <w:t xml:space="preserve">Vijups, A. </w:t>
            </w:r>
            <w:r w:rsidRPr="000D1882">
              <w:rPr>
                <w:sz w:val="20"/>
                <w:szCs w:val="20"/>
              </w:rPr>
              <w:t>Arheoloģiskās uzraudzības darbi Kurzemē 2012.gadā. In: Arheologu pētījumi Latvijā 2012.-2013.gadā. Rīga: Nordik, 2014, 222.-228.lpp.</w:t>
            </w:r>
            <w:r w:rsidRPr="000D1882">
              <w:rPr>
                <w:b/>
                <w:sz w:val="20"/>
                <w:szCs w:val="20"/>
              </w:rPr>
              <w:t xml:space="preserve"> </w:t>
            </w:r>
          </w:p>
          <w:p w14:paraId="067E398E" w14:textId="77777777" w:rsidR="000D1882" w:rsidRPr="000D1882" w:rsidRDefault="000D1882" w:rsidP="000D1882">
            <w:pPr>
              <w:jc w:val="both"/>
              <w:rPr>
                <w:b/>
                <w:sz w:val="20"/>
                <w:szCs w:val="20"/>
              </w:rPr>
            </w:pPr>
          </w:p>
          <w:p w14:paraId="33729E9B" w14:textId="77777777" w:rsidR="000D1882" w:rsidRDefault="000D1882" w:rsidP="000D1882">
            <w:pPr>
              <w:jc w:val="both"/>
              <w:rPr>
                <w:b/>
                <w:sz w:val="20"/>
                <w:szCs w:val="20"/>
              </w:rPr>
            </w:pPr>
            <w:r w:rsidRPr="000D1882">
              <w:rPr>
                <w:b/>
                <w:sz w:val="20"/>
                <w:szCs w:val="20"/>
              </w:rPr>
              <w:t xml:space="preserve">Vijups, A. </w:t>
            </w:r>
            <w:r w:rsidRPr="000D1882">
              <w:rPr>
                <w:sz w:val="20"/>
                <w:szCs w:val="20"/>
              </w:rPr>
              <w:t>Arheoloģiskās uzraudzības darbi Kurzemē 2013.gadā. In: Arheologu pētījumi Latvijā 2012.-2013.gadā. RĪga: Nordik, 2014. - 229.-234.lpp.</w:t>
            </w:r>
            <w:r w:rsidRPr="000D1882">
              <w:rPr>
                <w:b/>
                <w:sz w:val="20"/>
                <w:szCs w:val="20"/>
              </w:rPr>
              <w:t xml:space="preserve"> </w:t>
            </w:r>
          </w:p>
          <w:p w14:paraId="4F3B659E" w14:textId="77777777" w:rsidR="000D1882" w:rsidRPr="000D1882" w:rsidRDefault="000D1882" w:rsidP="000D1882">
            <w:pPr>
              <w:jc w:val="both"/>
              <w:rPr>
                <w:b/>
                <w:sz w:val="20"/>
                <w:szCs w:val="20"/>
              </w:rPr>
            </w:pPr>
          </w:p>
          <w:p w14:paraId="34B638EA" w14:textId="77777777" w:rsidR="000D1882" w:rsidRDefault="000D1882" w:rsidP="000D1882">
            <w:pPr>
              <w:jc w:val="both"/>
              <w:rPr>
                <w:sz w:val="20"/>
                <w:szCs w:val="20"/>
              </w:rPr>
            </w:pPr>
            <w:r w:rsidRPr="000D1882">
              <w:rPr>
                <w:b/>
                <w:sz w:val="20"/>
                <w:szCs w:val="20"/>
              </w:rPr>
              <w:t xml:space="preserve">Vijups, A. </w:t>
            </w:r>
            <w:r w:rsidRPr="000D1882">
              <w:rPr>
                <w:sz w:val="20"/>
                <w:szCs w:val="20"/>
              </w:rPr>
              <w:t>Arheoloģiskie glābšanas izrakumi Ventspilī 2013.gadā. In: Arheologu pētījumi Latvijā 2012.-2013.gadā. Rīga: Nordik, 2014. - 235.-240.lpp.</w:t>
            </w:r>
          </w:p>
          <w:p w14:paraId="4DB22CAB" w14:textId="77777777" w:rsidR="000D1882" w:rsidRDefault="000D1882" w:rsidP="000D1882">
            <w:pPr>
              <w:jc w:val="both"/>
              <w:rPr>
                <w:sz w:val="20"/>
                <w:szCs w:val="20"/>
              </w:rPr>
            </w:pPr>
          </w:p>
          <w:p w14:paraId="476876C9" w14:textId="77777777" w:rsidR="000D1882" w:rsidRPr="000D1882" w:rsidRDefault="000D1882" w:rsidP="000D1882">
            <w:pPr>
              <w:jc w:val="both"/>
              <w:rPr>
                <w:sz w:val="20"/>
                <w:szCs w:val="20"/>
              </w:rPr>
            </w:pPr>
            <w:r w:rsidRPr="000D1882">
              <w:rPr>
                <w:b/>
                <w:sz w:val="20"/>
                <w:szCs w:val="20"/>
              </w:rPr>
              <w:t xml:space="preserve">Vijups, A. </w:t>
            </w:r>
            <w:r w:rsidRPr="000D1882">
              <w:rPr>
                <w:sz w:val="20"/>
                <w:szCs w:val="20"/>
              </w:rPr>
              <w:t xml:space="preserve">Ziemeļkurzemes vēsturisko laiku apbedījumu vietas un Ventspils muzejs. In: Pils. Arheoloģija.Muzejs: Arheologam Jānim Graudonim – 100. – Rīga, 2014. – 102.-109.lpp. </w:t>
            </w:r>
          </w:p>
          <w:p w14:paraId="0DA1CE9F" w14:textId="77777777" w:rsidR="000D1882" w:rsidRPr="000D1882" w:rsidRDefault="000D1882" w:rsidP="000D1882">
            <w:pPr>
              <w:jc w:val="both"/>
              <w:rPr>
                <w:b/>
                <w:sz w:val="20"/>
                <w:szCs w:val="20"/>
              </w:rPr>
            </w:pPr>
          </w:p>
          <w:p w14:paraId="138055D3" w14:textId="77777777" w:rsidR="000D1882" w:rsidRDefault="000D1882" w:rsidP="000D1882">
            <w:pPr>
              <w:jc w:val="both"/>
              <w:rPr>
                <w:b/>
                <w:sz w:val="20"/>
                <w:szCs w:val="20"/>
              </w:rPr>
            </w:pPr>
            <w:r w:rsidRPr="000D1882">
              <w:rPr>
                <w:b/>
                <w:sz w:val="20"/>
                <w:szCs w:val="20"/>
              </w:rPr>
              <w:t xml:space="preserve">Vijups, A. </w:t>
            </w:r>
            <w:r w:rsidRPr="000D1882">
              <w:rPr>
                <w:sz w:val="20"/>
                <w:szCs w:val="20"/>
              </w:rPr>
              <w:t>Pils. Pilsēta. Identitāte. In: Ventspils paralēle I-IV: Rakstu krājums. Sast A.Skrābane. Ventspils, 2014, 124.-133.lpp.</w:t>
            </w:r>
            <w:r w:rsidRPr="000D1882">
              <w:rPr>
                <w:b/>
                <w:sz w:val="20"/>
                <w:szCs w:val="20"/>
              </w:rPr>
              <w:t xml:space="preserve"> </w:t>
            </w:r>
          </w:p>
          <w:p w14:paraId="3D692BA3" w14:textId="77777777" w:rsidR="000D1882" w:rsidRPr="000D1882" w:rsidRDefault="000D1882" w:rsidP="000D1882">
            <w:pPr>
              <w:jc w:val="both"/>
              <w:rPr>
                <w:b/>
                <w:sz w:val="20"/>
                <w:szCs w:val="20"/>
              </w:rPr>
            </w:pPr>
          </w:p>
          <w:p w14:paraId="06BBD799" w14:textId="77777777" w:rsidR="000D1882" w:rsidRPr="000D1882" w:rsidRDefault="000D1882" w:rsidP="000D1882">
            <w:pPr>
              <w:jc w:val="both"/>
              <w:rPr>
                <w:sz w:val="20"/>
                <w:szCs w:val="20"/>
              </w:rPr>
            </w:pPr>
            <w:r w:rsidRPr="000D1882">
              <w:rPr>
                <w:b/>
                <w:sz w:val="20"/>
                <w:szCs w:val="20"/>
              </w:rPr>
              <w:t xml:space="preserve">Vijups A. </w:t>
            </w:r>
            <w:r w:rsidRPr="000D1882">
              <w:rPr>
                <w:sz w:val="20"/>
                <w:szCs w:val="20"/>
              </w:rPr>
              <w:t>O desenvolvimento da heráldica municipal na Letónia (séculos XIII – XX). O Timbre. Revista da Ac</w:t>
            </w:r>
            <w:r>
              <w:rPr>
                <w:sz w:val="20"/>
                <w:szCs w:val="20"/>
              </w:rPr>
              <w:t>ademia Lusitana de Heráldica. –</w:t>
            </w:r>
            <w:r w:rsidRPr="000D1882">
              <w:rPr>
                <w:sz w:val="20"/>
                <w:szCs w:val="20"/>
              </w:rPr>
              <w:t>2014., Ano 1., Número 1, pp.6-9.</w:t>
            </w:r>
          </w:p>
        </w:tc>
      </w:tr>
      <w:tr w:rsidR="003B6DB6" w:rsidRPr="00B462EA" w14:paraId="61B901CD" w14:textId="77777777" w:rsidTr="008F3D65">
        <w:trPr>
          <w:trHeight w:val="577"/>
        </w:trPr>
        <w:tc>
          <w:tcPr>
            <w:tcW w:w="2092" w:type="dxa"/>
            <w:tcBorders>
              <w:top w:val="single" w:sz="4" w:space="0" w:color="auto"/>
              <w:left w:val="single" w:sz="4" w:space="0" w:color="auto"/>
              <w:bottom w:val="single" w:sz="4" w:space="0" w:color="auto"/>
              <w:right w:val="single" w:sz="4" w:space="0" w:color="auto"/>
            </w:tcBorders>
            <w:shd w:val="clear" w:color="auto" w:fill="FFFFFF" w:themeFill="background1"/>
          </w:tcPr>
          <w:p w14:paraId="1F90AEF8" w14:textId="77777777" w:rsidR="003B6DB6" w:rsidRDefault="00A32BE5" w:rsidP="00E978B5">
            <w:pPr>
              <w:tabs>
                <w:tab w:val="left" w:pos="372"/>
              </w:tabs>
              <w:rPr>
                <w:sz w:val="20"/>
                <w:szCs w:val="20"/>
              </w:rPr>
            </w:pPr>
            <w:r>
              <w:rPr>
                <w:sz w:val="20"/>
                <w:szCs w:val="20"/>
              </w:rPr>
              <w:t xml:space="preserve">Dr. hist. asoc. prof. </w:t>
            </w:r>
            <w:r w:rsidR="003B6DB6">
              <w:rPr>
                <w:sz w:val="20"/>
                <w:szCs w:val="20"/>
              </w:rPr>
              <w:t>Lilita Zemīte</w:t>
            </w:r>
          </w:p>
        </w:tc>
        <w:tc>
          <w:tcPr>
            <w:tcW w:w="7264" w:type="dxa"/>
            <w:gridSpan w:val="2"/>
            <w:tcBorders>
              <w:top w:val="single" w:sz="4" w:space="0" w:color="auto"/>
              <w:left w:val="single" w:sz="4" w:space="0" w:color="auto"/>
              <w:bottom w:val="single" w:sz="4" w:space="0" w:color="auto"/>
              <w:right w:val="single" w:sz="4" w:space="0" w:color="auto"/>
            </w:tcBorders>
            <w:shd w:val="clear" w:color="auto" w:fill="auto"/>
          </w:tcPr>
          <w:p w14:paraId="0C9532BE" w14:textId="77777777" w:rsidR="003B6DB6" w:rsidRDefault="003B6DB6" w:rsidP="003B6DB6">
            <w:pPr>
              <w:jc w:val="both"/>
              <w:rPr>
                <w:sz w:val="20"/>
                <w:szCs w:val="20"/>
              </w:rPr>
            </w:pPr>
            <w:r w:rsidRPr="003B6DB6">
              <w:rPr>
                <w:b/>
                <w:sz w:val="20"/>
                <w:szCs w:val="20"/>
              </w:rPr>
              <w:t xml:space="preserve">Zemīte, L. </w:t>
            </w:r>
            <w:r w:rsidRPr="003B6DB6">
              <w:rPr>
                <w:sz w:val="20"/>
                <w:szCs w:val="20"/>
              </w:rPr>
              <w:t>Lielvalstu moderno laiku ārpolitikas vēsture kolektīvajā vēstures apziņā//Latvijas vēsture krustcel</w:t>
            </w:r>
            <w:r>
              <w:rPr>
                <w:sz w:val="20"/>
                <w:szCs w:val="20"/>
              </w:rPr>
              <w:t xml:space="preserve">ēs un jaunu pieeju meklējumos: </w:t>
            </w:r>
            <w:r w:rsidRPr="003B6DB6">
              <w:rPr>
                <w:sz w:val="20"/>
                <w:szCs w:val="20"/>
              </w:rPr>
              <w:t>Latvijas vēsturnieku I kongresa materiāli./ Zin. red.: I.Fel</w:t>
            </w:r>
            <w:r>
              <w:rPr>
                <w:sz w:val="20"/>
                <w:szCs w:val="20"/>
              </w:rPr>
              <w:t>dmanis, J. Taurēns. [Rīga] 2014</w:t>
            </w:r>
          </w:p>
          <w:p w14:paraId="52C863E9" w14:textId="77777777" w:rsidR="000819F8" w:rsidRDefault="000819F8" w:rsidP="003B6DB6">
            <w:pPr>
              <w:jc w:val="both"/>
              <w:rPr>
                <w:sz w:val="20"/>
                <w:szCs w:val="20"/>
              </w:rPr>
            </w:pPr>
          </w:p>
          <w:p w14:paraId="6CADC705" w14:textId="77777777" w:rsidR="000819F8" w:rsidRPr="000819F8" w:rsidRDefault="000819F8" w:rsidP="000819F8">
            <w:pPr>
              <w:spacing w:before="120" w:after="200" w:line="276" w:lineRule="auto"/>
              <w:jc w:val="both"/>
              <w:rPr>
                <w:rFonts w:eastAsia="Calibri"/>
                <w:sz w:val="20"/>
                <w:szCs w:val="20"/>
              </w:rPr>
            </w:pPr>
            <w:r w:rsidRPr="000D1882">
              <w:rPr>
                <w:rFonts w:eastAsia="Calibri"/>
                <w:b/>
                <w:sz w:val="20"/>
                <w:szCs w:val="20"/>
              </w:rPr>
              <w:t xml:space="preserve">Zemīte, L. </w:t>
            </w:r>
            <w:r w:rsidRPr="000D1882">
              <w:rPr>
                <w:rFonts w:eastAsia="Calibri"/>
                <w:sz w:val="20"/>
                <w:szCs w:val="20"/>
              </w:rPr>
              <w:t>Ieskats dažās Pirmā pasaules kara pētniecības attīstības tendencēs un problēmās Eiropas historiogrāfijā //Latvijas Kara muzeja gadagrāmata = Yearbook of the Latvian War Museum. Rīga, 2014. Nr.15 (2014), 233.-239.lpp.</w:t>
            </w:r>
          </w:p>
        </w:tc>
      </w:tr>
    </w:tbl>
    <w:p w14:paraId="11870066" w14:textId="77777777" w:rsidR="00E978B5" w:rsidRDefault="00E978B5"/>
    <w:sectPr w:rsidR="00E978B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RimTimes">
    <w:altName w:val="Times New Roman"/>
    <w:charset w:val="00"/>
    <w:family w:val="auto"/>
    <w:pitch w:val="variable"/>
    <w:sig w:usb0="00000003" w:usb1="00000000" w:usb2="00000000" w:usb3="00000000" w:csb0="00000001" w:csb1="00000000"/>
  </w:font>
  <w:font w:name="RimHelvetica">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slon">
    <w:altName w:val="Arial"/>
    <w:panose1 w:val="00000000000000000000"/>
    <w:charset w:val="00"/>
    <w:family w:val="swiss"/>
    <w:notTrueType/>
    <w:pitch w:val="variable"/>
    <w:sig w:usb0="00000003" w:usb1="00000000" w:usb2="00000000" w:usb3="00000000" w:csb0="00000001" w:csb1="00000000"/>
  </w:font>
  <w:font w:name="PetersburgCST">
    <w:altName w:val="Times New Roman"/>
    <w:panose1 w:val="00000000000000000000"/>
    <w:charset w:val="00"/>
    <w:family w:val="auto"/>
    <w:notTrueType/>
    <w:pitch w:val="default"/>
    <w:sig w:usb0="00000003" w:usb1="00000000" w:usb2="00000000" w:usb3="00000000" w:csb0="00000001" w:csb1="00000000"/>
  </w:font>
  <w:font w:name="CentSchbook TL">
    <w:altName w:val="Century"/>
    <w:panose1 w:val="02040503050705020303"/>
    <w:charset w:val="BA"/>
    <w:family w:val="roman"/>
    <w:pitch w:val="variable"/>
    <w:sig w:usb0="00000001" w:usb1="00000048" w:usb2="00000000" w:usb3="00000000" w:csb0="00000097" w:csb1="00000000"/>
  </w:font>
  <w:font w:name="NewsGoth Cn TL">
    <w:altName w:val="Arial"/>
    <w:panose1 w:val="020B0506020202030204"/>
    <w:charset w:val="EE"/>
    <w:family w:val="swiss"/>
    <w:notTrueType/>
    <w:pitch w:val="default"/>
    <w:sig w:usb0="00000005" w:usb1="00000000" w:usb2="00000000" w:usb3="00000000" w:csb0="00000002"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RimSabon-Roman">
    <w:altName w:val="Arial Unicode MS"/>
    <w:panose1 w:val="00000000000000000000"/>
    <w:charset w:val="80"/>
    <w:family w:val="auto"/>
    <w:notTrueType/>
    <w:pitch w:val="default"/>
    <w:sig w:usb0="00000005" w:usb1="08070000" w:usb2="00000010" w:usb3="00000000" w:csb0="00020080" w:csb1="00000000"/>
  </w:font>
  <w:font w:name="MyriadPro-Bold">
    <w:altName w:val="Arial Unicode MS"/>
    <w:panose1 w:val="00000000000000000000"/>
    <w:charset w:val="80"/>
    <w:family w:val="swiss"/>
    <w:notTrueType/>
    <w:pitch w:val="default"/>
    <w:sig w:usb0="00000001" w:usb1="08070000" w:usb2="00000010" w:usb3="00000000" w:csb0="00020000" w:csb1="00000000"/>
  </w:font>
  <w:font w:name="MinionPro-MediumIt">
    <w:altName w:val="Arial Unicode MS"/>
    <w:panose1 w:val="00000000000000000000"/>
    <w:charset w:val="80"/>
    <w:family w:val="roman"/>
    <w:notTrueType/>
    <w:pitch w:val="default"/>
    <w:sig w:usb0="00000001" w:usb1="08070000" w:usb2="00000010" w:usb3="00000000" w:csb0="00020000" w:csb1="00000000"/>
  </w:font>
  <w:font w:name="MinionPro-Regular">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17EEC"/>
    <w:multiLevelType w:val="singleLevel"/>
    <w:tmpl w:val="ED627D9C"/>
    <w:lvl w:ilvl="0">
      <w:start w:val="1"/>
      <w:numFmt w:val="decimal"/>
      <w:lvlText w:val="5.%1."/>
      <w:lvlJc w:val="left"/>
      <w:pPr>
        <w:tabs>
          <w:tab w:val="num" w:pos="360"/>
        </w:tabs>
        <w:ind w:left="0" w:firstLine="0"/>
      </w:pPr>
      <w:rPr>
        <w:rFonts w:ascii="Times New Roman" w:hAnsi="Times New Roman" w:cs="Times New Roman" w:hint="default"/>
      </w:rPr>
    </w:lvl>
  </w:abstractNum>
  <w:abstractNum w:abstractNumId="1" w15:restartNumberingAfterBreak="0">
    <w:nsid w:val="08FB393E"/>
    <w:multiLevelType w:val="hybridMultilevel"/>
    <w:tmpl w:val="5F444B76"/>
    <w:lvl w:ilvl="0" w:tplc="86ECAB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65E0A"/>
    <w:multiLevelType w:val="hybridMultilevel"/>
    <w:tmpl w:val="F0F0CF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AF22656"/>
    <w:multiLevelType w:val="hybridMultilevel"/>
    <w:tmpl w:val="F91EADB6"/>
    <w:lvl w:ilvl="0" w:tplc="8A66F04A">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D8508E"/>
    <w:multiLevelType w:val="hybridMultilevel"/>
    <w:tmpl w:val="1700CF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0C621E6"/>
    <w:multiLevelType w:val="hybridMultilevel"/>
    <w:tmpl w:val="001C8A2E"/>
    <w:lvl w:ilvl="0" w:tplc="6F0472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1C0934"/>
    <w:multiLevelType w:val="multilevel"/>
    <w:tmpl w:val="986034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2B85A8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6142B79"/>
    <w:multiLevelType w:val="hybridMultilevel"/>
    <w:tmpl w:val="A55A0E3A"/>
    <w:lvl w:ilvl="0" w:tplc="76B693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E012B8"/>
    <w:multiLevelType w:val="hybridMultilevel"/>
    <w:tmpl w:val="9E28E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2C763A"/>
    <w:multiLevelType w:val="multilevel"/>
    <w:tmpl w:val="343AEB5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21241CB0"/>
    <w:multiLevelType w:val="multilevel"/>
    <w:tmpl w:val="69DA3014"/>
    <w:lvl w:ilvl="0">
      <w:start w:val="1"/>
      <w:numFmt w:val="decimal"/>
      <w:lvlText w:val="%1"/>
      <w:lvlJc w:val="left"/>
      <w:pPr>
        <w:tabs>
          <w:tab w:val="num" w:pos="945"/>
        </w:tabs>
        <w:ind w:left="945" w:hanging="945"/>
      </w:pPr>
    </w:lvl>
    <w:lvl w:ilvl="1">
      <w:start w:val="1"/>
      <w:numFmt w:val="decimal"/>
      <w:lvlText w:val="%1.%2"/>
      <w:lvlJc w:val="left"/>
      <w:pPr>
        <w:tabs>
          <w:tab w:val="num" w:pos="945"/>
        </w:tabs>
        <w:ind w:left="945" w:hanging="945"/>
      </w:pPr>
    </w:lvl>
    <w:lvl w:ilvl="2">
      <w:start w:val="1"/>
      <w:numFmt w:val="decimal"/>
      <w:lvlText w:val="%1.%2.%3"/>
      <w:lvlJc w:val="left"/>
      <w:pPr>
        <w:tabs>
          <w:tab w:val="num" w:pos="945"/>
        </w:tabs>
        <w:ind w:left="945" w:hanging="94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5A31EB7"/>
    <w:multiLevelType w:val="hybridMultilevel"/>
    <w:tmpl w:val="34D8BD4A"/>
    <w:lvl w:ilvl="0" w:tplc="D8E66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C3848"/>
    <w:multiLevelType w:val="hybridMultilevel"/>
    <w:tmpl w:val="479EF1A6"/>
    <w:lvl w:ilvl="0" w:tplc="45368D38">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14" w15:restartNumberingAfterBreak="0">
    <w:nsid w:val="2BF17857"/>
    <w:multiLevelType w:val="multilevel"/>
    <w:tmpl w:val="60287D98"/>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E966E68"/>
    <w:multiLevelType w:val="multilevel"/>
    <w:tmpl w:val="5554D6B2"/>
    <w:lvl w:ilvl="0">
      <w:start w:val="1"/>
      <w:numFmt w:val="decimal"/>
      <w:lvlText w:val="%1"/>
      <w:lvlJc w:val="left"/>
      <w:pPr>
        <w:ind w:left="720" w:hanging="360"/>
      </w:pPr>
      <w:rPr>
        <w:rFonts w:hint="default"/>
      </w:rPr>
    </w:lvl>
    <w:lvl w:ilvl="1">
      <w:start w:val="3"/>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2145759"/>
    <w:multiLevelType w:val="multilevel"/>
    <w:tmpl w:val="5DF273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BD77350"/>
    <w:multiLevelType w:val="hybridMultilevel"/>
    <w:tmpl w:val="E4761AE6"/>
    <w:lvl w:ilvl="0" w:tplc="60620180">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360"/>
        </w:tabs>
        <w:ind w:left="360" w:hanging="360"/>
      </w:pPr>
      <w:rPr>
        <w:sz w:val="22"/>
        <w:szCs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2F6132E"/>
    <w:multiLevelType w:val="hybridMultilevel"/>
    <w:tmpl w:val="E2F8CEB2"/>
    <w:lvl w:ilvl="0" w:tplc="49B06E4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A41B78"/>
    <w:multiLevelType w:val="multilevel"/>
    <w:tmpl w:val="2610B5C0"/>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0" w15:restartNumberingAfterBreak="0">
    <w:nsid w:val="446237A6"/>
    <w:multiLevelType w:val="hybridMultilevel"/>
    <w:tmpl w:val="55E006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3700EC"/>
    <w:multiLevelType w:val="hybridMultilevel"/>
    <w:tmpl w:val="6714CFFA"/>
    <w:lvl w:ilvl="0" w:tplc="49B06E4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5BF6311"/>
    <w:multiLevelType w:val="multilevel"/>
    <w:tmpl w:val="BF20BB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BAA719E"/>
    <w:multiLevelType w:val="hybridMultilevel"/>
    <w:tmpl w:val="85AEF5EC"/>
    <w:lvl w:ilvl="0" w:tplc="9E2C9E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AF0EAF"/>
    <w:multiLevelType w:val="hybridMultilevel"/>
    <w:tmpl w:val="79BC91D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960"/>
        </w:tabs>
        <w:ind w:left="96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1777C39"/>
    <w:multiLevelType w:val="hybridMultilevel"/>
    <w:tmpl w:val="3F701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910FF4"/>
    <w:multiLevelType w:val="hybridMultilevel"/>
    <w:tmpl w:val="FDCC4592"/>
    <w:lvl w:ilvl="0" w:tplc="0409000F">
      <w:start w:val="1"/>
      <w:numFmt w:val="decimal"/>
      <w:lvlText w:val="%1."/>
      <w:lvlJc w:val="left"/>
      <w:pPr>
        <w:tabs>
          <w:tab w:val="num" w:pos="396"/>
        </w:tabs>
        <w:ind w:left="396" w:hanging="360"/>
      </w:pPr>
      <w:rPr>
        <w:rFonts w:hint="default"/>
      </w:rPr>
    </w:lvl>
    <w:lvl w:ilvl="1" w:tplc="04090019">
      <w:start w:val="1"/>
      <w:numFmt w:val="lowerLetter"/>
      <w:lvlText w:val="%2."/>
      <w:lvlJc w:val="left"/>
      <w:pPr>
        <w:tabs>
          <w:tab w:val="num" w:pos="1116"/>
        </w:tabs>
        <w:ind w:left="1116" w:hanging="360"/>
      </w:pPr>
    </w:lvl>
    <w:lvl w:ilvl="2" w:tplc="0409001B">
      <w:start w:val="1"/>
      <w:numFmt w:val="lowerRoman"/>
      <w:lvlText w:val="%3."/>
      <w:lvlJc w:val="right"/>
      <w:pPr>
        <w:tabs>
          <w:tab w:val="num" w:pos="1836"/>
        </w:tabs>
        <w:ind w:left="1836" w:hanging="180"/>
      </w:pPr>
    </w:lvl>
    <w:lvl w:ilvl="3" w:tplc="0409000F">
      <w:start w:val="1"/>
      <w:numFmt w:val="decimal"/>
      <w:lvlText w:val="%4."/>
      <w:lvlJc w:val="left"/>
      <w:pPr>
        <w:tabs>
          <w:tab w:val="num" w:pos="2556"/>
        </w:tabs>
        <w:ind w:left="2556" w:hanging="360"/>
      </w:pPr>
    </w:lvl>
    <w:lvl w:ilvl="4" w:tplc="04090019" w:tentative="1">
      <w:start w:val="1"/>
      <w:numFmt w:val="lowerLetter"/>
      <w:lvlText w:val="%5."/>
      <w:lvlJc w:val="left"/>
      <w:pPr>
        <w:tabs>
          <w:tab w:val="num" w:pos="3276"/>
        </w:tabs>
        <w:ind w:left="3276" w:hanging="360"/>
      </w:pPr>
    </w:lvl>
    <w:lvl w:ilvl="5" w:tplc="0409001B" w:tentative="1">
      <w:start w:val="1"/>
      <w:numFmt w:val="lowerRoman"/>
      <w:lvlText w:val="%6."/>
      <w:lvlJc w:val="right"/>
      <w:pPr>
        <w:tabs>
          <w:tab w:val="num" w:pos="3996"/>
        </w:tabs>
        <w:ind w:left="3996" w:hanging="180"/>
      </w:pPr>
    </w:lvl>
    <w:lvl w:ilvl="6" w:tplc="0409000F" w:tentative="1">
      <w:start w:val="1"/>
      <w:numFmt w:val="decimal"/>
      <w:lvlText w:val="%7."/>
      <w:lvlJc w:val="left"/>
      <w:pPr>
        <w:tabs>
          <w:tab w:val="num" w:pos="4716"/>
        </w:tabs>
        <w:ind w:left="4716" w:hanging="360"/>
      </w:pPr>
    </w:lvl>
    <w:lvl w:ilvl="7" w:tplc="04090019" w:tentative="1">
      <w:start w:val="1"/>
      <w:numFmt w:val="lowerLetter"/>
      <w:lvlText w:val="%8."/>
      <w:lvlJc w:val="left"/>
      <w:pPr>
        <w:tabs>
          <w:tab w:val="num" w:pos="5436"/>
        </w:tabs>
        <w:ind w:left="5436" w:hanging="360"/>
      </w:pPr>
    </w:lvl>
    <w:lvl w:ilvl="8" w:tplc="0409001B" w:tentative="1">
      <w:start w:val="1"/>
      <w:numFmt w:val="lowerRoman"/>
      <w:lvlText w:val="%9."/>
      <w:lvlJc w:val="right"/>
      <w:pPr>
        <w:tabs>
          <w:tab w:val="num" w:pos="6156"/>
        </w:tabs>
        <w:ind w:left="6156" w:hanging="180"/>
      </w:pPr>
    </w:lvl>
  </w:abstractNum>
  <w:abstractNum w:abstractNumId="27" w15:restartNumberingAfterBreak="0">
    <w:nsid w:val="550C7213"/>
    <w:multiLevelType w:val="hybridMultilevel"/>
    <w:tmpl w:val="AE568720"/>
    <w:lvl w:ilvl="0" w:tplc="67DCBB8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6885E73"/>
    <w:multiLevelType w:val="multilevel"/>
    <w:tmpl w:val="C19292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95671CB"/>
    <w:multiLevelType w:val="hybridMultilevel"/>
    <w:tmpl w:val="D4B60398"/>
    <w:lvl w:ilvl="0" w:tplc="087CD9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AE03D6"/>
    <w:multiLevelType w:val="hybridMultilevel"/>
    <w:tmpl w:val="9086DF9E"/>
    <w:lvl w:ilvl="0" w:tplc="A748E534">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B4F3836"/>
    <w:multiLevelType w:val="hybridMultilevel"/>
    <w:tmpl w:val="1FFEAFEA"/>
    <w:lvl w:ilvl="0" w:tplc="52D05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3950DE"/>
    <w:multiLevelType w:val="hybridMultilevel"/>
    <w:tmpl w:val="6E4853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925700"/>
    <w:multiLevelType w:val="multilevel"/>
    <w:tmpl w:val="C34E40B8"/>
    <w:lvl w:ilvl="0">
      <w:start w:val="1"/>
      <w:numFmt w:val="upperRoman"/>
      <w:lvlText w:val="%1."/>
      <w:lvlJc w:val="left"/>
      <w:pPr>
        <w:tabs>
          <w:tab w:val="num" w:pos="720"/>
        </w:tabs>
        <w:ind w:left="720" w:hanging="720"/>
      </w:pPr>
    </w:lvl>
    <w:lvl w:ilvl="1">
      <w:start w:val="2"/>
      <w:numFmt w:val="decimal"/>
      <w:isLgl/>
      <w:lvlText w:val="%1.%2"/>
      <w:lvlJc w:val="left"/>
      <w:pPr>
        <w:tabs>
          <w:tab w:val="num" w:pos="840"/>
        </w:tabs>
        <w:ind w:left="840" w:hanging="840"/>
      </w:pPr>
    </w:lvl>
    <w:lvl w:ilvl="2">
      <w:start w:val="1"/>
      <w:numFmt w:val="decimal"/>
      <w:isLgl/>
      <w:lvlText w:val="%1.%2.%3"/>
      <w:lvlJc w:val="left"/>
      <w:pPr>
        <w:tabs>
          <w:tab w:val="num" w:pos="840"/>
        </w:tabs>
        <w:ind w:left="840" w:hanging="84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4" w15:restartNumberingAfterBreak="0">
    <w:nsid w:val="642E77A6"/>
    <w:multiLevelType w:val="hybridMultilevel"/>
    <w:tmpl w:val="46463DCA"/>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5" w15:restartNumberingAfterBreak="0">
    <w:nsid w:val="685B3095"/>
    <w:multiLevelType w:val="hybridMultilevel"/>
    <w:tmpl w:val="A04AB430"/>
    <w:lvl w:ilvl="0" w:tplc="653AE1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112F4D"/>
    <w:multiLevelType w:val="hybridMultilevel"/>
    <w:tmpl w:val="136C7F50"/>
    <w:lvl w:ilvl="0" w:tplc="60620180">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7" w15:restartNumberingAfterBreak="0">
    <w:nsid w:val="6C634EE5"/>
    <w:multiLevelType w:val="singleLevel"/>
    <w:tmpl w:val="A748E534"/>
    <w:lvl w:ilvl="0">
      <w:start w:val="1"/>
      <w:numFmt w:val="decimal"/>
      <w:lvlText w:val="%1."/>
      <w:lvlJc w:val="left"/>
      <w:pPr>
        <w:tabs>
          <w:tab w:val="num" w:pos="360"/>
        </w:tabs>
        <w:ind w:left="360" w:hanging="360"/>
      </w:pPr>
    </w:lvl>
  </w:abstractNum>
  <w:abstractNum w:abstractNumId="38" w15:restartNumberingAfterBreak="0">
    <w:nsid w:val="6CCB75C5"/>
    <w:multiLevelType w:val="multilevel"/>
    <w:tmpl w:val="1DCC736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6E296C78"/>
    <w:multiLevelType w:val="multilevel"/>
    <w:tmpl w:val="093809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725F7A97"/>
    <w:multiLevelType w:val="multilevel"/>
    <w:tmpl w:val="AB9C1DF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1" w15:restartNumberingAfterBreak="0">
    <w:nsid w:val="752F55AA"/>
    <w:multiLevelType w:val="hybridMultilevel"/>
    <w:tmpl w:val="E63AC840"/>
    <w:lvl w:ilvl="0" w:tplc="F910872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8D7349F"/>
    <w:multiLevelType w:val="hybridMultilevel"/>
    <w:tmpl w:val="27A66316"/>
    <w:lvl w:ilvl="0" w:tplc="BCC202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3662253">
    <w:abstractNumId w:val="17"/>
  </w:num>
  <w:num w:numId="2" w16cid:durableId="455217261">
    <w:abstractNumId w:val="30"/>
  </w:num>
  <w:num w:numId="3" w16cid:durableId="595792082">
    <w:abstractNumId w:val="18"/>
  </w:num>
  <w:num w:numId="4" w16cid:durableId="89740821">
    <w:abstractNumId w:val="24"/>
  </w:num>
  <w:num w:numId="5" w16cid:durableId="1529948490">
    <w:abstractNumId w:val="21"/>
  </w:num>
  <w:num w:numId="6" w16cid:durableId="2096973201">
    <w:abstractNumId w:val="33"/>
  </w:num>
  <w:num w:numId="7" w16cid:durableId="598568398">
    <w:abstractNumId w:val="27"/>
  </w:num>
  <w:num w:numId="8" w16cid:durableId="455754934">
    <w:abstractNumId w:val="2"/>
  </w:num>
  <w:num w:numId="9" w16cid:durableId="702633170">
    <w:abstractNumId w:val="3"/>
  </w:num>
  <w:num w:numId="10" w16cid:durableId="832989290">
    <w:abstractNumId w:val="34"/>
  </w:num>
  <w:num w:numId="11" w16cid:durableId="1344746391">
    <w:abstractNumId w:val="36"/>
  </w:num>
  <w:num w:numId="12" w16cid:durableId="1782917357">
    <w:abstractNumId w:val="4"/>
  </w:num>
  <w:num w:numId="13" w16cid:durableId="1688750994">
    <w:abstractNumId w:val="28"/>
  </w:num>
  <w:num w:numId="14" w16cid:durableId="41757443">
    <w:abstractNumId w:val="7"/>
  </w:num>
  <w:num w:numId="15" w16cid:durableId="1384132982">
    <w:abstractNumId w:val="26"/>
  </w:num>
  <w:num w:numId="16" w16cid:durableId="1953395756">
    <w:abstractNumId w:val="10"/>
  </w:num>
  <w:num w:numId="17" w16cid:durableId="708918967">
    <w:abstractNumId w:val="0"/>
  </w:num>
  <w:num w:numId="18" w16cid:durableId="1570188904">
    <w:abstractNumId w:val="19"/>
  </w:num>
  <w:num w:numId="19" w16cid:durableId="1837307312">
    <w:abstractNumId w:val="38"/>
  </w:num>
  <w:num w:numId="20" w16cid:durableId="133917626">
    <w:abstractNumId w:val="11"/>
  </w:num>
  <w:num w:numId="21" w16cid:durableId="1779982223">
    <w:abstractNumId w:val="37"/>
  </w:num>
  <w:num w:numId="22" w16cid:durableId="1158422307">
    <w:abstractNumId w:val="15"/>
  </w:num>
  <w:num w:numId="23" w16cid:durableId="268436608">
    <w:abstractNumId w:val="29"/>
  </w:num>
  <w:num w:numId="24" w16cid:durableId="117990331">
    <w:abstractNumId w:val="13"/>
  </w:num>
  <w:num w:numId="25" w16cid:durableId="198933672">
    <w:abstractNumId w:val="31"/>
  </w:num>
  <w:num w:numId="26" w16cid:durableId="540483910">
    <w:abstractNumId w:val="14"/>
  </w:num>
  <w:num w:numId="27" w16cid:durableId="157427658">
    <w:abstractNumId w:val="20"/>
  </w:num>
  <w:num w:numId="28" w16cid:durableId="498886473">
    <w:abstractNumId w:val="12"/>
  </w:num>
  <w:num w:numId="29" w16cid:durableId="254823249">
    <w:abstractNumId w:val="8"/>
  </w:num>
  <w:num w:numId="30" w16cid:durableId="363754707">
    <w:abstractNumId w:val="23"/>
  </w:num>
  <w:num w:numId="31" w16cid:durableId="468674205">
    <w:abstractNumId w:val="1"/>
  </w:num>
  <w:num w:numId="32" w16cid:durableId="245040720">
    <w:abstractNumId w:val="37"/>
    <w:lvlOverride w:ilvl="0">
      <w:startOverride w:val="1"/>
    </w:lvlOverride>
  </w:num>
  <w:num w:numId="33" w16cid:durableId="7193250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2720400">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8191679">
    <w:abstractNumId w:val="32"/>
  </w:num>
  <w:num w:numId="36" w16cid:durableId="783115073">
    <w:abstractNumId w:val="25"/>
  </w:num>
  <w:num w:numId="37" w16cid:durableId="2143302393">
    <w:abstractNumId w:val="42"/>
  </w:num>
  <w:num w:numId="38" w16cid:durableId="823349944">
    <w:abstractNumId w:val="35"/>
  </w:num>
  <w:num w:numId="39" w16cid:durableId="29957390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73653079">
    <w:abstractNumId w:val="9"/>
  </w:num>
  <w:num w:numId="41" w16cid:durableId="830219490">
    <w:abstractNumId w:val="5"/>
  </w:num>
  <w:num w:numId="42" w16cid:durableId="1604727907">
    <w:abstractNumId w:val="41"/>
  </w:num>
  <w:num w:numId="43" w16cid:durableId="431362262">
    <w:abstractNumId w:val="22"/>
  </w:num>
  <w:num w:numId="44" w16cid:durableId="458762108">
    <w:abstractNumId w:val="39"/>
  </w:num>
  <w:num w:numId="45" w16cid:durableId="209418335">
    <w:abstractNumId w:val="16"/>
  </w:num>
  <w:num w:numId="46" w16cid:durableId="10829192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ru-RU" w:vendorID="64" w:dllVersion="4096"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67D"/>
    <w:rsid w:val="00031C78"/>
    <w:rsid w:val="00063723"/>
    <w:rsid w:val="000819F8"/>
    <w:rsid w:val="000C33B8"/>
    <w:rsid w:val="000D1882"/>
    <w:rsid w:val="001A5260"/>
    <w:rsid w:val="00230020"/>
    <w:rsid w:val="002326AF"/>
    <w:rsid w:val="00283B34"/>
    <w:rsid w:val="002E1F2E"/>
    <w:rsid w:val="002F0118"/>
    <w:rsid w:val="002F6AFA"/>
    <w:rsid w:val="00312F9A"/>
    <w:rsid w:val="0032067D"/>
    <w:rsid w:val="0036568D"/>
    <w:rsid w:val="003A33AA"/>
    <w:rsid w:val="003B6DB6"/>
    <w:rsid w:val="003E0DE8"/>
    <w:rsid w:val="004057BE"/>
    <w:rsid w:val="004B0D82"/>
    <w:rsid w:val="005075BD"/>
    <w:rsid w:val="00523499"/>
    <w:rsid w:val="0053761E"/>
    <w:rsid w:val="00613B77"/>
    <w:rsid w:val="00621626"/>
    <w:rsid w:val="006511AD"/>
    <w:rsid w:val="0066301C"/>
    <w:rsid w:val="006957D4"/>
    <w:rsid w:val="006964CC"/>
    <w:rsid w:val="00722431"/>
    <w:rsid w:val="00790E67"/>
    <w:rsid w:val="00797E31"/>
    <w:rsid w:val="00885690"/>
    <w:rsid w:val="008F3D65"/>
    <w:rsid w:val="00971C7F"/>
    <w:rsid w:val="00A31174"/>
    <w:rsid w:val="00A32BE5"/>
    <w:rsid w:val="00AA6263"/>
    <w:rsid w:val="00B57C49"/>
    <w:rsid w:val="00B7157A"/>
    <w:rsid w:val="00B830A7"/>
    <w:rsid w:val="00BA27A4"/>
    <w:rsid w:val="00BD0F4B"/>
    <w:rsid w:val="00D04879"/>
    <w:rsid w:val="00D617CF"/>
    <w:rsid w:val="00E32880"/>
    <w:rsid w:val="00E978B5"/>
    <w:rsid w:val="00EF5794"/>
    <w:rsid w:val="00F02ECA"/>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AD1C3"/>
  <w15:chartTrackingRefBased/>
  <w15:docId w15:val="{58424916-D26B-41B1-B540-596E2B54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87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qFormat/>
    <w:rsid w:val="006511AD"/>
    <w:pPr>
      <w:keepNext/>
      <w:tabs>
        <w:tab w:val="left" w:pos="6237"/>
      </w:tabs>
      <w:outlineLvl w:val="0"/>
    </w:pPr>
    <w:rPr>
      <w:bCs/>
      <w:caps/>
      <w:lang w:val="es-ES" w:eastAsia="x-none"/>
    </w:rPr>
  </w:style>
  <w:style w:type="paragraph" w:styleId="Heading2">
    <w:name w:val="heading 2"/>
    <w:basedOn w:val="Normal"/>
    <w:next w:val="Normal"/>
    <w:link w:val="Heading2Char"/>
    <w:qFormat/>
    <w:rsid w:val="006511AD"/>
    <w:pPr>
      <w:keepNext/>
      <w:spacing w:before="240" w:after="60"/>
      <w:outlineLvl w:val="1"/>
    </w:pPr>
    <w:rPr>
      <w:b/>
      <w:bCs/>
      <w:iCs/>
      <w:szCs w:val="28"/>
    </w:rPr>
  </w:style>
  <w:style w:type="paragraph" w:styleId="Heading3">
    <w:name w:val="heading 3"/>
    <w:basedOn w:val="Normal"/>
    <w:next w:val="Normal"/>
    <w:link w:val="Heading3Char"/>
    <w:qFormat/>
    <w:rsid w:val="006511AD"/>
    <w:pPr>
      <w:keepNext/>
      <w:spacing w:before="240" w:after="60"/>
      <w:outlineLvl w:val="2"/>
    </w:pPr>
    <w:rPr>
      <w:rFonts w:ascii="Arial" w:hAnsi="Arial"/>
      <w:b/>
      <w:bCs/>
      <w:sz w:val="26"/>
      <w:szCs w:val="26"/>
    </w:rPr>
  </w:style>
  <w:style w:type="paragraph" w:styleId="Heading4">
    <w:name w:val="heading 4"/>
    <w:basedOn w:val="Normal"/>
    <w:next w:val="Normal"/>
    <w:link w:val="Heading4Char"/>
    <w:qFormat/>
    <w:rsid w:val="006511AD"/>
    <w:pPr>
      <w:keepNext/>
      <w:tabs>
        <w:tab w:val="left" w:pos="1276"/>
      </w:tabs>
      <w:overflowPunct w:val="0"/>
      <w:autoSpaceDE w:val="0"/>
      <w:autoSpaceDN w:val="0"/>
      <w:adjustRightInd w:val="0"/>
      <w:textAlignment w:val="baseline"/>
      <w:outlineLvl w:val="3"/>
    </w:pPr>
    <w:rPr>
      <w:b/>
      <w:bCs/>
      <w:sz w:val="28"/>
      <w:szCs w:val="20"/>
      <w:lang w:val="x-none"/>
    </w:rPr>
  </w:style>
  <w:style w:type="paragraph" w:styleId="Heading5">
    <w:name w:val="heading 5"/>
    <w:basedOn w:val="Normal"/>
    <w:next w:val="Normal"/>
    <w:link w:val="Heading5Char"/>
    <w:qFormat/>
    <w:rsid w:val="006511AD"/>
    <w:pPr>
      <w:spacing w:before="240" w:after="60"/>
      <w:outlineLvl w:val="4"/>
    </w:pPr>
    <w:rPr>
      <w:b/>
      <w:bCs/>
      <w:i/>
      <w:iCs/>
      <w:sz w:val="26"/>
      <w:szCs w:val="26"/>
    </w:rPr>
  </w:style>
  <w:style w:type="paragraph" w:styleId="Heading6">
    <w:name w:val="heading 6"/>
    <w:basedOn w:val="Normal"/>
    <w:next w:val="Normal"/>
    <w:link w:val="Heading6Char"/>
    <w:qFormat/>
    <w:rsid w:val="006511AD"/>
    <w:pPr>
      <w:spacing w:before="240" w:after="60"/>
      <w:outlineLvl w:val="5"/>
    </w:pPr>
    <w:rPr>
      <w:rFonts w:ascii="Calibri" w:hAnsi="Calibri"/>
      <w:b/>
      <w:bCs/>
      <w:sz w:val="22"/>
      <w:szCs w:val="22"/>
      <w:lang w:val="ru-RU"/>
    </w:rPr>
  </w:style>
  <w:style w:type="paragraph" w:styleId="Heading7">
    <w:name w:val="heading 7"/>
    <w:basedOn w:val="Normal"/>
    <w:next w:val="Normal"/>
    <w:link w:val="Heading7Char"/>
    <w:qFormat/>
    <w:rsid w:val="006511AD"/>
    <w:pPr>
      <w:spacing w:before="240" w:after="60"/>
      <w:outlineLvl w:val="6"/>
    </w:pPr>
  </w:style>
  <w:style w:type="paragraph" w:styleId="Heading8">
    <w:name w:val="heading 8"/>
    <w:basedOn w:val="Normal"/>
    <w:next w:val="Normal"/>
    <w:link w:val="Heading8Char"/>
    <w:qFormat/>
    <w:rsid w:val="006511AD"/>
    <w:pPr>
      <w:keepNext/>
      <w:tabs>
        <w:tab w:val="left" w:pos="1276"/>
      </w:tabs>
      <w:overflowPunct w:val="0"/>
      <w:autoSpaceDE w:val="0"/>
      <w:autoSpaceDN w:val="0"/>
      <w:adjustRightInd w:val="0"/>
      <w:jc w:val="both"/>
      <w:textAlignment w:val="baseline"/>
      <w:outlineLvl w:val="7"/>
    </w:pPr>
    <w:rPr>
      <w:i/>
      <w:iCs/>
      <w:szCs w:val="20"/>
      <w:lang w:val="x-none"/>
    </w:rPr>
  </w:style>
  <w:style w:type="paragraph" w:styleId="Heading9">
    <w:name w:val="heading 9"/>
    <w:basedOn w:val="Normal"/>
    <w:next w:val="Normal"/>
    <w:link w:val="Heading9Char"/>
    <w:qFormat/>
    <w:rsid w:val="006511AD"/>
    <w:pPr>
      <w:keepNext/>
      <w:overflowPunct w:val="0"/>
      <w:autoSpaceDE w:val="0"/>
      <w:autoSpaceDN w:val="0"/>
      <w:adjustRightInd w:val="0"/>
      <w:jc w:val="both"/>
      <w:textAlignment w:val="baseline"/>
      <w:outlineLvl w:val="8"/>
    </w:pPr>
    <w:rPr>
      <w:b/>
      <w:bCs/>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11AD"/>
    <w:rPr>
      <w:rFonts w:ascii="Times New Roman" w:eastAsia="Times New Roman" w:hAnsi="Times New Roman" w:cs="Times New Roman"/>
      <w:bCs/>
      <w:caps/>
      <w:sz w:val="24"/>
      <w:szCs w:val="24"/>
      <w:lang w:val="es-ES" w:eastAsia="x-none"/>
    </w:rPr>
  </w:style>
  <w:style w:type="character" w:customStyle="1" w:styleId="Heading2Char">
    <w:name w:val="Heading 2 Char"/>
    <w:basedOn w:val="DefaultParagraphFont"/>
    <w:link w:val="Heading2"/>
    <w:rsid w:val="006511AD"/>
    <w:rPr>
      <w:rFonts w:ascii="Times New Roman" w:eastAsia="Times New Roman" w:hAnsi="Times New Roman" w:cs="Times New Roman"/>
      <w:b/>
      <w:bCs/>
      <w:iCs/>
      <w:sz w:val="24"/>
      <w:szCs w:val="28"/>
      <w:lang w:val="en-US"/>
    </w:rPr>
  </w:style>
  <w:style w:type="character" w:customStyle="1" w:styleId="Heading3Char">
    <w:name w:val="Heading 3 Char"/>
    <w:basedOn w:val="DefaultParagraphFont"/>
    <w:link w:val="Heading3"/>
    <w:rsid w:val="006511AD"/>
    <w:rPr>
      <w:rFonts w:ascii="Arial" w:eastAsia="Times New Roman" w:hAnsi="Arial" w:cs="Times New Roman"/>
      <w:b/>
      <w:bCs/>
      <w:sz w:val="26"/>
      <w:szCs w:val="26"/>
      <w:lang w:val="en-US"/>
    </w:rPr>
  </w:style>
  <w:style w:type="character" w:customStyle="1" w:styleId="Heading4Char">
    <w:name w:val="Heading 4 Char"/>
    <w:basedOn w:val="DefaultParagraphFont"/>
    <w:link w:val="Heading4"/>
    <w:rsid w:val="006511AD"/>
    <w:rPr>
      <w:rFonts w:ascii="Times New Roman" w:eastAsia="Times New Roman" w:hAnsi="Times New Roman" w:cs="Times New Roman"/>
      <w:b/>
      <w:bCs/>
      <w:sz w:val="28"/>
      <w:szCs w:val="20"/>
      <w:lang w:val="x-none"/>
    </w:rPr>
  </w:style>
  <w:style w:type="character" w:customStyle="1" w:styleId="Heading5Char">
    <w:name w:val="Heading 5 Char"/>
    <w:basedOn w:val="DefaultParagraphFont"/>
    <w:link w:val="Heading5"/>
    <w:rsid w:val="006511AD"/>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6511AD"/>
    <w:rPr>
      <w:rFonts w:ascii="Calibri" w:eastAsia="Times New Roman" w:hAnsi="Calibri" w:cs="Times New Roman"/>
      <w:b/>
      <w:bCs/>
      <w:lang w:val="ru-RU"/>
    </w:rPr>
  </w:style>
  <w:style w:type="character" w:customStyle="1" w:styleId="Heading7Char">
    <w:name w:val="Heading 7 Char"/>
    <w:basedOn w:val="DefaultParagraphFont"/>
    <w:link w:val="Heading7"/>
    <w:rsid w:val="006511AD"/>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6511AD"/>
    <w:rPr>
      <w:rFonts w:ascii="Times New Roman" w:eastAsia="Times New Roman" w:hAnsi="Times New Roman" w:cs="Times New Roman"/>
      <w:i/>
      <w:iCs/>
      <w:sz w:val="24"/>
      <w:szCs w:val="20"/>
      <w:lang w:val="x-none"/>
    </w:rPr>
  </w:style>
  <w:style w:type="character" w:customStyle="1" w:styleId="Heading9Char">
    <w:name w:val="Heading 9 Char"/>
    <w:basedOn w:val="DefaultParagraphFont"/>
    <w:link w:val="Heading9"/>
    <w:rsid w:val="006511AD"/>
    <w:rPr>
      <w:rFonts w:ascii="Times New Roman" w:eastAsia="Times New Roman" w:hAnsi="Times New Roman" w:cs="Times New Roman"/>
      <w:b/>
      <w:bCs/>
      <w:sz w:val="24"/>
      <w:szCs w:val="20"/>
      <w:lang w:val="x-none"/>
    </w:rPr>
  </w:style>
  <w:style w:type="paragraph" w:styleId="BodyTextIndent">
    <w:name w:val="Body Text Indent"/>
    <w:basedOn w:val="Normal"/>
    <w:link w:val="BodyTextIndentChar"/>
    <w:rsid w:val="006511AD"/>
    <w:pPr>
      <w:ind w:firstLine="720"/>
      <w:jc w:val="both"/>
    </w:pPr>
    <w:rPr>
      <w:sz w:val="28"/>
      <w:szCs w:val="20"/>
      <w:lang w:val="x-none"/>
    </w:rPr>
  </w:style>
  <w:style w:type="character" w:customStyle="1" w:styleId="BodyTextIndentChar">
    <w:name w:val="Body Text Indent Char"/>
    <w:basedOn w:val="DefaultParagraphFont"/>
    <w:link w:val="BodyTextIndent"/>
    <w:rsid w:val="006511AD"/>
    <w:rPr>
      <w:rFonts w:ascii="Times New Roman" w:eastAsia="Times New Roman" w:hAnsi="Times New Roman" w:cs="Times New Roman"/>
      <w:sz w:val="28"/>
      <w:szCs w:val="20"/>
      <w:lang w:val="x-none"/>
    </w:rPr>
  </w:style>
  <w:style w:type="paragraph" w:styleId="BodyText2">
    <w:name w:val="Body Text 2"/>
    <w:basedOn w:val="Normal"/>
    <w:link w:val="BodyText2Char"/>
    <w:rsid w:val="006511AD"/>
    <w:pPr>
      <w:spacing w:after="120" w:line="480" w:lineRule="auto"/>
    </w:pPr>
  </w:style>
  <w:style w:type="character" w:customStyle="1" w:styleId="BodyText2Char">
    <w:name w:val="Body Text 2 Char"/>
    <w:basedOn w:val="DefaultParagraphFont"/>
    <w:link w:val="BodyText2"/>
    <w:rsid w:val="006511AD"/>
    <w:rPr>
      <w:rFonts w:ascii="Times New Roman" w:eastAsia="Times New Roman" w:hAnsi="Times New Roman" w:cs="Times New Roman"/>
      <w:sz w:val="24"/>
      <w:szCs w:val="24"/>
      <w:lang w:val="en-US"/>
    </w:rPr>
  </w:style>
  <w:style w:type="character" w:styleId="Hyperlink">
    <w:name w:val="Hyperlink"/>
    <w:uiPriority w:val="99"/>
    <w:rsid w:val="006511AD"/>
    <w:rPr>
      <w:color w:val="0000FF"/>
      <w:u w:val="single"/>
    </w:rPr>
  </w:style>
  <w:style w:type="paragraph" w:styleId="BodyText">
    <w:name w:val="Body Text"/>
    <w:basedOn w:val="Normal"/>
    <w:link w:val="BodyTextChar"/>
    <w:rsid w:val="006511AD"/>
    <w:pPr>
      <w:spacing w:after="120"/>
    </w:pPr>
  </w:style>
  <w:style w:type="character" w:customStyle="1" w:styleId="BodyTextChar">
    <w:name w:val="Body Text Char"/>
    <w:basedOn w:val="DefaultParagraphFont"/>
    <w:link w:val="BodyText"/>
    <w:rsid w:val="006511AD"/>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6511AD"/>
    <w:pPr>
      <w:spacing w:after="120"/>
      <w:ind w:left="283"/>
    </w:pPr>
    <w:rPr>
      <w:sz w:val="16"/>
      <w:szCs w:val="16"/>
    </w:rPr>
  </w:style>
  <w:style w:type="character" w:customStyle="1" w:styleId="BodyTextIndent3Char">
    <w:name w:val="Body Text Indent 3 Char"/>
    <w:basedOn w:val="DefaultParagraphFont"/>
    <w:link w:val="BodyTextIndent3"/>
    <w:rsid w:val="006511AD"/>
    <w:rPr>
      <w:rFonts w:ascii="Times New Roman" w:eastAsia="Times New Roman" w:hAnsi="Times New Roman" w:cs="Times New Roman"/>
      <w:sz w:val="16"/>
      <w:szCs w:val="16"/>
      <w:lang w:val="en-US"/>
    </w:rPr>
  </w:style>
  <w:style w:type="paragraph" w:styleId="BodyText3">
    <w:name w:val="Body Text 3"/>
    <w:basedOn w:val="Normal"/>
    <w:link w:val="BodyText3Char"/>
    <w:unhideWhenUsed/>
    <w:rsid w:val="006511AD"/>
    <w:pPr>
      <w:spacing w:after="120"/>
    </w:pPr>
    <w:rPr>
      <w:sz w:val="16"/>
      <w:szCs w:val="16"/>
      <w:lang w:val="ru-RU"/>
    </w:rPr>
  </w:style>
  <w:style w:type="character" w:customStyle="1" w:styleId="BodyText3Char">
    <w:name w:val="Body Text 3 Char"/>
    <w:basedOn w:val="DefaultParagraphFont"/>
    <w:link w:val="BodyText3"/>
    <w:rsid w:val="006511AD"/>
    <w:rPr>
      <w:rFonts w:ascii="Times New Roman" w:eastAsia="Times New Roman" w:hAnsi="Times New Roman" w:cs="Times New Roman"/>
      <w:sz w:val="16"/>
      <w:szCs w:val="16"/>
      <w:lang w:val="ru-RU"/>
    </w:rPr>
  </w:style>
  <w:style w:type="paragraph" w:styleId="TOC1">
    <w:name w:val="toc 1"/>
    <w:basedOn w:val="Normal"/>
    <w:next w:val="Normal"/>
    <w:autoRedefine/>
    <w:qFormat/>
    <w:rsid w:val="006511AD"/>
    <w:pPr>
      <w:tabs>
        <w:tab w:val="left" w:pos="120"/>
        <w:tab w:val="right" w:leader="dot" w:pos="9214"/>
      </w:tabs>
      <w:spacing w:before="240" w:after="120"/>
      <w:jc w:val="center"/>
    </w:pPr>
    <w:rPr>
      <w:b/>
      <w:bCs/>
      <w:noProof/>
      <w:lang w:val="ru-RU"/>
    </w:rPr>
  </w:style>
  <w:style w:type="paragraph" w:styleId="BalloonText">
    <w:name w:val="Balloon Text"/>
    <w:basedOn w:val="Normal"/>
    <w:link w:val="BalloonTextChar"/>
    <w:uiPriority w:val="99"/>
    <w:semiHidden/>
    <w:rsid w:val="006511AD"/>
    <w:rPr>
      <w:rFonts w:ascii="Tahoma" w:hAnsi="Tahoma"/>
      <w:sz w:val="16"/>
      <w:szCs w:val="16"/>
    </w:rPr>
  </w:style>
  <w:style w:type="character" w:customStyle="1" w:styleId="BalloonTextChar">
    <w:name w:val="Balloon Text Char"/>
    <w:basedOn w:val="DefaultParagraphFont"/>
    <w:link w:val="BalloonText"/>
    <w:uiPriority w:val="99"/>
    <w:semiHidden/>
    <w:rsid w:val="006511AD"/>
    <w:rPr>
      <w:rFonts w:ascii="Tahoma" w:eastAsia="Times New Roman" w:hAnsi="Tahoma" w:cs="Times New Roman"/>
      <w:sz w:val="16"/>
      <w:szCs w:val="16"/>
      <w:lang w:val="en-US"/>
    </w:rPr>
  </w:style>
  <w:style w:type="paragraph" w:styleId="Footer">
    <w:name w:val="footer"/>
    <w:basedOn w:val="Normal"/>
    <w:link w:val="FooterChar"/>
    <w:rsid w:val="006511AD"/>
    <w:pPr>
      <w:tabs>
        <w:tab w:val="center" w:pos="4153"/>
        <w:tab w:val="right" w:pos="8306"/>
      </w:tabs>
    </w:pPr>
  </w:style>
  <w:style w:type="character" w:customStyle="1" w:styleId="FooterChar">
    <w:name w:val="Footer Char"/>
    <w:basedOn w:val="DefaultParagraphFont"/>
    <w:link w:val="Footer"/>
    <w:rsid w:val="006511AD"/>
    <w:rPr>
      <w:rFonts w:ascii="Times New Roman" w:eastAsia="Times New Roman" w:hAnsi="Times New Roman" w:cs="Times New Roman"/>
      <w:sz w:val="24"/>
      <w:szCs w:val="24"/>
      <w:lang w:val="en-US"/>
    </w:rPr>
  </w:style>
  <w:style w:type="character" w:styleId="PageNumber">
    <w:name w:val="page number"/>
    <w:aliases w:val="pamatnod apaksnodala"/>
    <w:rsid w:val="006511AD"/>
    <w:rPr>
      <w:rFonts w:ascii="Times New Roman" w:hAnsi="Times New Roman"/>
      <w:sz w:val="28"/>
    </w:rPr>
  </w:style>
  <w:style w:type="paragraph" w:styleId="ListParagraph">
    <w:name w:val="List Paragraph"/>
    <w:basedOn w:val="Normal"/>
    <w:uiPriority w:val="34"/>
    <w:qFormat/>
    <w:rsid w:val="006511AD"/>
    <w:pPr>
      <w:ind w:left="720"/>
    </w:pPr>
  </w:style>
  <w:style w:type="paragraph" w:styleId="TOC2">
    <w:name w:val="toc 2"/>
    <w:basedOn w:val="Normal"/>
    <w:next w:val="Normal"/>
    <w:autoRedefine/>
    <w:qFormat/>
    <w:rsid w:val="006511AD"/>
    <w:pPr>
      <w:tabs>
        <w:tab w:val="left" w:leader="dot" w:pos="9214"/>
      </w:tabs>
    </w:pPr>
  </w:style>
  <w:style w:type="paragraph" w:customStyle="1" w:styleId="galva">
    <w:name w:val="galva"/>
    <w:basedOn w:val="Normal"/>
    <w:rsid w:val="006511AD"/>
    <w:pPr>
      <w:overflowPunct w:val="0"/>
      <w:autoSpaceDE w:val="0"/>
      <w:autoSpaceDN w:val="0"/>
      <w:adjustRightInd w:val="0"/>
      <w:spacing w:before="720"/>
      <w:jc w:val="both"/>
      <w:textAlignment w:val="baseline"/>
    </w:pPr>
    <w:rPr>
      <w:rFonts w:ascii="RimTimes" w:hAnsi="RimTimes"/>
      <w:szCs w:val="20"/>
      <w:lang w:val="lt-LT"/>
    </w:rPr>
  </w:style>
  <w:style w:type="table" w:styleId="TableGrid">
    <w:name w:val="Table Grid"/>
    <w:basedOn w:val="TableNormal"/>
    <w:rsid w:val="006511AD"/>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edval">
    <w:name w:val="searchedval"/>
    <w:basedOn w:val="DefaultParagraphFont"/>
    <w:rsid w:val="006511AD"/>
  </w:style>
  <w:style w:type="paragraph" w:customStyle="1" w:styleId="TableText">
    <w:name w:val="TableText"/>
    <w:basedOn w:val="Normal"/>
    <w:qFormat/>
    <w:rsid w:val="006511AD"/>
    <w:rPr>
      <w:sz w:val="22"/>
      <w:szCs w:val="20"/>
      <w:lang w:val="lv-LV"/>
    </w:rPr>
  </w:style>
  <w:style w:type="character" w:styleId="FollowedHyperlink">
    <w:name w:val="FollowedHyperlink"/>
    <w:rsid w:val="006511AD"/>
    <w:rPr>
      <w:color w:val="800080"/>
      <w:u w:val="single"/>
    </w:rPr>
  </w:style>
  <w:style w:type="paragraph" w:styleId="EndnoteText">
    <w:name w:val="endnote text"/>
    <w:basedOn w:val="Normal"/>
    <w:link w:val="EndnoteTextChar"/>
    <w:rsid w:val="006511AD"/>
    <w:rPr>
      <w:sz w:val="20"/>
      <w:szCs w:val="20"/>
    </w:rPr>
  </w:style>
  <w:style w:type="character" w:customStyle="1" w:styleId="EndnoteTextChar">
    <w:name w:val="Endnote Text Char"/>
    <w:basedOn w:val="DefaultParagraphFont"/>
    <w:link w:val="EndnoteText"/>
    <w:rsid w:val="006511AD"/>
    <w:rPr>
      <w:rFonts w:ascii="Times New Roman" w:eastAsia="Times New Roman" w:hAnsi="Times New Roman" w:cs="Times New Roman"/>
      <w:sz w:val="20"/>
      <w:szCs w:val="20"/>
      <w:lang w:val="en-US"/>
    </w:rPr>
  </w:style>
  <w:style w:type="character" w:styleId="EndnoteReference">
    <w:name w:val="endnote reference"/>
    <w:rsid w:val="006511AD"/>
    <w:rPr>
      <w:vertAlign w:val="superscript"/>
    </w:rPr>
  </w:style>
  <w:style w:type="character" w:customStyle="1" w:styleId="pamatnodalunosaukumi">
    <w:name w:val="pamatnodalu nosaukumi"/>
    <w:rsid w:val="006511AD"/>
    <w:rPr>
      <w:rFonts w:ascii="Times New Roman" w:hAnsi="Times New Roman"/>
      <w:b/>
      <w:bCs/>
      <w:caps/>
      <w:sz w:val="32"/>
      <w:szCs w:val="22"/>
    </w:rPr>
  </w:style>
  <w:style w:type="paragraph" w:styleId="BodyTextIndent2">
    <w:name w:val="Body Text Indent 2"/>
    <w:basedOn w:val="Normal"/>
    <w:link w:val="BodyTextIndent2Char"/>
    <w:rsid w:val="006511AD"/>
    <w:pPr>
      <w:spacing w:after="120" w:line="480" w:lineRule="auto"/>
      <w:ind w:left="283"/>
    </w:pPr>
  </w:style>
  <w:style w:type="character" w:customStyle="1" w:styleId="BodyTextIndent2Char">
    <w:name w:val="Body Text Indent 2 Char"/>
    <w:basedOn w:val="DefaultParagraphFont"/>
    <w:link w:val="BodyTextIndent2"/>
    <w:rsid w:val="006511AD"/>
    <w:rPr>
      <w:rFonts w:ascii="Times New Roman" w:eastAsia="Times New Roman" w:hAnsi="Times New Roman" w:cs="Times New Roman"/>
      <w:sz w:val="24"/>
      <w:szCs w:val="24"/>
      <w:lang w:val="en-US"/>
    </w:rPr>
  </w:style>
  <w:style w:type="paragraph" w:styleId="CommentText">
    <w:name w:val="annotation text"/>
    <w:basedOn w:val="Normal"/>
    <w:link w:val="CommentTextChar"/>
    <w:unhideWhenUsed/>
    <w:rsid w:val="006511AD"/>
    <w:rPr>
      <w:sz w:val="20"/>
      <w:szCs w:val="20"/>
    </w:rPr>
  </w:style>
  <w:style w:type="character" w:customStyle="1" w:styleId="CommentTextChar">
    <w:name w:val="Comment Text Char"/>
    <w:basedOn w:val="DefaultParagraphFont"/>
    <w:link w:val="CommentText"/>
    <w:rsid w:val="006511AD"/>
    <w:rPr>
      <w:rFonts w:ascii="Times New Roman" w:eastAsia="Times New Roman" w:hAnsi="Times New Roman" w:cs="Times New Roman"/>
      <w:sz w:val="20"/>
      <w:szCs w:val="20"/>
      <w:lang w:val="en-US"/>
    </w:rPr>
  </w:style>
  <w:style w:type="paragraph" w:customStyle="1" w:styleId="Specnosaukums">
    <w:name w:val="Spec_nosaukums"/>
    <w:basedOn w:val="Normal"/>
    <w:rsid w:val="006511AD"/>
    <w:rPr>
      <w:rFonts w:ascii="RimHelvetica" w:hAnsi="RimHelvetica"/>
      <w:caps/>
      <w:szCs w:val="20"/>
      <w:lang w:val="en-GB"/>
    </w:rPr>
  </w:style>
  <w:style w:type="paragraph" w:styleId="Header">
    <w:name w:val="header"/>
    <w:basedOn w:val="Normal"/>
    <w:link w:val="HeaderChar"/>
    <w:rsid w:val="006511AD"/>
    <w:pPr>
      <w:tabs>
        <w:tab w:val="center" w:pos="4153"/>
        <w:tab w:val="right" w:pos="8306"/>
      </w:tabs>
      <w:overflowPunct w:val="0"/>
      <w:autoSpaceDE w:val="0"/>
      <w:autoSpaceDN w:val="0"/>
      <w:adjustRightInd w:val="0"/>
    </w:pPr>
    <w:rPr>
      <w:sz w:val="20"/>
      <w:szCs w:val="20"/>
      <w:lang w:val="x-none"/>
    </w:rPr>
  </w:style>
  <w:style w:type="character" w:customStyle="1" w:styleId="HeaderChar">
    <w:name w:val="Header Char"/>
    <w:basedOn w:val="DefaultParagraphFont"/>
    <w:link w:val="Header"/>
    <w:rsid w:val="006511AD"/>
    <w:rPr>
      <w:rFonts w:ascii="Times New Roman" w:eastAsia="Times New Roman" w:hAnsi="Times New Roman" w:cs="Times New Roman"/>
      <w:sz w:val="20"/>
      <w:szCs w:val="20"/>
      <w:lang w:val="x-none"/>
    </w:rPr>
  </w:style>
  <w:style w:type="paragraph" w:customStyle="1" w:styleId="HeadingAppendix">
    <w:name w:val="Heading Appendix"/>
    <w:basedOn w:val="Heading1"/>
    <w:rsid w:val="006511AD"/>
    <w:pPr>
      <w:tabs>
        <w:tab w:val="num" w:pos="480"/>
      </w:tabs>
      <w:spacing w:before="240" w:line="360" w:lineRule="auto"/>
      <w:ind w:left="480" w:right="1701" w:hanging="360"/>
    </w:pPr>
    <w:rPr>
      <w:b/>
      <w:bCs w:val="0"/>
      <w:kern w:val="28"/>
      <w:szCs w:val="20"/>
    </w:rPr>
  </w:style>
  <w:style w:type="paragraph" w:customStyle="1" w:styleId="TableText0">
    <w:name w:val="Table_Text"/>
    <w:basedOn w:val="Normal"/>
    <w:rsid w:val="006511AD"/>
    <w:rPr>
      <w:sz w:val="22"/>
      <w:szCs w:val="20"/>
      <w:lang w:val="lv-LV"/>
    </w:rPr>
  </w:style>
  <w:style w:type="character" w:styleId="Strong">
    <w:name w:val="Strong"/>
    <w:uiPriority w:val="22"/>
    <w:qFormat/>
    <w:rsid w:val="006511AD"/>
    <w:rPr>
      <w:b/>
      <w:bCs/>
    </w:rPr>
  </w:style>
  <w:style w:type="paragraph" w:styleId="List">
    <w:name w:val="List"/>
    <w:basedOn w:val="BodyText"/>
    <w:rsid w:val="006511AD"/>
    <w:pPr>
      <w:widowControl w:val="0"/>
      <w:suppressAutoHyphens/>
    </w:pPr>
    <w:rPr>
      <w:rFonts w:eastAsia="Lucida Sans Unicode" w:cs="Tahoma"/>
      <w:szCs w:val="20"/>
      <w:lang w:val="lv-LV"/>
    </w:rPr>
  </w:style>
  <w:style w:type="paragraph" w:styleId="NormalWeb">
    <w:name w:val="Normal (Web)"/>
    <w:basedOn w:val="Normal"/>
    <w:rsid w:val="006511AD"/>
    <w:pPr>
      <w:spacing w:before="100" w:beforeAutospacing="1" w:after="100" w:afterAutospacing="1"/>
    </w:pPr>
  </w:style>
  <w:style w:type="character" w:customStyle="1" w:styleId="stdnobr">
    <w:name w:val="std nobr"/>
    <w:rsid w:val="006511AD"/>
    <w:rPr>
      <w:b w:val="0"/>
      <w:bCs w:val="0"/>
      <w:sz w:val="27"/>
      <w:szCs w:val="27"/>
    </w:rPr>
  </w:style>
  <w:style w:type="character" w:styleId="HTMLCite">
    <w:name w:val="HTML Cite"/>
    <w:rsid w:val="006511AD"/>
    <w:rPr>
      <w:i w:val="0"/>
      <w:iCs w:val="0"/>
      <w:color w:val="008000"/>
    </w:rPr>
  </w:style>
  <w:style w:type="paragraph" w:customStyle="1" w:styleId="Katnosaukums">
    <w:name w:val="Kat_nosaukums"/>
    <w:basedOn w:val="Normal"/>
    <w:rsid w:val="006511AD"/>
    <w:pPr>
      <w:jc w:val="center"/>
    </w:pPr>
    <w:rPr>
      <w:rFonts w:ascii="RimHelvetica" w:hAnsi="RimHelvetica"/>
      <w:b/>
      <w:caps/>
      <w:szCs w:val="20"/>
      <w:lang w:val="en-GB"/>
    </w:rPr>
  </w:style>
  <w:style w:type="paragraph" w:customStyle="1" w:styleId="Stunduskaits">
    <w:name w:val="Stundu_skaits"/>
    <w:basedOn w:val="Normal"/>
    <w:rsid w:val="006511AD"/>
    <w:pPr>
      <w:jc w:val="both"/>
    </w:pPr>
    <w:rPr>
      <w:rFonts w:ascii="RimHelvetica" w:hAnsi="RimHelvetica"/>
      <w:b/>
      <w:sz w:val="20"/>
      <w:szCs w:val="20"/>
      <w:lang w:val="en-GB"/>
    </w:rPr>
  </w:style>
  <w:style w:type="paragraph" w:styleId="TOC3">
    <w:name w:val="toc 3"/>
    <w:basedOn w:val="Normal"/>
    <w:next w:val="Normal"/>
    <w:autoRedefine/>
    <w:qFormat/>
    <w:rsid w:val="006511AD"/>
    <w:pPr>
      <w:tabs>
        <w:tab w:val="right" w:leader="dot" w:pos="9061"/>
      </w:tabs>
      <w:ind w:left="284"/>
    </w:pPr>
    <w:rPr>
      <w:sz w:val="28"/>
      <w:lang w:val="ru-RU"/>
    </w:rPr>
  </w:style>
  <w:style w:type="paragraph" w:styleId="Title">
    <w:name w:val="Title"/>
    <w:basedOn w:val="Normal"/>
    <w:link w:val="TitleChar"/>
    <w:qFormat/>
    <w:rsid w:val="006511AD"/>
    <w:pPr>
      <w:jc w:val="center"/>
    </w:pPr>
    <w:rPr>
      <w:b/>
      <w:bCs/>
    </w:rPr>
  </w:style>
  <w:style w:type="character" w:customStyle="1" w:styleId="TitleChar">
    <w:name w:val="Title Char"/>
    <w:basedOn w:val="DefaultParagraphFont"/>
    <w:link w:val="Title"/>
    <w:rsid w:val="006511AD"/>
    <w:rPr>
      <w:rFonts w:ascii="Times New Roman" w:eastAsia="Times New Roman" w:hAnsi="Times New Roman" w:cs="Times New Roman"/>
      <w:b/>
      <w:bCs/>
      <w:sz w:val="24"/>
      <w:szCs w:val="24"/>
      <w:lang w:val="en-US"/>
    </w:rPr>
  </w:style>
  <w:style w:type="paragraph" w:styleId="Subtitle">
    <w:name w:val="Subtitle"/>
    <w:basedOn w:val="Normal"/>
    <w:link w:val="SubtitleChar"/>
    <w:qFormat/>
    <w:rsid w:val="006511AD"/>
    <w:pPr>
      <w:tabs>
        <w:tab w:val="left" w:pos="284"/>
      </w:tabs>
      <w:jc w:val="center"/>
    </w:pPr>
    <w:rPr>
      <w:b/>
      <w:caps/>
      <w:sz w:val="32"/>
      <w:szCs w:val="20"/>
      <w:lang w:val="x-none"/>
    </w:rPr>
  </w:style>
  <w:style w:type="character" w:customStyle="1" w:styleId="SubtitleChar">
    <w:name w:val="Subtitle Char"/>
    <w:basedOn w:val="DefaultParagraphFont"/>
    <w:link w:val="Subtitle"/>
    <w:rsid w:val="006511AD"/>
    <w:rPr>
      <w:rFonts w:ascii="Times New Roman" w:eastAsia="Times New Roman" w:hAnsi="Times New Roman" w:cs="Times New Roman"/>
      <w:b/>
      <w:caps/>
      <w:sz w:val="32"/>
      <w:szCs w:val="20"/>
      <w:lang w:val="x-none"/>
    </w:rPr>
  </w:style>
  <w:style w:type="paragraph" w:styleId="TOC4">
    <w:name w:val="toc 4"/>
    <w:basedOn w:val="Normal"/>
    <w:next w:val="Normal"/>
    <w:autoRedefine/>
    <w:semiHidden/>
    <w:rsid w:val="006511AD"/>
    <w:pPr>
      <w:ind w:left="720"/>
    </w:pPr>
    <w:rPr>
      <w:lang w:val="lv-LV" w:eastAsia="lv-LV"/>
    </w:rPr>
  </w:style>
  <w:style w:type="paragraph" w:styleId="TOC5">
    <w:name w:val="toc 5"/>
    <w:basedOn w:val="Normal"/>
    <w:next w:val="Normal"/>
    <w:autoRedefine/>
    <w:semiHidden/>
    <w:rsid w:val="006511AD"/>
    <w:pPr>
      <w:ind w:left="960"/>
    </w:pPr>
    <w:rPr>
      <w:lang w:val="lv-LV" w:eastAsia="lv-LV"/>
    </w:rPr>
  </w:style>
  <w:style w:type="paragraph" w:styleId="TOC6">
    <w:name w:val="toc 6"/>
    <w:basedOn w:val="Normal"/>
    <w:next w:val="Normal"/>
    <w:autoRedefine/>
    <w:semiHidden/>
    <w:rsid w:val="006511AD"/>
    <w:pPr>
      <w:ind w:left="1200"/>
    </w:pPr>
    <w:rPr>
      <w:lang w:val="lv-LV" w:eastAsia="lv-LV"/>
    </w:rPr>
  </w:style>
  <w:style w:type="paragraph" w:styleId="TOC7">
    <w:name w:val="toc 7"/>
    <w:basedOn w:val="Normal"/>
    <w:next w:val="Normal"/>
    <w:autoRedefine/>
    <w:semiHidden/>
    <w:rsid w:val="006511AD"/>
    <w:pPr>
      <w:ind w:left="1440"/>
    </w:pPr>
    <w:rPr>
      <w:lang w:val="lv-LV" w:eastAsia="lv-LV"/>
    </w:rPr>
  </w:style>
  <w:style w:type="paragraph" w:styleId="TOC8">
    <w:name w:val="toc 8"/>
    <w:basedOn w:val="Normal"/>
    <w:next w:val="Normal"/>
    <w:autoRedefine/>
    <w:semiHidden/>
    <w:rsid w:val="006511AD"/>
    <w:pPr>
      <w:ind w:left="1680"/>
    </w:pPr>
    <w:rPr>
      <w:lang w:val="lv-LV" w:eastAsia="lv-LV"/>
    </w:rPr>
  </w:style>
  <w:style w:type="paragraph" w:styleId="TOC9">
    <w:name w:val="toc 9"/>
    <w:basedOn w:val="Normal"/>
    <w:next w:val="Normal"/>
    <w:autoRedefine/>
    <w:semiHidden/>
    <w:rsid w:val="006511AD"/>
    <w:pPr>
      <w:ind w:left="1920"/>
    </w:pPr>
    <w:rPr>
      <w:lang w:val="lv-LV" w:eastAsia="lv-LV"/>
    </w:rPr>
  </w:style>
  <w:style w:type="character" w:customStyle="1" w:styleId="Style1">
    <w:name w:val="Style1"/>
    <w:rsid w:val="006511AD"/>
    <w:rPr>
      <w:rFonts w:ascii="Times New Roman" w:hAnsi="Times New Roman" w:cs="Times New Roman" w:hint="default"/>
      <w:b/>
      <w:bCs w:val="0"/>
      <w:i/>
      <w:iCs w:val="0"/>
      <w:caps/>
      <w:strike w:val="0"/>
      <w:dstrike w:val="0"/>
      <w:spacing w:val="22"/>
      <w:sz w:val="24"/>
      <w:u w:val="none"/>
      <w:effect w:val="none"/>
      <w:vertAlign w:val="baseline"/>
    </w:rPr>
  </w:style>
  <w:style w:type="paragraph" w:customStyle="1" w:styleId="21">
    <w:name w:val="Основной текст 21"/>
    <w:basedOn w:val="Normal"/>
    <w:rsid w:val="006511AD"/>
    <w:rPr>
      <w:snapToGrid w:val="0"/>
      <w:sz w:val="28"/>
      <w:szCs w:val="20"/>
      <w:lang w:val="lv-LV" w:eastAsia="ru-RU"/>
    </w:rPr>
  </w:style>
  <w:style w:type="paragraph" w:styleId="Caption">
    <w:name w:val="caption"/>
    <w:basedOn w:val="Normal"/>
    <w:next w:val="Normal"/>
    <w:qFormat/>
    <w:rsid w:val="006511AD"/>
    <w:rPr>
      <w:szCs w:val="20"/>
      <w:lang w:val="lv-LV" w:eastAsia="ru-RU"/>
    </w:rPr>
  </w:style>
  <w:style w:type="paragraph" w:customStyle="1" w:styleId="RakstzRakstz2CharCharCharCharCharChar">
    <w:name w:val="Rakstz. Rakstz.2 Char Char Char Char Char Char"/>
    <w:basedOn w:val="Normal"/>
    <w:rsid w:val="006511AD"/>
    <w:rPr>
      <w:b/>
      <w:bCs/>
      <w:lang w:val="pl-PL" w:eastAsia="pl-PL"/>
    </w:rPr>
  </w:style>
  <w:style w:type="character" w:styleId="Emphasis">
    <w:name w:val="Emphasis"/>
    <w:qFormat/>
    <w:rsid w:val="006511AD"/>
    <w:rPr>
      <w:i/>
      <w:iCs/>
    </w:rPr>
  </w:style>
  <w:style w:type="paragraph" w:customStyle="1" w:styleId="1">
    <w:name w:val="Обычный1"/>
    <w:rsid w:val="006511AD"/>
    <w:pPr>
      <w:widowControl w:val="0"/>
      <w:autoSpaceDE w:val="0"/>
      <w:autoSpaceDN w:val="0"/>
      <w:spacing w:after="0" w:line="240" w:lineRule="auto"/>
    </w:pPr>
    <w:rPr>
      <w:rFonts w:ascii="Times New Roman" w:eastAsia="Times New Roman" w:hAnsi="Times New Roman" w:cs="Times New Roman"/>
      <w:sz w:val="20"/>
      <w:szCs w:val="20"/>
      <w:lang w:val="ru-RU"/>
    </w:rPr>
  </w:style>
  <w:style w:type="character" w:customStyle="1" w:styleId="CharChar">
    <w:name w:val="Char Char"/>
    <w:locked/>
    <w:rsid w:val="006511AD"/>
    <w:rPr>
      <w:sz w:val="24"/>
      <w:szCs w:val="24"/>
      <w:lang w:val="en-US" w:eastAsia="en-US" w:bidi="ar-SA"/>
    </w:rPr>
  </w:style>
  <w:style w:type="paragraph" w:customStyle="1" w:styleId="Default">
    <w:name w:val="Default"/>
    <w:rsid w:val="006511AD"/>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Char">
    <w:name w:val="Char"/>
    <w:basedOn w:val="Normal"/>
    <w:rsid w:val="006511AD"/>
    <w:pPr>
      <w:widowControl w:val="0"/>
      <w:adjustRightInd w:val="0"/>
      <w:spacing w:after="160" w:line="240" w:lineRule="exact"/>
      <w:jc w:val="both"/>
    </w:pPr>
    <w:rPr>
      <w:rFonts w:ascii="Tahoma" w:hAnsi="Tahoma" w:cs="Tahoma"/>
      <w:sz w:val="20"/>
      <w:szCs w:val="20"/>
    </w:rPr>
  </w:style>
  <w:style w:type="paragraph" w:styleId="HTMLPreformatted">
    <w:name w:val="HTML Preformatted"/>
    <w:basedOn w:val="Normal"/>
    <w:link w:val="HTMLPreformattedChar"/>
    <w:uiPriority w:val="99"/>
    <w:rsid w:val="00651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PreformattedChar">
    <w:name w:val="HTML Preformatted Char"/>
    <w:basedOn w:val="DefaultParagraphFont"/>
    <w:link w:val="HTMLPreformatted"/>
    <w:uiPriority w:val="99"/>
    <w:rsid w:val="006511AD"/>
    <w:rPr>
      <w:rFonts w:ascii="Courier New" w:eastAsia="Times New Roman" w:hAnsi="Courier New" w:cs="Times New Roman"/>
      <w:color w:val="000000"/>
      <w:sz w:val="20"/>
      <w:szCs w:val="20"/>
      <w:lang w:val="x-none" w:eastAsia="x-none"/>
    </w:rPr>
  </w:style>
  <w:style w:type="character" w:customStyle="1" w:styleId="apple-style-span">
    <w:name w:val="apple-style-span"/>
    <w:basedOn w:val="DefaultParagraphFont"/>
    <w:rsid w:val="006511AD"/>
  </w:style>
  <w:style w:type="paragraph" w:customStyle="1" w:styleId="4">
    <w:name w:val="Знак Знак4"/>
    <w:basedOn w:val="Normal"/>
    <w:rsid w:val="006511AD"/>
    <w:rPr>
      <w:b/>
      <w:bCs/>
      <w:lang w:val="pl-PL" w:eastAsia="pl-PL"/>
    </w:rPr>
  </w:style>
  <w:style w:type="paragraph" w:styleId="BlockText">
    <w:name w:val="Block Text"/>
    <w:basedOn w:val="Normal"/>
    <w:unhideWhenUsed/>
    <w:rsid w:val="006511AD"/>
    <w:pPr>
      <w:spacing w:line="360" w:lineRule="auto"/>
      <w:ind w:left="360" w:right="471"/>
      <w:jc w:val="both"/>
    </w:pPr>
    <w:rPr>
      <w:rFonts w:ascii="RimTimes" w:hAnsi="RimTimes"/>
      <w:szCs w:val="20"/>
      <w:lang w:val="lv-LV"/>
    </w:rPr>
  </w:style>
  <w:style w:type="paragraph" w:styleId="TOCHeading">
    <w:name w:val="TOC Heading"/>
    <w:basedOn w:val="Heading1"/>
    <w:next w:val="Normal"/>
    <w:qFormat/>
    <w:rsid w:val="006511AD"/>
    <w:pPr>
      <w:keepLines/>
      <w:spacing w:before="480" w:line="276" w:lineRule="auto"/>
      <w:outlineLvl w:val="9"/>
    </w:pPr>
    <w:rPr>
      <w:rFonts w:ascii="Cambria" w:hAnsi="Cambria"/>
      <w:color w:val="365F91"/>
      <w:sz w:val="28"/>
      <w:szCs w:val="28"/>
      <w:lang w:val="en-US"/>
    </w:rPr>
  </w:style>
  <w:style w:type="paragraph" w:customStyle="1" w:styleId="CharChar1">
    <w:name w:val="Char Char1"/>
    <w:basedOn w:val="Normal"/>
    <w:rsid w:val="006511AD"/>
    <w:rPr>
      <w:b/>
      <w:bCs/>
      <w:lang w:val="pl-PL" w:eastAsia="pl-PL"/>
    </w:rPr>
  </w:style>
  <w:style w:type="character" w:styleId="CommentReference">
    <w:name w:val="annotation reference"/>
    <w:rsid w:val="006511AD"/>
    <w:rPr>
      <w:sz w:val="16"/>
      <w:szCs w:val="16"/>
    </w:rPr>
  </w:style>
  <w:style w:type="paragraph" w:styleId="CommentSubject">
    <w:name w:val="annotation subject"/>
    <w:basedOn w:val="CommentText"/>
    <w:next w:val="CommentText"/>
    <w:link w:val="CommentSubjectChar"/>
    <w:uiPriority w:val="99"/>
    <w:rsid w:val="006511AD"/>
    <w:rPr>
      <w:b/>
      <w:bCs/>
    </w:rPr>
  </w:style>
  <w:style w:type="character" w:customStyle="1" w:styleId="CommentSubjectChar">
    <w:name w:val="Comment Subject Char"/>
    <w:basedOn w:val="CommentTextChar"/>
    <w:link w:val="CommentSubject"/>
    <w:uiPriority w:val="99"/>
    <w:rsid w:val="006511AD"/>
    <w:rPr>
      <w:rFonts w:ascii="Times New Roman" w:eastAsia="Times New Roman" w:hAnsi="Times New Roman" w:cs="Times New Roman"/>
      <w:b/>
      <w:bCs/>
      <w:sz w:val="20"/>
      <w:szCs w:val="20"/>
      <w:lang w:val="en-US"/>
    </w:rPr>
  </w:style>
  <w:style w:type="paragraph" w:customStyle="1" w:styleId="RakstzRakstz2CharCharCharCharCharChar0">
    <w:name w:val="Rakstz. Rakstz.2 Char Char Char Char Char Char"/>
    <w:basedOn w:val="Normal"/>
    <w:rsid w:val="006511AD"/>
    <w:rPr>
      <w:b/>
      <w:bCs/>
      <w:lang w:val="pl-PL" w:eastAsia="pl-PL"/>
    </w:rPr>
  </w:style>
  <w:style w:type="character" w:customStyle="1" w:styleId="DatiItalic">
    <w:name w:val="Dati_Italic"/>
    <w:rsid w:val="006511AD"/>
    <w:rPr>
      <w:rFonts w:ascii="Times New Roman" w:hAnsi="Times New Roman"/>
      <w:b/>
      <w:i/>
      <w:sz w:val="24"/>
    </w:rPr>
  </w:style>
  <w:style w:type="paragraph" w:customStyle="1" w:styleId="3">
    <w:name w:val="Абзац списка3"/>
    <w:basedOn w:val="Normal"/>
    <w:qFormat/>
    <w:rsid w:val="006511AD"/>
    <w:pPr>
      <w:overflowPunct w:val="0"/>
      <w:autoSpaceDE w:val="0"/>
      <w:autoSpaceDN w:val="0"/>
      <w:adjustRightInd w:val="0"/>
      <w:ind w:left="708"/>
      <w:textAlignment w:val="baseline"/>
    </w:pPr>
    <w:rPr>
      <w:rFonts w:ascii="RimTimes" w:hAnsi="RimTimes"/>
      <w:sz w:val="28"/>
      <w:szCs w:val="20"/>
      <w:lang w:val="lv-LV"/>
    </w:rPr>
  </w:style>
  <w:style w:type="paragraph" w:styleId="NoSpacing">
    <w:name w:val="No Spacing"/>
    <w:link w:val="NoSpacingChar"/>
    <w:uiPriority w:val="1"/>
    <w:qFormat/>
    <w:rsid w:val="006511AD"/>
    <w:pPr>
      <w:spacing w:after="0" w:line="240" w:lineRule="auto"/>
    </w:pPr>
    <w:rPr>
      <w:rFonts w:ascii="Calibri" w:eastAsia="Times New Roman" w:hAnsi="Calibri" w:cs="Times New Roman"/>
      <w:lang w:eastAsia="lv-LV"/>
    </w:rPr>
  </w:style>
  <w:style w:type="character" w:customStyle="1" w:styleId="hps">
    <w:name w:val="hps"/>
    <w:basedOn w:val="DefaultParagraphFont"/>
    <w:rsid w:val="006511AD"/>
  </w:style>
  <w:style w:type="character" w:customStyle="1" w:styleId="A0">
    <w:name w:val="A0"/>
    <w:rsid w:val="006511AD"/>
    <w:rPr>
      <w:rFonts w:cs="Arial"/>
      <w:color w:val="000000"/>
      <w:sz w:val="20"/>
      <w:szCs w:val="20"/>
    </w:rPr>
  </w:style>
  <w:style w:type="paragraph" w:customStyle="1" w:styleId="msotitle3">
    <w:name w:val="msotitle3"/>
    <w:rsid w:val="006511AD"/>
    <w:pPr>
      <w:spacing w:after="0" w:line="283" w:lineRule="auto"/>
    </w:pPr>
    <w:rPr>
      <w:rFonts w:ascii="Arial" w:eastAsia="Times New Roman" w:hAnsi="Arial" w:cs="Arial"/>
      <w:color w:val="666633"/>
      <w:kern w:val="28"/>
      <w:sz w:val="40"/>
      <w:szCs w:val="40"/>
      <w:lang w:val="ru-RU" w:eastAsia="ru-RU"/>
    </w:rPr>
  </w:style>
  <w:style w:type="paragraph" w:customStyle="1" w:styleId="StyleStyleTOC1Left0cmHanging275cmLeft0cmHa">
    <w:name w:val="Style Style TOC 1 + Left:  0 cm Hanging:  2.75 cm + Left:  0 cm Ha..."/>
    <w:basedOn w:val="Normal"/>
    <w:rsid w:val="006511AD"/>
    <w:pPr>
      <w:autoSpaceDE w:val="0"/>
      <w:autoSpaceDN w:val="0"/>
      <w:spacing w:before="120" w:after="120"/>
      <w:ind w:left="1843" w:hanging="1843"/>
      <w:jc w:val="both"/>
    </w:pPr>
    <w:rPr>
      <w:rFonts w:ascii="Times New Roman Bold" w:hAnsi="Times New Roman Bold"/>
      <w:b/>
      <w:bCs/>
      <w:caps/>
      <w:color w:val="0000FF"/>
      <w:sz w:val="22"/>
      <w:szCs w:val="22"/>
      <w:u w:val="single"/>
      <w:lang w:val="lv-LV"/>
    </w:rPr>
  </w:style>
  <w:style w:type="paragraph" w:customStyle="1" w:styleId="40">
    <w:name w:val="Знак Знак4"/>
    <w:basedOn w:val="Normal"/>
    <w:rsid w:val="006511AD"/>
    <w:rPr>
      <w:b/>
      <w:bCs/>
      <w:lang w:val="pl-PL" w:eastAsia="pl-PL"/>
    </w:rPr>
  </w:style>
  <w:style w:type="paragraph" w:customStyle="1" w:styleId="CharChar10">
    <w:name w:val="Char Char1"/>
    <w:basedOn w:val="Normal"/>
    <w:rsid w:val="006511AD"/>
    <w:rPr>
      <w:b/>
      <w:bCs/>
      <w:lang w:val="pl-PL" w:eastAsia="pl-PL"/>
    </w:rPr>
  </w:style>
  <w:style w:type="character" w:customStyle="1" w:styleId="backh3">
    <w:name w:val="backh3"/>
    <w:basedOn w:val="DefaultParagraphFont"/>
    <w:rsid w:val="006511AD"/>
  </w:style>
  <w:style w:type="character" w:customStyle="1" w:styleId="st">
    <w:name w:val="st"/>
    <w:basedOn w:val="DefaultParagraphFont"/>
    <w:rsid w:val="006511AD"/>
  </w:style>
  <w:style w:type="character" w:customStyle="1" w:styleId="shorttext">
    <w:name w:val="short_text"/>
    <w:basedOn w:val="DefaultParagraphFont"/>
    <w:rsid w:val="006511AD"/>
  </w:style>
  <w:style w:type="character" w:customStyle="1" w:styleId="heading">
    <w:name w:val="heading"/>
    <w:rsid w:val="006511AD"/>
  </w:style>
  <w:style w:type="character" w:customStyle="1" w:styleId="pers">
    <w:name w:val="pers"/>
    <w:basedOn w:val="DefaultParagraphFont"/>
    <w:rsid w:val="006511AD"/>
  </w:style>
  <w:style w:type="character" w:customStyle="1" w:styleId="Heading2Char1">
    <w:name w:val="Heading 2 Char1"/>
    <w:aliases w:val="Heading 2 Char Char1"/>
    <w:rsid w:val="006511AD"/>
    <w:rPr>
      <w:b/>
      <w:bCs/>
      <w:sz w:val="28"/>
      <w:szCs w:val="28"/>
      <w:lang w:val="lv-LV" w:eastAsia="en-US" w:bidi="ar-SA"/>
    </w:rPr>
  </w:style>
  <w:style w:type="paragraph" w:styleId="FootnoteText">
    <w:name w:val="footnote text"/>
    <w:basedOn w:val="Normal"/>
    <w:link w:val="FootnoteTextChar"/>
    <w:rsid w:val="006511AD"/>
    <w:rPr>
      <w:sz w:val="20"/>
      <w:szCs w:val="20"/>
    </w:rPr>
  </w:style>
  <w:style w:type="character" w:customStyle="1" w:styleId="FootnoteTextChar">
    <w:name w:val="Footnote Text Char"/>
    <w:basedOn w:val="DefaultParagraphFont"/>
    <w:link w:val="FootnoteText"/>
    <w:rsid w:val="006511AD"/>
    <w:rPr>
      <w:rFonts w:ascii="Times New Roman" w:eastAsia="Times New Roman" w:hAnsi="Times New Roman" w:cs="Times New Roman"/>
      <w:sz w:val="20"/>
      <w:szCs w:val="20"/>
      <w:lang w:val="en-US"/>
    </w:rPr>
  </w:style>
  <w:style w:type="paragraph" w:customStyle="1" w:styleId="ListParagraph1">
    <w:name w:val="List Paragraph1"/>
    <w:basedOn w:val="Normal"/>
    <w:qFormat/>
    <w:rsid w:val="006511AD"/>
    <w:pPr>
      <w:ind w:left="720"/>
    </w:pPr>
  </w:style>
  <w:style w:type="paragraph" w:customStyle="1" w:styleId="TOCHeading1">
    <w:name w:val="TOC Heading1"/>
    <w:basedOn w:val="Heading1"/>
    <w:next w:val="Normal"/>
    <w:qFormat/>
    <w:rsid w:val="006511AD"/>
    <w:pPr>
      <w:keepLines/>
      <w:tabs>
        <w:tab w:val="clear" w:pos="6237"/>
      </w:tabs>
      <w:spacing w:before="480" w:line="276" w:lineRule="auto"/>
      <w:outlineLvl w:val="9"/>
    </w:pPr>
    <w:rPr>
      <w:rFonts w:ascii="Cambria" w:hAnsi="Cambria"/>
      <w:caps w:val="0"/>
      <w:color w:val="365F91"/>
      <w:sz w:val="28"/>
      <w:szCs w:val="28"/>
      <w:lang w:val="en-US" w:eastAsia="en-US"/>
    </w:rPr>
  </w:style>
  <w:style w:type="paragraph" w:customStyle="1" w:styleId="NoSpacing1">
    <w:name w:val="No Spacing1"/>
    <w:qFormat/>
    <w:rsid w:val="006511AD"/>
    <w:pPr>
      <w:spacing w:after="0" w:line="240" w:lineRule="auto"/>
    </w:pPr>
    <w:rPr>
      <w:rFonts w:ascii="Calibri" w:eastAsia="Times New Roman" w:hAnsi="Calibri" w:cs="Calibri"/>
    </w:rPr>
  </w:style>
  <w:style w:type="character" w:customStyle="1" w:styleId="Rakstz1">
    <w:name w:val="Rakstz.1"/>
    <w:rsid w:val="006511AD"/>
    <w:rPr>
      <w:lang w:val="en-US" w:eastAsia="en-US" w:bidi="ar-SA"/>
    </w:rPr>
  </w:style>
  <w:style w:type="character" w:customStyle="1" w:styleId="Char1">
    <w:name w:val="Char1"/>
    <w:rsid w:val="006511AD"/>
    <w:rPr>
      <w:rFonts w:ascii="RimTimes" w:hAnsi="RimTimes"/>
      <w:sz w:val="24"/>
      <w:lang w:val="en-US" w:eastAsia="en-US" w:bidi="ar-SA"/>
    </w:rPr>
  </w:style>
  <w:style w:type="character" w:customStyle="1" w:styleId="Heading2CharChar">
    <w:name w:val="Heading 2 Char Char"/>
    <w:rsid w:val="006511AD"/>
    <w:rPr>
      <w:b/>
      <w:bCs/>
      <w:sz w:val="28"/>
      <w:szCs w:val="28"/>
      <w:lang w:val="lv-LV" w:eastAsia="en-US" w:bidi="ar-SA"/>
    </w:rPr>
  </w:style>
  <w:style w:type="paragraph" w:customStyle="1" w:styleId="Radio">
    <w:name w:val="Radio"/>
    <w:basedOn w:val="Normal"/>
    <w:rsid w:val="006511AD"/>
    <w:pPr>
      <w:overflowPunct w:val="0"/>
      <w:autoSpaceDE w:val="0"/>
      <w:autoSpaceDN w:val="0"/>
      <w:adjustRightInd w:val="0"/>
    </w:pPr>
    <w:rPr>
      <w:rFonts w:ascii="Caslon" w:hAnsi="Caslon"/>
      <w:b/>
      <w:szCs w:val="20"/>
    </w:rPr>
  </w:style>
  <w:style w:type="paragraph" w:customStyle="1" w:styleId="Pamatteksts1">
    <w:name w:val="Pamatteksts1"/>
    <w:basedOn w:val="Normal"/>
    <w:rsid w:val="006511AD"/>
    <w:rPr>
      <w:sz w:val="22"/>
      <w:szCs w:val="22"/>
      <w:lang w:val="lv-LV"/>
    </w:rPr>
  </w:style>
  <w:style w:type="paragraph" w:customStyle="1" w:styleId="Avoti">
    <w:name w:val="Avoti"/>
    <w:aliases w:val="literatura"/>
    <w:basedOn w:val="Normal"/>
    <w:rsid w:val="006511AD"/>
    <w:rPr>
      <w:sz w:val="20"/>
      <w:szCs w:val="20"/>
      <w:lang w:val="lv-LV"/>
    </w:rPr>
  </w:style>
  <w:style w:type="paragraph" w:customStyle="1" w:styleId="Iauiu">
    <w:name w:val="Iau÷iué"/>
    <w:rsid w:val="006511AD"/>
    <w:pPr>
      <w:overflowPunct w:val="0"/>
      <w:autoSpaceDE w:val="0"/>
      <w:autoSpaceDN w:val="0"/>
      <w:adjustRightInd w:val="0"/>
      <w:spacing w:after="0" w:line="240" w:lineRule="exact"/>
      <w:ind w:right="272" w:firstLine="280"/>
      <w:jc w:val="both"/>
      <w:textAlignment w:val="baseline"/>
    </w:pPr>
    <w:rPr>
      <w:rFonts w:ascii="PetersburgCST" w:eastAsia="Times New Roman" w:hAnsi="PetersburgCST" w:cs="Times New Roman"/>
      <w:sz w:val="24"/>
      <w:szCs w:val="20"/>
      <w:lang w:val="ru-RU"/>
    </w:rPr>
  </w:style>
  <w:style w:type="character" w:customStyle="1" w:styleId="extra11">
    <w:name w:val="extra11"/>
    <w:basedOn w:val="DefaultParagraphFont"/>
    <w:rsid w:val="006511AD"/>
  </w:style>
  <w:style w:type="character" w:customStyle="1" w:styleId="Rakstz10">
    <w:name w:val="Rakstz.1"/>
    <w:rsid w:val="006511AD"/>
    <w:rPr>
      <w:lang w:val="en-US" w:eastAsia="en-US" w:bidi="ar-SA"/>
    </w:rPr>
  </w:style>
  <w:style w:type="paragraph" w:customStyle="1" w:styleId="tabc">
    <w:name w:val="tab c"/>
    <w:basedOn w:val="Normal"/>
    <w:rsid w:val="006511AD"/>
    <w:pPr>
      <w:spacing w:before="120" w:after="120"/>
    </w:pPr>
    <w:rPr>
      <w:b/>
      <w:sz w:val="20"/>
      <w:szCs w:val="20"/>
      <w:lang w:val="lv-LV"/>
    </w:rPr>
  </w:style>
  <w:style w:type="paragraph" w:customStyle="1" w:styleId="Sarakstarindkopa">
    <w:name w:val="Saraksta rindkopa"/>
    <w:basedOn w:val="Normal"/>
    <w:qFormat/>
    <w:rsid w:val="006511AD"/>
    <w:pPr>
      <w:overflowPunct w:val="0"/>
      <w:autoSpaceDE w:val="0"/>
      <w:autoSpaceDN w:val="0"/>
      <w:adjustRightInd w:val="0"/>
      <w:ind w:left="708"/>
      <w:textAlignment w:val="baseline"/>
    </w:pPr>
    <w:rPr>
      <w:rFonts w:ascii="RimTimes" w:hAnsi="RimTimes"/>
      <w:sz w:val="28"/>
      <w:szCs w:val="20"/>
      <w:lang w:val="lv-LV"/>
    </w:rPr>
  </w:style>
  <w:style w:type="paragraph" w:customStyle="1" w:styleId="10">
    <w:name w:val="Абзац списка1"/>
    <w:basedOn w:val="Normal"/>
    <w:qFormat/>
    <w:rsid w:val="006511AD"/>
    <w:pPr>
      <w:ind w:left="720"/>
      <w:contextualSpacing/>
    </w:pPr>
    <w:rPr>
      <w:snapToGrid w:val="0"/>
      <w:sz w:val="20"/>
      <w:szCs w:val="20"/>
      <w:lang w:val="en-GB" w:eastAsia="ru-RU"/>
    </w:rPr>
  </w:style>
  <w:style w:type="paragraph" w:customStyle="1" w:styleId="Bezatstarpm">
    <w:name w:val="Bez atstarpēm"/>
    <w:qFormat/>
    <w:rsid w:val="006511AD"/>
    <w:pPr>
      <w:spacing w:after="0" w:line="240" w:lineRule="auto"/>
    </w:pPr>
    <w:rPr>
      <w:rFonts w:ascii="Times New Roman" w:eastAsia="Times New Roman" w:hAnsi="Times New Roman" w:cs="Times New Roman"/>
      <w:sz w:val="28"/>
      <w:szCs w:val="24"/>
      <w:lang w:val="en-US"/>
    </w:rPr>
  </w:style>
  <w:style w:type="paragraph" w:customStyle="1" w:styleId="Char2">
    <w:name w:val="Char2"/>
    <w:basedOn w:val="Normal"/>
    <w:rsid w:val="006511AD"/>
    <w:pPr>
      <w:widowControl w:val="0"/>
      <w:adjustRightInd w:val="0"/>
      <w:spacing w:after="160" w:line="240" w:lineRule="exact"/>
      <w:jc w:val="both"/>
    </w:pPr>
    <w:rPr>
      <w:rFonts w:ascii="Tahoma" w:hAnsi="Tahoma" w:cs="Tahoma"/>
      <w:sz w:val="20"/>
      <w:szCs w:val="20"/>
    </w:rPr>
  </w:style>
  <w:style w:type="paragraph" w:customStyle="1" w:styleId="Style12">
    <w:name w:val="Style12"/>
    <w:basedOn w:val="Normal"/>
    <w:rsid w:val="006511AD"/>
    <w:pPr>
      <w:spacing w:line="360" w:lineRule="auto"/>
    </w:pPr>
    <w:rPr>
      <w:color w:val="000000"/>
      <w:kern w:val="28"/>
      <w:lang w:val="ru-RU" w:eastAsia="ru-RU"/>
    </w:rPr>
  </w:style>
  <w:style w:type="paragraph" w:customStyle="1" w:styleId="2">
    <w:name w:val="Без интервала2"/>
    <w:basedOn w:val="Normal"/>
    <w:link w:val="a"/>
    <w:uiPriority w:val="1"/>
    <w:qFormat/>
    <w:rsid w:val="006511AD"/>
    <w:pPr>
      <w:overflowPunct w:val="0"/>
      <w:autoSpaceDE w:val="0"/>
      <w:autoSpaceDN w:val="0"/>
      <w:adjustRightInd w:val="0"/>
      <w:textAlignment w:val="baseline"/>
    </w:pPr>
    <w:rPr>
      <w:rFonts w:ascii="RimTimes" w:hAnsi="RimTimes"/>
      <w:sz w:val="28"/>
      <w:szCs w:val="32"/>
      <w:lang w:val="lv-LV" w:eastAsia="x-none"/>
    </w:rPr>
  </w:style>
  <w:style w:type="character" w:customStyle="1" w:styleId="a">
    <w:name w:val="Без интервала Знак"/>
    <w:link w:val="2"/>
    <w:uiPriority w:val="1"/>
    <w:rsid w:val="006511AD"/>
    <w:rPr>
      <w:rFonts w:ascii="RimTimes" w:eastAsia="Times New Roman" w:hAnsi="RimTimes" w:cs="Times New Roman"/>
      <w:sz w:val="28"/>
      <w:szCs w:val="32"/>
      <w:lang w:eastAsia="x-none"/>
    </w:rPr>
  </w:style>
  <w:style w:type="character" w:customStyle="1" w:styleId="11">
    <w:name w:val="Текст выноски Знак1"/>
    <w:semiHidden/>
    <w:rsid w:val="006511AD"/>
    <w:rPr>
      <w:rFonts w:ascii="Tahoma" w:eastAsia="Times New Roman" w:hAnsi="Tahoma" w:cs="Tahoma"/>
      <w:sz w:val="16"/>
      <w:szCs w:val="16"/>
      <w:lang w:val="en-US"/>
    </w:rPr>
  </w:style>
  <w:style w:type="character" w:customStyle="1" w:styleId="12">
    <w:name w:val="Текст концевой сноски Знак1"/>
    <w:semiHidden/>
    <w:rsid w:val="006511AD"/>
    <w:rPr>
      <w:rFonts w:ascii="Times New Roman" w:eastAsia="Times New Roman" w:hAnsi="Times New Roman" w:cs="Times New Roman"/>
      <w:sz w:val="20"/>
      <w:szCs w:val="20"/>
      <w:lang w:val="en-US"/>
    </w:rPr>
  </w:style>
  <w:style w:type="character" w:customStyle="1" w:styleId="bold1">
    <w:name w:val="bold1"/>
    <w:rsid w:val="006511AD"/>
    <w:rPr>
      <w:b/>
      <w:bCs/>
    </w:rPr>
  </w:style>
  <w:style w:type="paragraph" w:customStyle="1" w:styleId="tabulaa">
    <w:name w:val="tabula a"/>
    <w:basedOn w:val="Normal"/>
    <w:rsid w:val="006511AD"/>
    <w:pPr>
      <w:spacing w:before="120" w:after="120"/>
    </w:pPr>
    <w:rPr>
      <w:b/>
      <w:sz w:val="20"/>
      <w:szCs w:val="20"/>
      <w:lang w:val="lv-LV"/>
    </w:rPr>
  </w:style>
  <w:style w:type="paragraph" w:customStyle="1" w:styleId="tabb">
    <w:name w:val="tab b"/>
    <w:basedOn w:val="Normal"/>
    <w:rsid w:val="006511AD"/>
    <w:pPr>
      <w:overflowPunct w:val="0"/>
      <w:autoSpaceDE w:val="0"/>
      <w:autoSpaceDN w:val="0"/>
      <w:adjustRightInd w:val="0"/>
    </w:pPr>
    <w:rPr>
      <w:sz w:val="20"/>
      <w:szCs w:val="20"/>
      <w:lang w:val="lv-LV"/>
    </w:rPr>
  </w:style>
  <w:style w:type="paragraph" w:customStyle="1" w:styleId="font7">
    <w:name w:val="font7"/>
    <w:basedOn w:val="Normal"/>
    <w:rsid w:val="006511AD"/>
    <w:pPr>
      <w:spacing w:before="100" w:beforeAutospacing="1" w:after="100" w:afterAutospacing="1"/>
    </w:pPr>
    <w:rPr>
      <w:rFonts w:ascii="Tahoma" w:hAnsi="Tahoma" w:cs="Tahoma"/>
      <w:b/>
      <w:bCs/>
      <w:sz w:val="16"/>
      <w:szCs w:val="16"/>
    </w:rPr>
  </w:style>
  <w:style w:type="paragraph" w:customStyle="1" w:styleId="xl47">
    <w:name w:val="xl47"/>
    <w:basedOn w:val="Normal"/>
    <w:rsid w:val="006511AD"/>
    <w:pPr>
      <w:pBdr>
        <w:top w:val="double" w:sz="6" w:space="0" w:color="auto"/>
      </w:pBdr>
      <w:spacing w:before="100" w:beforeAutospacing="1" w:after="100" w:afterAutospacing="1"/>
    </w:pPr>
    <w:rPr>
      <w:rFonts w:ascii="Tahoma" w:hAnsi="Tahoma" w:cs="Tahoma"/>
      <w:sz w:val="16"/>
      <w:szCs w:val="16"/>
    </w:rPr>
  </w:style>
  <w:style w:type="paragraph" w:customStyle="1" w:styleId="xl57">
    <w:name w:val="xl57"/>
    <w:basedOn w:val="Normal"/>
    <w:rsid w:val="006511AD"/>
    <w:pPr>
      <w:pBdr>
        <w:top w:val="single" w:sz="4" w:space="0" w:color="auto"/>
        <w:bottom w:val="single" w:sz="4" w:space="0" w:color="auto"/>
        <w:right w:val="double" w:sz="6" w:space="0" w:color="auto"/>
      </w:pBdr>
      <w:spacing w:before="100" w:beforeAutospacing="1" w:after="100" w:afterAutospacing="1"/>
    </w:pPr>
    <w:rPr>
      <w:rFonts w:ascii="Tahoma" w:hAnsi="Tahoma" w:cs="Tahoma"/>
      <w:sz w:val="16"/>
      <w:szCs w:val="16"/>
    </w:rPr>
  </w:style>
  <w:style w:type="paragraph" w:customStyle="1" w:styleId="xl67">
    <w:name w:val="xl67"/>
    <w:basedOn w:val="Normal"/>
    <w:rsid w:val="006511AD"/>
    <w:pPr>
      <w:pBdr>
        <w:top w:val="single" w:sz="4" w:space="0" w:color="auto"/>
        <w:left w:val="single" w:sz="4" w:space="0" w:color="auto"/>
        <w:bottom w:val="single" w:sz="4" w:space="0" w:color="auto"/>
        <w:right w:val="double" w:sz="6" w:space="0" w:color="auto"/>
      </w:pBdr>
      <w:spacing w:before="100" w:beforeAutospacing="1" w:after="100" w:afterAutospacing="1"/>
    </w:pPr>
    <w:rPr>
      <w:rFonts w:ascii="Tahoma" w:hAnsi="Tahoma" w:cs="Tahoma"/>
      <w:sz w:val="16"/>
      <w:szCs w:val="16"/>
    </w:rPr>
  </w:style>
  <w:style w:type="paragraph" w:customStyle="1" w:styleId="xl74">
    <w:name w:val="xl74"/>
    <w:basedOn w:val="Normal"/>
    <w:rsid w:val="006511AD"/>
    <w:pPr>
      <w:pBdr>
        <w:top w:val="single" w:sz="4" w:space="0" w:color="auto"/>
        <w:bottom w:val="single" w:sz="4" w:space="0" w:color="auto"/>
        <w:right w:val="single" w:sz="4" w:space="0" w:color="auto"/>
      </w:pBdr>
      <w:spacing w:before="100" w:beforeAutospacing="1" w:after="100" w:afterAutospacing="1"/>
    </w:pPr>
    <w:rPr>
      <w:rFonts w:ascii="Tahoma" w:hAnsi="Tahoma" w:cs="Tahoma"/>
      <w:sz w:val="16"/>
      <w:szCs w:val="16"/>
    </w:rPr>
  </w:style>
  <w:style w:type="paragraph" w:customStyle="1" w:styleId="xl102">
    <w:name w:val="xl102"/>
    <w:basedOn w:val="Normal"/>
    <w:rsid w:val="006511AD"/>
    <w:pPr>
      <w:pBdr>
        <w:top w:val="double" w:sz="6" w:space="0" w:color="auto"/>
        <w:bottom w:val="double" w:sz="6" w:space="0" w:color="auto"/>
      </w:pBdr>
      <w:spacing w:before="100" w:beforeAutospacing="1" w:after="100" w:afterAutospacing="1"/>
      <w:textAlignment w:val="center"/>
    </w:pPr>
    <w:rPr>
      <w:rFonts w:ascii="Tahoma" w:hAnsi="Tahoma" w:cs="Tahoma"/>
      <w:b/>
      <w:bCs/>
      <w:sz w:val="16"/>
      <w:szCs w:val="16"/>
    </w:rPr>
  </w:style>
  <w:style w:type="paragraph" w:customStyle="1" w:styleId="xl135">
    <w:name w:val="xl135"/>
    <w:basedOn w:val="Normal"/>
    <w:rsid w:val="006511AD"/>
    <w:pPr>
      <w:spacing w:before="100" w:beforeAutospacing="1" w:after="100" w:afterAutospacing="1"/>
    </w:pPr>
    <w:rPr>
      <w:rFonts w:ascii="Tahoma" w:hAnsi="Tahoma" w:cs="Tahoma"/>
      <w:sz w:val="16"/>
      <w:szCs w:val="16"/>
    </w:rPr>
  </w:style>
  <w:style w:type="paragraph" w:customStyle="1" w:styleId="xl160">
    <w:name w:val="xl160"/>
    <w:basedOn w:val="Normal"/>
    <w:rsid w:val="006511AD"/>
    <w:pPr>
      <w:pBdr>
        <w:top w:val="single" w:sz="4" w:space="0" w:color="auto"/>
        <w:left w:val="double" w:sz="6" w:space="0" w:color="auto"/>
        <w:bottom w:val="single" w:sz="4" w:space="0" w:color="auto"/>
        <w:right w:val="single" w:sz="4" w:space="0" w:color="auto"/>
      </w:pBdr>
      <w:spacing w:before="100" w:beforeAutospacing="1" w:after="100" w:afterAutospacing="1"/>
    </w:pPr>
    <w:rPr>
      <w:rFonts w:ascii="Tahoma" w:hAnsi="Tahoma" w:cs="Tahoma"/>
      <w:sz w:val="16"/>
      <w:szCs w:val="16"/>
    </w:rPr>
  </w:style>
  <w:style w:type="paragraph" w:customStyle="1" w:styleId="xl178">
    <w:name w:val="xl178"/>
    <w:basedOn w:val="Normal"/>
    <w:rsid w:val="006511AD"/>
    <w:pPr>
      <w:pBdr>
        <w:top w:val="double" w:sz="6" w:space="0" w:color="auto"/>
        <w:left w:val="double" w:sz="6" w:space="0" w:color="auto"/>
        <w:bottom w:val="double" w:sz="6" w:space="0" w:color="auto"/>
      </w:pBdr>
      <w:spacing w:before="100" w:beforeAutospacing="1" w:after="100" w:afterAutospacing="1"/>
      <w:jc w:val="center"/>
      <w:textAlignment w:val="center"/>
    </w:pPr>
    <w:rPr>
      <w:rFonts w:ascii="Tahoma" w:hAnsi="Tahoma" w:cs="Tahoma"/>
      <w:b/>
      <w:bCs/>
    </w:rPr>
  </w:style>
  <w:style w:type="paragraph" w:customStyle="1" w:styleId="lmums">
    <w:name w:val="lēmums"/>
    <w:basedOn w:val="Normal"/>
    <w:rsid w:val="006511AD"/>
    <w:pPr>
      <w:jc w:val="center"/>
    </w:pPr>
    <w:rPr>
      <w:rFonts w:ascii="CentSchbook TL" w:hAnsi="CentSchbook TL"/>
      <w:sz w:val="28"/>
      <w:szCs w:val="20"/>
      <w:lang w:val="lv-LV" w:eastAsia="lv-LV"/>
    </w:rPr>
  </w:style>
  <w:style w:type="paragraph" w:customStyle="1" w:styleId="vrds">
    <w:name w:val="vārds"/>
    <w:aliases w:val="uzvārds"/>
    <w:basedOn w:val="Normal"/>
    <w:rsid w:val="006511AD"/>
    <w:pPr>
      <w:jc w:val="center"/>
    </w:pPr>
    <w:rPr>
      <w:rFonts w:ascii="CentSchbook TL" w:hAnsi="CentSchbook TL"/>
      <w:sz w:val="40"/>
      <w:szCs w:val="20"/>
      <w:lang w:val="lv-LV" w:eastAsia="lv-LV"/>
    </w:rPr>
  </w:style>
  <w:style w:type="paragraph" w:customStyle="1" w:styleId="ieguvusiis">
    <w:name w:val="ieguvusi(is)"/>
    <w:basedOn w:val="Normal"/>
    <w:rsid w:val="006511AD"/>
    <w:pPr>
      <w:jc w:val="center"/>
    </w:pPr>
    <w:rPr>
      <w:rFonts w:ascii="CentSchbook TL" w:hAnsi="CentSchbook TL"/>
      <w:sz w:val="36"/>
      <w:szCs w:val="20"/>
      <w:lang w:val="lv-LV" w:eastAsia="lv-LV"/>
    </w:rPr>
  </w:style>
  <w:style w:type="paragraph" w:customStyle="1" w:styleId="zintugrds">
    <w:name w:val="zinātņu grāds"/>
    <w:basedOn w:val="Normal"/>
    <w:rsid w:val="006511AD"/>
    <w:pPr>
      <w:jc w:val="center"/>
    </w:pPr>
    <w:rPr>
      <w:rFonts w:ascii="CentSchbook TL" w:hAnsi="CentSchbook TL"/>
      <w:sz w:val="40"/>
      <w:szCs w:val="20"/>
      <w:lang w:val="lv-LV" w:eastAsia="lv-LV"/>
    </w:rPr>
  </w:style>
  <w:style w:type="paragraph" w:customStyle="1" w:styleId="specializcija">
    <w:name w:val="specializācija"/>
    <w:basedOn w:val="Normal"/>
    <w:rsid w:val="006511AD"/>
    <w:pPr>
      <w:jc w:val="center"/>
    </w:pPr>
    <w:rPr>
      <w:rFonts w:ascii="CentSchbook TL" w:hAnsi="CentSchbook TL"/>
      <w:sz w:val="36"/>
      <w:szCs w:val="20"/>
      <w:lang w:val="lv-LV" w:eastAsia="lv-LV"/>
    </w:rPr>
  </w:style>
  <w:style w:type="paragraph" w:customStyle="1" w:styleId="rektoresparaksts">
    <w:name w:val="rektores paraksts"/>
    <w:basedOn w:val="Normal"/>
    <w:rsid w:val="006511AD"/>
    <w:pPr>
      <w:shd w:val="clear" w:color="auto" w:fill="FFFFFF"/>
      <w:ind w:left="567"/>
    </w:pPr>
    <w:rPr>
      <w:rFonts w:ascii="CentSchbook TL" w:hAnsi="CentSchbook TL"/>
      <w:szCs w:val="20"/>
      <w:lang w:val="ru-RU" w:eastAsia="lv-LV"/>
    </w:rPr>
  </w:style>
  <w:style w:type="character" w:customStyle="1" w:styleId="Date1">
    <w:name w:val="Date1"/>
    <w:basedOn w:val="DefaultParagraphFont"/>
    <w:rsid w:val="006511AD"/>
  </w:style>
  <w:style w:type="character" w:customStyle="1" w:styleId="il">
    <w:name w:val="il"/>
    <w:basedOn w:val="DefaultParagraphFont"/>
    <w:rsid w:val="006511AD"/>
  </w:style>
  <w:style w:type="character" w:customStyle="1" w:styleId="teksts">
    <w:name w:val="teksts"/>
    <w:basedOn w:val="DefaultParagraphFont"/>
    <w:rsid w:val="006511AD"/>
  </w:style>
  <w:style w:type="paragraph" w:customStyle="1" w:styleId="mazaatkape">
    <w:name w:val="maza atkape"/>
    <w:basedOn w:val="Normal"/>
    <w:rsid w:val="006511AD"/>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418" w:hanging="709"/>
    </w:pPr>
    <w:rPr>
      <w:szCs w:val="20"/>
    </w:rPr>
  </w:style>
  <w:style w:type="paragraph" w:customStyle="1" w:styleId="granat">
    <w:name w:val="granat"/>
    <w:basedOn w:val="Normal"/>
    <w:rsid w:val="006511AD"/>
    <w:rPr>
      <w:b/>
      <w:bCs/>
      <w:color w:val="000080"/>
    </w:rPr>
  </w:style>
  <w:style w:type="character" w:customStyle="1" w:styleId="CharChar3">
    <w:name w:val="Char Char3"/>
    <w:locked/>
    <w:rsid w:val="006511AD"/>
    <w:rPr>
      <w:sz w:val="28"/>
      <w:lang w:val="de-DE" w:eastAsia="en-US" w:bidi="ar-SA"/>
    </w:rPr>
  </w:style>
  <w:style w:type="paragraph" w:customStyle="1" w:styleId="bodyincenter">
    <w:name w:val="body in center"/>
    <w:rsid w:val="006511AD"/>
    <w:pPr>
      <w:autoSpaceDE w:val="0"/>
      <w:autoSpaceDN w:val="0"/>
      <w:adjustRightInd w:val="0"/>
      <w:spacing w:after="85" w:line="288" w:lineRule="atLeast"/>
      <w:jc w:val="center"/>
    </w:pPr>
    <w:rPr>
      <w:rFonts w:ascii="Arial" w:eastAsia="Times New Roman" w:hAnsi="Arial" w:cs="Arial"/>
      <w:sz w:val="20"/>
      <w:szCs w:val="20"/>
      <w:lang w:eastAsia="lv-LV"/>
    </w:rPr>
  </w:style>
  <w:style w:type="paragraph" w:styleId="PlainText">
    <w:name w:val="Plain Text"/>
    <w:basedOn w:val="APODTYTUL"/>
    <w:link w:val="PlainTextChar"/>
    <w:rsid w:val="006511AD"/>
    <w:pPr>
      <w:jc w:val="both"/>
    </w:pPr>
    <w:rPr>
      <w:lang w:val="x-none" w:eastAsia="x-none"/>
    </w:rPr>
  </w:style>
  <w:style w:type="character" w:customStyle="1" w:styleId="PlainTextChar">
    <w:name w:val="Plain Text Char"/>
    <w:basedOn w:val="DefaultParagraphFont"/>
    <w:link w:val="PlainText"/>
    <w:rsid w:val="006511AD"/>
    <w:rPr>
      <w:rFonts w:ascii="Times New Roman" w:eastAsia="Times New Roman" w:hAnsi="Times New Roman" w:cs="Times New Roman"/>
      <w:caps/>
      <w:sz w:val="20"/>
      <w:szCs w:val="20"/>
      <w:lang w:val="x-none" w:eastAsia="x-none"/>
    </w:rPr>
  </w:style>
  <w:style w:type="paragraph" w:customStyle="1" w:styleId="APODTYTUL">
    <w:name w:val="A POD TYTUL"/>
    <w:rsid w:val="006511AD"/>
    <w:pPr>
      <w:autoSpaceDE w:val="0"/>
      <w:autoSpaceDN w:val="0"/>
      <w:adjustRightInd w:val="0"/>
      <w:spacing w:after="0" w:line="240" w:lineRule="auto"/>
    </w:pPr>
    <w:rPr>
      <w:rFonts w:ascii="Times New Roman" w:eastAsia="Times New Roman" w:hAnsi="Times New Roman" w:cs="Times New Roman"/>
      <w:caps/>
      <w:sz w:val="20"/>
      <w:szCs w:val="20"/>
      <w:lang w:eastAsia="lv-LV"/>
    </w:rPr>
  </w:style>
  <w:style w:type="paragraph" w:customStyle="1" w:styleId="a1">
    <w:name w:val="Осн.текст"/>
    <w:rsid w:val="006511AD"/>
    <w:pPr>
      <w:spacing w:after="0" w:line="240" w:lineRule="auto"/>
      <w:ind w:firstLine="317"/>
      <w:jc w:val="both"/>
    </w:pPr>
    <w:rPr>
      <w:rFonts w:ascii="Times New Roman" w:eastAsia="Times New Roman" w:hAnsi="Times New Roman" w:cs="Times New Roman"/>
      <w:sz w:val="21"/>
      <w:szCs w:val="20"/>
      <w:lang w:val="ru-RU" w:eastAsia="ru-RU"/>
    </w:rPr>
  </w:style>
  <w:style w:type="paragraph" w:customStyle="1" w:styleId="20">
    <w:name w:val="Абзац списка2"/>
    <w:basedOn w:val="Normal"/>
    <w:qFormat/>
    <w:rsid w:val="006511AD"/>
    <w:pPr>
      <w:overflowPunct w:val="0"/>
      <w:autoSpaceDE w:val="0"/>
      <w:autoSpaceDN w:val="0"/>
      <w:adjustRightInd w:val="0"/>
      <w:ind w:left="708"/>
      <w:textAlignment w:val="baseline"/>
    </w:pPr>
    <w:rPr>
      <w:rFonts w:ascii="RimTimes" w:hAnsi="RimTimes"/>
      <w:sz w:val="28"/>
      <w:szCs w:val="20"/>
      <w:lang w:val="lv-LV"/>
    </w:rPr>
  </w:style>
  <w:style w:type="paragraph" w:customStyle="1" w:styleId="13">
    <w:name w:val="Без интервала1"/>
    <w:basedOn w:val="Normal"/>
    <w:uiPriority w:val="1"/>
    <w:qFormat/>
    <w:rsid w:val="006511AD"/>
    <w:pPr>
      <w:overflowPunct w:val="0"/>
      <w:autoSpaceDE w:val="0"/>
      <w:autoSpaceDN w:val="0"/>
      <w:adjustRightInd w:val="0"/>
      <w:textAlignment w:val="baseline"/>
    </w:pPr>
    <w:rPr>
      <w:rFonts w:ascii="RimTimes" w:hAnsi="RimTimes"/>
      <w:sz w:val="28"/>
      <w:szCs w:val="32"/>
      <w:lang w:val="lv-LV"/>
    </w:rPr>
  </w:style>
  <w:style w:type="character" w:customStyle="1" w:styleId="Date10">
    <w:name w:val="Date1"/>
    <w:basedOn w:val="DefaultParagraphFont"/>
    <w:rsid w:val="006511AD"/>
  </w:style>
  <w:style w:type="character" w:customStyle="1" w:styleId="CharChar30">
    <w:name w:val="Char Char3"/>
    <w:locked/>
    <w:rsid w:val="006511AD"/>
    <w:rPr>
      <w:sz w:val="28"/>
      <w:lang w:val="de-DE" w:eastAsia="en-US" w:bidi="ar-SA"/>
    </w:rPr>
  </w:style>
  <w:style w:type="character" w:customStyle="1" w:styleId="CharChar11">
    <w:name w:val="Char Char11"/>
    <w:rsid w:val="006511AD"/>
    <w:rPr>
      <w:rFonts w:ascii="RimTimes" w:hAnsi="RimTimes"/>
      <w:sz w:val="24"/>
      <w:lang w:eastAsia="en-US"/>
    </w:rPr>
  </w:style>
  <w:style w:type="character" w:customStyle="1" w:styleId="TitleChar1">
    <w:name w:val="Title Char1"/>
    <w:rsid w:val="006511AD"/>
    <w:rPr>
      <w:rFonts w:ascii="Times New Roman" w:eastAsia="Times New Roman" w:hAnsi="Times New Roman" w:cs="Times New Roman"/>
      <w:b/>
      <w:bCs/>
      <w:sz w:val="24"/>
      <w:szCs w:val="24"/>
    </w:rPr>
  </w:style>
  <w:style w:type="character" w:customStyle="1" w:styleId="content">
    <w:name w:val="content"/>
    <w:rsid w:val="006511AD"/>
    <w:rPr>
      <w:rFonts w:cs="Times New Roman"/>
    </w:rPr>
  </w:style>
  <w:style w:type="character" w:customStyle="1" w:styleId="blue-f1">
    <w:name w:val="blue-f1"/>
    <w:rsid w:val="006511AD"/>
    <w:rPr>
      <w:color w:val="00529A"/>
    </w:rPr>
  </w:style>
  <w:style w:type="character" w:customStyle="1" w:styleId="st1">
    <w:name w:val="st1"/>
    <w:basedOn w:val="DefaultParagraphFont"/>
    <w:rsid w:val="006511AD"/>
  </w:style>
  <w:style w:type="character" w:customStyle="1" w:styleId="null">
    <w:name w:val="null"/>
    <w:basedOn w:val="DefaultParagraphFont"/>
    <w:rsid w:val="006511AD"/>
  </w:style>
  <w:style w:type="character" w:customStyle="1" w:styleId="Title1">
    <w:name w:val="Title1"/>
    <w:basedOn w:val="DefaultParagraphFont"/>
    <w:rsid w:val="006511AD"/>
  </w:style>
  <w:style w:type="paragraph" w:customStyle="1" w:styleId="fortable">
    <w:name w:val="for table"/>
    <w:link w:val="fortableChar"/>
    <w:qFormat/>
    <w:rsid w:val="006511AD"/>
    <w:pPr>
      <w:spacing w:after="0" w:line="240" w:lineRule="auto"/>
    </w:pPr>
    <w:rPr>
      <w:rFonts w:ascii="Times New Roman" w:eastAsia="Times New Roman" w:hAnsi="Times New Roman" w:cs="Times New Roman"/>
      <w:sz w:val="20"/>
      <w:szCs w:val="20"/>
      <w:lang w:eastAsia="lv-LV"/>
    </w:rPr>
  </w:style>
  <w:style w:type="character" w:customStyle="1" w:styleId="fortableChar">
    <w:name w:val="for table Char"/>
    <w:link w:val="fortable"/>
    <w:rsid w:val="006511AD"/>
    <w:rPr>
      <w:rFonts w:ascii="Times New Roman" w:eastAsia="Times New Roman" w:hAnsi="Times New Roman" w:cs="Times New Roman"/>
      <w:sz w:val="20"/>
      <w:szCs w:val="20"/>
      <w:lang w:eastAsia="lv-LV"/>
    </w:rPr>
  </w:style>
  <w:style w:type="paragraph" w:styleId="Revision">
    <w:name w:val="Revision"/>
    <w:hidden/>
    <w:uiPriority w:val="99"/>
    <w:semiHidden/>
    <w:rsid w:val="006511AD"/>
    <w:pPr>
      <w:spacing w:after="0" w:line="240" w:lineRule="auto"/>
    </w:pPr>
    <w:rPr>
      <w:rFonts w:ascii="Times New Roman" w:eastAsia="Times New Roman" w:hAnsi="Times New Roman" w:cs="Times New Roman"/>
      <w:sz w:val="24"/>
      <w:szCs w:val="24"/>
      <w:lang w:val="en-US"/>
    </w:rPr>
  </w:style>
  <w:style w:type="character" w:customStyle="1" w:styleId="NoSpacingChar">
    <w:name w:val="No Spacing Char"/>
    <w:link w:val="NoSpacing"/>
    <w:uiPriority w:val="1"/>
    <w:rsid w:val="006511AD"/>
    <w:rPr>
      <w:rFonts w:ascii="Calibri" w:eastAsia="Times New Roman" w:hAnsi="Calibri" w:cs="Times New Roman"/>
      <w:lang w:eastAsia="lv-LV"/>
    </w:rPr>
  </w:style>
  <w:style w:type="character" w:customStyle="1" w:styleId="A5">
    <w:name w:val="A5"/>
    <w:uiPriority w:val="99"/>
    <w:rsid w:val="006511AD"/>
    <w:rPr>
      <w:rFonts w:cs="NewsGoth Cn TL"/>
      <w:i/>
      <w:iCs/>
      <w:color w:val="000000"/>
      <w:sz w:val="21"/>
      <w:szCs w:val="21"/>
    </w:rPr>
  </w:style>
  <w:style w:type="character" w:customStyle="1" w:styleId="c4">
    <w:name w:val="c4"/>
    <w:basedOn w:val="DefaultParagraphFont"/>
    <w:rsid w:val="006511AD"/>
  </w:style>
  <w:style w:type="character" w:customStyle="1" w:styleId="c5">
    <w:name w:val="c5"/>
    <w:basedOn w:val="DefaultParagraphFont"/>
    <w:rsid w:val="006511AD"/>
  </w:style>
  <w:style w:type="character" w:customStyle="1" w:styleId="CharChar110">
    <w:name w:val="Char Char11"/>
    <w:rsid w:val="006511AD"/>
    <w:rPr>
      <w:rFonts w:ascii="RimTimes" w:hAnsi="RimTimes"/>
      <w:sz w:val="24"/>
      <w:lang w:eastAsia="en-US"/>
    </w:rPr>
  </w:style>
  <w:style w:type="paragraph" w:customStyle="1" w:styleId="Parasts">
    <w:name w:val="Parasts"/>
    <w:rsid w:val="006511AD"/>
    <w:pPr>
      <w:suppressAutoHyphens/>
      <w:autoSpaceDN w:val="0"/>
      <w:spacing w:line="240" w:lineRule="auto"/>
      <w:textAlignment w:val="baseline"/>
    </w:pPr>
    <w:rPr>
      <w:rFonts w:ascii="Calibri" w:eastAsia="Calibri" w:hAnsi="Calibri" w:cs="Times New Roman"/>
    </w:rPr>
  </w:style>
  <w:style w:type="character" w:customStyle="1" w:styleId="Noklusjumarindkopasfonts">
    <w:name w:val="Noklusējuma rindkopas fonts"/>
    <w:rsid w:val="006511AD"/>
  </w:style>
  <w:style w:type="paragraph" w:customStyle="1" w:styleId="gmail-msonormal">
    <w:name w:val="gmail-msonormal"/>
    <w:basedOn w:val="Normal"/>
    <w:rsid w:val="006511AD"/>
    <w:pPr>
      <w:spacing w:before="100" w:beforeAutospacing="1" w:after="100" w:afterAutospacing="1"/>
    </w:pPr>
    <w:rPr>
      <w:lang w:val="lv-LV" w:eastAsia="lv-LV"/>
    </w:rPr>
  </w:style>
  <w:style w:type="character" w:customStyle="1" w:styleId="apple-converted-space">
    <w:name w:val="apple-converted-space"/>
    <w:rsid w:val="006511AD"/>
  </w:style>
  <w:style w:type="character" w:customStyle="1" w:styleId="c9">
    <w:name w:val="c9"/>
    <w:rsid w:val="006511AD"/>
  </w:style>
  <w:style w:type="character" w:customStyle="1" w:styleId="subfielddata">
    <w:name w:val="subfielddata"/>
    <w:rsid w:val="006511AD"/>
  </w:style>
  <w:style w:type="character" w:customStyle="1" w:styleId="exldetailsdisplayval">
    <w:name w:val="exldetailsdisplayval"/>
    <w:rsid w:val="006511AD"/>
  </w:style>
  <w:style w:type="paragraph" w:customStyle="1" w:styleId="Style5">
    <w:name w:val="Style5"/>
    <w:basedOn w:val="Normal"/>
    <w:uiPriority w:val="99"/>
    <w:rsid w:val="006511AD"/>
    <w:pPr>
      <w:widowControl w:val="0"/>
      <w:autoSpaceDE w:val="0"/>
      <w:autoSpaceDN w:val="0"/>
      <w:adjustRightInd w:val="0"/>
    </w:pPr>
    <w:rPr>
      <w:lang w:val="ru-RU" w:eastAsia="ru-RU"/>
    </w:rPr>
  </w:style>
  <w:style w:type="character" w:customStyle="1" w:styleId="FontStyle22">
    <w:name w:val="Font Style22"/>
    <w:uiPriority w:val="99"/>
    <w:rsid w:val="006511AD"/>
    <w:rPr>
      <w:rFonts w:ascii="Palatino Linotype" w:hAnsi="Palatino Linotype" w:cs="Palatino Linotype"/>
      <w:i/>
      <w:iCs/>
      <w:spacing w:val="10"/>
      <w:sz w:val="16"/>
      <w:szCs w:val="16"/>
    </w:rPr>
  </w:style>
  <w:style w:type="character" w:customStyle="1" w:styleId="FontStyle30">
    <w:name w:val="Font Style30"/>
    <w:uiPriority w:val="99"/>
    <w:rsid w:val="006511AD"/>
    <w:rPr>
      <w:rFonts w:ascii="Palatino Linotype" w:hAnsi="Palatino Linotype" w:cs="Palatino Linotype"/>
      <w:i/>
      <w:iCs/>
      <w:sz w:val="16"/>
      <w:szCs w:val="16"/>
    </w:rPr>
  </w:style>
  <w:style w:type="paragraph" w:customStyle="1" w:styleId="TableContents">
    <w:name w:val="Table Contents"/>
    <w:basedOn w:val="Normal"/>
    <w:rsid w:val="006511AD"/>
    <w:pPr>
      <w:widowControl w:val="0"/>
      <w:suppressLineNumbers/>
      <w:suppressAutoHyphens/>
      <w:textAlignment w:val="baseline"/>
    </w:pPr>
    <w:rPr>
      <w:rFonts w:eastAsia="Arial Unicode MS" w:cs="Tahoma"/>
      <w:kern w:val="1"/>
      <w:lang w:val="ru-RU" w:eastAsia="ar-SA"/>
    </w:rPr>
  </w:style>
  <w:style w:type="character" w:styleId="UnresolvedMention">
    <w:name w:val="Unresolved Mention"/>
    <w:basedOn w:val="DefaultParagraphFont"/>
    <w:uiPriority w:val="99"/>
    <w:semiHidden/>
    <w:unhideWhenUsed/>
    <w:rsid w:val="004B0D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99916">
      <w:bodyDiv w:val="1"/>
      <w:marLeft w:val="0"/>
      <w:marRight w:val="0"/>
      <w:marTop w:val="0"/>
      <w:marBottom w:val="0"/>
      <w:divBdr>
        <w:top w:val="none" w:sz="0" w:space="0" w:color="auto"/>
        <w:left w:val="none" w:sz="0" w:space="0" w:color="auto"/>
        <w:bottom w:val="none" w:sz="0" w:space="0" w:color="auto"/>
        <w:right w:val="none" w:sz="0" w:space="0" w:color="auto"/>
      </w:divBdr>
    </w:div>
    <w:div w:id="74056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docplayer.ru/41625719-El-manuscript-konferencijos-medziaga-conference-material-material-konferencii.html" TargetMode="External"/><Relationship Id="rId21" Type="http://schemas.openxmlformats.org/officeDocument/2006/relationships/hyperlink" Target="https://link.springer.com/chapter/10.1007/978-3-658-35818-1_8" TargetMode="External"/><Relationship Id="rId42" Type="http://schemas.openxmlformats.org/officeDocument/2006/relationships/hyperlink" Target="https://doi.org/10.21125/edulearn.2021.1722" TargetMode="External"/><Relationship Id="rId63" Type="http://schemas.openxmlformats.org/officeDocument/2006/relationships/hyperlink" Target="http://latgalesdati.du.lv/system/faili/LatgalesKongress/00_index%20Latgales%20kongress.pdf" TargetMode="External"/><Relationship Id="rId84" Type="http://schemas.openxmlformats.org/officeDocument/2006/relationships/hyperlink" Target="http://equipe-histara-ephe.fr/wp-content/uploads/2015/04/Ivanov-Conf%C3%A9rence4.pdf" TargetMode="External"/><Relationship Id="rId138" Type="http://schemas.openxmlformats.org/officeDocument/2006/relationships/hyperlink" Target="http://www.o-re-la.org/index.php?option=com_k2&amp;view=item&amp;id=1319%3Alatvia&amp;Itemid=115&amp;lang=en" TargetMode="External"/><Relationship Id="rId107" Type="http://schemas.openxmlformats.org/officeDocument/2006/relationships/hyperlink" Target="http://www.eurel.info/spip.php?rubrique392" TargetMode="External"/><Relationship Id="rId11" Type="http://schemas.openxmlformats.org/officeDocument/2006/relationships/hyperlink" Target="https://www.academicstudiespress.com/9798887195032/" TargetMode="External"/><Relationship Id="rId32" Type="http://schemas.openxmlformats.org/officeDocument/2006/relationships/hyperlink" Target="https://enciklopedija.lv/skirklis/22189-reli%C4%A3ijas-politika-Latvij%C4%81" TargetMode="External"/><Relationship Id="rId53" Type="http://schemas.openxmlformats.org/officeDocument/2006/relationships/hyperlink" Target="https://doi.org/10.1163/9789004432284_047" TargetMode="External"/><Relationship Id="rId74" Type="http://schemas.openxmlformats.org/officeDocument/2006/relationships/hyperlink" Target="https://library.iated.org/view/STASULANE2018GEN" TargetMode="External"/><Relationship Id="rId128" Type="http://schemas.openxmlformats.org/officeDocument/2006/relationships/hyperlink" Target="http://www.islamophobiaeurope.com/wp-content/uploads/2016/10/LATVIA.pdf" TargetMode="External"/><Relationship Id="rId149" Type="http://schemas.openxmlformats.org/officeDocument/2006/relationships/hyperlink" Target="https://esshc.socialhistory.org/esshc-user/program/?textsearch=saleniece" TargetMode="External"/><Relationship Id="rId5" Type="http://schemas.openxmlformats.org/officeDocument/2006/relationships/hyperlink" Target="https://www.channelviewpublications.com/page/detail/?K=9781845418977" TargetMode="External"/><Relationship Id="rId95" Type="http://schemas.openxmlformats.org/officeDocument/2006/relationships/hyperlink" Target="http://journals.ru.lv/index.php/LATG/article/view/2689" TargetMode="External"/><Relationship Id="rId22" Type="http://schemas.openxmlformats.org/officeDocument/2006/relationships/hyperlink" Target="https://enciklopedija.lv/skirklis/147892" TargetMode="External"/><Relationship Id="rId27" Type="http://schemas.openxmlformats.org/officeDocument/2006/relationships/hyperlink" Target="https://dspace.lu.lv/dspace/bitstream/handle/7/61792/RFR_33.pdf?sequence=1&amp;isAllowed=y" TargetMode="External"/><Relationship Id="rId43" Type="http://schemas.openxmlformats.org/officeDocument/2006/relationships/hyperlink" Target="https://doi.org/10.21125/edulearn.2021.1722" TargetMode="External"/><Relationship Id="rId48" Type="http://schemas.openxmlformats.org/officeDocument/2006/relationships/hyperlink" Target="https://dspace.lu.lv/dspace/handle/7/53417" TargetMode="External"/><Relationship Id="rId64" Type="http://schemas.openxmlformats.org/officeDocument/2006/relationships/hyperlink" Target="http://multipal.fr/fr/accord-entre-te%C5%A1ata-et-jakim" TargetMode="External"/><Relationship Id="rId69" Type="http://schemas.openxmlformats.org/officeDocument/2006/relationships/hyperlink" Target="https://dspace.lu.lv/dspace/handle/7/40676" TargetMode="External"/><Relationship Id="rId113" Type="http://schemas.openxmlformats.org/officeDocument/2006/relationships/hyperlink" Target="https://www.lvi.lu.lv/lv/LVIZ_2017_files/3numurs/M_Mintaurs_Protection_LVIZ_2017_3.pdf" TargetMode="External"/><Relationship Id="rId118" Type="http://schemas.openxmlformats.org/officeDocument/2006/relationships/hyperlink" Target="http://www.elib.grsu.by/katalog/568562pdf.pdf?d=true" TargetMode="External"/><Relationship Id="rId134" Type="http://schemas.openxmlformats.org/officeDocument/2006/relationships/hyperlink" Target="http://dnb.ddb.de" TargetMode="External"/><Relationship Id="rId139" Type="http://schemas.openxmlformats.org/officeDocument/2006/relationships/hyperlink" Target="http://sites.utoronto.ca/tsq/53/tsq_53_vasiljeva.pdf" TargetMode="External"/><Relationship Id="rId80" Type="http://schemas.openxmlformats.org/officeDocument/2006/relationships/hyperlink" Target="http://equipe-histara-ephe.fr/professeurs-invites" TargetMode="External"/><Relationship Id="rId85" Type="http://schemas.openxmlformats.org/officeDocument/2006/relationships/hyperlink" Target="http://www.mk.gov.lv/sites/default/files/editor/latgales_kongress_ru.pdf" TargetMode="External"/><Relationship Id="rId150" Type="http://schemas.openxmlformats.org/officeDocument/2006/relationships/hyperlink" Target="http://du.lv/files/000/010/600/Metodiskie_ieteikumi_Vesture.pdf?1415104172" TargetMode="External"/><Relationship Id="rId12" Type="http://schemas.openxmlformats.org/officeDocument/2006/relationships/hyperlink" Target="https://doi.org/10.33134/HUP-28-13" TargetMode="External"/><Relationship Id="rId17" Type="http://schemas.openxmlformats.org/officeDocument/2006/relationships/hyperlink" Target="https://www.intechopen.com/online-first/acculturation-orientations-among-russian-youth-in-finland" TargetMode="External"/><Relationship Id="rId33" Type="http://schemas.openxmlformats.org/officeDocument/2006/relationships/hyperlink" Target="https://doi.org/10.1163/9789004441477_016" TargetMode="External"/><Relationship Id="rId38" Type="http://schemas.openxmlformats.org/officeDocument/2006/relationships/hyperlink" Target="http://dx.doi.org/10.21125/inted.2021.0115" TargetMode="External"/><Relationship Id="rId59" Type="http://schemas.openxmlformats.org/officeDocument/2006/relationships/hyperlink" Target="https://setav.org/en/assets/uploads/2019/09/EIR_2018.pdf" TargetMode="External"/><Relationship Id="rId103" Type="http://schemas.openxmlformats.org/officeDocument/2006/relationships/hyperlink" Target="https://www.peterlang.com/view/9782807603356/chapter16.xhtml" TargetMode="External"/><Relationship Id="rId108" Type="http://schemas.openxmlformats.org/officeDocument/2006/relationships/hyperlink" Target="http://www.eurel.info/spip.php?rubrique402" TargetMode="External"/><Relationship Id="rId124" Type="http://schemas.openxmlformats.org/officeDocument/2006/relationships/hyperlink" Target="http://du.lv/wp-content/uploads/2016/01/Vesture_XIX_2016_DRUKA.pdf" TargetMode="External"/><Relationship Id="rId129" Type="http://schemas.openxmlformats.org/officeDocument/2006/relationships/hyperlink" Target="http://www.eurel.info/spip.php?article2812&amp;lang=en" TargetMode="External"/><Relationship Id="rId54" Type="http://schemas.openxmlformats.org/officeDocument/2006/relationships/hyperlink" Target="https://brill.com/view/book/edcoll/9789004432284/BP000056.xml" TargetMode="External"/><Relationship Id="rId70" Type="http://schemas.openxmlformats.org/officeDocument/2006/relationships/hyperlink" Target="https://dspace.lu.lv/dspace/handle/7/40676" TargetMode="External"/><Relationship Id="rId75" Type="http://schemas.openxmlformats.org/officeDocument/2006/relationships/hyperlink" Target="http://www.islamophobiaeurope.com/wp-content/uploads/2018/04/Latvia.pdf" TargetMode="External"/><Relationship Id="rId91" Type="http://schemas.openxmlformats.org/officeDocument/2006/relationships/hyperlink" Target="http://d-nb.info/112230076X" TargetMode="External"/><Relationship Id="rId96" Type="http://schemas.openxmlformats.org/officeDocument/2006/relationships/hyperlink" Target="https://du.lv/wp-content/uploads/2016/01/Vesture_XX_2017_tirraksts-1.pdf" TargetMode="External"/><Relationship Id="rId140" Type="http://schemas.openxmlformats.org/officeDocument/2006/relationships/hyperlink" Target="http://sites.utoronto.ca/tsq/53/index.shtml" TargetMode="External"/><Relationship Id="rId145" Type="http://schemas.openxmlformats.org/officeDocument/2006/relationships/hyperlink" Target="http://www.su.lt/bylos/mokslo_leidiniai/acta/2014_19/ivanovs_varfolomeyev.pdf" TargetMode="External"/><Relationship Id="rId1" Type="http://schemas.openxmlformats.org/officeDocument/2006/relationships/numbering" Target="numbering.xml"/><Relationship Id="rId6" Type="http://schemas.openxmlformats.org/officeDocument/2006/relationships/hyperlink" Target="https://doi.org/10.3390/socsci13040201" TargetMode="External"/><Relationship Id="rId23" Type="http://schemas.openxmlformats.org/officeDocument/2006/relationships/hyperlink" Target="https://dspace.lu.lv/dspace/bitstream/handle/7/61252/RFR%2032%20.pdf?sequence=2&amp;isAllowed=y" TargetMode="External"/><Relationship Id="rId28" Type="http://schemas.openxmlformats.org/officeDocument/2006/relationships/hyperlink" Target="https://dspace.lu.lv/dspace/bitstream/handle/7/61792/RFR_33.pdf?sequence=1&amp;isAllowed=y" TargetMode="External"/><Relationship Id="rId49" Type="http://schemas.openxmlformats.org/officeDocument/2006/relationships/hyperlink" Target="http://dx.doi.org/10.21125/inted.2020.0623" TargetMode="External"/><Relationship Id="rId114" Type="http://schemas.openxmlformats.org/officeDocument/2006/relationships/hyperlink" Target="https://elibrary.ru/item.asp?id=29336012" TargetMode="External"/><Relationship Id="rId119" Type="http://schemas.openxmlformats.org/officeDocument/2006/relationships/hyperlink" Target="http://www.latvijasarhivi.lv/index.php?&amp;198" TargetMode="External"/><Relationship Id="rId44" Type="http://schemas.openxmlformats.org/officeDocument/2006/relationships/hyperlink" Target="https://www.fwls.org/uploads/soft/220121/1-2201211P208.pdf" TargetMode="External"/><Relationship Id="rId60" Type="http://schemas.openxmlformats.org/officeDocument/2006/relationships/hyperlink" Target="https://blogs.univ-tlse2.fr/slavica-boutique/produit/revue-n-48-autour-de-nicolas-roerich-art-esoterisme-orientalisme-et-politique/" TargetMode="External"/><Relationship Id="rId65" Type="http://schemas.openxmlformats.org/officeDocument/2006/relationships/hyperlink" Target="http://multipal.fr/en/node/344" TargetMode="External"/><Relationship Id="rId81" Type="http://schemas.openxmlformats.org/officeDocument/2006/relationships/hyperlink" Target="http://equipe-histara-ephe.fr/wp-content/uploads/2015/04/Ivanov-Conf%C3%A9rence-1-4.pdf" TargetMode="External"/><Relationship Id="rId86" Type="http://schemas.openxmlformats.org/officeDocument/2006/relationships/hyperlink" Target="http://www.mk.gov.lv/ru/content/stoletie" TargetMode="External"/><Relationship Id="rId130" Type="http://schemas.openxmlformats.org/officeDocument/2006/relationships/hyperlink" Target="http://www.eurel.info/spip.php?article2822&amp;lang=en" TargetMode="External"/><Relationship Id="rId135" Type="http://schemas.openxmlformats.org/officeDocument/2006/relationships/hyperlink" Target="http://catalog2.loc.gov/vwebv/search?searchArg=DK504.9.D377&amp;searchCode=CALL%2B&amp;searchType=1&amp;recCount=25" TargetMode="External"/><Relationship Id="rId151" Type="http://schemas.openxmlformats.org/officeDocument/2006/relationships/fontTable" Target="fontTable.xml"/><Relationship Id="rId13" Type="http://schemas.openxmlformats.org/officeDocument/2006/relationships/hyperlink" Target="https://doi.org/10.33134/HUP-28-13" TargetMode="External"/><Relationship Id="rId18" Type="http://schemas.openxmlformats.org/officeDocument/2006/relationships/hyperlink" Target="https://www.mdpi.com/2077-1444/14/8/1027" TargetMode="External"/><Relationship Id="rId39" Type="http://schemas.openxmlformats.org/officeDocument/2006/relationships/hyperlink" Target="http://dx.doi.org/10.21125/inted.2021.0115" TargetMode="External"/><Relationship Id="rId109" Type="http://schemas.openxmlformats.org/officeDocument/2006/relationships/hyperlink" Target="http://lr4.lsm.lv/lv/raksts/aleksandr-studija/latviyskiy-teolog-vijasnila-vo-chto-mi-verim.a84014/" TargetMode="External"/><Relationship Id="rId34" Type="http://schemas.openxmlformats.org/officeDocument/2006/relationships/hyperlink" Target="https://brill.com/view/book/edcoll/9789004441477/BP000019.xml%20ISBN%2097890-04446496" TargetMode="External"/><Relationship Id="rId50" Type="http://schemas.openxmlformats.org/officeDocument/2006/relationships/hyperlink" Target="https://www.taylorfrancis.com/chapters/trajectories-atheism-secularization-latvia-m%C4%81ra-kiope-inese-runce-anita-stasulane/e/10.4324/9780429276071-7?context=ubx&amp;refId=0fb28c39-8e0a-4be9-9aad-31378bb12942" TargetMode="External"/><Relationship Id="rId55" Type="http://schemas.openxmlformats.org/officeDocument/2006/relationships/hyperlink" Target="http://dx.doi.org/10.21125/iceri.2020.1297" TargetMode="External"/><Relationship Id="rId76" Type="http://schemas.openxmlformats.org/officeDocument/2006/relationships/hyperlink" Target="http://www.eurel.info/spip.php?article3339&amp;lang=en" TargetMode="External"/><Relationship Id="rId97" Type="http://schemas.openxmlformats.org/officeDocument/2006/relationships/hyperlink" Target="http://www.tandfonline.com/doi/full/10.1080/09540253.2016.1274021" TargetMode="External"/><Relationship Id="rId104" Type="http://schemas.openxmlformats.org/officeDocument/2006/relationships/hyperlink" Target="http://www.eurel.info/spip.php?article3223&amp;lang=en" TargetMode="External"/><Relationship Id="rId120" Type="http://schemas.openxmlformats.org/officeDocument/2006/relationships/hyperlink" Target="http://d-nb.info/1002587549" TargetMode="External"/><Relationship Id="rId125" Type="http://schemas.openxmlformats.org/officeDocument/2006/relationships/hyperlink" Target="http://www.islamophobiaeurope.com/reports/2015/en/EIR_2015_LATVIA.pdf" TargetMode="External"/><Relationship Id="rId141" Type="http://schemas.openxmlformats.org/officeDocument/2006/relationships/hyperlink" Target="http://www.du.lv/files/000/008/985/Vesture_Avoti_un_cilveki_XVII_2014.pdf?1391593643" TargetMode="External"/><Relationship Id="rId146" Type="http://schemas.openxmlformats.org/officeDocument/2006/relationships/hyperlink" Target="http://www.arhivi.gov.lv/sitedata/ZURNALS/zurnalu_raksti/Recenzija.pdf" TargetMode="External"/><Relationship Id="rId7" Type="http://schemas.openxmlformats.org/officeDocument/2006/relationships/hyperlink" Target="https://doi.org/10.3390/socsci13040201" TargetMode="External"/><Relationship Id="rId71" Type="http://schemas.openxmlformats.org/officeDocument/2006/relationships/hyperlink" Target="http://latgalesdati.du.lv/system/faili/LatgalesKongress/00_index%20Latgales%20kongress.pdf" TargetMode="External"/><Relationship Id="rId92" Type="http://schemas.openxmlformats.org/officeDocument/2006/relationships/hyperlink" Target="http://en.religijotyra.lt/files/2017/09/Abstracts_2017m_konferencijai.pdf" TargetMode="External"/><Relationship Id="rId2" Type="http://schemas.openxmlformats.org/officeDocument/2006/relationships/styles" Target="styles.xml"/><Relationship Id="rId29" Type="http://schemas.openxmlformats.org/officeDocument/2006/relationships/hyperlink" Target="https://doi.org/10.7592/YBBS4.00." TargetMode="External"/><Relationship Id="rId24" Type="http://schemas.openxmlformats.org/officeDocument/2006/relationships/hyperlink" Target="https://dspace.lu.lv/dspace/bitstream/handle/7/61252/RFR%2032%20.pdf?sequence=2&amp;isAllowed=y" TargetMode="External"/><Relationship Id="rId40" Type="http://schemas.openxmlformats.org/officeDocument/2006/relationships/hyperlink" Target="https://doi.org/10.3389/fsoc.2021.641622" TargetMode="External"/><Relationship Id="rId45" Type="http://schemas.openxmlformats.org/officeDocument/2006/relationships/hyperlink" Target="https://www.fwls.org/uploads/soft/220121/1-2201211P208.pdf" TargetMode="External"/><Relationship Id="rId66" Type="http://schemas.openxmlformats.org/officeDocument/2006/relationships/hyperlink" Target="http://multipal.fr/en/node/343" TargetMode="External"/><Relationship Id="rId87" Type="http://schemas.openxmlformats.org/officeDocument/2006/relationships/hyperlink" Target="http://www.sciencedirect.com/science/article/pii/S1877050917300637" TargetMode="External"/><Relationship Id="rId110" Type="http://schemas.openxmlformats.org/officeDocument/2006/relationships/hyperlink" Target="https://www.degruyter.com/downloadpdf/j/opth.2017.3.issue-1/opth-2017-0019/opth-2017-0019.pdf" TargetMode="External"/><Relationship Id="rId115" Type="http://schemas.openxmlformats.org/officeDocument/2006/relationships/hyperlink" Target="https://elibrary.ru/download/elibrary_29336128_57841012.pdf" TargetMode="External"/><Relationship Id="rId131" Type="http://schemas.openxmlformats.org/officeDocument/2006/relationships/hyperlink" Target="http://www.du.lv/files/000/010/925/Vesture_Avoti_un_cilveki_XVIII_2015.pdf?1422348300" TargetMode="External"/><Relationship Id="rId136" Type="http://schemas.openxmlformats.org/officeDocument/2006/relationships/hyperlink" Target="http://c-linkage.com/abs/iccees2015/program/abstractview.php?uid=2013&amp;pid=3180&amp;role=3" TargetMode="External"/><Relationship Id="rId61" Type="http://schemas.openxmlformats.org/officeDocument/2006/relationships/hyperlink" Target="http://dx.doi.org/10.21125/iceri.2019.0412" TargetMode="External"/><Relationship Id="rId82" Type="http://schemas.openxmlformats.org/officeDocument/2006/relationships/hyperlink" Target="http://equipe-histara-ephe.fr/wp-content/uploads/2015/04/Ivanov-Conf%C3%A9rence-2.pdf" TargetMode="External"/><Relationship Id="rId152" Type="http://schemas.openxmlformats.org/officeDocument/2006/relationships/theme" Target="theme/theme1.xml"/><Relationship Id="rId19" Type="http://schemas.openxmlformats.org/officeDocument/2006/relationships/hyperlink" Target="https://www.mdpi.com/2077-1444/14/8/1027" TargetMode="External"/><Relationship Id="rId14" Type="http://schemas.openxmlformats.org/officeDocument/2006/relationships/hyperlink" Target="https://dspace.lu.lv/dspace/bitstream/handle/7/64869/Sarezgitais_mantojums.pdf%20ISBN%20978-9934-36-040-4" TargetMode="External"/><Relationship Id="rId30" Type="http://schemas.openxmlformats.org/officeDocument/2006/relationships/hyperlink" Target="https://www.folklore.ee/balkan_baltic_yearbook/YBBS/issue/view/vol4/42" TargetMode="External"/><Relationship Id="rId35" Type="http://schemas.openxmlformats.org/officeDocument/2006/relationships/hyperlink" Target="https://sovietspiritualityresearch.files.wordpress.com/2021/06/soviet_spirituality_conference_abstracts.pdf" TargetMode="External"/><Relationship Id="rId56" Type="http://schemas.openxmlformats.org/officeDocument/2006/relationships/hyperlink" Target="https://library.iated.org/view/STASULANE2020CUL2" TargetMode="External"/><Relationship Id="rId77" Type="http://schemas.openxmlformats.org/officeDocument/2006/relationships/hyperlink" Target="http://www.eurel.info/spip.php?article3340&amp;lang=fr" TargetMode="External"/><Relationship Id="rId100" Type="http://schemas.openxmlformats.org/officeDocument/2006/relationships/hyperlink" Target="https://www.pdcnet.org/pdc/bvdb.nsf/purchase?openform&amp;fp=asrr&amp;id=asrr_2017_0999_3_10_29" TargetMode="External"/><Relationship Id="rId105" Type="http://schemas.openxmlformats.org/officeDocument/2006/relationships/hyperlink" Target="http://www.eurel.info/spip.php?rubrique879" TargetMode="External"/><Relationship Id="rId126" Type="http://schemas.openxmlformats.org/officeDocument/2006/relationships/hyperlink" Target="http://www.o-re-la.org/index.php?option=com_k2&amp;view=item&amp;id=1319:latvia&amp;Itemid=115&amp;lang=en" TargetMode="External"/><Relationship Id="rId147" Type="http://schemas.openxmlformats.org/officeDocument/2006/relationships/hyperlink" Target="http://www.arhivi.gov.lv/sitedata/ZURNALS/zurnalu_raksti/Aleksandrs_Ivanovs.pdf" TargetMode="External"/><Relationship Id="rId8" Type="http://schemas.openxmlformats.org/officeDocument/2006/relationships/hyperlink" Target="https://doi.org/10.30965/9783657794669" TargetMode="External"/><Relationship Id="rId51" Type="http://schemas.openxmlformats.org/officeDocument/2006/relationships/hyperlink" Target="https://web.a.ebscohost.com/abstract?direct=true&amp;profile=ehost&amp;scope=site&amp;authtype=crawler&amp;jrnl=16916026&amp;AN=143771722&amp;h=8P4GcpEYr8de1IyqbfYZiUDpwSmHkNvscraYxsonvi5IIT0C4PILdoM38fKUSU3MuQB%2bhHPmnbqD80ebskF60Q%3d%3d&amp;crl=c&amp;resultNs=AdminWebAuth&amp;resultLocal=ErrCrlNotAuth&amp;crlhashurl=login.aspx%3fdirect%3dtrue%26profile%3dehost%26scope%3dsite%26authtype%3dcrawler%26jrnl%3d16916026%26AN%3d143771722" TargetMode="External"/><Relationship Id="rId72" Type="http://schemas.openxmlformats.org/officeDocument/2006/relationships/hyperlink" Target="https://du.lv/wp-content/uploads/2018/01/Vesture_XXI_2018_internets.pdf" TargetMode="External"/><Relationship Id="rId93" Type="http://schemas.openxmlformats.org/officeDocument/2006/relationships/hyperlink" Target="https://www.econjournals.com/index.php/ijefi" TargetMode="External"/><Relationship Id="rId98" Type="http://schemas.openxmlformats.org/officeDocument/2006/relationships/hyperlink" Target="http://www.islamophobiaeurope.com/wp-content/uploads/2016/10/LATVIA.pdf" TargetMode="External"/><Relationship Id="rId121" Type="http://schemas.openxmlformats.org/officeDocument/2006/relationships/hyperlink" Target="http://www.tandfonline.com/doi/full/10.1080/01629778.2016.1263035" TargetMode="External"/><Relationship Id="rId142" Type="http://schemas.openxmlformats.org/officeDocument/2006/relationships/hyperlink" Target="http://dnb.ddb.de" TargetMode="External"/><Relationship Id="rId3" Type="http://schemas.openxmlformats.org/officeDocument/2006/relationships/settings" Target="settings.xml"/><Relationship Id="rId25" Type="http://schemas.openxmlformats.org/officeDocument/2006/relationships/hyperlink" Target="https://du.lv/wp-content/uploads/2022/11/JCS_2-Menzel_Stasulane_Kacane.pdf" TargetMode="External"/><Relationship Id="rId46" Type="http://schemas.openxmlformats.org/officeDocument/2006/relationships/hyperlink" Target="https://esshc.socialhistory.org/conference/user/personalpage" TargetMode="External"/><Relationship Id="rId67" Type="http://schemas.openxmlformats.org/officeDocument/2006/relationships/hyperlink" Target="http://multipal.fr/en/node/380" TargetMode="External"/><Relationship Id="rId116" Type="http://schemas.openxmlformats.org/officeDocument/2006/relationships/hyperlink" Target="https://www.etis.ee/Portal/Publications/Display/a5320149-c1e5-4c3c-a10e-0551b4328a70?lang=ENG" TargetMode="External"/><Relationship Id="rId137" Type="http://schemas.openxmlformats.org/officeDocument/2006/relationships/hyperlink" Target="http://du.lv/wp-content/uploads/2016/01/Vesture_Avoti_un_cilveki_XVIII_2015.pdf" TargetMode="External"/><Relationship Id="rId20" Type="http://schemas.openxmlformats.org/officeDocument/2006/relationships/hyperlink" Target="https://doi.org/10.1007/978-3-658-35818-1_8." TargetMode="External"/><Relationship Id="rId41" Type="http://schemas.openxmlformats.org/officeDocument/2006/relationships/hyperlink" Target="https://doi.org/10.3389/fsoc.2021.641622" TargetMode="External"/><Relationship Id="rId62" Type="http://schemas.openxmlformats.org/officeDocument/2006/relationships/hyperlink" Target="https://historicalsociology.cuni.cz/HS-43-version1-hs_2_2019_stasulane.pdf" TargetMode="External"/><Relationship Id="rId83" Type="http://schemas.openxmlformats.org/officeDocument/2006/relationships/hyperlink" Target="http://equipe-histara-ephe.fr/wp-content/uploads/2015/04/Ivanov-Conf%C3%A9rence-3.pdf" TargetMode="External"/><Relationship Id="rId88" Type="http://schemas.openxmlformats.org/officeDocument/2006/relationships/hyperlink" Target="http://ashp.revues.org/1961" TargetMode="External"/><Relationship Id="rId111" Type="http://schemas.openxmlformats.org/officeDocument/2006/relationships/hyperlink" Target="http://www.sgemvienna.org/" TargetMode="External"/><Relationship Id="rId132" Type="http://schemas.openxmlformats.org/officeDocument/2006/relationships/hyperlink" Target="http://thinkmind.org/index.php?view=instance&amp;instance=UBICOMM+2015" TargetMode="External"/><Relationship Id="rId15" Type="http://schemas.openxmlformats.org/officeDocument/2006/relationships/hyperlink" Target="https://doi.org/10.22364/RAXF4831.11." TargetMode="External"/><Relationship Id="rId36" Type="http://schemas.openxmlformats.org/officeDocument/2006/relationships/hyperlink" Target="https://www.mdpi.com/2077-1444/12/2/69" TargetMode="External"/><Relationship Id="rId57" Type="http://schemas.openxmlformats.org/officeDocument/2006/relationships/hyperlink" Target="https://du.lv/wp-content/uploads/2019/01/Vesture_XXII_2019_DRUKA.pdf" TargetMode="External"/><Relationship Id="rId106" Type="http://schemas.openxmlformats.org/officeDocument/2006/relationships/hyperlink" Target="http://www.eurel.info/spip.php?article3049" TargetMode="External"/><Relationship Id="rId127" Type="http://schemas.openxmlformats.org/officeDocument/2006/relationships/hyperlink" Target="http://www.tandfonline.com/doi/full/10.1080/09540253.2016.1274021" TargetMode="External"/><Relationship Id="rId10" Type="http://schemas.openxmlformats.org/officeDocument/2006/relationships/hyperlink" Target="https://www.academicstudiespress.com/9798887195032/" TargetMode="External"/><Relationship Id="rId31" Type="http://schemas.openxmlformats.org/officeDocument/2006/relationships/hyperlink" Target="https://dspace.lu.lv/dspace/bitstream/handle/7/56948/RFR%20XXXI_saturs.pdf" TargetMode="External"/><Relationship Id="rId52" Type="http://schemas.openxmlformats.org/officeDocument/2006/relationships/hyperlink" Target="https://www.springer.com/gp/book/9783030368333" TargetMode="External"/><Relationship Id="rId73" Type="http://schemas.openxmlformats.org/officeDocument/2006/relationships/hyperlink" Target="https://rd.springer.com/book/10.1007/978-3-319-76063-6" TargetMode="External"/><Relationship Id="rId78" Type="http://schemas.openxmlformats.org/officeDocument/2006/relationships/hyperlink" Target="https://doi.org/DOI:10.22616/REEP.2018.043" TargetMode="External"/><Relationship Id="rId94" Type="http://schemas.openxmlformats.org/officeDocument/2006/relationships/hyperlink" Target="https://doi.org/10.1515/jtes-2017-0006" TargetMode="External"/><Relationship Id="rId99" Type="http://schemas.openxmlformats.org/officeDocument/2006/relationships/hyperlink" Target="https://www.degruyter.com/downloadpdf/j/opth.2017.3.issue-1/opth-2017-0019/opth-2017-0019.pdf" TargetMode="External"/><Relationship Id="rId101" Type="http://schemas.openxmlformats.org/officeDocument/2006/relationships/hyperlink" Target="https://www.degruyter.com/view/j/jtes.2017.19.issue-2/jtes-2017-0021/jtes-2017-0021.xml" TargetMode="External"/><Relationship Id="rId122" Type="http://schemas.openxmlformats.org/officeDocument/2006/relationships/hyperlink" Target="https://esshc.socialhistory.org/esshc-valencia-2016" TargetMode="External"/><Relationship Id="rId143" Type="http://schemas.openxmlformats.org/officeDocument/2006/relationships/hyperlink" Target="http://du.lv/files/000/010/600/Metodiskie_ieteikumi_Vesture.pdf?1415104172" TargetMode="External"/><Relationship Id="rId148" Type="http://schemas.openxmlformats.org/officeDocument/2006/relationships/hyperlink" Target="http://www.du.lv/files/000/008/985/Vesture_Avoti_un_cilveki_XVII_2014.pdf?1391593643" TargetMode="External"/><Relationship Id="rId4" Type="http://schemas.openxmlformats.org/officeDocument/2006/relationships/webSettings" Target="webSettings.xml"/><Relationship Id="rId9" Type="http://schemas.openxmlformats.org/officeDocument/2006/relationships/hyperlink" Target="https://doi.org/10.30965/9783657794669" TargetMode="External"/><Relationship Id="rId26" Type="http://schemas.openxmlformats.org/officeDocument/2006/relationships/hyperlink" Target="https://du.lv/wp-content/uploads/2022/11/JCS_2-Menzel_Stasulane_Kacane.pdf" TargetMode="External"/><Relationship Id="rId47" Type="http://schemas.openxmlformats.org/officeDocument/2006/relationships/hyperlink" Target="https://du.lv/wp-content/uploads/2020/01/Vesture_XXIII_2020_DRUKA.pdf" TargetMode="External"/><Relationship Id="rId68" Type="http://schemas.openxmlformats.org/officeDocument/2006/relationships/hyperlink" Target="http://multipal.fr/en/node/362" TargetMode="External"/><Relationship Id="rId89" Type="http://schemas.openxmlformats.org/officeDocument/2006/relationships/hyperlink" Target="http://www.persee.fr/" TargetMode="External"/><Relationship Id="rId112" Type="http://schemas.openxmlformats.org/officeDocument/2006/relationships/hyperlink" Target="http://www.sgemvienna.org/" TargetMode="External"/><Relationship Id="rId133" Type="http://schemas.openxmlformats.org/officeDocument/2006/relationships/hyperlink" Target="http://thinkmind.org/index.php?view=article&amp;articleid=ubicomm_2015_3_30_10158" TargetMode="External"/><Relationship Id="rId16" Type="http://schemas.openxmlformats.org/officeDocument/2006/relationships/hyperlink" Target="https://dspace.lu.lv/dspace/bitstream/handle/7/64869/Sarezgitais_mantojums.pdf" TargetMode="External"/><Relationship Id="rId37" Type="http://schemas.openxmlformats.org/officeDocument/2006/relationships/hyperlink" Target="https://www.mdpi.com/2077-1444/12/2/69" TargetMode="External"/><Relationship Id="rId58" Type="http://schemas.openxmlformats.org/officeDocument/2006/relationships/hyperlink" Target="https://www.mdpi.com/2077-1444/10/3/195" TargetMode="External"/><Relationship Id="rId79" Type="http://schemas.openxmlformats.org/officeDocument/2006/relationships/hyperlink" Target="https://du.lv/wp-content/uploads/2016/01/Vesture_XX_2017_tirraksts-1.pdf" TargetMode="External"/><Relationship Id="rId102" Type="http://schemas.openxmlformats.org/officeDocument/2006/relationships/hyperlink" Target="https://books.buch-findr.de/book/religion-and-magic-in-socialist-and-post-socialist-contexts-ii/" TargetMode="External"/><Relationship Id="rId123" Type="http://schemas.openxmlformats.org/officeDocument/2006/relationships/hyperlink" Target="https://fohnsymposium.wordpress.com/" TargetMode="External"/><Relationship Id="rId144" Type="http://schemas.openxmlformats.org/officeDocument/2006/relationships/hyperlink" Target="http://www.europment.org/library/2014/athens/ENVEC.pdf" TargetMode="External"/><Relationship Id="rId90" Type="http://schemas.openxmlformats.org/officeDocument/2006/relationships/hyperlink" Target="http://www.persee.fr/collection/eph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21455</Words>
  <Characters>122298</Characters>
  <Application>Microsoft Office Word</Application>
  <DocSecurity>0</DocSecurity>
  <Lines>1019</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Maija Grizane</cp:lastModifiedBy>
  <cp:revision>2</cp:revision>
  <dcterms:created xsi:type="dcterms:W3CDTF">2024-11-12T10:42:00Z</dcterms:created>
  <dcterms:modified xsi:type="dcterms:W3CDTF">2024-11-12T10:42:00Z</dcterms:modified>
</cp:coreProperties>
</file>