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80"/>
        <w:gridCol w:w="499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EB89564" w:rsidR="001E37E7" w:rsidRPr="0093308E" w:rsidRDefault="003F2E07" w:rsidP="007534EA">
            <w:pPr>
              <w:rPr>
                <w:lang w:eastAsia="lv-LV"/>
              </w:rPr>
            </w:pPr>
            <w:permStart w:id="1807229392" w:edGrp="everyone"/>
            <w:r>
              <w:t>Ievads historiogrāfijā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5C0256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3F2E07">
              <w:t>Vēst3044</w:t>
            </w:r>
            <w:r w:rsidR="0082010D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3D582D4" w:rsidR="001E37E7" w:rsidRPr="0093308E" w:rsidRDefault="00A42C54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8BD9491" w:rsidR="001E37E7" w:rsidRPr="0093308E" w:rsidRDefault="009D76E7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E68300F" w:rsidR="00391B74" w:rsidRPr="0093308E" w:rsidRDefault="009D76E7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6EEF5CA" w:rsidR="00632863" w:rsidRPr="0093308E" w:rsidRDefault="009D76E7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2F95222" w:rsidR="00A8127C" w:rsidRPr="0093308E" w:rsidRDefault="009D76E7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A01E2DA" w:rsidR="00BB3CCC" w:rsidRPr="0093308E" w:rsidRDefault="00E20AF5" w:rsidP="009D76E7">
                <w:r>
                  <w:t xml:space="preserve"> </w:t>
                </w:r>
                <w:r w:rsidR="00D90288">
                  <w:t>Dr</w:t>
                </w:r>
                <w:r w:rsidR="009D76E7" w:rsidRPr="009D76E7">
                  <w:t>.</w:t>
                </w:r>
                <w:r w:rsidR="00D90288">
                  <w:t xml:space="preserve"> </w:t>
                </w:r>
                <w:r w:rsidR="009D76E7" w:rsidRPr="009D76E7">
                  <w:t>hist. prof. Aleksandrs Ivanovs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D9560F4" w:rsidR="00FD6E2F" w:rsidRPr="007534EA" w:rsidRDefault="0090062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D90288">
                  <w:t>Dr</w:t>
                </w:r>
                <w:r w:rsidR="003F2E07">
                  <w:t>.</w:t>
                </w:r>
                <w:r w:rsidR="00D90288">
                  <w:t xml:space="preserve"> </w:t>
                </w:r>
                <w:r w:rsidR="003F2E07">
                  <w:t>hist.</w:t>
                </w:r>
                <w:r w:rsidR="009D76E7">
                  <w:t xml:space="preserve"> </w:t>
                </w:r>
                <w:r w:rsidR="003F2E07">
                  <w:t>prof.</w:t>
                </w:r>
                <w:r w:rsidR="009D76E7">
                  <w:t xml:space="preserve"> </w:t>
                </w:r>
                <w:r w:rsidR="003F2E07">
                  <w:t xml:space="preserve">Aleksandrs </w:t>
                </w:r>
                <w:r w:rsidR="003F2E07" w:rsidRPr="003F2E07">
                  <w:t>Ivanovs</w:t>
                </w:r>
                <w:r w:rsidR="00D90288" w:rsidRPr="003F2E07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61D0D15" w:rsidR="00BB3CCC" w:rsidRPr="0093308E" w:rsidRDefault="009D76E7" w:rsidP="007534EA">
            <w:permStart w:id="1804483927" w:edGrp="everyone"/>
            <w:r>
              <w:t xml:space="preserve"> Vēst1022 Ievads vēstures zinātnē [ABSP]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1E90027" w:rsidR="008B7213" w:rsidRPr="008B7213" w:rsidRDefault="008B7213" w:rsidP="009D76E7">
            <w:permStart w:id="2100326173" w:edGrp="everyone"/>
            <w:r w:rsidRPr="008B7213">
              <w:t xml:space="preserve">Studiju kursa mērķis – </w:t>
            </w:r>
            <w:r w:rsidR="003F2E07">
              <w:t>veidot vispusīgu un pilnvērtīgu priekšstatu par historiogrāfiju kā vēstures speciālo zinātni, par tās priekšmetu, izpē</w:t>
            </w:r>
            <w:r w:rsidR="009D76E7">
              <w:t>tes objektiem – historiogrāfisk</w:t>
            </w:r>
            <w:r w:rsidR="003F2E07">
              <w:t>iem faktiem un avotiem, pieejām un pētniecības metodēm.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986223F" w14:textId="690C14E4" w:rsidR="003F2E07" w:rsidRDefault="008B7213" w:rsidP="003F2E07">
            <w:r w:rsidRPr="008B7213">
              <w:rPr>
                <w:lang w:eastAsia="ru-RU"/>
              </w:rPr>
              <w:t xml:space="preserve">- </w:t>
            </w:r>
            <w:r w:rsidR="00A42C54">
              <w:t>P</w:t>
            </w:r>
            <w:r w:rsidR="003F2E07" w:rsidRPr="003F2E07">
              <w:rPr>
                <w:lang w:eastAsia="ru-RU"/>
              </w:rPr>
              <w:t xml:space="preserve">iedāvāt konceptuālu ieskatu Latvijas un Latgales historiogrāfijā; </w:t>
            </w:r>
          </w:p>
          <w:p w14:paraId="432411AF" w14:textId="5DEEDAEA" w:rsidR="003F2E07" w:rsidRDefault="003F2E07" w:rsidP="003F2E07">
            <w:r>
              <w:t xml:space="preserve">- </w:t>
            </w:r>
            <w:r w:rsidR="00A42C54">
              <w:t>R</w:t>
            </w:r>
            <w:r w:rsidRPr="003F2E07">
              <w:rPr>
                <w:lang w:eastAsia="ru-RU"/>
              </w:rPr>
              <w:t>aksturot nozīmīgākās skolas Latvijas vēstures izpētē 20. gadsimtā – 21. gadsimta sākumā;</w:t>
            </w:r>
          </w:p>
          <w:p w14:paraId="5159EBC0" w14:textId="3C286182" w:rsidR="003F2E07" w:rsidRDefault="003F2E07" w:rsidP="003F2E07">
            <w:r>
              <w:t xml:space="preserve">- </w:t>
            </w:r>
            <w:r w:rsidR="00A42C54">
              <w:t>A</w:t>
            </w:r>
            <w:r w:rsidRPr="003F2E07">
              <w:rPr>
                <w:lang w:eastAsia="ru-RU"/>
              </w:rPr>
              <w:t>kcentēt Latvijas jaunākās vēstures problēmas un to risināšanas ceļus Latvijas vēstures jaunākajā historiogrāfijā;</w:t>
            </w:r>
          </w:p>
          <w:p w14:paraId="3C24DC4C" w14:textId="100E4F33" w:rsidR="003F2E07" w:rsidRPr="003F2E07" w:rsidRDefault="003F2E07" w:rsidP="009D76E7">
            <w:pPr>
              <w:rPr>
                <w:lang w:eastAsia="ru-RU"/>
              </w:rPr>
            </w:pPr>
            <w:r>
              <w:t xml:space="preserve">- </w:t>
            </w:r>
            <w:r w:rsidR="00A42C54">
              <w:t>R</w:t>
            </w:r>
            <w:r w:rsidRPr="003F2E07">
              <w:rPr>
                <w:lang w:eastAsia="ru-RU"/>
              </w:rPr>
              <w:t>aksturot historiogrāfisko pētījumu veidus, pamatot historiogrāfiskā pētījuma struktūru un izskaidrot tā loģiku.</w:t>
            </w:r>
          </w:p>
          <w:p w14:paraId="1090AECB" w14:textId="77777777" w:rsidR="008B7213" w:rsidRPr="008B7213" w:rsidRDefault="008B7213" w:rsidP="008B7213"/>
          <w:p w14:paraId="59702CEF" w14:textId="18C38089" w:rsidR="00BB3CCC" w:rsidRPr="0093308E" w:rsidRDefault="008B7213" w:rsidP="007534EA">
            <w:r w:rsidRPr="008B030A">
              <w:t>Kursa aprakstā piedāvāti</w:t>
            </w:r>
            <w:r w:rsidR="00D14469">
              <w:t xml:space="preserve">e obligātie informācijas avoti </w:t>
            </w:r>
            <w:r w:rsidRPr="008B030A">
              <w:t xml:space="preserve">studiju procesā izmantojami fragmentāri pēc </w:t>
            </w:r>
            <w:r w:rsidR="009D76E7" w:rsidRPr="008B030A">
              <w:t>docētāja</w:t>
            </w:r>
            <w:r w:rsidR="004E20F4">
              <w:t xml:space="preserve"> </w:t>
            </w:r>
            <w:r w:rsidR="009D76E7">
              <w:t>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00D333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D14469">
              <w:t>16 st., semināri 16</w:t>
            </w:r>
            <w:r>
              <w:t xml:space="preserve"> </w:t>
            </w:r>
            <w:r w:rsidR="003F2E07">
              <w:t xml:space="preserve">st., patstāvīgais darbs </w:t>
            </w:r>
            <w:r w:rsidR="008B7213" w:rsidRPr="00916D56">
              <w:t>st.</w:t>
            </w:r>
            <w:r w:rsidR="00D14469">
              <w:t xml:space="preserve"> 48</w:t>
            </w:r>
          </w:p>
          <w:p w14:paraId="45898267" w14:textId="77777777" w:rsidR="003F2E07" w:rsidRPr="003F2E07" w:rsidRDefault="003F2E07" w:rsidP="003F2E07">
            <w:r>
              <w:tab/>
            </w:r>
          </w:p>
          <w:p w14:paraId="6E23C4ED" w14:textId="77777777" w:rsidR="00581DEA" w:rsidRPr="00581DEA" w:rsidRDefault="00581DEA" w:rsidP="00581DEA">
            <w:r w:rsidRPr="00581DEA">
              <w:t>1. Latvijas historiogrāfijas attīstība līdz 20. gs. sākumam. L3, S3</w:t>
            </w:r>
          </w:p>
          <w:p w14:paraId="6D469FF2" w14:textId="77777777" w:rsidR="00581DEA" w:rsidRPr="00581DEA" w:rsidRDefault="00581DEA" w:rsidP="00581DEA">
            <w:r w:rsidRPr="00581DEA">
              <w:t>2. Latvijas nacionālās historiogrāfijas attīstība. L3, S3</w:t>
            </w:r>
          </w:p>
          <w:p w14:paraId="4972FDD3" w14:textId="77777777" w:rsidR="00581DEA" w:rsidRPr="00581DEA" w:rsidRDefault="00581DEA" w:rsidP="00581DEA">
            <w:r w:rsidRPr="00581DEA">
              <w:t>3. Latvijas vēstures padomju historiogrāfija (20. gs. 40.–80. g.). L1, S1</w:t>
            </w:r>
          </w:p>
          <w:p w14:paraId="5B806BAE" w14:textId="77777777" w:rsidR="00581DEA" w:rsidRPr="00581DEA" w:rsidRDefault="00581DEA" w:rsidP="00581DEA">
            <w:r w:rsidRPr="00581DEA">
              <w:t>4. Latviešu trimdas historiogrāfija (20. gadsimta 40.–90. gados). L1, S1</w:t>
            </w:r>
          </w:p>
          <w:p w14:paraId="68AFDEDB" w14:textId="77777777" w:rsidR="00581DEA" w:rsidRPr="00581DEA" w:rsidRDefault="00581DEA" w:rsidP="00581DEA">
            <w:r w:rsidRPr="00581DEA">
              <w:t>5. Latvijas jaunākās historiogrāfijas tapšana 20. gadsimta 80. gadu beigās – 90. gadu sākumā. L2, S2</w:t>
            </w:r>
          </w:p>
          <w:p w14:paraId="3E055FEF" w14:textId="77777777" w:rsidR="00581DEA" w:rsidRPr="00581DEA" w:rsidRDefault="00581DEA" w:rsidP="00581DEA">
            <w:r w:rsidRPr="00581DEA">
              <w:t>6. Aktuālās problēmas Latvijas jaunākajā historiogrāfijā. L4, S4</w:t>
            </w:r>
          </w:p>
          <w:p w14:paraId="36353CC6" w14:textId="1274C488" w:rsidR="00525213" w:rsidRPr="0093308E" w:rsidRDefault="00581DEA" w:rsidP="007534EA">
            <w:r w:rsidRPr="00581DEA">
              <w:t>7. Latvijas vēstures zinātnes infrastruktūra. L2, S2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8F27539" w14:textId="17206F21" w:rsidR="003F2E07" w:rsidRPr="003F2E07" w:rsidRDefault="004332FF" w:rsidP="003F2E07">
                      <w:r>
                        <w:t>1.</w:t>
                      </w:r>
                      <w:r w:rsidR="00A42C54">
                        <w:t xml:space="preserve"> D</w:t>
                      </w:r>
                      <w:r w:rsidR="003F2E07">
                        <w:t>emonstrē izpratni par vēstures pētniecības (rakstīšanas) sasaisti ar politiskiem, sociāliem u</w:t>
                      </w:r>
                      <w:r>
                        <w:t>n garīgiem procesiem sabiedrībā;</w:t>
                      </w:r>
                    </w:p>
                    <w:p w14:paraId="0DD84024" w14:textId="77777777" w:rsidR="007D4849" w:rsidRDefault="00A42C54" w:rsidP="004332FF">
                      <w:r>
                        <w:t>2. S</w:t>
                      </w:r>
                      <w:r w:rsidR="004332FF">
                        <w:t>kaidro Latvijas vēstures historiogrāfijas attīstības īpatnības;</w:t>
                      </w:r>
                      <w:r w:rsidR="003F2E07">
                        <w:t xml:space="preserve"> </w:t>
                      </w:r>
                    </w:p>
                    <w:p w14:paraId="0C0ABCA7" w14:textId="1CE16479" w:rsidR="00D60438" w:rsidRPr="007D4849" w:rsidRDefault="00D60438" w:rsidP="004332FF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DB5EDFD" w14:textId="0E5BF702" w:rsidR="004332FF" w:rsidRDefault="00A42C54" w:rsidP="007D4849">
                      <w:r>
                        <w:t>3. P</w:t>
                      </w:r>
                      <w:r w:rsidR="004332FF">
                        <w:t xml:space="preserve">rot identificēt un vispusīgi raksturot nozīmīgākos historiogrāfiskos virzienus vēstures izpētē pasaulē un Latvijā; </w:t>
                      </w:r>
                    </w:p>
                    <w:p w14:paraId="0BA1A511" w14:textId="77777777" w:rsidR="007D4849" w:rsidRDefault="00A42C54" w:rsidP="007D4849">
                      <w:r>
                        <w:t>4. S</w:t>
                      </w:r>
                      <w:r w:rsidR="004332FF">
                        <w:t>pēj pielietot teorētiskās zināšanas, patstāvīgi vērtējot vēsturnieku pētījumus gan to zinātniskā līmeņa ziņā, gan arī politiskās ievirzes ziņā;</w:t>
                      </w:r>
                    </w:p>
                    <w:p w14:paraId="1AD704DC" w14:textId="619E2942" w:rsidR="00D60438" w:rsidRPr="007D4849" w:rsidRDefault="00D60438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65FDFB6" w:rsidR="007D4849" w:rsidRPr="007D4849" w:rsidRDefault="00A42C54" w:rsidP="007D4849">
                      <w:pPr>
                        <w:rPr>
                          <w:highlight w:val="yellow"/>
                        </w:rPr>
                      </w:pPr>
                      <w:r>
                        <w:t>5. P</w:t>
                      </w:r>
                      <w:r w:rsidR="004332FF">
                        <w:t>rot patstāvīgi padziļināt savu profesionālo kompetenci, apzinot aktuālās tendences vēstures apzināšanā, reprezentācijā un izpētē.</w:t>
                      </w:r>
                    </w:p>
                  </w:tc>
                </w:tr>
              </w:tbl>
              <w:p w14:paraId="0B6DE13B" w14:textId="77777777" w:rsidR="007D4849" w:rsidRPr="004332FF" w:rsidRDefault="00900622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E454A01" w14:textId="77777777" w:rsidR="00E33F4D" w:rsidRDefault="00581DEA" w:rsidP="007534EA">
            <w:permStart w:id="1836219002" w:edGrp="everyone"/>
            <w:r>
              <w:t>P</w:t>
            </w:r>
            <w:r w:rsidRPr="003F2E07">
              <w:t>atstāvīgi apgūst informāciju par nozīmīgākajiem virzieniem Latvijas vēstures izpētē</w:t>
            </w:r>
            <w:r>
              <w:t>, veic pētījumus</w:t>
            </w:r>
            <w:r w:rsidRPr="003F2E07">
              <w:t xml:space="preserve"> un pi</w:t>
            </w:r>
            <w:r>
              <w:t>edalās to apspriešanā seminārnodarbībā</w:t>
            </w:r>
            <w:r w:rsidR="008B7213" w:rsidRPr="00581DEA">
              <w:rPr>
                <w:lang w:eastAsia="ru-RU"/>
              </w:rPr>
              <w:t>.</w:t>
            </w:r>
          </w:p>
          <w:permEnd w:id="1836219002"/>
          <w:p w14:paraId="5054DECC" w14:textId="0FC2C67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5A05EED9" w:rsidR="00E54033" w:rsidRPr="00E54033" w:rsidRDefault="00E54033" w:rsidP="00DF56D5">
            <w:permStart w:id="1677921679" w:edGrp="everyone"/>
            <w:r w:rsidRPr="00E54033">
              <w:t>Studiju kursa gala vērtējums (ieskaite</w:t>
            </w:r>
            <w:r w:rsidR="00A42C54">
              <w:t xml:space="preserve"> ar atzīmi</w:t>
            </w:r>
            <w:r w:rsidRPr="00E54033">
              <w:t xml:space="preserve">) veidojas, summējot </w:t>
            </w:r>
            <w:r w:rsidR="00DF56D5" w:rsidRPr="00E54033">
              <w:t>starp</w:t>
            </w:r>
            <w:r w:rsidR="00DF56D5">
              <w:t>p</w:t>
            </w:r>
            <w:r w:rsidR="00DF56D5" w:rsidRPr="00E54033">
              <w:t>ārbaudījumu</w:t>
            </w:r>
            <w:r w:rsidRPr="00E54033">
              <w:t xml:space="preserve"> rezultātus.</w:t>
            </w:r>
          </w:p>
          <w:p w14:paraId="188BCD93" w14:textId="6A32595A" w:rsidR="00E54033" w:rsidRPr="00E54033" w:rsidRDefault="00A42C54" w:rsidP="00E54033">
            <w:r>
              <w:t>I</w:t>
            </w:r>
            <w:r w:rsidR="00DF56D5">
              <w:t xml:space="preserve">eskaites vērtējums </w:t>
            </w:r>
            <w:r w:rsidR="00E54033" w:rsidRPr="00E54033">
              <w:t>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07A5556A" w:rsidR="00E54033" w:rsidRPr="00E54033" w:rsidRDefault="00E54033" w:rsidP="00E54033">
            <w:r w:rsidRPr="00E54033">
              <w:t>(</w:t>
            </w:r>
            <w:r w:rsidR="00DF56D5" w:rsidRPr="00E54033">
              <w:t>starp</w:t>
            </w:r>
            <w:r w:rsidR="00DF56D5">
              <w:t>p</w:t>
            </w:r>
            <w:r w:rsidR="00DF56D5" w:rsidRPr="00E54033">
              <w:t>ārbaudījuma</w:t>
            </w:r>
            <w:r w:rsidRPr="00E54033">
              <w:t xml:space="preserve"> uzdevumi tiek izstrādāti un vērtēti pēc docētāja noteiktajiem kritērijiem)</w:t>
            </w:r>
          </w:p>
          <w:p w14:paraId="1B1D514D" w14:textId="61BF161E" w:rsidR="00E54033" w:rsidRPr="00E54033" w:rsidRDefault="00E54033" w:rsidP="00DF56D5">
            <w:r w:rsidRPr="00E54033">
              <w:t>1.</w:t>
            </w:r>
            <w:r w:rsidR="00DF56D5">
              <w:t xml:space="preserve"> Prezentācijas un diskusijas </w:t>
            </w:r>
            <w:r w:rsidRPr="00E54033">
              <w:rPr>
                <w:lang w:eastAsia="ru-RU"/>
              </w:rPr>
              <w:t xml:space="preserve">– </w:t>
            </w:r>
            <w:r w:rsidR="00DF56D5">
              <w:t>50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16884F7D" w:rsidR="00E54033" w:rsidRPr="00916D56" w:rsidRDefault="00E54033" w:rsidP="00DF56D5">
            <w:pPr>
              <w:rPr>
                <w:lang w:eastAsia="ru-RU"/>
              </w:rPr>
            </w:pPr>
            <w:r w:rsidRPr="00916D56">
              <w:t>2.</w:t>
            </w:r>
            <w:r w:rsidR="00DF56D5">
              <w:t xml:space="preserve"> Pētījumi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DF56D5">
              <w:t xml:space="preserve"> 50</w:t>
            </w:r>
            <w:r w:rsidR="00675ECE">
              <w:t xml:space="preserve">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A56AF14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9E2611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65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79"/>
            </w:tblGrid>
            <w:tr w:rsidR="003F3E33" w:rsidRPr="003F3E33" w14:paraId="435521F4" w14:textId="77777777" w:rsidTr="00A42C5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141" w:type="dxa"/>
                  <w:gridSpan w:val="5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42C54" w:rsidRPr="003F3E33" w14:paraId="01D81789" w14:textId="3CFC2842" w:rsidTr="00A42C5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42C54" w:rsidRPr="003F3E33" w:rsidRDefault="00A42C5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42C54" w:rsidRPr="003F3E33" w:rsidRDefault="00A42C5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42C54" w:rsidRPr="003F3E33" w:rsidRDefault="00A42C5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42C54" w:rsidRPr="003F3E33" w:rsidRDefault="00A42C5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42C54" w:rsidRPr="003F3E33" w:rsidRDefault="00A42C54" w:rsidP="003F3E33">
                  <w:r w:rsidRPr="003F3E33">
                    <w:t>4.</w:t>
                  </w:r>
                </w:p>
              </w:tc>
              <w:tc>
                <w:tcPr>
                  <w:tcW w:w="479" w:type="dxa"/>
                  <w:shd w:val="clear" w:color="auto" w:fill="auto"/>
                </w:tcPr>
                <w:p w14:paraId="67C10518" w14:textId="77777777" w:rsidR="00A42C54" w:rsidRPr="003F3E33" w:rsidRDefault="00A42C54" w:rsidP="003F3E33">
                  <w:r w:rsidRPr="003F3E33">
                    <w:t>5.</w:t>
                  </w:r>
                </w:p>
              </w:tc>
            </w:tr>
            <w:tr w:rsidR="00A42C54" w:rsidRPr="003F3E33" w14:paraId="3C2DF642" w14:textId="4388C5A9" w:rsidTr="00A42C5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E74F491" w:rsidR="00A42C54" w:rsidRPr="00DF56D5" w:rsidRDefault="00A42C54" w:rsidP="00DF56D5">
                  <w:r w:rsidRPr="003F3E33">
                    <w:t xml:space="preserve">1. </w:t>
                  </w:r>
                  <w:r>
                    <w:t>Pētījumi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F12A99A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A01636C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24FDDFB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D03C56C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01281C86" w14:textId="64B96E8A" w:rsidR="00A42C54" w:rsidRPr="00DF56D5" w:rsidRDefault="00A42C54" w:rsidP="00DF56D5">
                  <w:r w:rsidRPr="003F3E33">
                    <w:t>+</w:t>
                  </w:r>
                </w:p>
              </w:tc>
            </w:tr>
            <w:tr w:rsidR="00A42C54" w:rsidRPr="003F3E33" w14:paraId="6641E555" w14:textId="6F87ADDC" w:rsidTr="00A42C5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D539E3A" w:rsidR="00A42C54" w:rsidRPr="00DF56D5" w:rsidRDefault="00A42C54" w:rsidP="00DF56D5">
                  <w:r w:rsidRPr="003F3E33">
                    <w:t xml:space="preserve">2. </w:t>
                  </w:r>
                  <w:r>
                    <w:t>Diskusijas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FDE41DE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D6540FF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632A556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2BE6548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45269AD3" w14:textId="6D406195" w:rsidR="00A42C54" w:rsidRPr="00DF56D5" w:rsidRDefault="00A42C54" w:rsidP="00DF56D5">
                  <w:r w:rsidRPr="003F3E33">
                    <w:t>+</w:t>
                  </w:r>
                </w:p>
              </w:tc>
            </w:tr>
            <w:tr w:rsidR="00A42C54" w:rsidRPr="003F3E33" w14:paraId="00EF2DBF" w14:textId="4B88F9A3" w:rsidTr="00A42C5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A3B9815" w:rsidR="00A42C54" w:rsidRPr="00DF56D5" w:rsidRDefault="00A42C54" w:rsidP="00DF56D5">
                  <w:r w:rsidRPr="003F3E33">
                    <w:t xml:space="preserve">3. </w:t>
                  </w:r>
                  <w:r>
                    <w:t>Prezentācijas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20099D6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DD25C2D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2362F36F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57D3421" w:rsidR="00A42C54" w:rsidRPr="00DF56D5" w:rsidRDefault="00A42C54" w:rsidP="00DF56D5">
                  <w:r w:rsidRPr="003F3E33">
                    <w:t>+</w:t>
                  </w:r>
                </w:p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1A6C6E73" w14:textId="13B2D8EF" w:rsidR="00A42C54" w:rsidRPr="00DF56D5" w:rsidRDefault="00A42C54" w:rsidP="00DF56D5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803B5DD" w14:textId="77777777" w:rsidR="00581DEA" w:rsidRPr="00581DEA" w:rsidRDefault="00581DEA" w:rsidP="00581DEA">
            <w:permStart w:id="370084287" w:edGrp="everyone"/>
            <w:r w:rsidRPr="00581DEA">
              <w:t>1.-3. Latvijas historiogrāfijas attīstība līdz 20. gs. sākumam. L3, S3</w:t>
            </w:r>
          </w:p>
          <w:p w14:paraId="0164A26D" w14:textId="77777777" w:rsidR="00581DEA" w:rsidRPr="00581DEA" w:rsidRDefault="00581DEA" w:rsidP="00581DEA">
            <w:r w:rsidRPr="00581DEA">
              <w:t>Livonijas hronikas. Senās Krievzemes hronikas.</w:t>
            </w:r>
          </w:p>
          <w:p w14:paraId="0CB7F07D" w14:textId="77777777" w:rsidR="00581DEA" w:rsidRPr="00581DEA" w:rsidRDefault="00581DEA" w:rsidP="00581DEA">
            <w:r w:rsidRPr="00581DEA">
              <w:t>Baltijas vācu historiogrāfija 17.-20. gs. Latvijas vēstures tēls poļu historiogrāfijā.</w:t>
            </w:r>
          </w:p>
          <w:p w14:paraId="0791AA6E" w14:textId="77777777" w:rsidR="00581DEA" w:rsidRPr="00581DEA" w:rsidRDefault="00581DEA" w:rsidP="00581DEA">
            <w:r w:rsidRPr="00581DEA">
              <w:t>Krievu nacionāla (pirmspadomju) historiogrāfija Latvijas pagātnes reprezentācijā.</w:t>
            </w:r>
          </w:p>
          <w:p w14:paraId="7A43F3B8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historiogrāfijas attīstību līdz 20. gs. sākumam un sagatavot pētījuma rezultātu prezentāciju.</w:t>
            </w:r>
          </w:p>
          <w:p w14:paraId="1BE9D36B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74606B96" w14:textId="77777777" w:rsidR="00581DEA" w:rsidRPr="00581DEA" w:rsidRDefault="00581DEA" w:rsidP="00581DEA"/>
          <w:p w14:paraId="320C50C7" w14:textId="77777777" w:rsidR="00581DEA" w:rsidRPr="00581DEA" w:rsidRDefault="00581DEA" w:rsidP="00581DEA">
            <w:r w:rsidRPr="00581DEA">
              <w:t>4.-6. Latvijas nacionālās historiogrāfijas attīstība. L3, S3</w:t>
            </w:r>
          </w:p>
          <w:p w14:paraId="1D83C2BA" w14:textId="77777777" w:rsidR="00581DEA" w:rsidRPr="00581DEA" w:rsidRDefault="00581DEA" w:rsidP="00581DEA">
            <w:r w:rsidRPr="00581DEA">
              <w:t xml:space="preserve"> Latvijas nacionālās historiogrāfijas tapšana (19. gs. beigās – 20. gs. sākumā). </w:t>
            </w:r>
          </w:p>
          <w:p w14:paraId="62D22AA4" w14:textId="77777777" w:rsidR="00581DEA" w:rsidRPr="00581DEA" w:rsidRDefault="00581DEA" w:rsidP="00581DEA">
            <w:r w:rsidRPr="00581DEA">
              <w:t>Latvijas Pirmās Republikas historiogrāfija.</w:t>
            </w:r>
          </w:p>
          <w:p w14:paraId="33BAC3F3" w14:textId="77777777" w:rsidR="00581DEA" w:rsidRPr="00581DEA" w:rsidRDefault="00581DEA" w:rsidP="00581DEA">
            <w:r w:rsidRPr="00581DEA">
              <w:t>Latviešu marksistiskā historiogrāfija (20.gs. 20.-30.g.).</w:t>
            </w:r>
          </w:p>
          <w:p w14:paraId="1EFC0A1C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nacionālās historiogrāfijas attīstības īpatnības un sagatavot pētījuma rezultātu prezentāciju.</w:t>
            </w:r>
          </w:p>
          <w:p w14:paraId="461C9CED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52BD183F" w14:textId="77777777" w:rsidR="00581DEA" w:rsidRPr="00581DEA" w:rsidRDefault="00581DEA" w:rsidP="00581DEA"/>
          <w:p w14:paraId="3B581529" w14:textId="77777777" w:rsidR="00581DEA" w:rsidRPr="00581DEA" w:rsidRDefault="00581DEA" w:rsidP="00581DEA">
            <w:r w:rsidRPr="00581DEA">
              <w:t>7. Latvijas vēstures padomju historiogrāfija (20. gs. 40.–80. g.). L1, S1</w:t>
            </w:r>
          </w:p>
          <w:p w14:paraId="3D308B6E" w14:textId="77777777" w:rsidR="00581DEA" w:rsidRPr="00581DEA" w:rsidRDefault="00581DEA" w:rsidP="00581DEA">
            <w:r w:rsidRPr="00581DEA">
              <w:t xml:space="preserve">Latvijas vēstures viltošanas specifika. </w:t>
            </w:r>
          </w:p>
          <w:p w14:paraId="0A61C405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padomju historiogrāfijas attīstības īpatnības un sagatavot pētījuma rezultātu prezentāciju.</w:t>
            </w:r>
          </w:p>
          <w:p w14:paraId="63A9AB1D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7F165352" w14:textId="77777777" w:rsidR="00581DEA" w:rsidRPr="00581DEA" w:rsidRDefault="00581DEA" w:rsidP="00581DEA"/>
          <w:p w14:paraId="16875E30" w14:textId="77777777" w:rsidR="00581DEA" w:rsidRPr="00581DEA" w:rsidRDefault="00581DEA" w:rsidP="00581DEA">
            <w:r w:rsidRPr="00581DEA">
              <w:t>8. Latviešu trimdas historiogrāfija (20. gadsimta 40.–90. gados). L1, S1</w:t>
            </w:r>
          </w:p>
          <w:p w14:paraId="62351268" w14:textId="77777777" w:rsidR="00581DEA" w:rsidRPr="00581DEA" w:rsidRDefault="00581DEA" w:rsidP="00581DEA">
            <w:r w:rsidRPr="00581DEA">
              <w:t xml:space="preserve">„Baltijas studijas”. Latvijas vēsture Rietumeiropas un ASV historiogrāfijā. </w:t>
            </w:r>
          </w:p>
          <w:p w14:paraId="290FF7C0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trimdas historiogrāfijas attīstības īpatnības un sagatavot pētījuma rezultātu prezentāciju.</w:t>
            </w:r>
          </w:p>
          <w:p w14:paraId="64A03DAA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726A9672" w14:textId="77777777" w:rsidR="00581DEA" w:rsidRPr="00581DEA" w:rsidRDefault="00581DEA" w:rsidP="00581DEA"/>
          <w:p w14:paraId="7E1A7EA2" w14:textId="77777777" w:rsidR="00581DEA" w:rsidRPr="00581DEA" w:rsidRDefault="00581DEA" w:rsidP="00581DEA">
            <w:r w:rsidRPr="00581DEA">
              <w:t>9.-10. Latvijas jaunākās historiogrāfijas tapšana 20. gadsimta 80. gadu beigās – 90. gadu sākumā. L2, S2</w:t>
            </w:r>
          </w:p>
          <w:p w14:paraId="59790A5B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jaunākās historiogrāfijas attīstības īpatnības un sagatavot pētījuma rezultātu prezentāciju.</w:t>
            </w:r>
          </w:p>
          <w:p w14:paraId="138F287E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76111EAB" w14:textId="77777777" w:rsidR="00581DEA" w:rsidRPr="00581DEA" w:rsidRDefault="00581DEA" w:rsidP="00581DEA"/>
          <w:p w14:paraId="09D28F78" w14:textId="77777777" w:rsidR="00581DEA" w:rsidRPr="00581DEA" w:rsidRDefault="00581DEA" w:rsidP="00581DEA">
            <w:r w:rsidRPr="00581DEA">
              <w:t>11.-14. Aktuālās problēmas Latvijas jaunākajā historiogrāfijā. L4, S4</w:t>
            </w:r>
          </w:p>
          <w:p w14:paraId="6DD6A01E" w14:textId="77777777" w:rsidR="00581DEA" w:rsidRPr="00581DEA" w:rsidRDefault="00581DEA" w:rsidP="00581DEA">
            <w:r w:rsidRPr="00581DEA">
              <w:t>Latvijas okupācijas vēstures (1940. – 1945. g. ) historiogrāfija.</w:t>
            </w:r>
          </w:p>
          <w:p w14:paraId="5DC9A192" w14:textId="77777777" w:rsidR="00581DEA" w:rsidRPr="00581DEA" w:rsidRDefault="00581DEA" w:rsidP="00581DEA">
            <w:r w:rsidRPr="00581DEA">
              <w:t>Latvijas sovetizācija Latvijas jaunākajā historiogrāfijā.</w:t>
            </w:r>
          </w:p>
          <w:p w14:paraId="1B4855DA" w14:textId="77777777" w:rsidR="00581DEA" w:rsidRPr="00581DEA" w:rsidRDefault="00581DEA" w:rsidP="00581DEA">
            <w:r w:rsidRPr="00581DEA">
              <w:t>Nacionālās pretošanās kustības vēstures izpēte Latvijas jaunākajā historiogrāfijā.</w:t>
            </w:r>
          </w:p>
          <w:p w14:paraId="411250AE" w14:textId="77777777" w:rsidR="00581DEA" w:rsidRPr="00581DEA" w:rsidRDefault="00581DEA" w:rsidP="00581DEA">
            <w:r w:rsidRPr="00581DEA">
              <w:t>Latvijas historiogrāfijas attīstības specifika, tendences un perspektīvas.</w:t>
            </w:r>
          </w:p>
          <w:p w14:paraId="76ADFDCC" w14:textId="77777777" w:rsidR="00581DEA" w:rsidRPr="00581DEA" w:rsidRDefault="00581DEA" w:rsidP="00581DEA">
            <w:r w:rsidRPr="00581DEA">
              <w:t>Patstāvīgais darbs: izpētot docētāja piedāvātos historiogrāfiskā rakstura darbu piemērus, izpētīt Latvijas jaunākās historiogrāfijas aktuālās problēmas un sagatavot pētījuma rezultātu prezentāciju.</w:t>
            </w:r>
          </w:p>
          <w:p w14:paraId="0BEE6C1B" w14:textId="77777777" w:rsidR="00581DEA" w:rsidRPr="00581DEA" w:rsidRDefault="00581DEA" w:rsidP="00581DEA">
            <w:r w:rsidRPr="00581DEA">
              <w:t>Seminārnodarbība: prezentēt pētījuma rezultātus auditorijā un piedalīties diskusijā.</w:t>
            </w:r>
          </w:p>
          <w:p w14:paraId="54B5F7FD" w14:textId="77777777" w:rsidR="00581DEA" w:rsidRPr="00581DEA" w:rsidRDefault="00581DEA" w:rsidP="00581DEA"/>
          <w:p w14:paraId="63F776E1" w14:textId="77777777" w:rsidR="00581DEA" w:rsidRPr="00581DEA" w:rsidRDefault="00581DEA" w:rsidP="00581DEA">
            <w:r w:rsidRPr="00581DEA">
              <w:t>15.-16. Latvijas vēstures zinātnes infrastruktūra. L2, S2</w:t>
            </w:r>
          </w:p>
          <w:p w14:paraId="27988B01" w14:textId="77777777" w:rsidR="00581DEA" w:rsidRPr="00581DEA" w:rsidRDefault="00581DEA" w:rsidP="00581DEA">
            <w:r w:rsidRPr="00581DEA">
              <w:t>Mācību un zinātniskās pētniecības iestādes (LU, DU, Latvijas vēstures institūts, Latvijas Vēsturnieku komisija, valsts arhīvi un bibliotēkas u.tml.), vēstures periodika.</w:t>
            </w:r>
          </w:p>
          <w:p w14:paraId="2219631B" w14:textId="77777777" w:rsidR="00581DEA" w:rsidRPr="00581DEA" w:rsidRDefault="00581DEA" w:rsidP="00581DEA">
            <w:r w:rsidRPr="00581DEA">
              <w:t>Patstāvīgais darbs: atlasīt informāciju un izpētīt Latvijas vēstures zinātnes infrastruktūras aktuālo specifiku un sagatavot pētījuma rezultātu prezentāciju.</w:t>
            </w:r>
          </w:p>
          <w:p w14:paraId="498F3E95" w14:textId="77777777" w:rsidR="00525213" w:rsidRDefault="00581DEA" w:rsidP="00581DEA">
            <w:r w:rsidRPr="00581DEA">
              <w:t>Seminārnodarbība: prezentēt pētījuma rezultātus auditorijā un piedalīties diskusijā.</w:t>
            </w:r>
          </w:p>
          <w:permEnd w:id="370084287"/>
          <w:p w14:paraId="119700E1" w14:textId="602A15B2" w:rsidR="00525213" w:rsidRPr="0093308E" w:rsidRDefault="00525213" w:rsidP="00581D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2EC108F" w14:textId="77777777" w:rsidR="003F2E07" w:rsidRPr="003F2E07" w:rsidRDefault="003F2E07" w:rsidP="003F2E07">
            <w:permStart w:id="580019727" w:edGrp="everyone"/>
            <w:r>
              <w:t>1. Encyclopedia of Historians and Historical Writing. Chicago: Fitzroy Dearborn, 1999.</w:t>
            </w:r>
          </w:p>
          <w:p w14:paraId="75442905" w14:textId="77777777" w:rsidR="003F2E07" w:rsidRPr="003F2E07" w:rsidRDefault="003F2E07" w:rsidP="003F2E07">
            <w:r>
              <w:t>2. Bentley, M., ed. Companion to Historiography. London: Routledge, 1997.</w:t>
            </w:r>
          </w:p>
          <w:p w14:paraId="52E6944F" w14:textId="77777777" w:rsidR="003F2E07" w:rsidRPr="003F2E07" w:rsidRDefault="003F2E07" w:rsidP="003F2E07">
            <w:r>
              <w:t>3. Budd, A. ed. The Modern Historiography Reader: Western Sources. London: Routledge, 2009.</w:t>
            </w:r>
          </w:p>
          <w:p w14:paraId="72D47F53" w14:textId="77777777" w:rsidR="003F2E07" w:rsidRPr="003F2E07" w:rsidRDefault="003F2E07" w:rsidP="003F2E07">
            <w:r>
              <w:t>4. Ivanovs, A. Historiogrāfiskais fakts un historiogrāfiskais avots. Grām.: VII Zinātnisko lasījumu materiāli. Vēstures sekcija. Daugavpils: Saule, 1997. 1. krājums. 23.-29. lpp.</w:t>
            </w:r>
          </w:p>
          <w:p w14:paraId="5D25912E" w14:textId="77777777" w:rsidR="003F2E07" w:rsidRPr="003F2E07" w:rsidRDefault="003F2E07" w:rsidP="003F2E07">
            <w:r>
              <w:t>5. Ivanov, A. Historiography as Framing and Support Factor of Ethnic Identity: The Case of Historiography of Latgale. In: V. Volkovs, D. Hanovs, I. Runce, eds. Ethnicity. Towards the Politics of Recognition in Latvia: 1991–2012. [Rīga]: Zinātne, 2013. Pp. 283-314.</w:t>
            </w:r>
          </w:p>
          <w:p w14:paraId="053F7FA2" w14:textId="77777777" w:rsidR="003F2E07" w:rsidRPr="003F2E07" w:rsidRDefault="003F2E07" w:rsidP="003F2E07">
            <w:r>
              <w:t>6. Ivanovs, A. Latvija Otrajā pasaules karā: izpētes gaita Latvijas jaunāko laiku historiogrāfijā, izpētes rezultāti un perspektīvas. Grām.: Otrais pasaules karš un Latvija: Notikumi un sekas, 20. gadsimta 40. – 60. gadi (Latvijas Vēsturnieku komisijas raksti, 27. sējums). Rīga: Zinātne, 2011. 15.-46. lpp.</w:t>
            </w:r>
          </w:p>
          <w:p w14:paraId="70102F3C" w14:textId="77777777" w:rsidR="003F2E07" w:rsidRPr="003F2E07" w:rsidRDefault="003F2E07" w:rsidP="003F2E07">
            <w:r>
              <w:t>7. Ivanovs, A. Latvijas PSR historiogrāfija Latvijas valstiskās neatkarības atjaunošanas posmā: 1987–1990. Grām.: Okupācijas režīmi Baltijas valstīs, 1940 – 1991 (Latvijas Vēsturnieku komisijas raksti, 25. sēj.). Rīga, 2009. 385.–409. lpp.</w:t>
            </w:r>
          </w:p>
          <w:p w14:paraId="37F0F248" w14:textId="77777777" w:rsidR="003F2E07" w:rsidRPr="003F2E07" w:rsidRDefault="003F2E07" w:rsidP="003F2E07">
            <w:r>
              <w:t>8. Ivanovs, A. Latvijas vēsture 20. gadsimta 60. gados – 80. gadu vidū: izpētes gaita un rezultāti (historiogrāfisks apskats). Grām.: Baltijas reģiona vēsture 20. gadsimta 40.–80. gados (Latvijas Vēsturnieku komisijas raksti, 24. sējums). Rīga, 2009. 188.–241. lpp.</w:t>
            </w:r>
          </w:p>
          <w:p w14:paraId="318B73C6" w14:textId="77777777" w:rsidR="003F2E07" w:rsidRPr="003F2E07" w:rsidRDefault="003F2E07" w:rsidP="003F2E07">
            <w:r>
              <w:t>9. Ivanovs A. Okupācijas varu maiņa Latvijā 1940.–1945. gadā Latvijas historiogrāfijā. Grām.: Okupētā Latvija 20. gadsimta 40. gados: Latvijas Vēsturnieku komisijas 2004. gada pētījumi (Latvijas Vēsturnieku komisijas raksti, 16. sēj.). Rīga, 2005. 11.-72.lpp.</w:t>
            </w:r>
          </w:p>
          <w:p w14:paraId="4DE52E92" w14:textId="77777777" w:rsidR="003F2E07" w:rsidRPr="003F2E07" w:rsidRDefault="003F2E07" w:rsidP="003F2E07">
            <w:r>
              <w:t>10. Ivanovs, A. Reģionu vēstures izpēte nacionālās historiogrāfijas kontekstā: Latgales vēstures historiogrāfijas attīstības tendences. Grām.: Latvijas vēsture krustcelēs un jaunu pieeju meklējumos. (Latvijas vēsturnieku I kongresa materiāli). Rīga: LU Akadēmiskais apgāds, 2014. 125.-135.</w:t>
            </w:r>
          </w:p>
          <w:p w14:paraId="6C38875B" w14:textId="77777777" w:rsidR="003F2E07" w:rsidRPr="003F2E07" w:rsidRDefault="003F2E07" w:rsidP="003F2E07">
            <w:r>
              <w:t>11. Ivanovs, A. “Vēstures zinātne kā padomju politikas instruments: historiogrāfijas konceptuālais līmenis.” Grām.: Latvijas Vēsturnieku komisijas raksti. 9. sējums. Rīga, 2003.</w:t>
            </w:r>
          </w:p>
          <w:p w14:paraId="4FAD929D" w14:textId="77777777" w:rsidR="003F2E07" w:rsidRPr="003F2E07" w:rsidRDefault="003F2E07" w:rsidP="003F2E07">
            <w:r>
              <w:t>12. Ivanovs, A. et al. Apcerējumi par Latgales vēstures historiogrāfiju līdz 1945. gadam. Rēzekne, 2003.</w:t>
            </w:r>
          </w:p>
          <w:p w14:paraId="141CA887" w14:textId="77777777" w:rsidR="009E2611" w:rsidRDefault="003F2E07" w:rsidP="003F2E07">
            <w:r>
              <w:t xml:space="preserve">13. Ivanovs, A. “Latvijas PSR historiogrāfija (konceptuāls pārskats).” Latvijas Vēsture, 2003, Nr.2, 3. </w:t>
            </w:r>
          </w:p>
          <w:p w14:paraId="6DD5F334" w14:textId="77777777" w:rsidR="00525213" w:rsidRDefault="003F2E07" w:rsidP="007534EA">
            <w:r>
              <w:t>14. Vipers, R. Vēstures lielās problēmas. Rīga, 1990.</w:t>
            </w:r>
            <w:r w:rsidR="009E2611">
              <w:t xml:space="preserve"> </w:t>
            </w:r>
          </w:p>
          <w:permEnd w:id="580019727"/>
          <w:p w14:paraId="579C65A1" w14:textId="00378AD6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8FD89E1" w14:textId="77777777" w:rsidR="003F2E07" w:rsidRPr="003F2E07" w:rsidRDefault="003F2E07" w:rsidP="003F2E07">
            <w:permStart w:id="1596548908" w:edGrp="everyone"/>
            <w:r>
              <w:t>1. Appleby, J., Hunt, L. and M. Jacob. Telling Truth about History. New York; London, 1994.</w:t>
            </w:r>
          </w:p>
          <w:p w14:paraId="119F6378" w14:textId="77777777" w:rsidR="003F2E07" w:rsidRPr="003F2E07" w:rsidRDefault="003F2E07" w:rsidP="003F2E07">
            <w:r>
              <w:t>2. Barraclough, G. Main Trends in History. New York; London,1978.</w:t>
            </w:r>
          </w:p>
          <w:p w14:paraId="2AB7A732" w14:textId="77777777" w:rsidR="003F2E07" w:rsidRPr="003F2E07" w:rsidRDefault="003F2E07" w:rsidP="003F2E07">
            <w:r>
              <w:t>3. Beard, Ch. A. Written History as an Act of Faith. El Paso, 1960.</w:t>
            </w:r>
          </w:p>
          <w:p w14:paraId="6295F045" w14:textId="77777777" w:rsidR="003F2E07" w:rsidRPr="003F2E07" w:rsidRDefault="003F2E07" w:rsidP="003F2E07">
            <w:r>
              <w:t>4. Becker, C. Everyman His Own Historian. El Paso, 1960.</w:t>
            </w:r>
            <w:r w:rsidRPr="003F2E07">
              <w:tab/>
            </w:r>
          </w:p>
          <w:p w14:paraId="2D2F6F5E" w14:textId="77777777" w:rsidR="003F2E07" w:rsidRPr="003F2E07" w:rsidRDefault="003F2E07" w:rsidP="003F2E07">
            <w:r>
              <w:t>5. Bīrons, A. un V. Dorošenko. Vēstures zinātnes attīstība Padomju Latvijā. Rīga, 1966. Sk. arī: Бирон А.К., Дорошенко В.В. Советская историография Латвии. Рига, 1970.</w:t>
            </w:r>
          </w:p>
          <w:p w14:paraId="0FD03CFF" w14:textId="77777777" w:rsidR="003F2E07" w:rsidRPr="003F2E07" w:rsidRDefault="003F2E07" w:rsidP="003F2E07">
            <w:r>
              <w:t xml:space="preserve">6. Brundage, A. Going to the Sources: A Guide to Historical Research and Writing. 4th Ed. </w:t>
            </w:r>
            <w:r>
              <w:lastRenderedPageBreak/>
              <w:t>Wheeling, Illinois: Harlan Davidson, Inc., 2007.</w:t>
            </w:r>
          </w:p>
          <w:p w14:paraId="42C0BFEE" w14:textId="77777777" w:rsidR="003F2E07" w:rsidRPr="003F2E07" w:rsidRDefault="003F2E07" w:rsidP="003F2E07">
            <w:r>
              <w:t>7. Cooch, G.P. History and Historians in the Nineteenth Century. Boston: Beacon Press, 1959.</w:t>
            </w:r>
          </w:p>
          <w:p w14:paraId="778FD743" w14:textId="77777777" w:rsidR="003F2E07" w:rsidRPr="003F2E07" w:rsidRDefault="003F2E07" w:rsidP="003F2E07">
            <w:r>
              <w:t>8. Halperin, S. W., e</w:t>
            </w:r>
            <w:r w:rsidRPr="003F2E07">
              <w:t>d. Some 20th Century Historians. Cicago, 1961.</w:t>
            </w:r>
          </w:p>
          <w:p w14:paraId="64422251" w14:textId="77777777" w:rsidR="003F2E07" w:rsidRPr="003F2E07" w:rsidRDefault="003F2E07" w:rsidP="003F2E07">
            <w:r>
              <w:t>9. Himmelfarb, G. The New History and the Old. Cambridge, 1987.</w:t>
            </w:r>
          </w:p>
          <w:p w14:paraId="582B7CBA" w14:textId="77777777" w:rsidR="003F2E07" w:rsidRPr="003F2E07" w:rsidRDefault="003F2E07" w:rsidP="003F2E07">
            <w:r>
              <w:t>10. Iggers, G. Historiography in the 20th Century: From Scientific Objectivity to Postmodern Challenge. Hannover; London, 1997.</w:t>
            </w:r>
          </w:p>
          <w:p w14:paraId="175CDCB7" w14:textId="77777777" w:rsidR="003F2E07" w:rsidRPr="003F2E07" w:rsidRDefault="003F2E07" w:rsidP="003F2E07">
            <w:r>
              <w:t>11. Ivanovs, A. Historiografie des Holocaust in Lettland. In: Österreichische Juden in Lettland: Flucht – Asyl – Internierung. Innsbruck; Wien; Bozen, 2010. S. 199–221.</w:t>
            </w:r>
          </w:p>
          <w:p w14:paraId="608C1698" w14:textId="77777777" w:rsidR="003F2E07" w:rsidRPr="003F2E07" w:rsidRDefault="003F2E07" w:rsidP="003F2E07">
            <w:r>
              <w:t>12. Ivanov, A. Historiography as Framing and Support Factor of Ethnic Identity: The Case of Historiography of Latgale. Ethnicity. Politics of Recognition. 2010. No. 1(2): 4–28.</w:t>
            </w:r>
          </w:p>
          <w:p w14:paraId="794BB54F" w14:textId="77777777" w:rsidR="003F2E07" w:rsidRPr="003F2E07" w:rsidRDefault="003F2E07" w:rsidP="003F2E07">
            <w:r>
              <w:t>13. Ivanovs, A. Historiography of Latgale within the Context of Political and Ethnic History of the Region. In: Acta Humanitarica Universitatis Saulensis. Mokslo darbai. T. 9 (2009): Alternation of Cultural Memory and Local History. Šiauliai, 2009. Pp. 72–86.</w:t>
            </w:r>
          </w:p>
          <w:p w14:paraId="68778DB6" w14:textId="77777777" w:rsidR="003F2E07" w:rsidRPr="003F2E07" w:rsidRDefault="003F2E07" w:rsidP="003F2E07">
            <w:r>
              <w:t>14. Ivanovs A. Latgales novadpētniecība vēstures zinātnes kontekstā. Grām.: Teiksmainā Ludzas senatne. Ludza, 2006. 13.-24.lpp.</w:t>
            </w:r>
          </w:p>
          <w:p w14:paraId="4D845C41" w14:textId="77777777" w:rsidR="003F2E07" w:rsidRPr="003F2E07" w:rsidRDefault="003F2E07" w:rsidP="003F2E07">
            <w:r>
              <w:t>15. Ivanovs, A. Latvijas disidentu problēmas apskats ārzemju historiogrāfijā. Latvijas Vēsture, 1992, Nr. 4.</w:t>
            </w:r>
          </w:p>
          <w:p w14:paraId="69D3FAFC" w14:textId="77777777" w:rsidR="003F2E07" w:rsidRPr="003F2E07" w:rsidRDefault="003F2E07" w:rsidP="003F2E07">
            <w:r>
              <w:t>16. Ivanovs, A. Latvijas sovetizācija 1944.–1956. gadā Latvijas padomju historiogrāfijā. Grām.: Latvijas Vēsturnieku komisijas raksti, 13. sējums. Rīga, 2004.</w:t>
            </w:r>
          </w:p>
          <w:p w14:paraId="0450796E" w14:textId="77777777" w:rsidR="003F2E07" w:rsidRPr="003F2E07" w:rsidRDefault="003F2E07" w:rsidP="003F2E07">
            <w:r>
              <w:t>17. Ivanovs, A. Sovietization of Latvian Historiography 1944 – 1959: Overview. In: The Hidden and Forbidden History of Latvia under Soviet and Nazi Occupations 1940 – 1991. Rīga, 2005. Pp. 256-270, 349-356.</w:t>
            </w:r>
          </w:p>
          <w:p w14:paraId="1E4F294F" w14:textId="77777777" w:rsidR="003F2E07" w:rsidRPr="003F2E07" w:rsidRDefault="003F2E07" w:rsidP="003F2E07">
            <w:r>
              <w:t>18. Ivanovs A. un H. Soms. Latgales vēstures izpētes kompleksā programma: historiogrāfisks aspekts, metodoloģija, saturs. Latvijas Vēsture, 1999, Nr. 1.</w:t>
            </w:r>
          </w:p>
          <w:p w14:paraId="5DF085F4" w14:textId="77777777" w:rsidR="003F2E07" w:rsidRPr="003F2E07" w:rsidRDefault="003F2E07" w:rsidP="003F2E07">
            <w:r>
              <w:t>19. Ivanovs A. un J. Šteimans. Latgales vēstures historiogrāfija (1946 – 1999). Rēzekne, 1999.</w:t>
            </w:r>
          </w:p>
          <w:p w14:paraId="6F4FBBB4" w14:textId="77777777" w:rsidR="003F2E07" w:rsidRPr="003F2E07" w:rsidRDefault="003F2E07" w:rsidP="003F2E07">
            <w:r>
              <w:t>20. Kramer, L. and S. Maza, eds. A Companion to Western Historical Thought. Blackwell, 2006.</w:t>
            </w:r>
          </w:p>
          <w:p w14:paraId="60E0CEF7" w14:textId="77777777" w:rsidR="003F2E07" w:rsidRPr="003F2E07" w:rsidRDefault="003F2E07" w:rsidP="003F2E07">
            <w:r>
              <w:t>21. Mazour, A.G. The Writing of History in the Soviet Union. Stanford (Calif.), 1971.</w:t>
            </w:r>
          </w:p>
          <w:p w14:paraId="2B70CD32" w14:textId="77777777" w:rsidR="003F2E07" w:rsidRPr="003F2E07" w:rsidRDefault="003F2E07" w:rsidP="003F2E07">
            <w:r>
              <w:t>22. Manuel, F. E. Freedom from History and Other Untimely Essays. New York, 1971.</w:t>
            </w:r>
          </w:p>
          <w:p w14:paraId="217CCD7C" w14:textId="77777777" w:rsidR="003F2E07" w:rsidRPr="003F2E07" w:rsidRDefault="003F2E07" w:rsidP="003F2E07">
            <w:r>
              <w:t>23. Mīti Latvijas vēsturē: Rakstu krājums. Rīga, 2006. 146 lpp.</w:t>
            </w:r>
          </w:p>
          <w:p w14:paraId="4BE3CB1D" w14:textId="77777777" w:rsidR="003F2E07" w:rsidRPr="003F2E07" w:rsidRDefault="003F2E07" w:rsidP="003F2E07">
            <w:r>
              <w:t>24. Rabb, T et al., eds. The New History: The 1980-s and Beyond. Studies in Interdisciplinary History. Princeton, 1982.</w:t>
            </w:r>
          </w:p>
          <w:p w14:paraId="7CF3F2CB" w14:textId="77777777" w:rsidR="003F2E07" w:rsidRPr="003F2E07" w:rsidRDefault="003F2E07" w:rsidP="003F2E07">
            <w:r>
              <w:t>25. Ronis, I. Latvijas vēstures institūts laikmeta kontekstā. Latvijas Vēstures Institūta Žurnāls, 1995, Nr.4.</w:t>
            </w:r>
          </w:p>
          <w:p w14:paraId="35B65F17" w14:textId="77777777" w:rsidR="003F2E07" w:rsidRPr="003F2E07" w:rsidRDefault="003F2E07" w:rsidP="003F2E07">
            <w:r>
              <w:t>26. Saharovs, A. PSRS vēstures historiogrāfija: Pirmspadomju periods. Rīga, 1982.</w:t>
            </w:r>
          </w:p>
          <w:p w14:paraId="306ACD3F" w14:textId="77777777" w:rsidR="003F2E07" w:rsidRPr="003F2E07" w:rsidRDefault="003F2E07" w:rsidP="003F2E07">
            <w:r>
              <w:t>27. Sreedharan, E. A Textbook of Historiography, 500 B.C. to A.D. 2000. [S.l.]: Orient Longman, 2004.</w:t>
            </w:r>
          </w:p>
          <w:p w14:paraId="0C50C634" w14:textId="77777777" w:rsidR="003F2E07" w:rsidRPr="003F2E07" w:rsidRDefault="003F2E07" w:rsidP="003F2E07">
            <w:r>
              <w:t>28. Strods, H. Latvijas vēstures zinātne, (1945. – 1990.). Latvijas Vēsture, 1991, Nr.1.</w:t>
            </w:r>
          </w:p>
          <w:p w14:paraId="11D063FA" w14:textId="77777777" w:rsidR="003F2E07" w:rsidRPr="003F2E07" w:rsidRDefault="003F2E07" w:rsidP="003F2E07">
            <w:r>
              <w:t>29. Tillett, L. The Great Friendship: Soviet Historians on the Non-Russian Nationalities. Chapel Hill, 1969.</w:t>
            </w:r>
          </w:p>
          <w:p w14:paraId="0298324F" w14:textId="77777777" w:rsidR="003F2E07" w:rsidRPr="003F2E07" w:rsidRDefault="003F2E07" w:rsidP="003F2E07">
            <w:r>
              <w:t>30. Varslavāns, A. Ievads vēstures zinātnē. Rīga, 2001.</w:t>
            </w:r>
          </w:p>
          <w:p w14:paraId="23CEB4ED" w14:textId="77777777" w:rsidR="003F2E07" w:rsidRPr="003F2E07" w:rsidRDefault="003F2E07" w:rsidP="003F2E07">
            <w:r>
              <w:t>31. Woolf, D. Historiography. In: M. C. Horowitz, ed. New Dictionary of the History of Ideas. Vol. I. New York,:Scribner, 2005.</w:t>
            </w:r>
          </w:p>
          <w:p w14:paraId="4BFFB2BA" w14:textId="77777777" w:rsidR="003F2E07" w:rsidRPr="003F2E07" w:rsidRDefault="003F2E07" w:rsidP="003F2E07">
            <w:r>
              <w:t>32. Зевелев А.И. Историографическое исследование. Москва, 1987.</w:t>
            </w:r>
          </w:p>
          <w:p w14:paraId="2B78771E" w14:textId="77777777" w:rsidR="003F2E07" w:rsidRPr="003F2E07" w:rsidRDefault="003F2E07" w:rsidP="003F2E07">
            <w:r>
              <w:t>33. Иванов А. Системный подход к историографическим источникам на примере становления и развития Латвийской советской историографии. Grām.: Vēsture: Avoti un cilvēki. Humanitārās fakultātes XIII starptautisko zinātnisko lasījumu materiāli. Vēsture VII. Daugavpils, 2004.</w:t>
            </w:r>
          </w:p>
          <w:p w14:paraId="477E82CE" w14:textId="77777777" w:rsidR="003F2E07" w:rsidRPr="003F2E07" w:rsidRDefault="003F2E07" w:rsidP="003F2E07">
            <w:r>
              <w:t>34. Историография новой и новейшей истории стран Европы и Америки. Москва, 1977.</w:t>
            </w:r>
          </w:p>
          <w:p w14:paraId="3000FC87" w14:textId="77777777" w:rsidR="009E2611" w:rsidRDefault="003F2E07" w:rsidP="003F2E07">
            <w:r>
              <w:t xml:space="preserve">35. Кроче Б. Теория и история историографии. Москва, 1998. </w:t>
            </w:r>
          </w:p>
          <w:p w14:paraId="5B6CE88F" w14:textId="00E36E09" w:rsidR="003F2E07" w:rsidRPr="003F2E07" w:rsidRDefault="003F2E07" w:rsidP="003F2E07">
            <w:r>
              <w:t>36. Советская историография. Москва, 1996.</w:t>
            </w:r>
          </w:p>
          <w:p w14:paraId="52226813" w14:textId="716A5874" w:rsidR="00525213" w:rsidRPr="0093308E" w:rsidRDefault="00240D9B" w:rsidP="007534EA">
            <w:r>
              <w:lastRenderedPageBreak/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211CA0C" w14:textId="77777777" w:rsidR="003F2E07" w:rsidRPr="003F2E07" w:rsidRDefault="003F2E07" w:rsidP="003F2E07">
            <w:permStart w:id="2104519286" w:edGrp="everyone"/>
            <w:r>
              <w:t>Latvijas Vēstures Institūta Žurnāls.</w:t>
            </w:r>
          </w:p>
          <w:p w14:paraId="7F80EC65" w14:textId="77777777" w:rsidR="003F2E07" w:rsidRPr="003F2E07" w:rsidRDefault="003F2E07" w:rsidP="003F2E07">
            <w:r>
              <w:t>Latvijas Arhīvi.</w:t>
            </w:r>
          </w:p>
          <w:p w14:paraId="0FF9EE2F" w14:textId="77777777" w:rsidR="003F2E07" w:rsidRPr="003F2E07" w:rsidRDefault="003F2E07" w:rsidP="003F2E07">
            <w:r>
              <w:t>Latvijas Zinātņu Akadēmijas Vēstis. A.</w:t>
            </w:r>
          </w:p>
          <w:p w14:paraId="0233457D" w14:textId="77777777" w:rsidR="003F2E07" w:rsidRPr="003F2E07" w:rsidRDefault="003F2E07" w:rsidP="003F2E07">
            <w:r>
              <w:t>Latvijas Vēsturnieku Komisijas Raksti, 1. – 27. sēj.</w:t>
            </w:r>
          </w:p>
          <w:p w14:paraId="03FD79AC" w14:textId="77777777" w:rsidR="003F2E07" w:rsidRPr="003F2E07" w:rsidRDefault="003F2E07" w:rsidP="003F2E07">
            <w:r>
              <w:t>Journal of Baltic Studies.</w:t>
            </w:r>
          </w:p>
          <w:p w14:paraId="2E3163E0" w14:textId="77777777" w:rsidR="003F2E07" w:rsidRPr="003F2E07" w:rsidRDefault="003F2E07" w:rsidP="003F2E07">
            <w:r>
              <w:t>The American Historical Review.</w:t>
            </w:r>
          </w:p>
          <w:p w14:paraId="37D14F2C" w14:textId="77777777" w:rsidR="003F2E07" w:rsidRPr="003F2E07" w:rsidRDefault="003F2E07" w:rsidP="003F2E07">
            <w:r>
              <w:t>The English Historical Review. The Journal of Modern History.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66737B4" w:rsidR="00525213" w:rsidRPr="0093308E" w:rsidRDefault="009E2611" w:rsidP="007534EA">
            <w:permStart w:id="1906538136" w:edGrp="everyone"/>
            <w:r>
              <w:t>ABSP "Vēsture" A daļa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A0FE6" w14:textId="77777777" w:rsidR="00900622" w:rsidRDefault="00900622" w:rsidP="007534EA">
      <w:r>
        <w:separator/>
      </w:r>
    </w:p>
  </w:endnote>
  <w:endnote w:type="continuationSeparator" w:id="0">
    <w:p w14:paraId="5977C1B6" w14:textId="77777777" w:rsidR="00900622" w:rsidRDefault="0090062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6340A9E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6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E8B85" w14:textId="77777777" w:rsidR="00900622" w:rsidRDefault="00900622" w:rsidP="007534EA">
      <w:r>
        <w:separator/>
      </w:r>
    </w:p>
  </w:footnote>
  <w:footnote w:type="continuationSeparator" w:id="0">
    <w:p w14:paraId="3F1ECDE6" w14:textId="77777777" w:rsidR="00900622" w:rsidRDefault="0090062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3AA8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4625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2E07"/>
    <w:rsid w:val="003F3E33"/>
    <w:rsid w:val="003F4CAE"/>
    <w:rsid w:val="00406A60"/>
    <w:rsid w:val="0041505D"/>
    <w:rsid w:val="004255EF"/>
    <w:rsid w:val="004332F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20F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1DEA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5ECE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3E61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010D"/>
    <w:rsid w:val="008231E1"/>
    <w:rsid w:val="00827C96"/>
    <w:rsid w:val="00830DB0"/>
    <w:rsid w:val="008377E7"/>
    <w:rsid w:val="00841180"/>
    <w:rsid w:val="00872149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622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D76E7"/>
    <w:rsid w:val="009E2611"/>
    <w:rsid w:val="00A00CBC"/>
    <w:rsid w:val="00A120DE"/>
    <w:rsid w:val="00A1665A"/>
    <w:rsid w:val="00A30254"/>
    <w:rsid w:val="00A42C54"/>
    <w:rsid w:val="00A6366E"/>
    <w:rsid w:val="00A7567D"/>
    <w:rsid w:val="00A77980"/>
    <w:rsid w:val="00A8127C"/>
    <w:rsid w:val="00AA0800"/>
    <w:rsid w:val="00AA5194"/>
    <w:rsid w:val="00AD4584"/>
    <w:rsid w:val="00B139F9"/>
    <w:rsid w:val="00B13A71"/>
    <w:rsid w:val="00B161A0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2CFF"/>
    <w:rsid w:val="00D05806"/>
    <w:rsid w:val="00D10360"/>
    <w:rsid w:val="00D14469"/>
    <w:rsid w:val="00D21238"/>
    <w:rsid w:val="00D21C3F"/>
    <w:rsid w:val="00D43CF2"/>
    <w:rsid w:val="00D477F9"/>
    <w:rsid w:val="00D52BA9"/>
    <w:rsid w:val="00D60438"/>
    <w:rsid w:val="00D64C4B"/>
    <w:rsid w:val="00D6542C"/>
    <w:rsid w:val="00D66CC2"/>
    <w:rsid w:val="00D75976"/>
    <w:rsid w:val="00D76F6A"/>
    <w:rsid w:val="00D84505"/>
    <w:rsid w:val="00D90288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DF56D5"/>
    <w:rsid w:val="00E051B8"/>
    <w:rsid w:val="00E07532"/>
    <w:rsid w:val="00E13AEA"/>
    <w:rsid w:val="00E20AF5"/>
    <w:rsid w:val="00E309C3"/>
    <w:rsid w:val="00E3236B"/>
    <w:rsid w:val="00E33F4D"/>
    <w:rsid w:val="00E36E84"/>
    <w:rsid w:val="00E44B9A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B21D9CB3-41C3-4519-8356-855F130E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1378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A43ED"/>
    <w:rsid w:val="003E7201"/>
    <w:rsid w:val="003F25CC"/>
    <w:rsid w:val="00444953"/>
    <w:rsid w:val="0045298F"/>
    <w:rsid w:val="004C0BD9"/>
    <w:rsid w:val="004D04D9"/>
    <w:rsid w:val="004E1521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80CDF"/>
    <w:rsid w:val="00A02FB3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0C46C-9DAD-4C73-A9C5-882AB8FE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9138</Words>
  <Characters>5210</Characters>
  <Application>Microsoft Office Word</Application>
  <DocSecurity>8</DocSecurity>
  <Lines>43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11</cp:revision>
  <cp:lastPrinted>2018-11-16T11:31:00Z</cp:lastPrinted>
  <dcterms:created xsi:type="dcterms:W3CDTF">2021-06-19T12:11:00Z</dcterms:created>
  <dcterms:modified xsi:type="dcterms:W3CDTF">2021-08-12T08:55:00Z</dcterms:modified>
</cp:coreProperties>
</file>