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67"/>
        <w:gridCol w:w="491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3F7A27B" w:rsidR="001E37E7" w:rsidRPr="0093308E" w:rsidRDefault="00E20AF5" w:rsidP="007534EA">
            <w:pPr>
              <w:rPr>
                <w:lang w:eastAsia="lv-LV"/>
              </w:rPr>
            </w:pPr>
            <w:permStart w:id="1807229392" w:edGrp="everyone"/>
            <w:r>
              <w:t xml:space="preserve"> </w:t>
            </w:r>
            <w:r w:rsidR="00CC4379">
              <w:t>Pētnieciskā projekta koncepcijas analīze</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0D159A37" w:rsidR="001E37E7" w:rsidRPr="0093308E" w:rsidRDefault="00CC4379" w:rsidP="007534EA">
            <w:pPr>
              <w:rPr>
                <w:lang w:eastAsia="lv-LV"/>
              </w:rPr>
            </w:pPr>
            <w:permStart w:id="1078017356" w:edGrp="everyone"/>
            <w:r>
              <w:t>Vēst5032</w:t>
            </w:r>
            <w:r w:rsidR="00E20AF5">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CCA0936" w:rsidR="001E37E7" w:rsidRPr="0093308E" w:rsidRDefault="00CD2035"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241A62F" w:rsidR="001E37E7" w:rsidRPr="0093308E" w:rsidRDefault="000B1B79"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C05D7FA" w:rsidR="00391B74" w:rsidRPr="0093308E" w:rsidRDefault="00391B74" w:rsidP="007534EA">
            <w:permStart w:id="1978955086" w:edGrp="everyone"/>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EDA35D7" w:rsidR="00632863" w:rsidRPr="0093308E" w:rsidRDefault="00CC4379"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6B1CBB3" w:rsidR="00A8127C" w:rsidRPr="0093308E" w:rsidRDefault="000B1B79" w:rsidP="007534EA">
            <w:pPr>
              <w:rPr>
                <w:lang w:eastAsia="lv-LV"/>
              </w:rPr>
            </w:pPr>
            <w:permStart w:id="1392334818" w:edGrp="everyone"/>
            <w:r>
              <w:t>48</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E1CDFDF" w:rsidR="00BB3CCC" w:rsidRPr="0093308E" w:rsidRDefault="00E20AF5" w:rsidP="007534EA">
                <w:r>
                  <w:t xml:space="preserve"> </w:t>
                </w:r>
                <w:r w:rsidR="000B1B79" w:rsidRPr="000B1B79">
                  <w:t xml:space="preserve">Dr.hist., prof. </w:t>
                </w:r>
                <w:r w:rsidR="000B1B79">
                  <w:t>Irēna Saleniece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9F547C5" w:rsidR="00FD6E2F" w:rsidRPr="007534EA" w:rsidRDefault="00EA15CC" w:rsidP="007534EA">
            <w:sdt>
              <w:sdtPr>
                <w:rPr>
                  <w:lang w:val="ru-RU"/>
                </w:rPr>
                <w:id w:val="-722602371"/>
                <w:placeholder>
                  <w:docPart w:val="D74E6AE9D3CB4486ABAB5379CB4274E8"/>
                </w:placeholder>
              </w:sdtPr>
              <w:sdtEndPr/>
              <w:sdtContent>
                <w:r w:rsidR="00E20AF5">
                  <w:t xml:space="preserve"> </w:t>
                </w:r>
                <w:r w:rsidR="0063474B" w:rsidRPr="00F05E1C">
                  <w:rPr>
                    <w:highlight w:val="white"/>
                  </w:rPr>
                  <w:t>Dr.hist., prof. Aleksandrs Ivanovs</w:t>
                </w:r>
                <w:r w:rsidR="0063474B" w:rsidRPr="0063474B">
                  <w:t xml:space="preserve">, </w:t>
                </w:r>
                <w:r w:rsidR="0063474B" w:rsidRPr="0063474B">
                  <w:rPr>
                    <w:highlight w:val="white"/>
                  </w:rPr>
                  <w:t>Dr.hist., prof. Irēna Saleniece</w:t>
                </w:r>
                <w:r w:rsidR="0063474B" w:rsidRPr="0063474B">
                  <w:t>,</w:t>
                </w:r>
                <w:r w:rsidR="0063474B" w:rsidRPr="0063474B">
                  <w:rPr>
                    <w:highlight w:val="white"/>
                  </w:rPr>
                  <w:t xml:space="preserve"> Dr.theol., prof., vad.pētn. Anita Stašulāne</w:t>
                </w:r>
                <w:r w:rsidR="0063474B" w:rsidRPr="0063474B">
                  <w:t>,</w:t>
                </w:r>
                <w:r w:rsidR="0063474B" w:rsidRPr="0063474B">
                  <w:rPr>
                    <w:highlight w:val="white"/>
                  </w:rPr>
                  <w:t xml:space="preserve"> Dr.hist., asoc. prof. Henrihs Soms</w:t>
                </w:r>
                <w:r w:rsidR="0063474B" w:rsidRPr="0063474B">
                  <w:t>,</w:t>
                </w:r>
                <w:r w:rsidR="0063474B" w:rsidRPr="0063474B">
                  <w:rPr>
                    <w:highlight w:val="white"/>
                  </w:rPr>
                  <w:t xml:space="preserve"> Dr.sc.soc., doc. Ilze </w:t>
                </w:r>
                <w:proofErr w:type="spellStart"/>
                <w:r w:rsidR="0063474B" w:rsidRPr="0063474B">
                  <w:rPr>
                    <w:highlight w:val="white"/>
                  </w:rPr>
                  <w:t>Šenberg</w:t>
                </w:r>
                <w:r w:rsidR="0063474B">
                  <w:t>a</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357ED8F" w:rsidR="00BB3CCC" w:rsidRPr="0093308E" w:rsidRDefault="00E20AF5" w:rsidP="007534EA">
            <w:permStart w:id="1804483927" w:edGrp="everyone"/>
            <w:r>
              <w:t xml:space="preserve">  </w:t>
            </w:r>
            <w:r w:rsidR="0063474B">
              <w:t>Vēst</w:t>
            </w:r>
            <w:r w:rsidR="006A7449">
              <w:t>4</w:t>
            </w:r>
            <w:r w:rsidR="0063474B">
              <w:t>0</w:t>
            </w:r>
            <w:r w:rsidR="006A7449">
              <w:t>2</w:t>
            </w:r>
            <w:r w:rsidR="0063474B">
              <w:t xml:space="preserve">0 </w:t>
            </w:r>
            <w:r w:rsidR="006A7449">
              <w:t>Pētnieciskā projekta tēmas</w:t>
            </w:r>
            <w:r w:rsidR="006A7449" w:rsidRPr="006A7449">
              <w:t xml:space="preserve"> analīze</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FBE6885" w:rsidR="008B7213" w:rsidRPr="008B7213" w:rsidRDefault="008B7213" w:rsidP="008B7213">
            <w:pPr>
              <w:rPr>
                <w:lang w:eastAsia="ru-RU"/>
              </w:rPr>
            </w:pPr>
            <w:permStart w:id="2100326173" w:edGrp="everyone"/>
            <w:r w:rsidRPr="008B7213">
              <w:t xml:space="preserve">Studiju kursa mērķis – </w:t>
            </w:r>
            <w:r w:rsidR="00CC4379">
              <w:t>sekmēt studējošo pētniecisko projektu (maģistra darbu vēstures nozarē) koncepciju aprobāciju: publisku apspriešanu, diskusiju, precizēšanu.</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62587E37" w14:textId="74005D7B" w:rsidR="00CC4379" w:rsidRDefault="008B7213" w:rsidP="00CC4379">
            <w:r w:rsidRPr="008B7213">
              <w:rPr>
                <w:lang w:eastAsia="ru-RU"/>
              </w:rPr>
              <w:t xml:space="preserve">- </w:t>
            </w:r>
            <w:r w:rsidR="00CC4379">
              <w:t>veicināt studējošo prasmes atklāt pētāmo tēmu</w:t>
            </w:r>
            <w:r w:rsidR="0063474B">
              <w:t>,</w:t>
            </w:r>
            <w:r w:rsidR="00CC4379">
              <w:t xml:space="preserve"> rast ceļus izvirzīto mērķu sasniegšani</w:t>
            </w:r>
            <w:r w:rsidR="0063474B">
              <w:t>,</w:t>
            </w:r>
            <w:r w:rsidR="00CC4379">
              <w:t xml:space="preserve"> izvērsti plānot savu patstāvīgo pētniecisko darbu;</w:t>
            </w:r>
          </w:p>
          <w:p w14:paraId="348FD667" w14:textId="77777777" w:rsidR="0063474B" w:rsidRDefault="00CC4379" w:rsidP="00CC4379">
            <w:r>
              <w:t xml:space="preserve">-  apzināt plašus informācijas apjomus un integrēt avotu informāciju un pētnieku atziņas vēsturiskajā naratīvā; </w:t>
            </w:r>
          </w:p>
          <w:p w14:paraId="3AF84AC0" w14:textId="132B8054" w:rsidR="00CC4379" w:rsidRPr="00CC4379" w:rsidRDefault="0063474B" w:rsidP="00CC4379">
            <w:r>
              <w:t xml:space="preserve">- </w:t>
            </w:r>
            <w:r w:rsidR="00CC4379">
              <w:t>reprezentēt pētījuma rezultātus atbilstoši vēstures pētniecības tradīcijām Latvijā.</w:t>
            </w:r>
          </w:p>
          <w:p w14:paraId="1090AECB" w14:textId="25E7FCE8" w:rsidR="008B7213" w:rsidRPr="008B7213" w:rsidRDefault="008B7213" w:rsidP="008B7213"/>
          <w:p w14:paraId="59702CEF" w14:textId="1678FB69" w:rsidR="00BB3CCC" w:rsidRPr="0093308E" w:rsidRDefault="008B7213" w:rsidP="007534EA">
            <w:r w:rsidRPr="008B030A">
              <w:t xml:space="preserve">Kursa aprakstā piedāvātie obligātie informācijas avoti  studiju procesā </w:t>
            </w:r>
            <w:r w:rsidR="00FD4F12">
              <w:t>izmantojami fragmentāri pēc docētāja  norādī</w:t>
            </w:r>
            <w:bookmarkStart w:id="0" w:name="_GoBack"/>
            <w:bookmarkEnd w:id="0"/>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97DDD77" w:rsidR="008B7213" w:rsidRDefault="00916D56" w:rsidP="008B7213">
            <w:permStart w:id="44596525" w:edGrp="everyone"/>
            <w:r>
              <w:t xml:space="preserve"> </w:t>
            </w:r>
            <w:r w:rsidR="00781931">
              <w:t>S</w:t>
            </w:r>
            <w:r>
              <w:t xml:space="preserve">emināri  </w:t>
            </w:r>
            <w:r w:rsidR="00781931">
              <w:t>32</w:t>
            </w:r>
            <w:r>
              <w:t xml:space="preserve"> </w:t>
            </w:r>
            <w:r w:rsidR="008B7213" w:rsidRPr="00916D56">
              <w:t>st., patstāvīgais darbs 48</w:t>
            </w:r>
            <w:r w:rsidR="00781931">
              <w:t xml:space="preserve"> </w:t>
            </w:r>
            <w:r w:rsidR="008B7213" w:rsidRPr="00916D56">
              <w:t>st.</w:t>
            </w:r>
          </w:p>
          <w:p w14:paraId="5CA5F239" w14:textId="77777777" w:rsidR="00173319" w:rsidRPr="00916D56" w:rsidRDefault="00173319" w:rsidP="008B7213"/>
          <w:p w14:paraId="6A6186C7" w14:textId="77777777" w:rsidR="00D276B4" w:rsidRPr="00D276B4" w:rsidRDefault="00D276B4" w:rsidP="00D276B4">
            <w:r>
              <w:t xml:space="preserve">1. Pētījuma problēmas definēšana, mērķa un uzdevumu noteikšana, kā arī maģistra darba tēmas precīza formulējuma </w:t>
            </w:r>
            <w:r w:rsidRPr="00D276B4">
              <w:t>pamatojums. S4</w:t>
            </w:r>
          </w:p>
          <w:p w14:paraId="3A7C5F3A" w14:textId="77777777" w:rsidR="00D276B4" w:rsidRPr="00D276B4" w:rsidRDefault="00D276B4" w:rsidP="00D276B4">
            <w:r>
              <w:t>2. Pētījuma koncepcijas i</w:t>
            </w:r>
            <w:r w:rsidRPr="00D276B4">
              <w:t>zklāsts un precizējums. S6</w:t>
            </w:r>
          </w:p>
          <w:p w14:paraId="505E133B" w14:textId="77777777" w:rsidR="00D276B4" w:rsidRPr="00D276B4" w:rsidRDefault="00D276B4" w:rsidP="00D276B4">
            <w:r>
              <w:t xml:space="preserve">3. </w:t>
            </w:r>
            <w:r w:rsidRPr="00D276B4">
              <w:t>Pētnieciskā projekta koncepcijas apraksta izveide atbilstoši izvēlētajai tēmai, izvirzītajam mērķim un darba uzdevumiem. S4</w:t>
            </w:r>
          </w:p>
          <w:p w14:paraId="44148C22" w14:textId="77777777" w:rsidR="00D276B4" w:rsidRPr="00D276B4" w:rsidRDefault="00D276B4" w:rsidP="00D276B4">
            <w:r>
              <w:t>4. Literatūras un avotu izvērtējums un integrēšana vēsturiskajā naratīvā.</w:t>
            </w:r>
            <w:r w:rsidRPr="00D276B4">
              <w:t xml:space="preserve"> S6 </w:t>
            </w:r>
          </w:p>
          <w:p w14:paraId="6350DC0D" w14:textId="77777777" w:rsidR="00D276B4" w:rsidRPr="00D276B4" w:rsidRDefault="00D276B4" w:rsidP="00D276B4">
            <w:r>
              <w:t xml:space="preserve">5. </w:t>
            </w:r>
            <w:r w:rsidRPr="00D276B4">
              <w:t>Pētnieciskā projekta koncepcijas prezentācijas sagatavošana. S6</w:t>
            </w:r>
          </w:p>
          <w:p w14:paraId="3016C78C" w14:textId="77777777" w:rsidR="00D276B4" w:rsidRPr="00D276B4" w:rsidRDefault="00D276B4" w:rsidP="00D276B4">
            <w:r>
              <w:t>6. Pētnieciskā projekta koncepcijas publiskā apspriešana. S6</w:t>
            </w:r>
          </w:p>
          <w:permEnd w:id="44596525"/>
          <w:p w14:paraId="36353CC6" w14:textId="244446EC"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2F28FFEE" w:rsidR="007D4849" w:rsidRPr="007D4849" w:rsidRDefault="007D4849" w:rsidP="007D4849">
                      <w:r w:rsidRPr="007D4849">
                        <w:t>ZINĀŠANAS</w:t>
                      </w:r>
                    </w:p>
                  </w:tc>
                </w:tr>
                <w:tr w:rsidR="007D4849" w:rsidRPr="007D4849" w14:paraId="12F40F5D" w14:textId="77777777" w:rsidTr="00BA4DB2">
                  <w:tc>
                    <w:tcPr>
                      <w:tcW w:w="9351" w:type="dxa"/>
                    </w:tcPr>
                    <w:p w14:paraId="1ED1CD9B" w14:textId="305FFFDB" w:rsidR="0063474B" w:rsidRPr="0063474B" w:rsidRDefault="0063474B" w:rsidP="0063474B">
                      <w:r>
                        <w:t xml:space="preserve">1. </w:t>
                      </w:r>
                      <w:r w:rsidRPr="0063474B">
                        <w:t>Demonstrē dziļas zināšanas un kritisku izpratni par pētijumam atbilstoš</w:t>
                      </w:r>
                      <w:r w:rsidR="003E4278">
                        <w:t>o vēstures avotu klāstu</w:t>
                      </w:r>
                      <w:r w:rsidRPr="0063474B">
                        <w:t>, kā arī par tā konceptuāl</w:t>
                      </w:r>
                      <w:r w:rsidR="003E4278">
                        <w:t>ā</w:t>
                      </w:r>
                      <w:r w:rsidRPr="0063474B">
                        <w:t xml:space="preserve"> ietvara atbilstibu Latvijas historiogrāfijas tradīcijām.</w:t>
                      </w:r>
                    </w:p>
                    <w:p w14:paraId="4913DEE9" w14:textId="0A9B3CC9" w:rsidR="00173319" w:rsidRPr="00173319" w:rsidRDefault="0063474B" w:rsidP="00173319">
                      <w:r>
                        <w:t>2.</w:t>
                      </w:r>
                      <w:r w:rsidRPr="0063474B">
                        <w:t xml:space="preserve"> </w:t>
                      </w:r>
                      <w:r w:rsidR="00173319">
                        <w:t>Apliecina</w:t>
                      </w:r>
                      <w:r w:rsidR="00173319" w:rsidRPr="0063474B">
                        <w:t xml:space="preserve"> zināšanas un kritisko izpratni </w:t>
                      </w:r>
                      <w:r w:rsidR="00173319">
                        <w:t xml:space="preserve">par </w:t>
                      </w:r>
                      <w:r w:rsidR="00173319" w:rsidRPr="00173319">
                        <w:t>Latvijas un ārzemju metodoloģiskā</w:t>
                      </w:r>
                      <w:r w:rsidR="00173319">
                        <w:t>m</w:t>
                      </w:r>
                      <w:r w:rsidR="00173319" w:rsidRPr="00173319">
                        <w:t xml:space="preserve"> pieej</w:t>
                      </w:r>
                      <w:r w:rsidR="00173319">
                        <w:t>ām</w:t>
                      </w:r>
                      <w:r w:rsidR="00173319" w:rsidRPr="00173319">
                        <w:t xml:space="preserve"> un teorij</w:t>
                      </w:r>
                      <w:r w:rsidR="00173319">
                        <w:t>ām</w:t>
                      </w:r>
                      <w:r w:rsidR="00173319" w:rsidRPr="00173319">
                        <w:t>, kas izmantojama</w:t>
                      </w:r>
                      <w:r w:rsidR="00173319">
                        <w:t>s patstāvīgā pētījuma veidošanā; pārzina pētniecības metodes, kas izmantojamas vēstures jautājumu izpētē.</w:t>
                      </w:r>
                    </w:p>
                    <w:p w14:paraId="0C0ABCA7" w14:textId="72AD751D" w:rsidR="007D4849" w:rsidRPr="007D4849" w:rsidRDefault="007D4849" w:rsidP="00CC437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45ADEE7" w14:textId="73458E0B" w:rsidR="0063474B" w:rsidRDefault="0063474B" w:rsidP="0063474B">
                      <w:r>
                        <w:t xml:space="preserve">3. </w:t>
                      </w:r>
                      <w:r w:rsidR="004D725A">
                        <w:t>I</w:t>
                      </w:r>
                      <w:r w:rsidRPr="0063474B">
                        <w:t xml:space="preserve">dentificē, definē un formulē būtiskās problēmas </w:t>
                      </w:r>
                      <w:r w:rsidR="003E4278">
                        <w:t>pētamās tēmas ietvaros</w:t>
                      </w:r>
                      <w:r w:rsidRPr="0063474B">
                        <w:t>.</w:t>
                      </w:r>
                    </w:p>
                    <w:p w14:paraId="2BAD51D7" w14:textId="18459502" w:rsidR="003E4278" w:rsidRPr="003E4278" w:rsidRDefault="003E4278" w:rsidP="003E4278">
                      <w:r>
                        <w:t xml:space="preserve">4. </w:t>
                      </w:r>
                      <w:r w:rsidRPr="003E4278">
                        <w:t>Kritiski izvērtē teorētiskos atzinumus un esošo pētījumu rezultātus; pamato savu izpratni par vēsturi un sava pētījuma tēmu un metodoloģiju.</w:t>
                      </w:r>
                    </w:p>
                    <w:p w14:paraId="7D25F8E4" w14:textId="6C01DF17" w:rsidR="0063474B" w:rsidRPr="0063474B" w:rsidRDefault="003E4278" w:rsidP="0063474B">
                      <w:r>
                        <w:t>5</w:t>
                      </w:r>
                      <w:r w:rsidR="0063474B">
                        <w:t xml:space="preserve">. </w:t>
                      </w:r>
                      <w:r>
                        <w:t>P</w:t>
                      </w:r>
                      <w:r w:rsidR="0063474B" w:rsidRPr="0063474B">
                        <w:t>ārvalda vēstures informāciju no dažādiem avotiem,</w:t>
                      </w:r>
                      <w:r>
                        <w:t xml:space="preserve"> spēj veidot vēsturisko rekonstrukciju, </w:t>
                      </w:r>
                      <w:r w:rsidR="0063474B" w:rsidRPr="0063474B">
                        <w:t>ievietojot to atbilstošajā politiskajā, sociālajā un kultūras kontekstā.</w:t>
                      </w:r>
                    </w:p>
                    <w:p w14:paraId="15908BD4" w14:textId="0D3D8C6A" w:rsidR="003E4278" w:rsidRDefault="0063474B" w:rsidP="007D4849">
                      <w:r>
                        <w:t xml:space="preserve">6. </w:t>
                      </w:r>
                      <w:r w:rsidR="003E4278">
                        <w:t>Plāno savu zinātniskās pētniecības darbu</w:t>
                      </w:r>
                      <w:r w:rsidR="004D725A">
                        <w:t xml:space="preserve"> un</w:t>
                      </w:r>
                      <w:r w:rsidR="003E4278">
                        <w:t xml:space="preserve"> optimizē tā norisi</w:t>
                      </w:r>
                      <w:r w:rsidR="004D725A">
                        <w:t>, argumentē savas atziņas un tās prezen</w:t>
                      </w:r>
                      <w:r w:rsidR="004D725A" w:rsidRPr="004D725A">
                        <w:t>tē.</w:t>
                      </w:r>
                    </w:p>
                    <w:p w14:paraId="1AD704DC" w14:textId="67828761" w:rsidR="0063474B" w:rsidRPr="007D4849" w:rsidRDefault="003E4278" w:rsidP="007D4849">
                      <w:r w:rsidRPr="003E4278">
                        <w:t xml:space="preserve"> </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70190E33" w14:textId="77777777" w:rsidR="0063474B" w:rsidRPr="0063474B" w:rsidRDefault="0063474B" w:rsidP="0063474B">
                      <w:r>
                        <w:t xml:space="preserve">7. </w:t>
                      </w:r>
                      <w:r w:rsidRPr="0063474B">
                        <w:t>Pārvalda daudzveidīgus informācijas avotus, formulējot problēmas un pētot tās ar atbilstošu mūsdienu metodoloģiju palīdzību plašā vēstures kontekstā.</w:t>
                      </w:r>
                    </w:p>
                    <w:p w14:paraId="0C42A41B" w14:textId="77777777" w:rsidR="0063474B" w:rsidRPr="0063474B" w:rsidRDefault="0063474B" w:rsidP="0063474B">
                      <w:r>
                        <w:t xml:space="preserve">8. </w:t>
                      </w:r>
                      <w:r w:rsidRPr="0063474B">
                        <w:t>Izvēlās piemērotas metodoloģiskās pieejas vēstures problēmu pētīšanai.</w:t>
                      </w:r>
                    </w:p>
                    <w:p w14:paraId="3332B2C5" w14:textId="0F42F850" w:rsidR="0063474B" w:rsidRPr="00CC4379" w:rsidRDefault="0063474B" w:rsidP="007D4849">
                      <w:r>
                        <w:t xml:space="preserve">9. </w:t>
                      </w:r>
                      <w:r w:rsidRPr="0063474B">
                        <w:t>Uztur augstus pētniecības standartus, piekopjot kritisko domāšanu un intelektuālo godīgumu; reflektē par savām stiprām un vājām pusēm.</w:t>
                      </w:r>
                    </w:p>
                  </w:tc>
                </w:tr>
              </w:tbl>
              <w:p w14:paraId="0B6DE13B" w14:textId="77777777" w:rsidR="007D4849" w:rsidRDefault="00EA15C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5363E24" w14:textId="6BC8736D" w:rsidR="004D725A" w:rsidRDefault="004D725A" w:rsidP="00173319">
            <w:permStart w:id="1836219002" w:edGrp="everyone"/>
            <w:r>
              <w:t>Pētnieciskā projekta (maģistra darba) izstrādes ietvaros</w:t>
            </w:r>
            <w:r w:rsidR="00173319">
              <w:t xml:space="preserve"> </w:t>
            </w:r>
            <w:r w:rsidR="00070359">
              <w:t>uz</w:t>
            </w:r>
            <w:r w:rsidR="00070359" w:rsidRPr="00070359">
              <w:t xml:space="preserve"> zinātniski metodoloģisk</w:t>
            </w:r>
            <w:r w:rsidR="00070359">
              <w:t>ās</w:t>
            </w:r>
            <w:r w:rsidR="00070359" w:rsidRPr="00070359">
              <w:t xml:space="preserve"> literatūr</w:t>
            </w:r>
            <w:r w:rsidR="00070359">
              <w:t xml:space="preserve">as studiju pamata spriež un </w:t>
            </w:r>
            <w:r w:rsidR="005D1ABD">
              <w:t>gatavo argumentus diskusijai</w:t>
            </w:r>
            <w:r w:rsidR="00070359">
              <w:t xml:space="preserve"> par p</w:t>
            </w:r>
            <w:r w:rsidR="00070359" w:rsidRPr="00070359">
              <w:t>ētījuma problēm</w:t>
            </w:r>
            <w:r w:rsidR="00070359">
              <w:t>as noteikšanu, precizē pētījuma</w:t>
            </w:r>
            <w:r w:rsidR="00070359" w:rsidRPr="00070359">
              <w:t xml:space="preserve"> tēm</w:t>
            </w:r>
            <w:r w:rsidR="00070359">
              <w:t>u</w:t>
            </w:r>
            <w:r w:rsidR="00070359" w:rsidRPr="00070359">
              <w:t>, mērķ</w:t>
            </w:r>
            <w:r w:rsidR="00070359">
              <w:t>i</w:t>
            </w:r>
            <w:r w:rsidR="00070359" w:rsidRPr="00070359">
              <w:t xml:space="preserve"> un uzdevumu</w:t>
            </w:r>
            <w:r w:rsidR="00070359">
              <w:t>s;</w:t>
            </w:r>
            <w:r w:rsidR="005D1ABD">
              <w:t xml:space="preserve"> rūpīgi apsver pētijuma koncepcijas aspektus;</w:t>
            </w:r>
            <w:r w:rsidR="00070359">
              <w:t xml:space="preserve"> </w:t>
            </w:r>
            <w:r w:rsidRPr="004D725A">
              <w:t xml:space="preserve">veido </w:t>
            </w:r>
            <w:r w:rsidR="005D1ABD">
              <w:t>koncepcijas aprakstu</w:t>
            </w:r>
            <w:r w:rsidRPr="004D725A">
              <w:t xml:space="preserve"> atbilstoši izvēlētajai tēmai, izvirzītajam mērķim un darba uzdevumiem</w:t>
            </w:r>
            <w:r w:rsidR="00070359">
              <w:t xml:space="preserve">; </w:t>
            </w:r>
            <w:r w:rsidR="00070359" w:rsidRPr="00173319">
              <w:t xml:space="preserve">izvērtē izmantotās </w:t>
            </w:r>
            <w:r w:rsidR="00070359" w:rsidRPr="00070359">
              <w:t>literatūras un avotu nozīmi tēmas atklāšānai</w:t>
            </w:r>
            <w:r w:rsidR="005D1ABD">
              <w:t>; gatavo prezentāciju.</w:t>
            </w:r>
          </w:p>
          <w:permEnd w:id="1836219002"/>
          <w:p w14:paraId="5054DECC" w14:textId="01995D6F"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88BCD93" w14:textId="3495D303" w:rsidR="00E54033" w:rsidRPr="00E54033" w:rsidRDefault="00E54033" w:rsidP="00E54033">
            <w:permStart w:id="1677921679" w:edGrp="everyone"/>
            <w:r w:rsidRPr="00E54033">
              <w:t>Studiju kursa gala vērtējums (ieskaite</w:t>
            </w:r>
            <w:r w:rsidR="00D276B4">
              <w:t xml:space="preserve">) </w:t>
            </w:r>
            <w:r w:rsidRPr="00E54033">
              <w:t>veidojas, summējot starpārbaudijumu rezultātus.</w:t>
            </w:r>
            <w:r w:rsidR="00D276B4">
              <w:t xml:space="preserve"> V</w:t>
            </w:r>
            <w:r w:rsidR="00656AC3">
              <w:t>ērtējums</w:t>
            </w:r>
            <w:r w:rsidRPr="00E54033">
              <w:t xml:space="preserve"> var tikt saņemts, ja ir izpildīti visi minētie nosacījumi un studējošais ir piedalījies</w:t>
            </w:r>
            <w:r w:rsidR="00D276B4">
              <w:t xml:space="preserve"> </w:t>
            </w:r>
            <w:r w:rsidRPr="00E54033">
              <w:t>seminārnodarbībās un veicis pētījumus.</w:t>
            </w:r>
          </w:p>
          <w:p w14:paraId="54FAA740" w14:textId="77777777" w:rsidR="00D276B4" w:rsidRDefault="00D276B4" w:rsidP="00E54033"/>
          <w:p w14:paraId="427E43EE" w14:textId="35E2B305" w:rsidR="00E54033" w:rsidRPr="00E54033" w:rsidRDefault="00E54033" w:rsidP="00E54033">
            <w:r w:rsidRPr="00E54033">
              <w:t xml:space="preserve">STARPPĀRBAUDĪJUMI: </w:t>
            </w:r>
          </w:p>
          <w:p w14:paraId="1B1D514D" w14:textId="1F75F021" w:rsidR="00E54033" w:rsidRPr="00E54033" w:rsidRDefault="00E54033" w:rsidP="00E54033">
            <w:r w:rsidRPr="00E54033">
              <w:t>1.</w:t>
            </w:r>
            <w:r w:rsidR="00D276B4">
              <w:t xml:space="preserve"> </w:t>
            </w:r>
            <w:r w:rsidR="00D276B4" w:rsidRPr="00D276B4">
              <w:t>Koncepcijas apraksts (prezentācija) – 50%</w:t>
            </w:r>
          </w:p>
          <w:p w14:paraId="4EC4A7E7" w14:textId="7AFE86F6" w:rsidR="00E54033" w:rsidRPr="00916D56" w:rsidRDefault="00E54033" w:rsidP="00E54033">
            <w:pPr>
              <w:rPr>
                <w:lang w:eastAsia="ru-RU"/>
              </w:rPr>
            </w:pPr>
            <w:r w:rsidRPr="00916D56">
              <w:t>2.</w:t>
            </w:r>
            <w:r w:rsidR="00916D56">
              <w:t xml:space="preserve"> </w:t>
            </w:r>
            <w:r w:rsidR="0043402C" w:rsidRPr="00EC0448">
              <w:t xml:space="preserve">Uzstāšanās un piedalīšanās </w:t>
            </w:r>
            <w:r w:rsidR="0043402C" w:rsidRPr="0043402C">
              <w:t>diskusijā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08C780A2"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D276B4">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lastRenderedPageBreak/>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2300D73C" w:rsidR="006E1AA5" w:rsidRPr="003F3E33" w:rsidRDefault="00EC0448" w:rsidP="006E1AA5">
                  <w:r>
                    <w:t>9</w:t>
                  </w:r>
                </w:p>
              </w:tc>
            </w:tr>
            <w:tr w:rsidR="00EC0448" w:rsidRPr="003F3E33" w14:paraId="3C2DF642" w14:textId="4388C5A9" w:rsidTr="006E1AA5">
              <w:trPr>
                <w:trHeight w:val="303"/>
                <w:jc w:val="center"/>
              </w:trPr>
              <w:tc>
                <w:tcPr>
                  <w:tcW w:w="3512" w:type="dxa"/>
                  <w:shd w:val="clear" w:color="auto" w:fill="auto"/>
                  <w:vAlign w:val="center"/>
                </w:tcPr>
                <w:p w14:paraId="5A0B96B2" w14:textId="16E6BD13" w:rsidR="00EC0448" w:rsidRPr="00EC0448" w:rsidRDefault="00EC0448" w:rsidP="00656AC3">
                  <w:r w:rsidRPr="003F3E33">
                    <w:t>1.</w:t>
                  </w:r>
                  <w:r w:rsidRPr="00EC0448">
                    <w:t xml:space="preserve"> Koncepcijas apraksts – 50%</w:t>
                  </w:r>
                </w:p>
              </w:tc>
              <w:tc>
                <w:tcPr>
                  <w:tcW w:w="396" w:type="dxa"/>
                  <w:shd w:val="clear" w:color="auto" w:fill="auto"/>
                  <w:vAlign w:val="center"/>
                </w:tcPr>
                <w:p w14:paraId="09A0FFCA" w14:textId="181BC664" w:rsidR="00EC0448" w:rsidRPr="00EC0448" w:rsidRDefault="00EC0448" w:rsidP="00EC0448">
                  <w:r w:rsidRPr="003F3E33">
                    <w:t>+</w:t>
                  </w:r>
                </w:p>
              </w:tc>
              <w:tc>
                <w:tcPr>
                  <w:tcW w:w="469" w:type="dxa"/>
                  <w:shd w:val="clear" w:color="auto" w:fill="auto"/>
                  <w:vAlign w:val="center"/>
                </w:tcPr>
                <w:p w14:paraId="008199B1" w14:textId="7C96B421" w:rsidR="00EC0448" w:rsidRPr="00EC0448" w:rsidRDefault="00EC0448" w:rsidP="00EC0448">
                  <w:r w:rsidRPr="003F3E33">
                    <w:t>+</w:t>
                  </w:r>
                </w:p>
              </w:tc>
              <w:tc>
                <w:tcPr>
                  <w:tcW w:w="396" w:type="dxa"/>
                  <w:shd w:val="clear" w:color="auto" w:fill="auto"/>
                  <w:vAlign w:val="center"/>
                </w:tcPr>
                <w:p w14:paraId="06F1BC59" w14:textId="3C8952F8" w:rsidR="00EC0448" w:rsidRPr="00EC0448" w:rsidRDefault="00EC0448" w:rsidP="00EC0448">
                  <w:r w:rsidRPr="003F3E33">
                    <w:t>+</w:t>
                  </w:r>
                </w:p>
              </w:tc>
              <w:tc>
                <w:tcPr>
                  <w:tcW w:w="401" w:type="dxa"/>
                  <w:shd w:val="clear" w:color="auto" w:fill="auto"/>
                  <w:vAlign w:val="center"/>
                </w:tcPr>
                <w:p w14:paraId="02D359C9" w14:textId="7B40CD08" w:rsidR="00EC0448" w:rsidRPr="00EC0448" w:rsidRDefault="00EC0448" w:rsidP="00EC0448">
                  <w:r w:rsidRPr="003F3E33">
                    <w:t>+</w:t>
                  </w:r>
                </w:p>
              </w:tc>
              <w:tc>
                <w:tcPr>
                  <w:tcW w:w="401" w:type="dxa"/>
                  <w:shd w:val="clear" w:color="auto" w:fill="auto"/>
                  <w:vAlign w:val="center"/>
                </w:tcPr>
                <w:p w14:paraId="01281C86" w14:textId="00069D0D" w:rsidR="00EC0448" w:rsidRPr="00EC0448" w:rsidRDefault="00EC0448" w:rsidP="00EC0448">
                  <w:r w:rsidRPr="003F3E33">
                    <w:t>+</w:t>
                  </w:r>
                </w:p>
              </w:tc>
              <w:tc>
                <w:tcPr>
                  <w:tcW w:w="401" w:type="dxa"/>
                  <w:shd w:val="clear" w:color="auto" w:fill="auto"/>
                  <w:vAlign w:val="center"/>
                </w:tcPr>
                <w:p w14:paraId="7ADAE7C1" w14:textId="18C3B9FE" w:rsidR="00EC0448" w:rsidRPr="00EC0448" w:rsidRDefault="00EC0448" w:rsidP="00EC0448">
                  <w:r w:rsidRPr="003F3E33">
                    <w:t>+</w:t>
                  </w:r>
                </w:p>
              </w:tc>
              <w:tc>
                <w:tcPr>
                  <w:tcW w:w="401" w:type="dxa"/>
                  <w:shd w:val="clear" w:color="auto" w:fill="auto"/>
                  <w:vAlign w:val="center"/>
                </w:tcPr>
                <w:p w14:paraId="3AF9D09B" w14:textId="27C2F694" w:rsidR="00EC0448" w:rsidRPr="00EC0448" w:rsidRDefault="00EC0448" w:rsidP="00EC0448">
                  <w:r w:rsidRPr="003F3E33">
                    <w:t>+</w:t>
                  </w:r>
                </w:p>
              </w:tc>
              <w:tc>
                <w:tcPr>
                  <w:tcW w:w="420" w:type="dxa"/>
                  <w:shd w:val="clear" w:color="auto" w:fill="auto"/>
                  <w:vAlign w:val="center"/>
                </w:tcPr>
                <w:p w14:paraId="1CC49251" w14:textId="7D7A60D3" w:rsidR="00EC0448" w:rsidRPr="00EC0448" w:rsidRDefault="00EC0448" w:rsidP="00EC0448">
                  <w:r w:rsidRPr="003F3E33">
                    <w:t>+</w:t>
                  </w:r>
                </w:p>
              </w:tc>
              <w:tc>
                <w:tcPr>
                  <w:tcW w:w="468" w:type="dxa"/>
                  <w:shd w:val="clear" w:color="auto" w:fill="auto"/>
                  <w:vAlign w:val="center"/>
                </w:tcPr>
                <w:p w14:paraId="7113C02E" w14:textId="06A6E50E" w:rsidR="00EC0448" w:rsidRPr="003F3E33" w:rsidRDefault="00D276B4" w:rsidP="00EC0448">
                  <w:r>
                    <w:t>+</w:t>
                  </w:r>
                </w:p>
              </w:tc>
            </w:tr>
            <w:tr w:rsidR="00EC0448" w:rsidRPr="003F3E33" w14:paraId="6641E555" w14:textId="6F87ADDC" w:rsidTr="006E1AA5">
              <w:trPr>
                <w:trHeight w:val="416"/>
                <w:jc w:val="center"/>
              </w:trPr>
              <w:tc>
                <w:tcPr>
                  <w:tcW w:w="3512" w:type="dxa"/>
                  <w:shd w:val="clear" w:color="auto" w:fill="auto"/>
                  <w:vAlign w:val="center"/>
                </w:tcPr>
                <w:p w14:paraId="4A4D0ABB" w14:textId="42C8F1B4" w:rsidR="00EC0448" w:rsidRPr="00EC0448" w:rsidRDefault="00EC0448" w:rsidP="00EC0448">
                  <w:r w:rsidRPr="003F3E33">
                    <w:t xml:space="preserve">2. </w:t>
                  </w:r>
                  <w:r w:rsidRPr="00EC0448">
                    <w:t>Uzstāšanās un piedalīšanās diskusijā – 50%</w:t>
                  </w:r>
                </w:p>
              </w:tc>
              <w:tc>
                <w:tcPr>
                  <w:tcW w:w="396" w:type="dxa"/>
                  <w:shd w:val="clear" w:color="auto" w:fill="auto"/>
                  <w:vAlign w:val="center"/>
                </w:tcPr>
                <w:p w14:paraId="08A19016" w14:textId="6C2EA8A5" w:rsidR="00EC0448" w:rsidRPr="003F3E33" w:rsidRDefault="00EC0448" w:rsidP="00EC0448">
                  <w:r>
                    <w:t>+</w:t>
                  </w:r>
                </w:p>
              </w:tc>
              <w:tc>
                <w:tcPr>
                  <w:tcW w:w="469" w:type="dxa"/>
                  <w:shd w:val="clear" w:color="auto" w:fill="auto"/>
                  <w:vAlign w:val="center"/>
                </w:tcPr>
                <w:p w14:paraId="392161E7" w14:textId="77777777" w:rsidR="00EC0448" w:rsidRPr="00EC0448" w:rsidRDefault="00EC0448" w:rsidP="00EC0448">
                  <w:r w:rsidRPr="003F3E33">
                    <w:t>+</w:t>
                  </w:r>
                </w:p>
              </w:tc>
              <w:tc>
                <w:tcPr>
                  <w:tcW w:w="396" w:type="dxa"/>
                  <w:shd w:val="clear" w:color="auto" w:fill="auto"/>
                  <w:vAlign w:val="center"/>
                </w:tcPr>
                <w:p w14:paraId="50B5A073" w14:textId="77777777" w:rsidR="00EC0448" w:rsidRPr="00EC0448" w:rsidRDefault="00EC0448" w:rsidP="00EC0448">
                  <w:r w:rsidRPr="003F3E33">
                    <w:t>+</w:t>
                  </w:r>
                </w:p>
              </w:tc>
              <w:tc>
                <w:tcPr>
                  <w:tcW w:w="401" w:type="dxa"/>
                  <w:shd w:val="clear" w:color="auto" w:fill="auto"/>
                  <w:vAlign w:val="center"/>
                </w:tcPr>
                <w:p w14:paraId="62D94B32" w14:textId="77777777" w:rsidR="00EC0448" w:rsidRPr="00EC0448" w:rsidRDefault="00EC0448" w:rsidP="00EC0448">
                  <w:r w:rsidRPr="003F3E33">
                    <w:t>+</w:t>
                  </w:r>
                </w:p>
              </w:tc>
              <w:tc>
                <w:tcPr>
                  <w:tcW w:w="401" w:type="dxa"/>
                  <w:shd w:val="clear" w:color="auto" w:fill="auto"/>
                  <w:vAlign w:val="center"/>
                </w:tcPr>
                <w:p w14:paraId="45269AD3" w14:textId="78E08E23" w:rsidR="00EC0448" w:rsidRPr="003F3E33" w:rsidRDefault="00EC0448" w:rsidP="00EC0448">
                  <w:r>
                    <w:t>+</w:t>
                  </w:r>
                </w:p>
              </w:tc>
              <w:tc>
                <w:tcPr>
                  <w:tcW w:w="401" w:type="dxa"/>
                  <w:shd w:val="clear" w:color="auto" w:fill="auto"/>
                  <w:vAlign w:val="center"/>
                </w:tcPr>
                <w:p w14:paraId="750E6C70" w14:textId="77777777" w:rsidR="00EC0448" w:rsidRPr="00EC0448" w:rsidRDefault="00EC0448" w:rsidP="00EC0448">
                  <w:r w:rsidRPr="003F3E33">
                    <w:t>+</w:t>
                  </w:r>
                </w:p>
              </w:tc>
              <w:tc>
                <w:tcPr>
                  <w:tcW w:w="401" w:type="dxa"/>
                  <w:shd w:val="clear" w:color="auto" w:fill="auto"/>
                  <w:vAlign w:val="center"/>
                </w:tcPr>
                <w:p w14:paraId="4562F215" w14:textId="77777777" w:rsidR="00EC0448" w:rsidRPr="00EC0448" w:rsidRDefault="00EC0448" w:rsidP="00EC0448">
                  <w:r w:rsidRPr="003F3E33">
                    <w:t>+</w:t>
                  </w:r>
                </w:p>
              </w:tc>
              <w:tc>
                <w:tcPr>
                  <w:tcW w:w="420" w:type="dxa"/>
                  <w:shd w:val="clear" w:color="auto" w:fill="auto"/>
                  <w:vAlign w:val="center"/>
                </w:tcPr>
                <w:p w14:paraId="7FEDF0F5" w14:textId="77777777" w:rsidR="00EC0448" w:rsidRPr="00EC0448" w:rsidRDefault="00EC0448" w:rsidP="00EC0448">
                  <w:r w:rsidRPr="003F3E33">
                    <w:t>+</w:t>
                  </w:r>
                </w:p>
              </w:tc>
              <w:tc>
                <w:tcPr>
                  <w:tcW w:w="468" w:type="dxa"/>
                  <w:shd w:val="clear" w:color="auto" w:fill="auto"/>
                  <w:vAlign w:val="center"/>
                </w:tcPr>
                <w:p w14:paraId="4325B3E7" w14:textId="425EFEDE" w:rsidR="00EC0448" w:rsidRPr="003F3E33" w:rsidRDefault="00D276B4" w:rsidP="00EC0448">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E15A487" w14:textId="61719508" w:rsidR="00173319" w:rsidRDefault="00F24CB8" w:rsidP="00173319">
            <w:permStart w:id="370084287" w:edGrp="everyone"/>
            <w:r>
              <w:t xml:space="preserve"> </w:t>
            </w:r>
            <w:r w:rsidR="00173319">
              <w:t>1. Pētījuma problēmas definēšana, mērķa un uzdevumu noteikšana, kā arī maģistra darba tēmas precīza formulējuma pamatojums.</w:t>
            </w:r>
            <w:r w:rsidR="00173319" w:rsidRPr="00173319">
              <w:t xml:space="preserve"> S4</w:t>
            </w:r>
          </w:p>
          <w:p w14:paraId="240F8D15" w14:textId="60276659" w:rsidR="00EC0448" w:rsidRDefault="00EC0448" w:rsidP="00173319">
            <w:r>
              <w:t xml:space="preserve">Patstāvīgais darbs: </w:t>
            </w:r>
            <w:r w:rsidR="0043402C" w:rsidRPr="0043402C">
              <w:t>uz zinātniski metodoloģiskās literatūras studiju pamata spriež un gatavo argumentus diskusijai par pētījuma problēmas noteikšanu, precizē pētījuma tēmu, mērķi un uzdevumus</w:t>
            </w:r>
            <w:r w:rsidR="0043402C">
              <w:t>.</w:t>
            </w:r>
          </w:p>
          <w:p w14:paraId="0639262D" w14:textId="385AA3E7" w:rsidR="00EC0448" w:rsidRDefault="00EC0448" w:rsidP="00173319">
            <w:r>
              <w:t xml:space="preserve">Seminārnodarbības: </w:t>
            </w:r>
            <w:r w:rsidR="0043402C">
              <w:t xml:space="preserve">pētnieciskā projekta koncepcijas aprobācijas nolūkā norisinās </w:t>
            </w:r>
            <w:r>
              <w:t>p</w:t>
            </w:r>
            <w:r w:rsidRPr="00EC0448">
              <w:t xml:space="preserve">ētniecisko projektu problemātikas, </w:t>
            </w:r>
            <w:r w:rsidR="00F74399">
              <w:t>tēmu, mērķu un uzdevumu apspriešana.</w:t>
            </w:r>
          </w:p>
          <w:p w14:paraId="50EB5A9D" w14:textId="77777777" w:rsidR="00EC0448" w:rsidRPr="00173319" w:rsidRDefault="00EC0448" w:rsidP="00173319"/>
          <w:p w14:paraId="3C3B9242" w14:textId="77777777" w:rsidR="00D276B4" w:rsidRPr="00D276B4" w:rsidRDefault="00173319" w:rsidP="00D276B4">
            <w:r>
              <w:t xml:space="preserve">2. </w:t>
            </w:r>
            <w:r w:rsidR="00D276B4">
              <w:t>Pētījuma koncepcijas i</w:t>
            </w:r>
            <w:r w:rsidR="00D276B4" w:rsidRPr="00D276B4">
              <w:t>zklāsts un precizējums. S6</w:t>
            </w:r>
          </w:p>
          <w:p w14:paraId="069184C2" w14:textId="0991D1F5" w:rsidR="00EC0448" w:rsidRPr="00EC0448" w:rsidRDefault="00EC0448" w:rsidP="00EC0448">
            <w:r>
              <w:t>P</w:t>
            </w:r>
            <w:r w:rsidRPr="00EC0448">
              <w:t>atstāvīgais darbs:</w:t>
            </w:r>
            <w:r w:rsidR="0043402C">
              <w:t xml:space="preserve"> pētnieciskā projekta izstrādes ietvaros</w:t>
            </w:r>
            <w:r w:rsidR="0043402C" w:rsidRPr="0043402C">
              <w:t xml:space="preserve"> rūpīgi apsver</w:t>
            </w:r>
            <w:r w:rsidR="0043402C">
              <w:t xml:space="preserve"> </w:t>
            </w:r>
            <w:r w:rsidR="0043402C" w:rsidRPr="0043402C">
              <w:t xml:space="preserve">pētijuma koncepcijas </w:t>
            </w:r>
            <w:r w:rsidR="0043402C">
              <w:t>pamat</w:t>
            </w:r>
            <w:r w:rsidR="0043402C" w:rsidRPr="0043402C">
              <w:t>aspektus</w:t>
            </w:r>
            <w:r w:rsidR="0043402C">
              <w:t>.</w:t>
            </w:r>
          </w:p>
          <w:p w14:paraId="179EAC18" w14:textId="3C33F8F5" w:rsidR="00EC0448" w:rsidRPr="00EC0448" w:rsidRDefault="00EC0448" w:rsidP="00EC0448">
            <w:r>
              <w:t>S</w:t>
            </w:r>
            <w:r w:rsidRPr="00EC0448">
              <w:t>eminārnodarbības:</w:t>
            </w:r>
            <w:r>
              <w:t xml:space="preserve"> </w:t>
            </w:r>
            <w:r w:rsidR="0043402C">
              <w:t xml:space="preserve">pētnieciskā projekta koncepcijas aprobācijas nolūkā  notiek </w:t>
            </w:r>
            <w:r>
              <w:t>p</w:t>
            </w:r>
            <w:r w:rsidRPr="00EC0448">
              <w:t xml:space="preserve">ētniecisko projektu </w:t>
            </w:r>
            <w:r>
              <w:t xml:space="preserve">konceptuālo </w:t>
            </w:r>
            <w:r w:rsidR="00F05660">
              <w:t>pamatu</w:t>
            </w:r>
            <w:r>
              <w:t xml:space="preserve"> apspriešana.    </w:t>
            </w:r>
          </w:p>
          <w:p w14:paraId="55862BD4" w14:textId="77777777" w:rsidR="00EC0448" w:rsidRPr="00173319" w:rsidRDefault="00EC0448" w:rsidP="00173319"/>
          <w:p w14:paraId="40038C6D" w14:textId="2F1CFFCA" w:rsidR="00173319" w:rsidRDefault="00173319" w:rsidP="00173319">
            <w:r>
              <w:t xml:space="preserve">3. </w:t>
            </w:r>
            <w:r w:rsidR="00F74399">
              <w:t>Pētnieciskā projekta koncepcijas apraksta</w:t>
            </w:r>
            <w:r>
              <w:t xml:space="preserve"> izveide atbilstoši izvēlētajai tēmai, izvirzītajam mērķim un darba uzdevumiem.</w:t>
            </w:r>
            <w:r w:rsidRPr="00173319">
              <w:t xml:space="preserve"> S4</w:t>
            </w:r>
          </w:p>
          <w:p w14:paraId="10F65778" w14:textId="3B56957B" w:rsidR="0043402C" w:rsidRPr="0043402C" w:rsidRDefault="00EC0448" w:rsidP="0043402C">
            <w:r>
              <w:t>P</w:t>
            </w:r>
            <w:r w:rsidRPr="00EC0448">
              <w:t>atstāvīgais darbs:</w:t>
            </w:r>
            <w:r w:rsidR="0043402C">
              <w:t xml:space="preserve"> p</w:t>
            </w:r>
            <w:r w:rsidR="0043402C" w:rsidRPr="0043402C">
              <w:t>ētnieciskā projekta izstrādes ietvaros formulē pētijuma koncepcijas pamataspektus.</w:t>
            </w:r>
          </w:p>
          <w:p w14:paraId="554D3F9D" w14:textId="5B7D5807" w:rsidR="00EC0448" w:rsidRPr="00EC0448" w:rsidRDefault="00EC0448" w:rsidP="00EC0448">
            <w:r>
              <w:t>S</w:t>
            </w:r>
            <w:r w:rsidRPr="00EC0448">
              <w:t>eminārnodarbības:</w:t>
            </w:r>
            <w:r w:rsidR="000026BF">
              <w:t xml:space="preserve"> pētnieciskā projekta koncepcijas aprobācijas nolūkā </w:t>
            </w:r>
            <w:r w:rsidR="000026BF" w:rsidRPr="000026BF">
              <w:t>notiek pētniecisko projektu koncep</w:t>
            </w:r>
            <w:r w:rsidR="000026BF">
              <w:t>ciju izklāstu</w:t>
            </w:r>
            <w:r w:rsidR="000026BF" w:rsidRPr="000026BF">
              <w:t xml:space="preserve"> apspriešana.    </w:t>
            </w:r>
          </w:p>
          <w:p w14:paraId="7CE3E8C0" w14:textId="77777777" w:rsidR="00EC0448" w:rsidRPr="00173319" w:rsidRDefault="00EC0448" w:rsidP="00173319"/>
          <w:p w14:paraId="632F084A" w14:textId="6924C876" w:rsidR="00173319" w:rsidRDefault="00173319" w:rsidP="00173319">
            <w:r>
              <w:t>4. Literatūras un avotu izvērtējums un integrēšana vēsturiskajā naratīvā.</w:t>
            </w:r>
            <w:r w:rsidRPr="00173319">
              <w:t xml:space="preserve"> S6 </w:t>
            </w:r>
          </w:p>
          <w:p w14:paraId="4C2F857D" w14:textId="01F4A0BB" w:rsidR="00EC0448" w:rsidRPr="00EC0448" w:rsidRDefault="00EC0448" w:rsidP="00EC0448">
            <w:r>
              <w:t>P</w:t>
            </w:r>
            <w:r w:rsidRPr="00EC0448">
              <w:t>atstāvīgais darbs:</w:t>
            </w:r>
            <w:r w:rsidR="000026BF">
              <w:t xml:space="preserve"> pētnieciskā projekta izstrādes ietvaros</w:t>
            </w:r>
            <w:r w:rsidR="000026BF" w:rsidRPr="000026BF">
              <w:t xml:space="preserve"> izvērtē izmantotās literatūras un avotu nozīmi tēmas atklāšānai</w:t>
            </w:r>
            <w:r w:rsidR="000026BF">
              <w:t>.</w:t>
            </w:r>
          </w:p>
          <w:p w14:paraId="5620E114" w14:textId="7B76789C" w:rsidR="00EC0448" w:rsidRPr="00EC0448" w:rsidRDefault="00EC0448" w:rsidP="00EC0448">
            <w:r>
              <w:t>S</w:t>
            </w:r>
            <w:r w:rsidRPr="00EC0448">
              <w:t>eminārnodarbības:</w:t>
            </w:r>
            <w:r>
              <w:t xml:space="preserve"> </w:t>
            </w:r>
            <w:r w:rsidRPr="00EC0448">
              <w:t>avotpētnieciskās metodoloģijas pielietojuma</w:t>
            </w:r>
            <w:r w:rsidR="00F74399">
              <w:t xml:space="preserve"> un historiogrāfijas analīzes rezultātu apspriešana</w:t>
            </w:r>
            <w:r w:rsidRPr="00EC0448">
              <w:t>.</w:t>
            </w:r>
          </w:p>
          <w:p w14:paraId="432B4AB5" w14:textId="77777777" w:rsidR="00EC0448" w:rsidRPr="00173319" w:rsidRDefault="00EC0448" w:rsidP="00173319"/>
          <w:p w14:paraId="1E5DDECB" w14:textId="0D963E14" w:rsidR="00173319" w:rsidRDefault="00173319" w:rsidP="00173319">
            <w:r>
              <w:t>5. Pētnieciskā projekta koncepcijas prezentācijas sagatavošana.</w:t>
            </w:r>
            <w:r w:rsidRPr="00173319">
              <w:t xml:space="preserve"> S6</w:t>
            </w:r>
          </w:p>
          <w:p w14:paraId="2BA7894B" w14:textId="2483F20B" w:rsidR="00EC0448" w:rsidRPr="00EC0448" w:rsidRDefault="00EC0448" w:rsidP="00EC0448">
            <w:r>
              <w:t>P</w:t>
            </w:r>
            <w:r w:rsidRPr="00EC0448">
              <w:t>atstāvīgais darbs:</w:t>
            </w:r>
            <w:r w:rsidR="00F05660">
              <w:t xml:space="preserve"> apkopo savāktos materiālus publiskajai prezentēšanai. </w:t>
            </w:r>
          </w:p>
          <w:p w14:paraId="554ADA49" w14:textId="70867949" w:rsidR="00EC0448" w:rsidRPr="00EC0448" w:rsidRDefault="00EC0448" w:rsidP="00EC0448">
            <w:r>
              <w:t>S</w:t>
            </w:r>
            <w:r w:rsidRPr="00EC0448">
              <w:t>eminārnodarbības:</w:t>
            </w:r>
            <w:r w:rsidR="00F05660">
              <w:t xml:space="preserve"> prezentāciju satura un veida apspriešana.</w:t>
            </w:r>
          </w:p>
          <w:p w14:paraId="57D844A7" w14:textId="77777777" w:rsidR="00EC0448" w:rsidRPr="00173319" w:rsidRDefault="00EC0448" w:rsidP="00173319"/>
          <w:p w14:paraId="1238D868" w14:textId="77777777" w:rsidR="00173319" w:rsidRPr="00173319" w:rsidRDefault="00173319" w:rsidP="00173319">
            <w:r>
              <w:t xml:space="preserve">6. </w:t>
            </w:r>
            <w:r w:rsidRPr="00173319">
              <w:t>Pētnieciskā projekta koncepcijas publiskā apspriešana. S6</w:t>
            </w:r>
          </w:p>
          <w:p w14:paraId="2486475E" w14:textId="747BB28A" w:rsidR="00EC0448" w:rsidRPr="00EC0448" w:rsidRDefault="00EC0448" w:rsidP="00EC0448">
            <w:r>
              <w:t>P</w:t>
            </w:r>
            <w:r w:rsidRPr="00EC0448">
              <w:t>atstāvīgais darbs:</w:t>
            </w:r>
            <w:r w:rsidR="00F74399">
              <w:t xml:space="preserve"> gatavošan</w:t>
            </w:r>
            <w:r w:rsidR="000026BF">
              <w:t>ās diskusijai, pilnveidojot prezentāciju un pārdomājot argumentus.</w:t>
            </w:r>
          </w:p>
          <w:p w14:paraId="7900A0B7" w14:textId="1D344E45" w:rsidR="00173319" w:rsidRPr="00CC4379" w:rsidRDefault="00EC0448" w:rsidP="00916D56">
            <w:r>
              <w:t>S</w:t>
            </w:r>
            <w:r w:rsidRPr="00EC0448">
              <w:t>eminārnodarbības:</w:t>
            </w:r>
            <w:r>
              <w:t xml:space="preserve"> docētāju un studējošo kopīgās diskusijas ("prāta vētras") gaitā, kas seko pēc individuālām pētniecisko projektu prezentācijām, tiek kritiski vērtēti un precizēti avotpētnieciskās un historiogrāfiskās analīzes un sintēzes rezultāti. Tādejādi maģistranti kritiski izvērtē paveikto patstāvīgo pētniecisko darbu un gūst </w:t>
            </w:r>
            <w:r w:rsidR="00F74399">
              <w:t>ievirzi</w:t>
            </w:r>
            <w:r>
              <w:t xml:space="preserve"> tā pilnveidošanai.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60EA4696" w14:textId="77777777" w:rsidR="00CC4379" w:rsidRPr="00CC4379" w:rsidRDefault="00CC4379" w:rsidP="00CC4379">
            <w:permStart w:id="580019727" w:edGrp="everyone"/>
            <w:r>
              <w:t>1.Benjamin, J. R. A Student's Guide to History. Boston; New York, 2007.</w:t>
            </w:r>
          </w:p>
          <w:p w14:paraId="16A2E52D" w14:textId="229E9B3F" w:rsidR="00CC4379" w:rsidRDefault="00CC4379" w:rsidP="00CC4379">
            <w:r>
              <w:lastRenderedPageBreak/>
              <w:t>2. Day, R.A., Gastel, B. How to Write and Publish a Scientific Paper. [Cambridge]: Cambridge University Press, 2006.</w:t>
            </w:r>
          </w:p>
          <w:p w14:paraId="39B68605" w14:textId="4177CE78" w:rsidR="00990979" w:rsidRPr="00CC4379" w:rsidRDefault="006A7449" w:rsidP="00CC4379">
            <w:r>
              <w:t xml:space="preserve">3. </w:t>
            </w:r>
            <w:r w:rsidR="00990979">
              <w:t>G</w:t>
            </w:r>
            <w:r w:rsidR="00990979" w:rsidRPr="00990979">
              <w:t>avriļins, A. Vēstures avotu pētniecība: Lekciju kurss. Rīga: LU Akadēmiskais apgāds, 2017.</w:t>
            </w:r>
          </w:p>
          <w:p w14:paraId="023EAC6B" w14:textId="5EA69FA4" w:rsidR="00CC4379" w:rsidRPr="00CC4379" w:rsidRDefault="006A7449" w:rsidP="00CC4379">
            <w:r>
              <w:t>4</w:t>
            </w:r>
            <w:r w:rsidR="00CC4379">
              <w:t>. Ivanovs, A., Saleniece, I., Soms, H., sast. Metodiskie ieteikumi studiju, bakalaura un maģistra darbu noformēšanai studiju virzienā “Vēsture”. Daugavpils: Daugavpils Universitātes Akadēmiskais apgāds “Saule”, 2014.</w:t>
            </w:r>
          </w:p>
          <w:p w14:paraId="396939C5" w14:textId="2E316CAB" w:rsidR="00CC4379" w:rsidRPr="00CC4379" w:rsidRDefault="006A7449" w:rsidP="00CC4379">
            <w:r>
              <w:t>5</w:t>
            </w:r>
            <w:r w:rsidR="00CC4379">
              <w:t>. Mūze, B., Pakalna, D., Kalniņa, I. Bibliogrāfiskās atsauces un norādes: Metodiskais līdzeklis. Rīga: LU Akadēmiskais apgāds, 2005.</w:t>
            </w:r>
          </w:p>
          <w:p w14:paraId="18A60443" w14:textId="390DC87D" w:rsidR="00BE5336" w:rsidRDefault="006A7449" w:rsidP="00CC4379">
            <w:r>
              <w:t>6</w:t>
            </w:r>
            <w:r w:rsidR="00CC4379">
              <w:t>. Rampolla, M. L. A Pocket Guide to Writing in History, 3rd ed. Boston; New York, 2001.</w:t>
            </w:r>
          </w:p>
          <w:p w14:paraId="14DA1D8D" w14:textId="6D69B8BB" w:rsidR="00CC4379" w:rsidRPr="00CC4379" w:rsidRDefault="006A7449" w:rsidP="00CC4379">
            <w:r>
              <w:t>7</w:t>
            </w:r>
            <w:r w:rsidR="00CC4379">
              <w:t>. Varslavāns, A. Ievads vēstures zinātnē. Rīga, 2001.</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0658D205" w14:textId="77777777" w:rsidR="00CC4379" w:rsidRPr="00CC4379" w:rsidRDefault="00CC4379" w:rsidP="00CC4379">
            <w:permStart w:id="1596548908" w:edGrp="everyone"/>
            <w:r>
              <w:t>1. Eko, Umberto. Kā uzrakstīt diplomdarbu. Humanitārās zinātnes. Rīga, 2006.</w:t>
            </w:r>
          </w:p>
          <w:p w14:paraId="187DAFF5" w14:textId="77777777" w:rsidR="00CC4379" w:rsidRPr="00CC4379" w:rsidRDefault="00CC4379" w:rsidP="00CC4379">
            <w:r>
              <w:t>2. Marius, R. A Short Guide to Writing about History. Glenview (Ill.); Boston; London, 1989.</w:t>
            </w:r>
          </w:p>
          <w:p w14:paraId="28D41A70" w14:textId="77777777" w:rsidR="00CC4379" w:rsidRPr="00CC4379" w:rsidRDefault="00CC4379" w:rsidP="00CC4379">
            <w:r>
              <w:t>3. Shafer, R.J., ed. A Guide to Historical Method. Homewood (Ill.): The Dorsey Press, 1969.</w:t>
            </w:r>
          </w:p>
          <w:p w14:paraId="77273FE7" w14:textId="647374F9" w:rsidR="00E93A2C" w:rsidRDefault="00BE5336" w:rsidP="007534EA">
            <w:r>
              <w:t>4</w:t>
            </w:r>
            <w:r w:rsidR="00CC4379">
              <w:t>. Turabian, K.L. A Manual for Writers of Term Papers, These and Dissertations. 5th edition. [Chicago]: The Univ</w:t>
            </w:r>
            <w:r w:rsidR="00E93A2C">
              <w:t xml:space="preserve">ersity of Chicago Press, 1987. </w:t>
            </w:r>
          </w:p>
          <w:p w14:paraId="4BD19CDD" w14:textId="24EDBF1E" w:rsidR="00E93A2C" w:rsidRDefault="00BE5336" w:rsidP="007534EA">
            <w:r>
              <w:t>5</w:t>
            </w:r>
            <w:r w:rsidR="00CC4379">
              <w:t>. Ковальченко И.Д. Методы исторического исслeдования. Москв</w:t>
            </w:r>
            <w:r>
              <w:t>a</w:t>
            </w:r>
            <w:r w:rsidR="00CC4379">
              <w:t>, 1987</w:t>
            </w:r>
            <w:r w:rsidR="00E93A2C">
              <w:t>.</w:t>
            </w:r>
          </w:p>
          <w:permEnd w:id="1596548908"/>
          <w:p w14:paraId="52226813" w14:textId="0F5B22D6"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6FE91F6D" w14:textId="06601745" w:rsidR="001B0612" w:rsidRPr="001B0612" w:rsidRDefault="001B0612" w:rsidP="001B0612">
            <w:permStart w:id="2104519286" w:edGrp="everyone"/>
            <w:r>
              <w:t xml:space="preserve">1. </w:t>
            </w:r>
            <w:r w:rsidRPr="006163EB">
              <w:t xml:space="preserve">Latvijas Vēstures Institūta Žurnāls. </w:t>
            </w:r>
            <w:hyperlink r:id="rId8" w:history="1">
              <w:r w:rsidRPr="001B0612">
                <w:rPr>
                  <w:rStyle w:val="Hipersaite"/>
                </w:rPr>
                <w:t>https://www.lvi.lu.lv/lv/LVIZ_2009.htm</w:t>
              </w:r>
            </w:hyperlink>
            <w:r w:rsidRPr="001B0612">
              <w:t xml:space="preserve"> </w:t>
            </w:r>
          </w:p>
          <w:p w14:paraId="5D677B20" w14:textId="77777777" w:rsidR="001B0612" w:rsidRPr="001B0612" w:rsidRDefault="001B0612" w:rsidP="001B0612">
            <w:r>
              <w:t xml:space="preserve">2. Latvijas Arhīvi. </w:t>
            </w:r>
            <w:hyperlink r:id="rId9" w:history="1">
              <w:r w:rsidRPr="001B0612">
                <w:rPr>
                  <w:rStyle w:val="Hipersaite"/>
                </w:rPr>
                <w:t>http://www.arhivi.lv/zurnals/index.php?&amp;207</w:t>
              </w:r>
            </w:hyperlink>
            <w:r w:rsidRPr="001B0612">
              <w:t xml:space="preserve"> </w:t>
            </w:r>
          </w:p>
          <w:p w14:paraId="65EB756E" w14:textId="77777777" w:rsidR="001B0612" w:rsidRPr="001B0612" w:rsidRDefault="001B0612" w:rsidP="001B0612">
            <w:r>
              <w:t xml:space="preserve">3. Latvijas Zinātņu Akadēmijas Vēstis. A. </w:t>
            </w:r>
          </w:p>
          <w:p w14:paraId="72C79A8C" w14:textId="6CFD3B48" w:rsidR="00525213" w:rsidRDefault="001B0612" w:rsidP="007534EA">
            <w:r>
              <w:t>4. Journal of Baltic Studies</w:t>
            </w:r>
          </w:p>
          <w:permEnd w:id="2104519286"/>
          <w:p w14:paraId="2F1F9FE9" w14:textId="724F99AE"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4F93031" w:rsidR="00525213" w:rsidRPr="0093308E" w:rsidRDefault="00CC4379" w:rsidP="007534EA">
            <w:permStart w:id="1906538136" w:edGrp="everyone"/>
            <w:r>
              <w:t>A</w:t>
            </w:r>
            <w:r w:rsidR="00E93A2C">
              <w:t>M</w:t>
            </w:r>
            <w:r>
              <w:t xml:space="preserve">SP </w:t>
            </w:r>
            <w:r w:rsidR="00BE5336">
              <w:t>"</w:t>
            </w:r>
            <w:r>
              <w:t>Vēsture</w:t>
            </w:r>
            <w:r w:rsidR="00BE5336">
              <w:t>"</w:t>
            </w:r>
            <w:r w:rsidR="00E93A2C">
              <w:t xml:space="preserve"> A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05E" w14:textId="77777777" w:rsidR="00EA15CC" w:rsidRDefault="00EA15CC" w:rsidP="007534EA">
      <w:r>
        <w:separator/>
      </w:r>
    </w:p>
  </w:endnote>
  <w:endnote w:type="continuationSeparator" w:id="0">
    <w:p w14:paraId="2AA749B5" w14:textId="77777777" w:rsidR="00EA15CC" w:rsidRDefault="00EA15C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5E53928" w:rsidR="00525213" w:rsidRDefault="00525213" w:rsidP="007534EA">
        <w:pPr>
          <w:pStyle w:val="Kjene"/>
        </w:pPr>
        <w:r>
          <w:fldChar w:fldCharType="begin"/>
        </w:r>
        <w:r>
          <w:instrText xml:space="preserve"> PAGE   \* MERGEFORMAT </w:instrText>
        </w:r>
        <w:r>
          <w:fldChar w:fldCharType="separate"/>
        </w:r>
        <w:r w:rsidR="00FD4F12">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B3E56" w14:textId="77777777" w:rsidR="00EA15CC" w:rsidRDefault="00EA15CC" w:rsidP="007534EA">
      <w:r>
        <w:separator/>
      </w:r>
    </w:p>
  </w:footnote>
  <w:footnote w:type="continuationSeparator" w:id="0">
    <w:p w14:paraId="280541F6" w14:textId="77777777" w:rsidR="00EA15CC" w:rsidRDefault="00EA15C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6BF"/>
    <w:rsid w:val="0000274B"/>
    <w:rsid w:val="00011FD2"/>
    <w:rsid w:val="00040EF0"/>
    <w:rsid w:val="00046DA5"/>
    <w:rsid w:val="000516E5"/>
    <w:rsid w:val="00057199"/>
    <w:rsid w:val="00057F5E"/>
    <w:rsid w:val="0006606E"/>
    <w:rsid w:val="00070359"/>
    <w:rsid w:val="000718FB"/>
    <w:rsid w:val="00082FD0"/>
    <w:rsid w:val="00083D51"/>
    <w:rsid w:val="00092451"/>
    <w:rsid w:val="000A2D8D"/>
    <w:rsid w:val="000A4413"/>
    <w:rsid w:val="000B1B79"/>
    <w:rsid w:val="000B541D"/>
    <w:rsid w:val="000D275C"/>
    <w:rsid w:val="000D281F"/>
    <w:rsid w:val="000E6182"/>
    <w:rsid w:val="000E62D2"/>
    <w:rsid w:val="000F31B0"/>
    <w:rsid w:val="00124650"/>
    <w:rsid w:val="00125F2F"/>
    <w:rsid w:val="00126789"/>
    <w:rsid w:val="00131128"/>
    <w:rsid w:val="00173319"/>
    <w:rsid w:val="0019467B"/>
    <w:rsid w:val="001B0612"/>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369E"/>
    <w:rsid w:val="002E5F8E"/>
    <w:rsid w:val="00303975"/>
    <w:rsid w:val="003242B3"/>
    <w:rsid w:val="003249B2"/>
    <w:rsid w:val="00337CF9"/>
    <w:rsid w:val="003629CF"/>
    <w:rsid w:val="003826FF"/>
    <w:rsid w:val="00386DE3"/>
    <w:rsid w:val="00391185"/>
    <w:rsid w:val="00391B74"/>
    <w:rsid w:val="003A0FC1"/>
    <w:rsid w:val="003A2A8D"/>
    <w:rsid w:val="003A4392"/>
    <w:rsid w:val="003B7D44"/>
    <w:rsid w:val="003E4234"/>
    <w:rsid w:val="003E4278"/>
    <w:rsid w:val="003E71D7"/>
    <w:rsid w:val="003F3E33"/>
    <w:rsid w:val="003F4CAE"/>
    <w:rsid w:val="00406A60"/>
    <w:rsid w:val="0041505D"/>
    <w:rsid w:val="00416A0E"/>
    <w:rsid w:val="004255EF"/>
    <w:rsid w:val="0043402C"/>
    <w:rsid w:val="00446FAA"/>
    <w:rsid w:val="004520EF"/>
    <w:rsid w:val="004537CD"/>
    <w:rsid w:val="004633B3"/>
    <w:rsid w:val="00482FC2"/>
    <w:rsid w:val="0049086B"/>
    <w:rsid w:val="00496691"/>
    <w:rsid w:val="004A560D"/>
    <w:rsid w:val="004A57E0"/>
    <w:rsid w:val="004B5043"/>
    <w:rsid w:val="004C1830"/>
    <w:rsid w:val="004D22E2"/>
    <w:rsid w:val="004D356E"/>
    <w:rsid w:val="004D725A"/>
    <w:rsid w:val="004E2276"/>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D1ABD"/>
    <w:rsid w:val="005E5E8A"/>
    <w:rsid w:val="00606976"/>
    <w:rsid w:val="00612759"/>
    <w:rsid w:val="00632863"/>
    <w:rsid w:val="0063474B"/>
    <w:rsid w:val="00655E76"/>
    <w:rsid w:val="00656AC3"/>
    <w:rsid w:val="00656B02"/>
    <w:rsid w:val="00660967"/>
    <w:rsid w:val="00667018"/>
    <w:rsid w:val="0069338F"/>
    <w:rsid w:val="00697EEE"/>
    <w:rsid w:val="006A7449"/>
    <w:rsid w:val="006C0C68"/>
    <w:rsid w:val="006C517B"/>
    <w:rsid w:val="006E1AA5"/>
    <w:rsid w:val="007018EF"/>
    <w:rsid w:val="0072031C"/>
    <w:rsid w:val="00724ECA"/>
    <w:rsid w:val="00732EA4"/>
    <w:rsid w:val="00732F99"/>
    <w:rsid w:val="0073718F"/>
    <w:rsid w:val="0074110A"/>
    <w:rsid w:val="00752671"/>
    <w:rsid w:val="007534EA"/>
    <w:rsid w:val="0076689C"/>
    <w:rsid w:val="00773562"/>
    <w:rsid w:val="00781931"/>
    <w:rsid w:val="0078238C"/>
    <w:rsid w:val="007901C7"/>
    <w:rsid w:val="007B1FB4"/>
    <w:rsid w:val="007D4849"/>
    <w:rsid w:val="007D690A"/>
    <w:rsid w:val="007D6F15"/>
    <w:rsid w:val="007F2A5B"/>
    <w:rsid w:val="00815FAB"/>
    <w:rsid w:val="008231E1"/>
    <w:rsid w:val="00827C96"/>
    <w:rsid w:val="00830DB0"/>
    <w:rsid w:val="008377E7"/>
    <w:rsid w:val="00841180"/>
    <w:rsid w:val="008634D2"/>
    <w:rsid w:val="008727DA"/>
    <w:rsid w:val="0087428B"/>
    <w:rsid w:val="00877B26"/>
    <w:rsid w:val="00884C63"/>
    <w:rsid w:val="008869E1"/>
    <w:rsid w:val="008B030A"/>
    <w:rsid w:val="008B7213"/>
    <w:rsid w:val="008C1A35"/>
    <w:rsid w:val="008C7627"/>
    <w:rsid w:val="008D14A0"/>
    <w:rsid w:val="00900DC9"/>
    <w:rsid w:val="00916D56"/>
    <w:rsid w:val="00930967"/>
    <w:rsid w:val="0093308E"/>
    <w:rsid w:val="009613C9"/>
    <w:rsid w:val="00966D4F"/>
    <w:rsid w:val="00977BBE"/>
    <w:rsid w:val="00977E76"/>
    <w:rsid w:val="00982C4A"/>
    <w:rsid w:val="009904CC"/>
    <w:rsid w:val="00990979"/>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E0034"/>
    <w:rsid w:val="00B139F9"/>
    <w:rsid w:val="00B13A71"/>
    <w:rsid w:val="00B36DCD"/>
    <w:rsid w:val="00B40DFC"/>
    <w:rsid w:val="00B53309"/>
    <w:rsid w:val="00B61706"/>
    <w:rsid w:val="00B74D7E"/>
    <w:rsid w:val="00B76DDB"/>
    <w:rsid w:val="00B959C2"/>
    <w:rsid w:val="00BA06EC"/>
    <w:rsid w:val="00BB0A32"/>
    <w:rsid w:val="00BB1515"/>
    <w:rsid w:val="00BB3CCC"/>
    <w:rsid w:val="00BC1FA7"/>
    <w:rsid w:val="00BC5298"/>
    <w:rsid w:val="00BD2D0D"/>
    <w:rsid w:val="00BE3226"/>
    <w:rsid w:val="00BE5336"/>
    <w:rsid w:val="00BE6F4B"/>
    <w:rsid w:val="00BF2CA5"/>
    <w:rsid w:val="00C02152"/>
    <w:rsid w:val="00C06D10"/>
    <w:rsid w:val="00C2381A"/>
    <w:rsid w:val="00C26F3E"/>
    <w:rsid w:val="00C53F7F"/>
    <w:rsid w:val="00C543D4"/>
    <w:rsid w:val="00C73DD5"/>
    <w:rsid w:val="00C91DAC"/>
    <w:rsid w:val="00CB7B41"/>
    <w:rsid w:val="00CC06B2"/>
    <w:rsid w:val="00CC4379"/>
    <w:rsid w:val="00CD1241"/>
    <w:rsid w:val="00CD2035"/>
    <w:rsid w:val="00CE05F4"/>
    <w:rsid w:val="00CE3A11"/>
    <w:rsid w:val="00CE76C3"/>
    <w:rsid w:val="00CF2CE2"/>
    <w:rsid w:val="00CF2EFD"/>
    <w:rsid w:val="00CF725F"/>
    <w:rsid w:val="00D05806"/>
    <w:rsid w:val="00D10360"/>
    <w:rsid w:val="00D21238"/>
    <w:rsid w:val="00D21C3F"/>
    <w:rsid w:val="00D276B4"/>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93A2C"/>
    <w:rsid w:val="00EA0BB0"/>
    <w:rsid w:val="00EA15CC"/>
    <w:rsid w:val="00EA1A34"/>
    <w:rsid w:val="00EA2E61"/>
    <w:rsid w:val="00EB4D5A"/>
    <w:rsid w:val="00EC0448"/>
    <w:rsid w:val="00ED5B09"/>
    <w:rsid w:val="00EE16F0"/>
    <w:rsid w:val="00EE24FC"/>
    <w:rsid w:val="00EE6661"/>
    <w:rsid w:val="00EF4737"/>
    <w:rsid w:val="00F05660"/>
    <w:rsid w:val="00F06EFB"/>
    <w:rsid w:val="00F115CB"/>
    <w:rsid w:val="00F24CB8"/>
    <w:rsid w:val="00F2581C"/>
    <w:rsid w:val="00F3263F"/>
    <w:rsid w:val="00F432B9"/>
    <w:rsid w:val="00F445F1"/>
    <w:rsid w:val="00F54D27"/>
    <w:rsid w:val="00F74399"/>
    <w:rsid w:val="00F75719"/>
    <w:rsid w:val="00FB384F"/>
    <w:rsid w:val="00FB60E3"/>
    <w:rsid w:val="00FC31CD"/>
    <w:rsid w:val="00FD4F12"/>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519AF2E3-DDA4-47F8-9942-E664C55D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910724467">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vi.lu.lv/lv/LVIZ_2009.ht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hivi.lv/zurnals/index.php?&amp;207"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2483D"/>
    <w:rsid w:val="003761D2"/>
    <w:rsid w:val="003E7201"/>
    <w:rsid w:val="003F25CC"/>
    <w:rsid w:val="0040642F"/>
    <w:rsid w:val="0045298F"/>
    <w:rsid w:val="004D04D9"/>
    <w:rsid w:val="004F1284"/>
    <w:rsid w:val="004F49AE"/>
    <w:rsid w:val="0050447D"/>
    <w:rsid w:val="005414C4"/>
    <w:rsid w:val="0055073D"/>
    <w:rsid w:val="00556B0D"/>
    <w:rsid w:val="005B6211"/>
    <w:rsid w:val="00656F4D"/>
    <w:rsid w:val="006B7FD6"/>
    <w:rsid w:val="006E240D"/>
    <w:rsid w:val="00705539"/>
    <w:rsid w:val="00750A68"/>
    <w:rsid w:val="00762B67"/>
    <w:rsid w:val="00791A44"/>
    <w:rsid w:val="007D173C"/>
    <w:rsid w:val="008440A1"/>
    <w:rsid w:val="00866491"/>
    <w:rsid w:val="008C0028"/>
    <w:rsid w:val="008D4407"/>
    <w:rsid w:val="00963956"/>
    <w:rsid w:val="0099041C"/>
    <w:rsid w:val="00A33476"/>
    <w:rsid w:val="00A57BB3"/>
    <w:rsid w:val="00A802D5"/>
    <w:rsid w:val="00A95349"/>
    <w:rsid w:val="00AD54F6"/>
    <w:rsid w:val="00AE25C7"/>
    <w:rsid w:val="00B4587E"/>
    <w:rsid w:val="00B47D5A"/>
    <w:rsid w:val="00B74947"/>
    <w:rsid w:val="00B97135"/>
    <w:rsid w:val="00BB1695"/>
    <w:rsid w:val="00BE448D"/>
    <w:rsid w:val="00C109AD"/>
    <w:rsid w:val="00C25869"/>
    <w:rsid w:val="00C43DB7"/>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4C6C0-F165-4682-954E-9D3B6DD83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5628</Words>
  <Characters>3208</Characters>
  <Application>Microsoft Office Word</Application>
  <DocSecurity>8</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16</cp:revision>
  <cp:lastPrinted>2018-11-16T11:31:00Z</cp:lastPrinted>
  <dcterms:created xsi:type="dcterms:W3CDTF">2021-06-22T16:02:00Z</dcterms:created>
  <dcterms:modified xsi:type="dcterms:W3CDTF">2021-08-13T12:12:00Z</dcterms:modified>
</cp:coreProperties>
</file>