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750"/>
        <w:gridCol w:w="4827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0DDF20CA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4F27CF" w:rsidRPr="004F27CF">
              <w:t>Reliģisko konfesiju un kustību vēsture Latvijā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2DB28ED1" w:rsidR="001E37E7" w:rsidRPr="0093308E" w:rsidRDefault="004F27CF" w:rsidP="007534EA">
            <w:pPr>
              <w:rPr>
                <w:lang w:eastAsia="lv-LV"/>
              </w:rPr>
            </w:pPr>
            <w:permStart w:id="1078017356" w:edGrp="everyone"/>
            <w:r w:rsidRPr="004F27CF">
              <w:t>Vēst5037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3131979A" w:rsidR="001E37E7" w:rsidRPr="0093308E" w:rsidRDefault="004F27CF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7314567E" w:rsidR="001E37E7" w:rsidRPr="0093308E" w:rsidRDefault="006E1AA5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552E2DD5" w:rsidR="00BB3CCC" w:rsidRPr="0093308E" w:rsidRDefault="004F27CF" w:rsidP="007534EA">
                <w:r>
                  <w:t xml:space="preserve"> </w:t>
                </w:r>
                <w:sdt>
                  <w:sdtPr>
                    <w:id w:val="-144353194"/>
                    <w:placeholder>
                      <w:docPart w:val="5FF724652DE34D12A74F83C6B4849EBF"/>
                    </w:placeholder>
                  </w:sdtPr>
                  <w:sdtEndPr/>
                  <w:sdtContent>
                    <w:r w:rsidRPr="004F27CF">
                      <w:t xml:space="preserve">Dr. theol., prof. Anita </w:t>
                    </w:r>
                    <w:proofErr w:type="spellStart"/>
                    <w:r w:rsidRPr="004F27CF">
                      <w:t>Stašulāne</w:t>
                    </w:r>
                    <w:proofErr w:type="spellEnd"/>
                  </w:sdtContent>
                </w:sdt>
                <w:r w:rsidR="00E20AF5"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25D59D79" w:rsidR="00FD6E2F" w:rsidRPr="007534EA" w:rsidRDefault="002932B7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sdt>
                  <w:sdtPr>
                    <w:id w:val="1163510962"/>
                    <w:placeholder>
                      <w:docPart w:val="132411A0FACB4C00989020BC6D392634"/>
                    </w:placeholder>
                  </w:sdtPr>
                  <w:sdtEndPr/>
                  <w:sdtContent>
                    <w:r w:rsidR="004F27CF" w:rsidRPr="004F27CF">
                      <w:t xml:space="preserve">Dr. theol., prof. Anita </w:t>
                    </w:r>
                    <w:proofErr w:type="spellStart"/>
                    <w:r w:rsidR="004F27CF" w:rsidRPr="004F27CF">
                      <w:t>Stašulāne</w:t>
                    </w:r>
                    <w:proofErr w:type="spellEnd"/>
                  </w:sdtContent>
                </w:sdt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1DAF1189" w:rsidR="00BB3CCC" w:rsidRPr="0093308E" w:rsidRDefault="00DE69F9" w:rsidP="007534EA">
            <w:permStart w:id="1804483927" w:edGrp="everyone"/>
            <w:r>
              <w:t xml:space="preserve"> </w:t>
            </w:r>
            <w:r w:rsidR="007F0B28">
              <w:t xml:space="preserve">Nav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2D0E86AC" w14:textId="77777777" w:rsidR="004F27CF" w:rsidRDefault="004F27CF" w:rsidP="008B7213">
            <w:permStart w:id="2100326173" w:edGrp="everyone"/>
            <w:r w:rsidRPr="004F27CF">
              <w:t>Šajā studiju kursā tiek aplūkota kristietības vēsturiskā attīstība Latvijā, sākot ar tās ieviešanu Latvijā līdz mūsdienu tendencēm.</w:t>
            </w:r>
          </w:p>
          <w:p w14:paraId="5DC1FF8C" w14:textId="3BABDBCD" w:rsidR="008B7213" w:rsidRPr="008B7213" w:rsidRDefault="008B7213" w:rsidP="008B7213">
            <w:pPr>
              <w:rPr>
                <w:lang w:eastAsia="ru-RU"/>
              </w:rPr>
            </w:pPr>
            <w:r w:rsidRPr="008B7213">
              <w:t xml:space="preserve">Studiju kursa mērķis – </w:t>
            </w:r>
            <w:r w:rsidR="004F27CF" w:rsidRPr="004F27CF">
              <w:t>sniegt vispusīgas un mūsdienīgas zināšanas par reliģisko konfesiju un kustību vēsturi Latvijā, attīstīt prasmes pielietot iegūtās zināšanas, salīdzinot un izskaidrojot konfesiju un reliģisko kustību veidošanās un pastāvēšanas likumsakarības.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3694F321" w14:textId="184AD9F3" w:rsidR="004F27CF" w:rsidRPr="004F27CF" w:rsidRDefault="004F27CF" w:rsidP="004F27CF">
            <w:r>
              <w:t>-</w:t>
            </w:r>
            <w:r w:rsidRPr="004F27CF">
              <w:t xml:space="preserve">sniegt padziļinātu izpratni par jēdzieniem baznīca, sekta, kults, konfesija, reliģiska kustība, </w:t>
            </w:r>
          </w:p>
          <w:p w14:paraId="0B3FF6BC" w14:textId="77777777" w:rsidR="004F27CF" w:rsidRPr="004F27CF" w:rsidRDefault="004F27CF" w:rsidP="004F27CF">
            <w:r w:rsidRPr="004F27CF">
              <w:t xml:space="preserve">jaunā </w:t>
            </w:r>
            <w:proofErr w:type="spellStart"/>
            <w:r w:rsidRPr="004F27CF">
              <w:t>reliğiskā</w:t>
            </w:r>
            <w:proofErr w:type="spellEnd"/>
            <w:r w:rsidRPr="004F27CF">
              <w:t xml:space="preserve"> kustība u.c.;</w:t>
            </w:r>
          </w:p>
          <w:p w14:paraId="2FE93130" w14:textId="4D2E987A" w:rsidR="004F27CF" w:rsidRPr="004F27CF" w:rsidRDefault="004F27CF" w:rsidP="004F27CF">
            <w:r>
              <w:t xml:space="preserve">- </w:t>
            </w:r>
            <w:r w:rsidRPr="004F27CF">
              <w:t>identificēt reliģisko konfesiju un kustību tipoloģijas problēmas;</w:t>
            </w:r>
          </w:p>
          <w:p w14:paraId="2010BC55" w14:textId="7CB9597B" w:rsidR="004F27CF" w:rsidRPr="004F27CF" w:rsidRDefault="004F27CF" w:rsidP="004F27CF">
            <w:r>
              <w:t xml:space="preserve">- </w:t>
            </w:r>
            <w:r w:rsidRPr="004F27CF">
              <w:t>apzināt dažādu reliģisko kustību darbības aizsākumus Latvijā</w:t>
            </w:r>
          </w:p>
          <w:p w14:paraId="3D15BDB4" w14:textId="791A04EF" w:rsidR="004F27CF" w:rsidRPr="004F27CF" w:rsidRDefault="004F27CF" w:rsidP="004F27CF">
            <w:r>
              <w:t xml:space="preserve">- </w:t>
            </w:r>
            <w:r w:rsidRPr="004F27CF">
              <w:t>analizēt kristietības konfesiju veidošanās vēsturisko kontekstu;</w:t>
            </w:r>
          </w:p>
          <w:p w14:paraId="061B7E68" w14:textId="4967C914" w:rsidR="004F27CF" w:rsidRPr="004F27CF" w:rsidRDefault="004F27CF" w:rsidP="004F27CF">
            <w:r>
              <w:t xml:space="preserve">- </w:t>
            </w:r>
            <w:r w:rsidRPr="004F27CF">
              <w:t xml:space="preserve">attīstīt specializētas problēmu risināšanas prasmes, kas nepieciešamas pētījumu veikšanai, </w:t>
            </w:r>
          </w:p>
          <w:p w14:paraId="67CD115A" w14:textId="77777777" w:rsidR="004F27CF" w:rsidRPr="004F27CF" w:rsidRDefault="004F27CF" w:rsidP="004F27CF">
            <w:r w:rsidRPr="004F27CF">
              <w:t>lai radītu jaunas zināšanas reliģisko konfesiju un kustību vēsturē.</w:t>
            </w:r>
          </w:p>
          <w:p w14:paraId="1090AECB" w14:textId="77777777" w:rsidR="008B7213" w:rsidRPr="008B7213" w:rsidRDefault="008B7213" w:rsidP="008B7213"/>
          <w:p w14:paraId="7C432F62" w14:textId="77777777" w:rsidR="007F0B28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395BDF" w:rsidRPr="008B030A">
              <w:t>docētāja</w:t>
            </w:r>
            <w:r w:rsidRPr="008B030A">
              <w:t xml:space="preserve">  </w:t>
            </w:r>
            <w:r w:rsidR="00395BDF" w:rsidRPr="008B030A">
              <w:t>norādījuma</w:t>
            </w:r>
            <w:r w:rsidRPr="008B030A">
              <w:t>.</w:t>
            </w:r>
          </w:p>
          <w:p w14:paraId="59702CEF" w14:textId="42A2D7F2" w:rsidR="00BB3CCC" w:rsidRPr="0093308E" w:rsidRDefault="00F445F1" w:rsidP="007534EA">
            <w:r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11B02593" w14:textId="7EA90DCA" w:rsidR="004F27CF" w:rsidRDefault="004F27CF" w:rsidP="004F27CF">
            <w:permStart w:id="44596525" w:edGrp="everyone"/>
            <w:r w:rsidRPr="004F27CF">
              <w:t>Lekcijas 16 st., semināri 16 st., patstāvīgais darbs 48st.</w:t>
            </w:r>
          </w:p>
          <w:p w14:paraId="3682EFFA" w14:textId="77777777" w:rsidR="007F0B28" w:rsidRPr="004F27CF" w:rsidRDefault="007F0B28" w:rsidP="004F27CF"/>
          <w:p w14:paraId="1F921D3B" w14:textId="77777777" w:rsidR="004F27CF" w:rsidRPr="004F27CF" w:rsidRDefault="004F27CF" w:rsidP="004F27CF">
            <w:r w:rsidRPr="004F27CF">
              <w:t>I. Vispārīgs reliģisko konfesiju un kustību raksturojums. Reliģiskās konfesijas un kustības Latvijā. L2 S2</w:t>
            </w:r>
          </w:p>
          <w:p w14:paraId="437821C5" w14:textId="77777777" w:rsidR="004F27CF" w:rsidRPr="004F27CF" w:rsidRDefault="004F27CF" w:rsidP="004F27CF">
            <w:r w:rsidRPr="004F27CF">
              <w:t>II. Kristietības konfesionālā dažādība Latvijā. L12 S12</w:t>
            </w:r>
          </w:p>
          <w:p w14:paraId="438E77F3" w14:textId="77777777" w:rsidR="007F0B28" w:rsidRDefault="004F27CF" w:rsidP="007534EA">
            <w:r w:rsidRPr="004F27CF">
              <w:t xml:space="preserve">III. </w:t>
            </w:r>
            <w:proofErr w:type="spellStart"/>
            <w:r w:rsidRPr="004F27CF">
              <w:t>Postkristiānisms</w:t>
            </w:r>
            <w:proofErr w:type="spellEnd"/>
            <w:r w:rsidRPr="004F27CF">
              <w:t xml:space="preserve"> Latvijā. L2 S2</w:t>
            </w:r>
          </w:p>
          <w:p w14:paraId="36353CC6" w14:textId="2FA0B6B8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6A622E4E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40328B89" w14:textId="07408CDC" w:rsidR="004F27CF" w:rsidRPr="004F27CF" w:rsidRDefault="00F05B18" w:rsidP="00F05B18">
                      <w:r>
                        <w:t xml:space="preserve">1. </w:t>
                      </w:r>
                      <w:r w:rsidR="004F27CF" w:rsidRPr="004F27CF">
                        <w:t>Apliecina specializētu izpratni par kristietības vēsturē pielietojamo terminoloģiju.</w:t>
                      </w:r>
                    </w:p>
                    <w:p w14:paraId="6E1FD0A5" w14:textId="452E36C0" w:rsidR="004F27CF" w:rsidRPr="004F27CF" w:rsidRDefault="00F05B18" w:rsidP="00F05B18">
                      <w:r>
                        <w:t xml:space="preserve">2. </w:t>
                      </w:r>
                      <w:r w:rsidR="004F27CF" w:rsidRPr="004F27CF">
                        <w:t>Demonstrē padziļinātas teorētiskās zināšanas par reliģisko konfesiju un kustību vēsturisko attīstību Latvijā.</w:t>
                      </w:r>
                    </w:p>
                    <w:p w14:paraId="55944DE4" w14:textId="6D3F509B" w:rsidR="004F27CF" w:rsidRPr="004F27CF" w:rsidRDefault="00F05B18" w:rsidP="00F05B18">
                      <w:r>
                        <w:t xml:space="preserve">3. </w:t>
                      </w:r>
                      <w:r w:rsidR="004F27CF" w:rsidRPr="004F27CF">
                        <w:t>Ir apgūta kritiskā pieeja akadēmisko diskusiju par kristietības vēsturi izvērtēšanā.</w:t>
                      </w:r>
                    </w:p>
                    <w:p w14:paraId="0C0ABCA7" w14:textId="34754CCF" w:rsidR="007D4849" w:rsidRPr="007D4849" w:rsidRDefault="007D4849" w:rsidP="007D4849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671D2462" w14:textId="66661412" w:rsidR="00F05B18" w:rsidRPr="00F05B18" w:rsidRDefault="00F05B18" w:rsidP="00F05B18">
                      <w:r>
                        <w:t xml:space="preserve">4. </w:t>
                      </w:r>
                      <w:r w:rsidRPr="00F05B18">
                        <w:t>Māk formulēt un analītiski izskaidrot reliģisko konfesiju un kustību tipoloģiskās iezīmes.</w:t>
                      </w:r>
                    </w:p>
                    <w:p w14:paraId="6409B2A5" w14:textId="58B04E54" w:rsidR="00F05B18" w:rsidRPr="00F05B18" w:rsidRDefault="00F05B18" w:rsidP="00F05B18">
                      <w:r>
                        <w:t xml:space="preserve">5. </w:t>
                      </w:r>
                      <w:r w:rsidRPr="00F05B18">
                        <w:t>Prot identificēt, analizēt un izvērtēt reliģisko konfesiju un kustību darbību dažādos vēstures posmos.</w:t>
                      </w:r>
                    </w:p>
                    <w:p w14:paraId="6317451F" w14:textId="374B3C88" w:rsidR="00F05B18" w:rsidRPr="00F05B18" w:rsidRDefault="00F05B18" w:rsidP="00F05B18">
                      <w:r>
                        <w:t xml:space="preserve">6. </w:t>
                      </w:r>
                      <w:r w:rsidRPr="00F05B18">
                        <w:t>Spēj pielietot teorētiskās zināšanas, patstāvīgi klasificējot reliģiskās konfesijas un kustības.</w:t>
                      </w:r>
                    </w:p>
                    <w:p w14:paraId="0EC3A6A8" w14:textId="5AC22A56" w:rsidR="00F05B18" w:rsidRPr="00F05B18" w:rsidRDefault="00F05B18" w:rsidP="00F05B18">
                      <w:r>
                        <w:t xml:space="preserve">7.  </w:t>
                      </w:r>
                      <w:r w:rsidRPr="00F05B18">
                        <w:t>Demonstrē prasmes patstāvīgi definēt pētniecības problēmu un apgūt jaunas pētnieciskās metodes.</w:t>
                      </w:r>
                    </w:p>
                    <w:p w14:paraId="02DD4032" w14:textId="48863075" w:rsidR="00F05B18" w:rsidRPr="00F05B18" w:rsidRDefault="00F05B18" w:rsidP="00F05B18">
                      <w:r>
                        <w:t xml:space="preserve">8. </w:t>
                      </w:r>
                      <w:r w:rsidRPr="00F05B18">
                        <w:t>Spēj akadēmiski diskutēt par komplicētām reliģisko konfesiju un kustību vēstures problēmām Latvijā.</w:t>
                      </w:r>
                    </w:p>
                    <w:p w14:paraId="1AD704DC" w14:textId="13106AC8" w:rsidR="007D4849" w:rsidRPr="007D4849" w:rsidRDefault="007D4849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6C2DD1C5" w:rsidR="007D4849" w:rsidRPr="007D4849" w:rsidRDefault="00F05B18" w:rsidP="007D4849">
                      <w:pPr>
                        <w:rPr>
                          <w:highlight w:val="yellow"/>
                        </w:rPr>
                      </w:pPr>
                      <w:r>
                        <w:t xml:space="preserve">9. </w:t>
                      </w:r>
                      <w:r w:rsidRPr="00F05B18">
                        <w:t>Iegūtas specializētas kompetences akadēmiski korekti risināt starpkonfesionālo interešu sadursmes problēmas Latvijā.</w:t>
                      </w:r>
                    </w:p>
                  </w:tc>
                </w:tr>
              </w:tbl>
              <w:p w14:paraId="0B6DE13B" w14:textId="77777777" w:rsidR="007D4849" w:rsidRDefault="002932B7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62A7FD87" w14:textId="4C8CCE2F" w:rsidR="00F05B18" w:rsidRPr="00F05B18" w:rsidRDefault="00F05B18" w:rsidP="00F05B18">
            <w:permStart w:id="1836219002" w:edGrp="everyone"/>
            <w:r w:rsidRPr="00F05B18">
              <w:t xml:space="preserve">1. Zinātniskās literatūras apguve: vēstures avotu un akadēmisko pētījumu par reliģisko konfesiju un kustību vēsturi Latvijā analīze un argumentēta izvērtēšana. </w:t>
            </w:r>
          </w:p>
          <w:p w14:paraId="61B61209" w14:textId="54B18855" w:rsidR="00F05B18" w:rsidRPr="00F05B18" w:rsidRDefault="00F05B18" w:rsidP="00F05B18">
            <w:r w:rsidRPr="00F05B18">
              <w:t xml:space="preserve">2. Regulāra gatavošanās semināru nodarbībām un sešiem testiem ar atvērtiem jautājumiem. </w:t>
            </w:r>
          </w:p>
          <w:p w14:paraId="5054DECC" w14:textId="0A77906A" w:rsidR="00E33F4D" w:rsidRPr="0093308E" w:rsidRDefault="00F05B18" w:rsidP="007534EA">
            <w:r w:rsidRPr="00F05B18">
              <w:t>3. Studentiem jāizveido pastāvīgi identificētu dažādu reliģisko konfesiju un kustību vēsturisko avotu anotācijas</w:t>
            </w:r>
            <w:r>
              <w:t xml:space="preserve">. 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944ED9C" w14:textId="77777777" w:rsidR="00F05B18" w:rsidRPr="00F05B18" w:rsidRDefault="00F05B18" w:rsidP="00F05B18">
            <w:permStart w:id="1677921679" w:edGrp="everyone"/>
            <w:r w:rsidRPr="00F05B18">
              <w:t xml:space="preserve">Studiju kursa apguves gala vērtējums (eksāmens) veidojas, summējot patstāvīgi veiktā darba </w:t>
            </w:r>
          </w:p>
          <w:p w14:paraId="045C42BB" w14:textId="56B4D67F" w:rsidR="00F05B18" w:rsidRPr="00F05B18" w:rsidRDefault="00F05B18" w:rsidP="00F05B18">
            <w:r w:rsidRPr="00F05B18">
              <w:t>rezultātus, ko apliecina prezentācijas</w:t>
            </w:r>
            <w:r w:rsidR="00395BDF">
              <w:t xml:space="preserve"> semināros, atbildes uz testu at</w:t>
            </w:r>
            <w:r w:rsidRPr="00F05B18">
              <w:t>vērtajiem jautājumiem,</w:t>
            </w:r>
          </w:p>
          <w:p w14:paraId="6278B73B" w14:textId="77777777" w:rsidR="00F05B18" w:rsidRPr="00F05B18" w:rsidRDefault="00F05B18" w:rsidP="00F05B18">
            <w:r w:rsidRPr="00F05B18">
              <w:t xml:space="preserve"> docētājam iesniegtās pastāvīgi identificēto vēsturisko avotu anotācijas un studējošo rakstiskās </w:t>
            </w:r>
          </w:p>
          <w:p w14:paraId="4C1A2E38" w14:textId="77777777" w:rsidR="00F05B18" w:rsidRPr="00F05B18" w:rsidRDefault="00F05B18" w:rsidP="00F05B18">
            <w:r w:rsidRPr="00F05B18">
              <w:t>atbildes uz docētāja uzdotiem trīs jautājumiem eksāmena laikā.</w:t>
            </w:r>
          </w:p>
          <w:p w14:paraId="236C07BE" w14:textId="77777777" w:rsidR="00F05B18" w:rsidRPr="00F05B18" w:rsidRDefault="00F05B18" w:rsidP="00F05B18"/>
          <w:p w14:paraId="0271BEFF" w14:textId="77777777" w:rsidR="00F05B18" w:rsidRPr="00F05B18" w:rsidRDefault="00F05B18" w:rsidP="00F05B18">
            <w:r w:rsidRPr="00F05B18">
              <w:t xml:space="preserve">Eksāmena vērtējums var tikt saņemts, ja ir izpildīti visi minētie nosacījumi un studējošais ir </w:t>
            </w:r>
          </w:p>
          <w:p w14:paraId="60B8EE3D" w14:textId="77777777" w:rsidR="00F05B18" w:rsidRPr="00F05B18" w:rsidRDefault="00F05B18" w:rsidP="00F05B18">
            <w:r w:rsidRPr="00F05B18">
              <w:t>piedalījies 30% lekcijās un 70% semināros.</w:t>
            </w:r>
          </w:p>
          <w:p w14:paraId="31987D72" w14:textId="77777777" w:rsidR="00F05B18" w:rsidRPr="00F05B18" w:rsidRDefault="00F05B18" w:rsidP="00F05B18"/>
          <w:p w14:paraId="42113C61" w14:textId="77777777" w:rsidR="00F05B18" w:rsidRPr="00F05B18" w:rsidRDefault="00F05B18" w:rsidP="00F05B18">
            <w:r w:rsidRPr="00F05B18">
              <w:t xml:space="preserve">STARPPĀRBAUDĪJUMI: </w:t>
            </w:r>
          </w:p>
          <w:p w14:paraId="2A463765" w14:textId="77777777" w:rsidR="00F05B18" w:rsidRPr="00F05B18" w:rsidRDefault="00F05B18" w:rsidP="00F05B18">
            <w:r w:rsidRPr="00F05B18">
              <w:t>(starppārbaudījuma uzdevumi tiek izstrādāti un vērtēti pēc docētāja noteiktajiem kritērijiem)</w:t>
            </w:r>
          </w:p>
          <w:p w14:paraId="21EC7056" w14:textId="77777777" w:rsidR="00F05B18" w:rsidRPr="00F05B18" w:rsidRDefault="00F05B18" w:rsidP="00F05B18">
            <w:r w:rsidRPr="00F05B18">
              <w:t xml:space="preserve">1. Pastāvīgi identificēto vēsturisko avotu anotācijas – 25%. </w:t>
            </w:r>
          </w:p>
          <w:p w14:paraId="069E4659" w14:textId="77777777" w:rsidR="00F05B18" w:rsidRPr="00F05B18" w:rsidRDefault="00F05B18" w:rsidP="00F05B18">
            <w:r w:rsidRPr="00F05B18">
              <w:t xml:space="preserve">2. Uzstāšanās </w:t>
            </w:r>
            <w:proofErr w:type="spellStart"/>
            <w:r w:rsidRPr="00F05B18">
              <w:t>seminārnodarbībās</w:t>
            </w:r>
            <w:proofErr w:type="spellEnd"/>
            <w:r w:rsidRPr="00F05B18">
              <w:t xml:space="preserve"> – 25%.</w:t>
            </w:r>
          </w:p>
          <w:p w14:paraId="00FD7EAB" w14:textId="77777777" w:rsidR="00F05B18" w:rsidRPr="00F05B18" w:rsidRDefault="00F05B18" w:rsidP="00F05B18">
            <w:r w:rsidRPr="00F05B18">
              <w:t>3. Nokārtoti seši testi ar atvērtajiem jautājumiem – 25%.</w:t>
            </w:r>
          </w:p>
          <w:p w14:paraId="17F1160A" w14:textId="77777777" w:rsidR="00F05B18" w:rsidRPr="00F05B18" w:rsidRDefault="00F05B18" w:rsidP="00F05B18">
            <w:r w:rsidRPr="00F05B18">
              <w:t xml:space="preserve">NOSLĒGUMA PĀRBAUDĪJUMS: </w:t>
            </w:r>
          </w:p>
          <w:p w14:paraId="16E74A67" w14:textId="77777777" w:rsidR="00F05B18" w:rsidRPr="00F05B18" w:rsidRDefault="00F05B18" w:rsidP="00F05B18">
            <w:r w:rsidRPr="00F05B18">
              <w:t>Rakstiskas atbildes uz docētāja uzdotiem trīs jautājumiem – 25%.</w:t>
            </w:r>
          </w:p>
          <w:p w14:paraId="421E00B3" w14:textId="77777777" w:rsidR="00F05B18" w:rsidRPr="00F05B18" w:rsidRDefault="00F05B18" w:rsidP="00F05B18"/>
          <w:p w14:paraId="140D9E1C" w14:textId="77777777" w:rsidR="00F05B18" w:rsidRPr="00F05B18" w:rsidRDefault="00F05B18" w:rsidP="00F05B18">
            <w:r w:rsidRPr="00F05B18">
              <w:t>STUDIJU REZULTĀTU VĒRTĒŠANAS KRITĒRIJI</w:t>
            </w:r>
          </w:p>
          <w:p w14:paraId="69774BCC" w14:textId="77777777" w:rsidR="00F05B18" w:rsidRPr="00F05B18" w:rsidRDefault="00F05B18" w:rsidP="00F05B18">
            <w:r w:rsidRPr="00F05B18">
              <w:t>Studiju kursa apguve tā noslēgumā tiek vērtēta 10 </w:t>
            </w:r>
            <w:proofErr w:type="spellStart"/>
            <w:r w:rsidRPr="00F05B18">
              <w:t>ballu</w:t>
            </w:r>
            <w:proofErr w:type="spellEnd"/>
            <w:r w:rsidRPr="00F05B18">
              <w:t> skalā saskaņā ar Latvijas Republikas normatīvajiem aktiem un atbilstoši "Nolikumam</w:t>
            </w:r>
            <w:r w:rsidRPr="00F05B18">
              <w:br/>
            </w:r>
            <w:r w:rsidRPr="00F05B18">
              <w:lastRenderedPageBreak/>
              <w:t>par studijām Daugavpils Universitātē" (apstiprināts DU Senāta sēdē 17.12.2018., protokols Nr. 15), vadoties pēc šādiem kritērijiem:iegūto zināšanu apjoms un </w:t>
            </w:r>
          </w:p>
          <w:p w14:paraId="20A3B0B8" w14:textId="77777777" w:rsidR="00F05B18" w:rsidRPr="00F05B18" w:rsidRDefault="00F05B18" w:rsidP="00F05B18">
            <w:r w:rsidRPr="00F05B18">
              <w:t>kvalitāte, 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17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01"/>
              <w:gridCol w:w="396"/>
            </w:tblGrid>
            <w:tr w:rsidR="00F05B18" w:rsidRPr="003E2CCF" w14:paraId="0C3FD039" w14:textId="77777777" w:rsidTr="00395BDF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06BDE466" w14:textId="77777777" w:rsidR="00F05B18" w:rsidRPr="00F05B18" w:rsidRDefault="00F05B18" w:rsidP="00F05B18"/>
                <w:p w14:paraId="3DEFD5A0" w14:textId="77777777" w:rsidR="00F05B18" w:rsidRPr="00F05B18" w:rsidRDefault="00F05B18" w:rsidP="00F05B18">
                  <w:r w:rsidRPr="00F05B18">
                    <w:t>Pārbaudījumu veidi</w:t>
                  </w:r>
                </w:p>
              </w:tc>
              <w:tc>
                <w:tcPr>
                  <w:tcW w:w="3662" w:type="dxa"/>
                  <w:gridSpan w:val="9"/>
                  <w:shd w:val="clear" w:color="auto" w:fill="auto"/>
                </w:tcPr>
                <w:p w14:paraId="34E33A49" w14:textId="77777777" w:rsidR="00F05B18" w:rsidRPr="00F05B18" w:rsidRDefault="00F05B18" w:rsidP="00F05B18">
                  <w:r w:rsidRPr="00F05B18">
                    <w:t>Studiju rezultāti *</w:t>
                  </w:r>
                </w:p>
              </w:tc>
            </w:tr>
            <w:tr w:rsidR="00F05B18" w:rsidRPr="003E2CCF" w14:paraId="033A7668" w14:textId="77777777" w:rsidTr="00395BDF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0723DC0C" w14:textId="77777777" w:rsidR="00F05B18" w:rsidRPr="00F05B18" w:rsidRDefault="00F05B18" w:rsidP="00F05B18"/>
              </w:tc>
              <w:tc>
                <w:tcPr>
                  <w:tcW w:w="396" w:type="dxa"/>
                  <w:shd w:val="clear" w:color="auto" w:fill="auto"/>
                </w:tcPr>
                <w:p w14:paraId="05BD7AD3" w14:textId="77777777" w:rsidR="00F05B18" w:rsidRPr="00F05B18" w:rsidRDefault="00F05B18" w:rsidP="00F05B18">
                  <w:r w:rsidRPr="00F05B18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511DA88C" w14:textId="77777777" w:rsidR="00F05B18" w:rsidRPr="00F05B18" w:rsidRDefault="00F05B18" w:rsidP="00F05B18">
                  <w:r w:rsidRPr="00F05B18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9D7F007" w14:textId="77777777" w:rsidR="00F05B18" w:rsidRPr="00F05B18" w:rsidRDefault="00F05B18" w:rsidP="00F05B18">
                  <w:r w:rsidRPr="00F05B18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C202F55" w14:textId="77777777" w:rsidR="00F05B18" w:rsidRPr="00F05B18" w:rsidRDefault="00F05B18" w:rsidP="00F05B18">
                  <w:r w:rsidRPr="00F05B18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29C4B436" w14:textId="77777777" w:rsidR="00F05B18" w:rsidRPr="00F05B18" w:rsidRDefault="00F05B18" w:rsidP="00F05B18">
                  <w:r w:rsidRPr="00F05B18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A42377B" w14:textId="77777777" w:rsidR="00F05B18" w:rsidRPr="00F05B18" w:rsidRDefault="00F05B18" w:rsidP="00F05B18">
                  <w:r w:rsidRPr="00F05B18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59576EE8" w14:textId="77777777" w:rsidR="00F05B18" w:rsidRPr="00F05B18" w:rsidRDefault="00F05B18" w:rsidP="00F05B18">
                  <w:r w:rsidRPr="00F05B18">
                    <w:t>7.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A4692A0" w14:textId="77777777" w:rsidR="00F05B18" w:rsidRPr="00F05B18" w:rsidRDefault="00F05B18" w:rsidP="00F05B18">
                  <w:r w:rsidRPr="00F05B18">
                    <w:t>8.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5073BD85" w14:textId="77777777" w:rsidR="00F05B18" w:rsidRPr="00F05B18" w:rsidRDefault="00F05B18" w:rsidP="00F05B18">
                  <w:r w:rsidRPr="00F05B18">
                    <w:t>9.</w:t>
                  </w:r>
                </w:p>
              </w:tc>
            </w:tr>
            <w:tr w:rsidR="00F05B18" w:rsidRPr="003E2CCF" w14:paraId="6010D638" w14:textId="77777777" w:rsidTr="00395BDF">
              <w:trPr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4DD1426" w14:textId="77777777" w:rsidR="00F05B18" w:rsidRPr="00F05B18" w:rsidRDefault="00F05B18" w:rsidP="00F05B18">
                  <w:r w:rsidRPr="00F05B18">
                    <w:t>1. Pastāvīgi identificēto vēsturisko avotu anotācijas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05AE1A1" w14:textId="77777777" w:rsidR="00F05B18" w:rsidRPr="00F05B18" w:rsidRDefault="00F05B18" w:rsidP="00F05B18">
                  <w:r w:rsidRPr="00F05B18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98EB695" w14:textId="77777777" w:rsidR="00F05B18" w:rsidRPr="00F05B18" w:rsidRDefault="00F05B18" w:rsidP="00F05B18">
                  <w:r w:rsidRPr="00F05B18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2FF247C" w14:textId="77777777" w:rsidR="00F05B18" w:rsidRPr="00F05B18" w:rsidRDefault="00F05B18" w:rsidP="00F05B18">
                  <w:r w:rsidRPr="00F05B1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1275EEB" w14:textId="77777777" w:rsidR="00F05B18" w:rsidRPr="00F05B18" w:rsidRDefault="00F05B18" w:rsidP="00F05B18">
                  <w:r w:rsidRPr="00F05B1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E714E37" w14:textId="77777777" w:rsidR="00F05B18" w:rsidRPr="00F05B18" w:rsidRDefault="00F05B18" w:rsidP="00F05B18">
                  <w:r w:rsidRPr="00F05B1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BD25C97" w14:textId="77777777" w:rsidR="00F05B18" w:rsidRPr="00F05B18" w:rsidRDefault="00F05B18" w:rsidP="00F05B18">
                  <w:r w:rsidRPr="00F05B1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036C0B4" w14:textId="77777777" w:rsidR="00F05B18" w:rsidRPr="00F05B18" w:rsidRDefault="00F05B18" w:rsidP="00F05B18">
                  <w:r w:rsidRPr="00F05B1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F8BADE7" w14:textId="77777777" w:rsidR="00F05B18" w:rsidRPr="00F05B18" w:rsidRDefault="00F05B18" w:rsidP="00F05B18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C9B6224" w14:textId="77777777" w:rsidR="00F05B18" w:rsidRPr="00F05B18" w:rsidRDefault="00F05B18" w:rsidP="00F05B18">
                  <w:r w:rsidRPr="00F05B18">
                    <w:t>+</w:t>
                  </w:r>
                </w:p>
              </w:tc>
            </w:tr>
            <w:tr w:rsidR="00F05B18" w:rsidRPr="003E2CCF" w14:paraId="2AB766D5" w14:textId="77777777" w:rsidTr="00395BDF">
              <w:trPr>
                <w:trHeight w:val="71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0F705B4" w14:textId="77777777" w:rsidR="00F05B18" w:rsidRPr="00F05B18" w:rsidRDefault="00F05B18" w:rsidP="00F05B18">
                  <w:r w:rsidRPr="00F05B18">
                    <w:t xml:space="preserve">2. Uzstāšanās </w:t>
                  </w:r>
                  <w:proofErr w:type="spellStart"/>
                  <w:r w:rsidRPr="00F05B18">
                    <w:t>seminārnodarbībās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FA27853" w14:textId="77777777" w:rsidR="00F05B18" w:rsidRPr="00F05B18" w:rsidRDefault="00F05B18" w:rsidP="00F05B18">
                  <w:r w:rsidRPr="00F05B18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6EEC8E4" w14:textId="77777777" w:rsidR="00F05B18" w:rsidRPr="00F05B18" w:rsidRDefault="00F05B18" w:rsidP="00F05B18">
                  <w:r w:rsidRPr="00F05B18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19DB5C6" w14:textId="77777777" w:rsidR="00F05B18" w:rsidRPr="00F05B18" w:rsidRDefault="00F05B18" w:rsidP="00F05B18">
                  <w:r w:rsidRPr="00F05B1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532E1F" w14:textId="77777777" w:rsidR="00F05B18" w:rsidRPr="00F05B18" w:rsidRDefault="00F05B18" w:rsidP="00F05B18">
                  <w:r w:rsidRPr="00F05B1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1D0FCB" w14:textId="77777777" w:rsidR="00F05B18" w:rsidRPr="00F05B18" w:rsidRDefault="00F05B18" w:rsidP="00F05B18">
                  <w:r w:rsidRPr="00F05B1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9F38405" w14:textId="77777777" w:rsidR="00F05B18" w:rsidRPr="00F05B18" w:rsidRDefault="00F05B18" w:rsidP="00F05B18">
                  <w:r w:rsidRPr="00F05B1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E1CAEE3" w14:textId="77777777" w:rsidR="00F05B18" w:rsidRPr="00F05B18" w:rsidRDefault="00F05B18" w:rsidP="00F05B18">
                  <w:r w:rsidRPr="00F05B1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D6E0E62" w14:textId="77777777" w:rsidR="00F05B18" w:rsidRPr="00F05B18" w:rsidRDefault="00F05B18" w:rsidP="00F05B18">
                  <w:r w:rsidRPr="00F05B18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22AB03A" w14:textId="77777777" w:rsidR="00F05B18" w:rsidRPr="00F05B18" w:rsidRDefault="00F05B18" w:rsidP="00F05B18">
                  <w:r w:rsidRPr="00F05B18">
                    <w:t>+</w:t>
                  </w:r>
                </w:p>
              </w:tc>
            </w:tr>
            <w:tr w:rsidR="00F05B18" w:rsidRPr="003E2CCF" w14:paraId="667E30FF" w14:textId="77777777" w:rsidTr="00395BDF">
              <w:trPr>
                <w:trHeight w:val="724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8F0B0F9" w14:textId="77777777" w:rsidR="00F05B18" w:rsidRPr="00F05B18" w:rsidRDefault="00F05B18" w:rsidP="00F05B18">
                  <w:r w:rsidRPr="00F05B18">
                    <w:t>3. Seši testi ar atvērtajiem jautājumiem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4C2381F" w14:textId="77777777" w:rsidR="00F05B18" w:rsidRPr="00F05B18" w:rsidRDefault="00F05B18" w:rsidP="00F05B18">
                  <w:r w:rsidRPr="00F05B18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9EFB3CF" w14:textId="77777777" w:rsidR="00F05B18" w:rsidRPr="00F05B18" w:rsidRDefault="00F05B18" w:rsidP="00F05B18">
                  <w:r w:rsidRPr="00F05B18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D1EF08" w14:textId="77777777" w:rsidR="00F05B18" w:rsidRPr="00F05B18" w:rsidRDefault="00F05B18" w:rsidP="00F05B1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FCBCFCA" w14:textId="77777777" w:rsidR="00F05B18" w:rsidRPr="00F05B18" w:rsidRDefault="00F05B18" w:rsidP="00F05B18">
                  <w:r w:rsidRPr="00F05B1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8EF2F9C" w14:textId="77777777" w:rsidR="00F05B18" w:rsidRPr="00F05B18" w:rsidRDefault="00F05B18" w:rsidP="00F05B18">
                  <w:r w:rsidRPr="00F05B1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B022221" w14:textId="77777777" w:rsidR="00F05B18" w:rsidRPr="00F05B18" w:rsidRDefault="00F05B18" w:rsidP="00F05B18">
                  <w:r w:rsidRPr="00F05B1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BE41725" w14:textId="77777777" w:rsidR="00F05B18" w:rsidRPr="00F05B18" w:rsidRDefault="00F05B18" w:rsidP="00F05B1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8A109" w14:textId="77777777" w:rsidR="00F05B18" w:rsidRPr="00F05B18" w:rsidRDefault="00F05B18" w:rsidP="00F05B18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26B1C3" w14:textId="77777777" w:rsidR="00F05B18" w:rsidRPr="00F05B18" w:rsidRDefault="00F05B18" w:rsidP="00F05B18"/>
              </w:tc>
            </w:tr>
            <w:tr w:rsidR="00F05B18" w:rsidRPr="003E2CCF" w14:paraId="26A50CD8" w14:textId="77777777" w:rsidTr="00395BDF">
              <w:trPr>
                <w:trHeight w:val="255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22A9875" w14:textId="77777777" w:rsidR="00F05B18" w:rsidRPr="00F05B18" w:rsidRDefault="00F05B18" w:rsidP="00F05B18">
                  <w:r w:rsidRPr="00F05B18">
                    <w:t>4. Rakstiskas atbildes uz docētāja uzdotiem trīs jautājumiem.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727709D" w14:textId="77777777" w:rsidR="00F05B18" w:rsidRPr="00F05B18" w:rsidRDefault="00F05B18" w:rsidP="00F05B18">
                  <w:r w:rsidRPr="00F05B18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F17DBAE" w14:textId="77777777" w:rsidR="00F05B18" w:rsidRPr="00F05B18" w:rsidRDefault="00F05B18" w:rsidP="00F05B18">
                  <w:r w:rsidRPr="00F05B18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1534EDF" w14:textId="77777777" w:rsidR="00F05B18" w:rsidRPr="00F05B18" w:rsidRDefault="00F05B18" w:rsidP="00F05B18">
                  <w:r w:rsidRPr="00F05B1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4057E62" w14:textId="77777777" w:rsidR="00F05B18" w:rsidRPr="00F05B18" w:rsidRDefault="00F05B18" w:rsidP="00F05B18">
                  <w:r w:rsidRPr="00F05B1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1CE2003" w14:textId="77777777" w:rsidR="00F05B18" w:rsidRPr="00F05B18" w:rsidRDefault="00F05B18" w:rsidP="00F05B18">
                  <w:r w:rsidRPr="00F05B1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BAEE596" w14:textId="77777777" w:rsidR="00F05B18" w:rsidRPr="00F05B18" w:rsidRDefault="00F05B18" w:rsidP="00F05B18">
                  <w:r w:rsidRPr="00F05B1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FAA84CF" w14:textId="77777777" w:rsidR="00F05B18" w:rsidRPr="00F05B18" w:rsidRDefault="00F05B18" w:rsidP="00F05B18">
                  <w:r w:rsidRPr="00F05B1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BB5C075" w14:textId="77777777" w:rsidR="00F05B18" w:rsidRPr="00F05B18" w:rsidRDefault="00F05B18" w:rsidP="00F05B18">
                  <w:r w:rsidRPr="00F05B18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6A51861" w14:textId="77777777" w:rsidR="00F05B18" w:rsidRPr="00F05B18" w:rsidRDefault="00F05B18" w:rsidP="00F05B18">
                  <w:r w:rsidRPr="00F05B18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25BFB19B" w14:textId="77777777" w:rsidR="00F05B18" w:rsidRPr="00F05B18" w:rsidRDefault="00F24CB8" w:rsidP="00F05B18">
            <w:permStart w:id="370084287" w:edGrp="everyone"/>
            <w:r>
              <w:t xml:space="preserve"> </w:t>
            </w:r>
            <w:r w:rsidR="00F05B18" w:rsidRPr="00F05B18">
              <w:t xml:space="preserve">I. Vispārīgs reliģisko konfesiju un kustību raksturojums. Reliģiskās konfesijas un kustības Latvijā. </w:t>
            </w:r>
          </w:p>
          <w:p w14:paraId="460D5037" w14:textId="77777777" w:rsidR="00F05B18" w:rsidRPr="00F05B18" w:rsidRDefault="00F05B18" w:rsidP="00F05B18">
            <w:r w:rsidRPr="00F05B18">
              <w:t xml:space="preserve">1. Reliģisko konfesiju un kustību definēšanas problēmas. Terminoloģija. Pētniecības </w:t>
            </w:r>
            <w:proofErr w:type="spellStart"/>
            <w:r w:rsidRPr="00F05B18">
              <w:t>metodoloğija</w:t>
            </w:r>
            <w:proofErr w:type="spellEnd"/>
            <w:r w:rsidRPr="00F05B18">
              <w:t>. L2</w:t>
            </w:r>
          </w:p>
          <w:p w14:paraId="07CB1DB5" w14:textId="77777777" w:rsidR="00F05B18" w:rsidRPr="00F05B18" w:rsidRDefault="00F05B18" w:rsidP="00F05B18">
            <w:r w:rsidRPr="00F05B18">
              <w:t xml:space="preserve">Patstāvīgais darbs: sagatavoties </w:t>
            </w:r>
            <w:proofErr w:type="spellStart"/>
            <w:r w:rsidRPr="00F05B18">
              <w:t>seminārnodarbībai</w:t>
            </w:r>
            <w:proofErr w:type="spellEnd"/>
            <w:r w:rsidRPr="00F05B18">
              <w:t xml:space="preserve">, izmantojot norādīto mācību literatūru un </w:t>
            </w:r>
            <w:proofErr w:type="spellStart"/>
            <w:r w:rsidRPr="00F05B18">
              <w:t>papildliteratūru</w:t>
            </w:r>
            <w:proofErr w:type="spellEnd"/>
            <w:r w:rsidRPr="00F05B18">
              <w:t xml:space="preserve">. </w:t>
            </w:r>
          </w:p>
          <w:p w14:paraId="163F666C" w14:textId="2A2103BF" w:rsidR="00F05B18" w:rsidRDefault="00F05B18" w:rsidP="00F05B18">
            <w:r w:rsidRPr="00F05B18">
              <w:t>2. Termini un to pielietošanas problēmas Latvijas akadēmiskajā un publiskajā telpā. S2</w:t>
            </w:r>
          </w:p>
          <w:p w14:paraId="4F999266" w14:textId="77777777" w:rsidR="007F0B28" w:rsidRPr="00F05B18" w:rsidRDefault="007F0B28" w:rsidP="00F05B18"/>
          <w:p w14:paraId="006220E4" w14:textId="5B28D368" w:rsidR="007F0B28" w:rsidRPr="00F05B18" w:rsidRDefault="00F05B18" w:rsidP="00F05B18">
            <w:r w:rsidRPr="00F05B18">
              <w:t>II. Kristietības konfesionālā dažādība Latvijā.</w:t>
            </w:r>
          </w:p>
          <w:p w14:paraId="2118C755" w14:textId="77777777" w:rsidR="00F05B18" w:rsidRPr="00F05B18" w:rsidRDefault="00F05B18" w:rsidP="00F05B18">
            <w:r w:rsidRPr="00F05B18">
              <w:t>3. Romas katoliskā Baznīca. Katolicisma reliģiskie un sociālie principi. L2</w:t>
            </w:r>
          </w:p>
          <w:p w14:paraId="4EA3BC54" w14:textId="77777777" w:rsidR="00F05B18" w:rsidRPr="00F05B18" w:rsidRDefault="00F05B18" w:rsidP="00F05B18">
            <w:r w:rsidRPr="00F05B18">
              <w:t xml:space="preserve">Patstāvīgais darbs: sagatavoties </w:t>
            </w:r>
            <w:proofErr w:type="spellStart"/>
            <w:r w:rsidRPr="00F05B18">
              <w:t>seminārnodarbībai</w:t>
            </w:r>
            <w:proofErr w:type="spellEnd"/>
            <w:r w:rsidRPr="00F05B18">
              <w:t xml:space="preserve">, izmantojot norādīto mācību literatūru un </w:t>
            </w:r>
            <w:proofErr w:type="spellStart"/>
            <w:r w:rsidRPr="00F05B18">
              <w:t>papildliteratūru</w:t>
            </w:r>
            <w:proofErr w:type="spellEnd"/>
            <w:r w:rsidRPr="00F05B18">
              <w:t xml:space="preserve">. </w:t>
            </w:r>
          </w:p>
          <w:p w14:paraId="7A7CC20C" w14:textId="77777777" w:rsidR="00F05B18" w:rsidRPr="00F05B18" w:rsidRDefault="00F05B18" w:rsidP="00F05B18">
            <w:r w:rsidRPr="00F05B18">
              <w:t>4. Romas katoliskās Baznīcas darbība Latvijā. S2</w:t>
            </w:r>
          </w:p>
          <w:p w14:paraId="1F2D36E7" w14:textId="77777777" w:rsidR="00F05B18" w:rsidRPr="00F05B18" w:rsidRDefault="00F05B18" w:rsidP="00F05B18">
            <w:r w:rsidRPr="00F05B18">
              <w:t>5. Reformācija: M. Lutera privātā lieta un Eiropas liktenis. Luterisma izplatīšanās Latvijā (1521-1582). Katolicisma un luterisma konfrontācija Latvijā. L2</w:t>
            </w:r>
          </w:p>
          <w:p w14:paraId="24A00F2A" w14:textId="77777777" w:rsidR="00F05B18" w:rsidRPr="00F05B18" w:rsidRDefault="00F05B18" w:rsidP="00F05B18">
            <w:r w:rsidRPr="00F05B18">
              <w:t xml:space="preserve">Patstāvīgais darbs: sagatavoties </w:t>
            </w:r>
            <w:proofErr w:type="spellStart"/>
            <w:r w:rsidRPr="00F05B18">
              <w:t>seminārnodarbībai</w:t>
            </w:r>
            <w:proofErr w:type="spellEnd"/>
            <w:r w:rsidRPr="00F05B18">
              <w:t xml:space="preserve">, izmantojot norādīto mācību literatūru un </w:t>
            </w:r>
            <w:proofErr w:type="spellStart"/>
            <w:r w:rsidRPr="00F05B18">
              <w:t>papildliteratūru</w:t>
            </w:r>
            <w:proofErr w:type="spellEnd"/>
            <w:r w:rsidRPr="00F05B18">
              <w:t xml:space="preserve">. </w:t>
            </w:r>
          </w:p>
          <w:p w14:paraId="2B729088" w14:textId="77777777" w:rsidR="00F05B18" w:rsidRPr="00F05B18" w:rsidRDefault="00F05B18" w:rsidP="00F05B18">
            <w:r w:rsidRPr="00F05B18">
              <w:t xml:space="preserve">6. Andreja Knopkena darbība (1517-1519). M. Lutera vēstules rīdziniekiem. Grautiņu vilnis. Pirmās luteriskās draudzes dibināšana (1524). Luterisma nostiprināšanās Vidzemē un Kurzemē. </w:t>
            </w:r>
            <w:proofErr w:type="spellStart"/>
            <w:r w:rsidRPr="00F05B18">
              <w:t>Tridentas</w:t>
            </w:r>
            <w:proofErr w:type="spellEnd"/>
            <w:r w:rsidRPr="00F05B18">
              <w:t xml:space="preserve"> koncils. </w:t>
            </w:r>
            <w:proofErr w:type="spellStart"/>
            <w:r w:rsidRPr="00F05B18">
              <w:t>Rekatolizācija</w:t>
            </w:r>
            <w:proofErr w:type="spellEnd"/>
            <w:r w:rsidRPr="00F05B18">
              <w:t xml:space="preserve">. Jezuītu darbība Latvijā. Ievērojamākie Latvijas jezuīti: Pēteris </w:t>
            </w:r>
            <w:proofErr w:type="spellStart"/>
            <w:r w:rsidRPr="00F05B18">
              <w:t>Kanīzijs</w:t>
            </w:r>
            <w:proofErr w:type="spellEnd"/>
            <w:r w:rsidRPr="00F05B18">
              <w:t xml:space="preserve">, Erdmanis </w:t>
            </w:r>
            <w:proofErr w:type="spellStart"/>
            <w:r w:rsidRPr="00F05B18">
              <w:t>Tolgsdorfs</w:t>
            </w:r>
            <w:proofErr w:type="spellEnd"/>
            <w:r w:rsidRPr="00F05B18">
              <w:t xml:space="preserve">, Juris </w:t>
            </w:r>
            <w:proofErr w:type="spellStart"/>
            <w:r w:rsidRPr="00F05B18">
              <w:t>Elgers</w:t>
            </w:r>
            <w:proofErr w:type="spellEnd"/>
            <w:r w:rsidRPr="00F05B18">
              <w:t xml:space="preserve">, Jānis Lukaševičs, Miķelis </w:t>
            </w:r>
            <w:proofErr w:type="spellStart"/>
            <w:r w:rsidRPr="00F05B18">
              <w:t>Rots</w:t>
            </w:r>
            <w:proofErr w:type="spellEnd"/>
            <w:r w:rsidRPr="00F05B18">
              <w:t>. S2</w:t>
            </w:r>
          </w:p>
          <w:p w14:paraId="651F75D0" w14:textId="77777777" w:rsidR="00F05B18" w:rsidRPr="00F05B18" w:rsidRDefault="00F05B18" w:rsidP="00F05B18">
            <w:r w:rsidRPr="00F05B18">
              <w:t>7. Kristietības konfesionālā šķelšanās Krievijā un tās sekas Latvijā. L2</w:t>
            </w:r>
          </w:p>
          <w:p w14:paraId="02F7A68D" w14:textId="77777777" w:rsidR="00F05B18" w:rsidRPr="00F05B18" w:rsidRDefault="00F05B18" w:rsidP="00F05B18">
            <w:r w:rsidRPr="00F05B18">
              <w:t xml:space="preserve">Patstāvīgais darbs: sagatavoties </w:t>
            </w:r>
            <w:proofErr w:type="spellStart"/>
            <w:r w:rsidRPr="00F05B18">
              <w:t>seminārnodarbībai</w:t>
            </w:r>
            <w:proofErr w:type="spellEnd"/>
            <w:r w:rsidRPr="00F05B18">
              <w:t xml:space="preserve">, izmantojot norādīto mācību literatūru un </w:t>
            </w:r>
            <w:proofErr w:type="spellStart"/>
            <w:r w:rsidRPr="00F05B18">
              <w:t>papildliteratūru</w:t>
            </w:r>
            <w:proofErr w:type="spellEnd"/>
            <w:r w:rsidRPr="00F05B18">
              <w:t>.</w:t>
            </w:r>
          </w:p>
          <w:p w14:paraId="3A84B9CD" w14:textId="77777777" w:rsidR="00F05B18" w:rsidRPr="00F05B18" w:rsidRDefault="00F05B18" w:rsidP="00F05B18">
            <w:r w:rsidRPr="00F05B18">
              <w:t>8. Vecticībnieki Latvijā. S2</w:t>
            </w:r>
          </w:p>
          <w:p w14:paraId="10D8B123" w14:textId="77777777" w:rsidR="00F05B18" w:rsidRPr="00F05B18" w:rsidRDefault="00F05B18" w:rsidP="00F05B18">
            <w:r w:rsidRPr="00F05B18">
              <w:t>9. Kristietība Latvijā Krievijas impērijas laikā. Krievijas impērijas reliģijas politika. L2</w:t>
            </w:r>
          </w:p>
          <w:p w14:paraId="64104003" w14:textId="77777777" w:rsidR="00F05B18" w:rsidRPr="00F05B18" w:rsidRDefault="00F05B18" w:rsidP="00F05B18">
            <w:r w:rsidRPr="00F05B18">
              <w:t xml:space="preserve">Patstāvīgais darbs: sagatavoties </w:t>
            </w:r>
            <w:proofErr w:type="spellStart"/>
            <w:r w:rsidRPr="00F05B18">
              <w:t>seminārnodarbībai</w:t>
            </w:r>
            <w:proofErr w:type="spellEnd"/>
            <w:r w:rsidRPr="00F05B18">
              <w:t xml:space="preserve">, izmantojot norādīto mācību literatūru un </w:t>
            </w:r>
            <w:proofErr w:type="spellStart"/>
            <w:r w:rsidRPr="00F05B18">
              <w:t>papildliteratūru</w:t>
            </w:r>
            <w:proofErr w:type="spellEnd"/>
            <w:r w:rsidRPr="00F05B18">
              <w:t xml:space="preserve">. </w:t>
            </w:r>
          </w:p>
          <w:p w14:paraId="5E74AB0C" w14:textId="77777777" w:rsidR="00F05B18" w:rsidRPr="00F05B18" w:rsidRDefault="00F05B18" w:rsidP="00F05B18">
            <w:r w:rsidRPr="00F05B18">
              <w:lastRenderedPageBreak/>
              <w:t>10. Pareizticības nostiprināšana Latvijā: politiskie un sociālie aspekti. S2</w:t>
            </w:r>
          </w:p>
          <w:p w14:paraId="3CD2E425" w14:textId="77777777" w:rsidR="00F05B18" w:rsidRPr="00F05B18" w:rsidRDefault="00F05B18" w:rsidP="00F05B18">
            <w:r w:rsidRPr="00F05B18">
              <w:t xml:space="preserve">11. </w:t>
            </w:r>
            <w:proofErr w:type="spellStart"/>
            <w:r w:rsidRPr="00F05B18">
              <w:t>Hernhūtisma</w:t>
            </w:r>
            <w:proofErr w:type="spellEnd"/>
            <w:r w:rsidRPr="00F05B18">
              <w:t xml:space="preserve"> fenomens un tā iespaids Latvijā. L2</w:t>
            </w:r>
          </w:p>
          <w:p w14:paraId="018731CB" w14:textId="77777777" w:rsidR="00F05B18" w:rsidRPr="00F05B18" w:rsidRDefault="00F05B18" w:rsidP="00F05B18">
            <w:r w:rsidRPr="00F05B18">
              <w:t xml:space="preserve">Patstāvīgais darbs: sagatavoties </w:t>
            </w:r>
            <w:proofErr w:type="spellStart"/>
            <w:r w:rsidRPr="00F05B18">
              <w:t>seminārnodarbībai</w:t>
            </w:r>
            <w:proofErr w:type="spellEnd"/>
            <w:r w:rsidRPr="00F05B18">
              <w:t xml:space="preserve">, izmantojot norādīto mācību literatūru un </w:t>
            </w:r>
            <w:proofErr w:type="spellStart"/>
            <w:r w:rsidRPr="00F05B18">
              <w:t>papildliteratūru</w:t>
            </w:r>
            <w:proofErr w:type="spellEnd"/>
            <w:r w:rsidRPr="00F05B18">
              <w:t xml:space="preserve">. </w:t>
            </w:r>
          </w:p>
          <w:p w14:paraId="3A8DDDC3" w14:textId="77777777" w:rsidR="00F05B18" w:rsidRPr="00F05B18" w:rsidRDefault="00F05B18" w:rsidP="00F05B18">
            <w:r w:rsidRPr="00F05B18">
              <w:t xml:space="preserve">12. </w:t>
            </w:r>
            <w:proofErr w:type="spellStart"/>
            <w:r w:rsidRPr="00F05B18">
              <w:t>Hernhūtisma</w:t>
            </w:r>
            <w:proofErr w:type="spellEnd"/>
            <w:r w:rsidRPr="00F05B18">
              <w:t xml:space="preserve"> uzplaukums Latvijā, ievērojamākie </w:t>
            </w:r>
            <w:proofErr w:type="spellStart"/>
            <w:r w:rsidRPr="00F05B18">
              <w:t>hernhūtisma</w:t>
            </w:r>
            <w:proofErr w:type="spellEnd"/>
            <w:r w:rsidRPr="00F05B18">
              <w:t xml:space="preserve"> centri un </w:t>
            </w:r>
            <w:proofErr w:type="spellStart"/>
            <w:r w:rsidRPr="00F05B18">
              <w:t>hernhūtisma</w:t>
            </w:r>
            <w:proofErr w:type="spellEnd"/>
            <w:r w:rsidRPr="00F05B18">
              <w:t xml:space="preserve"> ideju aktīvākie izplatītāji. S2</w:t>
            </w:r>
          </w:p>
          <w:p w14:paraId="6F815156" w14:textId="77777777" w:rsidR="00F05B18" w:rsidRPr="00F05B18" w:rsidRDefault="00F05B18" w:rsidP="00F05B18">
            <w:r w:rsidRPr="00F05B18">
              <w:t>13. Baptisms kā protestantisma lielākais atzars. L2</w:t>
            </w:r>
          </w:p>
          <w:p w14:paraId="4F1A5131" w14:textId="77777777" w:rsidR="00F05B18" w:rsidRPr="00F05B18" w:rsidRDefault="00F05B18" w:rsidP="00F05B18">
            <w:r w:rsidRPr="00F05B18">
              <w:t xml:space="preserve">Patstāvīgais darbs: sagatavoties </w:t>
            </w:r>
            <w:proofErr w:type="spellStart"/>
            <w:r w:rsidRPr="00F05B18">
              <w:t>seminārnodarbībai</w:t>
            </w:r>
            <w:proofErr w:type="spellEnd"/>
            <w:r w:rsidRPr="00F05B18">
              <w:t xml:space="preserve">, izmantojot norādīto mācību literatūru un </w:t>
            </w:r>
            <w:proofErr w:type="spellStart"/>
            <w:r w:rsidRPr="00F05B18">
              <w:t>papildliteratūru</w:t>
            </w:r>
            <w:proofErr w:type="spellEnd"/>
            <w:r w:rsidRPr="00F05B18">
              <w:t>.</w:t>
            </w:r>
          </w:p>
          <w:p w14:paraId="3FA9B5DE" w14:textId="3948CD3E" w:rsidR="00F05B18" w:rsidRDefault="00F05B18" w:rsidP="00F05B18">
            <w:r w:rsidRPr="00F05B18">
              <w:t>14. Baptistu draudžu savienība Latvijā. S2</w:t>
            </w:r>
          </w:p>
          <w:p w14:paraId="38F6A096" w14:textId="77777777" w:rsidR="007F0B28" w:rsidRPr="00F05B18" w:rsidRDefault="007F0B28" w:rsidP="00F05B18"/>
          <w:p w14:paraId="67C8F073" w14:textId="6F5758D8" w:rsidR="007F0B28" w:rsidRPr="00F05B18" w:rsidRDefault="00F05B18" w:rsidP="00F05B18">
            <w:r w:rsidRPr="00F05B18">
              <w:t xml:space="preserve">III. </w:t>
            </w:r>
            <w:proofErr w:type="spellStart"/>
            <w:r w:rsidRPr="00F05B18">
              <w:t>Postkristiānisms</w:t>
            </w:r>
            <w:proofErr w:type="spellEnd"/>
            <w:r w:rsidRPr="00F05B18">
              <w:t xml:space="preserve"> Latvijā.</w:t>
            </w:r>
          </w:p>
          <w:p w14:paraId="25C169BF" w14:textId="77777777" w:rsidR="00F05B18" w:rsidRPr="00F05B18" w:rsidRDefault="00F05B18" w:rsidP="00F05B18">
            <w:r w:rsidRPr="00F05B18">
              <w:t xml:space="preserve">15. </w:t>
            </w:r>
            <w:proofErr w:type="spellStart"/>
            <w:r w:rsidRPr="00F05B18">
              <w:t>Postkristiāniskās</w:t>
            </w:r>
            <w:proofErr w:type="spellEnd"/>
            <w:r w:rsidRPr="00F05B18">
              <w:t xml:space="preserve"> kustības: galvenās iezīmes un to darbība Latvijā. L2</w:t>
            </w:r>
          </w:p>
          <w:p w14:paraId="080293BD" w14:textId="77777777" w:rsidR="00F05B18" w:rsidRPr="00F05B18" w:rsidRDefault="00F05B18" w:rsidP="00F05B18">
            <w:r w:rsidRPr="00F05B18">
              <w:t xml:space="preserve">Patstāvīgais darbs: sagatavoties </w:t>
            </w:r>
            <w:proofErr w:type="spellStart"/>
            <w:r w:rsidRPr="00F05B18">
              <w:t>seminārnodarbībai</w:t>
            </w:r>
            <w:proofErr w:type="spellEnd"/>
            <w:r w:rsidRPr="00F05B18">
              <w:t xml:space="preserve">, izmantojot norādīto mācību literatūru un </w:t>
            </w:r>
            <w:proofErr w:type="spellStart"/>
            <w:r w:rsidRPr="00F05B18">
              <w:t>papildliteratūru</w:t>
            </w:r>
            <w:proofErr w:type="spellEnd"/>
            <w:r w:rsidRPr="00F05B18">
              <w:t xml:space="preserve">. </w:t>
            </w:r>
          </w:p>
          <w:p w14:paraId="56440ACE" w14:textId="65EA7AD9" w:rsidR="003F3E33" w:rsidRPr="003F3E33" w:rsidRDefault="00F05B18" w:rsidP="00F05B18">
            <w:pPr>
              <w:rPr>
                <w:lang w:val="en-US" w:eastAsia="ru-RU"/>
              </w:rPr>
            </w:pPr>
            <w:r w:rsidRPr="00F05B18">
              <w:t xml:space="preserve">16. Jauno mesiju kustības kristietības paēnā. Jaunās atklāsmes un sakrālie teksti. </w:t>
            </w:r>
            <w:proofErr w:type="spellStart"/>
            <w:r w:rsidRPr="00F05B18">
              <w:t>Millenariānisms</w:t>
            </w:r>
            <w:proofErr w:type="spellEnd"/>
            <w:r w:rsidRPr="00F05B18">
              <w:t>. S2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ermStart w:id="580019727" w:edGrp="everyone" w:displacedByCustomXml="next"/>
          <w:sdt>
            <w:sdtPr>
              <w:id w:val="-1708412624"/>
              <w:placeholder>
                <w:docPart w:val="2F1477564F9342A1A65C37EC03F7BC49"/>
              </w:placeholder>
            </w:sdtPr>
            <w:sdtEndPr/>
            <w:sdtContent>
              <w:sdt>
                <w:sdtPr>
                  <w:id w:val="-481543431"/>
                  <w:placeholder>
                    <w:docPart w:val="CFAA9FF05F3A469482632FFC52CFA325"/>
                  </w:placeholder>
                </w:sdtPr>
                <w:sdtEndPr/>
                <w:sdtContent>
                  <w:p w14:paraId="006949E9" w14:textId="77777777" w:rsidR="00F05B18" w:rsidRPr="00F05B18" w:rsidRDefault="00F05B18" w:rsidP="00F05B18">
                    <w:proofErr w:type="spellStart"/>
                    <w:r w:rsidRPr="00F05B18">
                      <w:t>Jedin</w:t>
                    </w:r>
                    <w:proofErr w:type="spellEnd"/>
                    <w:r w:rsidRPr="00F05B18">
                      <w:t xml:space="preserve"> H. (</w:t>
                    </w:r>
                    <w:proofErr w:type="spellStart"/>
                    <w:r w:rsidRPr="00F05B18">
                      <w:t>ed</w:t>
                    </w:r>
                    <w:proofErr w:type="spellEnd"/>
                    <w:r w:rsidRPr="00F05B18">
                      <w:t xml:space="preserve">.). </w:t>
                    </w:r>
                    <w:proofErr w:type="spellStart"/>
                    <w:r w:rsidRPr="00F05B18">
                      <w:t>History</w:t>
                    </w:r>
                    <w:proofErr w:type="spellEnd"/>
                    <w:r w:rsidRPr="00F05B18">
                      <w:t xml:space="preserve"> </w:t>
                    </w:r>
                    <w:proofErr w:type="spellStart"/>
                    <w:r w:rsidRPr="00F05B18">
                      <w:t>of</w:t>
                    </w:r>
                    <w:proofErr w:type="spellEnd"/>
                    <w:r w:rsidRPr="00F05B18">
                      <w:t xml:space="preserve"> </w:t>
                    </w:r>
                    <w:proofErr w:type="spellStart"/>
                    <w:r w:rsidRPr="00F05B18">
                      <w:t>the</w:t>
                    </w:r>
                    <w:proofErr w:type="spellEnd"/>
                    <w:r w:rsidRPr="00F05B18">
                      <w:t xml:space="preserve"> </w:t>
                    </w:r>
                    <w:proofErr w:type="spellStart"/>
                    <w:r w:rsidRPr="00F05B18">
                      <w:t>Church</w:t>
                    </w:r>
                    <w:proofErr w:type="spellEnd"/>
                    <w:r w:rsidRPr="00F05B18">
                      <w:t xml:space="preserve">, I-III, </w:t>
                    </w:r>
                    <w:proofErr w:type="spellStart"/>
                    <w:r w:rsidRPr="00F05B18">
                      <w:t>New</w:t>
                    </w:r>
                    <w:proofErr w:type="spellEnd"/>
                    <w:r w:rsidRPr="00F05B18">
                      <w:t xml:space="preserve"> </w:t>
                    </w:r>
                    <w:proofErr w:type="spellStart"/>
                    <w:r w:rsidRPr="00F05B18">
                      <w:t>York</w:t>
                    </w:r>
                    <w:proofErr w:type="spellEnd"/>
                    <w:r w:rsidRPr="00F05B18">
                      <w:t xml:space="preserve">: </w:t>
                    </w:r>
                    <w:proofErr w:type="spellStart"/>
                    <w:r w:rsidRPr="00F05B18">
                      <w:t>Crossroad</w:t>
                    </w:r>
                    <w:proofErr w:type="spellEnd"/>
                    <w:r w:rsidRPr="00F05B18">
                      <w:t>, 1993.</w:t>
                    </w:r>
                  </w:p>
                  <w:p w14:paraId="62451F72" w14:textId="77777777" w:rsidR="00F05B18" w:rsidRPr="00F05B18" w:rsidRDefault="00F05B18" w:rsidP="00F05B18">
                    <w:r w:rsidRPr="00F05B18">
                      <w:t>Feldmanis R. Latvijas Baznīcas vēsture. Rīga: Luterisma mantojuma fonds, 2010.</w:t>
                    </w:r>
                  </w:p>
                  <w:p w14:paraId="2B9581C8" w14:textId="10D45446" w:rsidR="00ED5B09" w:rsidRPr="00ED5B09" w:rsidRDefault="00F05B18" w:rsidP="00F05B18">
                    <w:r w:rsidRPr="00F05B18">
                      <w:t>Runce, I. Mainīgās divspēles: Valsts un Baznīcas attiecības Latvijā (1906-1940). Rīga: FSI, 2013.</w:t>
                    </w:r>
                  </w:p>
                </w:sdtContent>
              </w:sdt>
            </w:sdtContent>
          </w:sdt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7B12B0BC" w14:textId="77777777" w:rsidR="00CD6F35" w:rsidRPr="00CD6F35" w:rsidRDefault="00CD6F35" w:rsidP="00CD6F35">
            <w:permStart w:id="1596548908" w:edGrp="everyone"/>
            <w:r w:rsidRPr="00CD6F35">
              <w:t>1.seminārs</w:t>
            </w:r>
          </w:p>
          <w:p w14:paraId="17132784" w14:textId="5B8186DD" w:rsidR="00CD6F35" w:rsidRPr="00CD6F35" w:rsidRDefault="00971656" w:rsidP="00CD6F35">
            <w:pPr>
              <w:pStyle w:val="Sarakstarindkopa"/>
            </w:pPr>
            <w:r>
              <w:t xml:space="preserve">1. </w:t>
            </w:r>
            <w:r w:rsidR="00CD6F35" w:rsidRPr="00CD6F35">
              <w:t xml:space="preserve">Balodis, R., Valsts un reliģija, Rīga: </w:t>
            </w:r>
            <w:proofErr w:type="spellStart"/>
            <w:r w:rsidR="00CD6F35" w:rsidRPr="00CD6F35">
              <w:t>Nordik</w:t>
            </w:r>
            <w:proofErr w:type="spellEnd"/>
            <w:r w:rsidR="00CD6F35" w:rsidRPr="00CD6F35">
              <w:t>, 2000.</w:t>
            </w:r>
          </w:p>
          <w:p w14:paraId="54DFB94F" w14:textId="77777777" w:rsidR="00CD6F35" w:rsidRPr="00CD6F35" w:rsidRDefault="00CD6F35" w:rsidP="00971656">
            <w:r w:rsidRPr="00CD6F35">
              <w:t xml:space="preserve">2.seminārs </w:t>
            </w:r>
          </w:p>
          <w:p w14:paraId="25D4FB0B" w14:textId="04B9C021" w:rsidR="00CD6F35" w:rsidRPr="00CD6F35" w:rsidRDefault="00971656" w:rsidP="00CD6F35">
            <w:pPr>
              <w:pStyle w:val="Sarakstarindkopa"/>
            </w:pPr>
            <w:r>
              <w:t xml:space="preserve">2. </w:t>
            </w:r>
            <w:proofErr w:type="spellStart"/>
            <w:r w:rsidR="00CD6F35" w:rsidRPr="00CD6F35">
              <w:t>Selart</w:t>
            </w:r>
            <w:proofErr w:type="spellEnd"/>
            <w:r w:rsidR="00CD6F35" w:rsidRPr="00CD6F35">
              <w:t xml:space="preserve">, Anti. A </w:t>
            </w:r>
            <w:proofErr w:type="spellStart"/>
            <w:r w:rsidR="00CD6F35" w:rsidRPr="00CD6F35">
              <w:t>new</w:t>
            </w:r>
            <w:proofErr w:type="spellEnd"/>
            <w:r w:rsidR="00CD6F35" w:rsidRPr="00CD6F35">
              <w:t xml:space="preserve"> </w:t>
            </w:r>
            <w:proofErr w:type="spellStart"/>
            <w:r w:rsidR="00CD6F35" w:rsidRPr="00CD6F35">
              <w:t>faith</w:t>
            </w:r>
            <w:proofErr w:type="spellEnd"/>
            <w:r w:rsidR="00CD6F35" w:rsidRPr="00CD6F35">
              <w:t xml:space="preserve"> </w:t>
            </w:r>
            <w:proofErr w:type="spellStart"/>
            <w:r w:rsidR="00CD6F35" w:rsidRPr="00CD6F35">
              <w:t>and</w:t>
            </w:r>
            <w:proofErr w:type="spellEnd"/>
            <w:r w:rsidR="00CD6F35" w:rsidRPr="00CD6F35">
              <w:t xml:space="preserve"> a </w:t>
            </w:r>
            <w:proofErr w:type="spellStart"/>
            <w:r w:rsidR="00CD6F35" w:rsidRPr="00CD6F35">
              <w:t>new</w:t>
            </w:r>
            <w:proofErr w:type="spellEnd"/>
            <w:r w:rsidR="00CD6F35" w:rsidRPr="00CD6F35">
              <w:t xml:space="preserve"> </w:t>
            </w:r>
            <w:proofErr w:type="spellStart"/>
            <w:r w:rsidR="00CD6F35" w:rsidRPr="00CD6F35">
              <w:t>name</w:t>
            </w:r>
            <w:proofErr w:type="spellEnd"/>
            <w:r w:rsidR="00CD6F35" w:rsidRPr="00CD6F35">
              <w:t xml:space="preserve">? </w:t>
            </w:r>
            <w:proofErr w:type="spellStart"/>
            <w:r w:rsidR="00CD6F35" w:rsidRPr="00CD6F35">
              <w:t>Crusades</w:t>
            </w:r>
            <w:proofErr w:type="spellEnd"/>
            <w:r w:rsidR="00CD6F35" w:rsidRPr="00CD6F35">
              <w:t xml:space="preserve">, </w:t>
            </w:r>
            <w:proofErr w:type="spellStart"/>
            <w:r w:rsidR="00CD6F35" w:rsidRPr="00CD6F35">
              <w:t>conversion</w:t>
            </w:r>
            <w:proofErr w:type="spellEnd"/>
            <w:r w:rsidR="00CD6F35" w:rsidRPr="00CD6F35">
              <w:t xml:space="preserve">, </w:t>
            </w:r>
            <w:proofErr w:type="spellStart"/>
            <w:r w:rsidR="00CD6F35" w:rsidRPr="00CD6F35">
              <w:t>and</w:t>
            </w:r>
            <w:proofErr w:type="spellEnd"/>
            <w:r w:rsidR="00CD6F35" w:rsidRPr="00CD6F35">
              <w:t xml:space="preserve"> </w:t>
            </w:r>
            <w:proofErr w:type="spellStart"/>
            <w:r w:rsidR="00CD6F35" w:rsidRPr="00CD6F35">
              <w:t>baptismal</w:t>
            </w:r>
            <w:proofErr w:type="spellEnd"/>
            <w:r w:rsidR="00CD6F35" w:rsidRPr="00CD6F35">
              <w:t xml:space="preserve"> </w:t>
            </w:r>
          </w:p>
          <w:p w14:paraId="76AFABAF" w14:textId="77777777" w:rsidR="00CD6F35" w:rsidRPr="00CD6F35" w:rsidRDefault="00CD6F35" w:rsidP="00CD6F35">
            <w:pPr>
              <w:pStyle w:val="Sarakstarindkopa"/>
            </w:pPr>
            <w:proofErr w:type="spellStart"/>
            <w:r w:rsidRPr="00CD6F35">
              <w:t>names</w:t>
            </w:r>
            <w:proofErr w:type="spellEnd"/>
            <w:r w:rsidRPr="00CD6F35">
              <w:t xml:space="preserve"> </w:t>
            </w:r>
            <w:proofErr w:type="spellStart"/>
            <w:r w:rsidRPr="00CD6F35">
              <w:t>in</w:t>
            </w:r>
            <w:proofErr w:type="spellEnd"/>
            <w:r w:rsidRPr="00CD6F35">
              <w:t xml:space="preserve"> </w:t>
            </w:r>
            <w:proofErr w:type="spellStart"/>
            <w:r w:rsidRPr="00CD6F35">
              <w:t>medieval</w:t>
            </w:r>
            <w:proofErr w:type="spellEnd"/>
            <w:r w:rsidRPr="00CD6F35">
              <w:t xml:space="preserve"> Baltics. // </w:t>
            </w:r>
            <w:proofErr w:type="spellStart"/>
            <w:r w:rsidRPr="00CD6F35">
              <w:t>Journal</w:t>
            </w:r>
            <w:proofErr w:type="spellEnd"/>
            <w:r w:rsidRPr="00CD6F35">
              <w:t xml:space="preserve"> </w:t>
            </w:r>
            <w:proofErr w:type="spellStart"/>
            <w:r w:rsidRPr="00CD6F35">
              <w:t>of</w:t>
            </w:r>
            <w:proofErr w:type="spellEnd"/>
            <w:r w:rsidRPr="00CD6F35">
              <w:t xml:space="preserve"> </w:t>
            </w:r>
            <w:proofErr w:type="spellStart"/>
            <w:r w:rsidRPr="00CD6F35">
              <w:t>Baltic</w:t>
            </w:r>
            <w:proofErr w:type="spellEnd"/>
            <w:r w:rsidRPr="00CD6F35">
              <w:t xml:space="preserve"> </w:t>
            </w:r>
            <w:proofErr w:type="spellStart"/>
            <w:r w:rsidRPr="00CD6F35">
              <w:t>Studies</w:t>
            </w:r>
            <w:proofErr w:type="spellEnd"/>
            <w:r w:rsidRPr="00CD6F35">
              <w:t xml:space="preserve">. </w:t>
            </w:r>
            <w:proofErr w:type="spellStart"/>
            <w:r w:rsidRPr="00CD6F35">
              <w:t>Vol</w:t>
            </w:r>
            <w:proofErr w:type="spellEnd"/>
            <w:r w:rsidRPr="00CD6F35">
              <w:t>. 47. (2016) No.2, p.181-196.</w:t>
            </w:r>
          </w:p>
          <w:p w14:paraId="4C5A5ED8" w14:textId="1A93C771" w:rsidR="00CD6F35" w:rsidRPr="00CD6F35" w:rsidRDefault="00971656" w:rsidP="00CD6F35">
            <w:pPr>
              <w:pStyle w:val="Sarakstarindkopa"/>
            </w:pPr>
            <w:r>
              <w:t xml:space="preserve">3. </w:t>
            </w:r>
            <w:r w:rsidR="00CD6F35" w:rsidRPr="00CD6F35">
              <w:t>Strods, Henrihs. Latvijas Katoļu Baznīcas vēsture: 1075- 1995. – Rīga: 1995,</w:t>
            </w:r>
          </w:p>
          <w:p w14:paraId="41F5717D" w14:textId="77777777" w:rsidR="00CD6F35" w:rsidRPr="00CD6F35" w:rsidRDefault="00CD6F35" w:rsidP="00CD6F35">
            <w:pPr>
              <w:pStyle w:val="Sarakstarindkopa"/>
            </w:pPr>
            <w:r w:rsidRPr="00CD6F35">
              <w:t xml:space="preserve"> 63.-121.lpp.; 147.-369.lpp.</w:t>
            </w:r>
          </w:p>
          <w:p w14:paraId="000FAD45" w14:textId="02F5B0B2" w:rsidR="00CD6F35" w:rsidRPr="00CD6F35" w:rsidRDefault="00971656" w:rsidP="00CD6F35">
            <w:pPr>
              <w:pStyle w:val="Sarakstarindkopa"/>
            </w:pPr>
            <w:r>
              <w:t xml:space="preserve">4. </w:t>
            </w:r>
            <w:r w:rsidR="00CD6F35" w:rsidRPr="00CD6F35">
              <w:t>Šnē, Andris. Divas ticības, divas kultūras, divas identitātes: kristietība un pagānisms</w:t>
            </w:r>
          </w:p>
          <w:p w14:paraId="7476CFE8" w14:textId="77777777" w:rsidR="00CD6F35" w:rsidRPr="00CD6F35" w:rsidRDefault="00CD6F35" w:rsidP="00CD6F35">
            <w:pPr>
              <w:pStyle w:val="Sarakstarindkopa"/>
            </w:pPr>
            <w:r w:rsidRPr="00CD6F35">
              <w:t xml:space="preserve"> Livonijā 12.un 13. gadsimtā. // Ikšķiles almanahs. Ikšķile, 2010, 59.-80.lpp.</w:t>
            </w:r>
          </w:p>
          <w:p w14:paraId="0D12FF0E" w14:textId="66E20361" w:rsidR="00CD6F35" w:rsidRPr="00CD6F35" w:rsidRDefault="00971656" w:rsidP="00CD6F35">
            <w:pPr>
              <w:pStyle w:val="Sarakstarindkopa"/>
            </w:pPr>
            <w:r>
              <w:t xml:space="preserve">5. </w:t>
            </w:r>
            <w:r w:rsidR="00CD6F35" w:rsidRPr="00CD6F35">
              <w:t xml:space="preserve">Zemītis, Guntis. Meinarda izvēle </w:t>
            </w:r>
            <w:proofErr w:type="spellStart"/>
            <w:r w:rsidR="00CD6F35" w:rsidRPr="00CD6F35">
              <w:t>Īkšķile</w:t>
            </w:r>
            <w:proofErr w:type="spellEnd"/>
            <w:r w:rsidR="00CD6F35" w:rsidRPr="00CD6F35">
              <w:t xml:space="preserve"> – nejaušība vai likumsakarība.</w:t>
            </w:r>
          </w:p>
          <w:p w14:paraId="2CCF8272" w14:textId="77777777" w:rsidR="00CD6F35" w:rsidRPr="00CD6F35" w:rsidRDefault="00CD6F35" w:rsidP="00CD6F35">
            <w:pPr>
              <w:pStyle w:val="Sarakstarindkopa"/>
            </w:pPr>
            <w:r w:rsidRPr="00CD6F35">
              <w:t xml:space="preserve"> Latvijas Vēstures Institūta Žurnāls. Pieejams: </w:t>
            </w:r>
            <w:hyperlink r:id="rId8" w:history="1">
              <w:r w:rsidRPr="00CD6F35">
                <w:rPr>
                  <w:rStyle w:val="Hipersaite"/>
                </w:rPr>
                <w:t>https://www.lvi.lu.lv/lv/LVIZ_2011_files/1numurs/G_Zemitis_Meinarda        _izvele_Ikskile_LVIZ_2011_1.pdf</w:t>
              </w:r>
            </w:hyperlink>
            <w:r w:rsidRPr="00CD6F35">
              <w:t xml:space="preserve"> </w:t>
            </w:r>
          </w:p>
          <w:p w14:paraId="2FCC1865" w14:textId="67416B31" w:rsidR="00CD6F35" w:rsidRPr="00CD6F35" w:rsidRDefault="00971656" w:rsidP="00CD6F35">
            <w:pPr>
              <w:pStyle w:val="Sarakstarindkopa"/>
            </w:pPr>
            <w:r>
              <w:t xml:space="preserve">6. </w:t>
            </w:r>
            <w:r w:rsidR="00CD6F35" w:rsidRPr="00CD6F35">
              <w:t>Jezuīti 20. gadsimtā. Rīga: RMK izdevums, 2005.</w:t>
            </w:r>
          </w:p>
          <w:p w14:paraId="43D0B162" w14:textId="77777777" w:rsidR="00CD6F35" w:rsidRPr="00CD6F35" w:rsidRDefault="00CD6F35" w:rsidP="00CD6F35">
            <w:r w:rsidRPr="00CD6F35">
              <w:t>3.seminārs</w:t>
            </w:r>
          </w:p>
          <w:p w14:paraId="3831DC83" w14:textId="109A7CF2" w:rsidR="00CD6F35" w:rsidRPr="00CD6F35" w:rsidRDefault="00971656" w:rsidP="00CD6F35">
            <w:pPr>
              <w:pStyle w:val="Sarakstarindkopa"/>
            </w:pPr>
            <w:r>
              <w:t xml:space="preserve">7. </w:t>
            </w:r>
            <w:proofErr w:type="spellStart"/>
            <w:r w:rsidR="00CD6F35" w:rsidRPr="00CD6F35">
              <w:t>Kitelsons</w:t>
            </w:r>
            <w:proofErr w:type="spellEnd"/>
            <w:r w:rsidR="00CD6F35" w:rsidRPr="00CD6F35">
              <w:t xml:space="preserve">, </w:t>
            </w:r>
            <w:proofErr w:type="spellStart"/>
            <w:r w:rsidR="00CD6F35" w:rsidRPr="00CD6F35">
              <w:t>Dž</w:t>
            </w:r>
            <w:proofErr w:type="spellEnd"/>
            <w:r w:rsidR="00CD6F35" w:rsidRPr="00CD6F35">
              <w:t xml:space="preserve">. M. Luters – </w:t>
            </w:r>
            <w:proofErr w:type="spellStart"/>
            <w:r w:rsidR="00CD6F35" w:rsidRPr="00CD6F35">
              <w:t>reformātors</w:t>
            </w:r>
            <w:proofErr w:type="spellEnd"/>
            <w:r w:rsidR="00CD6F35" w:rsidRPr="00CD6F35">
              <w:t>: Mārtiņa Lutera biogrāfija. – Rīga, 2002.</w:t>
            </w:r>
          </w:p>
          <w:p w14:paraId="6BE5543F" w14:textId="57CC18BE" w:rsidR="00CD6F35" w:rsidRPr="00CD6F35" w:rsidRDefault="00971656" w:rsidP="00CD6F35">
            <w:pPr>
              <w:pStyle w:val="Sarakstarindkopa"/>
            </w:pPr>
            <w:r>
              <w:t xml:space="preserve">8. </w:t>
            </w:r>
            <w:r w:rsidR="00CD6F35" w:rsidRPr="00CD6F35">
              <w:t xml:space="preserve">Grīslis, E. Mārtiņš Luters – </w:t>
            </w:r>
            <w:proofErr w:type="spellStart"/>
            <w:r w:rsidR="00CD6F35" w:rsidRPr="00CD6F35">
              <w:t>reformātors</w:t>
            </w:r>
            <w:proofErr w:type="spellEnd"/>
            <w:r w:rsidR="00CD6F35" w:rsidRPr="00CD6F35">
              <w:t>. LELBA’S Apgāds, 1992.</w:t>
            </w:r>
          </w:p>
          <w:p w14:paraId="57DDD9BD" w14:textId="24EC36ED" w:rsidR="00CD6F35" w:rsidRPr="00CD6F35" w:rsidRDefault="00971656" w:rsidP="00CD6F35">
            <w:pPr>
              <w:pStyle w:val="Sarakstarindkopa"/>
            </w:pPr>
            <w:r>
              <w:t xml:space="preserve">9. </w:t>
            </w:r>
            <w:r w:rsidR="00CD6F35" w:rsidRPr="00CD6F35">
              <w:t>Ozoliņš, K. L. (</w:t>
            </w:r>
            <w:proofErr w:type="spellStart"/>
            <w:r w:rsidR="00CD6F35" w:rsidRPr="00CD6F35">
              <w:t>red</w:t>
            </w:r>
            <w:proofErr w:type="spellEnd"/>
            <w:r w:rsidR="00CD6F35" w:rsidRPr="00CD6F35">
              <w:t xml:space="preserve">.) </w:t>
            </w:r>
            <w:proofErr w:type="spellStart"/>
            <w:r w:rsidR="00CD6F35" w:rsidRPr="00CD6F35">
              <w:t>Ticības</w:t>
            </w:r>
            <w:proofErr w:type="spellEnd"/>
            <w:r w:rsidR="00CD6F35" w:rsidRPr="00CD6F35">
              <w:t xml:space="preserve"> </w:t>
            </w:r>
            <w:proofErr w:type="spellStart"/>
            <w:r w:rsidR="00CD6F35" w:rsidRPr="00CD6F35">
              <w:t>spēka</w:t>
            </w:r>
            <w:proofErr w:type="spellEnd"/>
            <w:r w:rsidR="00CD6F35" w:rsidRPr="00CD6F35">
              <w:t xml:space="preserve">̄ : Luters, </w:t>
            </w:r>
            <w:proofErr w:type="spellStart"/>
            <w:r w:rsidR="00CD6F35" w:rsidRPr="00CD6F35">
              <w:t>luterānisms</w:t>
            </w:r>
            <w:proofErr w:type="spellEnd"/>
            <w:r w:rsidR="00CD6F35" w:rsidRPr="00CD6F35">
              <w:t xml:space="preserve"> un </w:t>
            </w:r>
            <w:proofErr w:type="spellStart"/>
            <w:r w:rsidR="00CD6F35" w:rsidRPr="00CD6F35">
              <w:t>luterānu</w:t>
            </w:r>
            <w:proofErr w:type="spellEnd"/>
            <w:r w:rsidR="00CD6F35" w:rsidRPr="00CD6F35">
              <w:t xml:space="preserve"> </w:t>
            </w:r>
            <w:proofErr w:type="spellStart"/>
            <w:r w:rsidR="00CD6F35" w:rsidRPr="00CD6F35">
              <w:t>baznīca</w:t>
            </w:r>
            <w:proofErr w:type="spellEnd"/>
            <w:r w:rsidR="00CD6F35" w:rsidRPr="00CD6F35">
              <w:t xml:space="preserve"> dzimtenē</w:t>
            </w:r>
          </w:p>
          <w:p w14:paraId="74F71461" w14:textId="77777777" w:rsidR="00CD6F35" w:rsidRPr="00CD6F35" w:rsidRDefault="00CD6F35" w:rsidP="00CD6F35">
            <w:pPr>
              <w:pStyle w:val="Sarakstarindkopa"/>
            </w:pPr>
            <w:r w:rsidRPr="00CD6F35">
              <w:t xml:space="preserve"> un pasaulē. LELBA apgāds, 1983.</w:t>
            </w:r>
          </w:p>
          <w:p w14:paraId="45D5BC95" w14:textId="4E8440EB" w:rsidR="00CD6F35" w:rsidRPr="00CD6F35" w:rsidRDefault="00971656" w:rsidP="00CD6F35">
            <w:pPr>
              <w:pStyle w:val="Sarakstarindkopa"/>
            </w:pPr>
            <w:r>
              <w:t xml:space="preserve">10. </w:t>
            </w:r>
            <w:r w:rsidR="00CD6F35" w:rsidRPr="00CD6F35">
              <w:t xml:space="preserve">Feldmanis R. Latvijas Baznīcas vēsture. Rīga: Luterisma mantojuma fonds, 2010, </w:t>
            </w:r>
          </w:p>
          <w:p w14:paraId="33B076F9" w14:textId="77777777" w:rsidR="00CD6F35" w:rsidRPr="00CD6F35" w:rsidRDefault="00CD6F35" w:rsidP="00CD6F35">
            <w:pPr>
              <w:pStyle w:val="Sarakstarindkopa"/>
            </w:pPr>
            <w:r w:rsidRPr="00CD6F35">
              <w:t xml:space="preserve">85.-199.; 295.-409. lpp. </w:t>
            </w:r>
            <w:hyperlink r:id="rId9" w:history="1">
              <w:r w:rsidRPr="00CD6F35">
                <w:rPr>
                  <w:rStyle w:val="Hipersaite"/>
                </w:rPr>
                <w:t>http://www.robertsfeldmanis.lv/lv/?ct=bvesture</w:t>
              </w:r>
            </w:hyperlink>
            <w:r w:rsidRPr="00CD6F35">
              <w:t xml:space="preserve"> </w:t>
            </w:r>
          </w:p>
          <w:p w14:paraId="13D0F5F1" w14:textId="77777777" w:rsidR="00CD6F35" w:rsidRPr="00CD6F35" w:rsidRDefault="00CD6F35" w:rsidP="00971656">
            <w:r w:rsidRPr="00CD6F35">
              <w:t xml:space="preserve">4.seminārs </w:t>
            </w:r>
          </w:p>
          <w:p w14:paraId="5277DCF7" w14:textId="16781D43" w:rsidR="00CD6F35" w:rsidRPr="00CD6F35" w:rsidRDefault="00971656" w:rsidP="00CD6F35">
            <w:pPr>
              <w:pStyle w:val="Sarakstarindkopa"/>
            </w:pPr>
            <w:r>
              <w:t xml:space="preserve">11. </w:t>
            </w:r>
            <w:proofErr w:type="spellStart"/>
            <w:r w:rsidR="00CD6F35" w:rsidRPr="00CD6F35">
              <w:t>Podmazovs</w:t>
            </w:r>
            <w:proofErr w:type="spellEnd"/>
            <w:r w:rsidR="00CD6F35" w:rsidRPr="00CD6F35">
              <w:t xml:space="preserve">, Arnolds. </w:t>
            </w:r>
            <w:proofErr w:type="spellStart"/>
            <w:r w:rsidR="00CD6F35" w:rsidRPr="00CD6F35">
              <w:t>Vecticība</w:t>
            </w:r>
            <w:proofErr w:type="spellEnd"/>
            <w:r w:rsidR="00CD6F35" w:rsidRPr="00CD6F35">
              <w:t xml:space="preserve"> Latvijā. Rīga: LU FSI, 2001.</w:t>
            </w:r>
          </w:p>
          <w:p w14:paraId="5B64D555" w14:textId="4395CD39" w:rsidR="00CD6F35" w:rsidRPr="00CD6F35" w:rsidRDefault="00971656" w:rsidP="00CD6F35">
            <w:pPr>
              <w:pStyle w:val="Sarakstarindkopa"/>
            </w:pPr>
            <w:r>
              <w:t xml:space="preserve">12. </w:t>
            </w:r>
            <w:proofErr w:type="spellStart"/>
            <w:r w:rsidR="00CD6F35" w:rsidRPr="00CD6F35">
              <w:t>Иванов</w:t>
            </w:r>
            <w:proofErr w:type="spellEnd"/>
            <w:r w:rsidR="00CD6F35" w:rsidRPr="00CD6F35">
              <w:t xml:space="preserve"> </w:t>
            </w:r>
            <w:proofErr w:type="spellStart"/>
            <w:r w:rsidR="00CD6F35" w:rsidRPr="00CD6F35">
              <w:t>Ил</w:t>
            </w:r>
            <w:proofErr w:type="spellEnd"/>
            <w:r w:rsidR="00CD6F35" w:rsidRPr="00CD6F35">
              <w:t>. И. (</w:t>
            </w:r>
            <w:proofErr w:type="spellStart"/>
            <w:r w:rsidR="00CD6F35" w:rsidRPr="00CD6F35">
              <w:t>сост</w:t>
            </w:r>
            <w:proofErr w:type="spellEnd"/>
            <w:r w:rsidR="00CD6F35" w:rsidRPr="00CD6F35">
              <w:t xml:space="preserve">.) </w:t>
            </w:r>
            <w:proofErr w:type="spellStart"/>
            <w:r w:rsidR="00CD6F35" w:rsidRPr="00CD6F35">
              <w:t>Староверие</w:t>
            </w:r>
            <w:proofErr w:type="spellEnd"/>
            <w:r w:rsidR="00CD6F35" w:rsidRPr="00CD6F35">
              <w:t xml:space="preserve"> </w:t>
            </w:r>
            <w:proofErr w:type="spellStart"/>
            <w:r w:rsidR="00CD6F35" w:rsidRPr="00CD6F35">
              <w:t>Латвии</w:t>
            </w:r>
            <w:proofErr w:type="spellEnd"/>
            <w:r w:rsidR="00CD6F35" w:rsidRPr="00CD6F35">
              <w:t xml:space="preserve">. </w:t>
            </w:r>
            <w:proofErr w:type="spellStart"/>
            <w:r w:rsidR="00CD6F35" w:rsidRPr="00CD6F35">
              <w:t>Рига</w:t>
            </w:r>
            <w:proofErr w:type="spellEnd"/>
            <w:r w:rsidR="00CD6F35" w:rsidRPr="00CD6F35">
              <w:t xml:space="preserve">: </w:t>
            </w:r>
            <w:proofErr w:type="spellStart"/>
            <w:r w:rsidR="00CD6F35" w:rsidRPr="00CD6F35">
              <w:t>Старообрядческое</w:t>
            </w:r>
            <w:proofErr w:type="spellEnd"/>
            <w:r w:rsidR="00CD6F35" w:rsidRPr="00CD6F35">
              <w:t xml:space="preserve"> </w:t>
            </w:r>
            <w:proofErr w:type="spellStart"/>
            <w:r w:rsidR="00CD6F35" w:rsidRPr="00CD6F35">
              <w:t>общество</w:t>
            </w:r>
            <w:proofErr w:type="spellEnd"/>
          </w:p>
          <w:p w14:paraId="46590368" w14:textId="77777777" w:rsidR="00CD6F35" w:rsidRPr="00CD6F35" w:rsidRDefault="00CD6F35" w:rsidP="00CD6F35">
            <w:pPr>
              <w:pStyle w:val="Sarakstarindkopa"/>
            </w:pPr>
            <w:r w:rsidRPr="00CD6F35">
              <w:t xml:space="preserve"> </w:t>
            </w:r>
            <w:proofErr w:type="spellStart"/>
            <w:r w:rsidRPr="00CD6F35">
              <w:t>Латвии</w:t>
            </w:r>
            <w:proofErr w:type="spellEnd"/>
            <w:r w:rsidRPr="00CD6F35">
              <w:t xml:space="preserve">, 2005. </w:t>
            </w:r>
          </w:p>
          <w:p w14:paraId="5FE48B57" w14:textId="51AA7AC0" w:rsidR="00CD6F35" w:rsidRPr="00CD6F35" w:rsidRDefault="00971656" w:rsidP="00CD6F35">
            <w:pPr>
              <w:pStyle w:val="Sarakstarindkopa"/>
            </w:pPr>
            <w:r>
              <w:lastRenderedPageBreak/>
              <w:t xml:space="preserve">13. </w:t>
            </w:r>
            <w:proofErr w:type="spellStart"/>
            <w:r w:rsidR="00CD6F35" w:rsidRPr="00CD6F35">
              <w:t>Миролюбов</w:t>
            </w:r>
            <w:proofErr w:type="spellEnd"/>
            <w:r w:rsidR="00CD6F35" w:rsidRPr="00CD6F35">
              <w:t xml:space="preserve"> И.И. К </w:t>
            </w:r>
            <w:proofErr w:type="spellStart"/>
            <w:r w:rsidR="00CD6F35" w:rsidRPr="00CD6F35">
              <w:t>истории</w:t>
            </w:r>
            <w:proofErr w:type="spellEnd"/>
            <w:r w:rsidR="00CD6F35" w:rsidRPr="00CD6F35">
              <w:t xml:space="preserve"> </w:t>
            </w:r>
            <w:proofErr w:type="spellStart"/>
            <w:r w:rsidR="00CD6F35" w:rsidRPr="00CD6F35">
              <w:t>старообрядческого</w:t>
            </w:r>
            <w:proofErr w:type="spellEnd"/>
            <w:r w:rsidR="00CD6F35" w:rsidRPr="00CD6F35">
              <w:t xml:space="preserve"> </w:t>
            </w:r>
            <w:proofErr w:type="spellStart"/>
            <w:r w:rsidR="00CD6F35" w:rsidRPr="00CD6F35">
              <w:t>духовного</w:t>
            </w:r>
            <w:proofErr w:type="spellEnd"/>
            <w:r w:rsidR="00CD6F35" w:rsidRPr="00CD6F35">
              <w:t xml:space="preserve"> </w:t>
            </w:r>
            <w:proofErr w:type="spellStart"/>
            <w:r w:rsidR="00CD6F35" w:rsidRPr="00CD6F35">
              <w:t>образования</w:t>
            </w:r>
            <w:proofErr w:type="spellEnd"/>
            <w:r w:rsidR="00CD6F35" w:rsidRPr="00CD6F35">
              <w:t xml:space="preserve"> в </w:t>
            </w:r>
            <w:proofErr w:type="spellStart"/>
            <w:r w:rsidR="00CD6F35" w:rsidRPr="00CD6F35">
              <w:t>Прибалтике</w:t>
            </w:r>
            <w:proofErr w:type="spellEnd"/>
            <w:r w:rsidR="00CD6F35" w:rsidRPr="00CD6F35">
              <w:t>//</w:t>
            </w:r>
            <w:proofErr w:type="spellStart"/>
            <w:r w:rsidR="00CD6F35" w:rsidRPr="00CD6F35">
              <w:t>Русские</w:t>
            </w:r>
            <w:proofErr w:type="spellEnd"/>
            <w:r w:rsidR="00CD6F35" w:rsidRPr="00CD6F35">
              <w:t xml:space="preserve"> в </w:t>
            </w:r>
            <w:proofErr w:type="spellStart"/>
            <w:r w:rsidR="00CD6F35" w:rsidRPr="00CD6F35">
              <w:t>Латвии</w:t>
            </w:r>
            <w:proofErr w:type="spellEnd"/>
            <w:r w:rsidR="00CD6F35" w:rsidRPr="00CD6F35">
              <w:t xml:space="preserve">. </w:t>
            </w:r>
            <w:proofErr w:type="spellStart"/>
            <w:r w:rsidR="00CD6F35" w:rsidRPr="00CD6F35">
              <w:t>Выпуск</w:t>
            </w:r>
            <w:proofErr w:type="spellEnd"/>
            <w:r w:rsidR="00CD6F35" w:rsidRPr="00CD6F35">
              <w:t xml:space="preserve"> 3. </w:t>
            </w:r>
            <w:proofErr w:type="spellStart"/>
            <w:r w:rsidR="00CD6F35" w:rsidRPr="00CD6F35">
              <w:t>Из</w:t>
            </w:r>
            <w:proofErr w:type="spellEnd"/>
            <w:r w:rsidR="00CD6F35" w:rsidRPr="00CD6F35">
              <w:t xml:space="preserve"> </w:t>
            </w:r>
            <w:proofErr w:type="spellStart"/>
            <w:r w:rsidR="00CD6F35" w:rsidRPr="00CD6F35">
              <w:t>истории</w:t>
            </w:r>
            <w:proofErr w:type="spellEnd"/>
            <w:r w:rsidR="00CD6F35" w:rsidRPr="00CD6F35">
              <w:t xml:space="preserve"> и </w:t>
            </w:r>
            <w:proofErr w:type="spellStart"/>
            <w:r w:rsidR="00CD6F35" w:rsidRPr="00CD6F35">
              <w:t>культуры</w:t>
            </w:r>
            <w:proofErr w:type="spellEnd"/>
            <w:r w:rsidR="00CD6F35" w:rsidRPr="00CD6F35">
              <w:t xml:space="preserve"> </w:t>
            </w:r>
            <w:proofErr w:type="spellStart"/>
            <w:r w:rsidR="00CD6F35" w:rsidRPr="00CD6F35">
              <w:t>староверия.Рига</w:t>
            </w:r>
            <w:proofErr w:type="spellEnd"/>
            <w:r w:rsidR="00CD6F35" w:rsidRPr="00CD6F35">
              <w:t>: ВЕДИ, 2002.</w:t>
            </w:r>
          </w:p>
          <w:p w14:paraId="5DC26B49" w14:textId="6380DC28" w:rsidR="00CD6F35" w:rsidRPr="00CD6F35" w:rsidRDefault="00971656" w:rsidP="00CD6F35">
            <w:pPr>
              <w:pStyle w:val="Sarakstarindkopa"/>
            </w:pPr>
            <w:r>
              <w:t xml:space="preserve">14. </w:t>
            </w:r>
            <w:proofErr w:type="spellStart"/>
            <w:r w:rsidR="00CD6F35" w:rsidRPr="00CD6F35">
              <w:t>Stasulane</w:t>
            </w:r>
            <w:proofErr w:type="spellEnd"/>
            <w:r w:rsidR="00CD6F35" w:rsidRPr="00CD6F35">
              <w:t xml:space="preserve">, A. </w:t>
            </w:r>
            <w:proofErr w:type="spellStart"/>
            <w:r w:rsidR="00CD6F35" w:rsidRPr="00CD6F35">
              <w:t>Identity</w:t>
            </w:r>
            <w:proofErr w:type="spellEnd"/>
            <w:r w:rsidR="00CD6F35" w:rsidRPr="00CD6F35">
              <w:t xml:space="preserve"> </w:t>
            </w:r>
            <w:proofErr w:type="spellStart"/>
            <w:r w:rsidR="00CD6F35" w:rsidRPr="00CD6F35">
              <w:t>Multiplicity</w:t>
            </w:r>
            <w:proofErr w:type="spellEnd"/>
            <w:r w:rsidR="00CD6F35" w:rsidRPr="00CD6F35">
              <w:t xml:space="preserve"> </w:t>
            </w:r>
            <w:proofErr w:type="spellStart"/>
            <w:r w:rsidR="00CD6F35" w:rsidRPr="00CD6F35">
              <w:t>in</w:t>
            </w:r>
            <w:proofErr w:type="spellEnd"/>
            <w:r w:rsidR="00CD6F35" w:rsidRPr="00CD6F35">
              <w:t xml:space="preserve"> </w:t>
            </w:r>
            <w:proofErr w:type="spellStart"/>
            <w:r w:rsidR="00CD6F35" w:rsidRPr="00CD6F35">
              <w:t>an</w:t>
            </w:r>
            <w:proofErr w:type="spellEnd"/>
            <w:r w:rsidR="00CD6F35" w:rsidRPr="00CD6F35">
              <w:t xml:space="preserve"> </w:t>
            </w:r>
            <w:proofErr w:type="spellStart"/>
            <w:r w:rsidR="00CD6F35" w:rsidRPr="00CD6F35">
              <w:t>Ethnic</w:t>
            </w:r>
            <w:proofErr w:type="spellEnd"/>
            <w:r w:rsidR="00CD6F35" w:rsidRPr="00CD6F35">
              <w:t xml:space="preserve"> </w:t>
            </w:r>
            <w:proofErr w:type="spellStart"/>
            <w:r w:rsidR="00CD6F35" w:rsidRPr="00CD6F35">
              <w:t>and</w:t>
            </w:r>
            <w:proofErr w:type="spellEnd"/>
            <w:r w:rsidR="00CD6F35" w:rsidRPr="00CD6F35">
              <w:t xml:space="preserve"> </w:t>
            </w:r>
            <w:proofErr w:type="spellStart"/>
            <w:r w:rsidR="00CD6F35" w:rsidRPr="00CD6F35">
              <w:t>Religious</w:t>
            </w:r>
            <w:proofErr w:type="spellEnd"/>
            <w:r w:rsidR="00CD6F35" w:rsidRPr="00CD6F35">
              <w:t xml:space="preserve"> </w:t>
            </w:r>
            <w:proofErr w:type="spellStart"/>
            <w:r w:rsidR="00CD6F35" w:rsidRPr="00CD6F35">
              <w:t>Minority</w:t>
            </w:r>
            <w:proofErr w:type="spellEnd"/>
            <w:r w:rsidR="00CD6F35" w:rsidRPr="00CD6F35">
              <w:t xml:space="preserve"> </w:t>
            </w:r>
            <w:proofErr w:type="spellStart"/>
            <w:r w:rsidR="00CD6F35" w:rsidRPr="00CD6F35">
              <w:t>in</w:t>
            </w:r>
            <w:proofErr w:type="spellEnd"/>
            <w:r w:rsidR="00CD6F35" w:rsidRPr="00CD6F35">
              <w:t xml:space="preserve"> Latvia:</w:t>
            </w:r>
          </w:p>
          <w:p w14:paraId="069AB1D4" w14:textId="77777777" w:rsidR="00CD6F35" w:rsidRPr="00CD6F35" w:rsidRDefault="00CD6F35" w:rsidP="00CD6F35">
            <w:pPr>
              <w:pStyle w:val="Sarakstarindkopa"/>
            </w:pPr>
            <w:r w:rsidRPr="00CD6F35">
              <w:t xml:space="preserve"> Old </w:t>
            </w:r>
            <w:proofErr w:type="spellStart"/>
            <w:r w:rsidRPr="00CD6F35">
              <w:t>Believer</w:t>
            </w:r>
            <w:proofErr w:type="spellEnd"/>
            <w:r w:rsidRPr="00CD6F35">
              <w:t xml:space="preserve"> </w:t>
            </w:r>
            <w:proofErr w:type="spellStart"/>
            <w:r w:rsidRPr="00CD6F35">
              <w:t>Youth</w:t>
            </w:r>
            <w:proofErr w:type="spellEnd"/>
            <w:r w:rsidRPr="00CD6F35">
              <w:t xml:space="preserve">. // </w:t>
            </w:r>
            <w:proofErr w:type="spellStart"/>
            <w:r w:rsidRPr="00CD6F35">
              <w:t>Frontiers</w:t>
            </w:r>
            <w:proofErr w:type="spellEnd"/>
            <w:r w:rsidRPr="00CD6F35">
              <w:t xml:space="preserve"> </w:t>
            </w:r>
            <w:proofErr w:type="spellStart"/>
            <w:r w:rsidRPr="00CD6F35">
              <w:t>in</w:t>
            </w:r>
            <w:proofErr w:type="spellEnd"/>
            <w:r w:rsidRPr="00CD6F35">
              <w:t xml:space="preserve"> </w:t>
            </w:r>
            <w:proofErr w:type="spellStart"/>
            <w:r w:rsidRPr="00CD6F35">
              <w:t>Sociology</w:t>
            </w:r>
            <w:proofErr w:type="spellEnd"/>
            <w:r w:rsidRPr="00CD6F35">
              <w:t>, vol.6. 2021. 1-14.</w:t>
            </w:r>
          </w:p>
          <w:p w14:paraId="77A4D17A" w14:textId="77777777" w:rsidR="00CD6F35" w:rsidRPr="00CD6F35" w:rsidRDefault="00CD6F35" w:rsidP="00CD6F35">
            <w:r w:rsidRPr="00CD6F35">
              <w:t>5.seminārs</w:t>
            </w:r>
          </w:p>
          <w:p w14:paraId="09052FC2" w14:textId="729C435F" w:rsidR="00CD6F35" w:rsidRPr="00CD6F35" w:rsidRDefault="00971656" w:rsidP="00CD6F35">
            <w:pPr>
              <w:pStyle w:val="Sarakstarindkopa"/>
            </w:pPr>
            <w:r>
              <w:t xml:space="preserve">15. </w:t>
            </w:r>
            <w:r w:rsidR="00CD6F35" w:rsidRPr="00CD6F35">
              <w:t>Pommers, A. (sast.) Pareizticība Latvijā: vēstures apcerējumi. Rīga : Latvijas</w:t>
            </w:r>
          </w:p>
          <w:p w14:paraId="2705D176" w14:textId="77777777" w:rsidR="00CD6F35" w:rsidRPr="00CD6F35" w:rsidRDefault="00CD6F35" w:rsidP="00CD6F35">
            <w:pPr>
              <w:pStyle w:val="Sarakstarindkopa"/>
            </w:pPr>
            <w:r w:rsidRPr="00CD6F35">
              <w:t xml:space="preserve"> Pareizticīgās Baznīcas Sinodes izdevniecības nodaļa, 2015.</w:t>
            </w:r>
          </w:p>
          <w:p w14:paraId="2541673F" w14:textId="774DF748" w:rsidR="00CD6F35" w:rsidRPr="00CD6F35" w:rsidRDefault="00971656" w:rsidP="00CD6F35">
            <w:pPr>
              <w:pStyle w:val="Sarakstarindkopa"/>
            </w:pPr>
            <w:r>
              <w:t xml:space="preserve">16. </w:t>
            </w:r>
            <w:proofErr w:type="spellStart"/>
            <w:r w:rsidR="00CD6F35" w:rsidRPr="00CD6F35">
              <w:t>Sidjākov</w:t>
            </w:r>
            <w:proofErr w:type="spellEnd"/>
            <w:r w:rsidR="00CD6F35" w:rsidRPr="00CD6F35">
              <w:t>, Y. “</w:t>
            </w:r>
            <w:proofErr w:type="spellStart"/>
            <w:r w:rsidR="00CD6F35" w:rsidRPr="00CD6F35">
              <w:t>The</w:t>
            </w:r>
            <w:proofErr w:type="spellEnd"/>
            <w:r w:rsidR="00CD6F35" w:rsidRPr="00CD6F35">
              <w:t xml:space="preserve"> </w:t>
            </w:r>
            <w:proofErr w:type="spellStart"/>
            <w:r w:rsidR="00CD6F35" w:rsidRPr="00CD6F35">
              <w:t>Orthodox</w:t>
            </w:r>
            <w:proofErr w:type="spellEnd"/>
            <w:r w:rsidR="00CD6F35" w:rsidRPr="00CD6F35">
              <w:t xml:space="preserve"> </w:t>
            </w:r>
            <w:proofErr w:type="spellStart"/>
            <w:r w:rsidR="00CD6F35" w:rsidRPr="00CD6F35">
              <w:t>Church</w:t>
            </w:r>
            <w:proofErr w:type="spellEnd"/>
            <w:r w:rsidR="00CD6F35" w:rsidRPr="00CD6F35">
              <w:t xml:space="preserve"> </w:t>
            </w:r>
            <w:proofErr w:type="spellStart"/>
            <w:r w:rsidR="00CD6F35" w:rsidRPr="00CD6F35">
              <w:t>in</w:t>
            </w:r>
            <w:proofErr w:type="spellEnd"/>
            <w:r w:rsidR="00CD6F35" w:rsidRPr="00CD6F35">
              <w:t xml:space="preserve"> Latvia </w:t>
            </w:r>
            <w:proofErr w:type="spellStart"/>
            <w:r w:rsidR="00CD6F35" w:rsidRPr="00CD6F35">
              <w:t>of</w:t>
            </w:r>
            <w:proofErr w:type="spellEnd"/>
            <w:r w:rsidR="00CD6F35" w:rsidRPr="00CD6F35">
              <w:t xml:space="preserve"> </w:t>
            </w:r>
            <w:proofErr w:type="spellStart"/>
            <w:r w:rsidR="00CD6F35" w:rsidRPr="00CD6F35">
              <w:t>the</w:t>
            </w:r>
            <w:proofErr w:type="spellEnd"/>
            <w:r w:rsidR="00CD6F35" w:rsidRPr="00CD6F35">
              <w:t xml:space="preserve"> 1920s </w:t>
            </w:r>
            <w:proofErr w:type="spellStart"/>
            <w:r w:rsidR="00CD6F35" w:rsidRPr="00CD6F35">
              <w:t>and</w:t>
            </w:r>
            <w:proofErr w:type="spellEnd"/>
            <w:r w:rsidR="00CD6F35" w:rsidRPr="00CD6F35">
              <w:t xml:space="preserve"> 1930s”. </w:t>
            </w:r>
          </w:p>
          <w:p w14:paraId="5922AB62" w14:textId="77777777" w:rsidR="00CD6F35" w:rsidRPr="00CD6F35" w:rsidRDefault="00CD6F35" w:rsidP="00CD6F35">
            <w:pPr>
              <w:pStyle w:val="Sarakstarindkopa"/>
            </w:pPr>
            <w:r w:rsidRPr="00CD6F35">
              <w:t xml:space="preserve">// </w:t>
            </w:r>
            <w:proofErr w:type="spellStart"/>
            <w:r w:rsidRPr="00CD6F35">
              <w:t>Religion</w:t>
            </w:r>
            <w:proofErr w:type="spellEnd"/>
            <w:r w:rsidRPr="00CD6F35">
              <w:t xml:space="preserve"> </w:t>
            </w:r>
            <w:proofErr w:type="spellStart"/>
            <w:r w:rsidRPr="00CD6F35">
              <w:t>and</w:t>
            </w:r>
            <w:proofErr w:type="spellEnd"/>
            <w:r w:rsidRPr="00CD6F35">
              <w:t xml:space="preserve"> </w:t>
            </w:r>
            <w:proofErr w:type="spellStart"/>
            <w:r w:rsidRPr="00CD6F35">
              <w:t>Political</w:t>
            </w:r>
            <w:proofErr w:type="spellEnd"/>
            <w:r w:rsidRPr="00CD6F35">
              <w:t xml:space="preserve"> </w:t>
            </w:r>
            <w:proofErr w:type="spellStart"/>
            <w:r w:rsidRPr="00CD6F35">
              <w:t>Change</w:t>
            </w:r>
            <w:proofErr w:type="spellEnd"/>
            <w:r w:rsidRPr="00CD6F35">
              <w:t xml:space="preserve"> </w:t>
            </w:r>
            <w:proofErr w:type="spellStart"/>
            <w:r w:rsidRPr="00CD6F35">
              <w:t>in</w:t>
            </w:r>
            <w:proofErr w:type="spellEnd"/>
            <w:r w:rsidRPr="00CD6F35">
              <w:t xml:space="preserve"> </w:t>
            </w:r>
            <w:proofErr w:type="spellStart"/>
            <w:r w:rsidRPr="00CD6F35">
              <w:t>Europe</w:t>
            </w:r>
            <w:proofErr w:type="spellEnd"/>
            <w:r w:rsidRPr="00CD6F35">
              <w:t xml:space="preserve">: Past </w:t>
            </w:r>
            <w:proofErr w:type="spellStart"/>
            <w:r w:rsidRPr="00CD6F35">
              <w:t>and</w:t>
            </w:r>
            <w:proofErr w:type="spellEnd"/>
            <w:r w:rsidRPr="00CD6F35">
              <w:t xml:space="preserve"> </w:t>
            </w:r>
            <w:proofErr w:type="spellStart"/>
            <w:r w:rsidRPr="00CD6F35">
              <w:t>Present</w:t>
            </w:r>
            <w:proofErr w:type="spellEnd"/>
            <w:r w:rsidRPr="00CD6F35">
              <w:t xml:space="preserve">. Ed. Ausma Cimdiņa. </w:t>
            </w:r>
          </w:p>
          <w:p w14:paraId="2215C417" w14:textId="77777777" w:rsidR="00CD6F35" w:rsidRPr="00CD6F35" w:rsidRDefault="00CD6F35" w:rsidP="00CD6F35">
            <w:pPr>
              <w:pStyle w:val="Sarakstarindkopa"/>
            </w:pPr>
            <w:proofErr w:type="spellStart"/>
            <w:r w:rsidRPr="00CD6F35">
              <w:t>Pisa</w:t>
            </w:r>
            <w:proofErr w:type="spellEnd"/>
            <w:r w:rsidRPr="00CD6F35">
              <w:t xml:space="preserve">: </w:t>
            </w:r>
            <w:proofErr w:type="spellStart"/>
            <w:r w:rsidRPr="00CD6F35">
              <w:t>Edizioni</w:t>
            </w:r>
            <w:proofErr w:type="spellEnd"/>
            <w:r w:rsidRPr="00CD6F35">
              <w:t xml:space="preserve"> Plus </w:t>
            </w:r>
            <w:proofErr w:type="spellStart"/>
            <w:r w:rsidRPr="00CD6F35">
              <w:t>Universita</w:t>
            </w:r>
            <w:proofErr w:type="spellEnd"/>
            <w:r w:rsidRPr="00CD6F35">
              <w:t xml:space="preserve"> di </w:t>
            </w:r>
            <w:proofErr w:type="spellStart"/>
            <w:r w:rsidRPr="00CD6F35">
              <w:t>Pisa</w:t>
            </w:r>
            <w:proofErr w:type="spellEnd"/>
            <w:r w:rsidRPr="00CD6F35">
              <w:t>, 2003.</w:t>
            </w:r>
          </w:p>
          <w:p w14:paraId="38107901" w14:textId="4B830C0D" w:rsidR="00CD6F35" w:rsidRPr="00CD6F35" w:rsidRDefault="00971656" w:rsidP="00CD6F35">
            <w:pPr>
              <w:pStyle w:val="Sarakstarindkopa"/>
            </w:pPr>
            <w:r>
              <w:t xml:space="preserve">17. </w:t>
            </w:r>
            <w:proofErr w:type="spellStart"/>
            <w:r w:rsidR="00CD6F35" w:rsidRPr="00CD6F35">
              <w:t>Александр</w:t>
            </w:r>
            <w:proofErr w:type="spellEnd"/>
            <w:r w:rsidR="00CD6F35" w:rsidRPr="00CD6F35">
              <w:t xml:space="preserve">, </w:t>
            </w:r>
            <w:proofErr w:type="spellStart"/>
            <w:r w:rsidR="00CD6F35" w:rsidRPr="00CD6F35">
              <w:t>епископ</w:t>
            </w:r>
            <w:proofErr w:type="spellEnd"/>
            <w:r w:rsidR="00CD6F35" w:rsidRPr="00CD6F35">
              <w:t xml:space="preserve"> </w:t>
            </w:r>
            <w:proofErr w:type="spellStart"/>
            <w:r w:rsidR="00CD6F35" w:rsidRPr="00CD6F35">
              <w:t>Даугавпилсский</w:t>
            </w:r>
            <w:proofErr w:type="spellEnd"/>
            <w:r w:rsidR="00CD6F35" w:rsidRPr="00CD6F35">
              <w:t xml:space="preserve">. </w:t>
            </w:r>
            <w:proofErr w:type="spellStart"/>
            <w:r w:rsidR="00CD6F35" w:rsidRPr="00CD6F35">
              <w:t>Православие</w:t>
            </w:r>
            <w:proofErr w:type="spellEnd"/>
            <w:r w:rsidR="00CD6F35" w:rsidRPr="00CD6F35">
              <w:t xml:space="preserve"> в </w:t>
            </w:r>
            <w:proofErr w:type="spellStart"/>
            <w:r w:rsidR="00CD6F35" w:rsidRPr="00CD6F35">
              <w:t>Латгалии</w:t>
            </w:r>
            <w:proofErr w:type="spellEnd"/>
            <w:r w:rsidR="00CD6F35" w:rsidRPr="00CD6F35">
              <w:t xml:space="preserve">: </w:t>
            </w:r>
            <w:proofErr w:type="spellStart"/>
            <w:r w:rsidR="00CD6F35" w:rsidRPr="00CD6F35">
              <w:t>от</w:t>
            </w:r>
            <w:proofErr w:type="spellEnd"/>
            <w:r w:rsidR="00CD6F35" w:rsidRPr="00CD6F35">
              <w:t xml:space="preserve"> </w:t>
            </w:r>
            <w:proofErr w:type="spellStart"/>
            <w:r w:rsidR="00CD6F35" w:rsidRPr="00CD6F35">
              <w:t>викариатства</w:t>
            </w:r>
            <w:proofErr w:type="spellEnd"/>
            <w:r w:rsidR="00CD6F35" w:rsidRPr="00CD6F35">
              <w:t xml:space="preserve"> </w:t>
            </w:r>
          </w:p>
          <w:p w14:paraId="6AFEDC40" w14:textId="77777777" w:rsidR="00CD6F35" w:rsidRPr="00CD6F35" w:rsidRDefault="00CD6F35" w:rsidP="00CD6F35">
            <w:pPr>
              <w:pStyle w:val="Sarakstarindkopa"/>
            </w:pPr>
            <w:proofErr w:type="spellStart"/>
            <w:r w:rsidRPr="00CD6F35">
              <w:t>до</w:t>
            </w:r>
            <w:proofErr w:type="spellEnd"/>
            <w:r w:rsidRPr="00CD6F35">
              <w:t xml:space="preserve"> </w:t>
            </w:r>
            <w:proofErr w:type="spellStart"/>
            <w:r w:rsidRPr="00CD6F35">
              <w:t>епархии</w:t>
            </w:r>
            <w:proofErr w:type="spellEnd"/>
            <w:r w:rsidRPr="00CD6F35">
              <w:t xml:space="preserve">. </w:t>
            </w:r>
            <w:proofErr w:type="spellStart"/>
            <w:r w:rsidRPr="00CD6F35">
              <w:t>Рига</w:t>
            </w:r>
            <w:proofErr w:type="spellEnd"/>
            <w:r w:rsidRPr="00CD6F35">
              <w:t xml:space="preserve">: </w:t>
            </w:r>
            <w:proofErr w:type="spellStart"/>
            <w:r w:rsidRPr="00CD6F35">
              <w:t>Синод</w:t>
            </w:r>
            <w:proofErr w:type="spellEnd"/>
            <w:r w:rsidRPr="00CD6F35">
              <w:t xml:space="preserve"> </w:t>
            </w:r>
            <w:proofErr w:type="spellStart"/>
            <w:r w:rsidRPr="00CD6F35">
              <w:t>Латвийской</w:t>
            </w:r>
            <w:proofErr w:type="spellEnd"/>
            <w:r w:rsidRPr="00CD6F35">
              <w:t xml:space="preserve"> </w:t>
            </w:r>
            <w:proofErr w:type="spellStart"/>
            <w:r w:rsidRPr="00CD6F35">
              <w:t>Православной</w:t>
            </w:r>
            <w:proofErr w:type="spellEnd"/>
            <w:r w:rsidRPr="00CD6F35">
              <w:t xml:space="preserve"> </w:t>
            </w:r>
            <w:proofErr w:type="spellStart"/>
            <w:r w:rsidRPr="00CD6F35">
              <w:t>церкви</w:t>
            </w:r>
            <w:proofErr w:type="spellEnd"/>
            <w:r w:rsidRPr="00CD6F35">
              <w:t>, 2016.</w:t>
            </w:r>
          </w:p>
          <w:p w14:paraId="4E5468A1" w14:textId="2AFF00D3" w:rsidR="00CD6F35" w:rsidRPr="00CD6F35" w:rsidRDefault="00971656" w:rsidP="00CD6F35">
            <w:pPr>
              <w:pStyle w:val="Sarakstarindkopa"/>
            </w:pPr>
            <w:r>
              <w:t xml:space="preserve">18. </w:t>
            </w:r>
            <w:r w:rsidR="00CD6F35" w:rsidRPr="00CD6F35">
              <w:t>Strods, Henrihs. Metropolīts Augustīns Pētersons: Dzīve un darbs 1873-1955. Rīga:</w:t>
            </w:r>
          </w:p>
          <w:p w14:paraId="43212795" w14:textId="531FE89E" w:rsidR="00CD6F35" w:rsidRDefault="00CD6F35" w:rsidP="00971656">
            <w:pPr>
              <w:pStyle w:val="Sarakstarindkopa"/>
            </w:pPr>
            <w:r w:rsidRPr="00CD6F35">
              <w:t xml:space="preserve"> LV Fonds, 2005. </w:t>
            </w:r>
          </w:p>
          <w:p w14:paraId="70E76B33" w14:textId="77777777" w:rsidR="00971656" w:rsidRPr="00971656" w:rsidRDefault="00971656" w:rsidP="00971656">
            <w:r w:rsidRPr="00971656">
              <w:t>6.seminārs</w:t>
            </w:r>
          </w:p>
          <w:p w14:paraId="7908738B" w14:textId="377151F0" w:rsidR="00971656" w:rsidRPr="00971656" w:rsidRDefault="00971656" w:rsidP="00971656">
            <w:pPr>
              <w:pStyle w:val="Sarakstarindkopa"/>
            </w:pPr>
            <w:r>
              <w:t xml:space="preserve">19. </w:t>
            </w:r>
            <w:proofErr w:type="spellStart"/>
            <w:r w:rsidRPr="00971656">
              <w:t>Ceipe</w:t>
            </w:r>
            <w:proofErr w:type="spellEnd"/>
            <w:r w:rsidRPr="00971656">
              <w:t xml:space="preserve">, G.. Latvijas Brāļu draudzes vēsture 1918-1940. Rīga: LU Akadēmiskais apgāds, </w:t>
            </w:r>
          </w:p>
          <w:p w14:paraId="54458A9D" w14:textId="77777777" w:rsidR="00971656" w:rsidRPr="00971656" w:rsidRDefault="00971656" w:rsidP="00971656">
            <w:pPr>
              <w:pStyle w:val="Sarakstarindkopa"/>
            </w:pPr>
            <w:r w:rsidRPr="00971656">
              <w:t>2010.</w:t>
            </w:r>
          </w:p>
          <w:p w14:paraId="0AE39144" w14:textId="21F9C1AB" w:rsidR="00971656" w:rsidRPr="00971656" w:rsidRDefault="00971656" w:rsidP="00971656">
            <w:pPr>
              <w:pStyle w:val="Sarakstarindkopa"/>
            </w:pPr>
            <w:r>
              <w:t xml:space="preserve">20. </w:t>
            </w:r>
            <w:proofErr w:type="spellStart"/>
            <w:r w:rsidRPr="00971656">
              <w:t>Straube</w:t>
            </w:r>
            <w:proofErr w:type="spellEnd"/>
            <w:r w:rsidRPr="00971656">
              <w:t xml:space="preserve">, G. Latvijas brāļu draudzes </w:t>
            </w:r>
            <w:proofErr w:type="spellStart"/>
            <w:r w:rsidRPr="00971656">
              <w:t>diārijs</w:t>
            </w:r>
            <w:proofErr w:type="spellEnd"/>
            <w:r w:rsidRPr="00971656">
              <w:t xml:space="preserve"> (jaunākais noraksts) jeb hernhūtiešu</w:t>
            </w:r>
          </w:p>
          <w:p w14:paraId="57488437" w14:textId="77777777" w:rsidR="00971656" w:rsidRPr="00971656" w:rsidRDefault="00971656" w:rsidP="00971656">
            <w:pPr>
              <w:pStyle w:val="Sarakstarindkopa"/>
            </w:pPr>
            <w:r w:rsidRPr="00971656">
              <w:t xml:space="preserve"> brāļu draudzes vēsture Latvijā. Rīga: N.I.M.S., 2000.</w:t>
            </w:r>
          </w:p>
          <w:p w14:paraId="140519C2" w14:textId="48E58830" w:rsidR="00971656" w:rsidRPr="00971656" w:rsidRDefault="00971656" w:rsidP="00971656">
            <w:pPr>
              <w:pStyle w:val="Sarakstarindkopa"/>
            </w:pPr>
            <w:r>
              <w:t xml:space="preserve">21. </w:t>
            </w:r>
            <w:proofErr w:type="spellStart"/>
            <w:r w:rsidRPr="00971656">
              <w:t>Štolls</w:t>
            </w:r>
            <w:proofErr w:type="spellEnd"/>
            <w:r w:rsidRPr="00971656">
              <w:t xml:space="preserve">, P. Jana </w:t>
            </w:r>
            <w:proofErr w:type="spellStart"/>
            <w:r w:rsidRPr="00971656">
              <w:t>Husa</w:t>
            </w:r>
            <w:proofErr w:type="spellEnd"/>
            <w:r w:rsidRPr="00971656">
              <w:t xml:space="preserve"> personība un ideju </w:t>
            </w:r>
            <w:proofErr w:type="spellStart"/>
            <w:r w:rsidRPr="00971656">
              <w:t>recepcija</w:t>
            </w:r>
            <w:proofErr w:type="spellEnd"/>
            <w:r w:rsidRPr="00971656">
              <w:t xml:space="preserve"> Latvijā čehu kontekstā. Latvijas </w:t>
            </w:r>
          </w:p>
          <w:p w14:paraId="22B9F0E9" w14:textId="77777777" w:rsidR="00971656" w:rsidRPr="00971656" w:rsidRDefault="00971656" w:rsidP="00971656">
            <w:pPr>
              <w:pStyle w:val="Sarakstarindkopa"/>
            </w:pPr>
            <w:r w:rsidRPr="00971656">
              <w:t xml:space="preserve">Universitātes raksti. 748.sēj. 2009, 31-39.lpp. </w:t>
            </w:r>
            <w:hyperlink r:id="rId10" w:history="1">
              <w:r w:rsidRPr="00971656">
                <w:rPr>
                  <w:rStyle w:val="Hipersaite"/>
                </w:rPr>
                <w:t>http://www.lu.lv/fileadmin/user_upload/lu_portal/apgads/PDF/LUR-748_                                        Lit-un-relig.pdf</w:t>
              </w:r>
            </w:hyperlink>
            <w:r w:rsidRPr="00971656">
              <w:t xml:space="preserve"> </w:t>
            </w:r>
          </w:p>
          <w:p w14:paraId="525BCE6B" w14:textId="62552491" w:rsidR="00971656" w:rsidRPr="00971656" w:rsidRDefault="00971656" w:rsidP="00971656">
            <w:pPr>
              <w:pStyle w:val="Sarakstarindkopa"/>
            </w:pPr>
            <w:r>
              <w:t xml:space="preserve">22. </w:t>
            </w:r>
            <w:proofErr w:type="spellStart"/>
            <w:r w:rsidRPr="00971656">
              <w:t>Štolls</w:t>
            </w:r>
            <w:proofErr w:type="spellEnd"/>
            <w:r w:rsidRPr="00971656">
              <w:t xml:space="preserve">, Pāvels. Latviešu kultūra un brāļu draudze. Rīga: U.C., 2016, 93.-141.lpp., </w:t>
            </w:r>
          </w:p>
          <w:p w14:paraId="270ACC6B" w14:textId="77777777" w:rsidR="00971656" w:rsidRPr="00971656" w:rsidRDefault="00971656" w:rsidP="00971656">
            <w:pPr>
              <w:pStyle w:val="Sarakstarindkopa"/>
            </w:pPr>
            <w:r w:rsidRPr="00971656">
              <w:t>267.-275.lpp.</w:t>
            </w:r>
          </w:p>
          <w:p w14:paraId="6450EDC6" w14:textId="77777777" w:rsidR="00971656" w:rsidRPr="00971656" w:rsidRDefault="00971656" w:rsidP="00971656">
            <w:r w:rsidRPr="00971656">
              <w:t>7.seminārs</w:t>
            </w:r>
          </w:p>
          <w:p w14:paraId="0FBEBB05" w14:textId="54379275" w:rsidR="00971656" w:rsidRPr="00971656" w:rsidRDefault="00971656" w:rsidP="00971656">
            <w:pPr>
              <w:pStyle w:val="Sarakstarindkopa"/>
            </w:pPr>
            <w:r>
              <w:t xml:space="preserve">23. </w:t>
            </w:r>
            <w:proofErr w:type="spellStart"/>
            <w:r w:rsidRPr="00971656">
              <w:t>Ante</w:t>
            </w:r>
            <w:proofErr w:type="spellEnd"/>
            <w:r w:rsidRPr="00971656">
              <w:t xml:space="preserve">, </w:t>
            </w:r>
            <w:proofErr w:type="spellStart"/>
            <w:r w:rsidRPr="00971656">
              <w:t>Kristine</w:t>
            </w:r>
            <w:proofErr w:type="spellEnd"/>
            <w:r w:rsidRPr="00971656">
              <w:t xml:space="preserve">. </w:t>
            </w:r>
            <w:proofErr w:type="spellStart"/>
            <w:r w:rsidRPr="00971656">
              <w:t>The</w:t>
            </w:r>
            <w:proofErr w:type="spellEnd"/>
            <w:r w:rsidRPr="00971656">
              <w:t xml:space="preserve"> </w:t>
            </w:r>
            <w:proofErr w:type="spellStart"/>
            <w:r w:rsidRPr="00971656">
              <w:t>Religious</w:t>
            </w:r>
            <w:proofErr w:type="spellEnd"/>
            <w:r w:rsidRPr="00971656">
              <w:t xml:space="preserve"> </w:t>
            </w:r>
            <w:proofErr w:type="spellStart"/>
            <w:r w:rsidRPr="00971656">
              <w:t>and</w:t>
            </w:r>
            <w:proofErr w:type="spellEnd"/>
            <w:r w:rsidRPr="00971656">
              <w:t xml:space="preserve"> </w:t>
            </w:r>
            <w:proofErr w:type="spellStart"/>
            <w:r w:rsidRPr="00971656">
              <w:t>Socio-Political</w:t>
            </w:r>
            <w:proofErr w:type="spellEnd"/>
            <w:r w:rsidRPr="00971656">
              <w:t xml:space="preserve"> </w:t>
            </w:r>
            <w:proofErr w:type="spellStart"/>
            <w:r w:rsidRPr="00971656">
              <w:t>Context</w:t>
            </w:r>
            <w:proofErr w:type="spellEnd"/>
            <w:r w:rsidRPr="00971656">
              <w:t xml:space="preserve"> </w:t>
            </w:r>
            <w:proofErr w:type="spellStart"/>
            <w:r w:rsidRPr="00971656">
              <w:t>for</w:t>
            </w:r>
            <w:proofErr w:type="spellEnd"/>
            <w:r w:rsidRPr="00971656">
              <w:t xml:space="preserve"> </w:t>
            </w:r>
            <w:proofErr w:type="spellStart"/>
            <w:r w:rsidRPr="00971656">
              <w:t>the</w:t>
            </w:r>
            <w:proofErr w:type="spellEnd"/>
            <w:r w:rsidRPr="00971656">
              <w:t xml:space="preserve"> </w:t>
            </w:r>
            <w:proofErr w:type="spellStart"/>
            <w:r w:rsidRPr="00971656">
              <w:t>Establishment</w:t>
            </w:r>
            <w:proofErr w:type="spellEnd"/>
            <w:r w:rsidRPr="00971656">
              <w:t xml:space="preserve"> </w:t>
            </w:r>
            <w:proofErr w:type="spellStart"/>
            <w:r w:rsidRPr="00971656">
              <w:t>of</w:t>
            </w:r>
            <w:proofErr w:type="spellEnd"/>
            <w:r w:rsidRPr="00971656">
              <w:t xml:space="preserve"> </w:t>
            </w:r>
          </w:p>
          <w:p w14:paraId="23196C7C" w14:textId="77777777" w:rsidR="00971656" w:rsidRPr="00971656" w:rsidRDefault="00971656" w:rsidP="00971656">
            <w:pPr>
              <w:pStyle w:val="Sarakstarindkopa"/>
            </w:pPr>
            <w:proofErr w:type="spellStart"/>
            <w:r w:rsidRPr="00971656">
              <w:t>the</w:t>
            </w:r>
            <w:proofErr w:type="spellEnd"/>
            <w:r w:rsidRPr="00971656">
              <w:t xml:space="preserve"> First Baptist </w:t>
            </w:r>
            <w:proofErr w:type="spellStart"/>
            <w:r w:rsidRPr="00971656">
              <w:t>Parishes</w:t>
            </w:r>
            <w:proofErr w:type="spellEnd"/>
            <w:r w:rsidRPr="00971656">
              <w:t xml:space="preserve"> </w:t>
            </w:r>
            <w:proofErr w:type="spellStart"/>
            <w:r w:rsidRPr="00971656">
              <w:t>in</w:t>
            </w:r>
            <w:proofErr w:type="spellEnd"/>
            <w:r w:rsidRPr="00971656">
              <w:t xml:space="preserve"> </w:t>
            </w:r>
            <w:proofErr w:type="spellStart"/>
            <w:r w:rsidRPr="00971656">
              <w:t>Courland</w:t>
            </w:r>
            <w:proofErr w:type="spellEnd"/>
            <w:r w:rsidRPr="00971656">
              <w:t xml:space="preserve">. Latvijas Vēstures Institūta Žurnāls. </w:t>
            </w:r>
          </w:p>
          <w:p w14:paraId="21639755" w14:textId="77777777" w:rsidR="00971656" w:rsidRPr="00971656" w:rsidRDefault="00971656" w:rsidP="00971656">
            <w:pPr>
              <w:pStyle w:val="Sarakstarindkopa"/>
            </w:pPr>
            <w:r w:rsidRPr="00971656">
              <w:t xml:space="preserve">2017 3(104): 45-87. </w:t>
            </w:r>
          </w:p>
          <w:p w14:paraId="04B159E5" w14:textId="77777777" w:rsidR="00971656" w:rsidRPr="00971656" w:rsidRDefault="00971656" w:rsidP="00971656">
            <w:pPr>
              <w:pStyle w:val="Sarakstarindkopa"/>
            </w:pPr>
            <w:r w:rsidRPr="00971656">
              <w:t xml:space="preserve">Pieejams: </w:t>
            </w:r>
            <w:hyperlink r:id="rId11" w:history="1">
              <w:r w:rsidRPr="00DE69F9">
                <w:rPr>
                  <w:rStyle w:val="Hipersaite"/>
                  <w:lang w:val="en-US"/>
                </w:rPr>
                <w:t>https://www.lvi.lu.lv/lv/LVIZ_2017_files/3numurs/K_Ante_The_Religious_</w:t>
              </w:r>
              <w:r w:rsidRPr="00971656">
                <w:rPr>
                  <w:rStyle w:val="Hipersaite"/>
                </w:rPr>
                <w:t xml:space="preserve">    </w:t>
              </w:r>
              <w:r w:rsidRPr="00DE69F9">
                <w:rPr>
                  <w:rStyle w:val="Hipersaite"/>
                  <w:lang w:val="en-US"/>
                </w:rPr>
                <w:t>LVIZ_2017_3.pdf</w:t>
              </w:r>
            </w:hyperlink>
            <w:r w:rsidRPr="00971656">
              <w:t xml:space="preserve"> </w:t>
            </w:r>
          </w:p>
          <w:p w14:paraId="22D25AA5" w14:textId="630F6FDC" w:rsidR="00971656" w:rsidRPr="00971656" w:rsidRDefault="00971656" w:rsidP="00971656">
            <w:pPr>
              <w:pStyle w:val="Sarakstarindkopa"/>
            </w:pPr>
            <w:r>
              <w:t xml:space="preserve">24. </w:t>
            </w:r>
            <w:r w:rsidRPr="00971656">
              <w:t xml:space="preserve">Baštiks, A. Latvijas Baptistu Baznīcas darbība (1940-1990). Pieejams:                            </w:t>
            </w:r>
            <w:hyperlink r:id="rId12" w:history="1">
              <w:r w:rsidRPr="00971656">
                <w:rPr>
                  <w:rStyle w:val="Hipersaite"/>
                </w:rPr>
                <w:t>http://hirss.lv/wp-content/uploads/2015/01/Bastiks.pdf</w:t>
              </w:r>
            </w:hyperlink>
            <w:r w:rsidRPr="00971656">
              <w:t xml:space="preserve"> </w:t>
            </w:r>
          </w:p>
          <w:p w14:paraId="7AEC251C" w14:textId="27074A05" w:rsidR="00971656" w:rsidRPr="00971656" w:rsidRDefault="00971656" w:rsidP="00971656">
            <w:pPr>
              <w:pStyle w:val="Sarakstarindkopa"/>
            </w:pPr>
            <w:r>
              <w:t xml:space="preserve">25. </w:t>
            </w:r>
            <w:r w:rsidRPr="00971656">
              <w:t>Beķere, K. Latviešu kopiena Dienvidamerikā. // Baltiešu kopienu sabiedriskās un</w:t>
            </w:r>
          </w:p>
          <w:p w14:paraId="505893B7" w14:textId="77777777" w:rsidR="00971656" w:rsidRPr="00971656" w:rsidRDefault="00971656" w:rsidP="00971656">
            <w:pPr>
              <w:pStyle w:val="Sarakstarindkopa"/>
            </w:pPr>
            <w:r w:rsidRPr="00971656">
              <w:t xml:space="preserve"> politiskās aktivitātes Dienvidamerikā: 1945-1991. Rīga, Latvijas  Zinātņu </w:t>
            </w:r>
          </w:p>
          <w:p w14:paraId="7127A6B9" w14:textId="77777777" w:rsidR="00971656" w:rsidRPr="00971656" w:rsidRDefault="00971656" w:rsidP="00971656">
            <w:pPr>
              <w:pStyle w:val="Sarakstarindkopa"/>
            </w:pPr>
            <w:r w:rsidRPr="00971656">
              <w:t>akadēmija, 2013,</w:t>
            </w:r>
          </w:p>
          <w:p w14:paraId="1933FFD8" w14:textId="77777777" w:rsidR="00971656" w:rsidRPr="00971656" w:rsidRDefault="00971656" w:rsidP="00971656">
            <w:pPr>
              <w:pStyle w:val="Sarakstarindkopa"/>
            </w:pPr>
            <w:r w:rsidRPr="00971656">
              <w:t xml:space="preserve"> 9.-20.lpp.</w:t>
            </w:r>
          </w:p>
          <w:p w14:paraId="7AEAC606" w14:textId="75E074A3" w:rsidR="00971656" w:rsidRPr="00971656" w:rsidRDefault="00971656" w:rsidP="00971656">
            <w:pPr>
              <w:pStyle w:val="Sarakstarindkopa"/>
            </w:pPr>
            <w:r>
              <w:t xml:space="preserve">26. </w:t>
            </w:r>
            <w:r w:rsidRPr="00971656">
              <w:t xml:space="preserve">Brūvers O. </w:t>
            </w:r>
            <w:proofErr w:type="spellStart"/>
            <w:r w:rsidRPr="00971656">
              <w:rPr>
                <w:rStyle w:val="Izclums"/>
              </w:rPr>
              <w:t>The</w:t>
            </w:r>
            <w:proofErr w:type="spellEnd"/>
            <w:r w:rsidRPr="00971656">
              <w:rPr>
                <w:rStyle w:val="Izclums"/>
              </w:rPr>
              <w:t xml:space="preserve"> </w:t>
            </w:r>
            <w:proofErr w:type="spellStart"/>
            <w:r w:rsidRPr="00971656">
              <w:rPr>
                <w:rStyle w:val="Izclums"/>
              </w:rPr>
              <w:t>Revival</w:t>
            </w:r>
            <w:proofErr w:type="spellEnd"/>
            <w:r w:rsidRPr="00971656">
              <w:rPr>
                <w:rStyle w:val="Izclums"/>
              </w:rPr>
              <w:t xml:space="preserve"> </w:t>
            </w:r>
            <w:proofErr w:type="spellStart"/>
            <w:r w:rsidRPr="00971656">
              <w:rPr>
                <w:rStyle w:val="Izclums"/>
              </w:rPr>
              <w:t>in</w:t>
            </w:r>
            <w:proofErr w:type="spellEnd"/>
            <w:r w:rsidRPr="00971656">
              <w:rPr>
                <w:rStyle w:val="Izclums"/>
              </w:rPr>
              <w:t xml:space="preserve"> Latvia </w:t>
            </w:r>
            <w:proofErr w:type="spellStart"/>
            <w:r w:rsidRPr="00971656">
              <w:rPr>
                <w:rStyle w:val="Izclums"/>
              </w:rPr>
              <w:t>during</w:t>
            </w:r>
            <w:proofErr w:type="spellEnd"/>
            <w:r w:rsidRPr="00971656">
              <w:rPr>
                <w:rStyle w:val="Izclums"/>
              </w:rPr>
              <w:t xml:space="preserve"> </w:t>
            </w:r>
            <w:proofErr w:type="spellStart"/>
            <w:r w:rsidRPr="00971656">
              <w:rPr>
                <w:rStyle w:val="Izclums"/>
              </w:rPr>
              <w:t>the</w:t>
            </w:r>
            <w:proofErr w:type="spellEnd"/>
            <w:r w:rsidRPr="00971656">
              <w:rPr>
                <w:rStyle w:val="Izclums"/>
              </w:rPr>
              <w:t xml:space="preserve"> 1920s</w:t>
            </w:r>
            <w:r w:rsidRPr="00971656">
              <w:t xml:space="preserve"> </w:t>
            </w:r>
            <w:proofErr w:type="spellStart"/>
            <w:r w:rsidRPr="00971656">
              <w:t>and</w:t>
            </w:r>
            <w:proofErr w:type="spellEnd"/>
            <w:r w:rsidRPr="00971656">
              <w:t xml:space="preserve"> </w:t>
            </w:r>
            <w:proofErr w:type="spellStart"/>
            <w:r w:rsidRPr="00971656">
              <w:t>Subsequent</w:t>
            </w:r>
            <w:proofErr w:type="spellEnd"/>
            <w:r w:rsidRPr="00971656">
              <w:t xml:space="preserve"> Baptist</w:t>
            </w:r>
          </w:p>
          <w:p w14:paraId="1BBBDC1A" w14:textId="77777777" w:rsidR="00971656" w:rsidRPr="00971656" w:rsidRDefault="00971656" w:rsidP="00971656">
            <w:pPr>
              <w:pStyle w:val="Sarakstarindkopa"/>
            </w:pPr>
            <w:r w:rsidRPr="00971656">
              <w:t xml:space="preserve"> </w:t>
            </w:r>
            <w:proofErr w:type="spellStart"/>
            <w:r w:rsidRPr="00971656">
              <w:t>Immigration</w:t>
            </w:r>
            <w:proofErr w:type="spellEnd"/>
            <w:r w:rsidRPr="00971656">
              <w:t xml:space="preserve">  to </w:t>
            </w:r>
            <w:proofErr w:type="spellStart"/>
            <w:r w:rsidRPr="00971656">
              <w:t>Brazil</w:t>
            </w:r>
            <w:proofErr w:type="spellEnd"/>
            <w:r w:rsidRPr="00971656">
              <w:t xml:space="preserve">. Rīga: </w:t>
            </w:r>
            <w:proofErr w:type="spellStart"/>
            <w:r w:rsidRPr="00971656">
              <w:t>Amnis</w:t>
            </w:r>
            <w:proofErr w:type="spellEnd"/>
            <w:r w:rsidRPr="00971656">
              <w:t>, 2011.</w:t>
            </w:r>
          </w:p>
          <w:p w14:paraId="10F7981B" w14:textId="48F4FDA9" w:rsidR="00971656" w:rsidRPr="00971656" w:rsidRDefault="00971656" w:rsidP="00971656">
            <w:pPr>
              <w:pStyle w:val="Sarakstarindkopa"/>
            </w:pPr>
            <w:r>
              <w:t xml:space="preserve">27. </w:t>
            </w:r>
            <w:proofErr w:type="spellStart"/>
            <w:r w:rsidRPr="00971656">
              <w:t>Stasulane</w:t>
            </w:r>
            <w:proofErr w:type="spellEnd"/>
            <w:r w:rsidRPr="00971656">
              <w:t xml:space="preserve">, A. </w:t>
            </w:r>
            <w:proofErr w:type="spellStart"/>
            <w:r w:rsidRPr="00971656">
              <w:t>Intersection</w:t>
            </w:r>
            <w:proofErr w:type="spellEnd"/>
            <w:r w:rsidRPr="00971656">
              <w:t xml:space="preserve"> </w:t>
            </w:r>
            <w:proofErr w:type="spellStart"/>
            <w:r w:rsidRPr="00971656">
              <w:t>of</w:t>
            </w:r>
            <w:proofErr w:type="spellEnd"/>
            <w:r w:rsidRPr="00971656">
              <w:t xml:space="preserve"> </w:t>
            </w:r>
            <w:proofErr w:type="spellStart"/>
            <w:r w:rsidRPr="00971656">
              <w:t>the</w:t>
            </w:r>
            <w:proofErr w:type="spellEnd"/>
            <w:r w:rsidRPr="00971656">
              <w:t xml:space="preserve"> </w:t>
            </w:r>
            <w:proofErr w:type="spellStart"/>
            <w:r w:rsidRPr="00971656">
              <w:t>Religious</w:t>
            </w:r>
            <w:proofErr w:type="spellEnd"/>
            <w:r w:rsidRPr="00971656">
              <w:t xml:space="preserve"> </w:t>
            </w:r>
            <w:proofErr w:type="spellStart"/>
            <w:r w:rsidRPr="00971656">
              <w:t>and</w:t>
            </w:r>
            <w:proofErr w:type="spellEnd"/>
            <w:r w:rsidRPr="00971656">
              <w:t xml:space="preserve"> </w:t>
            </w:r>
            <w:proofErr w:type="spellStart"/>
            <w:r w:rsidRPr="00971656">
              <w:t>the</w:t>
            </w:r>
            <w:proofErr w:type="spellEnd"/>
            <w:r w:rsidRPr="00971656">
              <w:t xml:space="preserve"> </w:t>
            </w:r>
            <w:proofErr w:type="spellStart"/>
            <w:r w:rsidRPr="00971656">
              <w:t>Secular</w:t>
            </w:r>
            <w:proofErr w:type="spellEnd"/>
            <w:r w:rsidRPr="00971656">
              <w:t xml:space="preserve">: </w:t>
            </w:r>
            <w:proofErr w:type="spellStart"/>
            <w:r w:rsidRPr="00971656">
              <w:t>The</w:t>
            </w:r>
            <w:proofErr w:type="spellEnd"/>
            <w:r w:rsidRPr="00971656">
              <w:t xml:space="preserve"> </w:t>
            </w:r>
            <w:proofErr w:type="spellStart"/>
            <w:r w:rsidRPr="00971656">
              <w:t>Cemetery</w:t>
            </w:r>
            <w:proofErr w:type="spellEnd"/>
            <w:r w:rsidRPr="00971656">
              <w:t xml:space="preserve"> </w:t>
            </w:r>
            <w:proofErr w:type="spellStart"/>
            <w:r w:rsidRPr="00971656">
              <w:t>Festival</w:t>
            </w:r>
            <w:proofErr w:type="spellEnd"/>
          </w:p>
          <w:p w14:paraId="0593024D" w14:textId="77777777" w:rsidR="00971656" w:rsidRPr="00971656" w:rsidRDefault="00971656" w:rsidP="00971656">
            <w:pPr>
              <w:pStyle w:val="Sarakstarindkopa"/>
            </w:pPr>
            <w:proofErr w:type="spellStart"/>
            <w:r w:rsidRPr="00971656">
              <w:t>in</w:t>
            </w:r>
            <w:proofErr w:type="spellEnd"/>
            <w:r w:rsidRPr="00971656">
              <w:rPr>
                <w:lang w:val="en-GB"/>
              </w:rPr>
              <w:t xml:space="preserve"> Latvia // Religions, Nr.12. Issue 69, 2021, 1-18.</w:t>
            </w:r>
          </w:p>
          <w:p w14:paraId="73CC0A2D" w14:textId="2A22CDAB" w:rsidR="00971656" w:rsidRPr="00971656" w:rsidRDefault="00971656" w:rsidP="00971656">
            <w:pPr>
              <w:pStyle w:val="Sarakstarindkopa"/>
            </w:pPr>
            <w:r>
              <w:t xml:space="preserve">28. </w:t>
            </w:r>
            <w:r w:rsidRPr="00971656">
              <w:t>Stīvena, Violeta. Misionāre Anna Irbe – sieviete, kura apsteidza laiku. Ceļš</w:t>
            </w:r>
          </w:p>
          <w:p w14:paraId="75AF681D" w14:textId="77777777" w:rsidR="00971656" w:rsidRPr="00971656" w:rsidRDefault="00971656" w:rsidP="00971656">
            <w:pPr>
              <w:pStyle w:val="Sarakstarindkopa"/>
            </w:pPr>
            <w:r w:rsidRPr="00971656">
              <w:t xml:space="preserve"> (2006) nr.2, 59.-76.lpp. Pieejams: </w:t>
            </w:r>
            <w:hyperlink r:id="rId13" w:history="1">
              <w:r w:rsidRPr="00971656">
                <w:rPr>
                  <w:rStyle w:val="Hipersaite"/>
                </w:rPr>
                <w:t>https://dspace.lu.lv/dspace/handle/7/31042</w:t>
              </w:r>
            </w:hyperlink>
          </w:p>
          <w:p w14:paraId="653A25D5" w14:textId="77777777" w:rsidR="00971656" w:rsidRPr="00971656" w:rsidRDefault="00971656" w:rsidP="00971656">
            <w:r w:rsidRPr="00971656">
              <w:t xml:space="preserve">8.seminārs </w:t>
            </w:r>
          </w:p>
          <w:p w14:paraId="02CA3B9E" w14:textId="6F6A1437" w:rsidR="00971656" w:rsidRPr="00971656" w:rsidRDefault="00971656" w:rsidP="00971656">
            <w:pPr>
              <w:pStyle w:val="Sarakstarindkopa"/>
            </w:pPr>
            <w:r>
              <w:t xml:space="preserve">29. </w:t>
            </w:r>
            <w:proofErr w:type="spellStart"/>
            <w:r w:rsidRPr="00971656">
              <w:t>Stašulāne</w:t>
            </w:r>
            <w:proofErr w:type="spellEnd"/>
            <w:r w:rsidRPr="00971656">
              <w:t>, A. „</w:t>
            </w:r>
            <w:proofErr w:type="spellStart"/>
            <w:r w:rsidRPr="00971656">
              <w:t>Mormona</w:t>
            </w:r>
            <w:proofErr w:type="spellEnd"/>
            <w:r w:rsidRPr="00971656">
              <w:t xml:space="preserve"> grāmatas” </w:t>
            </w:r>
            <w:proofErr w:type="spellStart"/>
            <w:r w:rsidRPr="00971656">
              <w:t>mītoloģiskā</w:t>
            </w:r>
            <w:proofErr w:type="spellEnd"/>
            <w:r w:rsidRPr="00971656">
              <w:t xml:space="preserve"> </w:t>
            </w:r>
            <w:proofErr w:type="spellStart"/>
            <w:r w:rsidRPr="00971656">
              <w:t>stuktūra</w:t>
            </w:r>
            <w:proofErr w:type="spellEnd"/>
            <w:r w:rsidRPr="00971656">
              <w:t xml:space="preserve"> // Aktuālas problēmas</w:t>
            </w:r>
          </w:p>
          <w:p w14:paraId="235DCAB5" w14:textId="77777777" w:rsidR="00971656" w:rsidRPr="00971656" w:rsidRDefault="00971656" w:rsidP="00971656">
            <w:pPr>
              <w:pStyle w:val="Sarakstarindkopa"/>
            </w:pPr>
            <w:r w:rsidRPr="00971656">
              <w:t xml:space="preserve"> literatūras zinātnē 9, - Liepāja: LPA, 2004, 72.-82. lpp.</w:t>
            </w:r>
          </w:p>
          <w:p w14:paraId="0A2BDE00" w14:textId="5F2E048C" w:rsidR="00971656" w:rsidRPr="00CD6F35" w:rsidRDefault="00971656" w:rsidP="00971656">
            <w:pPr>
              <w:pStyle w:val="Sarakstarindkopa"/>
            </w:pPr>
            <w:r>
              <w:t xml:space="preserve">30. </w:t>
            </w:r>
            <w:proofErr w:type="spellStart"/>
            <w:r w:rsidRPr="00971656">
              <w:t>Stasulane</w:t>
            </w:r>
            <w:proofErr w:type="spellEnd"/>
            <w:r w:rsidRPr="00971656">
              <w:t xml:space="preserve">, A. </w:t>
            </w:r>
            <w:proofErr w:type="spellStart"/>
            <w:r w:rsidRPr="00971656">
              <w:t>New</w:t>
            </w:r>
            <w:proofErr w:type="spellEnd"/>
            <w:r w:rsidRPr="00971656">
              <w:t xml:space="preserve"> </w:t>
            </w:r>
            <w:proofErr w:type="spellStart"/>
            <w:r w:rsidRPr="00971656">
              <w:t>Religious</w:t>
            </w:r>
            <w:proofErr w:type="spellEnd"/>
            <w:r w:rsidRPr="00971656">
              <w:t xml:space="preserve"> </w:t>
            </w:r>
            <w:proofErr w:type="spellStart"/>
            <w:r w:rsidRPr="00971656">
              <w:t>Movements</w:t>
            </w:r>
            <w:proofErr w:type="spellEnd"/>
            <w:r w:rsidRPr="00971656">
              <w:t xml:space="preserve"> </w:t>
            </w:r>
            <w:proofErr w:type="spellStart"/>
            <w:r w:rsidRPr="00971656">
              <w:t>in</w:t>
            </w:r>
            <w:proofErr w:type="spellEnd"/>
            <w:r w:rsidRPr="00971656">
              <w:t xml:space="preserve"> Latvia // </w:t>
            </w:r>
            <w:proofErr w:type="spellStart"/>
            <w:r w:rsidRPr="00971656">
              <w:t>Soter</w:t>
            </w:r>
            <w:proofErr w:type="spellEnd"/>
            <w:r w:rsidRPr="00971656">
              <w:t xml:space="preserve"> Nr. 32 (2009) 107.-109.</w:t>
            </w:r>
          </w:p>
          <w:p w14:paraId="52226813" w14:textId="716A5874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permStart w:id="2104519286" w:edGrp="everyone" w:displacedByCustomXml="next"/>
        <w:sdt>
          <w:sdtPr>
            <w:id w:val="-1026567526"/>
            <w:placeholder>
              <w:docPart w:val="121A244727A747CCA8F2CE1AC6B15B3C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72B7EFED" w14:textId="77777777" w:rsidR="00386EBA" w:rsidRPr="00386EBA" w:rsidRDefault="00386EBA" w:rsidP="00386EBA">
                <w:r w:rsidRPr="00386EBA">
                  <w:t xml:space="preserve">1. LU Filozofijas un socioloģijas institūta “Reliģiski – filozofiski raksti. </w:t>
                </w:r>
              </w:p>
              <w:p w14:paraId="157C422C" w14:textId="77777777" w:rsidR="00386EBA" w:rsidRPr="00386EBA" w:rsidRDefault="00386EBA" w:rsidP="00386EBA">
                <w:r w:rsidRPr="00386EBA">
                  <w:t xml:space="preserve">2. LU </w:t>
                </w:r>
                <w:proofErr w:type="spellStart"/>
                <w:r w:rsidRPr="00386EBA">
                  <w:t>Teoloğijas</w:t>
                </w:r>
                <w:proofErr w:type="spellEnd"/>
                <w:r w:rsidRPr="00386EBA">
                  <w:t xml:space="preserve"> fak. zinātnisko rakstu krājums „Ceļš” </w:t>
                </w:r>
              </w:p>
              <w:p w14:paraId="5B035B30" w14:textId="77777777" w:rsidR="00386EBA" w:rsidRPr="00386EBA" w:rsidRDefault="00386EBA" w:rsidP="00386EBA">
                <w:r w:rsidRPr="00386EBA">
                  <w:t>3. “</w:t>
                </w:r>
                <w:proofErr w:type="spellStart"/>
                <w:r w:rsidRPr="00386EBA">
                  <w:t>Religions</w:t>
                </w:r>
                <w:proofErr w:type="spellEnd"/>
                <w:r w:rsidRPr="00386EBA">
                  <w:t xml:space="preserve">” </w:t>
                </w:r>
                <w:hyperlink r:id="rId14" w:history="1">
                  <w:r w:rsidRPr="00386EBA">
                    <w:rPr>
                      <w:rStyle w:val="Hipersaite"/>
                    </w:rPr>
                    <w:t>https://www.mdpi.com/journal/religions</w:t>
                  </w:r>
                </w:hyperlink>
                <w:r w:rsidRPr="00386EBA">
                  <w:t xml:space="preserve"> </w:t>
                </w:r>
              </w:p>
              <w:p w14:paraId="2F1F9FE9" w14:textId="2ACE2C09" w:rsidR="00525213" w:rsidRPr="0093308E" w:rsidRDefault="00386EBA" w:rsidP="007534EA">
                <w:r w:rsidRPr="00386EBA">
                  <w:t>4. “</w:t>
                </w:r>
                <w:proofErr w:type="spellStart"/>
                <w:r w:rsidRPr="00386EBA">
                  <w:t>Religion</w:t>
                </w:r>
                <w:proofErr w:type="spellEnd"/>
                <w:r w:rsidRPr="00386EBA">
                  <w:t xml:space="preserve"> </w:t>
                </w:r>
                <w:proofErr w:type="spellStart"/>
                <w:r w:rsidRPr="00386EBA">
                  <w:t>and</w:t>
                </w:r>
                <w:proofErr w:type="spellEnd"/>
                <w:r w:rsidRPr="00386EBA">
                  <w:t xml:space="preserve"> </w:t>
                </w:r>
                <w:proofErr w:type="spellStart"/>
                <w:r w:rsidRPr="00386EBA">
                  <w:t>Society</w:t>
                </w:r>
                <w:proofErr w:type="spellEnd"/>
                <w:r w:rsidRPr="00386EBA">
                  <w:t xml:space="preserve"> </w:t>
                </w:r>
                <w:proofErr w:type="spellStart"/>
                <w:r w:rsidRPr="00386EBA">
                  <w:t>in</w:t>
                </w:r>
                <w:proofErr w:type="spellEnd"/>
                <w:r w:rsidRPr="00386EBA">
                  <w:t xml:space="preserve"> </w:t>
                </w:r>
                <w:proofErr w:type="spellStart"/>
                <w:r w:rsidRPr="00386EBA">
                  <w:t>Central</w:t>
                </w:r>
                <w:proofErr w:type="spellEnd"/>
                <w:r w:rsidRPr="00386EBA">
                  <w:t xml:space="preserve"> </w:t>
                </w:r>
                <w:proofErr w:type="spellStart"/>
                <w:r w:rsidRPr="00386EBA">
                  <w:t>and</w:t>
                </w:r>
                <w:proofErr w:type="spellEnd"/>
                <w:r w:rsidRPr="00386EBA">
                  <w:t xml:space="preserve"> </w:t>
                </w:r>
                <w:proofErr w:type="spellStart"/>
                <w:r w:rsidRPr="00386EBA">
                  <w:t>Eastern</w:t>
                </w:r>
                <w:proofErr w:type="spellEnd"/>
                <w:r w:rsidRPr="00386EBA">
                  <w:t xml:space="preserve"> </w:t>
                </w:r>
                <w:proofErr w:type="spellStart"/>
                <w:r w:rsidRPr="00386EBA">
                  <w:t>Europe</w:t>
                </w:r>
                <w:proofErr w:type="spellEnd"/>
                <w:r w:rsidRPr="00386EBA">
                  <w:t xml:space="preserve">” </w:t>
                </w:r>
                <w:hyperlink r:id="rId15" w:history="1">
                  <w:r w:rsidRPr="00386EBA">
                    <w:rPr>
                      <w:rStyle w:val="Hipersaite"/>
                    </w:rPr>
                    <w:t>http://www.rascee.net/index.php/rascee</w:t>
                  </w:r>
                </w:hyperlink>
                <w:r w:rsidRPr="00386EBA">
                  <w:t xml:space="preserve"> </w:t>
                </w:r>
              </w:p>
            </w:tc>
          </w:sdtContent>
        </w:sdt>
        <w:permEnd w:id="2104519286" w:displacedByCustomXml="prev"/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permStart w:id="1906538136" w:edGrp="everyone"/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6D780A87" w:rsidR="00525213" w:rsidRPr="0093308E" w:rsidRDefault="002932B7" w:rsidP="007534EA">
            <w:sdt>
              <w:sdtPr>
                <w:id w:val="630674961"/>
                <w:placeholder>
                  <w:docPart w:val="7C2D6B1D12C6407BBFF71811CE30D897"/>
                </w:placeholder>
              </w:sdtPr>
              <w:sdtEndPr/>
              <w:sdtContent>
                <w:r w:rsidR="007F0B28">
                  <w:t>AMSP "Vēsture" A daļa</w:t>
                </w:r>
                <w:bookmarkStart w:id="0" w:name="_GoBack"/>
                <w:bookmarkEnd w:id="0"/>
              </w:sdtContent>
            </w:sdt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6"/>
      <w:footerReference w:type="default" r:id="rId17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CCBD1" w14:textId="77777777" w:rsidR="002932B7" w:rsidRDefault="002932B7" w:rsidP="007534EA">
      <w:r>
        <w:separator/>
      </w:r>
    </w:p>
  </w:endnote>
  <w:endnote w:type="continuationSeparator" w:id="0">
    <w:p w14:paraId="093548A9" w14:textId="77777777" w:rsidR="002932B7" w:rsidRDefault="002932B7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21555DB1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0B2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6269B" w14:textId="77777777" w:rsidR="002932B7" w:rsidRDefault="002932B7" w:rsidP="007534EA">
      <w:r>
        <w:separator/>
      </w:r>
    </w:p>
  </w:footnote>
  <w:footnote w:type="continuationSeparator" w:id="0">
    <w:p w14:paraId="7AE539FB" w14:textId="77777777" w:rsidR="002932B7" w:rsidRDefault="002932B7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C547C"/>
    <w:multiLevelType w:val="hybridMultilevel"/>
    <w:tmpl w:val="14AEDBD4"/>
    <w:lvl w:ilvl="0" w:tplc="4C3649FE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B373C"/>
    <w:multiLevelType w:val="hybridMultilevel"/>
    <w:tmpl w:val="EDF0CC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775E2CEA"/>
    <w:multiLevelType w:val="hybridMultilevel"/>
    <w:tmpl w:val="DCAA29BC"/>
    <w:lvl w:ilvl="0" w:tplc="4ACE2FF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932B7"/>
    <w:rsid w:val="002C1B85"/>
    <w:rsid w:val="002C1EA4"/>
    <w:rsid w:val="002D26FA"/>
    <w:rsid w:val="002E1D5A"/>
    <w:rsid w:val="002E5F8E"/>
    <w:rsid w:val="00303975"/>
    <w:rsid w:val="003242B3"/>
    <w:rsid w:val="00337CF9"/>
    <w:rsid w:val="003629CF"/>
    <w:rsid w:val="003826FF"/>
    <w:rsid w:val="00386DE3"/>
    <w:rsid w:val="00386EBA"/>
    <w:rsid w:val="00391185"/>
    <w:rsid w:val="00391B74"/>
    <w:rsid w:val="00395BDF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4F27CF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0B28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1656"/>
    <w:rsid w:val="00977BBE"/>
    <w:rsid w:val="00977E76"/>
    <w:rsid w:val="00982C4A"/>
    <w:rsid w:val="009904CC"/>
    <w:rsid w:val="009A7DE8"/>
    <w:rsid w:val="009B0DA7"/>
    <w:rsid w:val="009B6AF5"/>
    <w:rsid w:val="009D350C"/>
    <w:rsid w:val="009E20F2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53309"/>
    <w:rsid w:val="00B61706"/>
    <w:rsid w:val="00B716D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D6F35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E69F9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5B18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87BB0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CB8E7E8B-1BDD-403B-98F3-02F8055A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Izclums">
    <w:name w:val="Emphasis"/>
    <w:basedOn w:val="Noklusjumarindkopasfonts"/>
    <w:uiPriority w:val="20"/>
    <w:qFormat/>
    <w:rsid w:val="00CD6F35"/>
    <w:rPr>
      <w:i/>
      <w:iCs/>
    </w:rPr>
  </w:style>
  <w:style w:type="paragraph" w:styleId="Paraststmeklis">
    <w:name w:val="Normal (Web)"/>
    <w:basedOn w:val="Parasts"/>
    <w:uiPriority w:val="99"/>
    <w:unhideWhenUsed/>
    <w:rsid w:val="00971656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vi.lu.lv/lv/LVIZ_2011_files/1numurs/G_Zemitis_Meinarda%20%20%20%20%20%20%20%20_izvele_Ikskile_LVIZ_2011_1.pdf" TargetMode="External"/><Relationship Id="rId13" Type="http://schemas.openxmlformats.org/officeDocument/2006/relationships/hyperlink" Target="https://dspace.lu.lv/dspace/handle/7/3104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hirss.lv/wp-content/uploads/2015/01/Bastiks.pd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vi.lu.lv/lv/LVIZ_2017_files/3numurs/K_Ante_The_Religious_%20%20%20%20LVIZ_2017_3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ascee.net/index.php/rascee" TargetMode="External"/><Relationship Id="rId10" Type="http://schemas.openxmlformats.org/officeDocument/2006/relationships/hyperlink" Target="http://www.lu.lv/fileadmin/user_upload/lu_portal/apgads/PDF/LUR-748_%20%20%20%20%20%20%20%20%20%20%20%20%20%20%20%20%20%20%20%20%20%20%20%20%20%20%20%20%20%20%20%20%20%20%20%20%20%20%20%20Lit-un-relig.pdf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www.robertsfeldmanis.lv/lv/?ct=bvesture" TargetMode="External"/><Relationship Id="rId14" Type="http://schemas.openxmlformats.org/officeDocument/2006/relationships/hyperlink" Target="https://www.mdpi.com/journal/religion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FF724652DE34D12A74F83C6B4849EB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3FFBA9B-34C5-4F09-8B42-CB6ECBA82C20}"/>
      </w:docPartPr>
      <w:docPartBody>
        <w:p w:rsidR="00564D53" w:rsidRDefault="00750830" w:rsidP="00750830">
          <w:pPr>
            <w:pStyle w:val="5FF724652DE34D12A74F83C6B4849EBF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132411A0FACB4C00989020BC6D39263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E532835-8F7B-485C-AB8D-FB98EFA86662}"/>
      </w:docPartPr>
      <w:docPartBody>
        <w:p w:rsidR="00564D53" w:rsidRDefault="00750830" w:rsidP="00750830">
          <w:pPr>
            <w:pStyle w:val="132411A0FACB4C00989020BC6D392634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2F1477564F9342A1A65C37EC03F7BC49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F266734-71EB-498F-8217-A8FFDA06164F}"/>
      </w:docPartPr>
      <w:docPartBody>
        <w:p w:rsidR="00564D53" w:rsidRDefault="00750830" w:rsidP="00750830">
          <w:pPr>
            <w:pStyle w:val="2F1477564F9342A1A65C37EC03F7BC4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CFAA9FF05F3A469482632FFC52CFA32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928D1B20-A826-458E-B0B1-19891472F3FC}"/>
      </w:docPartPr>
      <w:docPartBody>
        <w:p w:rsidR="00564D53" w:rsidRDefault="00750830" w:rsidP="00750830">
          <w:pPr>
            <w:pStyle w:val="CFAA9FF05F3A469482632FFC52CFA325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121A244727A747CCA8F2CE1AC6B15B3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2F04EEE-677A-4FBD-A7B0-D3C30BEF2F67}"/>
      </w:docPartPr>
      <w:docPartBody>
        <w:p w:rsidR="00564D53" w:rsidRDefault="00750830" w:rsidP="00750830">
          <w:pPr>
            <w:pStyle w:val="121A244727A747CCA8F2CE1AC6B15B3C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C2D6B1D12C6407BBFF71811CE30D897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CEFFDC0-6FB3-490E-9963-6496F6EEFE40}"/>
      </w:docPartPr>
      <w:docPartBody>
        <w:p w:rsidR="00564D53" w:rsidRDefault="00750830" w:rsidP="00750830">
          <w:pPr>
            <w:pStyle w:val="7C2D6B1D12C6407BBFF71811CE30D897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068C1"/>
    <w:rsid w:val="003761D2"/>
    <w:rsid w:val="003A1161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64D53"/>
    <w:rsid w:val="005B6211"/>
    <w:rsid w:val="0061093B"/>
    <w:rsid w:val="00656F4D"/>
    <w:rsid w:val="006B7FD6"/>
    <w:rsid w:val="006E240D"/>
    <w:rsid w:val="00750830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C4FF4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750830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5FF724652DE34D12A74F83C6B4849EBF">
    <w:name w:val="5FF724652DE34D12A74F83C6B4849EBF"/>
    <w:rsid w:val="00750830"/>
  </w:style>
  <w:style w:type="paragraph" w:customStyle="1" w:styleId="132411A0FACB4C00989020BC6D392634">
    <w:name w:val="132411A0FACB4C00989020BC6D392634"/>
    <w:rsid w:val="00750830"/>
  </w:style>
  <w:style w:type="paragraph" w:customStyle="1" w:styleId="2F1477564F9342A1A65C37EC03F7BC49">
    <w:name w:val="2F1477564F9342A1A65C37EC03F7BC49"/>
    <w:rsid w:val="00750830"/>
  </w:style>
  <w:style w:type="paragraph" w:customStyle="1" w:styleId="CFAA9FF05F3A469482632FFC52CFA325">
    <w:name w:val="CFAA9FF05F3A469482632FFC52CFA325"/>
    <w:rsid w:val="00750830"/>
  </w:style>
  <w:style w:type="paragraph" w:customStyle="1" w:styleId="BE23C4A7C38F4FF2AA7B18279A6ADFA1">
    <w:name w:val="BE23C4A7C38F4FF2AA7B18279A6ADFA1"/>
    <w:rsid w:val="00750830"/>
  </w:style>
  <w:style w:type="paragraph" w:customStyle="1" w:styleId="9E27FBA970E3415DBA4AE776EE788154">
    <w:name w:val="9E27FBA970E3415DBA4AE776EE788154"/>
    <w:rsid w:val="00750830"/>
  </w:style>
  <w:style w:type="paragraph" w:customStyle="1" w:styleId="121A244727A747CCA8F2CE1AC6B15B3C">
    <w:name w:val="121A244727A747CCA8F2CE1AC6B15B3C"/>
    <w:rsid w:val="00750830"/>
  </w:style>
  <w:style w:type="paragraph" w:customStyle="1" w:styleId="7C2D6B1D12C6407BBFF71811CE30D897">
    <w:name w:val="7C2D6B1D12C6407BBFF71811CE30D897"/>
    <w:rsid w:val="007508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8DEE8-3778-4BED-9348-8C2243885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8529</Words>
  <Characters>4863</Characters>
  <Application>Microsoft Office Word</Application>
  <DocSecurity>8</DocSecurity>
  <Lines>40</Lines>
  <Paragraphs>26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5</cp:revision>
  <cp:lastPrinted>2018-11-16T11:31:00Z</cp:lastPrinted>
  <dcterms:created xsi:type="dcterms:W3CDTF">2021-07-05T11:03:00Z</dcterms:created>
  <dcterms:modified xsi:type="dcterms:W3CDTF">2021-08-12T11:00:00Z</dcterms:modified>
</cp:coreProperties>
</file>