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219"/>
        <w:gridCol w:w="3869"/>
        <w:gridCol w:w="1489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gridSpan w:val="2"/>
            <w:vAlign w:val="center"/>
          </w:tcPr>
          <w:p w14:paraId="47E0EAFB" w14:textId="47C39FA1" w:rsidR="001E37E7" w:rsidRPr="0093308E" w:rsidRDefault="008F488A" w:rsidP="007534EA">
            <w:pPr>
              <w:rPr>
                <w:lang w:eastAsia="lv-LV"/>
              </w:rPr>
            </w:pPr>
            <w:permStart w:id="1807229392" w:edGrp="everyone"/>
            <w:r>
              <w:t xml:space="preserve"> 20. gs. vēstures problēmas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gridSpan w:val="2"/>
            <w:vAlign w:val="center"/>
          </w:tcPr>
          <w:p w14:paraId="4DDDF98F" w14:textId="74768DC7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r w:rsidR="008E4ADC">
              <w:t>Vēst5024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  <w:gridSpan w:val="2"/>
              </w:tcPr>
              <w:p w14:paraId="1128E148" w14:textId="36E2994D" w:rsidR="001E37E7" w:rsidRPr="0093308E" w:rsidRDefault="008F488A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  <w:gridSpan w:val="2"/>
          </w:tcPr>
          <w:p w14:paraId="79312204" w14:textId="65902D7D" w:rsidR="001E37E7" w:rsidRPr="0093308E" w:rsidRDefault="001A132E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gridSpan w:val="2"/>
            <w:vAlign w:val="center"/>
          </w:tcPr>
          <w:p w14:paraId="5A947242" w14:textId="1CE591CF" w:rsidR="001E37E7" w:rsidRPr="0093308E" w:rsidRDefault="008E4ADC" w:rsidP="007534EA">
            <w:pPr>
              <w:rPr>
                <w:lang w:eastAsia="lv-LV"/>
              </w:rPr>
            </w:pPr>
            <w:permStart w:id="636117269" w:edGrp="everyone"/>
            <w:r>
              <w:t>4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  <w:gridSpan w:val="2"/>
          </w:tcPr>
          <w:p w14:paraId="174D206F" w14:textId="37A28B36" w:rsidR="001E37E7" w:rsidRPr="0093308E" w:rsidRDefault="008E4ADC" w:rsidP="007534EA">
            <w:permStart w:id="1948729904" w:edGrp="everyone"/>
            <w:r>
              <w:t>6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gridSpan w:val="2"/>
            <w:vAlign w:val="center"/>
          </w:tcPr>
          <w:p w14:paraId="061D100E" w14:textId="7222A5A6" w:rsidR="00391B74" w:rsidRPr="0093308E" w:rsidRDefault="008E4ADC" w:rsidP="007534EA">
            <w:pPr>
              <w:rPr>
                <w:lang w:eastAsia="lv-LV"/>
              </w:rPr>
            </w:pPr>
            <w:permStart w:id="904287362" w:edGrp="everyone"/>
            <w:r>
              <w:t>64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  <w:gridSpan w:val="2"/>
          </w:tcPr>
          <w:p w14:paraId="4EDEF3DE" w14:textId="73BB24EE" w:rsidR="00391B74" w:rsidRPr="0093308E" w:rsidRDefault="008E4ADC" w:rsidP="007534EA">
            <w:permStart w:id="1978955086" w:edGrp="everyone"/>
            <w:r>
              <w:t>2</w:t>
            </w:r>
            <w:r w:rsidR="00045E4C">
              <w:t>8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  <w:gridSpan w:val="2"/>
          </w:tcPr>
          <w:p w14:paraId="067CC9AA" w14:textId="39BAE8E9" w:rsidR="00632863" w:rsidRPr="0093308E" w:rsidRDefault="008E4ADC" w:rsidP="007534EA">
            <w:permStart w:id="1082486305" w:edGrp="everyone"/>
            <w:r>
              <w:t>3</w:t>
            </w:r>
            <w:r w:rsidR="00045E4C">
              <w:t>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  <w:gridSpan w:val="2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  <w:gridSpan w:val="2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gridSpan w:val="2"/>
            <w:vAlign w:val="center"/>
          </w:tcPr>
          <w:p w14:paraId="6B02C61C" w14:textId="0561DE4A" w:rsidR="00A8127C" w:rsidRPr="0093308E" w:rsidRDefault="001A132E" w:rsidP="007534EA">
            <w:pPr>
              <w:rPr>
                <w:lang w:eastAsia="lv-LV"/>
              </w:rPr>
            </w:pPr>
            <w:permStart w:id="1392334818" w:edGrp="everyone"/>
            <w:r>
              <w:t>96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CA4F6F">
        <w:tc>
          <w:tcPr>
            <w:tcW w:w="9039" w:type="dxa"/>
            <w:gridSpan w:val="3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A4F6F">
        <w:tc>
          <w:tcPr>
            <w:tcW w:w="9039" w:type="dxa"/>
            <w:gridSpan w:val="3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A4F6F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3"/>
              </w:tcPr>
              <w:p w14:paraId="37F373D4" w14:textId="17D1D0B5" w:rsidR="00BB3CCC" w:rsidRPr="0093308E" w:rsidRDefault="001A132E" w:rsidP="007534EA">
                <w:r>
                  <w:t>Dr</w:t>
                </w:r>
                <w:r w:rsidRPr="001A132E">
                  <w:t>. hist., prof. Irēna Saleniece, Dr. hist., asoc. prof. Henrihs Soms</w:t>
                </w:r>
                <w:r w:rsidR="008E4ADC"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CA4F6F">
        <w:tc>
          <w:tcPr>
            <w:tcW w:w="9039" w:type="dxa"/>
            <w:gridSpan w:val="3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CA4F6F">
        <w:tc>
          <w:tcPr>
            <w:tcW w:w="9039" w:type="dxa"/>
            <w:gridSpan w:val="3"/>
          </w:tcPr>
          <w:p w14:paraId="7C4B3A2A" w14:textId="36B88AD2" w:rsidR="00FD6E2F" w:rsidRPr="007534EA" w:rsidRDefault="0064212E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1A132E">
                  <w:t>Dr</w:t>
                </w:r>
                <w:r w:rsidR="008E4ADC">
                  <w:t>.</w:t>
                </w:r>
                <w:r w:rsidR="001A132E">
                  <w:t xml:space="preserve"> </w:t>
                </w:r>
                <w:r w:rsidR="008E4ADC">
                  <w:t>hist.</w:t>
                </w:r>
                <w:r w:rsidR="001A132E">
                  <w:t xml:space="preserve">, </w:t>
                </w:r>
                <w:r w:rsidR="008E4ADC">
                  <w:t>prof. Irēna Sal</w:t>
                </w:r>
                <w:r w:rsidR="002A3D03">
                  <w:t>e</w:t>
                </w:r>
                <w:r w:rsidR="008E4ADC">
                  <w:t>niece</w:t>
                </w:r>
                <w:r w:rsidR="001A132E">
                  <w:t>, Dr. hist., asoc. prof. Henrihs Soms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A4F6F">
        <w:tc>
          <w:tcPr>
            <w:tcW w:w="9039" w:type="dxa"/>
            <w:gridSpan w:val="3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A4F6F">
        <w:tc>
          <w:tcPr>
            <w:tcW w:w="9039" w:type="dxa"/>
            <w:gridSpan w:val="3"/>
          </w:tcPr>
          <w:p w14:paraId="05AFBFC0" w14:textId="2D6B9960" w:rsidR="00BB3CCC" w:rsidRPr="0093308E" w:rsidRDefault="00E20AF5" w:rsidP="007534EA">
            <w:permStart w:id="1804483927" w:edGrp="everyone"/>
            <w:r>
              <w:t xml:space="preserve"> </w:t>
            </w:r>
            <w:r w:rsidR="001A132E">
              <w:t>Vēst2003 Jauno laiku vēsture, Vēst3008 Jaunāko laiku vēsture</w:t>
            </w:r>
            <w:r>
              <w:t xml:space="preserve"> 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A4F6F">
        <w:tc>
          <w:tcPr>
            <w:tcW w:w="9039" w:type="dxa"/>
            <w:gridSpan w:val="3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A4F6F">
        <w:tc>
          <w:tcPr>
            <w:tcW w:w="9039" w:type="dxa"/>
            <w:gridSpan w:val="3"/>
          </w:tcPr>
          <w:p w14:paraId="35EAC3C2" w14:textId="79C262AE" w:rsidR="008E4ADC" w:rsidRPr="008E4ADC" w:rsidRDefault="008B7213" w:rsidP="008E4ADC">
            <w:permStart w:id="2100326173" w:edGrp="everyone"/>
            <w:r w:rsidRPr="008B7213">
              <w:t xml:space="preserve">Studiju kursa mērķis – </w:t>
            </w:r>
            <w:r w:rsidR="008E4ADC">
              <w:t>veidot priekšstatu par 20.</w:t>
            </w:r>
            <w:r w:rsidR="001A132E">
              <w:t xml:space="preserve"> </w:t>
            </w:r>
            <w:r w:rsidR="008E4ADC">
              <w:t xml:space="preserve">gs. vēsturi un, izmantojot dažādu veidu informācijas avotus, saskatīt 20. gadsimta notikumu izraisītās teritoriālās, ekonomiskās, </w:t>
            </w:r>
            <w:r w:rsidR="001A132E">
              <w:t>etnisk</w:t>
            </w:r>
            <w:r w:rsidR="008E4ADC">
              <w:t>ās, reliģiskās un citas pārmaiņas</w:t>
            </w:r>
            <w:r w:rsidR="00592741">
              <w:t>, kā arī ar tām saistītās mūsdienu globālās problēmas</w:t>
            </w:r>
            <w:r w:rsidR="008E4ADC">
              <w:t>.</w:t>
            </w:r>
          </w:p>
          <w:p w14:paraId="02C7596B" w14:textId="15A4B49C" w:rsidR="001C5466" w:rsidRDefault="00E20AF5" w:rsidP="008B7213">
            <w:r>
              <w:rPr>
                <w:lang w:eastAsia="ru-RU"/>
              </w:rPr>
              <w:t xml:space="preserve"> </w:t>
            </w:r>
          </w:p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5D31E362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1A132E">
              <w:t xml:space="preserve">padziļināt studentu zināšanas par mūsdienu sociāli politiskajiem procesiem </w:t>
            </w:r>
            <w:r w:rsidR="001A132E" w:rsidRPr="001A132E">
              <w:t>pasaulē</w:t>
            </w:r>
            <w:r w:rsidR="001A132E">
              <w:t xml:space="preserve">, </w:t>
            </w:r>
            <w:r w:rsidR="00592741">
              <w:t>skatot tos kontekstā ar priekšstatu un vērtību transformācijām;</w:t>
            </w:r>
          </w:p>
          <w:p w14:paraId="455E51EE" w14:textId="649A6962" w:rsidR="00CB4667" w:rsidRDefault="008B7213" w:rsidP="008B7213">
            <w:r w:rsidRPr="008B7213">
              <w:rPr>
                <w:lang w:eastAsia="ru-RU"/>
              </w:rPr>
              <w:t xml:space="preserve">- </w:t>
            </w:r>
            <w:r w:rsidR="00592741">
              <w:t>attīstīt studentu prasmi analizēt zinātnisko literatūru un vēstures avotus;</w:t>
            </w:r>
          </w:p>
          <w:p w14:paraId="58ED3CCD" w14:textId="6B6D3BDD" w:rsidR="00592741" w:rsidRPr="00592741" w:rsidRDefault="00592741" w:rsidP="00592741">
            <w:r>
              <w:t>- sekmēt studentu interesi par aktuālajām norisēm pasaulē, vēlmi rast tiem vēsturiski pamatotu skaidrojumu un izpratni par progresa pretrunīgo raksturu.</w:t>
            </w:r>
          </w:p>
          <w:p w14:paraId="1090AECB" w14:textId="77777777" w:rsidR="008B7213" w:rsidRPr="008B7213" w:rsidRDefault="008B7213" w:rsidP="008B7213"/>
          <w:p w14:paraId="261E1DFB" w14:textId="73483DC3" w:rsidR="008E210F" w:rsidRDefault="008B7213" w:rsidP="007534EA">
            <w:r w:rsidRPr="008B030A">
              <w:t xml:space="preserve">Kursa aprakstā piedāvātie obligātie informācijas avoti  studiju procesā izmantojami </w:t>
            </w:r>
            <w:r w:rsidR="008F488A">
              <w:t>fragmentāri pēc docētāja  norādī</w:t>
            </w:r>
            <w:r w:rsidRPr="008B030A">
              <w:t>juma.</w:t>
            </w:r>
          </w:p>
          <w:p w14:paraId="59702CEF" w14:textId="026CE1C6" w:rsidR="00BB3CCC" w:rsidRPr="0093308E" w:rsidRDefault="00F445F1" w:rsidP="007534EA">
            <w:r>
              <w:t xml:space="preserve"> </w:t>
            </w:r>
            <w:permEnd w:id="2100326173"/>
          </w:p>
        </w:tc>
      </w:tr>
      <w:tr w:rsidR="00E13AEA" w:rsidRPr="0093308E" w14:paraId="125A888D" w14:textId="77777777" w:rsidTr="00CA4F6F">
        <w:tc>
          <w:tcPr>
            <w:tcW w:w="9039" w:type="dxa"/>
            <w:gridSpan w:val="3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A4F6F">
        <w:tc>
          <w:tcPr>
            <w:tcW w:w="9039" w:type="dxa"/>
            <w:gridSpan w:val="3"/>
          </w:tcPr>
          <w:p w14:paraId="69C015EE" w14:textId="2B7359ED" w:rsidR="008B7213" w:rsidRDefault="00916D56" w:rsidP="008B7213">
            <w:permStart w:id="44596525" w:edGrp="everyone"/>
            <w:r w:rsidRPr="00916D56">
              <w:t xml:space="preserve">Lekcijas </w:t>
            </w:r>
            <w:r w:rsidR="00045E4C">
              <w:t>28</w:t>
            </w:r>
            <w:r>
              <w:t xml:space="preserve"> st.,  semināri  </w:t>
            </w:r>
            <w:r w:rsidR="008E4ADC">
              <w:t>3</w:t>
            </w:r>
            <w:r w:rsidR="00045E4C">
              <w:t>6</w:t>
            </w:r>
            <w:r>
              <w:t xml:space="preserve"> </w:t>
            </w:r>
            <w:r w:rsidR="008B7213" w:rsidRPr="00916D56">
              <w:t xml:space="preserve">st., patstāvīgais darbs </w:t>
            </w:r>
            <w:r w:rsidR="007E736B">
              <w:t xml:space="preserve">96 </w:t>
            </w:r>
            <w:r w:rsidR="008B7213" w:rsidRPr="00916D56">
              <w:t>st.</w:t>
            </w:r>
          </w:p>
          <w:p w14:paraId="3E196C94" w14:textId="77777777" w:rsidR="007D59D6" w:rsidRPr="00916D56" w:rsidRDefault="007D59D6" w:rsidP="008B7213"/>
          <w:p w14:paraId="3222AA57" w14:textId="09120567" w:rsidR="007D59D6" w:rsidRPr="007D59D6" w:rsidRDefault="007D59D6" w:rsidP="007D59D6">
            <w:r>
              <w:t xml:space="preserve">1. </w:t>
            </w:r>
            <w:r w:rsidRPr="007E736B">
              <w:t>Mūsdienu ģeopolitiskā situācija.</w:t>
            </w:r>
            <w:r w:rsidRPr="007D59D6">
              <w:t xml:space="preserve"> L2 </w:t>
            </w:r>
          </w:p>
          <w:p w14:paraId="1F02F508" w14:textId="43C8A36C" w:rsidR="007E736B" w:rsidRDefault="007D59D6" w:rsidP="007E736B">
            <w:r>
              <w:t>2</w:t>
            </w:r>
            <w:r w:rsidR="007E736B">
              <w:t>.</w:t>
            </w:r>
            <w:r w:rsidR="007E736B" w:rsidRPr="007E736B">
              <w:t xml:space="preserve"> Globalizā</w:t>
            </w:r>
            <w:r w:rsidR="003A4C17">
              <w:t xml:space="preserve">cijas procesi </w:t>
            </w:r>
            <w:r>
              <w:t>20.-21. gs.</w:t>
            </w:r>
            <w:r w:rsidR="003A4C17">
              <w:t>. L2</w:t>
            </w:r>
          </w:p>
          <w:p w14:paraId="0EC621A0" w14:textId="7170896C" w:rsidR="00B64AF2" w:rsidRPr="007E736B" w:rsidRDefault="007D59D6" w:rsidP="007E736B">
            <w:r>
              <w:t>3</w:t>
            </w:r>
            <w:r w:rsidR="00B64AF2">
              <w:t>. Amerikas Savienoto Valstu loma pasaulē un globalizācijas procesos</w:t>
            </w:r>
            <w:r w:rsidR="003A4C17">
              <w:t>. S</w:t>
            </w:r>
            <w:r w:rsidR="00B64AF2">
              <w:t xml:space="preserve">2 </w:t>
            </w:r>
          </w:p>
          <w:p w14:paraId="4F7EEBE1" w14:textId="6C34B33D" w:rsidR="007E736B" w:rsidRPr="007E736B" w:rsidRDefault="007D59D6" w:rsidP="007E736B">
            <w:r>
              <w:t>4</w:t>
            </w:r>
            <w:r w:rsidR="007E736B" w:rsidRPr="007E736B">
              <w:t>.</w:t>
            </w:r>
            <w:r w:rsidR="00B64AF2">
              <w:t>-</w:t>
            </w:r>
            <w:r>
              <w:t>5</w:t>
            </w:r>
            <w:r w:rsidR="00B64AF2">
              <w:t>.</w:t>
            </w:r>
            <w:r w:rsidR="007E736B" w:rsidRPr="007E736B">
              <w:t xml:space="preserve"> Demokr</w:t>
            </w:r>
            <w:r w:rsidR="00B64AF2">
              <w:t>āt</w:t>
            </w:r>
            <w:r w:rsidR="007E736B" w:rsidRPr="007E736B">
              <w:t xml:space="preserve">ijas attīstības ceļi </w:t>
            </w:r>
            <w:r>
              <w:t>20.-21. gs.</w:t>
            </w:r>
            <w:r w:rsidR="007E736B" w:rsidRPr="007E736B">
              <w:t xml:space="preserve"> </w:t>
            </w:r>
            <w:r w:rsidR="003A4C17">
              <w:t>L2, S2</w:t>
            </w:r>
          </w:p>
          <w:p w14:paraId="55EA6442" w14:textId="451B48AF" w:rsidR="007E736B" w:rsidRPr="007E736B" w:rsidRDefault="007D59D6" w:rsidP="007E736B">
            <w:r>
              <w:t>6</w:t>
            </w:r>
            <w:r w:rsidR="007E736B" w:rsidRPr="007E736B">
              <w:t>. Eiropas (kristīgā) civilizācija.</w:t>
            </w:r>
            <w:r w:rsidR="003A4C17">
              <w:t xml:space="preserve"> L2</w:t>
            </w:r>
            <w:r w:rsidR="007E736B" w:rsidRPr="007E736B">
              <w:t xml:space="preserve"> </w:t>
            </w:r>
          </w:p>
          <w:p w14:paraId="31FE4A3C" w14:textId="102A9E56" w:rsidR="007E736B" w:rsidRDefault="003A4C17" w:rsidP="007E736B">
            <w:r>
              <w:t>7</w:t>
            </w:r>
            <w:r w:rsidR="007E736B">
              <w:t>.</w:t>
            </w:r>
            <w:r w:rsidR="007E736B" w:rsidRPr="007E736B">
              <w:t xml:space="preserve"> Islama civilizācijas loma.</w:t>
            </w:r>
            <w:r>
              <w:t xml:space="preserve"> L2</w:t>
            </w:r>
          </w:p>
          <w:p w14:paraId="1FFB8247" w14:textId="44E90C6D" w:rsidR="00B64AF2" w:rsidRPr="00B64AF2" w:rsidRDefault="003A4C17" w:rsidP="00B64AF2">
            <w:r>
              <w:t>8</w:t>
            </w:r>
            <w:r w:rsidR="00B64AF2">
              <w:t>. Tuvie Austrumi - vai konflikti ir neizbēgami?</w:t>
            </w:r>
            <w:r>
              <w:t xml:space="preserve"> S2</w:t>
            </w:r>
          </w:p>
          <w:p w14:paraId="0372AD94" w14:textId="3DED7FEB" w:rsidR="007E736B" w:rsidRPr="007E736B" w:rsidRDefault="007E736B" w:rsidP="007E736B">
            <w:r>
              <w:t>9.</w:t>
            </w:r>
            <w:r w:rsidR="003A4C17">
              <w:t>-10.</w:t>
            </w:r>
            <w:r w:rsidRPr="007E736B">
              <w:t xml:space="preserve">  Otrais Pasaules karš</w:t>
            </w:r>
            <w:r w:rsidR="003A4C17">
              <w:t xml:space="preserve">: </w:t>
            </w:r>
            <w:r w:rsidR="00376757">
              <w:t>atskaņas 21. gadsimtā</w:t>
            </w:r>
            <w:r w:rsidRPr="007E736B">
              <w:t>.</w:t>
            </w:r>
            <w:r w:rsidR="003A4C17">
              <w:t xml:space="preserve"> S</w:t>
            </w:r>
            <w:r w:rsidR="00376757">
              <w:t>4</w:t>
            </w:r>
            <w:r w:rsidRPr="007E736B">
              <w:t xml:space="preserve"> </w:t>
            </w:r>
          </w:p>
          <w:p w14:paraId="6179A8B5" w14:textId="4146A7F6" w:rsidR="007E736B" w:rsidRPr="007E736B" w:rsidRDefault="007E736B" w:rsidP="007E736B">
            <w:r w:rsidRPr="007E736B">
              <w:t>1</w:t>
            </w:r>
            <w:r w:rsidR="003A4C17">
              <w:t>1</w:t>
            </w:r>
            <w:r w:rsidRPr="007E736B">
              <w:t>.</w:t>
            </w:r>
            <w:r w:rsidR="00850587">
              <w:t xml:space="preserve"> Austrumeiropas sov</w:t>
            </w:r>
            <w:r w:rsidRPr="007E736B">
              <w:t>etizācija.</w:t>
            </w:r>
            <w:r w:rsidR="00376757">
              <w:t xml:space="preserve"> L2</w:t>
            </w:r>
            <w:r w:rsidRPr="007E736B">
              <w:t xml:space="preserve"> </w:t>
            </w:r>
          </w:p>
          <w:p w14:paraId="134A0C76" w14:textId="564D8411" w:rsidR="007E736B" w:rsidRPr="007E736B" w:rsidRDefault="007E736B" w:rsidP="007E736B">
            <w:r w:rsidRPr="007E736B">
              <w:lastRenderedPageBreak/>
              <w:t>1</w:t>
            </w:r>
            <w:r w:rsidR="003A4C17">
              <w:t>2</w:t>
            </w:r>
            <w:r w:rsidRPr="007E736B">
              <w:t>. Bipolārā pasaule un „aukstais karš”.</w:t>
            </w:r>
            <w:r w:rsidR="00376757">
              <w:t xml:space="preserve"> L2</w:t>
            </w:r>
          </w:p>
          <w:p w14:paraId="1ACCC324" w14:textId="2D5A33CE" w:rsidR="007E736B" w:rsidRPr="007E736B" w:rsidRDefault="007E736B" w:rsidP="007E736B">
            <w:r w:rsidRPr="007E736B">
              <w:t>1</w:t>
            </w:r>
            <w:r w:rsidR="003A4C17">
              <w:t>3</w:t>
            </w:r>
            <w:r w:rsidRPr="007E736B">
              <w:t>. „Sociālās labklājības valsts”.</w:t>
            </w:r>
            <w:r w:rsidR="00376757">
              <w:t xml:space="preserve"> L2</w:t>
            </w:r>
            <w:r w:rsidRPr="007E736B">
              <w:t xml:space="preserve"> </w:t>
            </w:r>
          </w:p>
          <w:p w14:paraId="3C66FF5D" w14:textId="66014CEA" w:rsidR="007E736B" w:rsidRDefault="007E736B" w:rsidP="007E736B">
            <w:r>
              <w:t>1</w:t>
            </w:r>
            <w:r w:rsidR="003A4C17">
              <w:t>4</w:t>
            </w:r>
            <w:r>
              <w:t>.</w:t>
            </w:r>
            <w:r w:rsidRPr="007E736B">
              <w:t xml:space="preserve"> „Trešā pasaule”.</w:t>
            </w:r>
            <w:r w:rsidR="00376757">
              <w:t xml:space="preserve"> L2</w:t>
            </w:r>
          </w:p>
          <w:p w14:paraId="4AC1C570" w14:textId="35CB03E5" w:rsidR="00B64AF2" w:rsidRDefault="003A4C17" w:rsidP="00B64AF2">
            <w:r>
              <w:t>15</w:t>
            </w:r>
            <w:r w:rsidR="00B64AF2">
              <w:t>.</w:t>
            </w:r>
            <w:r>
              <w:t>-16.</w:t>
            </w:r>
            <w:r w:rsidR="00B64AF2">
              <w:t xml:space="preserve"> Krievija pēc “pārbūves”: cerības, rezultāti, perspektīvas</w:t>
            </w:r>
            <w:r w:rsidR="00376757">
              <w:t>. L2, S</w:t>
            </w:r>
            <w:r w:rsidR="00B64AF2">
              <w:t xml:space="preserve">2 </w:t>
            </w:r>
          </w:p>
          <w:p w14:paraId="52A21178" w14:textId="16492052" w:rsidR="00B64AF2" w:rsidRPr="00B64AF2" w:rsidRDefault="003A4C17" w:rsidP="00B64AF2">
            <w:r>
              <w:t>17</w:t>
            </w:r>
            <w:r w:rsidR="00B64AF2">
              <w:t xml:space="preserve">. </w:t>
            </w:r>
            <w:r w:rsidR="00B64AF2" w:rsidRPr="007E736B">
              <w:t>Vācijas apvienošanās rezultāti un tālākās perspektīvas.</w:t>
            </w:r>
            <w:r>
              <w:t xml:space="preserve"> S2</w:t>
            </w:r>
          </w:p>
          <w:p w14:paraId="1EED5D57" w14:textId="77136520" w:rsidR="007E736B" w:rsidRPr="007E736B" w:rsidRDefault="007E736B" w:rsidP="007E736B">
            <w:r>
              <w:t>1</w:t>
            </w:r>
            <w:r w:rsidR="007D59D6">
              <w:t>8</w:t>
            </w:r>
            <w:r>
              <w:t>.</w:t>
            </w:r>
            <w:r w:rsidRPr="007E736B">
              <w:t xml:space="preserve"> No industriālas sabiedrības uz informācijas sabiedrīb</w:t>
            </w:r>
            <w:r w:rsidR="00B64AF2">
              <w:t>u</w:t>
            </w:r>
            <w:r w:rsidRPr="007E736B">
              <w:t>.</w:t>
            </w:r>
            <w:r w:rsidR="00376757">
              <w:t xml:space="preserve"> L2</w:t>
            </w:r>
          </w:p>
          <w:p w14:paraId="13228915" w14:textId="0CED7C07" w:rsidR="007E736B" w:rsidRDefault="007E736B" w:rsidP="007E736B">
            <w:r w:rsidRPr="007E736B">
              <w:t>1</w:t>
            </w:r>
            <w:r w:rsidR="007D59D6">
              <w:t>9</w:t>
            </w:r>
            <w:r w:rsidRPr="007E736B">
              <w:t>.</w:t>
            </w:r>
            <w:r w:rsidR="007D59D6">
              <w:t>-20.</w:t>
            </w:r>
            <w:r w:rsidRPr="007E736B">
              <w:t xml:space="preserve"> Daudzpolārā pasaules kartība: drošība, sadarbība, starptautiskās organizācijas.</w:t>
            </w:r>
            <w:r w:rsidR="00376757">
              <w:t xml:space="preserve"> L2, S2</w:t>
            </w:r>
            <w:r w:rsidRPr="007E736B">
              <w:t xml:space="preserve">  </w:t>
            </w:r>
          </w:p>
          <w:p w14:paraId="2273A17C" w14:textId="7041525D" w:rsidR="00B64AF2" w:rsidRPr="00B64AF2" w:rsidRDefault="007D59D6" w:rsidP="00B64AF2">
            <w:r>
              <w:t>21</w:t>
            </w:r>
            <w:r w:rsidR="00B64AF2">
              <w:t>.</w:t>
            </w:r>
            <w:r w:rsidR="003A4C17">
              <w:t>-</w:t>
            </w:r>
            <w:r>
              <w:t>22</w:t>
            </w:r>
            <w:r w:rsidR="003A4C17">
              <w:t>.</w:t>
            </w:r>
            <w:r w:rsidR="00B64AF2">
              <w:t xml:space="preserve"> Latvijas drošības jautājumi mūsdienās</w:t>
            </w:r>
            <w:r>
              <w:t>. S4</w:t>
            </w:r>
          </w:p>
          <w:p w14:paraId="1B7059FE" w14:textId="2C109C72" w:rsidR="00B64AF2" w:rsidRPr="00B64AF2" w:rsidRDefault="007D59D6" w:rsidP="00B64AF2">
            <w:r>
              <w:t>23</w:t>
            </w:r>
            <w:r w:rsidR="003A4C17">
              <w:t>.-2</w:t>
            </w:r>
            <w:r>
              <w:t>4</w:t>
            </w:r>
            <w:r w:rsidR="003A4C17">
              <w:t>.</w:t>
            </w:r>
            <w:r w:rsidR="00B64AF2" w:rsidRPr="00B64AF2">
              <w:t xml:space="preserve"> Attīstības valstis mūsdienās. Koloniālisma mantojums.</w:t>
            </w:r>
            <w:r w:rsidR="00376757">
              <w:t xml:space="preserve"> L2, S</w:t>
            </w:r>
            <w:r>
              <w:t>2</w:t>
            </w:r>
            <w:r w:rsidR="00376757">
              <w:t xml:space="preserve"> </w:t>
            </w:r>
          </w:p>
          <w:p w14:paraId="40391D65" w14:textId="6248F78B" w:rsidR="00B64AF2" w:rsidRPr="00B64AF2" w:rsidRDefault="003A4C17" w:rsidP="00B64AF2">
            <w:r>
              <w:t>2</w:t>
            </w:r>
            <w:r w:rsidR="007D59D6">
              <w:t>5</w:t>
            </w:r>
            <w:r>
              <w:t>.-2</w:t>
            </w:r>
            <w:r w:rsidR="007D59D6">
              <w:t>6</w:t>
            </w:r>
            <w:r>
              <w:t>.</w:t>
            </w:r>
            <w:r w:rsidR="00B64AF2" w:rsidRPr="007E736B">
              <w:t xml:space="preserve"> Migrācija</w:t>
            </w:r>
            <w:r w:rsidR="00045E4C">
              <w:t>s jautājums</w:t>
            </w:r>
            <w:r w:rsidR="00B64AF2" w:rsidRPr="00B64AF2">
              <w:t xml:space="preserve">. </w:t>
            </w:r>
            <w:r w:rsidR="00376757">
              <w:t>L2, S</w:t>
            </w:r>
            <w:r w:rsidR="007D59D6">
              <w:t>2</w:t>
            </w:r>
          </w:p>
          <w:p w14:paraId="2EF1A021" w14:textId="231DAC7A" w:rsidR="007E736B" w:rsidRPr="007E736B" w:rsidRDefault="003A4C17" w:rsidP="007E736B">
            <w:r>
              <w:t>2</w:t>
            </w:r>
            <w:r w:rsidR="007D59D6">
              <w:t>7</w:t>
            </w:r>
            <w:r>
              <w:t>.</w:t>
            </w:r>
            <w:r w:rsidR="007E736B" w:rsidRPr="007E736B">
              <w:t xml:space="preserve"> Civilizācijas perspektīvas: teorijas, viedokļi.</w:t>
            </w:r>
            <w:r w:rsidR="008E210F">
              <w:t xml:space="preserve"> S</w:t>
            </w:r>
            <w:r w:rsidR="007D59D6">
              <w:t>2</w:t>
            </w:r>
            <w:r w:rsidR="00376757">
              <w:t xml:space="preserve"> </w:t>
            </w:r>
          </w:p>
          <w:p w14:paraId="51288DC2" w14:textId="508BF582" w:rsidR="00525213" w:rsidRDefault="003A4C17" w:rsidP="007534EA">
            <w:r>
              <w:t>2</w:t>
            </w:r>
            <w:r w:rsidR="007D59D6">
              <w:t>8</w:t>
            </w:r>
            <w:r w:rsidR="008E4ADC">
              <w:t>.</w:t>
            </w:r>
            <w:r>
              <w:t>-32. Studentu vadītie semināri (brīvā</w:t>
            </w:r>
            <w:r w:rsidR="008E4ADC">
              <w:t>s izvēles tēma</w:t>
            </w:r>
            <w:r>
              <w:t>). S1</w:t>
            </w:r>
            <w:r w:rsidR="007D59D6">
              <w:t>0</w:t>
            </w:r>
          </w:p>
          <w:permEnd w:id="44596525"/>
          <w:p w14:paraId="36353CC6" w14:textId="30ABFD7E" w:rsidR="00525213" w:rsidRPr="0093308E" w:rsidRDefault="00525213" w:rsidP="007534EA"/>
        </w:tc>
      </w:tr>
      <w:tr w:rsidR="00E13AEA" w:rsidRPr="0093308E" w14:paraId="6B78934C" w14:textId="77777777" w:rsidTr="00CA4F6F">
        <w:tc>
          <w:tcPr>
            <w:tcW w:w="9039" w:type="dxa"/>
            <w:gridSpan w:val="3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A4F6F">
        <w:tc>
          <w:tcPr>
            <w:tcW w:w="9039" w:type="dxa"/>
            <w:gridSpan w:val="3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CA4F6F">
                  <w:tc>
                    <w:tcPr>
                      <w:tcW w:w="9351" w:type="dxa"/>
                    </w:tcPr>
                    <w:p w14:paraId="1E29ED5B" w14:textId="76B8482D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CA4F6F">
                  <w:tc>
                    <w:tcPr>
                      <w:tcW w:w="9351" w:type="dxa"/>
                    </w:tcPr>
                    <w:p w14:paraId="42905980" w14:textId="4BB7CD8D" w:rsidR="00A82446" w:rsidRDefault="008E4ADC" w:rsidP="008F2CA0">
                      <w:r>
                        <w:t xml:space="preserve"> </w:t>
                      </w:r>
                      <w:r w:rsidR="008F2CA0">
                        <w:t xml:space="preserve">1. </w:t>
                      </w:r>
                      <w:r w:rsidR="00A82446" w:rsidRPr="00E82610">
                        <w:t xml:space="preserve">Demonstrē izpratni par </w:t>
                      </w:r>
                      <w:r w:rsidR="008F2CA0">
                        <w:t xml:space="preserve">sociālpolitisko pārmaiņu būtību, saskata </w:t>
                      </w:r>
                      <w:r w:rsidR="00A82446" w:rsidRPr="00E82610">
                        <w:t xml:space="preserve">pārmantojamību </w:t>
                      </w:r>
                      <w:r w:rsidR="008F2CA0">
                        <w:t xml:space="preserve">sabiedrības </w:t>
                      </w:r>
                      <w:r w:rsidR="00A82446" w:rsidRPr="00E82610">
                        <w:t>dzīv</w:t>
                      </w:r>
                      <w:r w:rsidR="008F2CA0">
                        <w:t>ē</w:t>
                      </w:r>
                      <w:r w:rsidR="00A82446" w:rsidRPr="00E82610">
                        <w:t>, idejās un vērtībās diahroniskajā un sinhroniskajā perspektīvā.</w:t>
                      </w:r>
                      <w:r w:rsidR="00A82446" w:rsidRPr="00A82446">
                        <w:t xml:space="preserve"> </w:t>
                      </w:r>
                    </w:p>
                    <w:p w14:paraId="4D87B6FE" w14:textId="250F1269" w:rsidR="00A82446" w:rsidRPr="00A82446" w:rsidRDefault="008F2CA0" w:rsidP="008F2CA0">
                      <w:r>
                        <w:t xml:space="preserve">2. Rāda </w:t>
                      </w:r>
                      <w:r w:rsidR="00A82446" w:rsidRPr="0009321E">
                        <w:t xml:space="preserve">speciālās zināšanas un kritisko izpratni par </w:t>
                      </w:r>
                      <w:r w:rsidR="00A82446" w:rsidRPr="00A82446">
                        <w:t xml:space="preserve">vēstures </w:t>
                      </w:r>
                      <w:r w:rsidR="00D7605D">
                        <w:t xml:space="preserve">problēmu </w:t>
                      </w:r>
                      <w:r w:rsidR="00A82446" w:rsidRPr="00A82446">
                        <w:t>pētniec</w:t>
                      </w:r>
                      <w:r w:rsidR="00D7605D">
                        <w:t xml:space="preserve">ības </w:t>
                      </w:r>
                      <w:r w:rsidR="00A82446" w:rsidRPr="00A82446">
                        <w:t>metodēm un metodoloģijām, to mijiedarbību</w:t>
                      </w:r>
                      <w:r w:rsidR="00D7605D">
                        <w:t>; s</w:t>
                      </w:r>
                      <w:r w:rsidR="00A82446" w:rsidRPr="00A82446">
                        <w:t>askata atšķirības starp fundamentālo teorētisko pieeju un šībrīža debatēm vēstures jomā.</w:t>
                      </w:r>
                    </w:p>
                    <w:p w14:paraId="0C0ABCA7" w14:textId="6A77EE7F" w:rsidR="00A82446" w:rsidRPr="007D4849" w:rsidRDefault="00A82446" w:rsidP="007D4849"/>
                  </w:tc>
                </w:tr>
                <w:tr w:rsidR="007D4849" w:rsidRPr="007D4849" w14:paraId="2A66917A" w14:textId="77777777" w:rsidTr="00CA4F6F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CA4F6F">
                  <w:tc>
                    <w:tcPr>
                      <w:tcW w:w="9351" w:type="dxa"/>
                    </w:tcPr>
                    <w:p w14:paraId="019D15AA" w14:textId="2B26B2E5" w:rsidR="00A82446" w:rsidRPr="00A82446" w:rsidRDefault="008E4ADC" w:rsidP="00D7605D">
                      <w:r>
                        <w:t xml:space="preserve"> </w:t>
                      </w:r>
                      <w:r w:rsidR="00D7605D">
                        <w:t xml:space="preserve">3. </w:t>
                      </w:r>
                      <w:r w:rsidR="00A82446" w:rsidRPr="00575F76">
                        <w:t xml:space="preserve">Balstoties uz zināšanām vēsturē, identificē, definē un formulē būtiskās </w:t>
                      </w:r>
                      <w:r w:rsidR="00D7605D">
                        <w:t xml:space="preserve">20. gs. </w:t>
                      </w:r>
                      <w:r w:rsidR="00A82446" w:rsidRPr="00575F76">
                        <w:t>problēmas</w:t>
                      </w:r>
                      <w:r w:rsidR="00A82446" w:rsidRPr="00A82446">
                        <w:t>, arī starpdisciplinārā aspektā.</w:t>
                      </w:r>
                    </w:p>
                    <w:p w14:paraId="5C3FE325" w14:textId="4148DCD2" w:rsidR="00A82446" w:rsidRPr="00A82446" w:rsidRDefault="00D7605D" w:rsidP="00D7605D">
                      <w:r>
                        <w:t xml:space="preserve">4. </w:t>
                      </w:r>
                      <w:r w:rsidR="00A82446" w:rsidRPr="00465390">
                        <w:t>Atrod</w:t>
                      </w:r>
                      <w:r w:rsidR="00A82446" w:rsidRPr="00A82446">
                        <w:t xml:space="preserve"> </w:t>
                      </w:r>
                      <w:r>
                        <w:t>informācijas avotus,</w:t>
                      </w:r>
                      <w:r w:rsidR="00A82446" w:rsidRPr="00A82446">
                        <w:t xml:space="preserve"> pārvalda vēstures informāciju no dažādiem avotiem, ievietojot to atbilstošajā politiskajā, sociālajā un kultūras kontekstā.</w:t>
                      </w:r>
                    </w:p>
                    <w:p w14:paraId="6FF24FBE" w14:textId="29D3AB7D" w:rsidR="00A82446" w:rsidRPr="00A82446" w:rsidRDefault="00D7605D" w:rsidP="00D7605D">
                      <w:r>
                        <w:t xml:space="preserve">5. </w:t>
                      </w:r>
                      <w:r w:rsidR="00A82446" w:rsidRPr="00465390">
                        <w:t>Kritiski izvērtē teorētiskos atzinumus un esošo pētījumu rezultātus; pamato savu izpratni par vēsturi.</w:t>
                      </w:r>
                    </w:p>
                    <w:p w14:paraId="7574C2DC" w14:textId="209157FB" w:rsidR="00A82446" w:rsidRPr="00A82446" w:rsidRDefault="00D7605D" w:rsidP="00D7605D">
                      <w:r>
                        <w:t xml:space="preserve">6. </w:t>
                      </w:r>
                      <w:r w:rsidR="00A82446" w:rsidRPr="00144231">
                        <w:t>P</w:t>
                      </w:r>
                      <w:r w:rsidR="00A82446" w:rsidRPr="00A82446">
                        <w:t xml:space="preserve">lāno un vada studiju aktivitātes. </w:t>
                      </w:r>
                    </w:p>
                    <w:p w14:paraId="1AD704DC" w14:textId="6B4C159D" w:rsidR="00A82446" w:rsidRPr="007D4849" w:rsidRDefault="00A82446" w:rsidP="007E736B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CA4F6F">
                  <w:tc>
                    <w:tcPr>
                      <w:tcW w:w="9351" w:type="dxa"/>
                    </w:tcPr>
                    <w:p w14:paraId="14818C42" w14:textId="3BFC72F3" w:rsidR="00A82446" w:rsidRDefault="00D7605D" w:rsidP="007E736B">
                      <w:r>
                        <w:t xml:space="preserve">7. </w:t>
                      </w:r>
                      <w:r w:rsidR="00A82446" w:rsidRPr="007A187C">
                        <w:t>Skaidro mūsdienu problēmas</w:t>
                      </w:r>
                      <w:r w:rsidR="00A82446" w:rsidRPr="00A82446">
                        <w:t xml:space="preserve"> un fenomenus, izmantojot vēstures zināšanas un</w:t>
                      </w:r>
                      <w:r w:rsidR="00061003">
                        <w:t xml:space="preserve"> kritisko pieeju,</w:t>
                      </w:r>
                      <w:r w:rsidR="00A82446" w:rsidRPr="00A82446">
                        <w:t xml:space="preserve"> ar toleranci un cieņu pret dažādu kultūru indivīdiem un sabiedrībām.</w:t>
                      </w:r>
                    </w:p>
                    <w:p w14:paraId="34727919" w14:textId="3759258E" w:rsidR="00A82446" w:rsidRDefault="00D7605D" w:rsidP="007E736B">
                      <w:r>
                        <w:t xml:space="preserve">8. </w:t>
                      </w:r>
                      <w:r w:rsidR="00A82446" w:rsidRPr="007A187C">
                        <w:t>Pārvalda daudzveidīgus informācijas avotus, formulē</w:t>
                      </w:r>
                      <w:r w:rsidR="00A82446" w:rsidRPr="00A82446">
                        <w:t>jot problēmas un pētot tās ar atbilstošu mūsdienu metodoloģiju palīdzību plašā vēstures kontekstā.</w:t>
                      </w:r>
                    </w:p>
                    <w:p w14:paraId="3332B2C5" w14:textId="57AC79A0" w:rsidR="007D4849" w:rsidRPr="007D4849" w:rsidRDefault="00D7605D" w:rsidP="00D7605D">
                      <w:pPr>
                        <w:rPr>
                          <w:highlight w:val="yellow"/>
                        </w:rPr>
                      </w:pPr>
                      <w:r>
                        <w:t xml:space="preserve">9. </w:t>
                      </w:r>
                      <w:r w:rsidR="00A82446" w:rsidRPr="00BA7A2E">
                        <w:t>Re</w:t>
                      </w:r>
                      <w:r w:rsidR="00A82446" w:rsidRPr="00A82446">
                        <w:t>spektē dažādus argumentētos viedokļus</w:t>
                      </w:r>
                      <w:r>
                        <w:t xml:space="preserve">, </w:t>
                      </w:r>
                      <w:r w:rsidR="00A82446" w:rsidRPr="00A82446">
                        <w:t>piedal</w:t>
                      </w:r>
                      <w:r>
                        <w:t>otie</w:t>
                      </w:r>
                      <w:r w:rsidR="00A82446" w:rsidRPr="00A82446">
                        <w:t>s diskusijās.</w:t>
                      </w:r>
                    </w:p>
                  </w:tc>
                </w:tr>
              </w:tbl>
              <w:p w14:paraId="0B6DE13B" w14:textId="77777777" w:rsidR="007D4849" w:rsidRPr="008E4ADC" w:rsidRDefault="0064212E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A4F6F">
        <w:tc>
          <w:tcPr>
            <w:tcW w:w="9039" w:type="dxa"/>
            <w:gridSpan w:val="3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A4F6F">
        <w:tc>
          <w:tcPr>
            <w:tcW w:w="9039" w:type="dxa"/>
            <w:gridSpan w:val="3"/>
          </w:tcPr>
          <w:p w14:paraId="4F6E70A7" w14:textId="77EF3599" w:rsidR="003526C6" w:rsidRDefault="007E736B" w:rsidP="007E736B">
            <w:permStart w:id="1836219002" w:edGrp="everyone"/>
            <w:r w:rsidRPr="007E736B">
              <w:t>20.</w:t>
            </w:r>
            <w:r w:rsidR="00622252">
              <w:t xml:space="preserve"> </w:t>
            </w:r>
            <w:r w:rsidRPr="007E736B">
              <w:t>gs. problēmām veltītas literatūras</w:t>
            </w:r>
            <w:r w:rsidR="003526C6">
              <w:t>,</w:t>
            </w:r>
            <w:r w:rsidRPr="007E736B">
              <w:t xml:space="preserve"> vēstures avotu</w:t>
            </w:r>
            <w:r w:rsidR="003526C6">
              <w:t xml:space="preserve"> un kartogrāfiskā materiāla</w:t>
            </w:r>
            <w:r w:rsidRPr="007E736B">
              <w:t xml:space="preserve"> apzināšana</w:t>
            </w:r>
            <w:r w:rsidR="003526C6">
              <w:t xml:space="preserve"> un analīze</w:t>
            </w:r>
            <w:r w:rsidR="00045E4C">
              <w:t>;</w:t>
            </w:r>
            <w:r w:rsidR="00415029">
              <w:t xml:space="preserve"> d</w:t>
            </w:r>
            <w:r w:rsidR="00415029" w:rsidRPr="00061003">
              <w:t xml:space="preserve">arbs ar presi, </w:t>
            </w:r>
            <w:r w:rsidR="00415029" w:rsidRPr="00415029">
              <w:rPr>
                <w:highlight w:val="white"/>
              </w:rPr>
              <w:t>elektroniskajiem plašsaziņas līdzekļiem un datu bāzēm</w:t>
            </w:r>
            <w:r w:rsidR="00415029">
              <w:t>;</w:t>
            </w:r>
            <w:r w:rsidR="003526C6">
              <w:t xml:space="preserve"> </w:t>
            </w:r>
          </w:p>
          <w:p w14:paraId="35E74E73" w14:textId="5A918151" w:rsidR="003526C6" w:rsidRDefault="00415029" w:rsidP="007E736B">
            <w:r>
              <w:t>i</w:t>
            </w:r>
            <w:r w:rsidRPr="00061003">
              <w:t>nformācijas meklēšana un apkopošana, argumentu gatavošana dalībai diskusijās</w:t>
            </w:r>
            <w:r w:rsidR="003526C6">
              <w:t xml:space="preserve">; </w:t>
            </w:r>
          </w:p>
          <w:p w14:paraId="7C564AEE" w14:textId="5E17D5C8" w:rsidR="007E736B" w:rsidRDefault="003526C6" w:rsidP="007E736B">
            <w:r>
              <w:t xml:space="preserve">seminārnodarbības </w:t>
            </w:r>
            <w:r w:rsidR="00E05940">
              <w:t>konstruēšana</w:t>
            </w:r>
            <w:r>
              <w:t xml:space="preserve"> (plānošana, materiāla atlase un apstrāde, tēmas izklāsta sagatavošana, uzdevum</w:t>
            </w:r>
            <w:r w:rsidR="006F5073">
              <w:t>u</w:t>
            </w:r>
            <w:r>
              <w:t xml:space="preserve"> un jautājum</w:t>
            </w:r>
            <w:r w:rsidR="006F5073">
              <w:t xml:space="preserve">u formulēšana </w:t>
            </w:r>
            <w:r>
              <w:t xml:space="preserve">u.c.) </w:t>
            </w:r>
          </w:p>
          <w:permEnd w:id="1836219002"/>
          <w:p w14:paraId="5054DECC" w14:textId="494204B7" w:rsidR="00E33F4D" w:rsidRPr="0093308E" w:rsidRDefault="00E33F4D" w:rsidP="007534EA"/>
        </w:tc>
      </w:tr>
      <w:tr w:rsidR="00E13AEA" w:rsidRPr="0093308E" w14:paraId="5836438A" w14:textId="77777777" w:rsidTr="00CA4F6F">
        <w:tc>
          <w:tcPr>
            <w:tcW w:w="9039" w:type="dxa"/>
            <w:gridSpan w:val="3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A4F6F">
        <w:tc>
          <w:tcPr>
            <w:tcW w:w="9039" w:type="dxa"/>
            <w:gridSpan w:val="3"/>
          </w:tcPr>
          <w:p w14:paraId="188BCD93" w14:textId="2B3CA024" w:rsidR="00E54033" w:rsidRDefault="00E54033" w:rsidP="00E54033">
            <w:permStart w:id="1677921679" w:edGrp="everyone"/>
            <w:r w:rsidRPr="00E54033">
              <w:t>Studiju kursa gala vērtējums (</w:t>
            </w:r>
            <w:r w:rsidR="00622252">
              <w:t>eksāmens</w:t>
            </w:r>
            <w:r w:rsidRPr="00E54033">
              <w:t>) veidojas, summējot starpārbaudijumu</w:t>
            </w:r>
            <w:r w:rsidR="00622252">
              <w:t xml:space="preserve"> </w:t>
            </w:r>
            <w:r w:rsidRPr="00E54033">
              <w:t>rezultātus.</w:t>
            </w:r>
            <w:r w:rsidR="00622252">
              <w:t xml:space="preserve"> V</w:t>
            </w:r>
            <w:r w:rsidRPr="00E54033">
              <w:t>ērtējums var tikt saņemts, ja ir izpildīti visi minētie nosacījumi un studējošais ir piedalījies 30% lekcijās un 70% seminārnodarbībās un veicis pētījumus.</w:t>
            </w:r>
          </w:p>
          <w:p w14:paraId="4944C7F5" w14:textId="77777777" w:rsidR="00622252" w:rsidRPr="00E54033" w:rsidRDefault="00622252" w:rsidP="00E54033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(starpārbaudijuma uzdevumi tiek izstrādāti un vērtēti pēc docētāja noteiktajiem kritērijiem)</w:t>
            </w:r>
          </w:p>
          <w:p w14:paraId="1B1D514D" w14:textId="39C0FAFB" w:rsidR="00E54033" w:rsidRPr="00E54033" w:rsidRDefault="00E54033" w:rsidP="00E54033">
            <w:r w:rsidRPr="00E54033">
              <w:t>1.</w:t>
            </w:r>
            <w:r w:rsidR="00622252">
              <w:t xml:space="preserve"> Uzstāšanās semināros </w:t>
            </w:r>
            <w:r w:rsidRPr="00E54033">
              <w:rPr>
                <w:lang w:eastAsia="ru-RU"/>
              </w:rPr>
              <w:t xml:space="preserve">– </w:t>
            </w:r>
            <w:r w:rsidR="00622252">
              <w:t>50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06DF37D8" w:rsidR="00E54033" w:rsidRPr="00916D56" w:rsidRDefault="00E54033" w:rsidP="00E54033">
            <w:pPr>
              <w:rPr>
                <w:lang w:eastAsia="ru-RU"/>
              </w:rPr>
            </w:pPr>
            <w:r w:rsidRPr="00916D56">
              <w:t>2.</w:t>
            </w:r>
            <w:r w:rsidR="00622252">
              <w:t xml:space="preserve"> Nodarbības izstrāde   </w:t>
            </w:r>
            <w:r w:rsidR="00916D56">
              <w:t xml:space="preserve"> </w:t>
            </w:r>
            <w:r w:rsidR="00916D56" w:rsidRPr="00916D56">
              <w:rPr>
                <w:lang w:eastAsia="ru-RU"/>
              </w:rPr>
              <w:t>–</w:t>
            </w:r>
            <w:r w:rsidR="00622252">
              <w:t xml:space="preserve"> 40</w:t>
            </w:r>
            <w:r w:rsidR="00916D56">
              <w:t>%</w:t>
            </w:r>
          </w:p>
          <w:p w14:paraId="1D5E0305" w14:textId="56CF23FB" w:rsidR="00622252" w:rsidRPr="00622252" w:rsidRDefault="00622252" w:rsidP="00622252">
            <w:r>
              <w:t>3</w:t>
            </w:r>
            <w:r w:rsidRPr="00916D56">
              <w:t>.</w:t>
            </w:r>
            <w:r w:rsidRPr="00622252">
              <w:t xml:space="preserve"> Nodarbības </w:t>
            </w:r>
            <w:r>
              <w:t>vadīšana</w:t>
            </w:r>
            <w:r w:rsidRPr="00622252">
              <w:t xml:space="preserve"> </w:t>
            </w:r>
            <w:r>
              <w:t xml:space="preserve"> </w:t>
            </w:r>
            <w:r w:rsidRPr="00622252">
              <w:t xml:space="preserve">– </w:t>
            </w:r>
            <w:r>
              <w:t>10</w:t>
            </w:r>
            <w:r w:rsidRPr="00622252">
              <w:t>%</w:t>
            </w:r>
          </w:p>
          <w:p w14:paraId="3AA69C0D" w14:textId="77777777" w:rsidR="00622252" w:rsidRDefault="00622252" w:rsidP="00622252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7CFA8691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</w:t>
            </w:r>
            <w:r w:rsidR="007E736B">
              <w:t xml:space="preserve"> </w:t>
            </w:r>
            <w:r w:rsidRPr="003F3E33">
              <w:t>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6E1AA5" w:rsidRPr="003F3E33" w:rsidRDefault="006E1AA5" w:rsidP="003F3E33">
                  <w:r w:rsidRPr="003F3E33"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30A131A9" w14:textId="1657F10C" w:rsidR="006E1AA5" w:rsidRPr="003F3E33" w:rsidRDefault="00D7605D" w:rsidP="006E1AA5">
                  <w:r>
                    <w:t>9.</w:t>
                  </w:r>
                </w:p>
              </w:tc>
            </w:tr>
            <w:tr w:rsidR="006E1AA5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619B7DF7" w:rsidR="006E1AA5" w:rsidRPr="003F3E33" w:rsidRDefault="006E1AA5" w:rsidP="00916D56">
                  <w:r w:rsidRPr="003F3E33">
                    <w:t>1.</w:t>
                  </w:r>
                  <w:r w:rsidR="00622252">
                    <w:t xml:space="preserve"> </w:t>
                  </w:r>
                  <w:r w:rsidR="00622252" w:rsidRPr="00622252">
                    <w:t>Uzstāšanās semināros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4517DF28" w:rsidR="006E1AA5" w:rsidRPr="003F3E33" w:rsidRDefault="00D7605D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3C7AE2BA" w:rsidR="006E1AA5" w:rsidRPr="003F3E33" w:rsidRDefault="00D7605D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8481253" w:rsidR="006E1AA5" w:rsidRPr="003F3E33" w:rsidRDefault="00D7605D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7AC18BD5" w:rsidR="006E1AA5" w:rsidRPr="003F3E33" w:rsidRDefault="00D7605D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7C31C444" w:rsidR="006E1AA5" w:rsidRPr="003F3E33" w:rsidRDefault="00D7605D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40CB478B" w:rsidR="006E1AA5" w:rsidRPr="003F3E33" w:rsidRDefault="00D7605D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649DE4E4" w:rsidR="006E1AA5" w:rsidRPr="003F3E33" w:rsidRDefault="00D7605D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1BD5BF0B" w:rsidR="006E1AA5" w:rsidRPr="003F3E33" w:rsidRDefault="00D7605D" w:rsidP="003F3E33">
                  <w:r>
                    <w:t>+</w:t>
                  </w:r>
                </w:p>
              </w:tc>
            </w:tr>
            <w:tr w:rsidR="006E1AA5" w:rsidRPr="003F3E33" w14:paraId="6641E555" w14:textId="6F87ADDC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79A2C709" w:rsidR="006E1AA5" w:rsidRPr="003F3E33" w:rsidRDefault="006E1AA5" w:rsidP="00916D56">
                  <w:r w:rsidRPr="003F3E33">
                    <w:t xml:space="preserve">2. </w:t>
                  </w:r>
                  <w:r w:rsidR="00622252" w:rsidRPr="00622252">
                    <w:t xml:space="preserve">Nodarbības izstrāde   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18B12644" w:rsidR="006E1AA5" w:rsidRPr="003F3E33" w:rsidRDefault="00061003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11B55BF4" w:rsidR="006E1AA5" w:rsidRPr="003F3E33" w:rsidRDefault="0006100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77777777" w:rsidR="006E1AA5" w:rsidRPr="003F3E33" w:rsidRDefault="006E1AA5" w:rsidP="006E1AA5"/>
              </w:tc>
            </w:tr>
            <w:tr w:rsidR="006E1AA5" w:rsidRPr="003F3E33" w14:paraId="00EF2DBF" w14:textId="4B88F9A3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3CAFD8A6" w:rsidR="006E1AA5" w:rsidRPr="003F3E33" w:rsidRDefault="006E1AA5" w:rsidP="00916D56">
                  <w:r w:rsidRPr="003F3E33">
                    <w:t xml:space="preserve">3. </w:t>
                  </w:r>
                  <w:r w:rsidR="00622252" w:rsidRPr="00622252">
                    <w:t>Nodarbības vadīšana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0DDBAC7" w14:textId="34AFF55D" w:rsidR="006E1AA5" w:rsidRPr="003F3E33" w:rsidRDefault="00061003" w:rsidP="006E1AA5">
                  <w:r>
                    <w:t>+</w:t>
                  </w:r>
                </w:p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A4F6F">
        <w:tc>
          <w:tcPr>
            <w:tcW w:w="9039" w:type="dxa"/>
            <w:gridSpan w:val="3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A4F6F">
        <w:tc>
          <w:tcPr>
            <w:tcW w:w="9039" w:type="dxa"/>
            <w:gridSpan w:val="3"/>
          </w:tcPr>
          <w:p w14:paraId="540B6425" w14:textId="7955279A" w:rsidR="00045E4C" w:rsidRDefault="00F24CB8" w:rsidP="00045E4C">
            <w:permStart w:id="370084287" w:edGrp="everyone"/>
            <w:r>
              <w:t xml:space="preserve"> </w:t>
            </w:r>
            <w:r w:rsidR="00045E4C">
              <w:t xml:space="preserve">1. </w:t>
            </w:r>
            <w:r w:rsidR="00045E4C" w:rsidRPr="00045E4C">
              <w:t xml:space="preserve">Mūsdienu ģeopolitiskā situācija. L2 </w:t>
            </w:r>
          </w:p>
          <w:p w14:paraId="31F24D89" w14:textId="6D100F2C" w:rsidR="00045E4C" w:rsidRDefault="00061003" w:rsidP="00045E4C">
            <w:r>
              <w:rPr>
                <w:highlight w:val="white"/>
              </w:rPr>
              <w:t xml:space="preserve">Patstāvīgais darbs: </w:t>
            </w:r>
            <w:r w:rsidR="00650946" w:rsidRPr="00415029">
              <w:t>literatūras</w:t>
            </w:r>
            <w:r w:rsidR="00650946" w:rsidRPr="00650946">
              <w:t>, vēstures avotu un kartogrāfiskā materiāla apzināšana un analīze;</w:t>
            </w:r>
            <w:r w:rsidRPr="00061003">
              <w:t xml:space="preserve"> darbs ar presi, </w:t>
            </w:r>
            <w:r w:rsidRPr="00061003">
              <w:rPr>
                <w:highlight w:val="white"/>
              </w:rPr>
              <w:t xml:space="preserve">elektroniskajiem plašsaziņas līdzekļiem un datu bāzēm, </w:t>
            </w:r>
            <w:r w:rsidRPr="00061003">
              <w:t>meklējot un apkopojot informāciju par</w:t>
            </w:r>
            <w:r w:rsidR="00415029">
              <w:t xml:space="preserve"> m</w:t>
            </w:r>
            <w:r w:rsidR="00415029" w:rsidRPr="00045E4C">
              <w:t>ūsdienu ģeopolitisk</w:t>
            </w:r>
            <w:r w:rsidR="00415029">
              <w:t>o</w:t>
            </w:r>
            <w:r w:rsidR="00415029" w:rsidRPr="00045E4C">
              <w:t xml:space="preserve"> situācij</w:t>
            </w:r>
            <w:r w:rsidR="00415029">
              <w:t>u</w:t>
            </w:r>
            <w:r w:rsidR="00650946">
              <w:t>.</w:t>
            </w:r>
          </w:p>
          <w:p w14:paraId="0D3B19D1" w14:textId="77777777" w:rsidR="00045E4C" w:rsidRPr="00045E4C" w:rsidRDefault="00045E4C" w:rsidP="00045E4C"/>
          <w:p w14:paraId="540DB77B" w14:textId="7865A616" w:rsidR="00045E4C" w:rsidRDefault="00045E4C" w:rsidP="00045E4C">
            <w:r>
              <w:t>2</w:t>
            </w:r>
            <w:r w:rsidRPr="00045E4C">
              <w:t>. Globalizācijas procesi 20.-21. gs.. L2</w:t>
            </w:r>
          </w:p>
          <w:p w14:paraId="12B03756" w14:textId="2FD9A435" w:rsidR="00650946" w:rsidRDefault="00650946" w:rsidP="00045E4C">
            <w:r>
              <w:rPr>
                <w:highlight w:val="white"/>
              </w:rPr>
              <w:t xml:space="preserve">Patstāvīgais darbs: </w:t>
            </w:r>
            <w:r w:rsidRPr="00415029">
              <w:t>literatūras</w:t>
            </w:r>
            <w:r w:rsidRPr="00650946">
              <w:t xml:space="preserve">, vēstures avotu un kartogrāfiskā materiāla apzināšana un analīze; darbs ar presi, </w:t>
            </w:r>
            <w:r w:rsidRPr="00650946">
              <w:rPr>
                <w:highlight w:val="white"/>
              </w:rPr>
              <w:t xml:space="preserve">elektroniskajiem plašsaziņas līdzekļiem un datu bāzēm, </w:t>
            </w:r>
            <w:r w:rsidRPr="00650946">
              <w:t xml:space="preserve">meklējot un apkopojot informāciju par mūsdienu </w:t>
            </w:r>
            <w:r>
              <w:t>g</w:t>
            </w:r>
            <w:r w:rsidRPr="00045E4C">
              <w:t>lobalizācijas procesi</w:t>
            </w:r>
            <w:r>
              <w:t>em.</w:t>
            </w:r>
          </w:p>
          <w:p w14:paraId="1FB270BC" w14:textId="29FE0FC8" w:rsidR="00045E4C" w:rsidRPr="00045E4C" w:rsidRDefault="00650946" w:rsidP="00045E4C">
            <w:r w:rsidRPr="00045E4C">
              <w:t xml:space="preserve"> </w:t>
            </w:r>
          </w:p>
          <w:p w14:paraId="2D44D3EF" w14:textId="45E23342" w:rsidR="00045E4C" w:rsidRDefault="00045E4C" w:rsidP="00045E4C">
            <w:r>
              <w:t>3</w:t>
            </w:r>
            <w:r w:rsidRPr="00045E4C">
              <w:t xml:space="preserve">. Amerikas Savienoto Valstu loma pasaulē un globalizācijas procesos. S2 </w:t>
            </w:r>
          </w:p>
          <w:p w14:paraId="2065FCB2" w14:textId="5AA77A9B" w:rsidR="006F492B" w:rsidRDefault="00061003" w:rsidP="00061003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Patstāvīgais darbs: </w:t>
            </w:r>
            <w:r w:rsidR="008A6E29" w:rsidRPr="00415029">
              <w:t>literatūras</w:t>
            </w:r>
            <w:r w:rsidR="008A6E29" w:rsidRPr="008A6E29">
              <w:t xml:space="preserve">, vēstures avotu un kartogrāfiskā materiāla apzināšana un analīze; darbs ar presi, </w:t>
            </w:r>
            <w:r w:rsidR="008A6E29" w:rsidRPr="008A6E29">
              <w:rPr>
                <w:highlight w:val="white"/>
              </w:rPr>
              <w:t>elektroniskajiem plašsaziņas līdzekļiem un datu bāzēm</w:t>
            </w:r>
            <w:r w:rsidR="007C300C">
              <w:rPr>
                <w:highlight w:val="white"/>
              </w:rPr>
              <w:t xml:space="preserve">; </w:t>
            </w:r>
            <w:r w:rsidR="006F492B">
              <w:t>i</w:t>
            </w:r>
            <w:r w:rsidR="006F492B" w:rsidRPr="006F492B">
              <w:t>nformācijas meklēšana un apkopošana, argumentu gatavošana dalībai diskusijā</w:t>
            </w:r>
            <w:r w:rsidR="007C300C">
              <w:t>.</w:t>
            </w:r>
          </w:p>
          <w:p w14:paraId="29451513" w14:textId="1A4BCD99" w:rsidR="008A6E29" w:rsidRPr="00061003" w:rsidRDefault="00061003" w:rsidP="00061003">
            <w:pPr>
              <w:rPr>
                <w:highlight w:val="white"/>
              </w:rPr>
            </w:pPr>
            <w:r>
              <w:rPr>
                <w:highlight w:val="white"/>
              </w:rPr>
              <w:t>Seminārnodarbība</w:t>
            </w:r>
            <w:r w:rsidRPr="00061003">
              <w:rPr>
                <w:highlight w:val="white"/>
              </w:rPr>
              <w:t xml:space="preserve">: balstoties uz </w:t>
            </w:r>
            <w:r w:rsidR="008A6E29">
              <w:rPr>
                <w:highlight w:val="white"/>
              </w:rPr>
              <w:t>paveikto darbu</w:t>
            </w:r>
            <w:r w:rsidRPr="00061003">
              <w:rPr>
                <w:highlight w:val="white"/>
              </w:rPr>
              <w:t xml:space="preserve">, iezīmē </w:t>
            </w:r>
            <w:r w:rsidR="008A6E29">
              <w:rPr>
                <w:highlight w:val="white"/>
              </w:rPr>
              <w:t>ASV lomu globālajā ainā.</w:t>
            </w:r>
          </w:p>
          <w:p w14:paraId="311CD5B5" w14:textId="77777777" w:rsidR="00061003" w:rsidRDefault="00061003" w:rsidP="00061003">
            <w:pPr>
              <w:rPr>
                <w:highlight w:val="white"/>
              </w:rPr>
            </w:pPr>
          </w:p>
          <w:p w14:paraId="44834107" w14:textId="08CCB7EE" w:rsidR="00045E4C" w:rsidRDefault="00045E4C" w:rsidP="00045E4C">
            <w:r>
              <w:t>4</w:t>
            </w:r>
            <w:r w:rsidRPr="00045E4C">
              <w:t>.-5. Demokrātijas attīstības ceļi 20.-21. gs. L2, S2</w:t>
            </w:r>
          </w:p>
          <w:p w14:paraId="28115FC9" w14:textId="6E78A7DE" w:rsidR="008A6E29" w:rsidRPr="008A6E29" w:rsidRDefault="008A6E29" w:rsidP="008A6E29">
            <w:r>
              <w:rPr>
                <w:highlight w:val="white"/>
              </w:rPr>
              <w:t xml:space="preserve">Patstāvīgais darbs: </w:t>
            </w:r>
            <w:r w:rsidRPr="008A6E29">
              <w:t>literatūras</w:t>
            </w:r>
            <w:r w:rsidR="007C300C">
              <w:t xml:space="preserve"> un</w:t>
            </w:r>
            <w:r w:rsidRPr="008A6E29">
              <w:t xml:space="preserve"> vēstures avotu apzināšana un analīze; darbs ar presi, </w:t>
            </w:r>
            <w:r w:rsidRPr="008A6E29">
              <w:rPr>
                <w:highlight w:val="white"/>
              </w:rPr>
              <w:t>elektroniskajiem plašsaziņas līdzekļiem un datu bāzēm</w:t>
            </w:r>
            <w:r w:rsidR="007C300C">
              <w:rPr>
                <w:highlight w:val="white"/>
              </w:rPr>
              <w:t>;</w:t>
            </w:r>
            <w:r w:rsidRPr="008A6E29">
              <w:rPr>
                <w:highlight w:val="white"/>
              </w:rPr>
              <w:t xml:space="preserve"> </w:t>
            </w:r>
            <w:r>
              <w:t>i</w:t>
            </w:r>
            <w:r w:rsidRPr="00415029">
              <w:t>nformācijas meklēšana un apkopošana, argumentu gatavošana dalībai diskusijā</w:t>
            </w:r>
            <w:r w:rsidR="007C300C">
              <w:t>.</w:t>
            </w:r>
            <w:r w:rsidRPr="008A6E29">
              <w:t xml:space="preserve"> </w:t>
            </w:r>
          </w:p>
          <w:p w14:paraId="7986A880" w14:textId="19D3E82E" w:rsidR="008A6E29" w:rsidRPr="008A6E29" w:rsidRDefault="008A6E29" w:rsidP="008A6E29">
            <w:pPr>
              <w:rPr>
                <w:highlight w:val="white"/>
              </w:rPr>
            </w:pPr>
            <w:r>
              <w:rPr>
                <w:highlight w:val="white"/>
              </w:rPr>
              <w:t>Seminārnodarbība</w:t>
            </w:r>
            <w:r w:rsidRPr="008A6E29">
              <w:rPr>
                <w:highlight w:val="white"/>
              </w:rPr>
              <w:t xml:space="preserve">: balstoties uz paveikto darbu, </w:t>
            </w:r>
            <w:r w:rsidR="007C300C">
              <w:rPr>
                <w:highlight w:val="white"/>
              </w:rPr>
              <w:t xml:space="preserve">diskutē par demokrātijas likteņiem </w:t>
            </w:r>
            <w:r w:rsidR="007C300C" w:rsidRPr="00045E4C">
              <w:t xml:space="preserve">20.-21. gs. </w:t>
            </w:r>
          </w:p>
          <w:p w14:paraId="6C1ADC6D" w14:textId="77777777" w:rsidR="00045E4C" w:rsidRPr="00045E4C" w:rsidRDefault="00045E4C" w:rsidP="00045E4C"/>
          <w:p w14:paraId="7A629523" w14:textId="5D5499CD" w:rsidR="00045E4C" w:rsidRDefault="00045E4C" w:rsidP="00045E4C">
            <w:r>
              <w:t>6</w:t>
            </w:r>
            <w:r w:rsidRPr="00045E4C">
              <w:t xml:space="preserve">. Eiropas (kristīgā) civilizācija. L2 </w:t>
            </w:r>
          </w:p>
          <w:p w14:paraId="2CD4978C" w14:textId="77777777" w:rsidR="008A6E29" w:rsidRPr="008A6E29" w:rsidRDefault="008A6E29" w:rsidP="008A6E29">
            <w:pPr>
              <w:rPr>
                <w:highlight w:val="white"/>
              </w:rPr>
            </w:pPr>
            <w:r>
              <w:rPr>
                <w:highlight w:val="white"/>
              </w:rPr>
              <w:lastRenderedPageBreak/>
              <w:t xml:space="preserve">Patstāvīgais darbs: </w:t>
            </w:r>
            <w:r w:rsidRPr="008A6E29">
              <w:t xml:space="preserve">literatūras, vēstures avotu un kartogrāfiskā materiāla apzināšana un analīze; darbs ar presi, </w:t>
            </w:r>
            <w:r w:rsidRPr="008A6E29">
              <w:rPr>
                <w:highlight w:val="white"/>
              </w:rPr>
              <w:t xml:space="preserve">elektroniskajiem plašsaziņas līdzekļiem un datu bāzēm, </w:t>
            </w:r>
            <w:r w:rsidRPr="008A6E29">
              <w:t>meklējot un apkopojot informāciju par</w:t>
            </w:r>
            <w:r w:rsidRPr="008A6E29">
              <w:rPr>
                <w:highlight w:val="white"/>
              </w:rPr>
              <w:t xml:space="preserve"> tēmu.</w:t>
            </w:r>
          </w:p>
          <w:p w14:paraId="6DF1E413" w14:textId="77777777" w:rsidR="00045E4C" w:rsidRPr="00045E4C" w:rsidRDefault="00045E4C" w:rsidP="00045E4C"/>
          <w:p w14:paraId="330059A0" w14:textId="6DA8B76D" w:rsidR="00045E4C" w:rsidRDefault="00045E4C" w:rsidP="00045E4C">
            <w:r>
              <w:t>7</w:t>
            </w:r>
            <w:r w:rsidRPr="00045E4C">
              <w:t>. Islama civilizācijas loma. L2</w:t>
            </w:r>
          </w:p>
          <w:p w14:paraId="1ED0B52F" w14:textId="77777777" w:rsidR="008A6E29" w:rsidRPr="008A6E29" w:rsidRDefault="008A6E29" w:rsidP="008A6E29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Patstāvīgais darbs: </w:t>
            </w:r>
            <w:r w:rsidRPr="008A6E29">
              <w:t xml:space="preserve">literatūras, vēstures avotu un kartogrāfiskā materiāla apzināšana un analīze; darbs ar presi, </w:t>
            </w:r>
            <w:r w:rsidRPr="008A6E29">
              <w:rPr>
                <w:highlight w:val="white"/>
              </w:rPr>
              <w:t xml:space="preserve">elektroniskajiem plašsaziņas līdzekļiem un datu bāzēm, </w:t>
            </w:r>
            <w:r w:rsidRPr="008A6E29">
              <w:t>meklējot un apkopojot informāciju par</w:t>
            </w:r>
            <w:r w:rsidRPr="008A6E29">
              <w:rPr>
                <w:highlight w:val="white"/>
              </w:rPr>
              <w:t xml:space="preserve"> tēmu.</w:t>
            </w:r>
          </w:p>
          <w:p w14:paraId="786A0334" w14:textId="77777777" w:rsidR="00045E4C" w:rsidRPr="00045E4C" w:rsidRDefault="00045E4C" w:rsidP="00045E4C"/>
          <w:p w14:paraId="2F7B16FC" w14:textId="64C9570F" w:rsidR="00045E4C" w:rsidRDefault="00045E4C" w:rsidP="00045E4C">
            <w:r>
              <w:t>8</w:t>
            </w:r>
            <w:r w:rsidRPr="00045E4C">
              <w:t>. Tuvie Austrumi - vai konflikti ir neizbēgami? S2</w:t>
            </w:r>
          </w:p>
          <w:p w14:paraId="568462AF" w14:textId="3A342134" w:rsidR="008A6E29" w:rsidRPr="008A6E29" w:rsidRDefault="008A6E29" w:rsidP="008A6E29">
            <w:r>
              <w:rPr>
                <w:highlight w:val="white"/>
              </w:rPr>
              <w:t xml:space="preserve">Patstāvīgais darbs: </w:t>
            </w:r>
            <w:r w:rsidRPr="008A6E29">
              <w:t xml:space="preserve">literatūras, vēstures avotu un kartogrāfiskā materiāla apzināšana un analīze; darbs ar presi, </w:t>
            </w:r>
            <w:r w:rsidRPr="008A6E29">
              <w:rPr>
                <w:highlight w:val="white"/>
              </w:rPr>
              <w:t>elektroniskajiem plašsaziņas līdzekļiem un datu bāzēm</w:t>
            </w:r>
            <w:r w:rsidR="00E55E25">
              <w:rPr>
                <w:highlight w:val="white"/>
              </w:rPr>
              <w:t xml:space="preserve">; </w:t>
            </w:r>
            <w:r w:rsidR="00D56CEA">
              <w:t>i</w:t>
            </w:r>
            <w:r w:rsidRPr="00415029">
              <w:t>nformācijas meklēšana un apkopošana, argumen</w:t>
            </w:r>
            <w:r w:rsidR="00E55E25">
              <w:t>tu gatavošana dalībai diskusijā.</w:t>
            </w:r>
            <w:r w:rsidRPr="008A6E29">
              <w:t xml:space="preserve"> </w:t>
            </w:r>
          </w:p>
          <w:p w14:paraId="477DC6E8" w14:textId="3AFF3D9B" w:rsidR="008A6E29" w:rsidRPr="008A6E29" w:rsidRDefault="008A6E29" w:rsidP="008A6E29">
            <w:pPr>
              <w:rPr>
                <w:highlight w:val="white"/>
              </w:rPr>
            </w:pPr>
            <w:r>
              <w:rPr>
                <w:highlight w:val="white"/>
              </w:rPr>
              <w:t>Seminārnodarbība</w:t>
            </w:r>
            <w:r w:rsidRPr="008A6E29">
              <w:rPr>
                <w:highlight w:val="white"/>
              </w:rPr>
              <w:t>: balstoties uz paveikto darbu,</w:t>
            </w:r>
            <w:r w:rsidR="00E55E25">
              <w:rPr>
                <w:highlight w:val="white"/>
              </w:rPr>
              <w:t xml:space="preserve"> diskutē par aktuālo situāciju </w:t>
            </w:r>
            <w:r w:rsidR="00D56CEA">
              <w:t>Tuvo</w:t>
            </w:r>
            <w:r w:rsidR="00D56CEA" w:rsidRPr="00045E4C">
              <w:t xml:space="preserve"> Austrum</w:t>
            </w:r>
            <w:r w:rsidR="00D56CEA">
              <w:t>u reģionā</w:t>
            </w:r>
            <w:r w:rsidRPr="008A6E29">
              <w:rPr>
                <w:highlight w:val="white"/>
              </w:rPr>
              <w:t>.</w:t>
            </w:r>
          </w:p>
          <w:p w14:paraId="1B1DB604" w14:textId="14EC487A" w:rsidR="00045E4C" w:rsidRDefault="00045E4C" w:rsidP="00045E4C"/>
          <w:p w14:paraId="202D7C71" w14:textId="05E7E5D7" w:rsidR="00045E4C" w:rsidRDefault="00045E4C" w:rsidP="00045E4C">
            <w:r>
              <w:t>9.</w:t>
            </w:r>
            <w:r w:rsidRPr="00045E4C">
              <w:t xml:space="preserve">-10.  Otrais Pasaules karš: atskaņas 21. gadsimtā. S4 </w:t>
            </w:r>
          </w:p>
          <w:p w14:paraId="145E5EEC" w14:textId="138D6CCD" w:rsidR="008A6E29" w:rsidRPr="008A6E29" w:rsidRDefault="008A6E29" w:rsidP="008A6E29">
            <w:r>
              <w:rPr>
                <w:highlight w:val="white"/>
              </w:rPr>
              <w:t xml:space="preserve">Patstāvīgais darbs: </w:t>
            </w:r>
            <w:r w:rsidRPr="008A6E29">
              <w:t xml:space="preserve">literatūras, vēstures avotu un kartogrāfiskā materiāla apzināšana un analīze; darbs ar presi, </w:t>
            </w:r>
            <w:r w:rsidRPr="008A6E29">
              <w:rPr>
                <w:highlight w:val="white"/>
              </w:rPr>
              <w:t>elektroniskajiem plašsaziņas līdzekļiem un datu bāzēm</w:t>
            </w:r>
            <w:r w:rsidR="00D56CEA">
              <w:rPr>
                <w:highlight w:val="white"/>
              </w:rPr>
              <w:t>; i</w:t>
            </w:r>
            <w:r w:rsidRPr="00415029">
              <w:t>nformācijas meklēšana un apkopošana, argumentu gatavošana dalībai diskusijā</w:t>
            </w:r>
            <w:r w:rsidR="00D56CEA">
              <w:t>.</w:t>
            </w:r>
            <w:r w:rsidRPr="008A6E29">
              <w:t xml:space="preserve"> </w:t>
            </w:r>
          </w:p>
          <w:p w14:paraId="44DCBF45" w14:textId="67595E39" w:rsidR="008A6E29" w:rsidRPr="008A6E29" w:rsidRDefault="008A6E29" w:rsidP="008A6E29">
            <w:pPr>
              <w:rPr>
                <w:highlight w:val="white"/>
              </w:rPr>
            </w:pPr>
            <w:r>
              <w:rPr>
                <w:highlight w:val="white"/>
              </w:rPr>
              <w:t>Seminārnodarbība</w:t>
            </w:r>
            <w:r w:rsidRPr="008A6E29">
              <w:rPr>
                <w:highlight w:val="white"/>
              </w:rPr>
              <w:t xml:space="preserve">: balstoties uz paveikto darbu, </w:t>
            </w:r>
            <w:r w:rsidR="00D56CEA">
              <w:rPr>
                <w:highlight w:val="white"/>
              </w:rPr>
              <w:t xml:space="preserve">diskutē par </w:t>
            </w:r>
            <w:r w:rsidR="00D56CEA" w:rsidRPr="00045E4C">
              <w:t>Otr</w:t>
            </w:r>
            <w:r w:rsidR="00D56CEA">
              <w:t>ā</w:t>
            </w:r>
            <w:r w:rsidR="00D56CEA" w:rsidRPr="00045E4C">
              <w:t xml:space="preserve"> Pasaules kar</w:t>
            </w:r>
            <w:r w:rsidR="00D56CEA">
              <w:t>a komemorācijas paradoksiem</w:t>
            </w:r>
            <w:r w:rsidRPr="008A6E29">
              <w:rPr>
                <w:highlight w:val="white"/>
              </w:rPr>
              <w:t>.</w:t>
            </w:r>
          </w:p>
          <w:p w14:paraId="328D81AB" w14:textId="77777777" w:rsidR="00045E4C" w:rsidRPr="00045E4C" w:rsidRDefault="00045E4C" w:rsidP="00045E4C"/>
          <w:p w14:paraId="0C0BCC0D" w14:textId="69FE7DF1" w:rsidR="00045E4C" w:rsidRDefault="00045E4C" w:rsidP="00045E4C">
            <w:r w:rsidRPr="007E736B">
              <w:t>1</w:t>
            </w:r>
            <w:r w:rsidRPr="00045E4C">
              <w:t xml:space="preserve">1. Austrumeiropas sovetizācija. L2 </w:t>
            </w:r>
          </w:p>
          <w:p w14:paraId="20DAD7B3" w14:textId="579A957E" w:rsidR="00045E4C" w:rsidRDefault="006F492B" w:rsidP="00045E4C">
            <w:r>
              <w:rPr>
                <w:highlight w:val="white"/>
              </w:rPr>
              <w:t xml:space="preserve">Patstāvīgais darbs: </w:t>
            </w:r>
            <w:r w:rsidRPr="006F492B">
              <w:t xml:space="preserve">literatūras, vēstures avotu un kartogrāfiskā materiāla apzināšana un analīze; darbs ar presi, </w:t>
            </w:r>
            <w:r w:rsidRPr="006F492B">
              <w:rPr>
                <w:highlight w:val="white"/>
              </w:rPr>
              <w:t xml:space="preserve">elektroniskajiem plašsaziņas līdzekļiem un datu bāzēm, </w:t>
            </w:r>
            <w:r w:rsidRPr="006F492B">
              <w:t>meklējot un apkopojot informāciju par</w:t>
            </w:r>
            <w:r w:rsidRPr="006F492B">
              <w:rPr>
                <w:highlight w:val="white"/>
              </w:rPr>
              <w:t xml:space="preserve"> </w:t>
            </w:r>
            <w:r w:rsidR="00D56CEA" w:rsidRPr="00045E4C">
              <w:t>Austrumeiropas</w:t>
            </w:r>
            <w:r w:rsidR="00D56CEA" w:rsidRPr="00D56CEA">
              <w:t xml:space="preserve"> </w:t>
            </w:r>
            <w:r w:rsidR="00D56CEA">
              <w:t>s</w:t>
            </w:r>
            <w:r w:rsidR="00D56CEA" w:rsidRPr="007E736B">
              <w:t>ovetizācijas objektīvie</w:t>
            </w:r>
            <w:r w:rsidR="00D56CEA">
              <w:t>m</w:t>
            </w:r>
            <w:r w:rsidR="00D56CEA" w:rsidRPr="007E736B">
              <w:t xml:space="preserve"> un subjektīvie</w:t>
            </w:r>
            <w:r w:rsidR="00D56CEA">
              <w:t xml:space="preserve">m </w:t>
            </w:r>
            <w:r w:rsidR="00D56CEA" w:rsidRPr="007E736B">
              <w:t>faktori</w:t>
            </w:r>
            <w:r w:rsidR="00D56CEA">
              <w:t>em</w:t>
            </w:r>
            <w:r w:rsidR="00D56CEA" w:rsidRPr="007E736B">
              <w:t xml:space="preserve">. </w:t>
            </w:r>
          </w:p>
          <w:p w14:paraId="6065EA66" w14:textId="77777777" w:rsidR="00D56CEA" w:rsidRPr="00045E4C" w:rsidRDefault="00D56CEA" w:rsidP="00045E4C"/>
          <w:p w14:paraId="682FBCFF" w14:textId="577174C1" w:rsidR="00045E4C" w:rsidRDefault="00045E4C" w:rsidP="00045E4C">
            <w:r w:rsidRPr="007E736B">
              <w:t>1</w:t>
            </w:r>
            <w:r w:rsidRPr="00045E4C">
              <w:t>2. Bipolārā pasaule un „aukstais karš”. L2</w:t>
            </w:r>
          </w:p>
          <w:p w14:paraId="5CAF0848" w14:textId="0C36B6C1" w:rsidR="00D56CEA" w:rsidRPr="00D56CEA" w:rsidRDefault="006F492B" w:rsidP="00D56CEA">
            <w:r>
              <w:rPr>
                <w:highlight w:val="white"/>
              </w:rPr>
              <w:t xml:space="preserve">Patstāvīgais darbs: </w:t>
            </w:r>
            <w:r w:rsidRPr="006F492B">
              <w:t xml:space="preserve">literatūras, vēstures avotu un kartogrāfiskā materiāla apzināšana un analīze; darbs ar presi, </w:t>
            </w:r>
            <w:r w:rsidRPr="006F492B">
              <w:rPr>
                <w:highlight w:val="white"/>
              </w:rPr>
              <w:t xml:space="preserve">elektroniskajiem plašsaziņas līdzekļiem un datu bāzēm, </w:t>
            </w:r>
            <w:r w:rsidRPr="006F492B">
              <w:t>meklējot un apkopojot informāciju par</w:t>
            </w:r>
            <w:r w:rsidRPr="006F492B">
              <w:rPr>
                <w:highlight w:val="white"/>
              </w:rPr>
              <w:t xml:space="preserve"> </w:t>
            </w:r>
            <w:r w:rsidR="00D56CEA">
              <w:t>tēmu.</w:t>
            </w:r>
          </w:p>
          <w:p w14:paraId="14BC5551" w14:textId="7FBEFAF8" w:rsidR="00045E4C" w:rsidRPr="00045E4C" w:rsidRDefault="00045E4C" w:rsidP="00045E4C"/>
          <w:p w14:paraId="0013646B" w14:textId="77777777" w:rsidR="00045E4C" w:rsidRDefault="00045E4C" w:rsidP="00045E4C">
            <w:r w:rsidRPr="007E736B">
              <w:t>1</w:t>
            </w:r>
            <w:r w:rsidRPr="00045E4C">
              <w:t>3. „Sociālās labklājības valsts”. L2</w:t>
            </w:r>
          </w:p>
          <w:p w14:paraId="7B75BA42" w14:textId="4F640835" w:rsidR="00D56CEA" w:rsidRPr="00D56CEA" w:rsidRDefault="006F492B" w:rsidP="00D56CEA">
            <w:r>
              <w:rPr>
                <w:highlight w:val="white"/>
              </w:rPr>
              <w:t xml:space="preserve">Patstāvīgais darbs: </w:t>
            </w:r>
            <w:r w:rsidRPr="006F492B">
              <w:t xml:space="preserve">literatūras, vēstures avotu un kartogrāfiskā materiāla apzināšana un analīze; darbs ar presi, </w:t>
            </w:r>
            <w:r w:rsidRPr="006F492B">
              <w:rPr>
                <w:highlight w:val="white"/>
              </w:rPr>
              <w:t xml:space="preserve">elektroniskajiem plašsaziņas līdzekļiem un datu bāzēm, </w:t>
            </w:r>
            <w:r w:rsidRPr="006F492B">
              <w:t>meklējot un apkopojot informāciju par</w:t>
            </w:r>
            <w:r w:rsidRPr="006F492B">
              <w:rPr>
                <w:highlight w:val="white"/>
              </w:rPr>
              <w:t xml:space="preserve"> </w:t>
            </w:r>
            <w:r w:rsidR="00D56CEA">
              <w:t>"s</w:t>
            </w:r>
            <w:r w:rsidR="00D56CEA" w:rsidRPr="007E736B">
              <w:t>ociālās labklājības valsts"</w:t>
            </w:r>
            <w:r w:rsidR="00D56CEA">
              <w:t xml:space="preserve"> modeļiem.</w:t>
            </w:r>
          </w:p>
          <w:p w14:paraId="18D88193" w14:textId="77777777" w:rsidR="00D56CEA" w:rsidRDefault="00D56CEA" w:rsidP="00045E4C"/>
          <w:p w14:paraId="62550ED7" w14:textId="485FA8B8" w:rsidR="00045E4C" w:rsidRDefault="00045E4C" w:rsidP="00045E4C">
            <w:r>
              <w:t>1</w:t>
            </w:r>
            <w:r w:rsidRPr="00045E4C">
              <w:t>4. „Trešā pasaule”. L2</w:t>
            </w:r>
          </w:p>
          <w:p w14:paraId="0EF381B9" w14:textId="69267540" w:rsidR="00D56CEA" w:rsidRPr="00D56CEA" w:rsidRDefault="006F492B" w:rsidP="00D56CEA">
            <w:r>
              <w:rPr>
                <w:highlight w:val="white"/>
              </w:rPr>
              <w:t xml:space="preserve">Patstāvīgais darbs: </w:t>
            </w:r>
            <w:r w:rsidRPr="006F492B">
              <w:t xml:space="preserve">literatūras, vēstures avotu un kartogrāfiskā materiāla apzināšana un analīze; darbs ar presi, </w:t>
            </w:r>
            <w:r w:rsidRPr="006F492B">
              <w:rPr>
                <w:highlight w:val="white"/>
              </w:rPr>
              <w:t xml:space="preserve">elektroniskajiem plašsaziņas līdzekļiem un datu bāzēm, </w:t>
            </w:r>
            <w:r w:rsidRPr="006F492B">
              <w:t>meklējot un apkopojot informāciju par</w:t>
            </w:r>
            <w:r w:rsidRPr="006F492B">
              <w:rPr>
                <w:highlight w:val="white"/>
              </w:rPr>
              <w:t xml:space="preserve"> tēmu</w:t>
            </w:r>
            <w:r w:rsidR="00D56CEA">
              <w:rPr>
                <w:highlight w:val="white"/>
              </w:rPr>
              <w:t xml:space="preserve"> ar uzsvaru uz </w:t>
            </w:r>
            <w:r w:rsidR="00D56CEA">
              <w:t>n</w:t>
            </w:r>
            <w:r w:rsidR="00D56CEA" w:rsidRPr="007E736B">
              <w:t>epievienošanās kustības fenomen</w:t>
            </w:r>
            <w:r w:rsidR="00D56CEA">
              <w:t>u.</w:t>
            </w:r>
          </w:p>
          <w:p w14:paraId="1C241F94" w14:textId="3344D592" w:rsidR="006F492B" w:rsidRPr="006F492B" w:rsidRDefault="006F492B" w:rsidP="006F492B">
            <w:pPr>
              <w:rPr>
                <w:highlight w:val="white"/>
              </w:rPr>
            </w:pPr>
          </w:p>
          <w:p w14:paraId="109D0E37" w14:textId="77777777" w:rsidR="00045E4C" w:rsidRDefault="00045E4C" w:rsidP="00045E4C">
            <w:r>
              <w:t>15</w:t>
            </w:r>
            <w:r w:rsidRPr="00045E4C">
              <w:t>.-16. Krievija pēc “pārbūves”: cerības, rezultāti, perspektīvas. L2, S2</w:t>
            </w:r>
          </w:p>
          <w:p w14:paraId="30E99F76" w14:textId="79F1594E" w:rsidR="006F492B" w:rsidRPr="008A6E29" w:rsidRDefault="008A6E29" w:rsidP="008A6E29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Patstāvīgais darbs: </w:t>
            </w:r>
            <w:r w:rsidRPr="008A6E29">
              <w:t xml:space="preserve">literatūras, vēstures avotu un kartogrāfiskā materiāla apzināšana un analīze; darbs ar presi, </w:t>
            </w:r>
            <w:r w:rsidRPr="008A6E29">
              <w:rPr>
                <w:highlight w:val="white"/>
              </w:rPr>
              <w:t>elektroniskajiem plašsaziņas līdzekļiem un datu bāzēm</w:t>
            </w:r>
            <w:r w:rsidR="00D95A11">
              <w:rPr>
                <w:highlight w:val="white"/>
              </w:rPr>
              <w:t xml:space="preserve">; </w:t>
            </w:r>
            <w:r w:rsidR="006F492B">
              <w:t>i</w:t>
            </w:r>
            <w:r w:rsidR="006F492B" w:rsidRPr="006F492B">
              <w:t>nformācijas meklēšana un apkopošana, argumen</w:t>
            </w:r>
            <w:r w:rsidR="006F492B">
              <w:t>tu gatavošana dalībai diskusijā</w:t>
            </w:r>
            <w:r w:rsidR="00D95A11">
              <w:t>.</w:t>
            </w:r>
          </w:p>
          <w:p w14:paraId="735B66E7" w14:textId="55088EF4" w:rsidR="008A6E29" w:rsidRPr="008A6E29" w:rsidRDefault="008A6E29" w:rsidP="008A6E29">
            <w:pPr>
              <w:rPr>
                <w:highlight w:val="white"/>
              </w:rPr>
            </w:pPr>
            <w:r>
              <w:rPr>
                <w:highlight w:val="white"/>
              </w:rPr>
              <w:t>Seminārnodarbība</w:t>
            </w:r>
            <w:r w:rsidRPr="008A6E29">
              <w:rPr>
                <w:highlight w:val="white"/>
              </w:rPr>
              <w:t xml:space="preserve">: balstoties uz paveikto darbu, </w:t>
            </w:r>
            <w:r w:rsidR="00D95A11">
              <w:rPr>
                <w:highlight w:val="white"/>
              </w:rPr>
              <w:t>diskutē par</w:t>
            </w:r>
            <w:r w:rsidR="00D95A11" w:rsidRPr="00045E4C">
              <w:t xml:space="preserve"> </w:t>
            </w:r>
            <w:r w:rsidR="00D95A11">
              <w:t>PSRS</w:t>
            </w:r>
            <w:r w:rsidR="00D95A11" w:rsidRPr="00045E4C">
              <w:t xml:space="preserve"> “pārbūves” rezultāti</w:t>
            </w:r>
            <w:r w:rsidR="00D95A11">
              <w:t xml:space="preserve">em un mūsdienu Krievijas </w:t>
            </w:r>
            <w:r w:rsidR="00D95A11" w:rsidRPr="00045E4C">
              <w:t>perspektīv</w:t>
            </w:r>
            <w:r w:rsidR="00D95A11">
              <w:t>ām</w:t>
            </w:r>
            <w:r w:rsidRPr="008A6E29">
              <w:rPr>
                <w:highlight w:val="white"/>
              </w:rPr>
              <w:t>.</w:t>
            </w:r>
          </w:p>
          <w:p w14:paraId="74274517" w14:textId="53A3FF75" w:rsidR="00045E4C" w:rsidRPr="00045E4C" w:rsidRDefault="00045E4C" w:rsidP="00045E4C">
            <w:r w:rsidRPr="00045E4C">
              <w:t xml:space="preserve"> </w:t>
            </w:r>
          </w:p>
          <w:p w14:paraId="21926E48" w14:textId="2C4742A2" w:rsidR="00045E4C" w:rsidRDefault="00045E4C" w:rsidP="00045E4C">
            <w:r>
              <w:lastRenderedPageBreak/>
              <w:t>17</w:t>
            </w:r>
            <w:r w:rsidRPr="00045E4C">
              <w:t>. Vācijas apvienošanās rezultāti un tālākās perspektīvas. S2</w:t>
            </w:r>
          </w:p>
          <w:p w14:paraId="5CF88F8A" w14:textId="73D86096" w:rsidR="006F492B" w:rsidRPr="008A6E29" w:rsidRDefault="008A6E29" w:rsidP="008A6E29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Patstāvīgais darbs: </w:t>
            </w:r>
            <w:r w:rsidRPr="008A6E29">
              <w:t xml:space="preserve">literatūras, vēstures avotu un kartogrāfiskā materiāla apzināšana un analīze; darbs ar presi, </w:t>
            </w:r>
            <w:r w:rsidRPr="008A6E29">
              <w:rPr>
                <w:highlight w:val="white"/>
              </w:rPr>
              <w:t>elektroniskajiem plašsaziņas līdzekļiem un datu bāzēm</w:t>
            </w:r>
            <w:r w:rsidR="00D95A11">
              <w:rPr>
                <w:highlight w:val="white"/>
              </w:rPr>
              <w:t xml:space="preserve">; </w:t>
            </w:r>
            <w:r w:rsidR="006F492B">
              <w:t>i</w:t>
            </w:r>
            <w:r w:rsidR="006F492B" w:rsidRPr="006F492B">
              <w:t>nformācijas meklēšana un apkopošana, argumen</w:t>
            </w:r>
            <w:r w:rsidR="006F492B">
              <w:t>tu gatavošana dalībai diskusijā</w:t>
            </w:r>
            <w:r w:rsidR="00D95A11">
              <w:t>.</w:t>
            </w:r>
          </w:p>
          <w:p w14:paraId="5CDA5009" w14:textId="3C20CDB7" w:rsidR="00E84506" w:rsidRDefault="008A6E29" w:rsidP="00045E4C">
            <w:r>
              <w:rPr>
                <w:highlight w:val="white"/>
              </w:rPr>
              <w:t>Seminārnodarbība</w:t>
            </w:r>
            <w:r w:rsidRPr="008A6E29">
              <w:rPr>
                <w:highlight w:val="white"/>
              </w:rPr>
              <w:t xml:space="preserve">: balstoties uz paveikto darbu, </w:t>
            </w:r>
            <w:r w:rsidR="00D95A11">
              <w:rPr>
                <w:highlight w:val="white"/>
              </w:rPr>
              <w:t xml:space="preserve">diskutē par </w:t>
            </w:r>
            <w:r w:rsidR="00D95A11" w:rsidRPr="007E736B">
              <w:t>M.</w:t>
            </w:r>
            <w:r w:rsidR="00D95A11">
              <w:t xml:space="preserve"> </w:t>
            </w:r>
            <w:r w:rsidR="00D95A11" w:rsidRPr="007E736B">
              <w:t>Gorbačova un H.</w:t>
            </w:r>
            <w:r w:rsidR="00D95A11">
              <w:t xml:space="preserve"> </w:t>
            </w:r>
            <w:r w:rsidR="00D95A11" w:rsidRPr="007E736B">
              <w:t>Kola politik</w:t>
            </w:r>
            <w:r w:rsidR="00D95A11">
              <w:t>u</w:t>
            </w:r>
            <w:r w:rsidR="00D95A11" w:rsidRPr="007E736B">
              <w:t xml:space="preserve"> Vācijas jautājumā</w:t>
            </w:r>
            <w:r w:rsidR="00D95A11">
              <w:t>.</w:t>
            </w:r>
          </w:p>
          <w:p w14:paraId="78D1B986" w14:textId="77777777" w:rsidR="00D95A11" w:rsidRPr="00045E4C" w:rsidRDefault="00D95A11" w:rsidP="00045E4C"/>
          <w:p w14:paraId="099D7B6E" w14:textId="569E66D3" w:rsidR="00045E4C" w:rsidRDefault="00045E4C" w:rsidP="00045E4C">
            <w:r>
              <w:t>1</w:t>
            </w:r>
            <w:r w:rsidRPr="00045E4C">
              <w:t>8. No industriālas sabiedrības uz informācijas sabiedrību. L2</w:t>
            </w:r>
          </w:p>
          <w:p w14:paraId="1B238F18" w14:textId="77777777" w:rsidR="00D95A11" w:rsidRDefault="006F492B" w:rsidP="00D95A11">
            <w:r>
              <w:rPr>
                <w:highlight w:val="white"/>
              </w:rPr>
              <w:t xml:space="preserve">Patstāvīgais darbs: </w:t>
            </w:r>
            <w:r w:rsidRPr="006F492B">
              <w:t>literatūras</w:t>
            </w:r>
            <w:r w:rsidR="00D95A11">
              <w:t xml:space="preserve"> un</w:t>
            </w:r>
            <w:r w:rsidRPr="006F492B">
              <w:t xml:space="preserve"> vēstures avotu apzināšana un analīze; darbs ar presi, </w:t>
            </w:r>
            <w:r w:rsidRPr="006F492B">
              <w:rPr>
                <w:highlight w:val="white"/>
              </w:rPr>
              <w:t xml:space="preserve">elektroniskajiem plašsaziņas līdzekļiem un datu bāzēm, </w:t>
            </w:r>
            <w:r w:rsidRPr="006F492B">
              <w:t>meklējot un apkopojot informāciju par</w:t>
            </w:r>
            <w:r w:rsidRPr="006F492B">
              <w:rPr>
                <w:highlight w:val="white"/>
              </w:rPr>
              <w:t xml:space="preserve"> </w:t>
            </w:r>
            <w:r w:rsidR="00D95A11">
              <w:t>i</w:t>
            </w:r>
            <w:r w:rsidR="00D95A11" w:rsidRPr="00D95A11">
              <w:t>nformācijas sabiedrība</w:t>
            </w:r>
            <w:r w:rsidR="00D95A11">
              <w:t>s atšķirību no</w:t>
            </w:r>
            <w:r w:rsidR="00D95A11" w:rsidRPr="00D95A11">
              <w:t xml:space="preserve"> </w:t>
            </w:r>
            <w:r w:rsidR="00D95A11">
              <w:t>i</w:t>
            </w:r>
            <w:r w:rsidR="00D95A11" w:rsidRPr="00D95A11">
              <w:t>ndustriāl</w:t>
            </w:r>
            <w:r w:rsidR="00D95A11">
              <w:t>ās un p</w:t>
            </w:r>
            <w:r w:rsidR="00D95A11" w:rsidRPr="00D95A11">
              <w:t>ostindustriāl</w:t>
            </w:r>
            <w:r w:rsidR="00D95A11">
              <w:t>ās</w:t>
            </w:r>
            <w:r w:rsidR="00D95A11" w:rsidRPr="00D95A11">
              <w:t xml:space="preserve"> sabiedrība</w:t>
            </w:r>
            <w:r w:rsidR="00D95A11">
              <w:t>s</w:t>
            </w:r>
            <w:r w:rsidR="00D95A11" w:rsidRPr="00D95A11">
              <w:t xml:space="preserve">. </w:t>
            </w:r>
          </w:p>
          <w:p w14:paraId="0EB2DC9C" w14:textId="77777777" w:rsidR="00045E4C" w:rsidRPr="00045E4C" w:rsidRDefault="00045E4C" w:rsidP="00045E4C"/>
          <w:p w14:paraId="03A96172" w14:textId="77777777" w:rsidR="00045E4C" w:rsidRDefault="00045E4C" w:rsidP="00045E4C">
            <w:r w:rsidRPr="007E736B">
              <w:t>1</w:t>
            </w:r>
            <w:r w:rsidRPr="00045E4C">
              <w:t xml:space="preserve">9.-20. Daudzpolārā pasaules kartība: drošība, sadarbība, starptautiskās organizācijas. L2, S2 </w:t>
            </w:r>
          </w:p>
          <w:p w14:paraId="682E1756" w14:textId="44865601" w:rsidR="00172041" w:rsidRDefault="008A6E29" w:rsidP="00D95A11">
            <w:r>
              <w:rPr>
                <w:highlight w:val="white"/>
              </w:rPr>
              <w:t xml:space="preserve">Patstāvīgais darbs: </w:t>
            </w:r>
            <w:r w:rsidRPr="008A6E29">
              <w:t xml:space="preserve">literatūras, vēstures avotu un kartogrāfiskā materiāla apzināšana un analīze; darbs ar presi, </w:t>
            </w:r>
            <w:r w:rsidRPr="008A6E29">
              <w:rPr>
                <w:highlight w:val="white"/>
              </w:rPr>
              <w:t>elektroniskajiem plašsaziņas līdzekļiem un datu bāzēm</w:t>
            </w:r>
            <w:r w:rsidR="00D95A11">
              <w:rPr>
                <w:highlight w:val="white"/>
              </w:rPr>
              <w:t xml:space="preserve">; </w:t>
            </w:r>
            <w:r w:rsidR="00172041">
              <w:t>i</w:t>
            </w:r>
            <w:r w:rsidR="00172041" w:rsidRPr="00172041">
              <w:t>nformācijas meklēšana un apkopošana, argumentu gatavošana dalībai diskusijā</w:t>
            </w:r>
            <w:r w:rsidR="00172041">
              <w:t>.</w:t>
            </w:r>
          </w:p>
          <w:p w14:paraId="2A9D76E6" w14:textId="6B525FDF" w:rsidR="00172041" w:rsidRPr="00172041" w:rsidRDefault="008A6E29" w:rsidP="00172041">
            <w:r>
              <w:rPr>
                <w:highlight w:val="white"/>
              </w:rPr>
              <w:t>Seminārnodarbība</w:t>
            </w:r>
            <w:r w:rsidRPr="008A6E29">
              <w:rPr>
                <w:highlight w:val="white"/>
              </w:rPr>
              <w:t xml:space="preserve">: balstoties uz paveikto darbu, </w:t>
            </w:r>
            <w:r w:rsidR="00172041">
              <w:rPr>
                <w:highlight w:val="white"/>
              </w:rPr>
              <w:t xml:space="preserve">diskutē par </w:t>
            </w:r>
            <w:r w:rsidR="00172041">
              <w:t>s</w:t>
            </w:r>
            <w:r w:rsidR="00172041" w:rsidRPr="007E736B">
              <w:t>tarptautisko organizāciju (ANO, NATO, ES) lom</w:t>
            </w:r>
            <w:r w:rsidR="00172041">
              <w:t>u</w:t>
            </w:r>
            <w:r w:rsidR="00172041" w:rsidRPr="007E736B">
              <w:t xml:space="preserve"> mūsdienu pasaulē.</w:t>
            </w:r>
          </w:p>
          <w:p w14:paraId="7994D212" w14:textId="0CE3D504" w:rsidR="00045E4C" w:rsidRPr="00045E4C" w:rsidRDefault="00045E4C" w:rsidP="00045E4C">
            <w:r w:rsidRPr="00045E4C">
              <w:t xml:space="preserve"> </w:t>
            </w:r>
          </w:p>
          <w:p w14:paraId="5D4BF5B2" w14:textId="28F1FCBE" w:rsidR="00045E4C" w:rsidRDefault="00045E4C" w:rsidP="00045E4C">
            <w:r>
              <w:t>21</w:t>
            </w:r>
            <w:r w:rsidRPr="00045E4C">
              <w:t>.-22. Latvijas drošības jautājumi mūsdienās. S4</w:t>
            </w:r>
          </w:p>
          <w:p w14:paraId="3EB5768F" w14:textId="77777777" w:rsidR="00172041" w:rsidRPr="00172041" w:rsidRDefault="00172041" w:rsidP="00172041">
            <w:r>
              <w:rPr>
                <w:highlight w:val="white"/>
              </w:rPr>
              <w:t xml:space="preserve">Patstāvīgais darbs: </w:t>
            </w:r>
            <w:r w:rsidRPr="00172041">
              <w:t xml:space="preserve">literatūras, vēstures avotu un kartogrāfiskā materiāla apzināšana un analīze; darbs ar presi, </w:t>
            </w:r>
            <w:r w:rsidRPr="00172041">
              <w:rPr>
                <w:highlight w:val="white"/>
              </w:rPr>
              <w:t xml:space="preserve">elektroniskajiem plašsaziņas līdzekļiem un datu bāzēm; </w:t>
            </w:r>
            <w:r w:rsidRPr="00172041">
              <w:t>informācijas meklēšana un apkopošana, argumentu gatavošana dalībai diskusijā.</w:t>
            </w:r>
          </w:p>
          <w:p w14:paraId="30003344" w14:textId="57B2CC88" w:rsidR="008A6E29" w:rsidRPr="008A6E29" w:rsidRDefault="00172041" w:rsidP="00172041">
            <w:pPr>
              <w:rPr>
                <w:highlight w:val="white"/>
              </w:rPr>
            </w:pPr>
            <w:r>
              <w:rPr>
                <w:highlight w:val="white"/>
              </w:rPr>
              <w:t>Seminārnodarbība</w:t>
            </w:r>
            <w:r w:rsidRPr="00172041">
              <w:rPr>
                <w:highlight w:val="white"/>
              </w:rPr>
              <w:t>: balstoties uz paveikto darbu, diskutē par</w:t>
            </w:r>
            <w:r>
              <w:rPr>
                <w:highlight w:val="white"/>
              </w:rPr>
              <w:t xml:space="preserve"> </w:t>
            </w:r>
            <w:r w:rsidRPr="00045E4C">
              <w:t>Latvijas drošības jautājumi</w:t>
            </w:r>
            <w:r>
              <w:t>em</w:t>
            </w:r>
            <w:r w:rsidRPr="00045E4C">
              <w:t xml:space="preserve"> mūsdienās</w:t>
            </w:r>
            <w:r w:rsidR="008A6E29" w:rsidRPr="008A6E29">
              <w:rPr>
                <w:highlight w:val="white"/>
              </w:rPr>
              <w:t>.</w:t>
            </w:r>
          </w:p>
          <w:p w14:paraId="1403B1E9" w14:textId="77777777" w:rsidR="00045E4C" w:rsidRPr="00045E4C" w:rsidRDefault="00045E4C" w:rsidP="00045E4C"/>
          <w:p w14:paraId="461DA2ED" w14:textId="5C3C7DC4" w:rsidR="00045E4C" w:rsidRDefault="00045E4C" w:rsidP="00045E4C">
            <w:r>
              <w:t>23</w:t>
            </w:r>
            <w:r w:rsidRPr="00045E4C">
              <w:t xml:space="preserve">.-24. Attīstības valstis mūsdienās. Koloniālisma mantojums. L2, S2 </w:t>
            </w:r>
          </w:p>
          <w:p w14:paraId="63351481" w14:textId="77777777" w:rsidR="00172041" w:rsidRPr="00172041" w:rsidRDefault="00172041" w:rsidP="00172041">
            <w:r>
              <w:rPr>
                <w:highlight w:val="white"/>
              </w:rPr>
              <w:t xml:space="preserve">Patstāvīgais darbs: </w:t>
            </w:r>
            <w:r w:rsidRPr="00172041">
              <w:t xml:space="preserve">literatūras, vēstures avotu un kartogrāfiskā materiāla apzināšana un analīze; darbs ar presi, </w:t>
            </w:r>
            <w:r w:rsidRPr="00172041">
              <w:rPr>
                <w:highlight w:val="white"/>
              </w:rPr>
              <w:t xml:space="preserve">elektroniskajiem plašsaziņas līdzekļiem un datu bāzēm; </w:t>
            </w:r>
            <w:r w:rsidRPr="00172041">
              <w:t>informācijas meklēšana un apkopošana, argumentu gatavošana dalībai diskusijā.</w:t>
            </w:r>
          </w:p>
          <w:p w14:paraId="43744E44" w14:textId="2DFF4ED7" w:rsidR="00045E4C" w:rsidRDefault="00172041" w:rsidP="00172041">
            <w:r>
              <w:rPr>
                <w:highlight w:val="white"/>
              </w:rPr>
              <w:t>Seminārnodarbība</w:t>
            </w:r>
            <w:r w:rsidRPr="00172041">
              <w:rPr>
                <w:highlight w:val="white"/>
              </w:rPr>
              <w:t>: balstoties uz paveikto darbu, diskutē</w:t>
            </w:r>
            <w:r>
              <w:rPr>
                <w:highlight w:val="white"/>
              </w:rPr>
              <w:t xml:space="preserve"> par aktuālām problēmām saistībā ar </w:t>
            </w:r>
            <w:r>
              <w:t>koloniālisma mantojumu.</w:t>
            </w:r>
            <w:r w:rsidRPr="00172041">
              <w:rPr>
                <w:highlight w:val="white"/>
              </w:rPr>
              <w:t xml:space="preserve"> </w:t>
            </w:r>
          </w:p>
          <w:p w14:paraId="5C5D6431" w14:textId="77777777" w:rsidR="00172041" w:rsidRPr="00045E4C" w:rsidRDefault="00172041" w:rsidP="00172041"/>
          <w:p w14:paraId="7A004233" w14:textId="50B7AFE3" w:rsidR="00045E4C" w:rsidRDefault="00045E4C" w:rsidP="00045E4C">
            <w:r>
              <w:t>2</w:t>
            </w:r>
            <w:r w:rsidRPr="00045E4C">
              <w:t>5.-26. Migrācijas jautājums. L2, S2</w:t>
            </w:r>
          </w:p>
          <w:p w14:paraId="0104C0B8" w14:textId="77777777" w:rsidR="00172041" w:rsidRPr="00172041" w:rsidRDefault="00172041" w:rsidP="00172041">
            <w:r>
              <w:rPr>
                <w:highlight w:val="white"/>
              </w:rPr>
              <w:t xml:space="preserve">Patstāvīgais darbs: </w:t>
            </w:r>
            <w:r w:rsidRPr="00172041">
              <w:t xml:space="preserve">literatūras, vēstures avotu un kartogrāfiskā materiāla apzināšana un analīze; darbs ar presi, </w:t>
            </w:r>
            <w:r w:rsidRPr="00172041">
              <w:rPr>
                <w:highlight w:val="white"/>
              </w:rPr>
              <w:t xml:space="preserve">elektroniskajiem plašsaziņas līdzekļiem un datu bāzēm; </w:t>
            </w:r>
            <w:r w:rsidRPr="00172041">
              <w:t>informācijas meklēšana un apkopošana, argumentu gatavošana dalībai diskusijā.</w:t>
            </w:r>
          </w:p>
          <w:p w14:paraId="2E6205A6" w14:textId="4CE62814" w:rsidR="00172041" w:rsidRPr="00172041" w:rsidRDefault="00172041" w:rsidP="00172041">
            <w:r>
              <w:rPr>
                <w:highlight w:val="white"/>
              </w:rPr>
              <w:t>Seminārnodarbība</w:t>
            </w:r>
            <w:r w:rsidRPr="00172041">
              <w:rPr>
                <w:highlight w:val="white"/>
              </w:rPr>
              <w:t xml:space="preserve">: balstoties uz paveikto darbu, diskutē par </w:t>
            </w:r>
            <w:r>
              <w:rPr>
                <w:highlight w:val="white"/>
              </w:rPr>
              <w:t xml:space="preserve">migrācijas </w:t>
            </w:r>
            <w:r w:rsidRPr="00172041">
              <w:rPr>
                <w:highlight w:val="white"/>
              </w:rPr>
              <w:t>aktuālām problēmām</w:t>
            </w:r>
            <w:r>
              <w:rPr>
                <w:highlight w:val="white"/>
              </w:rPr>
              <w:t xml:space="preserve">. </w:t>
            </w:r>
            <w:r w:rsidRPr="00172041">
              <w:rPr>
                <w:highlight w:val="white"/>
              </w:rPr>
              <w:t xml:space="preserve"> </w:t>
            </w:r>
          </w:p>
          <w:p w14:paraId="38D4895C" w14:textId="77777777" w:rsidR="00172041" w:rsidRDefault="00172041" w:rsidP="00045E4C"/>
          <w:p w14:paraId="76F89224" w14:textId="4F8EEADA" w:rsidR="00045E4C" w:rsidRDefault="00045E4C" w:rsidP="00045E4C">
            <w:r>
              <w:t>2</w:t>
            </w:r>
            <w:r w:rsidRPr="00045E4C">
              <w:t xml:space="preserve">7. Civilizācijas perspektīvas: teorijas, viedokļi. S2 </w:t>
            </w:r>
          </w:p>
          <w:p w14:paraId="75559FCE" w14:textId="471074E4" w:rsidR="008A6E29" w:rsidRPr="008A6E29" w:rsidRDefault="008A6E29" w:rsidP="008A6E29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Patstāvīgais darbs: </w:t>
            </w:r>
            <w:r w:rsidR="00172041">
              <w:t>teorētisko darbu</w:t>
            </w:r>
            <w:r w:rsidRPr="008A6E29">
              <w:t xml:space="preserve"> analīze; darbs ar presi, </w:t>
            </w:r>
            <w:r w:rsidRPr="008A6E29">
              <w:rPr>
                <w:highlight w:val="white"/>
              </w:rPr>
              <w:t xml:space="preserve">elektroniskajiem plašsaziņas līdzekļiem un datu bāzēm, </w:t>
            </w:r>
            <w:r w:rsidRPr="008A6E29">
              <w:t>meklējot un apkopojot informāciju par</w:t>
            </w:r>
            <w:r w:rsidRPr="008A6E29">
              <w:rPr>
                <w:highlight w:val="white"/>
              </w:rPr>
              <w:t xml:space="preserve"> tēmu.</w:t>
            </w:r>
          </w:p>
          <w:p w14:paraId="70E094B3" w14:textId="36A963ED" w:rsidR="008A6E29" w:rsidRPr="008A6E29" w:rsidRDefault="008A6E29" w:rsidP="008A6E29">
            <w:pPr>
              <w:rPr>
                <w:highlight w:val="white"/>
              </w:rPr>
            </w:pPr>
            <w:r>
              <w:rPr>
                <w:highlight w:val="white"/>
              </w:rPr>
              <w:t>Seminārnodarbība</w:t>
            </w:r>
            <w:r w:rsidRPr="008A6E29">
              <w:rPr>
                <w:highlight w:val="white"/>
              </w:rPr>
              <w:t>: balstoties uz paveikto darbu, iezīmē</w:t>
            </w:r>
            <w:r w:rsidR="00172041">
              <w:rPr>
                <w:highlight w:val="white"/>
              </w:rPr>
              <w:t xml:space="preserve"> nākotnes</w:t>
            </w:r>
            <w:r w:rsidRPr="008A6E29">
              <w:rPr>
                <w:highlight w:val="white"/>
              </w:rPr>
              <w:t xml:space="preserve"> </w:t>
            </w:r>
            <w:r w:rsidR="00172041">
              <w:rPr>
                <w:highlight w:val="white"/>
              </w:rPr>
              <w:t xml:space="preserve">perspektīvu - </w:t>
            </w:r>
            <w:r w:rsidR="00172041">
              <w:t>c</w:t>
            </w:r>
            <w:r w:rsidR="00172041" w:rsidRPr="007E736B">
              <w:t>ivilizāciju radoša sadarbība vai sadursme</w:t>
            </w:r>
            <w:r w:rsidR="00172041">
              <w:t>?</w:t>
            </w:r>
          </w:p>
          <w:p w14:paraId="598A3385" w14:textId="77777777" w:rsidR="00045E4C" w:rsidRPr="00045E4C" w:rsidRDefault="00045E4C" w:rsidP="00045E4C"/>
          <w:p w14:paraId="390B5368" w14:textId="77777777" w:rsidR="00045E4C" w:rsidRPr="00045E4C" w:rsidRDefault="00045E4C" w:rsidP="00045E4C">
            <w:r>
              <w:t>2</w:t>
            </w:r>
            <w:r w:rsidRPr="00045E4C">
              <w:t>8.-32. Studentu vadītie semināri (brīvās izvēles tēma). S10</w:t>
            </w:r>
          </w:p>
          <w:p w14:paraId="50EC23E8" w14:textId="27FF4EFA" w:rsidR="00172041" w:rsidRDefault="00172041" w:rsidP="00916D56">
            <w:r>
              <w:rPr>
                <w:highlight w:val="white"/>
              </w:rPr>
              <w:t xml:space="preserve">Patstāvīgais darbs: </w:t>
            </w:r>
            <w:r>
              <w:t>maģistranti nosaka t</w:t>
            </w:r>
            <w:r w:rsidR="00045E4C" w:rsidRPr="007E736B">
              <w:t>ēmas saistībā ar maģistr</w:t>
            </w:r>
            <w:r>
              <w:t>a</w:t>
            </w:r>
            <w:r w:rsidR="00045E4C" w:rsidRPr="007E736B">
              <w:t xml:space="preserve"> darbu problemātiku</w:t>
            </w:r>
            <w:r w:rsidR="00F8136C">
              <w:t xml:space="preserve">; konstruē nodarbību: </w:t>
            </w:r>
            <w:r w:rsidR="00045E4C" w:rsidRPr="007E736B">
              <w:t xml:space="preserve">izstrādā seminārnodarbības plānu, </w:t>
            </w:r>
            <w:r w:rsidR="00F8136C">
              <w:t xml:space="preserve">veic </w:t>
            </w:r>
            <w:r w:rsidR="00F8136C" w:rsidRPr="007C300C">
              <w:t>materiāla atlas</w:t>
            </w:r>
            <w:r w:rsidR="00F8136C">
              <w:t>i</w:t>
            </w:r>
            <w:r w:rsidR="00F8136C" w:rsidRPr="007C300C">
              <w:t xml:space="preserve"> un apstrād</w:t>
            </w:r>
            <w:r w:rsidR="00F8136C">
              <w:t>i</w:t>
            </w:r>
            <w:r w:rsidR="00F8136C" w:rsidRPr="007C300C">
              <w:t>, gatavo</w:t>
            </w:r>
            <w:r w:rsidR="00F8136C">
              <w:t xml:space="preserve"> </w:t>
            </w:r>
            <w:r w:rsidR="00F8136C" w:rsidRPr="007C300C">
              <w:t>tēmas izklāst</w:t>
            </w:r>
            <w:r w:rsidR="00F8136C">
              <w:t>u</w:t>
            </w:r>
            <w:r w:rsidR="00F8136C" w:rsidRPr="007C300C">
              <w:t>, uzdevumu</w:t>
            </w:r>
            <w:r w:rsidR="00F8136C">
              <w:t>s</w:t>
            </w:r>
            <w:r w:rsidR="00F8136C" w:rsidRPr="007C300C">
              <w:t xml:space="preserve"> un jautājumu</w:t>
            </w:r>
            <w:r w:rsidR="00F8136C">
              <w:t>s</w:t>
            </w:r>
            <w:r w:rsidR="00F8136C" w:rsidRPr="007C300C">
              <w:t xml:space="preserve"> u.c</w:t>
            </w:r>
            <w:r w:rsidR="00F8136C">
              <w:t>.</w:t>
            </w:r>
            <w:r w:rsidR="00045E4C" w:rsidRPr="007E736B">
              <w:t xml:space="preserve"> </w:t>
            </w:r>
          </w:p>
          <w:p w14:paraId="119700E1" w14:textId="1B33D57E" w:rsidR="00525213" w:rsidRPr="0093308E" w:rsidRDefault="00045E4C" w:rsidP="007534EA">
            <w:r w:rsidRPr="007E736B">
              <w:t>Seminārnodarbīb</w:t>
            </w:r>
            <w:r w:rsidR="00F8136C">
              <w:t>as</w:t>
            </w:r>
            <w:r w:rsidRPr="007E736B">
              <w:t xml:space="preserve"> vada student</w:t>
            </w:r>
            <w:r w:rsidR="00F8136C">
              <w:t>i</w:t>
            </w:r>
            <w:r w:rsidRPr="007E736B">
              <w:t>, iesaistot</w:t>
            </w:r>
            <w:r w:rsidR="003526C6">
              <w:t xml:space="preserve"> </w:t>
            </w:r>
            <w:r w:rsidRPr="007E736B">
              <w:t xml:space="preserve">pārējos </w:t>
            </w:r>
            <w:r w:rsidR="003526C6">
              <w:t>grupas biedrus</w:t>
            </w:r>
            <w:r w:rsidR="008A6E29">
              <w:t xml:space="preserve">. </w:t>
            </w:r>
            <w:permEnd w:id="370084287"/>
          </w:p>
        </w:tc>
      </w:tr>
      <w:tr w:rsidR="00E13AEA" w:rsidRPr="0093308E" w14:paraId="769F480F" w14:textId="77777777" w:rsidTr="00CA4F6F">
        <w:tc>
          <w:tcPr>
            <w:tcW w:w="9039" w:type="dxa"/>
            <w:gridSpan w:val="3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A4F6F">
        <w:trPr>
          <w:gridAfter w:val="1"/>
          <w:wAfter w:w="1724" w:type="dxa"/>
        </w:trPr>
        <w:tc>
          <w:tcPr>
            <w:tcW w:w="9039" w:type="dxa"/>
            <w:gridSpan w:val="2"/>
          </w:tcPr>
          <w:p w14:paraId="64AE6280" w14:textId="4A8C7C8D" w:rsidR="00B77A6A" w:rsidRPr="00B77A6A" w:rsidRDefault="00B77A6A" w:rsidP="007E736B">
            <w:pPr>
              <w:rPr>
                <w:lang w:val="en-US"/>
              </w:rPr>
            </w:pPr>
            <w:permStart w:id="580019727" w:edGrp="everyone"/>
            <w:r>
              <w:t xml:space="preserve">1. Grenville, J.A.S. </w:t>
            </w:r>
            <w:r w:rsidRPr="00B77A6A">
              <w:t xml:space="preserve">A </w:t>
            </w:r>
            <w:r>
              <w:t>H</w:t>
            </w:r>
            <w:r w:rsidRPr="00B77A6A">
              <w:t>istory of the</w:t>
            </w:r>
            <w:r>
              <w:t xml:space="preserve"> W</w:t>
            </w:r>
            <w:r w:rsidRPr="00B77A6A">
              <w:t>orld</w:t>
            </w:r>
            <w:r>
              <w:t xml:space="preserve"> in the Twentieth C</w:t>
            </w:r>
            <w:r w:rsidRPr="00B77A6A">
              <w:t>entury</w:t>
            </w:r>
            <w:r>
              <w:t>. London, 1994.</w:t>
            </w:r>
          </w:p>
          <w:p w14:paraId="16818251" w14:textId="2CECAA5F" w:rsidR="007E736B" w:rsidRPr="007E736B" w:rsidRDefault="00B77A6A" w:rsidP="007E736B">
            <w:r>
              <w:t xml:space="preserve">2. </w:t>
            </w:r>
            <w:r w:rsidR="007E736B" w:rsidRPr="007E736B">
              <w:t>Hanovs, D. Šeit, visur un tagad…Globalizācija Latvijā: konteksti, diskursi, dalībnieki. Rīga, Drukātava, 2008. 334 lpp.</w:t>
            </w:r>
          </w:p>
          <w:p w14:paraId="0171201E" w14:textId="37F0A109" w:rsidR="007E736B" w:rsidRPr="007E736B" w:rsidRDefault="00B77A6A" w:rsidP="007E736B">
            <w:r>
              <w:t xml:space="preserve">3. </w:t>
            </w:r>
            <w:r w:rsidR="007E736B" w:rsidRPr="007E736B">
              <w:t>Huntington, S.P. The Clash of civilizations and the remaking of world order. New York: Simon &amp; Schuster, 1996.</w:t>
            </w:r>
          </w:p>
          <w:p w14:paraId="30DC7997" w14:textId="128A7C55" w:rsidR="007E736B" w:rsidRDefault="00B77A6A" w:rsidP="007E736B">
            <w:r>
              <w:t xml:space="preserve">4. </w:t>
            </w:r>
            <w:r w:rsidR="007E736B" w:rsidRPr="007E736B">
              <w:t>Jundzis, T. Mazo valstu drošība starptautiskajā kon</w:t>
            </w:r>
            <w:r w:rsidR="00B51422">
              <w:t>teks</w:t>
            </w:r>
            <w:r w:rsidR="007E736B" w:rsidRPr="007E736B">
              <w:t>tā: teorija un Baltijas valstu pieredze.</w:t>
            </w:r>
            <w:r w:rsidR="00B51422">
              <w:t xml:space="preserve"> </w:t>
            </w:r>
            <w:r w:rsidR="007E736B" w:rsidRPr="007E736B">
              <w:t>Rīga, 1999.</w:t>
            </w:r>
            <w:r w:rsidR="00B51422">
              <w:t xml:space="preserve"> </w:t>
            </w:r>
          </w:p>
          <w:p w14:paraId="1FDCA7C9" w14:textId="7007DA3F" w:rsidR="007E736B" w:rsidRPr="007E736B" w:rsidRDefault="00B77A6A" w:rsidP="007E736B">
            <w:r>
              <w:t xml:space="preserve">5. </w:t>
            </w:r>
            <w:r w:rsidR="007E736B" w:rsidRPr="007E736B">
              <w:t>Kisindžers, K.</w:t>
            </w:r>
            <w:r w:rsidR="00B51422">
              <w:t xml:space="preserve"> </w:t>
            </w:r>
            <w:r w:rsidR="007E736B" w:rsidRPr="007E736B">
              <w:t>Diplomātija. Rīga, 2001.</w:t>
            </w:r>
          </w:p>
          <w:p w14:paraId="6A5EEEBE" w14:textId="33333988" w:rsidR="007E736B" w:rsidRPr="007E736B" w:rsidRDefault="00B77A6A" w:rsidP="007E736B">
            <w:r>
              <w:t xml:space="preserve">6. </w:t>
            </w:r>
            <w:r w:rsidR="007E736B" w:rsidRPr="007E736B">
              <w:t>Latvija ANO sistēmā. Rīga, 1997.</w:t>
            </w:r>
          </w:p>
          <w:p w14:paraId="1790512A" w14:textId="187BB6BE" w:rsidR="008E4ADC" w:rsidRPr="008E4ADC" w:rsidRDefault="00B77A6A" w:rsidP="008E4ADC">
            <w:r>
              <w:t xml:space="preserve">7. </w:t>
            </w:r>
            <w:r w:rsidR="007E736B" w:rsidRPr="007E736B">
              <w:t>Lo</w:t>
            </w:r>
            <w:r w:rsidR="00327F91">
              <w:t>o</w:t>
            </w:r>
            <w:r w:rsidR="007E736B" w:rsidRPr="007E736B">
              <w:t>mba, A. Colonialism</w:t>
            </w:r>
            <w:r w:rsidR="00327F91">
              <w:t xml:space="preserve"> / P</w:t>
            </w:r>
            <w:r w:rsidR="007E736B" w:rsidRPr="007E736B">
              <w:t xml:space="preserve">ostcolonialism. </w:t>
            </w:r>
            <w:proofErr w:type="spellStart"/>
            <w:r w:rsidR="007E736B" w:rsidRPr="007E736B">
              <w:t>London</w:t>
            </w:r>
            <w:proofErr w:type="spellEnd"/>
            <w:r w:rsidR="007E736B" w:rsidRPr="007E736B">
              <w:t xml:space="preserve">, </w:t>
            </w:r>
            <w:proofErr w:type="spellStart"/>
            <w:r w:rsidR="007E736B" w:rsidRPr="007E736B">
              <w:t>New</w:t>
            </w:r>
            <w:proofErr w:type="spellEnd"/>
            <w:r w:rsidR="007E736B" w:rsidRPr="007E736B">
              <w:t xml:space="preserve"> </w:t>
            </w:r>
            <w:proofErr w:type="spellStart"/>
            <w:r w:rsidR="007E736B" w:rsidRPr="007E736B">
              <w:t>York</w:t>
            </w:r>
            <w:proofErr w:type="spellEnd"/>
            <w:r w:rsidR="00327F91">
              <w:t xml:space="preserve">, 2015 (3rd </w:t>
            </w:r>
            <w:proofErr w:type="spellStart"/>
            <w:r w:rsidR="00327F91">
              <w:t>e</w:t>
            </w:r>
            <w:r w:rsidR="00327F91" w:rsidRPr="00327F91">
              <w:t>dition</w:t>
            </w:r>
            <w:proofErr w:type="spellEnd"/>
            <w:r w:rsidR="00327F91">
              <w:t>)</w:t>
            </w:r>
            <w:r>
              <w:t>.</w:t>
            </w:r>
          </w:p>
          <w:permEnd w:id="580019727"/>
          <w:p w14:paraId="579C65A1" w14:textId="076FDE01" w:rsidR="00525213" w:rsidRPr="0093308E" w:rsidRDefault="00525213" w:rsidP="007534EA"/>
        </w:tc>
        <w:bookmarkStart w:id="0" w:name="_GoBack"/>
        <w:bookmarkEnd w:id="0"/>
      </w:tr>
      <w:tr w:rsidR="00E13AEA" w:rsidRPr="0093308E" w14:paraId="26CE4464" w14:textId="77777777" w:rsidTr="00CA4F6F">
        <w:tc>
          <w:tcPr>
            <w:tcW w:w="9039" w:type="dxa"/>
            <w:gridSpan w:val="3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A4F6F">
        <w:tc>
          <w:tcPr>
            <w:tcW w:w="9039" w:type="dxa"/>
            <w:gridSpan w:val="3"/>
          </w:tcPr>
          <w:p w14:paraId="47ECF98F" w14:textId="77777777" w:rsidR="00F8136C" w:rsidRPr="007E736B" w:rsidRDefault="00F8136C" w:rsidP="00F8136C">
            <w:permStart w:id="1596548908" w:edGrp="everyone"/>
            <w:r w:rsidRPr="007E736B">
              <w:t>Baumanis, T. Latvijas integrācija Eiropas struktūrās - drošības politikas risinājums. Rīga, 1996.</w:t>
            </w:r>
          </w:p>
          <w:p w14:paraId="37DC694B" w14:textId="77777777" w:rsidR="00F8136C" w:rsidRPr="00B51422" w:rsidRDefault="00F8136C" w:rsidP="00F8136C">
            <w:r w:rsidRPr="00B51422">
              <w:t>Bērks Dž. Al-Kaīda. Patiess stāsts par radikālo islāmu. Rīga, 2005.</w:t>
            </w:r>
          </w:p>
          <w:p w14:paraId="43C503C2" w14:textId="14A21C81" w:rsidR="00F8136C" w:rsidRPr="00F8136C" w:rsidRDefault="00F8136C" w:rsidP="00F8136C">
            <w:r w:rsidRPr="00B51422">
              <w:t xml:space="preserve">Ceļā uz saliedētu sabiedrību Eiropā: Latvijas galvenais uzdevums. Rīga, 1998. </w:t>
            </w:r>
            <w:hyperlink r:id="rId8" w:history="1">
              <w:r w:rsidRPr="00F8136C">
                <w:rPr>
                  <w:rStyle w:val="Hipersaite"/>
                </w:rPr>
                <w:t>https://liia.lv/site/attachments/17/01/2012/cela_uz_sal_sab_LAT.pdf</w:t>
              </w:r>
            </w:hyperlink>
          </w:p>
          <w:p w14:paraId="782E0303" w14:textId="4B33CDB7" w:rsidR="00F8136C" w:rsidRDefault="00F8136C" w:rsidP="00F8136C">
            <w:r w:rsidRPr="007E736B">
              <w:t>Die neue Weltpolitik. Baden-Baden, 1995.</w:t>
            </w:r>
          </w:p>
          <w:p w14:paraId="5264CEE8" w14:textId="77777777" w:rsidR="00022AB8" w:rsidRPr="007E736B" w:rsidRDefault="00022AB8" w:rsidP="00022AB8">
            <w:r w:rsidRPr="007E736B">
              <w:t>Jaerecke, H. Das deutsche Trauma. Die Geschichte der Teilung. Legende und Wirklichkeit. Hamburg, 1989.</w:t>
            </w:r>
          </w:p>
          <w:p w14:paraId="750FCD0A" w14:textId="40B90295" w:rsidR="00B51422" w:rsidRDefault="00B51422" w:rsidP="00B51422">
            <w:r w:rsidRPr="00B51422">
              <w:t>Kornvels, R.D. Pasaules vēsture divdesmitajā gadsimtā. Rīga, 1996.</w:t>
            </w:r>
          </w:p>
          <w:p w14:paraId="59DC0497" w14:textId="77777777" w:rsidR="00022AB8" w:rsidRPr="007E736B" w:rsidRDefault="00022AB8" w:rsidP="00022AB8">
            <w:r w:rsidRPr="007E736B">
              <w:t>Kocka, J. Verenigungskrize: zur Geshichte der Gegenwart. Gōttingen, 1995.</w:t>
            </w:r>
          </w:p>
          <w:p w14:paraId="68A90B9D" w14:textId="034F8620" w:rsidR="00022AB8" w:rsidRDefault="00022AB8" w:rsidP="00022AB8">
            <w:r w:rsidRPr="007E736B">
              <w:t>Konflikte siet 1945. Daten, Fakten, Hintergrūnde.</w:t>
            </w:r>
            <w:r w:rsidR="0000470D">
              <w:t xml:space="preserve"> </w:t>
            </w:r>
            <w:r w:rsidRPr="007E736B">
              <w:t>Freiberg, 1991.</w:t>
            </w:r>
          </w:p>
          <w:p w14:paraId="23BA6BC0" w14:textId="77777777" w:rsidR="00327F91" w:rsidRPr="00327F91" w:rsidRDefault="00327F91" w:rsidP="00327F91">
            <w:r w:rsidRPr="00327F91">
              <w:t>Mc Irtyre W.D. Britisch decolonization, 1946 - 1997: when, why and how did the Britisch Empire fall? London, New York, 1998.</w:t>
            </w:r>
          </w:p>
          <w:p w14:paraId="41C45E5F" w14:textId="77777777" w:rsidR="00327F91" w:rsidRPr="00327F91" w:rsidRDefault="00327F91" w:rsidP="00327F91">
            <w:r w:rsidRPr="00327F91">
              <w:t>Mitteleuropa und die deutsche Frage. Bremen, 1990.</w:t>
            </w:r>
          </w:p>
          <w:p w14:paraId="1B908C90" w14:textId="77777777" w:rsidR="00B51422" w:rsidRPr="00B51422" w:rsidRDefault="00B51422" w:rsidP="00B51422">
            <w:r w:rsidRPr="00B51422">
              <w:t>Šics U. Latvija ceļā uz NATO. Rīga, 1996.</w:t>
            </w:r>
          </w:p>
          <w:p w14:paraId="136D3147" w14:textId="77777777" w:rsidR="00B51422" w:rsidRPr="00B51422" w:rsidRDefault="00B51422" w:rsidP="00B51422">
            <w:r w:rsidRPr="00B51422">
              <w:t>Tonhoven R. Der izraelisch - arabische Konflikt. Bonn, 1990.</w:t>
            </w:r>
          </w:p>
          <w:p w14:paraId="5F0836C6" w14:textId="1B3EC1F8" w:rsidR="00B51422" w:rsidRDefault="00B51422" w:rsidP="00B51422">
            <w:r w:rsidRPr="00B51422">
              <w:t xml:space="preserve">Vereinigungsprogress in Deutschland. Stutgart, 1990. </w:t>
            </w:r>
          </w:p>
          <w:p w14:paraId="0E28E057" w14:textId="77777777" w:rsidR="00B77A6A" w:rsidRPr="00B77A6A" w:rsidRDefault="00B77A6A" w:rsidP="00B77A6A">
            <w:r w:rsidRPr="00B77A6A">
              <w:t>Володин, А. Широков, Г. Глобализация: началo, тенденции, перспективы. Москва, 2002.</w:t>
            </w:r>
          </w:p>
          <w:p w14:paraId="5CE7C54A" w14:textId="64C4A0CC" w:rsidR="00525213" w:rsidRDefault="00B51422" w:rsidP="007534EA">
            <w:r w:rsidRPr="00B51422">
              <w:t>История антикоммунистических революций конца ХХ века : Центральная и Юго-Восточная Европа / отв. ред. Ю. С. Новопашин. Москва, 2007</w:t>
            </w:r>
          </w:p>
          <w:permEnd w:id="1596548908"/>
          <w:p w14:paraId="52226813" w14:textId="249E030D" w:rsidR="00525213" w:rsidRPr="0093308E" w:rsidRDefault="00525213" w:rsidP="007534EA"/>
        </w:tc>
      </w:tr>
      <w:tr w:rsidR="00E13AEA" w:rsidRPr="0093308E" w14:paraId="7599FA2E" w14:textId="77777777" w:rsidTr="00CA4F6F">
        <w:tc>
          <w:tcPr>
            <w:tcW w:w="9039" w:type="dxa"/>
            <w:gridSpan w:val="3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A4F6F">
        <w:tc>
          <w:tcPr>
            <w:tcW w:w="9039" w:type="dxa"/>
            <w:gridSpan w:val="3"/>
          </w:tcPr>
          <w:p w14:paraId="2E3EAE7C" w14:textId="6F4BB4EA" w:rsidR="00B51422" w:rsidRPr="00B51422" w:rsidRDefault="00B51422" w:rsidP="00B51422">
            <w:permStart w:id="2104519286" w:edGrp="everyone"/>
            <w:r w:rsidRPr="00B51422">
              <w:t xml:space="preserve">Latvijas Universitātes žurnāls "Vēsture".  </w:t>
            </w:r>
            <w:hyperlink r:id="rId9" w:history="1">
              <w:r w:rsidRPr="00B51422">
                <w:rPr>
                  <w:rStyle w:val="Hipersaite"/>
                </w:rPr>
                <w:t>https://www.vff.lu.lv/par-mums/lu-zurnals-vesture/</w:t>
              </w:r>
            </w:hyperlink>
          </w:p>
          <w:p w14:paraId="35B88A83" w14:textId="52214161" w:rsidR="00B51422" w:rsidRDefault="00B51422" w:rsidP="00B51422">
            <w:pPr>
              <w:rPr>
                <w:rStyle w:val="Hipersaite"/>
              </w:rPr>
            </w:pPr>
            <w:r w:rsidRPr="00B51422">
              <w:t xml:space="preserve">Latvijas Vēstures institūta žurnāls. </w:t>
            </w:r>
            <w:hyperlink r:id="rId10" w:history="1">
              <w:r w:rsidRPr="00B51422">
                <w:rPr>
                  <w:rStyle w:val="Hipersaite"/>
                </w:rPr>
                <w:t>https://www.lvi.lu.lv/lv/LVIZ.htm</w:t>
              </w:r>
            </w:hyperlink>
          </w:p>
          <w:p w14:paraId="60D5F5BC" w14:textId="336020AA" w:rsidR="000F7D9A" w:rsidRPr="00B51422" w:rsidRDefault="000F7D9A" w:rsidP="00B51422">
            <w:r>
              <w:t xml:space="preserve">Institute of Historical Research. </w:t>
            </w:r>
            <w:hyperlink r:id="rId11" w:history="1">
              <w:r w:rsidRPr="00B1259D">
                <w:rPr>
                  <w:rStyle w:val="Hipersaite"/>
                </w:rPr>
                <w:t>https://www.history.ac.uk/</w:t>
              </w:r>
            </w:hyperlink>
            <w:r>
              <w:t xml:space="preserve"> </w:t>
            </w:r>
          </w:p>
          <w:p w14:paraId="03A697AA" w14:textId="77777777" w:rsidR="00B51422" w:rsidRPr="00B51422" w:rsidRDefault="00B51422" w:rsidP="00B51422">
            <w:r w:rsidRPr="00B51422">
              <w:t xml:space="preserve">Internationale Politik. Das Magazin für globales Denken. </w:t>
            </w:r>
            <w:hyperlink r:id="rId12" w:history="1">
              <w:r w:rsidRPr="00B51422">
                <w:rPr>
                  <w:rStyle w:val="Hipersaite"/>
                </w:rPr>
                <w:t>https://internationalepolitik.de/de</w:t>
              </w:r>
            </w:hyperlink>
            <w:r w:rsidRPr="00B51422">
              <w:t xml:space="preserve"> </w:t>
            </w:r>
          </w:p>
          <w:p w14:paraId="29150098" w14:textId="77777777" w:rsidR="00B51422" w:rsidRPr="00B51422" w:rsidRDefault="00B51422" w:rsidP="00B51422">
            <w:r w:rsidRPr="00B51422">
              <w:t xml:space="preserve">Полис. </w:t>
            </w:r>
            <w:r w:rsidRPr="00B51422">
              <w:rPr>
                <w:rStyle w:val="Izteiksmgs"/>
              </w:rPr>
              <w:t xml:space="preserve">Политические исследования. </w:t>
            </w:r>
            <w:r w:rsidRPr="00B51422">
              <w:t xml:space="preserve">научный и культурно-просветительский журнал. </w:t>
            </w:r>
            <w:hyperlink r:id="rId13" w:history="1">
              <w:r w:rsidRPr="00B51422">
                <w:rPr>
                  <w:rStyle w:val="Hipersaite"/>
                </w:rPr>
                <w:t>https://www.politstudies.ru/</w:t>
              </w:r>
            </w:hyperlink>
            <w:r w:rsidRPr="00B51422">
              <w:t xml:space="preserve"> </w:t>
            </w:r>
          </w:p>
          <w:p w14:paraId="5109D6F0" w14:textId="77777777" w:rsidR="00525213" w:rsidRDefault="00B51422" w:rsidP="007534EA">
            <w:r w:rsidRPr="00B51422">
              <w:t xml:space="preserve">Мировая экономика и международные отношения. </w:t>
            </w:r>
            <w:r w:rsidRPr="00B51422">
              <w:rPr>
                <w:rStyle w:val="Izteiksmgs"/>
              </w:rPr>
              <w:t xml:space="preserve">Ежемесячный научный журнал. </w:t>
            </w:r>
            <w:hyperlink r:id="rId14" w:history="1">
              <w:r w:rsidRPr="00B51422">
                <w:rPr>
                  <w:rStyle w:val="Hipersaite"/>
                </w:rPr>
                <w:t>https://www.imemo.ru/publications/periodical/meimo</w:t>
              </w:r>
            </w:hyperlink>
          </w:p>
          <w:permEnd w:id="2104519286"/>
          <w:p w14:paraId="2F1F9FE9" w14:textId="6DA89C6C" w:rsidR="00525213" w:rsidRPr="0093308E" w:rsidRDefault="00525213" w:rsidP="007534EA"/>
        </w:tc>
      </w:tr>
      <w:tr w:rsidR="00E13AEA" w:rsidRPr="0093308E" w14:paraId="4F0C7012" w14:textId="77777777" w:rsidTr="00CA4F6F">
        <w:tc>
          <w:tcPr>
            <w:tcW w:w="9039" w:type="dxa"/>
            <w:gridSpan w:val="3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A4F6F">
        <w:tc>
          <w:tcPr>
            <w:tcW w:w="9039" w:type="dxa"/>
            <w:gridSpan w:val="3"/>
          </w:tcPr>
          <w:p w14:paraId="2B344333" w14:textId="765070AB" w:rsidR="00525213" w:rsidRPr="0093308E" w:rsidRDefault="008E4ADC" w:rsidP="007534EA">
            <w:permStart w:id="1906538136" w:edGrp="everyone"/>
            <w:r>
              <w:t>AMSP „Vēsture” A daļa.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5"/>
      <w:footerReference w:type="default" r:id="rId16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080B31" w14:textId="77777777" w:rsidR="0064212E" w:rsidRDefault="0064212E" w:rsidP="007534EA">
      <w:r>
        <w:separator/>
      </w:r>
    </w:p>
  </w:endnote>
  <w:endnote w:type="continuationSeparator" w:id="0">
    <w:p w14:paraId="5A050926" w14:textId="77777777" w:rsidR="0064212E" w:rsidRDefault="0064212E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6BFB1067" w:rsidR="006F492B" w:rsidRDefault="006F492B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1E8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1912BA9" w14:textId="77777777" w:rsidR="006F492B" w:rsidRDefault="006F492B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8F5A88" w14:textId="77777777" w:rsidR="0064212E" w:rsidRDefault="0064212E" w:rsidP="007534EA">
      <w:r>
        <w:separator/>
      </w:r>
    </w:p>
  </w:footnote>
  <w:footnote w:type="continuationSeparator" w:id="0">
    <w:p w14:paraId="10E5755F" w14:textId="77777777" w:rsidR="0064212E" w:rsidRDefault="0064212E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6F492B" w:rsidRDefault="006F492B" w:rsidP="007534EA">
    <w:pPr>
      <w:pStyle w:val="Galvene"/>
    </w:pPr>
  </w:p>
  <w:p w14:paraId="6F3FA99C" w14:textId="77777777" w:rsidR="006F492B" w:rsidRPr="007B1FB4" w:rsidRDefault="006F492B" w:rsidP="007534EA">
    <w:pPr>
      <w:pStyle w:val="Galvene"/>
    </w:pPr>
  </w:p>
  <w:p w14:paraId="785AC92B" w14:textId="77777777" w:rsidR="006F492B" w:rsidRPr="00D66CC2" w:rsidRDefault="006F492B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4105369"/>
    <w:multiLevelType w:val="hybridMultilevel"/>
    <w:tmpl w:val="2C2CEF1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D84C95"/>
    <w:multiLevelType w:val="hybridMultilevel"/>
    <w:tmpl w:val="859897B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0470D"/>
    <w:rsid w:val="00011FD2"/>
    <w:rsid w:val="00022AB8"/>
    <w:rsid w:val="00040EF0"/>
    <w:rsid w:val="00045E4C"/>
    <w:rsid w:val="000516E5"/>
    <w:rsid w:val="00057199"/>
    <w:rsid w:val="00057F5E"/>
    <w:rsid w:val="00061003"/>
    <w:rsid w:val="0006606E"/>
    <w:rsid w:val="000718FB"/>
    <w:rsid w:val="00081B97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0F7D9A"/>
    <w:rsid w:val="00100DA4"/>
    <w:rsid w:val="00124650"/>
    <w:rsid w:val="00125F2F"/>
    <w:rsid w:val="00126789"/>
    <w:rsid w:val="00131128"/>
    <w:rsid w:val="00172041"/>
    <w:rsid w:val="0019467B"/>
    <w:rsid w:val="001A132E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A3D03"/>
    <w:rsid w:val="002C1B85"/>
    <w:rsid w:val="002C1EA4"/>
    <w:rsid w:val="002D26FA"/>
    <w:rsid w:val="002E1D5A"/>
    <w:rsid w:val="002E5F8E"/>
    <w:rsid w:val="00303975"/>
    <w:rsid w:val="003242B3"/>
    <w:rsid w:val="00327F91"/>
    <w:rsid w:val="00337CF9"/>
    <w:rsid w:val="003526C6"/>
    <w:rsid w:val="003629CF"/>
    <w:rsid w:val="00376757"/>
    <w:rsid w:val="003826FF"/>
    <w:rsid w:val="00386DE3"/>
    <w:rsid w:val="00391185"/>
    <w:rsid w:val="00391B74"/>
    <w:rsid w:val="003A0FC1"/>
    <w:rsid w:val="003A2A8D"/>
    <w:rsid w:val="003A3F58"/>
    <w:rsid w:val="003A4392"/>
    <w:rsid w:val="003A4C17"/>
    <w:rsid w:val="003B7D44"/>
    <w:rsid w:val="003E4234"/>
    <w:rsid w:val="003E71D7"/>
    <w:rsid w:val="003F3E33"/>
    <w:rsid w:val="003F4CAE"/>
    <w:rsid w:val="00404554"/>
    <w:rsid w:val="00406A60"/>
    <w:rsid w:val="00415029"/>
    <w:rsid w:val="0041505D"/>
    <w:rsid w:val="00417C50"/>
    <w:rsid w:val="004255EF"/>
    <w:rsid w:val="0043198A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363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92741"/>
    <w:rsid w:val="005C6853"/>
    <w:rsid w:val="005E5E8A"/>
    <w:rsid w:val="00606976"/>
    <w:rsid w:val="00612759"/>
    <w:rsid w:val="00622252"/>
    <w:rsid w:val="00632863"/>
    <w:rsid w:val="0064212E"/>
    <w:rsid w:val="00650946"/>
    <w:rsid w:val="00655E76"/>
    <w:rsid w:val="00656B02"/>
    <w:rsid w:val="00660967"/>
    <w:rsid w:val="00667018"/>
    <w:rsid w:val="0069338F"/>
    <w:rsid w:val="00697EEE"/>
    <w:rsid w:val="006C0C68"/>
    <w:rsid w:val="006C4DDC"/>
    <w:rsid w:val="006C517B"/>
    <w:rsid w:val="006E1AA5"/>
    <w:rsid w:val="006F492B"/>
    <w:rsid w:val="006F5073"/>
    <w:rsid w:val="007018EF"/>
    <w:rsid w:val="0072031C"/>
    <w:rsid w:val="00724ECA"/>
    <w:rsid w:val="00732EA4"/>
    <w:rsid w:val="00732F99"/>
    <w:rsid w:val="0073718F"/>
    <w:rsid w:val="00743203"/>
    <w:rsid w:val="00752671"/>
    <w:rsid w:val="007534EA"/>
    <w:rsid w:val="0076689C"/>
    <w:rsid w:val="00773562"/>
    <w:rsid w:val="0078238C"/>
    <w:rsid w:val="007901C7"/>
    <w:rsid w:val="007B1FB4"/>
    <w:rsid w:val="007C300C"/>
    <w:rsid w:val="007D4849"/>
    <w:rsid w:val="007D59D6"/>
    <w:rsid w:val="007D690A"/>
    <w:rsid w:val="007D6F15"/>
    <w:rsid w:val="007E736B"/>
    <w:rsid w:val="007F2A5B"/>
    <w:rsid w:val="00815FAB"/>
    <w:rsid w:val="008231E1"/>
    <w:rsid w:val="00827C96"/>
    <w:rsid w:val="00830DB0"/>
    <w:rsid w:val="008377E7"/>
    <w:rsid w:val="00841180"/>
    <w:rsid w:val="00850587"/>
    <w:rsid w:val="008727DA"/>
    <w:rsid w:val="0087428B"/>
    <w:rsid w:val="00877B26"/>
    <w:rsid w:val="00884C63"/>
    <w:rsid w:val="008869E1"/>
    <w:rsid w:val="008A0503"/>
    <w:rsid w:val="008A6E29"/>
    <w:rsid w:val="008B030A"/>
    <w:rsid w:val="008B2595"/>
    <w:rsid w:val="008B7213"/>
    <w:rsid w:val="008C1A35"/>
    <w:rsid w:val="008C7627"/>
    <w:rsid w:val="008D14A0"/>
    <w:rsid w:val="008E210F"/>
    <w:rsid w:val="008E4ADC"/>
    <w:rsid w:val="008F2CA0"/>
    <w:rsid w:val="008F488A"/>
    <w:rsid w:val="00900DC9"/>
    <w:rsid w:val="00916D56"/>
    <w:rsid w:val="0093308E"/>
    <w:rsid w:val="009613C9"/>
    <w:rsid w:val="00966D4F"/>
    <w:rsid w:val="00977BBE"/>
    <w:rsid w:val="00977E76"/>
    <w:rsid w:val="00981474"/>
    <w:rsid w:val="00982C4A"/>
    <w:rsid w:val="009904CC"/>
    <w:rsid w:val="009A7DE8"/>
    <w:rsid w:val="009B0DA7"/>
    <w:rsid w:val="009B6AF5"/>
    <w:rsid w:val="009D350C"/>
    <w:rsid w:val="009E6A39"/>
    <w:rsid w:val="00A00CBC"/>
    <w:rsid w:val="00A10455"/>
    <w:rsid w:val="00A120DE"/>
    <w:rsid w:val="00A1665A"/>
    <w:rsid w:val="00A30254"/>
    <w:rsid w:val="00A6366E"/>
    <w:rsid w:val="00A77980"/>
    <w:rsid w:val="00A8127C"/>
    <w:rsid w:val="00A82446"/>
    <w:rsid w:val="00AA0800"/>
    <w:rsid w:val="00AA5194"/>
    <w:rsid w:val="00AD4584"/>
    <w:rsid w:val="00B139F9"/>
    <w:rsid w:val="00B13A71"/>
    <w:rsid w:val="00B36DCD"/>
    <w:rsid w:val="00B51422"/>
    <w:rsid w:val="00B53309"/>
    <w:rsid w:val="00B61706"/>
    <w:rsid w:val="00B64AF2"/>
    <w:rsid w:val="00B74D7E"/>
    <w:rsid w:val="00B76DDB"/>
    <w:rsid w:val="00B77A6A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746"/>
    <w:rsid w:val="00C06D10"/>
    <w:rsid w:val="00C205BF"/>
    <w:rsid w:val="00C2381A"/>
    <w:rsid w:val="00C26F3E"/>
    <w:rsid w:val="00C53F7F"/>
    <w:rsid w:val="00C543D4"/>
    <w:rsid w:val="00C73DD5"/>
    <w:rsid w:val="00C91DAC"/>
    <w:rsid w:val="00CA4F6F"/>
    <w:rsid w:val="00CB1E8A"/>
    <w:rsid w:val="00CB4667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56CEA"/>
    <w:rsid w:val="00D64C4B"/>
    <w:rsid w:val="00D6542C"/>
    <w:rsid w:val="00D66CC2"/>
    <w:rsid w:val="00D75976"/>
    <w:rsid w:val="00D7605D"/>
    <w:rsid w:val="00D76F6A"/>
    <w:rsid w:val="00D84505"/>
    <w:rsid w:val="00D92891"/>
    <w:rsid w:val="00D9301F"/>
    <w:rsid w:val="00D94A3C"/>
    <w:rsid w:val="00D95A11"/>
    <w:rsid w:val="00DA3A38"/>
    <w:rsid w:val="00DC2790"/>
    <w:rsid w:val="00DD0364"/>
    <w:rsid w:val="00DD0524"/>
    <w:rsid w:val="00DD134F"/>
    <w:rsid w:val="00DF0484"/>
    <w:rsid w:val="00DF50C8"/>
    <w:rsid w:val="00E051B8"/>
    <w:rsid w:val="00E05940"/>
    <w:rsid w:val="00E13AEA"/>
    <w:rsid w:val="00E20AF5"/>
    <w:rsid w:val="00E2780C"/>
    <w:rsid w:val="00E3236B"/>
    <w:rsid w:val="00E33F4D"/>
    <w:rsid w:val="00E36E84"/>
    <w:rsid w:val="00E54033"/>
    <w:rsid w:val="00E55E25"/>
    <w:rsid w:val="00E6096C"/>
    <w:rsid w:val="00E82F3C"/>
    <w:rsid w:val="00E83FA4"/>
    <w:rsid w:val="00E84506"/>
    <w:rsid w:val="00E84A4C"/>
    <w:rsid w:val="00E855F5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3EA"/>
    <w:rsid w:val="00F75719"/>
    <w:rsid w:val="00F8136C"/>
    <w:rsid w:val="00F96442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9442849D-207C-49EA-AE46-CD973096F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Bezatstarpm">
    <w:name w:val="No Spacing"/>
    <w:uiPriority w:val="1"/>
    <w:rsid w:val="007E736B"/>
    <w:pPr>
      <w:spacing w:after="0" w:line="240" w:lineRule="auto"/>
    </w:pPr>
    <w:rPr>
      <w:rFonts w:ascii="Calibri" w:eastAsia="Calibri" w:hAnsi="Calibri" w:cs="Times New Roman"/>
    </w:rPr>
  </w:style>
  <w:style w:type="character" w:styleId="Izteiksmgs">
    <w:name w:val="Strong"/>
    <w:uiPriority w:val="22"/>
    <w:qFormat/>
    <w:rsid w:val="00B51422"/>
    <w:rPr>
      <w:b/>
      <w:bCs/>
    </w:rPr>
  </w:style>
  <w:style w:type="character" w:styleId="Izmantotahipersaite">
    <w:name w:val="FollowedHyperlink"/>
    <w:basedOn w:val="Noklusjumarindkopasfonts"/>
    <w:uiPriority w:val="99"/>
    <w:semiHidden/>
    <w:unhideWhenUsed/>
    <w:rsid w:val="00B5142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ia.lv/site/attachments/17/01/2012/cela_uz_sal_sab_LAT.pdf" TargetMode="External"/><Relationship Id="rId13" Type="http://schemas.openxmlformats.org/officeDocument/2006/relationships/hyperlink" Target="https://www.politstudies.ru/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ationalepolitik.de/d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history.ac.uk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lvi.lu.lv/lv/LVIZ.ht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vff.lu.lv/par-mums/lu-zurnals-vesture/" TargetMode="External"/><Relationship Id="rId14" Type="http://schemas.openxmlformats.org/officeDocument/2006/relationships/hyperlink" Target="https://www.imemo.ru/publications/periodical/meimo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4F45"/>
    <w:rsid w:val="000153D6"/>
    <w:rsid w:val="00035E66"/>
    <w:rsid w:val="00061AAD"/>
    <w:rsid w:val="000B4DB4"/>
    <w:rsid w:val="001023BA"/>
    <w:rsid w:val="001A7958"/>
    <w:rsid w:val="00221A22"/>
    <w:rsid w:val="002333A9"/>
    <w:rsid w:val="00251532"/>
    <w:rsid w:val="002D3F45"/>
    <w:rsid w:val="00301385"/>
    <w:rsid w:val="003201DB"/>
    <w:rsid w:val="003761D2"/>
    <w:rsid w:val="003B32D7"/>
    <w:rsid w:val="003C502A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977446"/>
    <w:rsid w:val="00A33476"/>
    <w:rsid w:val="00A422AC"/>
    <w:rsid w:val="00A802D5"/>
    <w:rsid w:val="00A95349"/>
    <w:rsid w:val="00AC2CF4"/>
    <w:rsid w:val="00AD54F6"/>
    <w:rsid w:val="00AE25C7"/>
    <w:rsid w:val="00B13B10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638E2"/>
    <w:rsid w:val="00DC05CE"/>
    <w:rsid w:val="00E01CFF"/>
    <w:rsid w:val="00E24873"/>
    <w:rsid w:val="00E305EE"/>
    <w:rsid w:val="00EA42E6"/>
    <w:rsid w:val="00EC709C"/>
    <w:rsid w:val="00EE2700"/>
    <w:rsid w:val="00F37E06"/>
    <w:rsid w:val="00F5615D"/>
    <w:rsid w:val="00F57363"/>
    <w:rsid w:val="00FA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2F210-D692-4781-B02D-A455B918E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6</Pages>
  <Words>10139</Words>
  <Characters>5780</Characters>
  <Application>Microsoft Office Word</Application>
  <DocSecurity>8</DocSecurity>
  <Lines>48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11</cp:revision>
  <cp:lastPrinted>2018-11-16T11:31:00Z</cp:lastPrinted>
  <dcterms:created xsi:type="dcterms:W3CDTF">2021-06-21T05:53:00Z</dcterms:created>
  <dcterms:modified xsi:type="dcterms:W3CDTF">2021-08-12T10:33:00Z</dcterms:modified>
</cp:coreProperties>
</file>