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6B8F4F" w14:textId="77777777" w:rsidR="00D754BB" w:rsidRDefault="00AD15F6">
      <w:pPr>
        <w:pBdr>
          <w:top w:val="nil"/>
          <w:left w:val="nil"/>
          <w:bottom w:val="nil"/>
          <w:right w:val="nil"/>
          <w:between w:val="nil"/>
        </w:pBdr>
        <w:tabs>
          <w:tab w:val="center" w:pos="4153"/>
          <w:tab w:val="right" w:pos="8306"/>
        </w:tabs>
        <w:jc w:val="center"/>
        <w:rPr>
          <w:b/>
          <w:color w:val="000000"/>
          <w:sz w:val="28"/>
          <w:szCs w:val="28"/>
        </w:rPr>
      </w:pPr>
      <w:bookmarkStart w:id="0" w:name="_GoBack"/>
      <w:bookmarkEnd w:id="0"/>
      <w:r>
        <w:rPr>
          <w:b/>
          <w:color w:val="000000"/>
          <w:sz w:val="28"/>
          <w:szCs w:val="28"/>
        </w:rPr>
        <w:t>DAUGAVPILS UNIVERSITĀTES</w:t>
      </w:r>
    </w:p>
    <w:p w14:paraId="71657B26" w14:textId="77777777" w:rsidR="00D754BB" w:rsidRDefault="00AD15F6">
      <w:pPr>
        <w:jc w:val="center"/>
        <w:rPr>
          <w:b/>
          <w:sz w:val="28"/>
          <w:szCs w:val="28"/>
        </w:rPr>
      </w:pPr>
      <w:r>
        <w:rPr>
          <w:b/>
          <w:sz w:val="28"/>
          <w:szCs w:val="28"/>
        </w:rPr>
        <w:t>STUDIJU KURSA APRAKSTS</w:t>
      </w:r>
    </w:p>
    <w:p w14:paraId="5D325C83" w14:textId="77777777" w:rsidR="00D754BB" w:rsidRDefault="00D754BB"/>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D754BB" w14:paraId="38FC4E84" w14:textId="77777777">
        <w:tc>
          <w:tcPr>
            <w:tcW w:w="4219" w:type="dxa"/>
          </w:tcPr>
          <w:p w14:paraId="7013E33B" w14:textId="77777777" w:rsidR="00D754BB" w:rsidRDefault="00AD15F6">
            <w:pPr>
              <w:pBdr>
                <w:top w:val="nil"/>
                <w:left w:val="nil"/>
                <w:bottom w:val="nil"/>
                <w:right w:val="nil"/>
                <w:between w:val="nil"/>
              </w:pBdr>
              <w:rPr>
                <w:b/>
                <w:i/>
                <w:color w:val="000000"/>
              </w:rPr>
            </w:pPr>
            <w:r>
              <w:rPr>
                <w:b/>
                <w:i/>
                <w:color w:val="000000"/>
              </w:rPr>
              <w:t>Studiju kursa nosaukums</w:t>
            </w:r>
          </w:p>
        </w:tc>
        <w:tc>
          <w:tcPr>
            <w:tcW w:w="4820" w:type="dxa"/>
            <w:vAlign w:val="center"/>
          </w:tcPr>
          <w:p w14:paraId="46013FE0" w14:textId="246DBFC1" w:rsidR="00D754BB" w:rsidRDefault="00AD15F6" w:rsidP="005A063C">
            <w:pPr>
              <w:jc w:val="both"/>
            </w:pPr>
            <w:r>
              <w:t xml:space="preserve">Pacientu aprūpe ķirurģijā un onkoloģijā I: Ķirurģisko </w:t>
            </w:r>
            <w:r w:rsidR="00D15B67">
              <w:t xml:space="preserve">un onkoloģisko </w:t>
            </w:r>
            <w:r>
              <w:t>pacientu aprūpe un desmurģijas principi</w:t>
            </w:r>
          </w:p>
        </w:tc>
      </w:tr>
      <w:tr w:rsidR="00D754BB" w14:paraId="28BBFB7D" w14:textId="77777777">
        <w:tc>
          <w:tcPr>
            <w:tcW w:w="4219" w:type="dxa"/>
          </w:tcPr>
          <w:p w14:paraId="425CE523" w14:textId="77777777" w:rsidR="00D754BB" w:rsidRDefault="00AD15F6">
            <w:pPr>
              <w:pBdr>
                <w:top w:val="nil"/>
                <w:left w:val="nil"/>
                <w:bottom w:val="nil"/>
                <w:right w:val="nil"/>
                <w:between w:val="nil"/>
              </w:pBdr>
              <w:rPr>
                <w:b/>
                <w:i/>
                <w:color w:val="000000"/>
              </w:rPr>
            </w:pPr>
            <w:r>
              <w:rPr>
                <w:b/>
                <w:i/>
                <w:color w:val="000000"/>
              </w:rPr>
              <w:t>Studiju kursa kods (DUIS)</w:t>
            </w:r>
          </w:p>
        </w:tc>
        <w:tc>
          <w:tcPr>
            <w:tcW w:w="4820" w:type="dxa"/>
            <w:vAlign w:val="center"/>
          </w:tcPr>
          <w:p w14:paraId="00CF38A0" w14:textId="77777777" w:rsidR="00D754BB" w:rsidRDefault="00AD15F6">
            <w:r>
              <w:t xml:space="preserve"> </w:t>
            </w:r>
          </w:p>
        </w:tc>
      </w:tr>
      <w:tr w:rsidR="00D754BB" w14:paraId="20A29859" w14:textId="77777777">
        <w:tc>
          <w:tcPr>
            <w:tcW w:w="4219" w:type="dxa"/>
          </w:tcPr>
          <w:p w14:paraId="4EABA814" w14:textId="77777777" w:rsidR="00D754BB" w:rsidRDefault="00AD15F6">
            <w:pPr>
              <w:pBdr>
                <w:top w:val="nil"/>
                <w:left w:val="nil"/>
                <w:bottom w:val="nil"/>
                <w:right w:val="nil"/>
                <w:between w:val="nil"/>
              </w:pBdr>
              <w:rPr>
                <w:b/>
                <w:i/>
                <w:color w:val="000000"/>
              </w:rPr>
            </w:pPr>
            <w:r>
              <w:rPr>
                <w:b/>
                <w:i/>
                <w:color w:val="000000"/>
              </w:rPr>
              <w:t>Zinātnes nozare</w:t>
            </w:r>
          </w:p>
        </w:tc>
        <w:tc>
          <w:tcPr>
            <w:tcW w:w="4820" w:type="dxa"/>
          </w:tcPr>
          <w:p w14:paraId="2A5BD90D" w14:textId="77777777" w:rsidR="00D754BB" w:rsidRDefault="00AD15F6">
            <w:pPr>
              <w:rPr>
                <w:b/>
              </w:rPr>
            </w:pPr>
            <w:r>
              <w:rPr>
                <w:b/>
              </w:rPr>
              <w:t>Medicīna</w:t>
            </w:r>
          </w:p>
        </w:tc>
      </w:tr>
      <w:tr w:rsidR="00D754BB" w14:paraId="5B985A79" w14:textId="77777777">
        <w:tc>
          <w:tcPr>
            <w:tcW w:w="4219" w:type="dxa"/>
          </w:tcPr>
          <w:p w14:paraId="18BB52E5" w14:textId="77777777" w:rsidR="00D754BB" w:rsidRDefault="00AD15F6">
            <w:pPr>
              <w:pBdr>
                <w:top w:val="nil"/>
                <w:left w:val="nil"/>
                <w:bottom w:val="nil"/>
                <w:right w:val="nil"/>
                <w:between w:val="nil"/>
              </w:pBdr>
              <w:rPr>
                <w:b/>
                <w:i/>
                <w:color w:val="000000"/>
              </w:rPr>
            </w:pPr>
            <w:r>
              <w:rPr>
                <w:b/>
                <w:i/>
                <w:color w:val="000000"/>
              </w:rPr>
              <w:t>Kursa līmenis</w:t>
            </w:r>
          </w:p>
        </w:tc>
        <w:tc>
          <w:tcPr>
            <w:tcW w:w="4820" w:type="dxa"/>
          </w:tcPr>
          <w:p w14:paraId="6567D662" w14:textId="77777777" w:rsidR="00D754BB" w:rsidRDefault="00AD15F6">
            <w:r>
              <w:t>4</w:t>
            </w:r>
          </w:p>
        </w:tc>
      </w:tr>
      <w:tr w:rsidR="00D754BB" w14:paraId="0BD17C63" w14:textId="77777777">
        <w:tc>
          <w:tcPr>
            <w:tcW w:w="4219" w:type="dxa"/>
          </w:tcPr>
          <w:p w14:paraId="7ED3AADF" w14:textId="77777777" w:rsidR="00D754BB" w:rsidRDefault="00AD15F6">
            <w:pPr>
              <w:pBdr>
                <w:top w:val="nil"/>
                <w:left w:val="nil"/>
                <w:bottom w:val="nil"/>
                <w:right w:val="nil"/>
                <w:between w:val="nil"/>
              </w:pBdr>
              <w:rPr>
                <w:b/>
                <w:i/>
                <w:color w:val="000000"/>
                <w:u w:val="single"/>
              </w:rPr>
            </w:pPr>
            <w:r>
              <w:rPr>
                <w:b/>
                <w:i/>
                <w:color w:val="000000"/>
              </w:rPr>
              <w:t>Kredītpunkti</w:t>
            </w:r>
          </w:p>
        </w:tc>
        <w:tc>
          <w:tcPr>
            <w:tcW w:w="4820" w:type="dxa"/>
            <w:vAlign w:val="center"/>
          </w:tcPr>
          <w:p w14:paraId="194F21D4" w14:textId="77777777" w:rsidR="00D754BB" w:rsidRDefault="00AD15F6">
            <w:r>
              <w:t xml:space="preserve">2 </w:t>
            </w:r>
          </w:p>
        </w:tc>
      </w:tr>
      <w:tr w:rsidR="00D754BB" w14:paraId="2355C9CB" w14:textId="77777777">
        <w:tc>
          <w:tcPr>
            <w:tcW w:w="4219" w:type="dxa"/>
          </w:tcPr>
          <w:p w14:paraId="7E9DA88B" w14:textId="77777777" w:rsidR="00D754BB" w:rsidRDefault="00AD15F6">
            <w:pPr>
              <w:pBdr>
                <w:top w:val="nil"/>
                <w:left w:val="nil"/>
                <w:bottom w:val="nil"/>
                <w:right w:val="nil"/>
                <w:between w:val="nil"/>
              </w:pBdr>
              <w:rPr>
                <w:b/>
                <w:i/>
                <w:color w:val="000000"/>
                <w:u w:val="single"/>
              </w:rPr>
            </w:pPr>
            <w:r>
              <w:rPr>
                <w:b/>
                <w:i/>
                <w:color w:val="000000"/>
              </w:rPr>
              <w:t>ECTS kredītpunkti</w:t>
            </w:r>
          </w:p>
        </w:tc>
        <w:tc>
          <w:tcPr>
            <w:tcW w:w="4820" w:type="dxa"/>
          </w:tcPr>
          <w:p w14:paraId="0157E0C0" w14:textId="207985F7" w:rsidR="00D754BB" w:rsidRDefault="00AD15F6">
            <w:r>
              <w:t>3</w:t>
            </w:r>
          </w:p>
        </w:tc>
      </w:tr>
      <w:tr w:rsidR="00D754BB" w14:paraId="35AE7C1D" w14:textId="77777777">
        <w:tc>
          <w:tcPr>
            <w:tcW w:w="4219" w:type="dxa"/>
          </w:tcPr>
          <w:p w14:paraId="2D2B3263" w14:textId="77777777" w:rsidR="00D754BB" w:rsidRDefault="00AD15F6">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6D38C36F" w14:textId="581F84EC" w:rsidR="00D754BB" w:rsidRDefault="00B974CF">
            <w:r>
              <w:t>64</w:t>
            </w:r>
          </w:p>
        </w:tc>
      </w:tr>
      <w:tr w:rsidR="00D754BB" w14:paraId="18B8172F" w14:textId="77777777">
        <w:tc>
          <w:tcPr>
            <w:tcW w:w="4219" w:type="dxa"/>
          </w:tcPr>
          <w:p w14:paraId="01DC2D4B" w14:textId="77777777" w:rsidR="00D754BB" w:rsidRDefault="00AD15F6">
            <w:pPr>
              <w:pBdr>
                <w:top w:val="nil"/>
                <w:left w:val="nil"/>
                <w:bottom w:val="nil"/>
                <w:right w:val="nil"/>
                <w:between w:val="nil"/>
              </w:pBdr>
              <w:rPr>
                <w:i/>
                <w:color w:val="000000"/>
              </w:rPr>
            </w:pPr>
            <w:r>
              <w:rPr>
                <w:i/>
                <w:color w:val="000000"/>
              </w:rPr>
              <w:t>Lekciju stundu skaits</w:t>
            </w:r>
          </w:p>
        </w:tc>
        <w:tc>
          <w:tcPr>
            <w:tcW w:w="4820" w:type="dxa"/>
          </w:tcPr>
          <w:p w14:paraId="76C25808" w14:textId="7A044BC1" w:rsidR="00D754BB" w:rsidRDefault="00B974CF">
            <w:r>
              <w:t>-</w:t>
            </w:r>
          </w:p>
        </w:tc>
      </w:tr>
      <w:tr w:rsidR="00D754BB" w14:paraId="5CAD99A5" w14:textId="77777777">
        <w:tc>
          <w:tcPr>
            <w:tcW w:w="4219" w:type="dxa"/>
          </w:tcPr>
          <w:p w14:paraId="695E1C3F" w14:textId="77777777" w:rsidR="00D754BB" w:rsidRDefault="00AD15F6">
            <w:pPr>
              <w:pBdr>
                <w:top w:val="nil"/>
                <w:left w:val="nil"/>
                <w:bottom w:val="nil"/>
                <w:right w:val="nil"/>
                <w:between w:val="nil"/>
              </w:pBdr>
              <w:rPr>
                <w:i/>
                <w:color w:val="000000"/>
              </w:rPr>
            </w:pPr>
            <w:r>
              <w:rPr>
                <w:i/>
                <w:color w:val="000000"/>
              </w:rPr>
              <w:t>Semināru stundu skaits</w:t>
            </w:r>
          </w:p>
        </w:tc>
        <w:tc>
          <w:tcPr>
            <w:tcW w:w="4820" w:type="dxa"/>
          </w:tcPr>
          <w:p w14:paraId="5A6E833D" w14:textId="77777777" w:rsidR="00D754BB" w:rsidRDefault="00AD15F6">
            <w:r>
              <w:t xml:space="preserve">- </w:t>
            </w:r>
          </w:p>
        </w:tc>
      </w:tr>
      <w:tr w:rsidR="00D754BB" w14:paraId="5D74912C" w14:textId="77777777">
        <w:tc>
          <w:tcPr>
            <w:tcW w:w="4219" w:type="dxa"/>
          </w:tcPr>
          <w:p w14:paraId="0AEC2AA8" w14:textId="69B225F4" w:rsidR="00D754BB" w:rsidRDefault="008744F5">
            <w:pPr>
              <w:pBdr>
                <w:top w:val="nil"/>
                <w:left w:val="nil"/>
                <w:bottom w:val="nil"/>
                <w:right w:val="nil"/>
                <w:between w:val="nil"/>
              </w:pBdr>
              <w:rPr>
                <w:i/>
                <w:color w:val="000000"/>
              </w:rPr>
            </w:pPr>
            <w:r>
              <w:rPr>
                <w:i/>
                <w:color w:val="000000"/>
              </w:rPr>
              <w:t>Klīnisko mācību stundu skaits</w:t>
            </w:r>
          </w:p>
        </w:tc>
        <w:tc>
          <w:tcPr>
            <w:tcW w:w="4820" w:type="dxa"/>
          </w:tcPr>
          <w:p w14:paraId="212D2F19" w14:textId="4EEEFB2A" w:rsidR="00D754BB" w:rsidRDefault="00B974CF">
            <w:r>
              <w:t>64</w:t>
            </w:r>
          </w:p>
        </w:tc>
      </w:tr>
      <w:tr w:rsidR="00D754BB" w14:paraId="79DD1ED2" w14:textId="77777777">
        <w:tc>
          <w:tcPr>
            <w:tcW w:w="4219" w:type="dxa"/>
          </w:tcPr>
          <w:p w14:paraId="5BF21C93" w14:textId="77777777" w:rsidR="00D754BB" w:rsidRDefault="00AD15F6">
            <w:pPr>
              <w:pBdr>
                <w:top w:val="nil"/>
                <w:left w:val="nil"/>
                <w:bottom w:val="nil"/>
                <w:right w:val="nil"/>
                <w:between w:val="nil"/>
              </w:pBdr>
              <w:rPr>
                <w:i/>
                <w:color w:val="000000"/>
              </w:rPr>
            </w:pPr>
            <w:r>
              <w:rPr>
                <w:i/>
                <w:color w:val="000000"/>
              </w:rPr>
              <w:t>Laboratorijas darbu stundu skaits</w:t>
            </w:r>
          </w:p>
        </w:tc>
        <w:tc>
          <w:tcPr>
            <w:tcW w:w="4820" w:type="dxa"/>
          </w:tcPr>
          <w:p w14:paraId="723F1A34" w14:textId="77777777" w:rsidR="00D754BB" w:rsidRDefault="00AD15F6">
            <w:r>
              <w:t xml:space="preserve">- </w:t>
            </w:r>
          </w:p>
        </w:tc>
      </w:tr>
      <w:tr w:rsidR="00D754BB" w14:paraId="43DCE4EA" w14:textId="77777777">
        <w:tc>
          <w:tcPr>
            <w:tcW w:w="4219" w:type="dxa"/>
          </w:tcPr>
          <w:p w14:paraId="32F447B7" w14:textId="77777777" w:rsidR="00D754BB" w:rsidRDefault="00AD15F6">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607000D5" w14:textId="594575D2" w:rsidR="00D754BB" w:rsidRDefault="00B974CF">
            <w:r>
              <w:t>16</w:t>
            </w:r>
          </w:p>
        </w:tc>
      </w:tr>
      <w:tr w:rsidR="00D754BB" w14:paraId="0EE6B599" w14:textId="77777777">
        <w:tc>
          <w:tcPr>
            <w:tcW w:w="9039" w:type="dxa"/>
            <w:gridSpan w:val="2"/>
          </w:tcPr>
          <w:p w14:paraId="0C46B050" w14:textId="77777777" w:rsidR="00D754BB" w:rsidRDefault="00D754BB"/>
        </w:tc>
      </w:tr>
      <w:tr w:rsidR="00D754BB" w14:paraId="51AEB680" w14:textId="77777777">
        <w:tc>
          <w:tcPr>
            <w:tcW w:w="9039" w:type="dxa"/>
            <w:gridSpan w:val="2"/>
          </w:tcPr>
          <w:p w14:paraId="43D15B77" w14:textId="77777777" w:rsidR="00D754BB" w:rsidRDefault="00AD15F6">
            <w:pPr>
              <w:pBdr>
                <w:top w:val="nil"/>
                <w:left w:val="nil"/>
                <w:bottom w:val="nil"/>
                <w:right w:val="nil"/>
                <w:between w:val="nil"/>
              </w:pBdr>
              <w:rPr>
                <w:b/>
                <w:i/>
                <w:color w:val="000000"/>
              </w:rPr>
            </w:pPr>
            <w:r>
              <w:rPr>
                <w:b/>
                <w:i/>
                <w:color w:val="000000"/>
              </w:rPr>
              <w:t>Kursa autors(-i)</w:t>
            </w:r>
          </w:p>
        </w:tc>
      </w:tr>
      <w:tr w:rsidR="00D754BB" w14:paraId="22014C0D" w14:textId="77777777">
        <w:tc>
          <w:tcPr>
            <w:tcW w:w="9039" w:type="dxa"/>
            <w:gridSpan w:val="2"/>
          </w:tcPr>
          <w:p w14:paraId="369C3746" w14:textId="77777777" w:rsidR="00D754BB" w:rsidRDefault="00AD15F6">
            <w:r>
              <w:t>Mg. sc. sal., vieslekt. Irina Bogačkina</w:t>
            </w:r>
          </w:p>
        </w:tc>
      </w:tr>
      <w:tr w:rsidR="00D754BB" w14:paraId="7C41C11F" w14:textId="77777777">
        <w:tc>
          <w:tcPr>
            <w:tcW w:w="9039" w:type="dxa"/>
            <w:gridSpan w:val="2"/>
          </w:tcPr>
          <w:p w14:paraId="26CF5D79" w14:textId="77777777" w:rsidR="00D754BB" w:rsidRDefault="00AD15F6">
            <w:pPr>
              <w:pBdr>
                <w:top w:val="nil"/>
                <w:left w:val="nil"/>
                <w:bottom w:val="nil"/>
                <w:right w:val="nil"/>
                <w:between w:val="nil"/>
              </w:pBdr>
              <w:rPr>
                <w:b/>
                <w:i/>
                <w:color w:val="000000"/>
              </w:rPr>
            </w:pPr>
            <w:r>
              <w:rPr>
                <w:b/>
                <w:i/>
                <w:color w:val="000000"/>
              </w:rPr>
              <w:t>Kursa docētājs(-i)</w:t>
            </w:r>
          </w:p>
        </w:tc>
      </w:tr>
      <w:tr w:rsidR="00D754BB" w14:paraId="5131498E" w14:textId="77777777">
        <w:tc>
          <w:tcPr>
            <w:tcW w:w="9039" w:type="dxa"/>
            <w:gridSpan w:val="2"/>
          </w:tcPr>
          <w:p w14:paraId="287C687B" w14:textId="7D467167" w:rsidR="00D754BB" w:rsidRDefault="00AD15F6">
            <w:r>
              <w:t xml:space="preserve">Mg. sc. sal., </w:t>
            </w:r>
            <w:r w:rsidR="001B5417">
              <w:t xml:space="preserve">māsa, </w:t>
            </w:r>
            <w:r>
              <w:t>vieslekt. Irina Bogačkina, </w:t>
            </w:r>
          </w:p>
          <w:p w14:paraId="47C0F985" w14:textId="0D32F9F3" w:rsidR="005A063C" w:rsidRDefault="00AD15F6">
            <w:r>
              <w:t xml:space="preserve">Mg. sc. sal., </w:t>
            </w:r>
            <w:r w:rsidR="001B5417">
              <w:t xml:space="preserve">māsa, </w:t>
            </w:r>
            <w:r>
              <w:t>vieslekt. Natālija Cipkina</w:t>
            </w:r>
          </w:p>
        </w:tc>
      </w:tr>
      <w:tr w:rsidR="00D754BB" w14:paraId="2302FE1F" w14:textId="77777777">
        <w:tc>
          <w:tcPr>
            <w:tcW w:w="9039" w:type="dxa"/>
            <w:gridSpan w:val="2"/>
          </w:tcPr>
          <w:p w14:paraId="6ADFB3D6" w14:textId="77777777" w:rsidR="00D754BB" w:rsidRDefault="00AD15F6">
            <w:pPr>
              <w:pBdr>
                <w:top w:val="nil"/>
                <w:left w:val="nil"/>
                <w:bottom w:val="nil"/>
                <w:right w:val="nil"/>
                <w:between w:val="nil"/>
              </w:pBdr>
              <w:rPr>
                <w:b/>
                <w:i/>
                <w:color w:val="000000"/>
              </w:rPr>
            </w:pPr>
            <w:r>
              <w:rPr>
                <w:b/>
                <w:i/>
                <w:color w:val="000000"/>
              </w:rPr>
              <w:t>Priekšzināšanas</w:t>
            </w:r>
          </w:p>
        </w:tc>
      </w:tr>
      <w:tr w:rsidR="00D754BB" w14:paraId="3CC697E5" w14:textId="77777777">
        <w:tc>
          <w:tcPr>
            <w:tcW w:w="9039" w:type="dxa"/>
            <w:gridSpan w:val="2"/>
          </w:tcPr>
          <w:p w14:paraId="44DBBBF6" w14:textId="77777777" w:rsidR="00D754BB" w:rsidRDefault="00AD15F6">
            <w:r>
              <w:t xml:space="preserve">Anatomijā, fizioloģijā, medicīnas ētikā, farmakoloģijā </w:t>
            </w:r>
          </w:p>
        </w:tc>
      </w:tr>
      <w:tr w:rsidR="00D754BB" w14:paraId="7A842C5E" w14:textId="77777777">
        <w:tc>
          <w:tcPr>
            <w:tcW w:w="9039" w:type="dxa"/>
            <w:gridSpan w:val="2"/>
          </w:tcPr>
          <w:p w14:paraId="29BE09A1" w14:textId="77777777" w:rsidR="00D754BB" w:rsidRDefault="00AD15F6">
            <w:pPr>
              <w:pBdr>
                <w:top w:val="nil"/>
                <w:left w:val="nil"/>
                <w:bottom w:val="nil"/>
                <w:right w:val="nil"/>
                <w:between w:val="nil"/>
              </w:pBdr>
              <w:rPr>
                <w:b/>
                <w:i/>
                <w:color w:val="000000"/>
              </w:rPr>
            </w:pPr>
            <w:r>
              <w:rPr>
                <w:b/>
                <w:i/>
                <w:color w:val="000000"/>
              </w:rPr>
              <w:t xml:space="preserve">Studiju kursa anotācija </w:t>
            </w:r>
          </w:p>
        </w:tc>
      </w:tr>
      <w:tr w:rsidR="00D754BB" w14:paraId="1280A391" w14:textId="77777777">
        <w:tc>
          <w:tcPr>
            <w:tcW w:w="9039" w:type="dxa"/>
            <w:gridSpan w:val="2"/>
          </w:tcPr>
          <w:p w14:paraId="4E977F2E" w14:textId="77777777" w:rsidR="001E2BCC" w:rsidRDefault="00AD15F6" w:rsidP="00B974CF">
            <w:pPr>
              <w:jc w:val="both"/>
            </w:pPr>
            <w:r>
              <w:t>Studiju kurss paredzēts PBSP Māszinības studējošajiem.</w:t>
            </w:r>
          </w:p>
          <w:p w14:paraId="4F5BB5A1" w14:textId="77777777" w:rsidR="001E2BCC" w:rsidRDefault="001E2BCC" w:rsidP="00B974CF">
            <w:pPr>
              <w:jc w:val="both"/>
            </w:pPr>
          </w:p>
          <w:p w14:paraId="51FE0C41" w14:textId="77777777" w:rsidR="005A063C" w:rsidRDefault="00AD15F6" w:rsidP="00B974CF">
            <w:pPr>
              <w:jc w:val="both"/>
            </w:pPr>
            <w:r>
              <w:t xml:space="preserve">Studiju kursa mērķis sniegt zināšanas par vispārējās ķirurģijas un desmurģijas pamatprincipiem, biežākiem asiņošanas veidiem un asiņošanas apturēšanas metodēm, pirmsoperācijas sagatavošanu un svarīgākās ķirurģiskajām operācijām un pēcoperācijas perioda norisēm, ķirurģiskās infekcijas norisēm un ārstēšanu, biežāk sastopamajām ķirurģiskajām slimībās un to ārstēšanu un aprūpi. </w:t>
            </w:r>
          </w:p>
          <w:p w14:paraId="78BBC57C" w14:textId="77777777" w:rsidR="005A063C" w:rsidRDefault="005A063C" w:rsidP="00B974CF">
            <w:pPr>
              <w:jc w:val="both"/>
            </w:pPr>
          </w:p>
          <w:p w14:paraId="3BA70BE8" w14:textId="4A173E3F" w:rsidR="00D754BB" w:rsidRDefault="00AD15F6" w:rsidP="00B974CF">
            <w:pPr>
              <w:jc w:val="both"/>
            </w:pPr>
            <w:r>
              <w:t xml:space="preserve">Teorētiskās zināšanas studiju kursa laikā tiek papildinātas ar simulācijām un klīniskajām mācībām, kuru rezultātā studējošie iegūst prasmes akūtu un hronisku brūču aprūpē, asiņošanas apturēšanā, dažādu ķirurģisko saslimšanu aprūpē, atbilstošu medikamentu pielietošanā, un pacientu izglītošanā ķirurģisko saslimšanu gadījumos.   </w:t>
            </w:r>
          </w:p>
        </w:tc>
      </w:tr>
      <w:tr w:rsidR="00D754BB" w14:paraId="31985FD0" w14:textId="77777777">
        <w:tc>
          <w:tcPr>
            <w:tcW w:w="9039" w:type="dxa"/>
            <w:gridSpan w:val="2"/>
          </w:tcPr>
          <w:p w14:paraId="6C0FB4CF" w14:textId="77777777" w:rsidR="00D754BB" w:rsidRDefault="00AD15F6">
            <w:pPr>
              <w:pBdr>
                <w:top w:val="nil"/>
                <w:left w:val="nil"/>
                <w:bottom w:val="nil"/>
                <w:right w:val="nil"/>
                <w:between w:val="nil"/>
              </w:pBdr>
              <w:rPr>
                <w:b/>
                <w:i/>
                <w:color w:val="000000"/>
              </w:rPr>
            </w:pPr>
            <w:r>
              <w:rPr>
                <w:b/>
                <w:i/>
                <w:color w:val="000000"/>
              </w:rPr>
              <w:t>Studiju kursa kalendārais plāns</w:t>
            </w:r>
          </w:p>
        </w:tc>
      </w:tr>
      <w:tr w:rsidR="00D754BB" w14:paraId="04B0A88C" w14:textId="77777777">
        <w:tc>
          <w:tcPr>
            <w:tcW w:w="9039" w:type="dxa"/>
            <w:gridSpan w:val="2"/>
          </w:tcPr>
          <w:p w14:paraId="3DA076B8" w14:textId="7B7A0321" w:rsidR="00D754BB" w:rsidRDefault="00AD15F6" w:rsidP="001E2BCC">
            <w:pPr>
              <w:jc w:val="both"/>
            </w:pPr>
            <w:r>
              <w:t xml:space="preserve">Klīniskās mācības KM </w:t>
            </w:r>
            <w:r w:rsidR="00B974CF">
              <w:t>64</w:t>
            </w:r>
            <w:r>
              <w:t xml:space="preserve">, Patstāvīgais darbs Pd </w:t>
            </w:r>
            <w:r w:rsidR="00B974CF">
              <w:t>16</w:t>
            </w:r>
            <w:r>
              <w:t xml:space="preserve"> </w:t>
            </w:r>
          </w:p>
          <w:p w14:paraId="4FF7479C" w14:textId="77777777" w:rsidR="00D754BB" w:rsidRDefault="00D754BB" w:rsidP="001E2BCC">
            <w:pPr>
              <w:ind w:left="306" w:hanging="306"/>
              <w:jc w:val="both"/>
            </w:pPr>
          </w:p>
          <w:p w14:paraId="5C83128C" w14:textId="06EC1A95" w:rsidR="00D754BB" w:rsidRDefault="00AD15F6" w:rsidP="001E2BCC">
            <w:pPr>
              <w:pStyle w:val="ListParagraph"/>
              <w:numPr>
                <w:ilvl w:val="0"/>
                <w:numId w:val="2"/>
              </w:numPr>
              <w:ind w:left="306" w:hanging="306"/>
              <w:jc w:val="both"/>
            </w:pPr>
            <w:r>
              <w:t xml:space="preserve">Ievads ķirurģijā. Aseptika, antiseptika, ķirurģiskā infekcija. Desmurģijas principi. KM </w:t>
            </w:r>
            <w:r w:rsidR="00D15B67">
              <w:t>4</w:t>
            </w:r>
          </w:p>
          <w:p w14:paraId="2B6B6DC3" w14:textId="4D7D0C5C" w:rsidR="00D754BB" w:rsidRDefault="00AD15F6" w:rsidP="001E2BCC">
            <w:pPr>
              <w:pStyle w:val="ListParagraph"/>
              <w:numPr>
                <w:ilvl w:val="0"/>
                <w:numId w:val="2"/>
              </w:numPr>
              <w:ind w:left="306" w:hanging="306"/>
              <w:jc w:val="both"/>
            </w:pPr>
            <w:r>
              <w:t xml:space="preserve">Brūces. Asiņošanas. Transfuzioloģijas principi. Perioperatīvā aprūpe . KM </w:t>
            </w:r>
            <w:r w:rsidR="00D15B67">
              <w:t>5</w:t>
            </w:r>
          </w:p>
          <w:p w14:paraId="535E90B4" w14:textId="078A21CA" w:rsidR="00D754BB" w:rsidRDefault="00AD15F6" w:rsidP="001E2BCC">
            <w:pPr>
              <w:pStyle w:val="ListParagraph"/>
              <w:numPr>
                <w:ilvl w:val="0"/>
                <w:numId w:val="2"/>
              </w:numPr>
              <w:ind w:left="306" w:hanging="306"/>
              <w:jc w:val="both"/>
            </w:pPr>
            <w:r>
              <w:t xml:space="preserve">Vietējie iekaisuma procesi. KM </w:t>
            </w:r>
            <w:r w:rsidR="00D15B67">
              <w:t>3</w:t>
            </w:r>
          </w:p>
          <w:p w14:paraId="6DE23270" w14:textId="5DC15DBC" w:rsidR="00D754BB" w:rsidRDefault="00AD15F6" w:rsidP="001E2BCC">
            <w:pPr>
              <w:pStyle w:val="ListParagraph"/>
              <w:numPr>
                <w:ilvl w:val="0"/>
                <w:numId w:val="2"/>
              </w:numPr>
              <w:ind w:left="306" w:hanging="306"/>
              <w:jc w:val="both"/>
            </w:pPr>
            <w:r>
              <w:t xml:space="preserve">Kakla, krūšu kurvja un krūšu dobuma, plaušu ķirurģiskās saslimšanas, aprūpe, pacienta un/vai piederīgo izglītošana. KM </w:t>
            </w:r>
            <w:r w:rsidR="00D15B67">
              <w:t>4</w:t>
            </w:r>
          </w:p>
          <w:p w14:paraId="19B5E5DB" w14:textId="50B18AE3" w:rsidR="00D754BB" w:rsidRDefault="00AD15F6" w:rsidP="001E2BCC">
            <w:pPr>
              <w:pStyle w:val="ListParagraph"/>
              <w:numPr>
                <w:ilvl w:val="0"/>
                <w:numId w:val="2"/>
              </w:numPr>
              <w:ind w:left="306" w:hanging="306"/>
              <w:jc w:val="both"/>
            </w:pPr>
            <w:r>
              <w:t xml:space="preserve">Barības vada ķirurģiskās slimības, proktoloģiskās slimības, aprūpe, pacienta un/vai piederīgo izglītošana. KM </w:t>
            </w:r>
            <w:r w:rsidR="00D15B67">
              <w:t>4</w:t>
            </w:r>
          </w:p>
          <w:p w14:paraId="723FBD13" w14:textId="559C7386" w:rsidR="00D754BB" w:rsidRDefault="00AD15F6" w:rsidP="001E2BCC">
            <w:pPr>
              <w:pStyle w:val="ListParagraph"/>
              <w:numPr>
                <w:ilvl w:val="0"/>
                <w:numId w:val="2"/>
              </w:numPr>
              <w:ind w:left="306" w:hanging="306"/>
              <w:jc w:val="both"/>
            </w:pPr>
            <w:r>
              <w:lastRenderedPageBreak/>
              <w:t xml:space="preserve">Sirds ķirurģiskās slimības, asinsvadu ķirurģiskās slimības, aprūpe, pacienta un/vai piederīgo izglītošana. KM </w:t>
            </w:r>
            <w:r w:rsidR="00D15B67">
              <w:t>4</w:t>
            </w:r>
          </w:p>
          <w:p w14:paraId="12457CCA" w14:textId="5EE943D5" w:rsidR="00D754BB" w:rsidRDefault="00AD15F6" w:rsidP="001E2BCC">
            <w:pPr>
              <w:pStyle w:val="ListParagraph"/>
              <w:numPr>
                <w:ilvl w:val="0"/>
                <w:numId w:val="2"/>
              </w:numPr>
              <w:ind w:left="306" w:hanging="306"/>
              <w:jc w:val="both"/>
            </w:pPr>
            <w:r>
              <w:t>Vēdera dobuma ķirurģiskās saslimšanas, aprūpe, pacienta un/vai piederīgo izglītošana</w:t>
            </w:r>
            <w:r w:rsidR="00B974CF">
              <w:t xml:space="preserve">. </w:t>
            </w:r>
            <w:r>
              <w:t xml:space="preserve">KM </w:t>
            </w:r>
            <w:r w:rsidR="00D15B67">
              <w:t>4</w:t>
            </w:r>
          </w:p>
          <w:p w14:paraId="777670F2" w14:textId="5A38CABC" w:rsidR="00D754BB" w:rsidRDefault="00AD15F6" w:rsidP="001E2BCC">
            <w:pPr>
              <w:pStyle w:val="ListParagraph"/>
              <w:numPr>
                <w:ilvl w:val="0"/>
                <w:numId w:val="2"/>
              </w:numPr>
              <w:ind w:left="306" w:hanging="306"/>
              <w:jc w:val="both"/>
            </w:pPr>
            <w:r>
              <w:t xml:space="preserve">Urogenitālās sistēmas slimības, aprūpe, pacienta un/vai piederīgo izglītošana. KM </w:t>
            </w:r>
            <w:r w:rsidR="00D15B67">
              <w:t>4</w:t>
            </w:r>
          </w:p>
          <w:p w14:paraId="663A5242" w14:textId="0D55ED32" w:rsidR="00D15B67" w:rsidRDefault="00D15B67" w:rsidP="00D15B67">
            <w:pPr>
              <w:pStyle w:val="ListParagraph"/>
              <w:numPr>
                <w:ilvl w:val="0"/>
                <w:numId w:val="2"/>
              </w:numPr>
              <w:ind w:left="333"/>
              <w:jc w:val="both"/>
            </w:pPr>
            <w:r>
              <w:t>Audzēju bioloģija, labdabīgo un ļaundabīgo audzēju raksturojums, to īpatnības. KM 3</w:t>
            </w:r>
          </w:p>
          <w:p w14:paraId="6672AB7B" w14:textId="2CD24002" w:rsidR="00D15B67" w:rsidRDefault="00D15B67" w:rsidP="00D15B67">
            <w:pPr>
              <w:pStyle w:val="ListParagraph"/>
              <w:numPr>
                <w:ilvl w:val="0"/>
                <w:numId w:val="2"/>
              </w:numPr>
              <w:ind w:left="333"/>
              <w:jc w:val="both"/>
            </w:pPr>
            <w:r>
              <w:t>Biežāk sastopamo audzēju etioloģija, patoģenēze, klīniskās izpausmes. KM 4</w:t>
            </w:r>
          </w:p>
          <w:p w14:paraId="5829710A" w14:textId="0CB95C29" w:rsidR="00D15B67" w:rsidRDefault="00D15B67" w:rsidP="00D15B67">
            <w:pPr>
              <w:pStyle w:val="ListParagraph"/>
              <w:numPr>
                <w:ilvl w:val="0"/>
                <w:numId w:val="2"/>
              </w:numPr>
              <w:ind w:left="333"/>
              <w:jc w:val="both"/>
            </w:pPr>
            <w:r>
              <w:t>Onkoloģisko pacientu ārstēšanas un aprūpes principi. Medikamentozā aprūpe onkoloģijas gadījumos. KM 9</w:t>
            </w:r>
          </w:p>
          <w:p w14:paraId="48E260ED" w14:textId="3A4D2198" w:rsidR="00D15B67" w:rsidRDefault="00D15B67" w:rsidP="00D15B67">
            <w:pPr>
              <w:pStyle w:val="ListParagraph"/>
              <w:numPr>
                <w:ilvl w:val="0"/>
                <w:numId w:val="2"/>
              </w:numPr>
              <w:ind w:left="333"/>
              <w:jc w:val="both"/>
            </w:pPr>
            <w:r>
              <w:t>Onkoloģijas pacientu aprūpes izvērtēšanas mehānismi. KM 4</w:t>
            </w:r>
          </w:p>
          <w:p w14:paraId="2FAD4B33" w14:textId="1759BC8E" w:rsidR="00D15B67" w:rsidRDefault="00D15B67" w:rsidP="00D15B67">
            <w:pPr>
              <w:pStyle w:val="ListParagraph"/>
              <w:numPr>
                <w:ilvl w:val="0"/>
                <w:numId w:val="2"/>
              </w:numPr>
              <w:ind w:left="333"/>
              <w:jc w:val="both"/>
            </w:pPr>
            <w:r>
              <w:t>Hematoloģiskās malignitātes, pacientu aprūpes īpatnības. KM 4</w:t>
            </w:r>
          </w:p>
          <w:p w14:paraId="262ABAF8" w14:textId="5DC9E160" w:rsidR="00D15B67" w:rsidRDefault="00D15B67" w:rsidP="00D15B67">
            <w:pPr>
              <w:pStyle w:val="ListParagraph"/>
              <w:numPr>
                <w:ilvl w:val="0"/>
                <w:numId w:val="2"/>
              </w:numPr>
              <w:ind w:left="333"/>
              <w:jc w:val="both"/>
            </w:pPr>
            <w:r>
              <w:t>Sāpes, to mehānisms un veidi onkoloģijā. KM 4</w:t>
            </w:r>
          </w:p>
          <w:p w14:paraId="15449FBC" w14:textId="7C648D25" w:rsidR="00D15B67" w:rsidRDefault="00D15B67" w:rsidP="00D15B67">
            <w:pPr>
              <w:pStyle w:val="ListParagraph"/>
              <w:numPr>
                <w:ilvl w:val="0"/>
                <w:numId w:val="2"/>
              </w:numPr>
              <w:ind w:left="333"/>
              <w:jc w:val="both"/>
            </w:pPr>
            <w:r>
              <w:t>Dzīves kvalitātes jēdziens onkoloģijā, to ietekmējošie faktori. Holistiskā aprūpe. KM 4</w:t>
            </w:r>
          </w:p>
        </w:tc>
      </w:tr>
      <w:tr w:rsidR="00D754BB" w14:paraId="6B0ADA36" w14:textId="77777777">
        <w:tc>
          <w:tcPr>
            <w:tcW w:w="9039" w:type="dxa"/>
            <w:gridSpan w:val="2"/>
          </w:tcPr>
          <w:p w14:paraId="083EC4A6" w14:textId="77777777" w:rsidR="00D754BB" w:rsidRDefault="00AD15F6">
            <w:pPr>
              <w:pBdr>
                <w:top w:val="nil"/>
                <w:left w:val="nil"/>
                <w:bottom w:val="nil"/>
                <w:right w:val="nil"/>
                <w:between w:val="nil"/>
              </w:pBdr>
              <w:rPr>
                <w:b/>
                <w:i/>
                <w:color w:val="000000"/>
              </w:rPr>
            </w:pPr>
            <w:r>
              <w:rPr>
                <w:b/>
                <w:i/>
                <w:color w:val="000000"/>
              </w:rPr>
              <w:lastRenderedPageBreak/>
              <w:t>Studiju rezultāti</w:t>
            </w:r>
          </w:p>
        </w:tc>
      </w:tr>
      <w:tr w:rsidR="00D754BB" w14:paraId="49224068" w14:textId="77777777">
        <w:tc>
          <w:tcPr>
            <w:tcW w:w="9039" w:type="dxa"/>
            <w:gridSpan w:val="2"/>
          </w:tcPr>
          <w:p w14:paraId="1A623584" w14:textId="56AA94A0" w:rsidR="00D754BB" w:rsidRDefault="001E2BCC" w:rsidP="00B974CF">
            <w:pPr>
              <w:jc w:val="both"/>
            </w:pPr>
            <w:r>
              <w:t>Zināšanas</w:t>
            </w:r>
          </w:p>
          <w:p w14:paraId="44ABD202" w14:textId="3CFA72C9" w:rsidR="00D754BB" w:rsidRDefault="001E2BCC" w:rsidP="001E2BCC">
            <w:pPr>
              <w:pStyle w:val="ListParagraph"/>
              <w:numPr>
                <w:ilvl w:val="0"/>
                <w:numId w:val="4"/>
              </w:numPr>
              <w:ind w:left="447" w:hanging="425"/>
              <w:jc w:val="both"/>
            </w:pPr>
            <w:r>
              <w:t>Izpratnes līmenī pārzināt vispārējās ķirurģijas pamatprincipus.</w:t>
            </w:r>
          </w:p>
          <w:p w14:paraId="0EA47464" w14:textId="78D82ADA" w:rsidR="00D754BB" w:rsidRDefault="001E2BCC" w:rsidP="001E2BCC">
            <w:pPr>
              <w:pStyle w:val="ListParagraph"/>
              <w:numPr>
                <w:ilvl w:val="0"/>
                <w:numId w:val="4"/>
              </w:numPr>
              <w:ind w:left="447" w:hanging="425"/>
              <w:jc w:val="both"/>
            </w:pPr>
            <w:r>
              <w:t>Izpratnes līmenī zināt par darba organizāciju un infekciju profilaksi ķirurģiskā profila nodaļās.</w:t>
            </w:r>
          </w:p>
          <w:p w14:paraId="3D897D4E" w14:textId="77777777" w:rsidR="001E2BCC" w:rsidRDefault="001E2BCC" w:rsidP="001E2BCC">
            <w:pPr>
              <w:pStyle w:val="ListParagraph"/>
              <w:numPr>
                <w:ilvl w:val="0"/>
                <w:numId w:val="4"/>
              </w:numPr>
              <w:ind w:left="447" w:hanging="425"/>
              <w:jc w:val="both"/>
            </w:pPr>
            <w:r>
              <w:t xml:space="preserve">Izpratnes </w:t>
            </w:r>
            <w:r w:rsidR="00AD15F6">
              <w:t>līmenī pārzināt biežāko ķirurģisko saslimšanu gadījumus</w:t>
            </w:r>
            <w:r>
              <w:t>.</w:t>
            </w:r>
          </w:p>
          <w:p w14:paraId="05421426" w14:textId="163623D6" w:rsidR="00D754BB" w:rsidRDefault="001E2BCC" w:rsidP="001E2BCC">
            <w:pPr>
              <w:pStyle w:val="ListParagraph"/>
              <w:numPr>
                <w:ilvl w:val="0"/>
                <w:numId w:val="4"/>
              </w:numPr>
              <w:ind w:left="447" w:hanging="425"/>
              <w:jc w:val="both"/>
            </w:pPr>
            <w:r>
              <w:t>Izpratnes līmenī pārzināt diagnostiskos kritērijus, medicīnas tehnoloģijas un to pielietojumu.</w:t>
            </w:r>
          </w:p>
          <w:p w14:paraId="6E2FFB78" w14:textId="0F817866" w:rsidR="00D754BB" w:rsidRDefault="001E2BCC" w:rsidP="001E2BCC">
            <w:pPr>
              <w:pStyle w:val="ListParagraph"/>
              <w:numPr>
                <w:ilvl w:val="0"/>
                <w:numId w:val="4"/>
              </w:numPr>
              <w:ind w:left="306" w:hanging="284"/>
              <w:jc w:val="both"/>
            </w:pPr>
            <w:r>
              <w:t>Lietošanas līmenī pārzināt medikamentozās terapijas un ķirurģiskās aprūpes principus.</w:t>
            </w:r>
          </w:p>
          <w:p w14:paraId="41CF1E49" w14:textId="33F2940E" w:rsidR="00D754BB" w:rsidRDefault="001E2BCC" w:rsidP="001E2BCC">
            <w:pPr>
              <w:pStyle w:val="ListParagraph"/>
              <w:numPr>
                <w:ilvl w:val="0"/>
                <w:numId w:val="4"/>
              </w:numPr>
              <w:ind w:left="306" w:hanging="284"/>
              <w:jc w:val="both"/>
            </w:pPr>
            <w:r>
              <w:t>Lietošanas līmenī pārzināt dažādu vecuma grupu pieaugušu ķirurģisko pacientu izglītoš</w:t>
            </w:r>
            <w:r w:rsidR="00AD15F6">
              <w:t>anai piemērotas mācību metodes,motivācijas veidošana principus</w:t>
            </w:r>
            <w:r>
              <w:t>.</w:t>
            </w:r>
          </w:p>
          <w:p w14:paraId="41C9B275" w14:textId="7B9A48A5" w:rsidR="00D754BB" w:rsidRDefault="001E2BCC" w:rsidP="001E2BCC">
            <w:pPr>
              <w:pStyle w:val="ListParagraph"/>
              <w:numPr>
                <w:ilvl w:val="0"/>
                <w:numId w:val="4"/>
              </w:numPr>
              <w:ind w:left="306" w:hanging="284"/>
              <w:jc w:val="both"/>
            </w:pPr>
            <w:r>
              <w:t>Lietošanas līmenī pārzināt medikamentu pareizu un drošu lietošanu un/vai ievadīšanu dažādu vecuma grupu pieaugušiem pacientiem ķirurģisko saslimšanu gadījumos.</w:t>
            </w:r>
          </w:p>
          <w:p w14:paraId="71D00778" w14:textId="51529E9D" w:rsidR="00D754BB" w:rsidRDefault="001E2BCC" w:rsidP="001E2BCC">
            <w:pPr>
              <w:pStyle w:val="ListParagraph"/>
              <w:numPr>
                <w:ilvl w:val="0"/>
                <w:numId w:val="4"/>
              </w:numPr>
              <w:ind w:left="447" w:hanging="425"/>
              <w:jc w:val="both"/>
            </w:pPr>
            <w:r>
              <w:t>Lietošanas līm</w:t>
            </w:r>
            <w:r w:rsidR="00AD15F6">
              <w:t>enī pārzināt desmurģijas pamatprincipus.</w:t>
            </w:r>
          </w:p>
          <w:p w14:paraId="54BB860C" w14:textId="418A97C6" w:rsidR="00D754BB" w:rsidRDefault="001E2BCC" w:rsidP="001E2BCC">
            <w:pPr>
              <w:pStyle w:val="ListParagraph"/>
              <w:numPr>
                <w:ilvl w:val="0"/>
                <w:numId w:val="4"/>
              </w:numPr>
              <w:ind w:left="447" w:hanging="425"/>
              <w:jc w:val="both"/>
            </w:pPr>
            <w:r>
              <w:t>Lietošanas līmenī pārzināt akūtu un hronisku brūču aprūpi.</w:t>
            </w:r>
          </w:p>
          <w:p w14:paraId="39125326" w14:textId="4AD9863B" w:rsidR="00D754BB" w:rsidRDefault="001E2BCC" w:rsidP="001E2BCC">
            <w:pPr>
              <w:pStyle w:val="ListParagraph"/>
              <w:numPr>
                <w:ilvl w:val="0"/>
                <w:numId w:val="4"/>
              </w:numPr>
              <w:ind w:left="447" w:hanging="425"/>
              <w:jc w:val="both"/>
            </w:pPr>
            <w:r>
              <w:t>Lietošanas līmenī pārzināt aprīkojumu šuvju uzlikšanai un noņemšanai.</w:t>
            </w:r>
          </w:p>
          <w:p w14:paraId="0F0CBC03" w14:textId="5AED6777" w:rsidR="00D754BB" w:rsidRDefault="001E2BCC" w:rsidP="001E2BCC">
            <w:pPr>
              <w:pStyle w:val="ListParagraph"/>
              <w:numPr>
                <w:ilvl w:val="0"/>
                <w:numId w:val="4"/>
              </w:numPr>
              <w:ind w:left="447" w:hanging="425"/>
              <w:jc w:val="both"/>
            </w:pPr>
            <w:r>
              <w:t>Lietošanas līmenī pārzināt hronisku brūču veidošanās un attīs</w:t>
            </w:r>
            <w:r w:rsidR="00AD15F6">
              <w:t>tības principus</w:t>
            </w:r>
            <w:r>
              <w:t>.</w:t>
            </w:r>
          </w:p>
          <w:p w14:paraId="76958572" w14:textId="452E3F05" w:rsidR="00D754BB" w:rsidRDefault="001E2BCC" w:rsidP="001E2BCC">
            <w:pPr>
              <w:pStyle w:val="ListParagraph"/>
              <w:numPr>
                <w:ilvl w:val="0"/>
                <w:numId w:val="4"/>
              </w:numPr>
              <w:ind w:left="447" w:hanging="425"/>
              <w:jc w:val="both"/>
            </w:pPr>
            <w:r>
              <w:t>Lietošanas līmenī pārzināt šuvju uzlikšanas un noņemšanas tehnikas.</w:t>
            </w:r>
          </w:p>
          <w:p w14:paraId="612D55C1" w14:textId="64D10E9B" w:rsidR="00D754BB" w:rsidRDefault="001E2BCC" w:rsidP="001E2BCC">
            <w:pPr>
              <w:pStyle w:val="ListParagraph"/>
              <w:numPr>
                <w:ilvl w:val="0"/>
                <w:numId w:val="4"/>
              </w:numPr>
              <w:ind w:left="447" w:hanging="425"/>
              <w:jc w:val="both"/>
            </w:pPr>
            <w:r>
              <w:t>Lietošanas līmenī pārzināt dažādāss tehnoloģijas brūču aprūpē.</w:t>
            </w:r>
          </w:p>
          <w:p w14:paraId="7D2936B9" w14:textId="77777777" w:rsidR="00D15B67" w:rsidRDefault="00D15B67" w:rsidP="00D15B67">
            <w:pPr>
              <w:pStyle w:val="ListParagraph"/>
              <w:numPr>
                <w:ilvl w:val="0"/>
                <w:numId w:val="4"/>
              </w:numPr>
              <w:ind w:left="333"/>
              <w:jc w:val="both"/>
            </w:pPr>
            <w:r>
              <w:t>Lietošanas līmenī onkoloģijas slimību attīstības un novērtēšanas mehānismi.</w:t>
            </w:r>
          </w:p>
          <w:p w14:paraId="312544AE" w14:textId="77777777" w:rsidR="00D15B67" w:rsidRDefault="00D15B67" w:rsidP="00D15B67">
            <w:pPr>
              <w:pStyle w:val="ListParagraph"/>
              <w:numPr>
                <w:ilvl w:val="0"/>
                <w:numId w:val="4"/>
              </w:numPr>
              <w:ind w:left="333"/>
              <w:jc w:val="both"/>
            </w:pPr>
            <w:r>
              <w:t>Lietošanas līmenī pārzina biežāk sastopamo audzēju epidemioloģiju, izprot audzēju diagnostikas metodes un lieto tnm un citas audzēju klasifikācijas metodes.</w:t>
            </w:r>
          </w:p>
          <w:p w14:paraId="7DC88938" w14:textId="77777777" w:rsidR="00D15B67" w:rsidRDefault="00D15B67" w:rsidP="00D15B67">
            <w:pPr>
              <w:pStyle w:val="ListParagraph"/>
              <w:numPr>
                <w:ilvl w:val="0"/>
                <w:numId w:val="4"/>
              </w:numPr>
              <w:ind w:left="333"/>
              <w:jc w:val="both"/>
            </w:pPr>
            <w:r>
              <w:t>Lietošanas līmenī atpazīst audzēju klīniskās izpausmes, formulē dažādo audzēju terapijas metožu efektivitāti.</w:t>
            </w:r>
          </w:p>
          <w:p w14:paraId="11452A86" w14:textId="77777777" w:rsidR="00D15B67" w:rsidRDefault="00D15B67" w:rsidP="00D15B67">
            <w:pPr>
              <w:pStyle w:val="ListParagraph"/>
              <w:numPr>
                <w:ilvl w:val="0"/>
                <w:numId w:val="4"/>
              </w:numPr>
              <w:ind w:left="333"/>
              <w:jc w:val="both"/>
            </w:pPr>
            <w:r>
              <w:t xml:space="preserve">Lietošanas līmenī atpazīst un novērtē pacientu emocionālās reakcijas un integrē šīs zināšanas kontaktā ar onkoloģiskiem pacientiem un viņu piederīgajiem. </w:t>
            </w:r>
          </w:p>
          <w:p w14:paraId="257D0FDA" w14:textId="77777777" w:rsidR="00D15B67" w:rsidRDefault="00D15B67" w:rsidP="00D15B67">
            <w:pPr>
              <w:pStyle w:val="ListParagraph"/>
              <w:numPr>
                <w:ilvl w:val="0"/>
                <w:numId w:val="4"/>
              </w:numPr>
              <w:ind w:left="333"/>
              <w:jc w:val="both"/>
            </w:pPr>
            <w:r>
              <w:t xml:space="preserve">Lietošanas līmenī pārzina holistiskās aprūpes principus onkoloģijā. </w:t>
            </w:r>
          </w:p>
          <w:p w14:paraId="49D5E860" w14:textId="77777777" w:rsidR="00D15B67" w:rsidRDefault="00D15B67" w:rsidP="00D15B67">
            <w:pPr>
              <w:pStyle w:val="ListParagraph"/>
              <w:numPr>
                <w:ilvl w:val="0"/>
                <w:numId w:val="4"/>
              </w:numPr>
              <w:ind w:left="333"/>
              <w:jc w:val="both"/>
            </w:pPr>
            <w:r>
              <w:t>Lietošanas līmenī pārzina dažādu vecuma grupu onkoloģijas pacientu izglītošanai piemērotas mācību metodes, motivācijas veidošana principus.</w:t>
            </w:r>
          </w:p>
          <w:p w14:paraId="2E407DF9" w14:textId="77777777" w:rsidR="00D15B67" w:rsidRDefault="00D15B67" w:rsidP="00D15B67">
            <w:pPr>
              <w:pStyle w:val="ListParagraph"/>
              <w:numPr>
                <w:ilvl w:val="0"/>
                <w:numId w:val="4"/>
              </w:numPr>
              <w:ind w:left="333"/>
              <w:jc w:val="both"/>
            </w:pPr>
            <w:r>
              <w:t>Lietošanas līmenī pārzina onkoloģijas pacientu uztura principus.</w:t>
            </w:r>
          </w:p>
          <w:p w14:paraId="432A43EC" w14:textId="5D4D611B" w:rsidR="00D15B67" w:rsidRDefault="00D15B67" w:rsidP="00D15B67">
            <w:pPr>
              <w:pStyle w:val="ListParagraph"/>
              <w:numPr>
                <w:ilvl w:val="0"/>
                <w:numId w:val="4"/>
              </w:numPr>
              <w:ind w:left="333"/>
              <w:jc w:val="both"/>
            </w:pPr>
            <w:r>
              <w:t xml:space="preserve">Lietošanas līmenī pārzina onkoloģijas pacientu aprūpes procesu, aprūpes diagnozes un klasifikāciju. </w:t>
            </w:r>
          </w:p>
          <w:p w14:paraId="233FCA52" w14:textId="77777777" w:rsidR="00D754BB" w:rsidRDefault="00AD15F6" w:rsidP="00B974CF">
            <w:pPr>
              <w:jc w:val="both"/>
            </w:pPr>
            <w:r>
              <w:t xml:space="preserve"> </w:t>
            </w:r>
          </w:p>
          <w:p w14:paraId="61417345" w14:textId="77777777" w:rsidR="00D754BB" w:rsidRDefault="00AD15F6" w:rsidP="00B974CF">
            <w:pPr>
              <w:jc w:val="both"/>
            </w:pPr>
            <w:r>
              <w:t>Prasmes:</w:t>
            </w:r>
          </w:p>
          <w:p w14:paraId="26F002D9" w14:textId="06A59724" w:rsidR="00D754BB" w:rsidRDefault="001E2BCC" w:rsidP="001E2BCC">
            <w:pPr>
              <w:pStyle w:val="ListParagraph"/>
              <w:numPr>
                <w:ilvl w:val="0"/>
                <w:numId w:val="6"/>
              </w:numPr>
              <w:ind w:left="306" w:hanging="284"/>
              <w:jc w:val="both"/>
            </w:pPr>
            <w:r>
              <w:t xml:space="preserve">Novērtēt akūti un kritiski slima pacienta veselības stāvokli, noteikt </w:t>
            </w:r>
            <w:r w:rsidR="00AD15F6">
              <w:t>aprūpes diagnozes un plānot aprūpi pacientiem vispārējā ķirurģijā</w:t>
            </w:r>
            <w:r>
              <w:t>.</w:t>
            </w:r>
          </w:p>
          <w:p w14:paraId="2CDF50B4" w14:textId="6E9BF9D7" w:rsidR="001E2BCC" w:rsidRDefault="001E2BCC" w:rsidP="001E2BCC">
            <w:pPr>
              <w:pStyle w:val="ListParagraph"/>
              <w:numPr>
                <w:ilvl w:val="0"/>
                <w:numId w:val="6"/>
              </w:numPr>
              <w:ind w:left="306" w:hanging="284"/>
              <w:jc w:val="both"/>
            </w:pPr>
            <w:r>
              <w:lastRenderedPageBreak/>
              <w:t>Izprast akūtu slimību simptomus, dažāda vecuma grupu pieaugušiem pacientiem vispārējā ķirurģijā, pirms/pēcoperāciju periodā.</w:t>
            </w:r>
          </w:p>
          <w:p w14:paraId="7484DE10" w14:textId="0AC5DF66" w:rsidR="00D754BB" w:rsidRDefault="001E2BCC" w:rsidP="001E2BCC">
            <w:pPr>
              <w:pStyle w:val="ListParagraph"/>
              <w:numPr>
                <w:ilvl w:val="0"/>
                <w:numId w:val="6"/>
              </w:numPr>
              <w:ind w:left="306" w:hanging="284"/>
              <w:jc w:val="both"/>
            </w:pPr>
            <w:r>
              <w:t>Nodrošināt aprūpes procesu pieaugus</w:t>
            </w:r>
            <w:r w:rsidR="00AD15F6">
              <w:t>̌iem pacientiem ar dažādām ķirurģiskām saslimšanām</w:t>
            </w:r>
            <w:r>
              <w:t>.</w:t>
            </w:r>
          </w:p>
          <w:p w14:paraId="284810BD" w14:textId="48EFC076" w:rsidR="00D754BB" w:rsidRDefault="001E2BCC" w:rsidP="001E2BCC">
            <w:pPr>
              <w:pStyle w:val="ListParagraph"/>
              <w:numPr>
                <w:ilvl w:val="0"/>
                <w:numId w:val="6"/>
              </w:numPr>
              <w:ind w:left="306" w:hanging="284"/>
              <w:jc w:val="both"/>
            </w:pPr>
            <w:r>
              <w:t>Veicināt pacienta un viņa ģimenes vai likumisko pārstāvju līdzestību ķirurģisko pacientu aprūpes procesā.</w:t>
            </w:r>
          </w:p>
          <w:p w14:paraId="6FB6DF20" w14:textId="2B209AE3" w:rsidR="00D754BB" w:rsidRDefault="001E2BCC" w:rsidP="001E2BCC">
            <w:pPr>
              <w:pStyle w:val="ListParagraph"/>
              <w:numPr>
                <w:ilvl w:val="0"/>
                <w:numId w:val="6"/>
              </w:numPr>
              <w:ind w:left="306" w:hanging="284"/>
              <w:jc w:val="both"/>
            </w:pPr>
            <w:r>
              <w:t>Izvērtēt ķirurģisko pacientu aprūpes rezultātus.</w:t>
            </w:r>
          </w:p>
          <w:p w14:paraId="559ABEDE" w14:textId="6B7BB0E0" w:rsidR="00D754BB" w:rsidRDefault="001E2BCC" w:rsidP="001E2BCC">
            <w:pPr>
              <w:pStyle w:val="ListParagraph"/>
              <w:numPr>
                <w:ilvl w:val="0"/>
                <w:numId w:val="6"/>
              </w:numPr>
              <w:ind w:left="306" w:hanging="284"/>
              <w:jc w:val="both"/>
            </w:pPr>
            <w:r>
              <w:t>Veikt primāro un sekun</w:t>
            </w:r>
            <w:r w:rsidR="00AD15F6">
              <w:t>dāro brūču aprūpi</w:t>
            </w:r>
            <w:r>
              <w:t>.</w:t>
            </w:r>
          </w:p>
          <w:p w14:paraId="2C992863" w14:textId="13965EA1" w:rsidR="00D754BB" w:rsidRDefault="001E2BCC" w:rsidP="001E2BCC">
            <w:pPr>
              <w:pStyle w:val="ListParagraph"/>
              <w:numPr>
                <w:ilvl w:val="0"/>
                <w:numId w:val="6"/>
              </w:numPr>
              <w:ind w:left="306" w:hanging="284"/>
              <w:jc w:val="both"/>
            </w:pPr>
            <w:r>
              <w:t>Veikt primāro šuvju uzlikšanu.</w:t>
            </w:r>
          </w:p>
          <w:p w14:paraId="0AAF1A5C" w14:textId="481055A0" w:rsidR="00D754BB" w:rsidRDefault="001E2BCC" w:rsidP="001E2BCC">
            <w:pPr>
              <w:pStyle w:val="ListParagraph"/>
              <w:numPr>
                <w:ilvl w:val="0"/>
                <w:numId w:val="6"/>
              </w:numPr>
              <w:ind w:left="306" w:hanging="284"/>
              <w:jc w:val="both"/>
            </w:pPr>
            <w:r>
              <w:t>Veikt hronisko brūču aprūpi.</w:t>
            </w:r>
          </w:p>
          <w:p w14:paraId="7A92FE54" w14:textId="7C9330E1" w:rsidR="00D754BB" w:rsidRDefault="001E2BCC" w:rsidP="001E2BCC">
            <w:pPr>
              <w:pStyle w:val="ListParagraph"/>
              <w:numPr>
                <w:ilvl w:val="0"/>
                <w:numId w:val="6"/>
              </w:numPr>
              <w:ind w:left="306" w:hanging="284"/>
              <w:jc w:val="both"/>
            </w:pPr>
            <w:r>
              <w:t xml:space="preserve">Lietot ķirurģiskajā aprūpē atbilstošos ārstniecības līdzekļus. </w:t>
            </w:r>
          </w:p>
          <w:p w14:paraId="35F2FC94" w14:textId="77777777" w:rsidR="00D15B67" w:rsidRDefault="00D15B67" w:rsidP="00D15B67">
            <w:pPr>
              <w:pStyle w:val="ListParagraph"/>
              <w:numPr>
                <w:ilvl w:val="0"/>
                <w:numId w:val="6"/>
              </w:numPr>
              <w:ind w:left="333"/>
              <w:jc w:val="both"/>
            </w:pPr>
            <w:r>
              <w:t>Novērtēt akūti un kritiski slima pacienta veselības stāvokli, noteikt aprūpes diagnozes un plānot aprūpi pacientiem onkoloģijā.</w:t>
            </w:r>
          </w:p>
          <w:p w14:paraId="45D07B8D" w14:textId="77777777" w:rsidR="00D15B67" w:rsidRDefault="00D15B67" w:rsidP="00D15B67">
            <w:pPr>
              <w:pStyle w:val="ListParagraph"/>
              <w:numPr>
                <w:ilvl w:val="0"/>
                <w:numId w:val="6"/>
              </w:numPr>
              <w:ind w:left="333"/>
              <w:jc w:val="both"/>
            </w:pPr>
            <w:r>
              <w:t>Spēt nodrošināt un veikt onkoloģisko pacientu aprūpi, ievērojot holistisko aprūpes metodi.</w:t>
            </w:r>
          </w:p>
          <w:p w14:paraId="6A20BC7E" w14:textId="77777777" w:rsidR="00D15B67" w:rsidRDefault="00D15B67" w:rsidP="00D15B67">
            <w:pPr>
              <w:pStyle w:val="ListParagraph"/>
              <w:numPr>
                <w:ilvl w:val="0"/>
                <w:numId w:val="6"/>
              </w:numPr>
              <w:ind w:left="333"/>
              <w:jc w:val="both"/>
            </w:pPr>
            <w:r>
              <w:t>Noteikt un analizēt aprūpes problēmas dažādos vēža ārstēšanas etapos un tās risināt.</w:t>
            </w:r>
          </w:p>
          <w:p w14:paraId="04EC19AD" w14:textId="77777777" w:rsidR="00D15B67" w:rsidRDefault="00D15B67" w:rsidP="00D15B67">
            <w:pPr>
              <w:pStyle w:val="ListParagraph"/>
              <w:numPr>
                <w:ilvl w:val="0"/>
                <w:numId w:val="6"/>
              </w:numPr>
              <w:ind w:left="333"/>
              <w:jc w:val="both"/>
            </w:pPr>
            <w:r>
              <w:t>Prast identificēt onkoloģijas pacientu problēmas un vajadzības.</w:t>
            </w:r>
          </w:p>
          <w:p w14:paraId="70A1A489" w14:textId="77777777" w:rsidR="00D15B67" w:rsidRDefault="00D15B67" w:rsidP="00D15B67">
            <w:pPr>
              <w:pStyle w:val="ListParagraph"/>
              <w:numPr>
                <w:ilvl w:val="0"/>
                <w:numId w:val="6"/>
              </w:numPr>
              <w:ind w:left="333"/>
              <w:jc w:val="both"/>
            </w:pPr>
            <w:r>
              <w:t>Nosauc biežāk sastopamos audzējus latvijā, kā arī formulē un sistematizē dažādu audzēju riska faktorus.</w:t>
            </w:r>
          </w:p>
          <w:p w14:paraId="04321FCC" w14:textId="77777777" w:rsidR="00D15B67" w:rsidRDefault="00D15B67" w:rsidP="00D15B67">
            <w:pPr>
              <w:pStyle w:val="ListParagraph"/>
              <w:numPr>
                <w:ilvl w:val="0"/>
                <w:numId w:val="6"/>
              </w:numPr>
              <w:ind w:left="333"/>
              <w:jc w:val="both"/>
            </w:pPr>
            <w:r>
              <w:t>Izmanto TNM klasifikāciju slimības izplatības izvērtēšanai, izvērtē onkoloģiska pacienta aprūpes īpatnības.</w:t>
            </w:r>
          </w:p>
          <w:p w14:paraId="11FA8AB0" w14:textId="77777777" w:rsidR="00D15B67" w:rsidRDefault="00D15B67" w:rsidP="00D15B67">
            <w:pPr>
              <w:pStyle w:val="ListParagraph"/>
              <w:numPr>
                <w:ilvl w:val="0"/>
                <w:numId w:val="6"/>
              </w:numPr>
              <w:ind w:left="333"/>
              <w:jc w:val="both"/>
            </w:pPr>
            <w:r>
              <w:t xml:space="preserve">Nodrošināt aprūpes procesu pieaugušiem pacientiem ar onkoloģiskām saslimšanām. </w:t>
            </w:r>
          </w:p>
          <w:p w14:paraId="35C73368" w14:textId="77777777" w:rsidR="00D15B67" w:rsidRDefault="00D15B67" w:rsidP="00D15B67">
            <w:pPr>
              <w:pStyle w:val="ListParagraph"/>
              <w:jc w:val="both"/>
            </w:pPr>
          </w:p>
          <w:p w14:paraId="7433E495" w14:textId="4B4104D3" w:rsidR="00D754BB" w:rsidRDefault="00D754BB" w:rsidP="00D15B67">
            <w:pPr>
              <w:jc w:val="both"/>
            </w:pPr>
          </w:p>
          <w:p w14:paraId="05D522F1" w14:textId="77777777" w:rsidR="00D754BB" w:rsidRDefault="00AD15F6" w:rsidP="00B974CF">
            <w:pPr>
              <w:jc w:val="both"/>
            </w:pPr>
            <w:r>
              <w:t>Kompetences:</w:t>
            </w:r>
          </w:p>
          <w:p w14:paraId="5CAA1FF0" w14:textId="3B89E070" w:rsidR="00D754BB" w:rsidRDefault="001E2BCC" w:rsidP="001E2BCC">
            <w:pPr>
              <w:pStyle w:val="ListParagraph"/>
              <w:numPr>
                <w:ilvl w:val="0"/>
                <w:numId w:val="8"/>
              </w:numPr>
              <w:ind w:left="306" w:hanging="284"/>
              <w:jc w:val="both"/>
            </w:pPr>
            <w:r>
              <w:t>Spēja veikt brūču aprūpi.</w:t>
            </w:r>
          </w:p>
          <w:p w14:paraId="0598105C" w14:textId="0F7B2BF3" w:rsidR="00D754BB" w:rsidRDefault="001E2BCC" w:rsidP="001E2BCC">
            <w:pPr>
              <w:pStyle w:val="ListParagraph"/>
              <w:numPr>
                <w:ilvl w:val="0"/>
                <w:numId w:val="8"/>
              </w:numPr>
              <w:ind w:left="306" w:hanging="284"/>
              <w:jc w:val="both"/>
            </w:pPr>
            <w:r>
              <w:t xml:space="preserve">Spēja nodrošināt pacientu aprūpi </w:t>
            </w:r>
            <w:r w:rsidR="00AD15F6">
              <w:t>vispārējā ķirurģijā visos vecuma posmos</w:t>
            </w:r>
            <w:r>
              <w:t>.</w:t>
            </w:r>
          </w:p>
          <w:p w14:paraId="35B8488D" w14:textId="6A0E2BDA" w:rsidR="00D754BB" w:rsidRDefault="001E2BCC" w:rsidP="001E2BCC">
            <w:pPr>
              <w:pStyle w:val="ListParagraph"/>
              <w:numPr>
                <w:ilvl w:val="0"/>
                <w:numId w:val="8"/>
              </w:numPr>
              <w:ind w:left="306" w:hanging="284"/>
              <w:jc w:val="both"/>
            </w:pPr>
            <w:r>
              <w:t>Spēja ieteikt pasākumus/līdzekļus asiņošanas apturēšanai un asins zuduma kompensācijai.</w:t>
            </w:r>
          </w:p>
          <w:p w14:paraId="79C42CB9" w14:textId="3F0D3B27" w:rsidR="00D754BB" w:rsidRDefault="001E2BCC" w:rsidP="001E2BCC">
            <w:pPr>
              <w:pStyle w:val="ListParagraph"/>
              <w:numPr>
                <w:ilvl w:val="0"/>
                <w:numId w:val="8"/>
              </w:numPr>
              <w:ind w:left="306" w:hanging="284"/>
              <w:jc w:val="both"/>
            </w:pPr>
            <w:r>
              <w:t>Spēja izprast, novērtēt un īstenot svarīgākās ķirurģiskās operācijas un pēcoperācijas perioda norises.</w:t>
            </w:r>
          </w:p>
          <w:p w14:paraId="703DD304" w14:textId="77777777" w:rsidR="00D15B67" w:rsidRDefault="00D15B67" w:rsidP="00D15B67">
            <w:pPr>
              <w:pStyle w:val="ListParagraph"/>
              <w:numPr>
                <w:ilvl w:val="0"/>
                <w:numId w:val="8"/>
              </w:numPr>
              <w:ind w:left="333"/>
              <w:jc w:val="both"/>
            </w:pPr>
            <w:r>
              <w:t>Spēj novērtēt, salīdzināt un interpretēt audzēju epidemioloģiskos datus, slimības izplatību, diagnostikas un terapijas iespējas.</w:t>
            </w:r>
          </w:p>
          <w:p w14:paraId="0ED521F0" w14:textId="77777777" w:rsidR="00D15B67" w:rsidRDefault="00D15B67" w:rsidP="00D15B67">
            <w:pPr>
              <w:pStyle w:val="ListParagraph"/>
              <w:numPr>
                <w:ilvl w:val="0"/>
                <w:numId w:val="8"/>
              </w:numPr>
              <w:ind w:left="333"/>
              <w:jc w:val="both"/>
            </w:pPr>
            <w:r>
              <w:t>Spēj paredzēt un risināt dažādas onkoloģisko pacientu un viņu piederīgo aprūpes īpatnības.</w:t>
            </w:r>
          </w:p>
          <w:p w14:paraId="2183B3CE" w14:textId="77777777" w:rsidR="00D15B67" w:rsidRDefault="00D15B67" w:rsidP="00D15B67">
            <w:pPr>
              <w:pStyle w:val="ListParagraph"/>
              <w:numPr>
                <w:ilvl w:val="0"/>
                <w:numId w:val="8"/>
              </w:numPr>
              <w:ind w:left="333"/>
              <w:jc w:val="both"/>
            </w:pPr>
            <w:r>
              <w:t>Spēj analizēt situācijas, argumentēt, loģiski noformulēt un izskaidrot savu viedokli onkoloģijas pacientu aprūpē.</w:t>
            </w:r>
          </w:p>
          <w:p w14:paraId="5495A17A" w14:textId="77777777" w:rsidR="00D15B67" w:rsidRDefault="00D15B67" w:rsidP="00D15B67">
            <w:pPr>
              <w:pStyle w:val="ListParagraph"/>
              <w:numPr>
                <w:ilvl w:val="0"/>
                <w:numId w:val="8"/>
              </w:numPr>
              <w:ind w:left="333"/>
              <w:jc w:val="both"/>
            </w:pPr>
            <w:r>
              <w:t>Spēj veikt onkoloģijas pacientu aprūpi.</w:t>
            </w:r>
          </w:p>
          <w:p w14:paraId="79A30C40" w14:textId="0B60B5A4" w:rsidR="00D15B67" w:rsidRDefault="00D15B67" w:rsidP="00D15B67">
            <w:pPr>
              <w:pStyle w:val="ListParagraph"/>
              <w:numPr>
                <w:ilvl w:val="0"/>
                <w:numId w:val="8"/>
              </w:numPr>
              <w:ind w:left="333"/>
              <w:jc w:val="both"/>
            </w:pPr>
            <w:r>
              <w:t>Spēj veikt onkoloģijas pacientu medikamentozo aprūpi.</w:t>
            </w:r>
          </w:p>
          <w:p w14:paraId="75F4BDCC" w14:textId="77777777" w:rsidR="00D754BB" w:rsidRDefault="00D754BB" w:rsidP="00B974CF">
            <w:pPr>
              <w:jc w:val="both"/>
            </w:pPr>
          </w:p>
        </w:tc>
      </w:tr>
      <w:tr w:rsidR="00D754BB" w14:paraId="22E62F20" w14:textId="77777777">
        <w:tc>
          <w:tcPr>
            <w:tcW w:w="9039" w:type="dxa"/>
            <w:gridSpan w:val="2"/>
          </w:tcPr>
          <w:p w14:paraId="420DB504" w14:textId="77777777" w:rsidR="00D754BB" w:rsidRDefault="00AD15F6">
            <w:pPr>
              <w:pBdr>
                <w:top w:val="nil"/>
                <w:left w:val="nil"/>
                <w:bottom w:val="nil"/>
                <w:right w:val="nil"/>
                <w:between w:val="nil"/>
              </w:pBdr>
              <w:rPr>
                <w:b/>
                <w:i/>
                <w:color w:val="000000"/>
              </w:rPr>
            </w:pPr>
            <w:r>
              <w:rPr>
                <w:b/>
                <w:i/>
                <w:color w:val="000000"/>
              </w:rPr>
              <w:lastRenderedPageBreak/>
              <w:t>Studējošo patstāvīgo darbu organizācijas un uzdevumu raksturojums</w:t>
            </w:r>
          </w:p>
        </w:tc>
      </w:tr>
      <w:tr w:rsidR="00D754BB" w14:paraId="4477B154" w14:textId="77777777">
        <w:tc>
          <w:tcPr>
            <w:tcW w:w="9039" w:type="dxa"/>
            <w:gridSpan w:val="2"/>
          </w:tcPr>
          <w:p w14:paraId="73AA9BD7" w14:textId="3A2B00CB" w:rsidR="00D754BB" w:rsidRDefault="00AD15F6">
            <w:r>
              <w:t xml:space="preserve">Patstāvīgais darbs Pd </w:t>
            </w:r>
            <w:r w:rsidR="00B974CF">
              <w:t>16</w:t>
            </w:r>
            <w:r>
              <w:t>. Pirms katras nodarbības studējošie iepazīstas ar nodarbības tēmu un atbilstošo literatūru.</w:t>
            </w:r>
          </w:p>
          <w:p w14:paraId="7329704D" w14:textId="77777777" w:rsidR="00D754BB" w:rsidRDefault="00D754BB"/>
          <w:p w14:paraId="17C63B14" w14:textId="77777777" w:rsidR="00D754BB" w:rsidRDefault="00AD15F6" w:rsidP="001E2BCC">
            <w:pPr>
              <w:jc w:val="both"/>
            </w:pPr>
            <w:r>
              <w:t xml:space="preserve">Studējošo patstāvīgais darbs tiek organizēts individuāli un/vai grupās. Studējošo patstāvīgais darbs norisinās klīniskajā vidē , studējošajam piedaloties nepārtrauktā veselības aprūpes procesā docētāju un/vai kvalificētu māsu personāla (tostarp māsu – mentoru) uzraudzībā. </w:t>
            </w:r>
          </w:p>
          <w:p w14:paraId="374B4370" w14:textId="77777777" w:rsidR="001E2BCC" w:rsidRDefault="001E2BCC"/>
          <w:p w14:paraId="4636181F" w14:textId="2EEF8EEF" w:rsidR="001E2BCC" w:rsidRDefault="00AD15F6" w:rsidP="001E2BCC">
            <w:pPr>
              <w:jc w:val="both"/>
            </w:pPr>
            <w:r>
              <w:t>Patstāvīgo darbu raksturojums:</w:t>
            </w:r>
          </w:p>
          <w:p w14:paraId="4D4E49C4" w14:textId="0677E6D5" w:rsidR="00D754BB" w:rsidRDefault="00AD15F6" w:rsidP="001E2BCC">
            <w:pPr>
              <w:pStyle w:val="ListParagraph"/>
              <w:numPr>
                <w:ilvl w:val="0"/>
                <w:numId w:val="9"/>
              </w:numPr>
              <w:ind w:left="306" w:hanging="306"/>
            </w:pPr>
            <w:r>
              <w:t xml:space="preserve">Piedalīties un veikt brūču aprūpi. Pd </w:t>
            </w:r>
            <w:r w:rsidR="00D15B67">
              <w:t>3</w:t>
            </w:r>
          </w:p>
          <w:p w14:paraId="4F70B2CD" w14:textId="5C5C678A" w:rsidR="00D754BB" w:rsidRDefault="00AD15F6" w:rsidP="001E2BCC">
            <w:pPr>
              <w:pStyle w:val="ListParagraph"/>
              <w:numPr>
                <w:ilvl w:val="0"/>
                <w:numId w:val="9"/>
              </w:numPr>
              <w:ind w:left="306" w:hanging="306"/>
            </w:pPr>
            <w:r>
              <w:lastRenderedPageBreak/>
              <w:t xml:space="preserve">Piedalīties un veikt pacientu pacientu aprūpi vispārējā ķirurģijā. Pd </w:t>
            </w:r>
            <w:r w:rsidR="00D15B67">
              <w:t>3</w:t>
            </w:r>
          </w:p>
          <w:p w14:paraId="07290EE8" w14:textId="77777777" w:rsidR="00D15B67" w:rsidRDefault="00AD15F6" w:rsidP="00D15B67">
            <w:pPr>
              <w:pStyle w:val="ListParagraph"/>
              <w:numPr>
                <w:ilvl w:val="0"/>
                <w:numId w:val="9"/>
              </w:numPr>
              <w:ind w:left="306" w:hanging="306"/>
              <w:jc w:val="both"/>
            </w:pPr>
            <w:r>
              <w:t xml:space="preserve">Izstrādāt ieteikumus pasākumus/līdzekļus asiņošanas apturēšanai un asins zuduma kompensācijai. Pd </w:t>
            </w:r>
            <w:r w:rsidR="00D15B67">
              <w:t>2</w:t>
            </w:r>
          </w:p>
          <w:p w14:paraId="152D6C81" w14:textId="1278F2C7" w:rsidR="00D15B67" w:rsidRDefault="00D15B67" w:rsidP="00D15B67">
            <w:pPr>
              <w:pStyle w:val="ListParagraph"/>
              <w:numPr>
                <w:ilvl w:val="0"/>
                <w:numId w:val="9"/>
              </w:numPr>
              <w:ind w:left="306" w:hanging="306"/>
              <w:jc w:val="both"/>
            </w:pPr>
            <w:r>
              <w:t>Piedalīties un risināt dažādas onkoloģisko pacientu un viņu piederīgo aprūpes īpatnības. Pd 4</w:t>
            </w:r>
          </w:p>
          <w:p w14:paraId="55B06D96" w14:textId="78632075" w:rsidR="00D15B67" w:rsidRDefault="00D15B67" w:rsidP="00D15B67">
            <w:pPr>
              <w:pStyle w:val="ListParagraph"/>
              <w:numPr>
                <w:ilvl w:val="0"/>
                <w:numId w:val="9"/>
              </w:numPr>
              <w:ind w:left="306" w:hanging="306"/>
              <w:jc w:val="both"/>
            </w:pPr>
            <w:r>
              <w:t>Piedalīties un īstenot onkoloģijas pacientu aprūpi. Pd 4</w:t>
            </w:r>
          </w:p>
          <w:p w14:paraId="559AD6E9" w14:textId="77777777" w:rsidR="00D754BB" w:rsidRDefault="00D754BB"/>
          <w:p w14:paraId="30338B67" w14:textId="77777777" w:rsidR="00D754BB" w:rsidRDefault="00AD15F6" w:rsidP="001E2BCC">
            <w:pPr>
              <w:jc w:val="both"/>
            </w:pPr>
            <w:r>
              <w:t>Patstāvīgā darba mērķis ir studējošo pašvadītas mācīšanās prasmju pilnveide, veicot uz studiju kursa sasniedzamajiem rezultātiem orientētus uzdevumus.</w:t>
            </w:r>
          </w:p>
        </w:tc>
      </w:tr>
      <w:tr w:rsidR="00D754BB" w14:paraId="69CCF026" w14:textId="77777777">
        <w:tc>
          <w:tcPr>
            <w:tcW w:w="9039" w:type="dxa"/>
            <w:gridSpan w:val="2"/>
          </w:tcPr>
          <w:p w14:paraId="3EDAC539" w14:textId="77777777" w:rsidR="00D754BB" w:rsidRDefault="00AD15F6">
            <w:pPr>
              <w:pBdr>
                <w:top w:val="nil"/>
                <w:left w:val="nil"/>
                <w:bottom w:val="nil"/>
                <w:right w:val="nil"/>
                <w:between w:val="nil"/>
              </w:pBdr>
              <w:rPr>
                <w:b/>
                <w:i/>
                <w:color w:val="000000"/>
              </w:rPr>
            </w:pPr>
            <w:r>
              <w:rPr>
                <w:b/>
                <w:i/>
                <w:color w:val="000000"/>
              </w:rPr>
              <w:lastRenderedPageBreak/>
              <w:t>Prasības kredītpunktu iegūšanai</w:t>
            </w:r>
          </w:p>
        </w:tc>
      </w:tr>
      <w:tr w:rsidR="00D754BB" w14:paraId="5719B03D" w14:textId="77777777">
        <w:tc>
          <w:tcPr>
            <w:tcW w:w="9039" w:type="dxa"/>
            <w:gridSpan w:val="2"/>
          </w:tcPr>
          <w:p w14:paraId="7625D6D7" w14:textId="1589B041" w:rsidR="00D754BB" w:rsidRDefault="00AD15F6" w:rsidP="001E2BCC">
            <w:pPr>
              <w:jc w:val="both"/>
            </w:pPr>
            <w:r>
              <w:t>Studiju kursa gala vērtējumu veido starppārbaudījumu (teorijā) un pārbaudījuma (eksāmens) vērtējums, kā arī atzīme par patstāvīgu darbu. Studenti patstāvīgos darbus iesniedz līdz nodarbīb</w:t>
            </w:r>
            <w:r w:rsidR="001E2BCC">
              <w:t xml:space="preserve">u plānā norādītajiem datumiem. </w:t>
            </w:r>
            <w:r>
              <w:t>Pārbaudījumu (eksāmenu) studenti kārto tikai tad, ja ir nokārtoti visi starppārbaudījumi teorijā un izpildīti patstāvīga darba uzdevumi.</w:t>
            </w:r>
          </w:p>
          <w:p w14:paraId="5E3B61B0" w14:textId="77777777" w:rsidR="001E2BCC" w:rsidRDefault="001E2BCC" w:rsidP="001E2BCC">
            <w:pPr>
              <w:jc w:val="both"/>
            </w:pPr>
          </w:p>
          <w:p w14:paraId="24AFEBAC" w14:textId="77777777" w:rsidR="00D754BB" w:rsidRDefault="00AD15F6">
            <w:r>
              <w:t xml:space="preserve">Starppārbaudījumi teorijā  plānoti visām apgūtam tēmām. </w:t>
            </w:r>
          </w:p>
          <w:p w14:paraId="0BF0D8D0" w14:textId="6E148FF8" w:rsidR="00D754BB" w:rsidRDefault="00AD15F6">
            <w:r>
              <w:t xml:space="preserve">Noslēguma pārbaudījums. Eksāmens par visu kursa  laikā apgūto vielu ( rakstisks). </w:t>
            </w:r>
          </w:p>
          <w:p w14:paraId="25E410B6" w14:textId="77777777" w:rsidR="001E2BCC" w:rsidRDefault="001E2BCC"/>
          <w:p w14:paraId="2C5AFCBE" w14:textId="77777777" w:rsidR="001E2BCC" w:rsidRDefault="00AD15F6" w:rsidP="001E2BCC">
            <w:r>
              <w:t xml:space="preserve">Studiju rezultātu vērtēšanas kritēriji </w:t>
            </w:r>
          </w:p>
          <w:p w14:paraId="34520F5C" w14:textId="77777777" w:rsidR="001E2BCC" w:rsidRDefault="001E2BCC" w:rsidP="001E2BCC"/>
          <w:p w14:paraId="31BA674D" w14:textId="3D7B0A97" w:rsidR="00D754BB" w:rsidRDefault="00AD15F6" w:rsidP="001E2BCC">
            <w:pPr>
              <w:jc w:val="both"/>
            </w:pPr>
            <w:r>
              <w:t xml:space="preserve">Studiju kursa apguve tā noslēgumā tiek vērtēta 10 ballu skalā saskaņā ar Latvijas Republikas  normatīvajiem aktiem un DU Senāta 17.12.2018. protokolu Nr. 15, vadoties pēc šādiem kritērijiem: iegūto zināšanu apjoms un kvalitāte; iegūtās prasmes; iegūtā kompetence atbilstīgi plānotajiem studiju rezultātiem.  </w:t>
            </w:r>
          </w:p>
        </w:tc>
      </w:tr>
      <w:tr w:rsidR="00D754BB" w14:paraId="63BEBACB" w14:textId="77777777">
        <w:tc>
          <w:tcPr>
            <w:tcW w:w="9039" w:type="dxa"/>
            <w:gridSpan w:val="2"/>
          </w:tcPr>
          <w:p w14:paraId="0F8B0801" w14:textId="77777777" w:rsidR="00D754BB" w:rsidRDefault="00AD15F6">
            <w:pPr>
              <w:pBdr>
                <w:top w:val="nil"/>
                <w:left w:val="nil"/>
                <w:bottom w:val="nil"/>
                <w:right w:val="nil"/>
                <w:between w:val="nil"/>
              </w:pBdr>
              <w:rPr>
                <w:b/>
                <w:i/>
                <w:color w:val="000000"/>
              </w:rPr>
            </w:pPr>
            <w:r>
              <w:rPr>
                <w:b/>
                <w:i/>
                <w:color w:val="000000"/>
              </w:rPr>
              <w:t>Kursa saturs</w:t>
            </w:r>
          </w:p>
        </w:tc>
      </w:tr>
      <w:tr w:rsidR="00D754BB" w14:paraId="28037381" w14:textId="77777777">
        <w:tc>
          <w:tcPr>
            <w:tcW w:w="9039" w:type="dxa"/>
            <w:gridSpan w:val="2"/>
          </w:tcPr>
          <w:p w14:paraId="6D798A83" w14:textId="77777777" w:rsidR="00B974CF" w:rsidRDefault="00B974CF" w:rsidP="00B974CF">
            <w:r>
              <w:t xml:space="preserve">Klīniskās mācības KM 64, Patstāvīgais darbs Pd 16 </w:t>
            </w:r>
          </w:p>
          <w:p w14:paraId="6AC3A465" w14:textId="77777777" w:rsidR="00B974CF" w:rsidRDefault="00B974CF" w:rsidP="00B974CF"/>
          <w:p w14:paraId="6E86B624" w14:textId="77777777" w:rsidR="00B974CF" w:rsidRDefault="00B974CF" w:rsidP="00B5058C">
            <w:pPr>
              <w:pStyle w:val="ListParagraph"/>
              <w:numPr>
                <w:ilvl w:val="0"/>
                <w:numId w:val="1"/>
              </w:numPr>
              <w:ind w:left="306" w:hanging="284"/>
            </w:pPr>
            <w:r>
              <w:t>Ievads ķirurģijā. Aseptika, antiseptika, ķirurģiskā infekcija. Desmurģijas principi. KM 8</w:t>
            </w:r>
          </w:p>
          <w:p w14:paraId="41068228" w14:textId="4506862C" w:rsidR="00B974CF" w:rsidRDefault="00B974CF" w:rsidP="00B5058C">
            <w:pPr>
              <w:pStyle w:val="ListParagraph"/>
              <w:numPr>
                <w:ilvl w:val="0"/>
                <w:numId w:val="1"/>
              </w:numPr>
              <w:ind w:left="306" w:hanging="284"/>
              <w:jc w:val="both"/>
            </w:pPr>
            <w:r>
              <w:t xml:space="preserve">Brūces. Asiņošanas. Transfuzioloģijas principi. Perioperatīvā aprūpe. Akūtas un  hroniskās brūces. Hronisku brūču veidošanās un attīstības principi.  Brūces dzīšanas fāzes un varianti. Brūču ārstēšanas un aprūpes principi to īstenošana: pirmā palīdzība, pārsēju un medikamentu izmantošana. Dažādas tehnoloģijas un aprīkojums brūču aprūpē. Šuvju uzlikšanas un noņemšanas tehnikas, to izpildīšana. Primāro šuvju uzlikšana. Primāro un sekundāro brūču aprūpe. Hronisko brūču aprūpe. </w:t>
            </w:r>
            <w:r w:rsidRPr="00B974CF">
              <w:t xml:space="preserve">Pirmsoperācijas periods. Intraoperatīvais periods. Pēcoperācijas periods. Ķirurģisko slimību ārstēšanas un aprūpes modeļi. Ķirurģisko operāciju kopējā metodika un vienkāršo manipulāciju norise. Premedikācija. Atsāpināšana. </w:t>
            </w:r>
            <w:r>
              <w:t xml:space="preserve"> </w:t>
            </w:r>
          </w:p>
          <w:p w14:paraId="31BC14C5" w14:textId="26562392" w:rsidR="00B974CF" w:rsidRDefault="00B974CF" w:rsidP="00B5058C">
            <w:pPr>
              <w:pStyle w:val="ListParagraph"/>
              <w:numPr>
                <w:ilvl w:val="0"/>
                <w:numId w:val="1"/>
              </w:numPr>
              <w:ind w:left="306" w:hanging="284"/>
            </w:pPr>
            <w:r>
              <w:t xml:space="preserve">Vietējie iekaisuma procesi. Ādas un zemādas biežākās strutainās saslimšanas, to klīniskās izpausmes, diagnostika, aprūpes un terapijas iespējas. </w:t>
            </w:r>
          </w:p>
          <w:p w14:paraId="1775940C" w14:textId="519F6CDB" w:rsidR="00B974CF" w:rsidRDefault="00B974CF" w:rsidP="00B5058C">
            <w:pPr>
              <w:pStyle w:val="ListParagraph"/>
              <w:numPr>
                <w:ilvl w:val="0"/>
                <w:numId w:val="1"/>
              </w:numPr>
              <w:ind w:left="306" w:hanging="284"/>
            </w:pPr>
            <w:r>
              <w:t xml:space="preserve">Kakla, krūšu kurvja un krūšu dobuma, plaušu ķirurģiskās saslimšanas, aprūpe, pacienta un/vai piederīgo izglītošana. </w:t>
            </w:r>
          </w:p>
          <w:p w14:paraId="14BD58F8" w14:textId="6C1FFF13" w:rsidR="00B974CF" w:rsidRDefault="00B974CF" w:rsidP="00B5058C">
            <w:pPr>
              <w:pStyle w:val="ListParagraph"/>
              <w:numPr>
                <w:ilvl w:val="0"/>
                <w:numId w:val="1"/>
              </w:numPr>
              <w:ind w:left="306" w:hanging="284"/>
            </w:pPr>
            <w:r>
              <w:t xml:space="preserve">Barības vada ķirurģiskās slimības, proktoloģiskās slimības, aprūpe, pacienta un/vai piederīgo izglītošana. </w:t>
            </w:r>
          </w:p>
          <w:p w14:paraId="3F0AD5F2" w14:textId="22895CDD" w:rsidR="00B974CF" w:rsidRDefault="00B974CF" w:rsidP="001E2BCC">
            <w:pPr>
              <w:pStyle w:val="ListParagraph"/>
              <w:numPr>
                <w:ilvl w:val="0"/>
                <w:numId w:val="1"/>
              </w:numPr>
              <w:ind w:left="306" w:hanging="284"/>
            </w:pPr>
            <w:r>
              <w:t xml:space="preserve">Sirds ķirurģiskās slimības, asinsvadu ķirurģiskās slimības, aprūpe, pacienta un/vai piederīgo izglītošana. </w:t>
            </w:r>
          </w:p>
          <w:p w14:paraId="1DBE7311" w14:textId="0ABC3F90" w:rsidR="00B974CF" w:rsidRDefault="00B974CF" w:rsidP="001E2BCC">
            <w:pPr>
              <w:pStyle w:val="ListParagraph"/>
              <w:numPr>
                <w:ilvl w:val="0"/>
                <w:numId w:val="1"/>
              </w:numPr>
              <w:ind w:left="306" w:hanging="284"/>
            </w:pPr>
            <w:r>
              <w:t xml:space="preserve">Vēdera dobuma ķirurģiskās saslimšanas, aprūpe, pacienta un/vai piederīgo izglītošana. </w:t>
            </w:r>
          </w:p>
          <w:p w14:paraId="48983DF0" w14:textId="77777777" w:rsidR="00D15B67" w:rsidRDefault="00B974CF" w:rsidP="00D15B67">
            <w:pPr>
              <w:pStyle w:val="ListParagraph"/>
              <w:numPr>
                <w:ilvl w:val="0"/>
                <w:numId w:val="1"/>
              </w:numPr>
              <w:ind w:left="306" w:hanging="284"/>
            </w:pPr>
            <w:r>
              <w:t xml:space="preserve">Urogenitālās sistēmas slimības, aprūpe, pacienta un/vai piederīgo izglītošana. </w:t>
            </w:r>
          </w:p>
          <w:p w14:paraId="1BDAF5FE" w14:textId="77777777" w:rsidR="00D15B67" w:rsidRDefault="00D15B67" w:rsidP="00D15B67">
            <w:pPr>
              <w:pStyle w:val="ListParagraph"/>
              <w:numPr>
                <w:ilvl w:val="0"/>
                <w:numId w:val="1"/>
              </w:numPr>
              <w:ind w:left="333"/>
            </w:pPr>
            <w:r>
              <w:t xml:space="preserve">Audzēju bioloģija, labdabīgo un ļaundabīgo audzēju raksturojums, to īpatnības. </w:t>
            </w:r>
          </w:p>
          <w:p w14:paraId="513F8050" w14:textId="3A1BBF81" w:rsidR="00D15B67" w:rsidRDefault="00D15B67" w:rsidP="00D15B67">
            <w:pPr>
              <w:pStyle w:val="ListParagraph"/>
              <w:numPr>
                <w:ilvl w:val="0"/>
                <w:numId w:val="1"/>
              </w:numPr>
              <w:ind w:left="333"/>
            </w:pPr>
            <w:r>
              <w:t xml:space="preserve">Biežāk sastopamo audzēju etioloģija, patoģenēze, klīniskās izpausmes. Preventīvā onkoloģija. Izmeklēšanas metodes onkoloģijā. Audzēju marķieri.  </w:t>
            </w:r>
          </w:p>
          <w:p w14:paraId="0C2A5DCC" w14:textId="59E2D347" w:rsidR="00D15B67" w:rsidRDefault="00D15B67" w:rsidP="00D15B67">
            <w:pPr>
              <w:pStyle w:val="ListParagraph"/>
              <w:numPr>
                <w:ilvl w:val="0"/>
                <w:numId w:val="1"/>
              </w:numPr>
              <w:ind w:left="333"/>
            </w:pPr>
            <w:r>
              <w:lastRenderedPageBreak/>
              <w:t xml:space="preserve">Onkoloģisko pacientu ārstēšanas un aprūpes principi un galvenie terapijas principi: onkoķirurģija, staru terapija, ķīmijterapija, hormonterapija, imūnterapija. </w:t>
            </w:r>
          </w:p>
          <w:p w14:paraId="505D21B1" w14:textId="558E9479" w:rsidR="00D15B67" w:rsidRDefault="00D15B67" w:rsidP="00D15B67">
            <w:pPr>
              <w:pStyle w:val="ListParagraph"/>
              <w:numPr>
                <w:ilvl w:val="0"/>
                <w:numId w:val="1"/>
              </w:numPr>
              <w:ind w:left="333"/>
            </w:pPr>
            <w:r>
              <w:t xml:space="preserve">Medikamentozā aprūpe onkoloģijas gadījumos. </w:t>
            </w:r>
          </w:p>
          <w:p w14:paraId="1FE26130" w14:textId="6DD02527" w:rsidR="00D15B67" w:rsidRDefault="00D15B67" w:rsidP="00D15B67">
            <w:pPr>
              <w:pStyle w:val="ListParagraph"/>
              <w:numPr>
                <w:ilvl w:val="0"/>
                <w:numId w:val="1"/>
              </w:numPr>
              <w:ind w:left="333"/>
            </w:pPr>
            <w:r>
              <w:t xml:space="preserve">Onkoloģijas pacientu aprūpes izvērtēšanas mehānismi. </w:t>
            </w:r>
          </w:p>
          <w:p w14:paraId="4AB738C4" w14:textId="652E4B9E" w:rsidR="00D15B67" w:rsidRDefault="00D15B67" w:rsidP="00D15B67">
            <w:pPr>
              <w:pStyle w:val="ListParagraph"/>
              <w:numPr>
                <w:ilvl w:val="0"/>
                <w:numId w:val="1"/>
              </w:numPr>
              <w:ind w:left="333"/>
            </w:pPr>
            <w:r>
              <w:t xml:space="preserve">Hematoloģiskās malignitātes, pacientu aprūpes īpatnības. </w:t>
            </w:r>
          </w:p>
          <w:p w14:paraId="7209983C" w14:textId="3C17CF61" w:rsidR="00D15B67" w:rsidRDefault="00D15B67" w:rsidP="00D15B67">
            <w:pPr>
              <w:pStyle w:val="ListParagraph"/>
              <w:numPr>
                <w:ilvl w:val="0"/>
                <w:numId w:val="1"/>
              </w:numPr>
              <w:ind w:left="333"/>
            </w:pPr>
            <w:r>
              <w:t xml:space="preserve">Sāpes, to mehānisms un veidi onkoloģijā. </w:t>
            </w:r>
          </w:p>
          <w:p w14:paraId="75221840" w14:textId="7B22AF07" w:rsidR="00D15B67" w:rsidRDefault="00D15B67" w:rsidP="00D15B67">
            <w:pPr>
              <w:pStyle w:val="ListParagraph"/>
              <w:numPr>
                <w:ilvl w:val="0"/>
                <w:numId w:val="1"/>
              </w:numPr>
              <w:ind w:left="333"/>
            </w:pPr>
            <w:r>
              <w:t xml:space="preserve">Dzīves kvalitātes jēdziens onkoloģijā, to ietekmējošie faktori. Holistiskā aprūpe. </w:t>
            </w:r>
          </w:p>
          <w:p w14:paraId="07D3ADD8" w14:textId="77777777" w:rsidR="001E2BCC" w:rsidRDefault="001E2BCC" w:rsidP="009D5A3C">
            <w:pPr>
              <w:jc w:val="both"/>
            </w:pPr>
          </w:p>
          <w:p w14:paraId="62DB2750" w14:textId="3C40EE7C" w:rsidR="00D754BB" w:rsidRDefault="00AD15F6" w:rsidP="009D5A3C">
            <w:pPr>
              <w:jc w:val="both"/>
            </w:pPr>
            <w:r>
              <w:t xml:space="preserve">Studējošo pastāvīgais darbs (Pd </w:t>
            </w:r>
            <w:r w:rsidR="009D5A3C">
              <w:t>16</w:t>
            </w:r>
            <w:r>
              <w:t xml:space="preserve"> stundas): praktisko uzdevumu izpilde, darbs ar zinātniskajiem avotiem un dokumentiem, klīnisko procedūru veikšana aprūpes nodrošināšanai individuāli vai grupā. </w:t>
            </w:r>
          </w:p>
          <w:p w14:paraId="2209E27E" w14:textId="77777777" w:rsidR="001E2BCC" w:rsidRDefault="001E2BCC" w:rsidP="009D5A3C">
            <w:pPr>
              <w:jc w:val="both"/>
            </w:pPr>
          </w:p>
          <w:p w14:paraId="0C801071" w14:textId="77777777" w:rsidR="00D754BB" w:rsidRDefault="00AD15F6" w:rsidP="009D5A3C">
            <w:pPr>
              <w:jc w:val="both"/>
            </w:pPr>
            <w:r>
              <w:t>Klīnisko mācību un patstāvīgo darbu izpilde notiek tikai klīniskajos apstākļos (DRS, DPNS, NMPD, ārstu praksēs u.c.) studējošajam piedaloties nepārtrauktā veselības aprūpes procesā docētāju un/vai kvalificētu māsu personāla (tostarp māsu – mentoru) uzraudzībā.</w:t>
            </w:r>
          </w:p>
        </w:tc>
      </w:tr>
      <w:tr w:rsidR="00D754BB" w14:paraId="7B638472" w14:textId="77777777">
        <w:tc>
          <w:tcPr>
            <w:tcW w:w="9039" w:type="dxa"/>
            <w:gridSpan w:val="2"/>
          </w:tcPr>
          <w:p w14:paraId="2772D509" w14:textId="77777777" w:rsidR="00D754BB" w:rsidRDefault="00AD15F6">
            <w:pPr>
              <w:pBdr>
                <w:top w:val="nil"/>
                <w:left w:val="nil"/>
                <w:bottom w:val="nil"/>
                <w:right w:val="nil"/>
                <w:between w:val="nil"/>
              </w:pBdr>
              <w:rPr>
                <w:b/>
                <w:i/>
                <w:color w:val="000000"/>
              </w:rPr>
            </w:pPr>
            <w:r>
              <w:rPr>
                <w:b/>
                <w:i/>
                <w:color w:val="000000"/>
              </w:rPr>
              <w:lastRenderedPageBreak/>
              <w:t>Obligāti izmantojamie informācijas avoti</w:t>
            </w:r>
          </w:p>
        </w:tc>
      </w:tr>
      <w:tr w:rsidR="00D754BB" w14:paraId="059BAE72" w14:textId="77777777">
        <w:tc>
          <w:tcPr>
            <w:tcW w:w="9039" w:type="dxa"/>
            <w:gridSpan w:val="2"/>
          </w:tcPr>
          <w:p w14:paraId="33DD02E0" w14:textId="4E5001D8" w:rsidR="00D754BB" w:rsidRDefault="00AD15F6" w:rsidP="001E2BCC">
            <w:pPr>
              <w:pStyle w:val="ListParagraph"/>
              <w:numPr>
                <w:ilvl w:val="0"/>
                <w:numId w:val="12"/>
              </w:numPr>
              <w:ind w:left="306" w:hanging="306"/>
              <w:jc w:val="both"/>
            </w:pPr>
            <w:r>
              <w:t xml:space="preserve">Gardovska J. red., Ķirurģija red. - 2., atkārtots un pārstrādāts izdevums, Rīga, RSU, </w:t>
            </w:r>
          </w:p>
          <w:p w14:paraId="40C40FC9" w14:textId="77777777" w:rsidR="00D754BB" w:rsidRDefault="00AD15F6" w:rsidP="00B5058C">
            <w:pPr>
              <w:pStyle w:val="ListParagraph"/>
              <w:ind w:left="306"/>
              <w:jc w:val="both"/>
            </w:pPr>
            <w:r>
              <w:t>2013.</w:t>
            </w:r>
          </w:p>
          <w:p w14:paraId="3C9E65A4" w14:textId="31EE81CC" w:rsidR="00D754BB" w:rsidRDefault="00AD15F6" w:rsidP="001E2BCC">
            <w:pPr>
              <w:pStyle w:val="ListParagraph"/>
              <w:numPr>
                <w:ilvl w:val="0"/>
                <w:numId w:val="12"/>
              </w:numPr>
              <w:ind w:left="306" w:hanging="306"/>
              <w:jc w:val="both"/>
            </w:pPr>
            <w:r>
              <w:t>Herdmane T. H., Kamitsura Š. red. Aprūpes diagnozes: definīcijas un klasifikācija 2018-2020, 11.izdevums. Rīga : Medicīnas apgāds, 2020, 456 lpp.</w:t>
            </w:r>
          </w:p>
          <w:p w14:paraId="23AE1354" w14:textId="3681A251" w:rsidR="00D754BB" w:rsidRDefault="00AD15F6" w:rsidP="001E2BCC">
            <w:pPr>
              <w:pStyle w:val="ListParagraph"/>
              <w:numPr>
                <w:ilvl w:val="0"/>
                <w:numId w:val="12"/>
              </w:numPr>
              <w:ind w:left="306" w:hanging="306"/>
              <w:jc w:val="both"/>
            </w:pPr>
            <w:r>
              <w:t>Jumtiņa A. Red. Traumatoloģija un ortopēdija. Rīga, RSU, 2016.</w:t>
            </w:r>
          </w:p>
          <w:p w14:paraId="682853AE" w14:textId="7288E11F" w:rsidR="00D754BB" w:rsidRDefault="00AD15F6" w:rsidP="001E2BCC">
            <w:pPr>
              <w:pStyle w:val="ListParagraph"/>
              <w:numPr>
                <w:ilvl w:val="0"/>
                <w:numId w:val="12"/>
              </w:numPr>
              <w:ind w:left="306" w:hanging="306"/>
              <w:jc w:val="both"/>
            </w:pPr>
            <w:r>
              <w:t>Krieviņš D., Neatliekamā medicīniskā palīdzība. Traumas. Rīga, 2001</w:t>
            </w:r>
          </w:p>
          <w:p w14:paraId="6E1F3611" w14:textId="6D4209D5" w:rsidR="00D754BB" w:rsidRDefault="00AD15F6" w:rsidP="001E2BCC">
            <w:pPr>
              <w:pStyle w:val="ListParagraph"/>
              <w:numPr>
                <w:ilvl w:val="0"/>
                <w:numId w:val="12"/>
              </w:numPr>
              <w:ind w:left="306" w:hanging="306"/>
              <w:jc w:val="both"/>
            </w:pPr>
            <w:r>
              <w:t>Sergejevs D., Neatliekamā medicīniskā palīdzība traumu guvušam pacientam : pirmsslimnīcas etapā. P. Stradiņa medicīnas koledža, Jūrmala 2019.</w:t>
            </w:r>
          </w:p>
          <w:p w14:paraId="3E6A0DAE" w14:textId="47CB0032" w:rsidR="00D754BB" w:rsidRDefault="00AD15F6" w:rsidP="001E2BCC">
            <w:pPr>
              <w:pStyle w:val="ListParagraph"/>
              <w:numPr>
                <w:ilvl w:val="0"/>
                <w:numId w:val="12"/>
              </w:numPr>
              <w:ind w:left="306" w:hanging="306"/>
              <w:jc w:val="both"/>
            </w:pPr>
            <w:r>
              <w:t xml:space="preserve">Vanaga I., Sondores A. red. Klīniskā anestezioloģija un intensīvā terapija. Rīga, 2017.  </w:t>
            </w:r>
          </w:p>
        </w:tc>
      </w:tr>
      <w:tr w:rsidR="00D754BB" w14:paraId="0A22D9D7" w14:textId="77777777">
        <w:tc>
          <w:tcPr>
            <w:tcW w:w="9039" w:type="dxa"/>
            <w:gridSpan w:val="2"/>
          </w:tcPr>
          <w:p w14:paraId="408003E9" w14:textId="77777777" w:rsidR="00D754BB" w:rsidRDefault="00AD15F6">
            <w:pPr>
              <w:pBdr>
                <w:top w:val="nil"/>
                <w:left w:val="nil"/>
                <w:bottom w:val="nil"/>
                <w:right w:val="nil"/>
                <w:between w:val="nil"/>
              </w:pBdr>
              <w:rPr>
                <w:b/>
                <w:i/>
                <w:color w:val="000000"/>
              </w:rPr>
            </w:pPr>
            <w:r>
              <w:rPr>
                <w:b/>
                <w:i/>
                <w:color w:val="000000"/>
              </w:rPr>
              <w:t>Papildus informācijas avoti</w:t>
            </w:r>
          </w:p>
        </w:tc>
      </w:tr>
      <w:tr w:rsidR="00D754BB" w14:paraId="39ADF0C3" w14:textId="77777777">
        <w:tc>
          <w:tcPr>
            <w:tcW w:w="9039" w:type="dxa"/>
            <w:gridSpan w:val="2"/>
          </w:tcPr>
          <w:p w14:paraId="760BB890" w14:textId="657E2A07" w:rsidR="00D754BB" w:rsidRDefault="00AD15F6" w:rsidP="001E2BCC">
            <w:pPr>
              <w:pStyle w:val="ListParagraph"/>
              <w:numPr>
                <w:ilvl w:val="0"/>
                <w:numId w:val="14"/>
              </w:numPr>
              <w:ind w:left="306" w:hanging="306"/>
              <w:jc w:val="both"/>
            </w:pPr>
            <w:r>
              <w:t>Eiropas Sociālā fonda projekta Nr. 9.2.6.0/17/I/001 “Ārstniecības un ārstniecības atbalsta personāla kvalifikācijas uzlabošana” BIEŽĀKIE TRAUMU CĒLOŅI BĒRNIEM UN TRAUMU PROFILAKSES UN DROŠĪBAS PASĀKUMI Rīga, 2020.</w:t>
            </w:r>
          </w:p>
          <w:p w14:paraId="3AB453A4" w14:textId="084CBE97" w:rsidR="00D754BB" w:rsidRDefault="00AD15F6" w:rsidP="001E2BCC">
            <w:pPr>
              <w:pStyle w:val="ListParagraph"/>
              <w:numPr>
                <w:ilvl w:val="0"/>
                <w:numId w:val="14"/>
              </w:numPr>
              <w:ind w:left="306" w:hanging="306"/>
              <w:jc w:val="both"/>
            </w:pPr>
            <w:r>
              <w:t>Eiropas Sociālā fonda projekts Nr. 9.2.6.0/17/I/001 “Ārstniecības un ārstniecības atbalsta personāla kvalifikācijas uzlabošana” ENDOSKOPIJAS METODE MĀSU PRAKSĒ (M 57),Rīga,  2020.</w:t>
            </w:r>
          </w:p>
          <w:p w14:paraId="32F980A3" w14:textId="53F3B7D3" w:rsidR="00D754BB" w:rsidRDefault="00AD15F6" w:rsidP="001E2BCC">
            <w:pPr>
              <w:pStyle w:val="ListParagraph"/>
              <w:numPr>
                <w:ilvl w:val="0"/>
                <w:numId w:val="14"/>
              </w:numPr>
              <w:ind w:left="306" w:hanging="306"/>
              <w:jc w:val="both"/>
            </w:pPr>
            <w:r>
              <w:t>Kapickis M., Gaile A., Antoņēviča L., Jakovicka D. MŪSDIENĪGAS BRŪČU APRŪPES NODROŠINĀŠANA. Juridisko personu apvienība: Latvijas Universitātes Rīgas Medicīnas koledža un Latvijas Ārstu biedrība 2010.</w:t>
            </w:r>
          </w:p>
          <w:p w14:paraId="4DA9D4F8" w14:textId="77777777" w:rsidR="001E2BCC" w:rsidRDefault="00AD15F6" w:rsidP="001E2BCC">
            <w:pPr>
              <w:pStyle w:val="ListParagraph"/>
              <w:numPr>
                <w:ilvl w:val="0"/>
                <w:numId w:val="14"/>
              </w:numPr>
              <w:ind w:left="306" w:hanging="306"/>
              <w:jc w:val="both"/>
            </w:pPr>
            <w:r>
              <w:t xml:space="preserve">Krūmiņa A., Žilevica A., Infekciju kontroles metodes nodrošināšana pacientu aprūpē. </w:t>
            </w:r>
          </w:p>
          <w:p w14:paraId="228130C2" w14:textId="77777777" w:rsidR="001E2BCC" w:rsidRDefault="00AD15F6" w:rsidP="001E2BCC">
            <w:pPr>
              <w:pStyle w:val="ListParagraph"/>
              <w:numPr>
                <w:ilvl w:val="0"/>
                <w:numId w:val="14"/>
              </w:numPr>
              <w:ind w:left="306" w:hanging="306"/>
              <w:jc w:val="both"/>
            </w:pPr>
            <w:r>
              <w:t>Ķirurģiskās aprūpes māsas pamatspecialitāte, LU mācību materiāls. Rīga, Nacionālais apgāds, 2009.</w:t>
            </w:r>
          </w:p>
          <w:p w14:paraId="1DCF6DA4" w14:textId="0B80DBFF" w:rsidR="00D754BB" w:rsidRDefault="00AD15F6" w:rsidP="001E2BCC">
            <w:pPr>
              <w:pStyle w:val="ListParagraph"/>
              <w:numPr>
                <w:ilvl w:val="0"/>
                <w:numId w:val="14"/>
              </w:numPr>
              <w:ind w:left="306" w:hanging="306"/>
              <w:jc w:val="both"/>
            </w:pPr>
            <w:r>
              <w:t>Sikora N., Lubaua I., Balmaks R. Kalējs M. MĀKSLĪGĀS ASINSRITES METODES PIELIETOŠANA MĀSAS PRAKSĒ, Rīgas Stradiņa universitātes Sarkanā Krusta medicīnas koledža, Rīga, 2019.</w:t>
            </w:r>
          </w:p>
        </w:tc>
      </w:tr>
      <w:tr w:rsidR="00D754BB" w14:paraId="7D8C0B7B" w14:textId="77777777">
        <w:tc>
          <w:tcPr>
            <w:tcW w:w="9039" w:type="dxa"/>
            <w:gridSpan w:val="2"/>
          </w:tcPr>
          <w:p w14:paraId="60FA4DEB" w14:textId="77777777" w:rsidR="00D754BB" w:rsidRDefault="00AD15F6">
            <w:pPr>
              <w:pBdr>
                <w:top w:val="nil"/>
                <w:left w:val="nil"/>
                <w:bottom w:val="nil"/>
                <w:right w:val="nil"/>
                <w:between w:val="nil"/>
              </w:pBdr>
              <w:rPr>
                <w:b/>
                <w:i/>
                <w:color w:val="000000"/>
              </w:rPr>
            </w:pPr>
            <w:r>
              <w:rPr>
                <w:b/>
                <w:i/>
                <w:color w:val="000000"/>
              </w:rPr>
              <w:t>Periodika un citi informācijas avoti</w:t>
            </w:r>
          </w:p>
        </w:tc>
      </w:tr>
      <w:tr w:rsidR="00D754BB" w14:paraId="31E17A8F" w14:textId="77777777">
        <w:tc>
          <w:tcPr>
            <w:tcW w:w="9039" w:type="dxa"/>
            <w:gridSpan w:val="2"/>
          </w:tcPr>
          <w:p w14:paraId="00A16918" w14:textId="77777777" w:rsidR="00D754BB" w:rsidRDefault="00AD15F6">
            <w:r>
              <w:t>www.medicine.lv</w:t>
            </w:r>
          </w:p>
          <w:p w14:paraId="4B49777D" w14:textId="77777777" w:rsidR="00D754BB" w:rsidRDefault="00AD15F6">
            <w:r>
              <w:t>www.arsts.lv</w:t>
            </w:r>
          </w:p>
          <w:p w14:paraId="5C79D1F9" w14:textId="77777777" w:rsidR="00D754BB" w:rsidRDefault="00AD15F6">
            <w:r>
              <w:t>www.stomas.lv</w:t>
            </w:r>
          </w:p>
          <w:p w14:paraId="48792169" w14:textId="77777777" w:rsidR="00D754BB" w:rsidRDefault="00AD15F6">
            <w:r>
              <w:t>www.doctus.lv</w:t>
            </w:r>
          </w:p>
          <w:p w14:paraId="6A039ED2" w14:textId="77777777" w:rsidR="00D754BB" w:rsidRDefault="00AD15F6">
            <w:r>
              <w:t>www.evisit.lv</w:t>
            </w:r>
          </w:p>
          <w:p w14:paraId="27F0CAC9" w14:textId="77777777" w:rsidR="00D754BB" w:rsidRDefault="00AD15F6">
            <w:r>
              <w:t>www.molnlycke.lv</w:t>
            </w:r>
          </w:p>
          <w:p w14:paraId="5BA05B75" w14:textId="77777777" w:rsidR="00D754BB" w:rsidRDefault="00AD15F6">
            <w:r>
              <w:t xml:space="preserve">www.bbraun.lv </w:t>
            </w:r>
          </w:p>
        </w:tc>
      </w:tr>
      <w:tr w:rsidR="00D754BB" w14:paraId="35016385" w14:textId="77777777">
        <w:tc>
          <w:tcPr>
            <w:tcW w:w="9039" w:type="dxa"/>
            <w:gridSpan w:val="2"/>
          </w:tcPr>
          <w:p w14:paraId="32279EBC" w14:textId="77777777" w:rsidR="00D754BB" w:rsidRDefault="00AD15F6">
            <w:pPr>
              <w:pBdr>
                <w:top w:val="nil"/>
                <w:left w:val="nil"/>
                <w:bottom w:val="nil"/>
                <w:right w:val="nil"/>
                <w:between w:val="nil"/>
              </w:pBdr>
              <w:rPr>
                <w:b/>
                <w:i/>
                <w:color w:val="000000"/>
              </w:rPr>
            </w:pPr>
            <w:r>
              <w:rPr>
                <w:b/>
                <w:i/>
                <w:color w:val="000000"/>
              </w:rPr>
              <w:lastRenderedPageBreak/>
              <w:t>Piezīmes</w:t>
            </w:r>
          </w:p>
        </w:tc>
      </w:tr>
      <w:tr w:rsidR="00D754BB" w14:paraId="5443B9ED" w14:textId="77777777">
        <w:tc>
          <w:tcPr>
            <w:tcW w:w="9039" w:type="dxa"/>
            <w:gridSpan w:val="2"/>
          </w:tcPr>
          <w:p w14:paraId="1153BB43" w14:textId="77777777" w:rsidR="00D754BB" w:rsidRDefault="00AD15F6">
            <w:r>
              <w:t xml:space="preserve">PBSP "Māszinības" B daļas studiju kurss </w:t>
            </w:r>
          </w:p>
        </w:tc>
      </w:tr>
    </w:tbl>
    <w:p w14:paraId="4540A8F7" w14:textId="77777777" w:rsidR="00D754BB" w:rsidRDefault="00D754BB" w:rsidP="001E2BCC"/>
    <w:sectPr w:rsidR="00D754BB">
      <w:headerReference w:type="default" r:id="rId8"/>
      <w:footerReference w:type="default" r:id="rId9"/>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D48C3C" w14:textId="77777777" w:rsidR="00D4152E" w:rsidRDefault="00D4152E">
      <w:r>
        <w:separator/>
      </w:r>
    </w:p>
  </w:endnote>
  <w:endnote w:type="continuationSeparator" w:id="0">
    <w:p w14:paraId="091A1E76" w14:textId="77777777" w:rsidR="00D4152E" w:rsidRDefault="00D41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046C5" w14:textId="5FB10BBE" w:rsidR="00D754BB" w:rsidRDefault="00AD15F6">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B5058C">
      <w:rPr>
        <w:noProof/>
        <w:color w:val="000000"/>
      </w:rPr>
      <w:t>5</w:t>
    </w:r>
    <w:r>
      <w:rPr>
        <w:color w:val="000000"/>
      </w:rPr>
      <w:fldChar w:fldCharType="end"/>
    </w:r>
  </w:p>
  <w:p w14:paraId="6A47C17D" w14:textId="77777777" w:rsidR="00D754BB" w:rsidRDefault="00D754BB">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1C97EE" w14:textId="77777777" w:rsidR="00D4152E" w:rsidRDefault="00D4152E">
      <w:r>
        <w:separator/>
      </w:r>
    </w:p>
  </w:footnote>
  <w:footnote w:type="continuationSeparator" w:id="0">
    <w:p w14:paraId="35242B52" w14:textId="77777777" w:rsidR="00D4152E" w:rsidRDefault="00D41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167A1" w14:textId="77777777" w:rsidR="00D754BB" w:rsidRDefault="00D754BB">
    <w:pPr>
      <w:pBdr>
        <w:top w:val="nil"/>
        <w:left w:val="nil"/>
        <w:bottom w:val="nil"/>
        <w:right w:val="nil"/>
        <w:between w:val="nil"/>
      </w:pBdr>
      <w:tabs>
        <w:tab w:val="center" w:pos="4153"/>
        <w:tab w:val="right" w:pos="8306"/>
      </w:tabs>
      <w:rPr>
        <w:color w:val="000000"/>
      </w:rPr>
    </w:pPr>
  </w:p>
  <w:p w14:paraId="63119714" w14:textId="77777777" w:rsidR="00D754BB" w:rsidRDefault="00D754BB">
    <w:pPr>
      <w:pBdr>
        <w:top w:val="nil"/>
        <w:left w:val="nil"/>
        <w:bottom w:val="nil"/>
        <w:right w:val="nil"/>
        <w:between w:val="nil"/>
      </w:pBdr>
      <w:tabs>
        <w:tab w:val="center" w:pos="4153"/>
        <w:tab w:val="right" w:pos="8306"/>
      </w:tabs>
      <w:rPr>
        <w:color w:val="000000"/>
      </w:rPr>
    </w:pPr>
  </w:p>
  <w:p w14:paraId="34DDC364" w14:textId="77777777" w:rsidR="00D754BB" w:rsidRDefault="00D754BB">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A1FA0"/>
    <w:multiLevelType w:val="hybridMultilevel"/>
    <w:tmpl w:val="F940B8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957DAE"/>
    <w:multiLevelType w:val="hybridMultilevel"/>
    <w:tmpl w:val="BFDCECFC"/>
    <w:lvl w:ilvl="0" w:tplc="6924F5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A653F"/>
    <w:multiLevelType w:val="hybridMultilevel"/>
    <w:tmpl w:val="C5828452"/>
    <w:lvl w:ilvl="0" w:tplc="6924F5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24614D"/>
    <w:multiLevelType w:val="hybridMultilevel"/>
    <w:tmpl w:val="2AAA4A54"/>
    <w:lvl w:ilvl="0" w:tplc="6924F5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3F731E"/>
    <w:multiLevelType w:val="hybridMultilevel"/>
    <w:tmpl w:val="F60EFFDA"/>
    <w:lvl w:ilvl="0" w:tplc="6924F5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484667"/>
    <w:multiLevelType w:val="hybridMultilevel"/>
    <w:tmpl w:val="1CAAF440"/>
    <w:lvl w:ilvl="0" w:tplc="6924F5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006D67"/>
    <w:multiLevelType w:val="hybridMultilevel"/>
    <w:tmpl w:val="3C7A6C82"/>
    <w:lvl w:ilvl="0" w:tplc="6924F5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E272F9"/>
    <w:multiLevelType w:val="hybridMultilevel"/>
    <w:tmpl w:val="FD404BF6"/>
    <w:lvl w:ilvl="0" w:tplc="6924F5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1E2D59"/>
    <w:multiLevelType w:val="hybridMultilevel"/>
    <w:tmpl w:val="0EC61D72"/>
    <w:lvl w:ilvl="0" w:tplc="6924F5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085661"/>
    <w:multiLevelType w:val="hybridMultilevel"/>
    <w:tmpl w:val="EA8EE2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31422F"/>
    <w:multiLevelType w:val="hybridMultilevel"/>
    <w:tmpl w:val="0742C0B6"/>
    <w:lvl w:ilvl="0" w:tplc="6924F5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DA6D87"/>
    <w:multiLevelType w:val="hybridMultilevel"/>
    <w:tmpl w:val="34C60E56"/>
    <w:lvl w:ilvl="0" w:tplc="6924F5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EE41E6"/>
    <w:multiLevelType w:val="hybridMultilevel"/>
    <w:tmpl w:val="BD2833CE"/>
    <w:lvl w:ilvl="0" w:tplc="6924F51C">
      <w:start w:val="1"/>
      <w:numFmt w:val="decimal"/>
      <w:lvlText w:val="%1."/>
      <w:lvlJc w:val="left"/>
      <w:pPr>
        <w:ind w:left="742" w:hanging="360"/>
      </w:pPr>
      <w:rPr>
        <w:rFonts w:hint="default"/>
      </w:rPr>
    </w:lvl>
    <w:lvl w:ilvl="1" w:tplc="04090019" w:tentative="1">
      <w:start w:val="1"/>
      <w:numFmt w:val="lowerLetter"/>
      <w:lvlText w:val="%2."/>
      <w:lvlJc w:val="left"/>
      <w:pPr>
        <w:ind w:left="1462" w:hanging="360"/>
      </w:pPr>
    </w:lvl>
    <w:lvl w:ilvl="2" w:tplc="0409001B" w:tentative="1">
      <w:start w:val="1"/>
      <w:numFmt w:val="lowerRoman"/>
      <w:lvlText w:val="%3."/>
      <w:lvlJc w:val="right"/>
      <w:pPr>
        <w:ind w:left="2182" w:hanging="180"/>
      </w:pPr>
    </w:lvl>
    <w:lvl w:ilvl="3" w:tplc="0409000F" w:tentative="1">
      <w:start w:val="1"/>
      <w:numFmt w:val="decimal"/>
      <w:lvlText w:val="%4."/>
      <w:lvlJc w:val="left"/>
      <w:pPr>
        <w:ind w:left="2902" w:hanging="360"/>
      </w:pPr>
    </w:lvl>
    <w:lvl w:ilvl="4" w:tplc="04090019" w:tentative="1">
      <w:start w:val="1"/>
      <w:numFmt w:val="lowerLetter"/>
      <w:lvlText w:val="%5."/>
      <w:lvlJc w:val="left"/>
      <w:pPr>
        <w:ind w:left="3622" w:hanging="360"/>
      </w:pPr>
    </w:lvl>
    <w:lvl w:ilvl="5" w:tplc="0409001B" w:tentative="1">
      <w:start w:val="1"/>
      <w:numFmt w:val="lowerRoman"/>
      <w:lvlText w:val="%6."/>
      <w:lvlJc w:val="right"/>
      <w:pPr>
        <w:ind w:left="4342" w:hanging="180"/>
      </w:pPr>
    </w:lvl>
    <w:lvl w:ilvl="6" w:tplc="0409000F" w:tentative="1">
      <w:start w:val="1"/>
      <w:numFmt w:val="decimal"/>
      <w:lvlText w:val="%7."/>
      <w:lvlJc w:val="left"/>
      <w:pPr>
        <w:ind w:left="5062" w:hanging="360"/>
      </w:pPr>
    </w:lvl>
    <w:lvl w:ilvl="7" w:tplc="04090019" w:tentative="1">
      <w:start w:val="1"/>
      <w:numFmt w:val="lowerLetter"/>
      <w:lvlText w:val="%8."/>
      <w:lvlJc w:val="left"/>
      <w:pPr>
        <w:ind w:left="5782" w:hanging="360"/>
      </w:pPr>
    </w:lvl>
    <w:lvl w:ilvl="8" w:tplc="0409001B" w:tentative="1">
      <w:start w:val="1"/>
      <w:numFmt w:val="lowerRoman"/>
      <w:lvlText w:val="%9."/>
      <w:lvlJc w:val="right"/>
      <w:pPr>
        <w:ind w:left="6502" w:hanging="180"/>
      </w:pPr>
    </w:lvl>
  </w:abstractNum>
  <w:abstractNum w:abstractNumId="13" w15:restartNumberingAfterBreak="0">
    <w:nsid w:val="520E1D19"/>
    <w:multiLevelType w:val="hybridMultilevel"/>
    <w:tmpl w:val="A7829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A64FFD"/>
    <w:multiLevelType w:val="hybridMultilevel"/>
    <w:tmpl w:val="3866FE48"/>
    <w:lvl w:ilvl="0" w:tplc="6924F5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13027B"/>
    <w:multiLevelType w:val="hybridMultilevel"/>
    <w:tmpl w:val="710E9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4A5F7E"/>
    <w:multiLevelType w:val="hybridMultilevel"/>
    <w:tmpl w:val="542CA95C"/>
    <w:lvl w:ilvl="0" w:tplc="6924F5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6811B5"/>
    <w:multiLevelType w:val="hybridMultilevel"/>
    <w:tmpl w:val="34C60E56"/>
    <w:lvl w:ilvl="0" w:tplc="6924F5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627E26"/>
    <w:multiLevelType w:val="hybridMultilevel"/>
    <w:tmpl w:val="52B8D7DA"/>
    <w:lvl w:ilvl="0" w:tplc="6924F5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7C377C"/>
    <w:multiLevelType w:val="hybridMultilevel"/>
    <w:tmpl w:val="B1CC73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5"/>
  </w:num>
  <w:num w:numId="3">
    <w:abstractNumId w:val="19"/>
  </w:num>
  <w:num w:numId="4">
    <w:abstractNumId w:val="6"/>
  </w:num>
  <w:num w:numId="5">
    <w:abstractNumId w:val="7"/>
  </w:num>
  <w:num w:numId="6">
    <w:abstractNumId w:val="2"/>
  </w:num>
  <w:num w:numId="7">
    <w:abstractNumId w:val="1"/>
  </w:num>
  <w:num w:numId="8">
    <w:abstractNumId w:val="10"/>
  </w:num>
  <w:num w:numId="9">
    <w:abstractNumId w:val="11"/>
  </w:num>
  <w:num w:numId="10">
    <w:abstractNumId w:val="16"/>
  </w:num>
  <w:num w:numId="11">
    <w:abstractNumId w:val="18"/>
  </w:num>
  <w:num w:numId="12">
    <w:abstractNumId w:val="12"/>
  </w:num>
  <w:num w:numId="13">
    <w:abstractNumId w:val="5"/>
  </w:num>
  <w:num w:numId="14">
    <w:abstractNumId w:val="8"/>
  </w:num>
  <w:num w:numId="15">
    <w:abstractNumId w:val="13"/>
  </w:num>
  <w:num w:numId="16">
    <w:abstractNumId w:val="4"/>
  </w:num>
  <w:num w:numId="17">
    <w:abstractNumId w:val="14"/>
  </w:num>
  <w:num w:numId="18">
    <w:abstractNumId w:val="3"/>
  </w:num>
  <w:num w:numId="19">
    <w:abstractNumId w:val="17"/>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4BB"/>
    <w:rsid w:val="00184299"/>
    <w:rsid w:val="001B5417"/>
    <w:rsid w:val="001E2BCC"/>
    <w:rsid w:val="002461AE"/>
    <w:rsid w:val="003D3754"/>
    <w:rsid w:val="005A063C"/>
    <w:rsid w:val="00754BA4"/>
    <w:rsid w:val="008744F5"/>
    <w:rsid w:val="00981225"/>
    <w:rsid w:val="009D5A3C"/>
    <w:rsid w:val="00AD15F6"/>
    <w:rsid w:val="00B46885"/>
    <w:rsid w:val="00B5058C"/>
    <w:rsid w:val="00B95BA1"/>
    <w:rsid w:val="00B974CF"/>
    <w:rsid w:val="00BF20F4"/>
    <w:rsid w:val="00C377F2"/>
    <w:rsid w:val="00C56AB6"/>
    <w:rsid w:val="00CC5C28"/>
    <w:rsid w:val="00D15B67"/>
    <w:rsid w:val="00D4152E"/>
    <w:rsid w:val="00D754BB"/>
    <w:rsid w:val="00EC6CEF"/>
    <w:rsid w:val="00F14544"/>
    <w:rsid w:val="00F54A70"/>
    <w:rsid w:val="00FF03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214EF"/>
  <w15:docId w15:val="{8C640E58-9AF0-4CE5-A7F4-0E743863C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NormalWeb">
    <w:name w:val="Normal (Web)"/>
    <w:basedOn w:val="Normal"/>
    <w:uiPriority w:val="99"/>
    <w:unhideWhenUsed/>
    <w:rsid w:val="00CF4EAF"/>
    <w:pPr>
      <w:autoSpaceDE/>
      <w:autoSpaceDN/>
      <w:adjustRightInd/>
      <w:spacing w:before="100" w:beforeAutospacing="1" w:after="100" w:afterAutospacing="1"/>
    </w:pPr>
    <w:rPr>
      <w:bCs w:val="0"/>
      <w:iCs w:val="0"/>
      <w:lang w:eastAsia="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npVQ2dNmkVbIPi/vwNyQW9XrYw==">AMUW2mVPNnQGmkmRIeVzwictz/WfXjtCluj+RDwueZnowzPEypfPU9ivkZnsFqOglFqbtkUTC4fwTQg7DlgJvqbd1OR11BSLEnE5GYs1jEEDbLSWnp/Qf8I=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8570</Words>
  <Characters>4886</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Admin</cp:lastModifiedBy>
  <cp:revision>2</cp:revision>
  <dcterms:created xsi:type="dcterms:W3CDTF">2024-11-04T08:14:00Z</dcterms:created>
  <dcterms:modified xsi:type="dcterms:W3CDTF">2024-11-04T08:14:00Z</dcterms:modified>
</cp:coreProperties>
</file>