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D36218" w14:textId="77777777" w:rsidR="008B1E09" w:rsidRDefault="001544C5">
      <w:pPr>
        <w:pBdr>
          <w:top w:val="nil"/>
          <w:left w:val="nil"/>
          <w:bottom w:val="nil"/>
          <w:right w:val="nil"/>
          <w:between w:val="nil"/>
        </w:pBdr>
        <w:tabs>
          <w:tab w:val="center" w:pos="4153"/>
          <w:tab w:val="right" w:pos="8306"/>
        </w:tabs>
        <w:jc w:val="center"/>
        <w:rPr>
          <w:b/>
          <w:color w:val="000000"/>
          <w:sz w:val="28"/>
          <w:szCs w:val="28"/>
        </w:rPr>
      </w:pPr>
      <w:bookmarkStart w:id="0" w:name="_GoBack"/>
      <w:bookmarkEnd w:id="0"/>
      <w:r>
        <w:rPr>
          <w:b/>
          <w:color w:val="000000"/>
          <w:sz w:val="28"/>
          <w:szCs w:val="28"/>
        </w:rPr>
        <w:t>DAUGAVPILS UNIVERSITĀTES</w:t>
      </w:r>
    </w:p>
    <w:p w14:paraId="036731BA" w14:textId="77777777" w:rsidR="008B1E09" w:rsidRDefault="001544C5">
      <w:pPr>
        <w:jc w:val="center"/>
        <w:rPr>
          <w:b/>
          <w:sz w:val="28"/>
          <w:szCs w:val="28"/>
        </w:rPr>
      </w:pPr>
      <w:r>
        <w:rPr>
          <w:b/>
          <w:sz w:val="28"/>
          <w:szCs w:val="28"/>
        </w:rPr>
        <w:t>STUDIJU KURSA APRAKSTS</w:t>
      </w:r>
    </w:p>
    <w:p w14:paraId="28EB5B8D" w14:textId="77777777" w:rsidR="008B1E09" w:rsidRDefault="008B1E09"/>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8B1E09" w14:paraId="79D0AFAA" w14:textId="77777777">
        <w:tc>
          <w:tcPr>
            <w:tcW w:w="4219" w:type="dxa"/>
          </w:tcPr>
          <w:p w14:paraId="682405CA" w14:textId="77777777" w:rsidR="008B1E09" w:rsidRDefault="001544C5">
            <w:pPr>
              <w:pBdr>
                <w:top w:val="nil"/>
                <w:left w:val="nil"/>
                <w:bottom w:val="nil"/>
                <w:right w:val="nil"/>
                <w:between w:val="nil"/>
              </w:pBdr>
              <w:rPr>
                <w:b/>
                <w:i/>
                <w:color w:val="000000"/>
              </w:rPr>
            </w:pPr>
            <w:r>
              <w:rPr>
                <w:b/>
                <w:i/>
                <w:color w:val="000000"/>
              </w:rPr>
              <w:t>Studiju kursa nosaukums</w:t>
            </w:r>
          </w:p>
        </w:tc>
        <w:tc>
          <w:tcPr>
            <w:tcW w:w="4820" w:type="dxa"/>
            <w:vAlign w:val="center"/>
          </w:tcPr>
          <w:p w14:paraId="48FF00DB" w14:textId="2F36D8F3" w:rsidR="008B1E09" w:rsidRPr="00595098" w:rsidRDefault="001544C5">
            <w:pPr>
              <w:rPr>
                <w:color w:val="FF0000"/>
              </w:rPr>
            </w:pPr>
            <w:r w:rsidRPr="006B008C">
              <w:t>Primārā veselības aprūpe</w:t>
            </w:r>
            <w:r w:rsidR="00595098" w:rsidRPr="006B008C">
              <w:t xml:space="preserve"> un veselības aprūpe mājās</w:t>
            </w:r>
          </w:p>
        </w:tc>
      </w:tr>
      <w:tr w:rsidR="008B1E09" w14:paraId="063B0006" w14:textId="77777777">
        <w:tc>
          <w:tcPr>
            <w:tcW w:w="4219" w:type="dxa"/>
          </w:tcPr>
          <w:p w14:paraId="55F0125B" w14:textId="77777777" w:rsidR="008B1E09" w:rsidRDefault="001544C5">
            <w:pPr>
              <w:pBdr>
                <w:top w:val="nil"/>
                <w:left w:val="nil"/>
                <w:bottom w:val="nil"/>
                <w:right w:val="nil"/>
                <w:between w:val="nil"/>
              </w:pBdr>
              <w:rPr>
                <w:b/>
                <w:i/>
                <w:color w:val="000000"/>
              </w:rPr>
            </w:pPr>
            <w:r>
              <w:rPr>
                <w:b/>
                <w:i/>
                <w:color w:val="000000"/>
              </w:rPr>
              <w:t>Studiju kursa kods (DUIS)</w:t>
            </w:r>
          </w:p>
        </w:tc>
        <w:tc>
          <w:tcPr>
            <w:tcW w:w="4820" w:type="dxa"/>
            <w:vAlign w:val="center"/>
          </w:tcPr>
          <w:p w14:paraId="75FD01CD" w14:textId="77777777" w:rsidR="008B1E09" w:rsidRDefault="008B1E09"/>
        </w:tc>
      </w:tr>
      <w:tr w:rsidR="008B1E09" w14:paraId="3B411929" w14:textId="77777777">
        <w:tc>
          <w:tcPr>
            <w:tcW w:w="4219" w:type="dxa"/>
          </w:tcPr>
          <w:p w14:paraId="207CA50C" w14:textId="77777777" w:rsidR="008B1E09" w:rsidRDefault="001544C5">
            <w:pPr>
              <w:pBdr>
                <w:top w:val="nil"/>
                <w:left w:val="nil"/>
                <w:bottom w:val="nil"/>
                <w:right w:val="nil"/>
                <w:between w:val="nil"/>
              </w:pBdr>
              <w:rPr>
                <w:b/>
                <w:i/>
                <w:color w:val="000000"/>
              </w:rPr>
            </w:pPr>
            <w:r>
              <w:rPr>
                <w:b/>
                <w:i/>
                <w:color w:val="000000"/>
              </w:rPr>
              <w:t>Zinātnes nozare</w:t>
            </w:r>
          </w:p>
        </w:tc>
        <w:tc>
          <w:tcPr>
            <w:tcW w:w="4820" w:type="dxa"/>
          </w:tcPr>
          <w:p w14:paraId="68D4800B" w14:textId="77777777" w:rsidR="008B1E09" w:rsidRDefault="001544C5">
            <w:pPr>
              <w:rPr>
                <w:b/>
              </w:rPr>
            </w:pPr>
            <w:r>
              <w:t>Māszinības</w:t>
            </w:r>
          </w:p>
        </w:tc>
      </w:tr>
      <w:tr w:rsidR="008B1E09" w14:paraId="06754F52" w14:textId="77777777">
        <w:tc>
          <w:tcPr>
            <w:tcW w:w="4219" w:type="dxa"/>
          </w:tcPr>
          <w:p w14:paraId="4B6F1AB4" w14:textId="77777777" w:rsidR="008B1E09" w:rsidRDefault="001544C5">
            <w:pPr>
              <w:pBdr>
                <w:top w:val="nil"/>
                <w:left w:val="nil"/>
                <w:bottom w:val="nil"/>
                <w:right w:val="nil"/>
                <w:between w:val="nil"/>
              </w:pBdr>
              <w:rPr>
                <w:b/>
                <w:i/>
                <w:color w:val="000000"/>
              </w:rPr>
            </w:pPr>
            <w:r>
              <w:rPr>
                <w:b/>
                <w:i/>
                <w:color w:val="000000"/>
              </w:rPr>
              <w:t>Kursa līmenis</w:t>
            </w:r>
          </w:p>
        </w:tc>
        <w:tc>
          <w:tcPr>
            <w:tcW w:w="4820" w:type="dxa"/>
          </w:tcPr>
          <w:p w14:paraId="006038F2" w14:textId="77777777" w:rsidR="008B1E09" w:rsidRPr="006B008C" w:rsidRDefault="001544C5">
            <w:r w:rsidRPr="006B008C">
              <w:t>4</w:t>
            </w:r>
          </w:p>
        </w:tc>
      </w:tr>
      <w:tr w:rsidR="008B1E09" w14:paraId="3AC4F594" w14:textId="77777777">
        <w:tc>
          <w:tcPr>
            <w:tcW w:w="4219" w:type="dxa"/>
          </w:tcPr>
          <w:p w14:paraId="5D70A121" w14:textId="77777777" w:rsidR="008B1E09" w:rsidRDefault="001544C5">
            <w:pPr>
              <w:pBdr>
                <w:top w:val="nil"/>
                <w:left w:val="nil"/>
                <w:bottom w:val="nil"/>
                <w:right w:val="nil"/>
                <w:between w:val="nil"/>
              </w:pBdr>
              <w:rPr>
                <w:b/>
                <w:i/>
                <w:color w:val="000000"/>
                <w:u w:val="single"/>
              </w:rPr>
            </w:pPr>
            <w:r>
              <w:rPr>
                <w:b/>
                <w:i/>
                <w:color w:val="000000"/>
              </w:rPr>
              <w:t>Kredītpunkti</w:t>
            </w:r>
          </w:p>
        </w:tc>
        <w:tc>
          <w:tcPr>
            <w:tcW w:w="4820" w:type="dxa"/>
            <w:vAlign w:val="center"/>
          </w:tcPr>
          <w:p w14:paraId="44E25ADF" w14:textId="7D9B4279" w:rsidR="008B1E09" w:rsidRPr="006B008C" w:rsidRDefault="006B008C">
            <w:r>
              <w:t>2</w:t>
            </w:r>
          </w:p>
        </w:tc>
      </w:tr>
      <w:tr w:rsidR="008B1E09" w14:paraId="527D0A69" w14:textId="77777777">
        <w:tc>
          <w:tcPr>
            <w:tcW w:w="4219" w:type="dxa"/>
          </w:tcPr>
          <w:p w14:paraId="310DFD11" w14:textId="77777777" w:rsidR="008B1E09" w:rsidRDefault="001544C5">
            <w:pPr>
              <w:pBdr>
                <w:top w:val="nil"/>
                <w:left w:val="nil"/>
                <w:bottom w:val="nil"/>
                <w:right w:val="nil"/>
                <w:between w:val="nil"/>
              </w:pBdr>
              <w:rPr>
                <w:b/>
                <w:i/>
                <w:color w:val="000000"/>
                <w:u w:val="single"/>
              </w:rPr>
            </w:pPr>
            <w:r>
              <w:rPr>
                <w:b/>
                <w:i/>
                <w:color w:val="000000"/>
              </w:rPr>
              <w:t>ECTS kredītpunkti</w:t>
            </w:r>
          </w:p>
        </w:tc>
        <w:tc>
          <w:tcPr>
            <w:tcW w:w="4820" w:type="dxa"/>
          </w:tcPr>
          <w:p w14:paraId="00B247E7" w14:textId="7C42374F" w:rsidR="008B1E09" w:rsidRPr="006B008C" w:rsidRDefault="006B008C">
            <w:r>
              <w:t>3</w:t>
            </w:r>
          </w:p>
        </w:tc>
      </w:tr>
      <w:tr w:rsidR="008B1E09" w14:paraId="3E394D1F" w14:textId="77777777">
        <w:tc>
          <w:tcPr>
            <w:tcW w:w="4219" w:type="dxa"/>
          </w:tcPr>
          <w:p w14:paraId="22053F68" w14:textId="77777777" w:rsidR="008B1E09" w:rsidRDefault="001544C5">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3E5E2EE1" w14:textId="66C87814" w:rsidR="008B1E09" w:rsidRPr="006B008C" w:rsidRDefault="006B008C">
            <w:r w:rsidRPr="006B008C">
              <w:t>64</w:t>
            </w:r>
          </w:p>
        </w:tc>
      </w:tr>
      <w:tr w:rsidR="008B1E09" w14:paraId="3042707F" w14:textId="77777777">
        <w:tc>
          <w:tcPr>
            <w:tcW w:w="4219" w:type="dxa"/>
          </w:tcPr>
          <w:p w14:paraId="375080DE" w14:textId="77777777" w:rsidR="008B1E09" w:rsidRDefault="001544C5">
            <w:pPr>
              <w:pBdr>
                <w:top w:val="nil"/>
                <w:left w:val="nil"/>
                <w:bottom w:val="nil"/>
                <w:right w:val="nil"/>
                <w:between w:val="nil"/>
              </w:pBdr>
              <w:rPr>
                <w:i/>
                <w:color w:val="000000"/>
              </w:rPr>
            </w:pPr>
            <w:r>
              <w:rPr>
                <w:i/>
                <w:color w:val="000000"/>
              </w:rPr>
              <w:t>Lekciju stundu skaits</w:t>
            </w:r>
          </w:p>
        </w:tc>
        <w:tc>
          <w:tcPr>
            <w:tcW w:w="4820" w:type="dxa"/>
          </w:tcPr>
          <w:p w14:paraId="266C9FFD" w14:textId="0876AE6C" w:rsidR="008B1E09" w:rsidRPr="006B008C" w:rsidRDefault="006B008C">
            <w:r w:rsidRPr="006B008C">
              <w:t>-</w:t>
            </w:r>
          </w:p>
        </w:tc>
      </w:tr>
      <w:tr w:rsidR="008B1E09" w14:paraId="7D76D120" w14:textId="77777777">
        <w:tc>
          <w:tcPr>
            <w:tcW w:w="4219" w:type="dxa"/>
          </w:tcPr>
          <w:p w14:paraId="7FE28BD4" w14:textId="77777777" w:rsidR="008B1E09" w:rsidRDefault="001544C5">
            <w:pPr>
              <w:pBdr>
                <w:top w:val="nil"/>
                <w:left w:val="nil"/>
                <w:bottom w:val="nil"/>
                <w:right w:val="nil"/>
                <w:between w:val="nil"/>
              </w:pBdr>
              <w:rPr>
                <w:i/>
                <w:color w:val="000000"/>
              </w:rPr>
            </w:pPr>
            <w:r>
              <w:rPr>
                <w:i/>
                <w:color w:val="000000"/>
              </w:rPr>
              <w:t>Semināru stundu skaits</w:t>
            </w:r>
          </w:p>
        </w:tc>
        <w:tc>
          <w:tcPr>
            <w:tcW w:w="4820" w:type="dxa"/>
          </w:tcPr>
          <w:p w14:paraId="311B4019" w14:textId="51FC8521" w:rsidR="008B1E09" w:rsidRPr="006B008C" w:rsidRDefault="006B008C">
            <w:r w:rsidRPr="006B008C">
              <w:t>-</w:t>
            </w:r>
          </w:p>
        </w:tc>
      </w:tr>
      <w:tr w:rsidR="008B1E09" w14:paraId="268102DD" w14:textId="77777777">
        <w:tc>
          <w:tcPr>
            <w:tcW w:w="4219" w:type="dxa"/>
          </w:tcPr>
          <w:p w14:paraId="5241B4DB" w14:textId="0938FDDF" w:rsidR="008B1E09" w:rsidRDefault="001A242A">
            <w:pPr>
              <w:pBdr>
                <w:top w:val="nil"/>
                <w:left w:val="nil"/>
                <w:bottom w:val="nil"/>
                <w:right w:val="nil"/>
                <w:between w:val="nil"/>
              </w:pBdr>
              <w:rPr>
                <w:i/>
                <w:color w:val="000000"/>
              </w:rPr>
            </w:pPr>
            <w:r>
              <w:rPr>
                <w:i/>
                <w:color w:val="000000"/>
              </w:rPr>
              <w:t>Klīnisko mācību</w:t>
            </w:r>
            <w:r w:rsidR="001544C5">
              <w:rPr>
                <w:i/>
                <w:color w:val="000000"/>
              </w:rPr>
              <w:t xml:space="preserve"> stundu skaits</w:t>
            </w:r>
          </w:p>
        </w:tc>
        <w:tc>
          <w:tcPr>
            <w:tcW w:w="4820" w:type="dxa"/>
          </w:tcPr>
          <w:p w14:paraId="3DC415B1" w14:textId="78595DEE" w:rsidR="008B1E09" w:rsidRPr="006B008C" w:rsidRDefault="006B008C">
            <w:r w:rsidRPr="006B008C">
              <w:t>64</w:t>
            </w:r>
          </w:p>
        </w:tc>
      </w:tr>
      <w:tr w:rsidR="008B1E09" w14:paraId="4C1D95F7" w14:textId="77777777">
        <w:tc>
          <w:tcPr>
            <w:tcW w:w="4219" w:type="dxa"/>
          </w:tcPr>
          <w:p w14:paraId="3E57B0C7" w14:textId="77777777" w:rsidR="008B1E09" w:rsidRDefault="001544C5">
            <w:pPr>
              <w:pBdr>
                <w:top w:val="nil"/>
                <w:left w:val="nil"/>
                <w:bottom w:val="nil"/>
                <w:right w:val="nil"/>
                <w:between w:val="nil"/>
              </w:pBdr>
              <w:rPr>
                <w:i/>
                <w:color w:val="000000"/>
              </w:rPr>
            </w:pPr>
            <w:r>
              <w:rPr>
                <w:i/>
                <w:color w:val="000000"/>
              </w:rPr>
              <w:t>Laboratorijas darbu stundu skaits</w:t>
            </w:r>
          </w:p>
        </w:tc>
        <w:tc>
          <w:tcPr>
            <w:tcW w:w="4820" w:type="dxa"/>
          </w:tcPr>
          <w:p w14:paraId="452589A0" w14:textId="77777777" w:rsidR="008B1E09" w:rsidRPr="006B008C" w:rsidRDefault="001544C5">
            <w:r w:rsidRPr="006B008C">
              <w:t>-</w:t>
            </w:r>
          </w:p>
        </w:tc>
      </w:tr>
      <w:tr w:rsidR="008B1E09" w14:paraId="15EAA851" w14:textId="77777777">
        <w:tc>
          <w:tcPr>
            <w:tcW w:w="4219" w:type="dxa"/>
          </w:tcPr>
          <w:p w14:paraId="260F1294" w14:textId="77777777" w:rsidR="008B1E09" w:rsidRDefault="001544C5">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2B48762F" w14:textId="1A35F0E3" w:rsidR="008B1E09" w:rsidRPr="006B008C" w:rsidRDefault="00611855">
            <w:r>
              <w:t>16</w:t>
            </w:r>
          </w:p>
        </w:tc>
      </w:tr>
      <w:tr w:rsidR="008B1E09" w14:paraId="6FFF816A" w14:textId="77777777">
        <w:tc>
          <w:tcPr>
            <w:tcW w:w="9039" w:type="dxa"/>
            <w:gridSpan w:val="2"/>
          </w:tcPr>
          <w:p w14:paraId="6647EA97" w14:textId="77777777" w:rsidR="008B1E09" w:rsidRDefault="008B1E09"/>
        </w:tc>
      </w:tr>
      <w:tr w:rsidR="008B1E09" w14:paraId="0A9EEDD2" w14:textId="77777777">
        <w:tc>
          <w:tcPr>
            <w:tcW w:w="9039" w:type="dxa"/>
            <w:gridSpan w:val="2"/>
          </w:tcPr>
          <w:p w14:paraId="3814A230" w14:textId="77777777" w:rsidR="008B1E09" w:rsidRDefault="001544C5">
            <w:pPr>
              <w:pBdr>
                <w:top w:val="nil"/>
                <w:left w:val="nil"/>
                <w:bottom w:val="nil"/>
                <w:right w:val="nil"/>
                <w:between w:val="nil"/>
              </w:pBdr>
              <w:rPr>
                <w:b/>
                <w:i/>
                <w:color w:val="000000"/>
              </w:rPr>
            </w:pPr>
            <w:r>
              <w:rPr>
                <w:b/>
                <w:i/>
                <w:color w:val="000000"/>
              </w:rPr>
              <w:t>Kursa autors(-i)</w:t>
            </w:r>
          </w:p>
        </w:tc>
      </w:tr>
      <w:tr w:rsidR="008B1E09" w14:paraId="0A302429" w14:textId="77777777">
        <w:tc>
          <w:tcPr>
            <w:tcW w:w="9039" w:type="dxa"/>
            <w:gridSpan w:val="2"/>
          </w:tcPr>
          <w:p w14:paraId="17D90D74" w14:textId="77777777" w:rsidR="008B1E09" w:rsidRPr="005D4D3F" w:rsidRDefault="001544C5">
            <w:r w:rsidRPr="005D4D3F">
              <w:t xml:space="preserve">Dr. med., asoc. prof. Anatolijs </w:t>
            </w:r>
            <w:proofErr w:type="spellStart"/>
            <w:r w:rsidRPr="005D4D3F">
              <w:t>Požarskis</w:t>
            </w:r>
            <w:proofErr w:type="spellEnd"/>
            <w:r w:rsidR="00D971DD" w:rsidRPr="005D4D3F">
              <w:t>,</w:t>
            </w:r>
          </w:p>
          <w:p w14:paraId="0E1657BA" w14:textId="19AFE3E5" w:rsidR="00D971DD" w:rsidRPr="005D4D3F" w:rsidRDefault="00D971DD">
            <w:r w:rsidRPr="005D4D3F">
              <w:rPr>
                <w:sz w:val="22"/>
                <w:szCs w:val="22"/>
              </w:rPr>
              <w:t>Mg. sc. sal.,</w:t>
            </w:r>
            <w:r w:rsidR="00595960" w:rsidRPr="005D4D3F">
              <w:rPr>
                <w:sz w:val="22"/>
                <w:szCs w:val="22"/>
              </w:rPr>
              <w:t xml:space="preserve"> māsa,</w:t>
            </w:r>
            <w:r w:rsidRPr="005D4D3F">
              <w:rPr>
                <w:sz w:val="22"/>
                <w:szCs w:val="22"/>
              </w:rPr>
              <w:t xml:space="preserve"> </w:t>
            </w:r>
            <w:proofErr w:type="spellStart"/>
            <w:r w:rsidRPr="005D4D3F">
              <w:rPr>
                <w:sz w:val="22"/>
                <w:szCs w:val="22"/>
              </w:rPr>
              <w:t>vieslekt</w:t>
            </w:r>
            <w:proofErr w:type="spellEnd"/>
            <w:r w:rsidRPr="005D4D3F">
              <w:rPr>
                <w:sz w:val="22"/>
                <w:szCs w:val="22"/>
              </w:rPr>
              <w:t xml:space="preserve">. </w:t>
            </w:r>
            <w:proofErr w:type="spellStart"/>
            <w:r w:rsidRPr="005D4D3F">
              <w:rPr>
                <w:sz w:val="22"/>
                <w:szCs w:val="22"/>
              </w:rPr>
              <w:t>Kristīne</w:t>
            </w:r>
            <w:proofErr w:type="spellEnd"/>
            <w:r w:rsidRPr="005D4D3F">
              <w:rPr>
                <w:sz w:val="22"/>
                <w:szCs w:val="22"/>
              </w:rPr>
              <w:t xml:space="preserve"> </w:t>
            </w:r>
            <w:proofErr w:type="spellStart"/>
            <w:r w:rsidRPr="005D4D3F">
              <w:rPr>
                <w:sz w:val="22"/>
                <w:szCs w:val="22"/>
              </w:rPr>
              <w:t>Agafonova</w:t>
            </w:r>
            <w:proofErr w:type="spellEnd"/>
          </w:p>
        </w:tc>
      </w:tr>
      <w:tr w:rsidR="008B1E09" w14:paraId="224CF6BB" w14:textId="77777777">
        <w:tc>
          <w:tcPr>
            <w:tcW w:w="9039" w:type="dxa"/>
            <w:gridSpan w:val="2"/>
          </w:tcPr>
          <w:p w14:paraId="73E7E519" w14:textId="77777777" w:rsidR="008B1E09" w:rsidRDefault="001544C5">
            <w:pPr>
              <w:pBdr>
                <w:top w:val="nil"/>
                <w:left w:val="nil"/>
                <w:bottom w:val="nil"/>
                <w:right w:val="nil"/>
                <w:between w:val="nil"/>
              </w:pBdr>
              <w:rPr>
                <w:b/>
                <w:i/>
                <w:color w:val="000000"/>
              </w:rPr>
            </w:pPr>
            <w:r>
              <w:rPr>
                <w:b/>
                <w:i/>
                <w:color w:val="000000"/>
              </w:rPr>
              <w:t>Kursa docētājs(-i)</w:t>
            </w:r>
          </w:p>
        </w:tc>
      </w:tr>
      <w:tr w:rsidR="008B1E09" w14:paraId="50C48DA8" w14:textId="77777777">
        <w:tc>
          <w:tcPr>
            <w:tcW w:w="9039" w:type="dxa"/>
            <w:gridSpan w:val="2"/>
          </w:tcPr>
          <w:p w14:paraId="7DA22724" w14:textId="61A1D0E4" w:rsidR="008B1E09" w:rsidRDefault="001544C5" w:rsidP="00D971DD">
            <w:pPr>
              <w:shd w:val="clear" w:color="auto" w:fill="FFFFFF"/>
            </w:pPr>
            <w:r>
              <w:rPr>
                <w:sz w:val="22"/>
                <w:szCs w:val="22"/>
              </w:rPr>
              <w:t>M</w:t>
            </w:r>
            <w:r w:rsidR="00595098">
              <w:rPr>
                <w:sz w:val="22"/>
                <w:szCs w:val="22"/>
              </w:rPr>
              <w:t>aģistra grāds uzņēmējdarbības vadībā</w:t>
            </w:r>
            <w:r>
              <w:rPr>
                <w:sz w:val="22"/>
                <w:szCs w:val="22"/>
              </w:rPr>
              <w:t xml:space="preserve">, </w:t>
            </w:r>
            <w:r w:rsidR="00595960">
              <w:rPr>
                <w:sz w:val="22"/>
                <w:szCs w:val="22"/>
              </w:rPr>
              <w:t>māsa</w:t>
            </w:r>
            <w:r w:rsidR="00595098">
              <w:rPr>
                <w:sz w:val="22"/>
                <w:szCs w:val="22"/>
              </w:rPr>
              <w:t xml:space="preserve"> ( vispārējās aprūpes māsa)</w:t>
            </w:r>
            <w:r w:rsidR="00595960">
              <w:rPr>
                <w:sz w:val="22"/>
                <w:szCs w:val="22"/>
              </w:rPr>
              <w:t xml:space="preserve">, </w:t>
            </w:r>
            <w:proofErr w:type="spellStart"/>
            <w:r>
              <w:rPr>
                <w:sz w:val="22"/>
                <w:szCs w:val="22"/>
              </w:rPr>
              <w:t>vieslekt</w:t>
            </w:r>
            <w:proofErr w:type="spellEnd"/>
            <w:r>
              <w:rPr>
                <w:sz w:val="22"/>
                <w:szCs w:val="22"/>
              </w:rPr>
              <w:t xml:space="preserve">. </w:t>
            </w:r>
            <w:r w:rsidR="00595098">
              <w:rPr>
                <w:sz w:val="22"/>
                <w:szCs w:val="22"/>
              </w:rPr>
              <w:t>Olga Kalvāne</w:t>
            </w:r>
          </w:p>
        </w:tc>
      </w:tr>
      <w:tr w:rsidR="008B1E09" w14:paraId="58C6833B" w14:textId="77777777">
        <w:tc>
          <w:tcPr>
            <w:tcW w:w="9039" w:type="dxa"/>
            <w:gridSpan w:val="2"/>
          </w:tcPr>
          <w:p w14:paraId="1F7B505B" w14:textId="77777777" w:rsidR="008B1E09" w:rsidRDefault="001544C5">
            <w:pPr>
              <w:pBdr>
                <w:top w:val="nil"/>
                <w:left w:val="nil"/>
                <w:bottom w:val="nil"/>
                <w:right w:val="nil"/>
                <w:between w:val="nil"/>
              </w:pBdr>
              <w:rPr>
                <w:b/>
                <w:i/>
                <w:color w:val="000000"/>
              </w:rPr>
            </w:pPr>
            <w:r>
              <w:rPr>
                <w:b/>
                <w:i/>
                <w:color w:val="000000"/>
              </w:rPr>
              <w:t>Priekšzināšanas</w:t>
            </w:r>
          </w:p>
        </w:tc>
      </w:tr>
      <w:tr w:rsidR="008B1E09" w14:paraId="703F41EF" w14:textId="77777777">
        <w:tc>
          <w:tcPr>
            <w:tcW w:w="9039" w:type="dxa"/>
            <w:gridSpan w:val="2"/>
          </w:tcPr>
          <w:p w14:paraId="2BDD9F91" w14:textId="44247928" w:rsidR="008B1E09" w:rsidRDefault="001544C5" w:rsidP="00595098">
            <w:pPr>
              <w:jc w:val="both"/>
            </w:pPr>
            <w:r>
              <w:t xml:space="preserve">Anatomija un fizioloģija, patoloģiskā fizioloģija, farmakoloģija, aprūpes process, medicīniskā ētika, </w:t>
            </w:r>
            <w:proofErr w:type="spellStart"/>
            <w:r>
              <w:t>starppersonu</w:t>
            </w:r>
            <w:proofErr w:type="spellEnd"/>
            <w:r>
              <w:t xml:space="preserve"> saskarsme veselības aprūpē, higiēna un infekciju kontrole, mikrobioloģija un epidemioloģija, praktiskā darba iemaņas pacientu aprūpē,</w:t>
            </w:r>
            <w:r w:rsidR="00595098">
              <w:t xml:space="preserve"> </w:t>
            </w:r>
            <w:r>
              <w:t xml:space="preserve">neatliekamā medicīniskā palīdzība. </w:t>
            </w:r>
          </w:p>
        </w:tc>
      </w:tr>
      <w:tr w:rsidR="008B1E09" w14:paraId="0B719728" w14:textId="77777777">
        <w:tc>
          <w:tcPr>
            <w:tcW w:w="9039" w:type="dxa"/>
            <w:gridSpan w:val="2"/>
          </w:tcPr>
          <w:p w14:paraId="45D159DF" w14:textId="77777777" w:rsidR="008B1E09" w:rsidRDefault="001544C5">
            <w:pPr>
              <w:pBdr>
                <w:top w:val="nil"/>
                <w:left w:val="nil"/>
                <w:bottom w:val="nil"/>
                <w:right w:val="nil"/>
                <w:between w:val="nil"/>
              </w:pBdr>
              <w:rPr>
                <w:b/>
                <w:i/>
                <w:color w:val="000000"/>
              </w:rPr>
            </w:pPr>
            <w:r>
              <w:rPr>
                <w:b/>
                <w:i/>
                <w:color w:val="000000"/>
              </w:rPr>
              <w:t xml:space="preserve">Studiju kursa anotācija </w:t>
            </w:r>
          </w:p>
        </w:tc>
      </w:tr>
      <w:tr w:rsidR="008B1E09" w14:paraId="5F8A458F" w14:textId="77777777">
        <w:tc>
          <w:tcPr>
            <w:tcW w:w="9039" w:type="dxa"/>
            <w:gridSpan w:val="2"/>
          </w:tcPr>
          <w:p w14:paraId="7EEF469D" w14:textId="77777777" w:rsidR="00611855" w:rsidRDefault="001544C5" w:rsidP="00595098">
            <w:pPr>
              <w:pBdr>
                <w:top w:val="nil"/>
                <w:left w:val="nil"/>
                <w:bottom w:val="nil"/>
                <w:right w:val="nil"/>
                <w:between w:val="nil"/>
              </w:pBdr>
              <w:jc w:val="both"/>
            </w:pPr>
            <w:r w:rsidRPr="00595098">
              <w:t>Studiju kurss ir paredzēts „Māszinības” studējošajiem.</w:t>
            </w:r>
            <w:r w:rsidR="006E28BC" w:rsidRPr="00595098">
              <w:t xml:space="preserve"> </w:t>
            </w:r>
          </w:p>
          <w:p w14:paraId="0A7DB83B" w14:textId="77777777" w:rsidR="00611855" w:rsidRDefault="00611855" w:rsidP="00595098">
            <w:pPr>
              <w:pBdr>
                <w:top w:val="nil"/>
                <w:left w:val="nil"/>
                <w:bottom w:val="nil"/>
                <w:right w:val="nil"/>
                <w:between w:val="nil"/>
              </w:pBdr>
              <w:jc w:val="both"/>
            </w:pPr>
          </w:p>
          <w:p w14:paraId="08529811" w14:textId="57FE530D" w:rsidR="00611855" w:rsidRDefault="001544C5" w:rsidP="00595098">
            <w:pPr>
              <w:pBdr>
                <w:top w:val="nil"/>
                <w:left w:val="nil"/>
                <w:bottom w:val="nil"/>
                <w:right w:val="nil"/>
                <w:between w:val="nil"/>
              </w:pBdr>
              <w:jc w:val="both"/>
            </w:pPr>
            <w:r w:rsidRPr="00595098">
              <w:t xml:space="preserve">Studiju kursa mērķis – sniegt  studējošiem uz pierādījumiem balstītas zināšanas, prasmes un iemaņas, lai nodrošinātu drošu pacientu primāro </w:t>
            </w:r>
            <w:r w:rsidR="006E28BC" w:rsidRPr="00595098">
              <w:t xml:space="preserve">veselības aprūpi un </w:t>
            </w:r>
            <w:r w:rsidRPr="00595098">
              <w:t>veselības aprūpi</w:t>
            </w:r>
            <w:r w:rsidR="00345EEF" w:rsidRPr="00595098">
              <w:t xml:space="preserve"> mājās, pielietojot holistiskas aprūpes modeli dzīves kvalitātes uzturēšanā. </w:t>
            </w:r>
          </w:p>
          <w:p w14:paraId="52C4F37C" w14:textId="77777777" w:rsidR="00611855" w:rsidRDefault="00611855" w:rsidP="00595098">
            <w:pPr>
              <w:pBdr>
                <w:top w:val="nil"/>
                <w:left w:val="nil"/>
                <w:bottom w:val="nil"/>
                <w:right w:val="nil"/>
                <w:between w:val="nil"/>
              </w:pBdr>
              <w:jc w:val="both"/>
            </w:pPr>
          </w:p>
          <w:p w14:paraId="3A5B66FA" w14:textId="5D558371" w:rsidR="008B1E09" w:rsidRDefault="001544C5" w:rsidP="00595098">
            <w:pPr>
              <w:pBdr>
                <w:top w:val="nil"/>
                <w:left w:val="nil"/>
                <w:bottom w:val="nil"/>
                <w:right w:val="nil"/>
                <w:between w:val="nil"/>
              </w:pBdr>
              <w:jc w:val="both"/>
            </w:pPr>
            <w:r w:rsidRPr="00595098">
              <w:t>Kursa apguves rezultātā studējošie iegūs zināšanas par veselības aprūpes principiem primārā</w:t>
            </w:r>
            <w:r w:rsidR="006E28BC" w:rsidRPr="00595098">
              <w:t xml:space="preserve"> un </w:t>
            </w:r>
            <w:r w:rsidRPr="00595098">
              <w:t>veselības aprūpē</w:t>
            </w:r>
            <w:r w:rsidR="006E28BC" w:rsidRPr="00595098">
              <w:t xml:space="preserve"> mājās</w:t>
            </w:r>
            <w:r w:rsidRPr="00595098">
              <w:t xml:space="preserve">, starpnozaru sadarbības veselību veicinošas vides veidošanā un vienlīdzīgu iespēju radīšanā visu sociālo slāņu indivīdiem, skrīninga izmeklēšanas metodēm, vakcinācijas procesu. </w:t>
            </w:r>
            <w:r w:rsidR="00345EEF" w:rsidRPr="00595098">
              <w:t xml:space="preserve">Studenti zinās un pratīs mājas aprūpes pamatprincipus, pratīs lietot efektīvu terapeitisko komunikāciju un </w:t>
            </w:r>
            <w:proofErr w:type="spellStart"/>
            <w:r w:rsidR="00345EEF" w:rsidRPr="00595098">
              <w:t>koučingu</w:t>
            </w:r>
            <w:proofErr w:type="spellEnd"/>
            <w:r w:rsidR="00345EEF" w:rsidRPr="00595098">
              <w:t xml:space="preserve"> pacienta izglītošanā. Spēs novērtēt, noteikt aprūpes diagnozes, plānot un īstenot pacienta aprūpes procesu mājās un tā nepārtrauktību, kā arī studenti iepazīstinās ar mājas aprūpei nepieciešamo dokumentāciju un to aizpildīšanas principiem, veic procedūras, manipulācijas, aprūpi atbilstoši situācijas uzdevumiem uz manekeniem. Pēc kursa beigšanas, studiju procesu apgūstot teorētiskajās nodarbībās, simulācijās un klīniskajās mācībās studenti </w:t>
            </w:r>
            <w:proofErr w:type="spellStart"/>
            <w:r w:rsidR="00345EEF" w:rsidRPr="00595098">
              <w:t>spēs</w:t>
            </w:r>
            <w:proofErr w:type="spellEnd"/>
            <w:r w:rsidR="00345EEF" w:rsidRPr="00595098">
              <w:t xml:space="preserve"> veikt </w:t>
            </w:r>
            <w:proofErr w:type="spellStart"/>
            <w:r w:rsidR="006E28BC" w:rsidRPr="00595098">
              <w:t>primāro</w:t>
            </w:r>
            <w:proofErr w:type="spellEnd"/>
            <w:r w:rsidR="006E28BC" w:rsidRPr="00595098">
              <w:t xml:space="preserve"> </w:t>
            </w:r>
            <w:proofErr w:type="spellStart"/>
            <w:r w:rsidR="006E28BC" w:rsidRPr="00595098">
              <w:t>veselības</w:t>
            </w:r>
            <w:proofErr w:type="spellEnd"/>
            <w:r w:rsidR="006E28BC" w:rsidRPr="00595098">
              <w:t xml:space="preserve"> </w:t>
            </w:r>
            <w:proofErr w:type="spellStart"/>
            <w:r w:rsidR="006E28BC" w:rsidRPr="00595098">
              <w:t>aprūpi</w:t>
            </w:r>
            <w:proofErr w:type="spellEnd"/>
            <w:r w:rsidR="006E28BC" w:rsidRPr="00595098">
              <w:t xml:space="preserve">  un </w:t>
            </w:r>
            <w:proofErr w:type="spellStart"/>
            <w:r w:rsidR="00345EEF" w:rsidRPr="00595098">
              <w:t>aprūpi</w:t>
            </w:r>
            <w:proofErr w:type="spellEnd"/>
            <w:r w:rsidR="00345EEF" w:rsidRPr="00595098">
              <w:t xml:space="preserve"> </w:t>
            </w:r>
            <w:proofErr w:type="spellStart"/>
            <w:r w:rsidR="00345EEF" w:rsidRPr="00595098">
              <w:t>mājās</w:t>
            </w:r>
            <w:proofErr w:type="spellEnd"/>
            <w:r w:rsidR="00345EEF" w:rsidRPr="00595098">
              <w:t xml:space="preserve"> visu vecumu posmu </w:t>
            </w:r>
            <w:proofErr w:type="spellStart"/>
            <w:r w:rsidR="00345EEF" w:rsidRPr="00595098">
              <w:t>personām</w:t>
            </w:r>
            <w:proofErr w:type="spellEnd"/>
            <w:r w:rsidR="006E28BC" w:rsidRPr="00595098">
              <w:t xml:space="preserve"> ar dažādām diagnozēm</w:t>
            </w:r>
            <w:r w:rsidR="00345EEF" w:rsidRPr="00595098">
              <w:t xml:space="preserve">. </w:t>
            </w:r>
          </w:p>
        </w:tc>
      </w:tr>
      <w:tr w:rsidR="008B1E09" w14:paraId="204E1332" w14:textId="77777777">
        <w:tc>
          <w:tcPr>
            <w:tcW w:w="9039" w:type="dxa"/>
            <w:gridSpan w:val="2"/>
          </w:tcPr>
          <w:p w14:paraId="569B5664" w14:textId="77777777" w:rsidR="008B1E09" w:rsidRDefault="001544C5">
            <w:pPr>
              <w:pBdr>
                <w:top w:val="nil"/>
                <w:left w:val="nil"/>
                <w:bottom w:val="nil"/>
                <w:right w:val="nil"/>
                <w:between w:val="nil"/>
              </w:pBdr>
              <w:rPr>
                <w:b/>
                <w:i/>
                <w:color w:val="000000"/>
              </w:rPr>
            </w:pPr>
            <w:r>
              <w:rPr>
                <w:b/>
                <w:i/>
                <w:color w:val="000000"/>
              </w:rPr>
              <w:t>Studiju kursa kalendārais plāns</w:t>
            </w:r>
          </w:p>
        </w:tc>
      </w:tr>
      <w:tr w:rsidR="008B1E09" w14:paraId="76A7B9FB" w14:textId="77777777">
        <w:tc>
          <w:tcPr>
            <w:tcW w:w="9039" w:type="dxa"/>
            <w:gridSpan w:val="2"/>
          </w:tcPr>
          <w:p w14:paraId="6E4328F9" w14:textId="33DC3DF6" w:rsidR="008B1E09" w:rsidRDefault="001544C5">
            <w:r>
              <w:t xml:space="preserve">Klīniskās mācības KM </w:t>
            </w:r>
            <w:r w:rsidR="006B008C">
              <w:t>64</w:t>
            </w:r>
            <w:r>
              <w:t xml:space="preserve">, Patstāvīgie darbi </w:t>
            </w:r>
            <w:proofErr w:type="spellStart"/>
            <w:r>
              <w:t>Pd</w:t>
            </w:r>
            <w:proofErr w:type="spellEnd"/>
            <w:r>
              <w:t xml:space="preserve"> </w:t>
            </w:r>
            <w:r w:rsidR="006B008C">
              <w:t>16</w:t>
            </w:r>
          </w:p>
          <w:p w14:paraId="2187C10F" w14:textId="77777777" w:rsidR="008B1E09" w:rsidRDefault="008B1E09"/>
          <w:p w14:paraId="700625CD" w14:textId="6929C841" w:rsidR="008B1E09" w:rsidRDefault="001544C5" w:rsidP="00611855">
            <w:pPr>
              <w:pStyle w:val="ListParagraph"/>
              <w:numPr>
                <w:ilvl w:val="0"/>
                <w:numId w:val="4"/>
              </w:numPr>
              <w:ind w:left="306" w:hanging="306"/>
              <w:jc w:val="both"/>
            </w:pPr>
            <w:r>
              <w:lastRenderedPageBreak/>
              <w:t>Veselības aprūpes principi primārā veselības aprūpē</w:t>
            </w:r>
            <w:r w:rsidR="00283E27">
              <w:t>, t.sk. v</w:t>
            </w:r>
            <w:r w:rsidR="00283E27" w:rsidRPr="00283E27">
              <w:t>eselības aprūpe mājās</w:t>
            </w:r>
            <w:r w:rsidR="00560201">
              <w:t xml:space="preserve"> visu vecumu posmu personām</w:t>
            </w:r>
            <w:r w:rsidR="00317BD8">
              <w:t>, ar dažādām diagnozēm</w:t>
            </w:r>
            <w:r w:rsidR="00560201">
              <w:t>.</w:t>
            </w:r>
            <w:r>
              <w:t xml:space="preserve"> KM </w:t>
            </w:r>
            <w:r w:rsidR="006B008C">
              <w:t>4</w:t>
            </w:r>
          </w:p>
          <w:p w14:paraId="36E52302" w14:textId="28571119" w:rsidR="008B1E09" w:rsidRDefault="001544C5" w:rsidP="00611855">
            <w:pPr>
              <w:pStyle w:val="ListParagraph"/>
              <w:numPr>
                <w:ilvl w:val="0"/>
                <w:numId w:val="4"/>
              </w:numPr>
              <w:ind w:left="306" w:hanging="306"/>
              <w:jc w:val="both"/>
            </w:pPr>
            <w:r>
              <w:t xml:space="preserve">Starpnozaru sadarbības veselību veicinošas vides veidošana un vienlīdzīgu iespēju radīšana visu sociālo slāņu indivīdiem. </w:t>
            </w:r>
            <w:r w:rsidR="00317BD8">
              <w:t xml:space="preserve">Sociālās aprūpes pakalpojumi mājās. </w:t>
            </w:r>
            <w:r>
              <w:t xml:space="preserve">KM </w:t>
            </w:r>
            <w:r w:rsidR="006B008C">
              <w:t>4</w:t>
            </w:r>
          </w:p>
          <w:p w14:paraId="0F7CCF2F" w14:textId="1C5CF9EB" w:rsidR="008B1E09" w:rsidRPr="00317BD8" w:rsidRDefault="001544C5" w:rsidP="00611855">
            <w:pPr>
              <w:pStyle w:val="ListParagraph"/>
              <w:numPr>
                <w:ilvl w:val="0"/>
                <w:numId w:val="4"/>
              </w:numPr>
              <w:ind w:left="306" w:hanging="306"/>
              <w:jc w:val="both"/>
            </w:pPr>
            <w:proofErr w:type="spellStart"/>
            <w:r w:rsidRPr="00317BD8">
              <w:t>Veselības</w:t>
            </w:r>
            <w:proofErr w:type="spellEnd"/>
            <w:r w:rsidRPr="00317BD8">
              <w:t xml:space="preserve">, </w:t>
            </w:r>
            <w:proofErr w:type="spellStart"/>
            <w:r w:rsidRPr="00317BD8">
              <w:t>psihosociālie</w:t>
            </w:r>
            <w:proofErr w:type="spellEnd"/>
            <w:r w:rsidRPr="00317BD8">
              <w:t xml:space="preserve"> un ekonomiskie riski </w:t>
            </w:r>
            <w:proofErr w:type="spellStart"/>
            <w:r w:rsidRPr="00317BD8">
              <w:t>indivīda</w:t>
            </w:r>
            <w:proofErr w:type="spellEnd"/>
            <w:r w:rsidRPr="00317BD8">
              <w:t xml:space="preserve"> </w:t>
            </w:r>
            <w:proofErr w:type="spellStart"/>
            <w:r w:rsidRPr="00317BD8">
              <w:t>individuālāja</w:t>
            </w:r>
            <w:proofErr w:type="spellEnd"/>
            <w:r w:rsidRPr="00317BD8">
              <w:t xml:space="preserve">̄ vidē un </w:t>
            </w:r>
            <w:proofErr w:type="spellStart"/>
            <w:r w:rsidRPr="00317BD8">
              <w:t>ģimene</w:t>
            </w:r>
            <w:proofErr w:type="spellEnd"/>
            <w:r w:rsidRPr="00317BD8">
              <w:t xml:space="preserve">̄, tai skaitā likumiskiem </w:t>
            </w:r>
            <w:r w:rsidR="0022558C" w:rsidRPr="00317BD8">
              <w:t>pārstāvjiem</w:t>
            </w:r>
            <w:r w:rsidRPr="00317BD8">
              <w:t>.</w:t>
            </w:r>
            <w:r w:rsidR="00560201" w:rsidRPr="00317BD8">
              <w:t xml:space="preserve"> Terapeitiskā komunikācija</w:t>
            </w:r>
            <w:r w:rsidR="00317BD8">
              <w:t xml:space="preserve"> </w:t>
            </w:r>
            <w:r w:rsidR="00317BD8" w:rsidRPr="00317BD8">
              <w:t>primārā veselības aprūpē, t.sk. veselības aprūpe mājās</w:t>
            </w:r>
            <w:r w:rsidR="00560201" w:rsidRPr="00317BD8">
              <w:t>.</w:t>
            </w:r>
            <w:r w:rsidR="00853D58">
              <w:t xml:space="preserve"> </w:t>
            </w:r>
            <w:r w:rsidRPr="00317BD8">
              <w:t xml:space="preserve">KM </w:t>
            </w:r>
            <w:r w:rsidR="006B008C">
              <w:t>4</w:t>
            </w:r>
          </w:p>
          <w:p w14:paraId="4224EE2E" w14:textId="4CCC3E65" w:rsidR="008B1E09" w:rsidRDefault="001544C5" w:rsidP="00611855">
            <w:pPr>
              <w:pStyle w:val="ListParagraph"/>
              <w:numPr>
                <w:ilvl w:val="0"/>
                <w:numId w:val="4"/>
              </w:numPr>
              <w:ind w:left="306" w:hanging="306"/>
              <w:jc w:val="both"/>
            </w:pPr>
            <w:r>
              <w:t xml:space="preserve">Anamnēzes ievākšana, fiziskā apskate, </w:t>
            </w:r>
            <w:r w:rsidR="00283E27">
              <w:t>t.sk. v</w:t>
            </w:r>
            <w:r w:rsidR="00283E27" w:rsidRPr="00283E27">
              <w:t>itālo rādītāju noteikšana, izvērtēšana un novērošana</w:t>
            </w:r>
            <w:r w:rsidR="00283E27">
              <w:t>,</w:t>
            </w:r>
            <w:r w:rsidR="00283E27" w:rsidRPr="00283E27">
              <w:t xml:space="preserve"> </w:t>
            </w:r>
            <w:r>
              <w:t xml:space="preserve">problēmas identificēšana, aprūpes diagnožu noteikšana un aprūpes darbību plānošana un veikšana. KM </w:t>
            </w:r>
            <w:r w:rsidR="006B008C">
              <w:t>4</w:t>
            </w:r>
          </w:p>
          <w:p w14:paraId="1DD225B7" w14:textId="09F60E01" w:rsidR="008B1E09" w:rsidRDefault="001544C5" w:rsidP="00611855">
            <w:pPr>
              <w:pStyle w:val="ListParagraph"/>
              <w:numPr>
                <w:ilvl w:val="0"/>
                <w:numId w:val="4"/>
              </w:numPr>
              <w:ind w:left="306" w:hanging="306"/>
              <w:jc w:val="both"/>
            </w:pPr>
            <w:r>
              <w:t>Veselības veicināšanas pasākumu plānošana un īstenošana, slimību profilakse</w:t>
            </w:r>
            <w:r w:rsidR="00283E27">
              <w:t xml:space="preserve">. </w:t>
            </w:r>
            <w:r w:rsidR="00283E27" w:rsidRPr="00283E27">
              <w:t>Skrīning</w:t>
            </w:r>
            <w:r w:rsidR="00283E27">
              <w:t>a programmas</w:t>
            </w:r>
            <w:r w:rsidR="00560201">
              <w:t>, skrīninga izmeklēšanas metodes.</w:t>
            </w:r>
            <w:r>
              <w:t xml:space="preserve"> KM </w:t>
            </w:r>
            <w:r w:rsidR="006B008C">
              <w:t>4</w:t>
            </w:r>
          </w:p>
          <w:p w14:paraId="1C69023B" w14:textId="2BDD266C" w:rsidR="008B1E09" w:rsidRDefault="001544C5" w:rsidP="00611855">
            <w:pPr>
              <w:pStyle w:val="ListParagraph"/>
              <w:numPr>
                <w:ilvl w:val="0"/>
                <w:numId w:val="4"/>
              </w:numPr>
              <w:ind w:left="306" w:hanging="306"/>
              <w:jc w:val="both"/>
            </w:pPr>
            <w:r>
              <w:t xml:space="preserve">Vakcinācijas process. KM </w:t>
            </w:r>
            <w:r w:rsidR="006B008C">
              <w:t>4</w:t>
            </w:r>
          </w:p>
          <w:p w14:paraId="5E893F61" w14:textId="2B668BC6" w:rsidR="00560201" w:rsidRDefault="00560201" w:rsidP="00611855">
            <w:pPr>
              <w:pStyle w:val="ListParagraph"/>
              <w:numPr>
                <w:ilvl w:val="0"/>
                <w:numId w:val="4"/>
              </w:numPr>
              <w:ind w:left="306" w:hanging="306"/>
              <w:jc w:val="both"/>
            </w:pPr>
            <w:r>
              <w:t>Pacientu ar hroniskām slimībām aprūpe</w:t>
            </w:r>
            <w:r w:rsidR="00317BD8">
              <w:t>, d</w:t>
            </w:r>
            <w:r w:rsidR="00317BD8" w:rsidRPr="00317BD8">
              <w:t>zīves kvalitāte</w:t>
            </w:r>
            <w:r w:rsidR="00317BD8">
              <w:t xml:space="preserve"> pacientiem ar hroniskam slimībām.</w:t>
            </w:r>
            <w:r>
              <w:t xml:space="preserve"> </w:t>
            </w:r>
            <w:r w:rsidR="006B008C">
              <w:t>KM 4</w:t>
            </w:r>
          </w:p>
          <w:p w14:paraId="03876236" w14:textId="3D665137" w:rsidR="008B1E09" w:rsidRDefault="001544C5" w:rsidP="00611855">
            <w:pPr>
              <w:pStyle w:val="ListParagraph"/>
              <w:numPr>
                <w:ilvl w:val="0"/>
                <w:numId w:val="4"/>
              </w:numPr>
              <w:ind w:left="306" w:hanging="306"/>
              <w:jc w:val="both"/>
            </w:pPr>
            <w:r>
              <w:t>Medikamentozā terapija primārajā aprūpē</w:t>
            </w:r>
            <w:r w:rsidR="00560201">
              <w:t xml:space="preserve">, </w:t>
            </w:r>
            <w:proofErr w:type="spellStart"/>
            <w:r w:rsidR="00560201">
              <w:t>t.sk.veselības</w:t>
            </w:r>
            <w:proofErr w:type="spellEnd"/>
            <w:r w:rsidR="00560201">
              <w:t xml:space="preserve"> aprūpe mājās</w:t>
            </w:r>
            <w:r>
              <w:t>. Medikamentu nozīmēšana un recepšu izrakstīšana hroniskiem pacientiem.  KM 4</w:t>
            </w:r>
          </w:p>
          <w:p w14:paraId="7BCF5DBF" w14:textId="1F3F3298" w:rsidR="008B1E09" w:rsidRDefault="00560201" w:rsidP="00611855">
            <w:pPr>
              <w:pStyle w:val="ListParagraph"/>
              <w:numPr>
                <w:ilvl w:val="0"/>
                <w:numId w:val="4"/>
              </w:numPr>
              <w:ind w:left="306" w:hanging="306"/>
              <w:jc w:val="both"/>
            </w:pPr>
            <w:r w:rsidRPr="00560201">
              <w:t>Pacienta un viņa tuvinieku izglītošana un apmācība par pacienta aprūpi un veselības veicināšanu</w:t>
            </w:r>
            <w:r>
              <w:t xml:space="preserve"> </w:t>
            </w:r>
            <w:r w:rsidRPr="00560201">
              <w:t xml:space="preserve">primārajā </w:t>
            </w:r>
            <w:r>
              <w:t xml:space="preserve">un veselības </w:t>
            </w:r>
            <w:r w:rsidRPr="00560201">
              <w:t>aprūpē</w:t>
            </w:r>
            <w:r>
              <w:t xml:space="preserve"> mājās apstākļos.</w:t>
            </w:r>
            <w:r w:rsidRPr="00560201">
              <w:t xml:space="preserve"> </w:t>
            </w:r>
            <w:r w:rsidR="001544C5">
              <w:t xml:space="preserve">KM </w:t>
            </w:r>
            <w:r w:rsidR="006B008C">
              <w:t>4</w:t>
            </w:r>
          </w:p>
          <w:p w14:paraId="5D4C6810" w14:textId="071EF383" w:rsidR="008B1E09" w:rsidRDefault="001544C5" w:rsidP="00611855">
            <w:pPr>
              <w:pStyle w:val="ListParagraph"/>
              <w:numPr>
                <w:ilvl w:val="0"/>
                <w:numId w:val="4"/>
              </w:numPr>
              <w:ind w:left="306" w:hanging="306"/>
              <w:jc w:val="both"/>
            </w:pPr>
            <w:r>
              <w:t xml:space="preserve">Primārās </w:t>
            </w:r>
            <w:r w:rsidR="00560201">
              <w:t xml:space="preserve">un </w:t>
            </w:r>
            <w:r>
              <w:t>veselības</w:t>
            </w:r>
            <w:r w:rsidR="00560201">
              <w:t xml:space="preserve"> aprūpes mājās</w:t>
            </w:r>
            <w:r>
              <w:t xml:space="preserve"> aprūpes procesa izvērtēšana</w:t>
            </w:r>
            <w:r w:rsidR="00560201">
              <w:t>, dokumentācija.</w:t>
            </w:r>
            <w:r>
              <w:t xml:space="preserve">  KM 4</w:t>
            </w:r>
          </w:p>
          <w:p w14:paraId="78795417" w14:textId="0CB1DBAF" w:rsidR="00560201" w:rsidRDefault="00560201" w:rsidP="00611855">
            <w:pPr>
              <w:pStyle w:val="ListParagraph"/>
              <w:numPr>
                <w:ilvl w:val="0"/>
                <w:numId w:val="4"/>
              </w:numPr>
              <w:ind w:left="306" w:hanging="306"/>
              <w:jc w:val="both"/>
            </w:pPr>
            <w:r>
              <w:t xml:space="preserve">Pacientu </w:t>
            </w:r>
            <w:proofErr w:type="spellStart"/>
            <w:r>
              <w:t>enterālās</w:t>
            </w:r>
            <w:proofErr w:type="spellEnd"/>
            <w:r>
              <w:t xml:space="preserve"> barošanas</w:t>
            </w:r>
            <w:r w:rsidR="00317BD8">
              <w:t xml:space="preserve"> caur zondi</w:t>
            </w:r>
            <w:r>
              <w:t xml:space="preserve"> īpatnības mājas apstākļos. KM</w:t>
            </w:r>
            <w:r w:rsidR="006B008C">
              <w:t xml:space="preserve"> 4</w:t>
            </w:r>
          </w:p>
          <w:p w14:paraId="619BFBF3" w14:textId="6F0E9F06" w:rsidR="00560201" w:rsidRDefault="0017194C" w:rsidP="00611855">
            <w:pPr>
              <w:pStyle w:val="ListParagraph"/>
              <w:numPr>
                <w:ilvl w:val="0"/>
                <w:numId w:val="4"/>
              </w:numPr>
              <w:ind w:left="306" w:hanging="306"/>
              <w:jc w:val="both"/>
            </w:pPr>
            <w:r>
              <w:t>M</w:t>
            </w:r>
            <w:r w:rsidRPr="0017194C">
              <w:t>ākslīgās atveres aprūp</w:t>
            </w:r>
            <w:r>
              <w:t>e</w:t>
            </w:r>
            <w:r w:rsidRPr="0017194C">
              <w:t>, tai skaitā pacienta un viņa tuvinieku izglītošanu un apmācību par mākslīgās atveres (</w:t>
            </w:r>
            <w:proofErr w:type="spellStart"/>
            <w:r w:rsidRPr="0017194C">
              <w:t>stomas</w:t>
            </w:r>
            <w:proofErr w:type="spellEnd"/>
            <w:r w:rsidRPr="0017194C">
              <w:t xml:space="preserve">) </w:t>
            </w:r>
            <w:proofErr w:type="spellStart"/>
            <w:r w:rsidRPr="0017194C">
              <w:t>traheostomas</w:t>
            </w:r>
            <w:proofErr w:type="spellEnd"/>
            <w:r w:rsidRPr="0017194C">
              <w:t xml:space="preserve">, </w:t>
            </w:r>
            <w:proofErr w:type="spellStart"/>
            <w:r w:rsidRPr="0017194C">
              <w:t>gastrostomas</w:t>
            </w:r>
            <w:proofErr w:type="spellEnd"/>
            <w:r w:rsidRPr="0017194C">
              <w:t xml:space="preserve">, </w:t>
            </w:r>
            <w:proofErr w:type="spellStart"/>
            <w:r w:rsidRPr="0017194C">
              <w:t>nefrostomas</w:t>
            </w:r>
            <w:proofErr w:type="spellEnd"/>
            <w:r w:rsidRPr="0017194C">
              <w:t xml:space="preserve">, </w:t>
            </w:r>
            <w:proofErr w:type="spellStart"/>
            <w:r w:rsidRPr="0017194C">
              <w:t>cistostomas</w:t>
            </w:r>
            <w:proofErr w:type="spellEnd"/>
            <w:r w:rsidRPr="0017194C">
              <w:t xml:space="preserve"> aprūpi</w:t>
            </w:r>
            <w:r w:rsidR="00560201">
              <w:t xml:space="preserve"> mājās. KM </w:t>
            </w:r>
            <w:r w:rsidR="006B008C">
              <w:t>4</w:t>
            </w:r>
          </w:p>
          <w:p w14:paraId="381D9463" w14:textId="6E406B71" w:rsidR="00560201" w:rsidRDefault="0017194C" w:rsidP="00611855">
            <w:pPr>
              <w:pStyle w:val="ListParagraph"/>
              <w:numPr>
                <w:ilvl w:val="0"/>
                <w:numId w:val="4"/>
              </w:numPr>
              <w:ind w:left="306" w:hanging="306"/>
              <w:jc w:val="both"/>
            </w:pPr>
            <w:r>
              <w:t>P</w:t>
            </w:r>
            <w:r w:rsidRPr="0017194C">
              <w:t xml:space="preserve">erorālo </w:t>
            </w:r>
            <w:r>
              <w:t xml:space="preserve">un </w:t>
            </w:r>
            <w:proofErr w:type="spellStart"/>
            <w:r>
              <w:t>p</w:t>
            </w:r>
            <w:r w:rsidR="00560201">
              <w:t>arenterāl</w:t>
            </w:r>
            <w:r>
              <w:t>o</w:t>
            </w:r>
            <w:proofErr w:type="spellEnd"/>
            <w:r w:rsidR="00560201">
              <w:t xml:space="preserve"> medikamentu ievadīšana veselības aprūpe mājās. KM </w:t>
            </w:r>
            <w:r w:rsidR="006B008C">
              <w:t>4</w:t>
            </w:r>
          </w:p>
          <w:p w14:paraId="61D25E26" w14:textId="3EFC0416" w:rsidR="00560201" w:rsidRDefault="00560201" w:rsidP="00611855">
            <w:pPr>
              <w:pStyle w:val="ListParagraph"/>
              <w:numPr>
                <w:ilvl w:val="0"/>
                <w:numId w:val="4"/>
              </w:numPr>
              <w:ind w:left="306" w:hanging="306"/>
              <w:jc w:val="both"/>
            </w:pPr>
            <w:r>
              <w:t xml:space="preserve">Asins un urīna analīzes noņemšana un nogādāšana laboratorijā.  KM </w:t>
            </w:r>
            <w:r w:rsidR="006B008C">
              <w:t>4</w:t>
            </w:r>
          </w:p>
          <w:p w14:paraId="5E72BCE2" w14:textId="63886569" w:rsidR="00560201" w:rsidRDefault="0017194C" w:rsidP="00611855">
            <w:pPr>
              <w:pStyle w:val="ListParagraph"/>
              <w:numPr>
                <w:ilvl w:val="0"/>
                <w:numId w:val="4"/>
              </w:numPr>
              <w:ind w:left="306" w:hanging="306"/>
              <w:jc w:val="both"/>
            </w:pPr>
            <w:r>
              <w:t>Ā</w:t>
            </w:r>
            <w:r w:rsidRPr="0017194C">
              <w:t xml:space="preserve">das bojājuma aprūpe (ilgstošas brūces aprūpe, </w:t>
            </w:r>
            <w:r>
              <w:t>izgulējumu riska faktoru novērtēšana, novēršana un ādas aprūpe</w:t>
            </w:r>
            <w:r w:rsidRPr="0017194C">
              <w:t>, trofisko čūlu, pēcoperācijas brūču aprūpe, diegu vai skavu izņemšana pēc operācijas)</w:t>
            </w:r>
            <w:r>
              <w:t>, brūču aprūpe</w:t>
            </w:r>
            <w:r w:rsidR="00560201">
              <w:t xml:space="preserve">.  KM </w:t>
            </w:r>
            <w:r w:rsidR="006B008C">
              <w:t>6</w:t>
            </w:r>
          </w:p>
          <w:p w14:paraId="78C715D5" w14:textId="436F549E" w:rsidR="00317BD8" w:rsidRDefault="00560201" w:rsidP="00611855">
            <w:pPr>
              <w:pStyle w:val="ListParagraph"/>
              <w:numPr>
                <w:ilvl w:val="0"/>
                <w:numId w:val="4"/>
              </w:numPr>
              <w:ind w:left="306" w:hanging="306"/>
              <w:jc w:val="both"/>
            </w:pPr>
            <w:r>
              <w:t xml:space="preserve">Urīna katetra aprūpe mājās.  </w:t>
            </w:r>
            <w:r w:rsidR="006B008C">
              <w:t>KM 2</w:t>
            </w:r>
          </w:p>
          <w:p w14:paraId="210E120F" w14:textId="77777777" w:rsidR="00611855" w:rsidRDefault="00611855" w:rsidP="00853D58">
            <w:pPr>
              <w:jc w:val="both"/>
            </w:pPr>
          </w:p>
          <w:p w14:paraId="77C64132" w14:textId="357C3341" w:rsidR="008B1E09" w:rsidRDefault="001544C5">
            <w:r>
              <w:t>L – lekcija</w:t>
            </w:r>
          </w:p>
          <w:p w14:paraId="0BC00D22" w14:textId="77777777" w:rsidR="008B1E09" w:rsidRDefault="001544C5">
            <w:r>
              <w:t>S – seminārs</w:t>
            </w:r>
          </w:p>
          <w:p w14:paraId="4CC0B853" w14:textId="77777777" w:rsidR="008B1E09" w:rsidRDefault="001544C5">
            <w:r>
              <w:t>KM - klīniskās mācības</w:t>
            </w:r>
          </w:p>
          <w:p w14:paraId="05D9F08A" w14:textId="77777777" w:rsidR="008B1E09" w:rsidRDefault="001544C5">
            <w:proofErr w:type="spellStart"/>
            <w:r>
              <w:t>Pd</w:t>
            </w:r>
            <w:proofErr w:type="spellEnd"/>
            <w:r>
              <w:t xml:space="preserve"> – patstāvīgais darbs</w:t>
            </w:r>
          </w:p>
          <w:p w14:paraId="631C1D0E" w14:textId="77777777" w:rsidR="0017194C" w:rsidRDefault="0017194C" w:rsidP="0017194C"/>
          <w:p w14:paraId="14ED822D" w14:textId="77777777" w:rsidR="008B1E09" w:rsidRDefault="008B1E09" w:rsidP="00317BD8"/>
        </w:tc>
      </w:tr>
      <w:tr w:rsidR="008B1E09" w14:paraId="04BE69F5" w14:textId="77777777">
        <w:tc>
          <w:tcPr>
            <w:tcW w:w="9039" w:type="dxa"/>
            <w:gridSpan w:val="2"/>
          </w:tcPr>
          <w:p w14:paraId="1B96D6E2" w14:textId="77777777" w:rsidR="008B1E09" w:rsidRDefault="001544C5">
            <w:pPr>
              <w:pBdr>
                <w:top w:val="nil"/>
                <w:left w:val="nil"/>
                <w:bottom w:val="nil"/>
                <w:right w:val="nil"/>
                <w:between w:val="nil"/>
              </w:pBdr>
              <w:rPr>
                <w:b/>
                <w:i/>
                <w:color w:val="000000"/>
              </w:rPr>
            </w:pPr>
            <w:r>
              <w:rPr>
                <w:b/>
                <w:i/>
                <w:color w:val="000000"/>
              </w:rPr>
              <w:lastRenderedPageBreak/>
              <w:t>Studiju rezultāti</w:t>
            </w:r>
          </w:p>
        </w:tc>
      </w:tr>
      <w:tr w:rsidR="008B1E09" w14:paraId="39C80ABC" w14:textId="77777777">
        <w:tc>
          <w:tcPr>
            <w:tcW w:w="9039" w:type="dxa"/>
            <w:gridSpan w:val="2"/>
          </w:tcPr>
          <w:p w14:paraId="17F384EB" w14:textId="77777777" w:rsidR="008B1E09" w:rsidRDefault="001544C5">
            <w:r>
              <w:t>Zināšanas:</w:t>
            </w:r>
          </w:p>
          <w:p w14:paraId="743EE596" w14:textId="7FAC7B57" w:rsidR="008B1E09" w:rsidRDefault="00611855" w:rsidP="00611855">
            <w:pPr>
              <w:pStyle w:val="ListParagraph"/>
              <w:numPr>
                <w:ilvl w:val="0"/>
                <w:numId w:val="7"/>
              </w:numPr>
              <w:ind w:left="306" w:hanging="306"/>
              <w:jc w:val="both"/>
            </w:pPr>
            <w:r>
              <w:t xml:space="preserve">Izpratnes līmenī pārzināt starpnozaru </w:t>
            </w:r>
            <w:proofErr w:type="spellStart"/>
            <w:r>
              <w:t>sadarbības</w:t>
            </w:r>
            <w:proofErr w:type="spellEnd"/>
            <w:r>
              <w:t xml:space="preserve"> </w:t>
            </w:r>
            <w:proofErr w:type="spellStart"/>
            <w:r>
              <w:t>veselību</w:t>
            </w:r>
            <w:proofErr w:type="spellEnd"/>
            <w:r>
              <w:t xml:space="preserve"> </w:t>
            </w:r>
            <w:proofErr w:type="spellStart"/>
            <w:r>
              <w:t>veicinošas</w:t>
            </w:r>
            <w:proofErr w:type="spellEnd"/>
            <w:r>
              <w:t xml:space="preserve"> vides </w:t>
            </w:r>
            <w:r w:rsidR="0022558C">
              <w:t>veidošanu</w:t>
            </w:r>
            <w:r w:rsidR="001544C5">
              <w:t xml:space="preserve"> un </w:t>
            </w:r>
            <w:proofErr w:type="spellStart"/>
            <w:r w:rsidR="001544C5">
              <w:t>vienlīdzīgu</w:t>
            </w:r>
            <w:proofErr w:type="spellEnd"/>
            <w:r w:rsidR="001544C5">
              <w:t xml:space="preserve"> </w:t>
            </w:r>
            <w:proofErr w:type="spellStart"/>
            <w:r w:rsidR="001544C5">
              <w:t>iespēju</w:t>
            </w:r>
            <w:proofErr w:type="spellEnd"/>
            <w:r w:rsidR="001544C5">
              <w:t xml:space="preserve"> </w:t>
            </w:r>
            <w:proofErr w:type="spellStart"/>
            <w:r w:rsidR="001544C5">
              <w:t>radīšanu</w:t>
            </w:r>
            <w:proofErr w:type="spellEnd"/>
            <w:r w:rsidR="001544C5">
              <w:t xml:space="preserve"> visu </w:t>
            </w:r>
            <w:proofErr w:type="spellStart"/>
            <w:r w:rsidR="001544C5">
              <w:t>sociālo</w:t>
            </w:r>
            <w:proofErr w:type="spellEnd"/>
            <w:r w:rsidR="001544C5">
              <w:t xml:space="preserve"> </w:t>
            </w:r>
            <w:proofErr w:type="spellStart"/>
            <w:r w:rsidR="001544C5">
              <w:t>slāņu</w:t>
            </w:r>
            <w:proofErr w:type="spellEnd"/>
            <w:r w:rsidR="001544C5">
              <w:t xml:space="preserve"> </w:t>
            </w:r>
            <w:proofErr w:type="spellStart"/>
            <w:r w:rsidR="001544C5">
              <w:t>indivīdiem</w:t>
            </w:r>
            <w:proofErr w:type="spellEnd"/>
            <w:r>
              <w:t>.</w:t>
            </w:r>
          </w:p>
          <w:p w14:paraId="2BFAB0DE" w14:textId="6405F5B6" w:rsidR="008B1E09" w:rsidRDefault="00611855" w:rsidP="00611855">
            <w:pPr>
              <w:pStyle w:val="ListParagraph"/>
              <w:numPr>
                <w:ilvl w:val="0"/>
                <w:numId w:val="7"/>
              </w:numPr>
              <w:ind w:left="306" w:hanging="306"/>
              <w:jc w:val="both"/>
            </w:pPr>
            <w:r>
              <w:t xml:space="preserve">Izpratnes līmenī pārzināt </w:t>
            </w:r>
            <w:proofErr w:type="spellStart"/>
            <w:r>
              <w:t>sabiedrības</w:t>
            </w:r>
            <w:proofErr w:type="spellEnd"/>
            <w:r>
              <w:t xml:space="preserve"> iesaisti </w:t>
            </w:r>
            <w:proofErr w:type="spellStart"/>
            <w:r>
              <w:t>veselīgas</w:t>
            </w:r>
            <w:proofErr w:type="spellEnd"/>
            <w:r>
              <w:t xml:space="preserve"> vides </w:t>
            </w:r>
            <w:proofErr w:type="spellStart"/>
            <w:r>
              <w:t>veicināšana</w:t>
            </w:r>
            <w:proofErr w:type="spellEnd"/>
            <w:r>
              <w:t>̄.</w:t>
            </w:r>
          </w:p>
          <w:p w14:paraId="4B5FF469" w14:textId="6A3A19F0" w:rsidR="008B1E09" w:rsidRDefault="00611855" w:rsidP="00611855">
            <w:pPr>
              <w:pStyle w:val="ListParagraph"/>
              <w:numPr>
                <w:ilvl w:val="0"/>
                <w:numId w:val="7"/>
              </w:numPr>
              <w:ind w:left="306" w:hanging="306"/>
              <w:jc w:val="both"/>
            </w:pPr>
            <w:r>
              <w:t xml:space="preserve">Izpratnes līmenī pārzināt </w:t>
            </w:r>
            <w:proofErr w:type="spellStart"/>
            <w:r>
              <w:t>skrīninga</w:t>
            </w:r>
            <w:proofErr w:type="spellEnd"/>
            <w:r>
              <w:t xml:space="preserve"> izmeklēšanas metodes.</w:t>
            </w:r>
          </w:p>
          <w:p w14:paraId="3B305017" w14:textId="395F312E" w:rsidR="008B1E09" w:rsidRDefault="00611855" w:rsidP="00611855">
            <w:pPr>
              <w:pStyle w:val="ListParagraph"/>
              <w:numPr>
                <w:ilvl w:val="0"/>
                <w:numId w:val="7"/>
              </w:numPr>
              <w:ind w:left="306" w:hanging="306"/>
              <w:jc w:val="both"/>
            </w:pPr>
            <w:r>
              <w:t xml:space="preserve">Lietošanas līmenī pārzināt </w:t>
            </w:r>
            <w:proofErr w:type="spellStart"/>
            <w:r>
              <w:t>sabiedrības</w:t>
            </w:r>
            <w:proofErr w:type="spellEnd"/>
            <w:r>
              <w:t xml:space="preserve"> </w:t>
            </w:r>
            <w:proofErr w:type="spellStart"/>
            <w:r>
              <w:t>veselību</w:t>
            </w:r>
            <w:proofErr w:type="spellEnd"/>
            <w:r>
              <w:t xml:space="preserve"> un </w:t>
            </w:r>
            <w:proofErr w:type="spellStart"/>
            <w:r>
              <w:t>tās</w:t>
            </w:r>
            <w:proofErr w:type="spellEnd"/>
            <w:r>
              <w:t xml:space="preserve"> </w:t>
            </w:r>
            <w:proofErr w:type="spellStart"/>
            <w:r>
              <w:t>veicināšanu</w:t>
            </w:r>
            <w:proofErr w:type="spellEnd"/>
            <w:r>
              <w:t>.</w:t>
            </w:r>
          </w:p>
          <w:p w14:paraId="477D4411" w14:textId="4DE7256A" w:rsidR="008B1E09" w:rsidRDefault="00611855" w:rsidP="00611855">
            <w:pPr>
              <w:pStyle w:val="ListParagraph"/>
              <w:numPr>
                <w:ilvl w:val="0"/>
                <w:numId w:val="7"/>
              </w:numPr>
              <w:ind w:left="306" w:hanging="306"/>
              <w:jc w:val="both"/>
            </w:pPr>
            <w:r>
              <w:t xml:space="preserve">Lietošanas līmenī pārzināt </w:t>
            </w:r>
            <w:proofErr w:type="spellStart"/>
            <w:r>
              <w:t>slimību</w:t>
            </w:r>
            <w:proofErr w:type="spellEnd"/>
            <w:r>
              <w:t xml:space="preserve"> profilakses pasākumus.</w:t>
            </w:r>
          </w:p>
          <w:p w14:paraId="5EA59085" w14:textId="28FBC5D5" w:rsidR="00611855" w:rsidRDefault="00611855" w:rsidP="00611855">
            <w:pPr>
              <w:pStyle w:val="ListParagraph"/>
              <w:numPr>
                <w:ilvl w:val="0"/>
                <w:numId w:val="7"/>
              </w:numPr>
              <w:ind w:left="306" w:hanging="306"/>
              <w:jc w:val="both"/>
            </w:pPr>
            <w:r>
              <w:t xml:space="preserve">Lietošanas līmenī pārzināt </w:t>
            </w:r>
            <w:proofErr w:type="spellStart"/>
            <w:r>
              <w:t>skrīningu</w:t>
            </w:r>
            <w:proofErr w:type="spellEnd"/>
            <w:r>
              <w:t>.</w:t>
            </w:r>
          </w:p>
          <w:p w14:paraId="2BA9257B" w14:textId="36DC4620" w:rsidR="008B1E09" w:rsidRDefault="00611855" w:rsidP="00611855">
            <w:pPr>
              <w:pStyle w:val="ListParagraph"/>
              <w:numPr>
                <w:ilvl w:val="0"/>
                <w:numId w:val="7"/>
              </w:numPr>
              <w:ind w:left="306" w:hanging="306"/>
              <w:jc w:val="both"/>
            </w:pPr>
            <w:r>
              <w:t>Lietošana</w:t>
            </w:r>
            <w:r w:rsidR="001544C5">
              <w:t xml:space="preserve">s līmenī pārzināt </w:t>
            </w:r>
            <w:proofErr w:type="spellStart"/>
            <w:r w:rsidR="001544C5">
              <w:t>vakcināciju</w:t>
            </w:r>
            <w:proofErr w:type="spellEnd"/>
            <w:r w:rsidR="001544C5">
              <w:t xml:space="preserve"> un tās procesu</w:t>
            </w:r>
            <w:r>
              <w:t>.</w:t>
            </w:r>
          </w:p>
          <w:p w14:paraId="52DAFA42" w14:textId="77777777" w:rsidR="00611855" w:rsidRDefault="00611855" w:rsidP="00611855">
            <w:pPr>
              <w:pStyle w:val="ListParagraph"/>
              <w:numPr>
                <w:ilvl w:val="0"/>
                <w:numId w:val="7"/>
              </w:numPr>
              <w:ind w:left="306" w:hanging="306"/>
              <w:jc w:val="both"/>
            </w:pPr>
            <w:r>
              <w:t>Lietošanas līmenī pārzinā</w:t>
            </w:r>
            <w:r w:rsidR="00595098">
              <w:t>t</w:t>
            </w:r>
            <w:r w:rsidR="001544C5">
              <w:t xml:space="preserve"> </w:t>
            </w:r>
            <w:proofErr w:type="spellStart"/>
            <w:r w:rsidR="001544C5">
              <w:t>aprūpes</w:t>
            </w:r>
            <w:proofErr w:type="spellEnd"/>
            <w:r w:rsidR="001544C5">
              <w:t xml:space="preserve"> procesu, </w:t>
            </w:r>
            <w:proofErr w:type="spellStart"/>
            <w:r w:rsidR="001544C5">
              <w:t>aprūpes</w:t>
            </w:r>
            <w:proofErr w:type="spellEnd"/>
            <w:r w:rsidR="001544C5">
              <w:t xml:space="preserve"> diagnozes un </w:t>
            </w:r>
            <w:proofErr w:type="spellStart"/>
            <w:r w:rsidR="001544C5">
              <w:t>klasifikāciju</w:t>
            </w:r>
            <w:proofErr w:type="spellEnd"/>
            <w:r w:rsidR="001544C5">
              <w:t xml:space="preserve">. </w:t>
            </w:r>
          </w:p>
          <w:p w14:paraId="5AE03749" w14:textId="4DEFB500" w:rsidR="008B1E09" w:rsidRDefault="00611855" w:rsidP="00611855">
            <w:pPr>
              <w:pStyle w:val="ListParagraph"/>
              <w:numPr>
                <w:ilvl w:val="0"/>
                <w:numId w:val="7"/>
              </w:numPr>
              <w:ind w:left="306" w:hanging="306"/>
              <w:jc w:val="both"/>
            </w:pPr>
            <w:r>
              <w:t>L</w:t>
            </w:r>
            <w:r w:rsidR="00595098" w:rsidRPr="00595098">
              <w:t>ietošanas līmenī pārzināt</w:t>
            </w:r>
            <w:r w:rsidR="00595098">
              <w:t xml:space="preserve"> </w:t>
            </w:r>
            <w:proofErr w:type="spellStart"/>
            <w:r w:rsidR="00595098" w:rsidRPr="00595098">
              <w:t>veselības</w:t>
            </w:r>
            <w:proofErr w:type="spellEnd"/>
            <w:r w:rsidR="00595098" w:rsidRPr="00595098">
              <w:t xml:space="preserve"> </w:t>
            </w:r>
            <w:proofErr w:type="spellStart"/>
            <w:r w:rsidR="00595098" w:rsidRPr="00595098">
              <w:t>aprūpi</w:t>
            </w:r>
            <w:proofErr w:type="spellEnd"/>
            <w:r w:rsidR="00595098" w:rsidRPr="00595098">
              <w:t xml:space="preserve"> </w:t>
            </w:r>
            <w:proofErr w:type="spellStart"/>
            <w:r w:rsidR="00595098" w:rsidRPr="00595098">
              <w:t>mājās</w:t>
            </w:r>
            <w:proofErr w:type="spellEnd"/>
            <w:r w:rsidR="00595098">
              <w:t>.</w:t>
            </w:r>
          </w:p>
          <w:p w14:paraId="7FFFA83F" w14:textId="77777777" w:rsidR="00611855" w:rsidRDefault="00611855" w:rsidP="00611855">
            <w:pPr>
              <w:pStyle w:val="ListParagraph"/>
              <w:ind w:left="306"/>
              <w:jc w:val="both"/>
            </w:pPr>
          </w:p>
          <w:p w14:paraId="4A5F73CE" w14:textId="77777777" w:rsidR="0011308D" w:rsidRDefault="001544C5" w:rsidP="0011308D">
            <w:r>
              <w:lastRenderedPageBreak/>
              <w:t>Prasmes:</w:t>
            </w:r>
          </w:p>
          <w:p w14:paraId="53B5D5D0" w14:textId="7E519318" w:rsidR="0011308D" w:rsidRDefault="00611855" w:rsidP="00611855">
            <w:pPr>
              <w:pStyle w:val="ListParagraph"/>
              <w:numPr>
                <w:ilvl w:val="0"/>
                <w:numId w:val="9"/>
              </w:numPr>
              <w:ind w:left="306" w:hanging="284"/>
            </w:pPr>
            <w:proofErr w:type="spellStart"/>
            <w:r>
              <w:t>Identificēt</w:t>
            </w:r>
            <w:proofErr w:type="spellEnd"/>
            <w:r>
              <w:t xml:space="preserve"> </w:t>
            </w:r>
            <w:proofErr w:type="spellStart"/>
            <w:r>
              <w:t>veselības</w:t>
            </w:r>
            <w:proofErr w:type="spellEnd"/>
            <w:r>
              <w:t xml:space="preserve">, </w:t>
            </w:r>
            <w:proofErr w:type="spellStart"/>
            <w:r>
              <w:t>psihosociālos</w:t>
            </w:r>
            <w:proofErr w:type="spellEnd"/>
            <w:r w:rsidR="001544C5">
              <w:t xml:space="preserve"> un ekonomiskos riskus </w:t>
            </w:r>
            <w:proofErr w:type="spellStart"/>
            <w:r w:rsidR="001544C5">
              <w:t>indivīda</w:t>
            </w:r>
            <w:proofErr w:type="spellEnd"/>
            <w:r w:rsidR="001544C5">
              <w:t xml:space="preserve"> </w:t>
            </w:r>
            <w:proofErr w:type="spellStart"/>
            <w:r w:rsidR="001544C5">
              <w:t>individuālāja</w:t>
            </w:r>
            <w:proofErr w:type="spellEnd"/>
            <w:r w:rsidR="001544C5">
              <w:t xml:space="preserve">̄ vidē un </w:t>
            </w:r>
            <w:proofErr w:type="spellStart"/>
            <w:r w:rsidR="001544C5">
              <w:t>ģimene</w:t>
            </w:r>
            <w:proofErr w:type="spellEnd"/>
            <w:r w:rsidR="001544C5">
              <w:t xml:space="preserve">̄, tai skaitā likumiskiem </w:t>
            </w:r>
            <w:r w:rsidR="0022558C">
              <w:t>pārstāvjiem</w:t>
            </w:r>
            <w:r>
              <w:t>.</w:t>
            </w:r>
          </w:p>
          <w:p w14:paraId="6FD9F764" w14:textId="118192BC" w:rsidR="008B1E09" w:rsidRDefault="00611855" w:rsidP="00611855">
            <w:pPr>
              <w:pStyle w:val="ListParagraph"/>
              <w:numPr>
                <w:ilvl w:val="0"/>
                <w:numId w:val="9"/>
              </w:numPr>
              <w:ind w:left="306" w:hanging="284"/>
            </w:pPr>
            <w:r>
              <w:t>Interpretēt anamnēzes un fiziskās apskates rezultātus, identificēt problēmas, noteikt aprūpes diagn</w:t>
            </w:r>
            <w:r w:rsidR="001544C5">
              <w:t>ozes un plānot aprūpes darbības</w:t>
            </w:r>
            <w:r>
              <w:t>.</w:t>
            </w:r>
          </w:p>
          <w:p w14:paraId="17F4AA45" w14:textId="6A0FEC26" w:rsidR="008B1E09" w:rsidRDefault="00611855" w:rsidP="00611855">
            <w:pPr>
              <w:pStyle w:val="ListParagraph"/>
              <w:numPr>
                <w:ilvl w:val="0"/>
                <w:numId w:val="9"/>
              </w:numPr>
              <w:ind w:left="306" w:hanging="284"/>
            </w:pPr>
            <w:r>
              <w:t>Plānot un īstenot veselības veicināšanu un slimību profilaksi.</w:t>
            </w:r>
          </w:p>
          <w:p w14:paraId="2034E51F" w14:textId="3B1F2637" w:rsidR="008B1E09" w:rsidRDefault="00611855" w:rsidP="00611855">
            <w:pPr>
              <w:pStyle w:val="ListParagraph"/>
              <w:numPr>
                <w:ilvl w:val="0"/>
                <w:numId w:val="9"/>
              </w:numPr>
              <w:ind w:left="306" w:hanging="284"/>
            </w:pPr>
            <w:r>
              <w:t xml:space="preserve">Pārzināt </w:t>
            </w:r>
            <w:proofErr w:type="spellStart"/>
            <w:r>
              <w:t>skrīninga</w:t>
            </w:r>
            <w:proofErr w:type="spellEnd"/>
            <w:r>
              <w:t xml:space="preserve"> izmeklēšanas metodes.</w:t>
            </w:r>
          </w:p>
          <w:p w14:paraId="284697C0" w14:textId="54947C52" w:rsidR="008B1E09" w:rsidRDefault="00611855" w:rsidP="00611855">
            <w:pPr>
              <w:pStyle w:val="ListParagraph"/>
              <w:numPr>
                <w:ilvl w:val="0"/>
                <w:numId w:val="9"/>
              </w:numPr>
              <w:ind w:left="306" w:hanging="284"/>
            </w:pPr>
            <w:r>
              <w:t>Pārzināt un administrēt vakcinācijas procesu.</w:t>
            </w:r>
          </w:p>
          <w:p w14:paraId="37387126" w14:textId="3AE76D7B" w:rsidR="008B1E09" w:rsidRDefault="00611855" w:rsidP="00611855">
            <w:pPr>
              <w:pStyle w:val="ListParagraph"/>
              <w:numPr>
                <w:ilvl w:val="0"/>
                <w:numId w:val="9"/>
              </w:numPr>
              <w:ind w:left="306" w:hanging="284"/>
            </w:pPr>
            <w:r>
              <w:t>Piedalīties sabiedrības veselības veicināšanā un veselības st</w:t>
            </w:r>
            <w:r w:rsidR="001544C5">
              <w:t>iprināšan</w:t>
            </w:r>
            <w:r>
              <w:t>ā.</w:t>
            </w:r>
          </w:p>
          <w:p w14:paraId="6809ABDC" w14:textId="2BED6320" w:rsidR="00345EEF" w:rsidRDefault="00611855" w:rsidP="00611855">
            <w:pPr>
              <w:pStyle w:val="ListParagraph"/>
              <w:numPr>
                <w:ilvl w:val="0"/>
                <w:numId w:val="9"/>
              </w:numPr>
              <w:ind w:left="306" w:hanging="284"/>
            </w:pPr>
            <w:r>
              <w:t>Īstenot ilgtermiņa sadarbību ar indivīdu un viņa ģimeni vai likumiskajiem pārstāvjiem.</w:t>
            </w:r>
          </w:p>
          <w:p w14:paraId="5612FC00" w14:textId="4435D37D" w:rsidR="00345EEF" w:rsidRDefault="00611855" w:rsidP="00611855">
            <w:pPr>
              <w:pStyle w:val="ListParagraph"/>
              <w:numPr>
                <w:ilvl w:val="0"/>
                <w:numId w:val="9"/>
              </w:numPr>
              <w:ind w:left="306" w:hanging="284"/>
            </w:pPr>
            <w:proofErr w:type="spellStart"/>
            <w:r>
              <w:t>Plānot</w:t>
            </w:r>
            <w:proofErr w:type="spellEnd"/>
            <w:r>
              <w:t xml:space="preserve"> un </w:t>
            </w:r>
            <w:proofErr w:type="spellStart"/>
            <w:r>
              <w:t>konsultēt</w:t>
            </w:r>
            <w:proofErr w:type="spellEnd"/>
            <w:r>
              <w:t xml:space="preserve"> </w:t>
            </w:r>
            <w:proofErr w:type="spellStart"/>
            <w:r>
              <w:t>indivīdu</w:t>
            </w:r>
            <w:proofErr w:type="spellEnd"/>
            <w:r>
              <w:t xml:space="preserve"> par </w:t>
            </w:r>
            <w:proofErr w:type="spellStart"/>
            <w:r>
              <w:t>dzīves</w:t>
            </w:r>
            <w:proofErr w:type="spellEnd"/>
            <w:r>
              <w:t xml:space="preserve"> </w:t>
            </w:r>
            <w:proofErr w:type="spellStart"/>
            <w:r>
              <w:t>kvalitāti</w:t>
            </w:r>
            <w:proofErr w:type="spellEnd"/>
            <w:r>
              <w:t xml:space="preserve"> vadoties </w:t>
            </w:r>
            <w:proofErr w:type="spellStart"/>
            <w:r>
              <w:t>pēc</w:t>
            </w:r>
            <w:proofErr w:type="spellEnd"/>
            <w:r>
              <w:t xml:space="preserve"> </w:t>
            </w:r>
            <w:proofErr w:type="spellStart"/>
            <w:r>
              <w:t>viņa</w:t>
            </w:r>
            <w:proofErr w:type="spellEnd"/>
            <w:r>
              <w:t xml:space="preserve"> </w:t>
            </w:r>
            <w:proofErr w:type="spellStart"/>
            <w:r>
              <w:t>vajadzībām</w:t>
            </w:r>
            <w:proofErr w:type="spellEnd"/>
            <w:r>
              <w:t>.</w:t>
            </w:r>
          </w:p>
          <w:p w14:paraId="57AC6A28" w14:textId="71C554A4" w:rsidR="00345EEF" w:rsidRDefault="00611855" w:rsidP="00611855">
            <w:pPr>
              <w:pStyle w:val="ListParagraph"/>
              <w:numPr>
                <w:ilvl w:val="0"/>
                <w:numId w:val="9"/>
              </w:numPr>
              <w:ind w:left="447" w:hanging="425"/>
            </w:pPr>
            <w:r>
              <w:t xml:space="preserve">Veikt </w:t>
            </w:r>
            <w:proofErr w:type="spellStart"/>
            <w:r>
              <w:t>veselības</w:t>
            </w:r>
            <w:proofErr w:type="spellEnd"/>
            <w:r>
              <w:t xml:space="preserve"> </w:t>
            </w:r>
            <w:proofErr w:type="spellStart"/>
            <w:r>
              <w:t>aprūpi</w:t>
            </w:r>
            <w:proofErr w:type="spellEnd"/>
            <w:r>
              <w:t xml:space="preserve"> </w:t>
            </w:r>
            <w:proofErr w:type="spellStart"/>
            <w:r>
              <w:t>mājās</w:t>
            </w:r>
            <w:proofErr w:type="spellEnd"/>
            <w:r>
              <w:t>.</w:t>
            </w:r>
          </w:p>
          <w:p w14:paraId="72F91DB1" w14:textId="77777777" w:rsidR="00345EEF" w:rsidRDefault="00345EEF"/>
          <w:p w14:paraId="06AF2A36" w14:textId="1499FFDA" w:rsidR="008B1E09" w:rsidRDefault="001544C5">
            <w:r>
              <w:t>Kompetences:</w:t>
            </w:r>
          </w:p>
          <w:p w14:paraId="08F31F01" w14:textId="65458408" w:rsidR="008B1E09" w:rsidRDefault="00611855" w:rsidP="00611855">
            <w:pPr>
              <w:pStyle w:val="ListParagraph"/>
              <w:numPr>
                <w:ilvl w:val="0"/>
                <w:numId w:val="11"/>
              </w:numPr>
              <w:ind w:left="306" w:hanging="284"/>
              <w:jc w:val="both"/>
            </w:pPr>
            <w:r>
              <w:t>Spēj ve</w:t>
            </w:r>
            <w:r w:rsidR="001544C5">
              <w:t>ikt primāro veselības aprūpi visu vecumu posmu personām</w:t>
            </w:r>
            <w:r>
              <w:t>.</w:t>
            </w:r>
            <w:r w:rsidR="001544C5">
              <w:t xml:space="preserve"> </w:t>
            </w:r>
          </w:p>
          <w:p w14:paraId="71F9247B" w14:textId="64DFE477" w:rsidR="008B1E09" w:rsidRDefault="00611855" w:rsidP="00611855">
            <w:pPr>
              <w:pStyle w:val="ListParagraph"/>
              <w:numPr>
                <w:ilvl w:val="0"/>
                <w:numId w:val="11"/>
              </w:numPr>
              <w:ind w:left="306" w:hanging="284"/>
              <w:jc w:val="both"/>
            </w:pPr>
            <w:r>
              <w:t>Spēj pielietot drošu medikamentozo terapiju, primārās veselības aprūpē.</w:t>
            </w:r>
          </w:p>
          <w:p w14:paraId="62C1A609" w14:textId="77777777" w:rsidR="00611855" w:rsidRDefault="00611855" w:rsidP="00611855">
            <w:pPr>
              <w:pStyle w:val="ListParagraph"/>
              <w:numPr>
                <w:ilvl w:val="0"/>
                <w:numId w:val="11"/>
              </w:numPr>
              <w:ind w:left="306" w:hanging="284"/>
              <w:jc w:val="both"/>
            </w:pPr>
            <w:r>
              <w:t>Spēj izglītot pacientu un/vai viņa piederīgos izmantojot piemērotākās mācību metodes.</w:t>
            </w:r>
          </w:p>
          <w:p w14:paraId="006A5009" w14:textId="0E6B000D" w:rsidR="00345EEF" w:rsidRDefault="00611855" w:rsidP="00611855">
            <w:pPr>
              <w:pStyle w:val="ListParagraph"/>
              <w:numPr>
                <w:ilvl w:val="0"/>
                <w:numId w:val="11"/>
              </w:numPr>
              <w:ind w:left="306" w:hanging="284"/>
              <w:jc w:val="both"/>
            </w:pPr>
            <w:r>
              <w:t>Spēj novērtēt un noteikt aprūpes d</w:t>
            </w:r>
            <w:r w:rsidR="00345EEF">
              <w:t xml:space="preserve">iagnozes, plānot un īstenot pacienta aprūpes procesu mājās un tā nepārtrauktību. </w:t>
            </w:r>
          </w:p>
          <w:p w14:paraId="098D13E8" w14:textId="471B4498" w:rsidR="00345EEF" w:rsidRDefault="00611855" w:rsidP="00611855">
            <w:pPr>
              <w:pStyle w:val="ListParagraph"/>
              <w:numPr>
                <w:ilvl w:val="0"/>
                <w:numId w:val="11"/>
              </w:numPr>
              <w:ind w:left="306" w:hanging="284"/>
              <w:jc w:val="both"/>
            </w:pPr>
            <w:r>
              <w:t xml:space="preserve">Spēj veikt aprūpi mājās visu vecumu posmu personām. </w:t>
            </w:r>
          </w:p>
          <w:p w14:paraId="5CA90B67" w14:textId="06F363C9" w:rsidR="00611855" w:rsidRDefault="00611855" w:rsidP="00611855">
            <w:pPr>
              <w:pStyle w:val="ListParagraph"/>
              <w:numPr>
                <w:ilvl w:val="0"/>
                <w:numId w:val="11"/>
              </w:numPr>
              <w:ind w:left="306" w:hanging="284"/>
              <w:jc w:val="both"/>
            </w:pPr>
            <w:r>
              <w:t>Spēj pielietot drošu medikamentozo terapiju, veselības aprūpē mājās.</w:t>
            </w:r>
          </w:p>
          <w:p w14:paraId="582FB88E" w14:textId="099732D4" w:rsidR="00345EEF" w:rsidRDefault="00611855" w:rsidP="00611855">
            <w:pPr>
              <w:pStyle w:val="ListParagraph"/>
              <w:numPr>
                <w:ilvl w:val="0"/>
                <w:numId w:val="11"/>
              </w:numPr>
              <w:ind w:left="306" w:hanging="284"/>
              <w:jc w:val="both"/>
            </w:pPr>
            <w:r w:rsidRPr="00345EEF">
              <w:t>Spē</w:t>
            </w:r>
            <w:r>
              <w:t>j</w:t>
            </w:r>
            <w:r w:rsidRPr="00345EEF">
              <w:t xml:space="preserve"> veikt aprūpes procesa mājās izvērtēšanu. Primārās veselības aprūpes procesa izvērtēšanu.</w:t>
            </w:r>
          </w:p>
        </w:tc>
      </w:tr>
      <w:tr w:rsidR="008B1E09" w14:paraId="11D96934" w14:textId="77777777">
        <w:tc>
          <w:tcPr>
            <w:tcW w:w="9039" w:type="dxa"/>
            <w:gridSpan w:val="2"/>
          </w:tcPr>
          <w:p w14:paraId="4A509E65" w14:textId="77777777" w:rsidR="008B1E09" w:rsidRDefault="001544C5">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8B1E09" w14:paraId="59064764" w14:textId="77777777">
        <w:tc>
          <w:tcPr>
            <w:tcW w:w="9039" w:type="dxa"/>
            <w:gridSpan w:val="2"/>
          </w:tcPr>
          <w:p w14:paraId="5CA5A191" w14:textId="437737E3" w:rsidR="008B1E09" w:rsidRDefault="001544C5" w:rsidP="00611855">
            <w:pPr>
              <w:pBdr>
                <w:top w:val="nil"/>
                <w:left w:val="nil"/>
                <w:bottom w:val="nil"/>
                <w:right w:val="nil"/>
                <w:between w:val="nil"/>
              </w:pBdr>
              <w:ind w:left="720" w:hanging="720"/>
              <w:jc w:val="both"/>
              <w:rPr>
                <w:color w:val="000000"/>
              </w:rPr>
            </w:pPr>
            <w:r>
              <w:rPr>
                <w:color w:val="000000"/>
              </w:rPr>
              <w:t>Studējošo patstāvīgais darbs (</w:t>
            </w:r>
            <w:proofErr w:type="spellStart"/>
            <w:r>
              <w:rPr>
                <w:color w:val="000000"/>
              </w:rPr>
              <w:t>Pd</w:t>
            </w:r>
            <w:proofErr w:type="spellEnd"/>
            <w:r>
              <w:rPr>
                <w:color w:val="000000"/>
              </w:rPr>
              <w:t xml:space="preserve"> </w:t>
            </w:r>
            <w:r w:rsidR="006B008C">
              <w:rPr>
                <w:color w:val="000000"/>
              </w:rPr>
              <w:t>16</w:t>
            </w:r>
            <w:r>
              <w:rPr>
                <w:color w:val="000000"/>
              </w:rPr>
              <w:t xml:space="preserve">) tiek organizēts individuāli un/vai grupās. </w:t>
            </w:r>
          </w:p>
          <w:p w14:paraId="593421EC" w14:textId="7F8B1C1E" w:rsidR="008B1E09" w:rsidRDefault="001544C5" w:rsidP="00611855">
            <w:pPr>
              <w:jc w:val="both"/>
            </w:pPr>
            <w:r>
              <w:t xml:space="preserve">Studējošo patstāvīgais darbs tiek organizēts individuāli un/vai grupās. Studējošo patstāvīgais darbs norisinās klīniskajā vidē, studējošajam piedaloties nepārtrauktā veselības aprūpes procesā docētāju un/vai kvalificētu māsu personāla (tostarp māsu – mentoru) uzraudzībā. </w:t>
            </w:r>
          </w:p>
          <w:p w14:paraId="146C9E54" w14:textId="77777777" w:rsidR="00611855" w:rsidRDefault="001544C5" w:rsidP="00611855">
            <w:r>
              <w:t>Patstāvīgo darbu raksturojums:</w:t>
            </w:r>
          </w:p>
          <w:p w14:paraId="4C5D5792" w14:textId="7D828D1D" w:rsidR="008B1E09" w:rsidRPr="00611855" w:rsidRDefault="001544C5" w:rsidP="00611855">
            <w:r>
              <w:rPr>
                <w:color w:val="000000"/>
              </w:rPr>
              <w:t>Patstāvīgie uzdevumi:</w:t>
            </w:r>
          </w:p>
          <w:p w14:paraId="33F54F96" w14:textId="768488C7" w:rsidR="008B1E09" w:rsidRPr="00611855" w:rsidRDefault="001544C5" w:rsidP="00611855">
            <w:pPr>
              <w:pStyle w:val="ListParagraph"/>
              <w:numPr>
                <w:ilvl w:val="0"/>
                <w:numId w:val="12"/>
              </w:numPr>
              <w:pBdr>
                <w:top w:val="nil"/>
                <w:left w:val="nil"/>
                <w:bottom w:val="nil"/>
                <w:right w:val="nil"/>
                <w:between w:val="nil"/>
              </w:pBdr>
              <w:ind w:left="447" w:hanging="425"/>
              <w:rPr>
                <w:color w:val="000000"/>
              </w:rPr>
            </w:pPr>
            <w:r w:rsidRPr="00611855">
              <w:rPr>
                <w:color w:val="000000"/>
              </w:rPr>
              <w:t xml:space="preserve">Veselības, psihosociālo un ekonomiskos risku noteikšana indivīda </w:t>
            </w:r>
            <w:proofErr w:type="spellStart"/>
            <w:r w:rsidRPr="00611855">
              <w:rPr>
                <w:color w:val="000000"/>
              </w:rPr>
              <w:t>individuālājā</w:t>
            </w:r>
            <w:proofErr w:type="spellEnd"/>
            <w:r w:rsidRPr="00611855">
              <w:rPr>
                <w:color w:val="000000"/>
              </w:rPr>
              <w:t xml:space="preserve"> vidē un ģimenē, tai skaitā likumiskiem pārstāvjiem. </w:t>
            </w:r>
            <w:proofErr w:type="spellStart"/>
            <w:r w:rsidRPr="00611855">
              <w:rPr>
                <w:color w:val="000000"/>
              </w:rPr>
              <w:t>Pd</w:t>
            </w:r>
            <w:proofErr w:type="spellEnd"/>
            <w:r w:rsidRPr="00611855">
              <w:rPr>
                <w:color w:val="000000"/>
              </w:rPr>
              <w:t xml:space="preserve"> </w:t>
            </w:r>
            <w:r w:rsidR="006B008C" w:rsidRPr="00611855">
              <w:rPr>
                <w:color w:val="000000"/>
              </w:rPr>
              <w:t>8</w:t>
            </w:r>
          </w:p>
          <w:p w14:paraId="64FAF546" w14:textId="344DE081" w:rsidR="008B1E09" w:rsidRPr="00611855" w:rsidRDefault="001544C5" w:rsidP="00611855">
            <w:pPr>
              <w:pStyle w:val="ListParagraph"/>
              <w:numPr>
                <w:ilvl w:val="0"/>
                <w:numId w:val="12"/>
              </w:numPr>
              <w:pBdr>
                <w:top w:val="nil"/>
                <w:left w:val="nil"/>
                <w:bottom w:val="nil"/>
                <w:right w:val="nil"/>
                <w:between w:val="nil"/>
              </w:pBdr>
              <w:ind w:left="447" w:hanging="425"/>
              <w:rPr>
                <w:color w:val="000000"/>
              </w:rPr>
            </w:pPr>
            <w:r w:rsidRPr="00611855">
              <w:rPr>
                <w:color w:val="000000"/>
              </w:rPr>
              <w:t xml:space="preserve">Anamnēzes un fiziskās apskates rezultātu iegūšana, problēmas identificēšana, aprūpes diagnozes noteikšana un aprūpes darbību plānošana. </w:t>
            </w:r>
            <w:proofErr w:type="spellStart"/>
            <w:r w:rsidRPr="00611855">
              <w:rPr>
                <w:color w:val="000000"/>
              </w:rPr>
              <w:t>Pd</w:t>
            </w:r>
            <w:proofErr w:type="spellEnd"/>
            <w:r w:rsidRPr="00611855">
              <w:rPr>
                <w:color w:val="000000"/>
              </w:rPr>
              <w:t xml:space="preserve"> </w:t>
            </w:r>
            <w:r w:rsidR="006B008C" w:rsidRPr="00611855">
              <w:rPr>
                <w:color w:val="000000"/>
              </w:rPr>
              <w:t>8</w:t>
            </w:r>
          </w:p>
          <w:p w14:paraId="0AA058B9" w14:textId="77777777" w:rsidR="008B1E09" w:rsidRDefault="008B1E09"/>
          <w:p w14:paraId="44785FF6" w14:textId="77777777" w:rsidR="008B1E09" w:rsidRDefault="001544C5" w:rsidP="00611855">
            <w:pPr>
              <w:jc w:val="both"/>
            </w:pPr>
            <w:r>
              <w:t xml:space="preserve">Patstāvīgā darba mērķis ir studējošo </w:t>
            </w:r>
            <w:proofErr w:type="spellStart"/>
            <w:r>
              <w:t>pašvadītas</w:t>
            </w:r>
            <w:proofErr w:type="spellEnd"/>
            <w:r>
              <w:t xml:space="preserve"> mācīšanās prasmju pilnveide, veicot uz studiju kursa sasniedzamajiem rezultātiem orientētus uzdevumus.</w:t>
            </w:r>
          </w:p>
        </w:tc>
      </w:tr>
      <w:tr w:rsidR="008B1E09" w14:paraId="1BA52E3F" w14:textId="77777777">
        <w:tc>
          <w:tcPr>
            <w:tcW w:w="9039" w:type="dxa"/>
            <w:gridSpan w:val="2"/>
          </w:tcPr>
          <w:p w14:paraId="60EDBE2A" w14:textId="77777777" w:rsidR="008B1E09" w:rsidRDefault="001544C5">
            <w:pPr>
              <w:pBdr>
                <w:top w:val="nil"/>
                <w:left w:val="nil"/>
                <w:bottom w:val="nil"/>
                <w:right w:val="nil"/>
                <w:between w:val="nil"/>
              </w:pBdr>
              <w:rPr>
                <w:b/>
                <w:i/>
                <w:color w:val="000000"/>
              </w:rPr>
            </w:pPr>
            <w:r>
              <w:rPr>
                <w:b/>
                <w:i/>
                <w:color w:val="000000"/>
              </w:rPr>
              <w:t>Prasības kredītpunktu iegūšanai</w:t>
            </w:r>
          </w:p>
        </w:tc>
      </w:tr>
      <w:tr w:rsidR="008B1E09" w14:paraId="0486E29C" w14:textId="77777777">
        <w:tc>
          <w:tcPr>
            <w:tcW w:w="9039" w:type="dxa"/>
            <w:gridSpan w:val="2"/>
          </w:tcPr>
          <w:p w14:paraId="2AEBEA53" w14:textId="14C68401" w:rsidR="008B1E09" w:rsidRDefault="001544C5" w:rsidP="00611855">
            <w:pPr>
              <w:jc w:val="both"/>
            </w:pPr>
            <w:r>
              <w:t xml:space="preserve">Studiju kursa gala vērtējumu veido starppārbaudījumu (patstāvīgo darbu) un pārbaudījuma (ieskaite ar atzīmi) vērtējums. Studenti patstāvīgos darbus iesniedz līdz </w:t>
            </w:r>
            <w:proofErr w:type="spellStart"/>
            <w:r>
              <w:t>nodarbībuplānā</w:t>
            </w:r>
            <w:proofErr w:type="spellEnd"/>
            <w:r>
              <w:t xml:space="preserve"> norādītajiem datumiem.  Pārbaudījumu studenti kārto tikai tad, ja ir nokārtoti visi </w:t>
            </w:r>
            <w:proofErr w:type="spellStart"/>
            <w:r>
              <w:t>starppārbaudījumi</w:t>
            </w:r>
            <w:proofErr w:type="spellEnd"/>
            <w:r>
              <w:t>.</w:t>
            </w:r>
          </w:p>
          <w:p w14:paraId="1EC2DDCD" w14:textId="77777777" w:rsidR="00611855" w:rsidRDefault="00611855" w:rsidP="00611855">
            <w:pPr>
              <w:jc w:val="both"/>
            </w:pPr>
          </w:p>
          <w:p w14:paraId="302D3C87" w14:textId="77777777" w:rsidR="00611855" w:rsidRDefault="001544C5">
            <w:r>
              <w:t>Studiju</w:t>
            </w:r>
            <w:r w:rsidR="00611855">
              <w:t xml:space="preserve"> rezultātu vērtēšanas kritēriji.</w:t>
            </w:r>
          </w:p>
          <w:p w14:paraId="5EDEAD12" w14:textId="77777777" w:rsidR="00611855" w:rsidRDefault="00611855"/>
          <w:p w14:paraId="378937E9" w14:textId="7E7EBB26" w:rsidR="008B1E09" w:rsidRDefault="001544C5" w:rsidP="00611855">
            <w:pPr>
              <w:jc w:val="both"/>
            </w:pPr>
            <w:r>
              <w:t>Studiju kursa apguve tā noslēgumā tiek vērtēta 10 ballu skalā saskaņā ar Latvijas Republikas  normatīvajiem aktiem un DU Senāta 17.12.2018. protokolu Nr. 15, vadoties pēc šādiem kritērijiem: iegūto zināšanu apjoms un kvalitāte; iegūtās prasmes; iegūtā kompetence atbilstīgi plānotajiem studiju rezultātiem.</w:t>
            </w:r>
          </w:p>
          <w:p w14:paraId="2632C39B" w14:textId="77777777" w:rsidR="008B1E09" w:rsidRDefault="008B1E09"/>
        </w:tc>
      </w:tr>
      <w:tr w:rsidR="008B1E09" w14:paraId="135D142D" w14:textId="77777777">
        <w:tc>
          <w:tcPr>
            <w:tcW w:w="9039" w:type="dxa"/>
            <w:gridSpan w:val="2"/>
          </w:tcPr>
          <w:p w14:paraId="45B03138" w14:textId="77777777" w:rsidR="008B1E09" w:rsidRPr="005D4D3F" w:rsidRDefault="001544C5">
            <w:pPr>
              <w:pBdr>
                <w:top w:val="nil"/>
                <w:left w:val="nil"/>
                <w:bottom w:val="nil"/>
                <w:right w:val="nil"/>
                <w:between w:val="nil"/>
              </w:pBdr>
              <w:rPr>
                <w:b/>
                <w:i/>
              </w:rPr>
            </w:pPr>
            <w:r w:rsidRPr="005D4D3F">
              <w:rPr>
                <w:b/>
                <w:i/>
              </w:rPr>
              <w:lastRenderedPageBreak/>
              <w:t>Kursa saturs</w:t>
            </w:r>
          </w:p>
        </w:tc>
      </w:tr>
      <w:tr w:rsidR="008B1E09" w14:paraId="1442213D" w14:textId="77777777">
        <w:tc>
          <w:tcPr>
            <w:tcW w:w="9039" w:type="dxa"/>
            <w:gridSpan w:val="2"/>
          </w:tcPr>
          <w:p w14:paraId="3C5B290B" w14:textId="77777777" w:rsidR="006B008C" w:rsidRDefault="006B008C" w:rsidP="006B008C">
            <w:r>
              <w:t xml:space="preserve">Klīniskās mācības KM 64, Patstāvīgie darbi </w:t>
            </w:r>
            <w:proofErr w:type="spellStart"/>
            <w:r>
              <w:t>Pd</w:t>
            </w:r>
            <w:proofErr w:type="spellEnd"/>
            <w:r>
              <w:t xml:space="preserve"> 16</w:t>
            </w:r>
          </w:p>
          <w:p w14:paraId="104258A0" w14:textId="77777777" w:rsidR="006B008C" w:rsidRDefault="006B008C" w:rsidP="006B008C"/>
          <w:p w14:paraId="0ABC927B" w14:textId="77777777" w:rsidR="00611855" w:rsidRDefault="00611855" w:rsidP="00853D58">
            <w:pPr>
              <w:pStyle w:val="ListParagraph"/>
              <w:numPr>
                <w:ilvl w:val="0"/>
                <w:numId w:val="14"/>
              </w:numPr>
              <w:ind w:left="306" w:hanging="284"/>
              <w:jc w:val="both"/>
            </w:pPr>
            <w:r>
              <w:t>Veselības aprūpes principi primārā veselības aprūpē, t.sk. v</w:t>
            </w:r>
            <w:r w:rsidRPr="00283E27">
              <w:t>eselības aprūpe mājās</w:t>
            </w:r>
            <w:r>
              <w:t xml:space="preserve"> visu vecumu posmu personām, ar dažādām diagnozēm. KM 4</w:t>
            </w:r>
          </w:p>
          <w:p w14:paraId="7F4C1E85" w14:textId="77777777" w:rsidR="00611855" w:rsidRDefault="00611855" w:rsidP="00853D58">
            <w:pPr>
              <w:pStyle w:val="ListParagraph"/>
              <w:numPr>
                <w:ilvl w:val="0"/>
                <w:numId w:val="14"/>
              </w:numPr>
              <w:ind w:left="306" w:hanging="284"/>
              <w:jc w:val="both"/>
            </w:pPr>
            <w:r>
              <w:t>Starpnozaru sadarbības veselību veicinošas vides veidošana un vienlīdzīgu iespēju radīšana visu sociālo slāņu indivīdiem. Sociālās aprūpes pakalpojumi mājās. KM 4</w:t>
            </w:r>
          </w:p>
          <w:p w14:paraId="263BCA1B" w14:textId="77777777" w:rsidR="00611855" w:rsidRPr="00317BD8" w:rsidRDefault="00611855" w:rsidP="00853D58">
            <w:pPr>
              <w:pStyle w:val="ListParagraph"/>
              <w:numPr>
                <w:ilvl w:val="0"/>
                <w:numId w:val="14"/>
              </w:numPr>
              <w:ind w:left="306" w:hanging="284"/>
              <w:jc w:val="both"/>
            </w:pPr>
            <w:proofErr w:type="spellStart"/>
            <w:r w:rsidRPr="00317BD8">
              <w:t>Veselības</w:t>
            </w:r>
            <w:proofErr w:type="spellEnd"/>
            <w:r w:rsidRPr="00317BD8">
              <w:t xml:space="preserve">, </w:t>
            </w:r>
            <w:proofErr w:type="spellStart"/>
            <w:r w:rsidRPr="00317BD8">
              <w:t>psihosociālie</w:t>
            </w:r>
            <w:proofErr w:type="spellEnd"/>
            <w:r w:rsidRPr="00317BD8">
              <w:t xml:space="preserve"> un ekonomiskie riski </w:t>
            </w:r>
            <w:proofErr w:type="spellStart"/>
            <w:r w:rsidRPr="00317BD8">
              <w:t>indivīda</w:t>
            </w:r>
            <w:proofErr w:type="spellEnd"/>
            <w:r w:rsidRPr="00317BD8">
              <w:t xml:space="preserve"> </w:t>
            </w:r>
            <w:proofErr w:type="spellStart"/>
            <w:r w:rsidRPr="00317BD8">
              <w:t>individuālāja</w:t>
            </w:r>
            <w:proofErr w:type="spellEnd"/>
            <w:r w:rsidRPr="00317BD8">
              <w:t xml:space="preserve">̄ vidē un </w:t>
            </w:r>
            <w:proofErr w:type="spellStart"/>
            <w:r w:rsidRPr="00317BD8">
              <w:t>ģimene</w:t>
            </w:r>
            <w:proofErr w:type="spellEnd"/>
            <w:r w:rsidRPr="00317BD8">
              <w:t>̄, tai skaitā likumiskiem pārstāvjiem. Terapeitiskā komunikācija</w:t>
            </w:r>
            <w:r>
              <w:t xml:space="preserve"> </w:t>
            </w:r>
            <w:r w:rsidRPr="00317BD8">
              <w:t xml:space="preserve">primārā veselības aprūpē, t.sk. veselības aprūpe mājās.KM </w:t>
            </w:r>
            <w:r>
              <w:t>4</w:t>
            </w:r>
          </w:p>
          <w:p w14:paraId="5EC535F7" w14:textId="77777777" w:rsidR="00611855" w:rsidRDefault="00611855" w:rsidP="00853D58">
            <w:pPr>
              <w:pStyle w:val="ListParagraph"/>
              <w:numPr>
                <w:ilvl w:val="0"/>
                <w:numId w:val="14"/>
              </w:numPr>
              <w:ind w:left="306" w:hanging="284"/>
              <w:jc w:val="both"/>
            </w:pPr>
            <w:r>
              <w:t>Anamnēzes ievākšana, fiziskā apskate, t.sk. v</w:t>
            </w:r>
            <w:r w:rsidRPr="00283E27">
              <w:t>itālo rādītāju noteikšana, izvērtēšana un novērošana</w:t>
            </w:r>
            <w:r>
              <w:t>,</w:t>
            </w:r>
            <w:r w:rsidRPr="00283E27">
              <w:t xml:space="preserve"> </w:t>
            </w:r>
            <w:r>
              <w:t>problēmas identificēšana, aprūpes diagnožu noteikšana un aprūpes darbību plānošana un veikšana. KM 4</w:t>
            </w:r>
          </w:p>
          <w:p w14:paraId="4EB41B7F" w14:textId="77777777" w:rsidR="00611855" w:rsidRDefault="00611855" w:rsidP="00853D58">
            <w:pPr>
              <w:pStyle w:val="ListParagraph"/>
              <w:numPr>
                <w:ilvl w:val="0"/>
                <w:numId w:val="14"/>
              </w:numPr>
              <w:ind w:left="306" w:hanging="284"/>
              <w:jc w:val="both"/>
            </w:pPr>
            <w:r>
              <w:t xml:space="preserve">Veselības veicināšanas pasākumu plānošana un īstenošana, slimību profilakse. </w:t>
            </w:r>
            <w:proofErr w:type="spellStart"/>
            <w:r w:rsidRPr="00283E27">
              <w:t>Skrīning</w:t>
            </w:r>
            <w:r>
              <w:t>a</w:t>
            </w:r>
            <w:proofErr w:type="spellEnd"/>
            <w:r>
              <w:t xml:space="preserve"> programmas, </w:t>
            </w:r>
            <w:proofErr w:type="spellStart"/>
            <w:r>
              <w:t>skrīninga</w:t>
            </w:r>
            <w:proofErr w:type="spellEnd"/>
            <w:r>
              <w:t xml:space="preserve"> izmeklēšanas metodes. KM 4</w:t>
            </w:r>
          </w:p>
          <w:p w14:paraId="6E8FBE03" w14:textId="77777777" w:rsidR="00611855" w:rsidRDefault="00611855" w:rsidP="00853D58">
            <w:pPr>
              <w:pStyle w:val="ListParagraph"/>
              <w:numPr>
                <w:ilvl w:val="0"/>
                <w:numId w:val="14"/>
              </w:numPr>
              <w:ind w:left="306" w:hanging="284"/>
              <w:jc w:val="both"/>
            </w:pPr>
            <w:r>
              <w:t>Vakcinācijas process. KM 4</w:t>
            </w:r>
          </w:p>
          <w:p w14:paraId="1B7961FE" w14:textId="77777777" w:rsidR="00611855" w:rsidRDefault="00611855" w:rsidP="00853D58">
            <w:pPr>
              <w:pStyle w:val="ListParagraph"/>
              <w:numPr>
                <w:ilvl w:val="0"/>
                <w:numId w:val="14"/>
              </w:numPr>
              <w:ind w:left="306" w:hanging="284"/>
              <w:jc w:val="both"/>
            </w:pPr>
            <w:r>
              <w:t>Pacientu ar hroniskām slimībām aprūpe, d</w:t>
            </w:r>
            <w:r w:rsidRPr="00317BD8">
              <w:t>zīves kvalitāte</w:t>
            </w:r>
            <w:r>
              <w:t xml:space="preserve"> pacientiem ar hroniskam slimībām. KM 4</w:t>
            </w:r>
          </w:p>
          <w:p w14:paraId="1AB10C24" w14:textId="4483880C" w:rsidR="00611855" w:rsidRDefault="00611855" w:rsidP="00853D58">
            <w:pPr>
              <w:pStyle w:val="ListParagraph"/>
              <w:numPr>
                <w:ilvl w:val="0"/>
                <w:numId w:val="14"/>
              </w:numPr>
              <w:ind w:left="447" w:hanging="425"/>
              <w:jc w:val="both"/>
            </w:pPr>
            <w:r>
              <w:t>Medikamentozā terapija primārajā aprūpē, t.sk.</w:t>
            </w:r>
            <w:r w:rsidR="00853D58">
              <w:t xml:space="preserve"> </w:t>
            </w:r>
            <w:r>
              <w:t>veselības aprūpe mājās. Medikamentu nozīmēšana un recepšu izrakstīšana hroniskiem pacientiem.  KM 4</w:t>
            </w:r>
          </w:p>
          <w:p w14:paraId="152B83C4" w14:textId="77777777" w:rsidR="00611855" w:rsidRDefault="00611855" w:rsidP="00853D58">
            <w:pPr>
              <w:pStyle w:val="ListParagraph"/>
              <w:numPr>
                <w:ilvl w:val="0"/>
                <w:numId w:val="14"/>
              </w:numPr>
              <w:ind w:left="447" w:hanging="425"/>
              <w:jc w:val="both"/>
            </w:pPr>
            <w:r w:rsidRPr="00560201">
              <w:t>Pacienta un viņa tuvinieku izglītošana un apmācība par pacienta aprūpi un veselības veicināšanu</w:t>
            </w:r>
            <w:r>
              <w:t xml:space="preserve"> </w:t>
            </w:r>
            <w:r w:rsidRPr="00560201">
              <w:t xml:space="preserve">primārajā </w:t>
            </w:r>
            <w:r>
              <w:t xml:space="preserve">un veselības </w:t>
            </w:r>
            <w:r w:rsidRPr="00560201">
              <w:t>aprūpē</w:t>
            </w:r>
            <w:r>
              <w:t xml:space="preserve"> mājās apstākļos.</w:t>
            </w:r>
            <w:r w:rsidRPr="00560201">
              <w:t xml:space="preserve"> </w:t>
            </w:r>
            <w:r>
              <w:t>KM 4</w:t>
            </w:r>
          </w:p>
          <w:p w14:paraId="416AC301" w14:textId="77777777" w:rsidR="00611855" w:rsidRDefault="00611855" w:rsidP="00853D58">
            <w:pPr>
              <w:pStyle w:val="ListParagraph"/>
              <w:numPr>
                <w:ilvl w:val="0"/>
                <w:numId w:val="14"/>
              </w:numPr>
              <w:ind w:left="447" w:hanging="425"/>
              <w:jc w:val="both"/>
            </w:pPr>
            <w:r>
              <w:t>Primārās un veselības aprūpes mājās aprūpes procesa izvērtēšana, dokumentācija.  KM 4</w:t>
            </w:r>
          </w:p>
          <w:p w14:paraId="37C7DE2C" w14:textId="77777777" w:rsidR="00611855" w:rsidRDefault="00611855" w:rsidP="00853D58">
            <w:pPr>
              <w:pStyle w:val="ListParagraph"/>
              <w:numPr>
                <w:ilvl w:val="0"/>
                <w:numId w:val="14"/>
              </w:numPr>
              <w:ind w:left="447" w:hanging="425"/>
              <w:jc w:val="both"/>
            </w:pPr>
            <w:r>
              <w:t xml:space="preserve">Pacientu </w:t>
            </w:r>
            <w:proofErr w:type="spellStart"/>
            <w:r>
              <w:t>enterālās</w:t>
            </w:r>
            <w:proofErr w:type="spellEnd"/>
            <w:r>
              <w:t xml:space="preserve"> barošanas caur zondi īpatnības mājas apstākļos. KM 4</w:t>
            </w:r>
          </w:p>
          <w:p w14:paraId="09A30B8A" w14:textId="77777777" w:rsidR="00611855" w:rsidRDefault="00611855" w:rsidP="00853D58">
            <w:pPr>
              <w:pStyle w:val="ListParagraph"/>
              <w:numPr>
                <w:ilvl w:val="0"/>
                <w:numId w:val="14"/>
              </w:numPr>
              <w:ind w:left="447" w:hanging="425"/>
              <w:jc w:val="both"/>
            </w:pPr>
            <w:r>
              <w:t>M</w:t>
            </w:r>
            <w:r w:rsidRPr="0017194C">
              <w:t>ākslīgās atveres aprūp</w:t>
            </w:r>
            <w:r>
              <w:t>e</w:t>
            </w:r>
            <w:r w:rsidRPr="0017194C">
              <w:t>, tai skaitā pacienta un viņa tuvinieku izglītošanu un apmācību par mākslīgās atveres (</w:t>
            </w:r>
            <w:proofErr w:type="spellStart"/>
            <w:r w:rsidRPr="0017194C">
              <w:t>stomas</w:t>
            </w:r>
            <w:proofErr w:type="spellEnd"/>
            <w:r w:rsidRPr="0017194C">
              <w:t xml:space="preserve">) </w:t>
            </w:r>
            <w:proofErr w:type="spellStart"/>
            <w:r w:rsidRPr="0017194C">
              <w:t>traheostomas</w:t>
            </w:r>
            <w:proofErr w:type="spellEnd"/>
            <w:r w:rsidRPr="0017194C">
              <w:t xml:space="preserve">, </w:t>
            </w:r>
            <w:proofErr w:type="spellStart"/>
            <w:r w:rsidRPr="0017194C">
              <w:t>gastrostomas</w:t>
            </w:r>
            <w:proofErr w:type="spellEnd"/>
            <w:r w:rsidRPr="0017194C">
              <w:t xml:space="preserve">, </w:t>
            </w:r>
            <w:proofErr w:type="spellStart"/>
            <w:r w:rsidRPr="0017194C">
              <w:t>nefrostomas</w:t>
            </w:r>
            <w:proofErr w:type="spellEnd"/>
            <w:r w:rsidRPr="0017194C">
              <w:t xml:space="preserve">, </w:t>
            </w:r>
            <w:proofErr w:type="spellStart"/>
            <w:r w:rsidRPr="0017194C">
              <w:t>cistostomas</w:t>
            </w:r>
            <w:proofErr w:type="spellEnd"/>
            <w:r w:rsidRPr="0017194C">
              <w:t xml:space="preserve"> aprūpi</w:t>
            </w:r>
            <w:r>
              <w:t xml:space="preserve"> mājās. KM 4</w:t>
            </w:r>
          </w:p>
          <w:p w14:paraId="4EFE6088" w14:textId="77777777" w:rsidR="00611855" w:rsidRDefault="00611855" w:rsidP="00853D58">
            <w:pPr>
              <w:pStyle w:val="ListParagraph"/>
              <w:numPr>
                <w:ilvl w:val="0"/>
                <w:numId w:val="14"/>
              </w:numPr>
              <w:ind w:left="447" w:hanging="425"/>
              <w:jc w:val="both"/>
            </w:pPr>
            <w:r>
              <w:t>P</w:t>
            </w:r>
            <w:r w:rsidRPr="0017194C">
              <w:t xml:space="preserve">erorālo </w:t>
            </w:r>
            <w:r>
              <w:t xml:space="preserve">un </w:t>
            </w:r>
            <w:proofErr w:type="spellStart"/>
            <w:r>
              <w:t>parenterālo</w:t>
            </w:r>
            <w:proofErr w:type="spellEnd"/>
            <w:r>
              <w:t xml:space="preserve"> medikamentu ievadīšana veselības aprūpe mājās. KM 4</w:t>
            </w:r>
          </w:p>
          <w:p w14:paraId="0FCA327A" w14:textId="77777777" w:rsidR="00611855" w:rsidRDefault="00611855" w:rsidP="00853D58">
            <w:pPr>
              <w:pStyle w:val="ListParagraph"/>
              <w:numPr>
                <w:ilvl w:val="0"/>
                <w:numId w:val="14"/>
              </w:numPr>
              <w:ind w:left="447" w:hanging="425"/>
              <w:jc w:val="both"/>
            </w:pPr>
            <w:r>
              <w:t>Asins un urīna analīzes noņemšana un nogādāšana laboratorijā.  KM 4</w:t>
            </w:r>
          </w:p>
          <w:p w14:paraId="5AFF2977" w14:textId="77777777" w:rsidR="00611855" w:rsidRDefault="00611855" w:rsidP="00853D58">
            <w:pPr>
              <w:pStyle w:val="ListParagraph"/>
              <w:numPr>
                <w:ilvl w:val="0"/>
                <w:numId w:val="14"/>
              </w:numPr>
              <w:ind w:left="447" w:hanging="425"/>
              <w:jc w:val="both"/>
            </w:pPr>
            <w:r>
              <w:t>Ā</w:t>
            </w:r>
            <w:r w:rsidRPr="0017194C">
              <w:t xml:space="preserve">das bojājuma aprūpe (ilgstošas brūces aprūpe, </w:t>
            </w:r>
            <w:r>
              <w:t>izgulējumu riska faktoru novērtēšana, novēršana un ādas aprūpe</w:t>
            </w:r>
            <w:r w:rsidRPr="0017194C">
              <w:t xml:space="preserve">, </w:t>
            </w:r>
            <w:proofErr w:type="spellStart"/>
            <w:r w:rsidRPr="0017194C">
              <w:t>trofisko</w:t>
            </w:r>
            <w:proofErr w:type="spellEnd"/>
            <w:r w:rsidRPr="0017194C">
              <w:t xml:space="preserve"> čūlu, </w:t>
            </w:r>
            <w:proofErr w:type="spellStart"/>
            <w:r w:rsidRPr="0017194C">
              <w:t>pēcoperācijas</w:t>
            </w:r>
            <w:proofErr w:type="spellEnd"/>
            <w:r w:rsidRPr="0017194C">
              <w:t xml:space="preserve"> brūču aprūpe, diegu vai skavu izņemšana pēc operācijas)</w:t>
            </w:r>
            <w:r>
              <w:t>, brūču aprūpe.  KM 6</w:t>
            </w:r>
          </w:p>
          <w:p w14:paraId="09E6AE73" w14:textId="77777777" w:rsidR="00611855" w:rsidRDefault="00611855" w:rsidP="00853D58">
            <w:pPr>
              <w:pStyle w:val="ListParagraph"/>
              <w:numPr>
                <w:ilvl w:val="0"/>
                <w:numId w:val="14"/>
              </w:numPr>
              <w:ind w:left="447" w:hanging="425"/>
              <w:jc w:val="both"/>
            </w:pPr>
            <w:r>
              <w:t>Urīna katetra aprūpe mājās.  KM 2</w:t>
            </w:r>
          </w:p>
          <w:p w14:paraId="303584C4" w14:textId="77777777" w:rsidR="006B008C" w:rsidRDefault="006B008C" w:rsidP="00611855">
            <w:pPr>
              <w:ind w:left="306" w:hanging="284"/>
            </w:pPr>
          </w:p>
          <w:p w14:paraId="4DE31FF5" w14:textId="057391FD" w:rsidR="008B1E09" w:rsidRPr="005D4D3F" w:rsidRDefault="001544C5" w:rsidP="006B008C">
            <w:pPr>
              <w:jc w:val="both"/>
            </w:pPr>
            <w:r w:rsidRPr="005D4D3F">
              <w:t>Studējošo pastāvīgais darbs (</w:t>
            </w:r>
            <w:proofErr w:type="spellStart"/>
            <w:r w:rsidRPr="005D4D3F">
              <w:t>Pd</w:t>
            </w:r>
            <w:proofErr w:type="spellEnd"/>
            <w:r w:rsidRPr="005D4D3F">
              <w:t xml:space="preserve"> </w:t>
            </w:r>
            <w:r w:rsidR="006B008C">
              <w:t>16</w:t>
            </w:r>
            <w:r w:rsidRPr="005D4D3F">
              <w:t xml:space="preserve"> stundas): praktisko uzdevumu izpilde, darbs ar zinātniskajiem avotiem un dokumentiem, klīnisko procedūru veikšana aprūpes nodrošināšanai individuāli vai grupā. </w:t>
            </w:r>
          </w:p>
          <w:p w14:paraId="1D4DCED3" w14:textId="77777777" w:rsidR="008B1E09" w:rsidRPr="005D4D3F" w:rsidRDefault="008B1E09" w:rsidP="006B008C">
            <w:pPr>
              <w:jc w:val="both"/>
            </w:pPr>
          </w:p>
          <w:p w14:paraId="4D043FCE" w14:textId="77777777" w:rsidR="008B1E09" w:rsidRPr="005D4D3F" w:rsidRDefault="001544C5" w:rsidP="006B008C">
            <w:pPr>
              <w:jc w:val="both"/>
            </w:pPr>
            <w:r w:rsidRPr="005D4D3F">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3710A2CB" w14:textId="77777777" w:rsidR="008B1E09" w:rsidRPr="005D4D3F" w:rsidRDefault="008B1E09"/>
        </w:tc>
      </w:tr>
      <w:tr w:rsidR="008B1E09" w14:paraId="0808313F" w14:textId="77777777">
        <w:tc>
          <w:tcPr>
            <w:tcW w:w="9039" w:type="dxa"/>
            <w:gridSpan w:val="2"/>
          </w:tcPr>
          <w:p w14:paraId="4801CC52" w14:textId="77777777" w:rsidR="008B1E09" w:rsidRDefault="001544C5">
            <w:pPr>
              <w:pBdr>
                <w:top w:val="nil"/>
                <w:left w:val="nil"/>
                <w:bottom w:val="nil"/>
                <w:right w:val="nil"/>
                <w:between w:val="nil"/>
              </w:pBdr>
              <w:rPr>
                <w:b/>
                <w:i/>
                <w:color w:val="000000"/>
              </w:rPr>
            </w:pPr>
            <w:r>
              <w:rPr>
                <w:b/>
                <w:i/>
                <w:color w:val="000000"/>
              </w:rPr>
              <w:t>Obligāti izmantojamie informācijas avoti</w:t>
            </w:r>
          </w:p>
        </w:tc>
      </w:tr>
      <w:tr w:rsidR="008B1E09" w14:paraId="3787AE2E" w14:textId="77777777">
        <w:tc>
          <w:tcPr>
            <w:tcW w:w="9039" w:type="dxa"/>
            <w:gridSpan w:val="2"/>
          </w:tcPr>
          <w:p w14:paraId="3D55EDFE" w14:textId="76A091E6" w:rsidR="008B1E09" w:rsidRDefault="001544C5" w:rsidP="00611855">
            <w:pPr>
              <w:numPr>
                <w:ilvl w:val="0"/>
                <w:numId w:val="1"/>
              </w:numPr>
              <w:ind w:left="447" w:hanging="447"/>
              <w:jc w:val="both"/>
            </w:pPr>
            <w:proofErr w:type="spellStart"/>
            <w:r>
              <w:t>Gordovskis</w:t>
            </w:r>
            <w:proofErr w:type="spellEnd"/>
            <w:r>
              <w:t xml:space="preserve"> </w:t>
            </w:r>
            <w:proofErr w:type="spellStart"/>
            <w:r>
              <w:t>J.,Kolīts</w:t>
            </w:r>
            <w:proofErr w:type="spellEnd"/>
            <w:r>
              <w:t xml:space="preserve"> </w:t>
            </w:r>
            <w:proofErr w:type="spellStart"/>
            <w:r>
              <w:t>R.,Sondore</w:t>
            </w:r>
            <w:proofErr w:type="spellEnd"/>
            <w:r>
              <w:t xml:space="preserve"> </w:t>
            </w:r>
            <w:proofErr w:type="spellStart"/>
            <w:r>
              <w:t>A.u.c</w:t>
            </w:r>
            <w:proofErr w:type="spellEnd"/>
            <w:r>
              <w:t>. Ķirurģija. RSU. 2013</w:t>
            </w:r>
            <w:r w:rsidR="007E24B9">
              <w:t>.</w:t>
            </w:r>
          </w:p>
          <w:p w14:paraId="62CF93A3" w14:textId="3755BA98" w:rsidR="007E24B9" w:rsidRDefault="007E24B9" w:rsidP="00611855">
            <w:pPr>
              <w:numPr>
                <w:ilvl w:val="0"/>
                <w:numId w:val="1"/>
              </w:numPr>
              <w:ind w:left="447" w:hanging="447"/>
              <w:jc w:val="both"/>
            </w:pPr>
            <w:proofErr w:type="spellStart"/>
            <w:r>
              <w:t>Heather</w:t>
            </w:r>
            <w:proofErr w:type="spellEnd"/>
            <w:r>
              <w:t xml:space="preserve"> </w:t>
            </w:r>
            <w:proofErr w:type="spellStart"/>
            <w:r>
              <w:t>Herdman</w:t>
            </w:r>
            <w:proofErr w:type="spellEnd"/>
            <w:r>
              <w:t xml:space="preserve"> T., </w:t>
            </w:r>
            <w:proofErr w:type="spellStart"/>
            <w:r>
              <w:t>Kamitsuru</w:t>
            </w:r>
            <w:proofErr w:type="spellEnd"/>
            <w:r>
              <w:t xml:space="preserve"> S. </w:t>
            </w:r>
            <w:r w:rsidRPr="007E24B9">
              <w:t>Aprūpes diagnozes. Definīcijas un klasifikācija 2018-2020</w:t>
            </w:r>
            <w:r>
              <w:t>. 11. izdevums. LMA. Medicīnas apgāds. 2020.</w:t>
            </w:r>
          </w:p>
          <w:p w14:paraId="2497F447" w14:textId="77777777" w:rsidR="008B1E09" w:rsidRDefault="001544C5" w:rsidP="00611855">
            <w:pPr>
              <w:numPr>
                <w:ilvl w:val="0"/>
                <w:numId w:val="1"/>
              </w:numPr>
              <w:ind w:left="447" w:hanging="447"/>
              <w:jc w:val="both"/>
            </w:pPr>
            <w:proofErr w:type="spellStart"/>
            <w:r>
              <w:t>Herdmane</w:t>
            </w:r>
            <w:proofErr w:type="spellEnd"/>
            <w:r>
              <w:t xml:space="preserve"> T. H., </w:t>
            </w:r>
            <w:proofErr w:type="spellStart"/>
            <w:r>
              <w:t>Kamitsura</w:t>
            </w:r>
            <w:proofErr w:type="spellEnd"/>
            <w:r>
              <w:t xml:space="preserve"> Š. red. Aprūpes diagnozes: definīcijas un klasifikācija 2018-2020, 11.izdevums. Rīga : Medicīnas apgāds, 2020, 456 lpp.</w:t>
            </w:r>
          </w:p>
          <w:p w14:paraId="3D36E05C" w14:textId="77777777" w:rsidR="002F4A0D" w:rsidRDefault="002F4A0D" w:rsidP="00611855">
            <w:pPr>
              <w:pStyle w:val="ListParagraph"/>
              <w:numPr>
                <w:ilvl w:val="0"/>
                <w:numId w:val="1"/>
              </w:numPr>
              <w:ind w:left="447" w:hanging="447"/>
              <w:jc w:val="both"/>
            </w:pPr>
            <w:proofErr w:type="spellStart"/>
            <w:r w:rsidRPr="002F4A0D">
              <w:lastRenderedPageBreak/>
              <w:t>Houghton</w:t>
            </w:r>
            <w:proofErr w:type="spellEnd"/>
            <w:r w:rsidRPr="002F4A0D">
              <w:t xml:space="preserve"> M, </w:t>
            </w:r>
            <w:proofErr w:type="spellStart"/>
            <w:r w:rsidRPr="002F4A0D">
              <w:t>Clinical</w:t>
            </w:r>
            <w:proofErr w:type="spellEnd"/>
            <w:r w:rsidRPr="002F4A0D">
              <w:t xml:space="preserve"> </w:t>
            </w:r>
            <w:proofErr w:type="spellStart"/>
            <w:r w:rsidRPr="002F4A0D">
              <w:t>Lead</w:t>
            </w:r>
            <w:proofErr w:type="spellEnd"/>
            <w:r w:rsidRPr="002F4A0D">
              <w:t xml:space="preserve">/ </w:t>
            </w:r>
            <w:proofErr w:type="spellStart"/>
            <w:r w:rsidRPr="002F4A0D">
              <w:t>Advanced</w:t>
            </w:r>
            <w:proofErr w:type="spellEnd"/>
            <w:r w:rsidRPr="002F4A0D">
              <w:t xml:space="preserve"> </w:t>
            </w:r>
            <w:proofErr w:type="spellStart"/>
            <w:r w:rsidRPr="002F4A0D">
              <w:t>Clinical</w:t>
            </w:r>
            <w:proofErr w:type="spellEnd"/>
            <w:r w:rsidRPr="002F4A0D">
              <w:t xml:space="preserve"> </w:t>
            </w:r>
            <w:proofErr w:type="spellStart"/>
            <w:r w:rsidRPr="002F4A0D">
              <w:t>Nurse</w:t>
            </w:r>
            <w:proofErr w:type="spellEnd"/>
            <w:r w:rsidRPr="002F4A0D">
              <w:t xml:space="preserve"> Specialist-</w:t>
            </w:r>
            <w:proofErr w:type="spellStart"/>
            <w:r w:rsidRPr="002F4A0D">
              <w:t>Continence</w:t>
            </w:r>
            <w:proofErr w:type="spellEnd"/>
            <w:r w:rsidRPr="002F4A0D">
              <w:t xml:space="preserve">. </w:t>
            </w:r>
            <w:proofErr w:type="spellStart"/>
            <w:r w:rsidRPr="002F4A0D">
              <w:t>Urinary</w:t>
            </w:r>
            <w:proofErr w:type="spellEnd"/>
            <w:r w:rsidRPr="002F4A0D">
              <w:t xml:space="preserve"> </w:t>
            </w:r>
            <w:proofErr w:type="spellStart"/>
            <w:r w:rsidRPr="002F4A0D">
              <w:t>Catheter</w:t>
            </w:r>
            <w:proofErr w:type="spellEnd"/>
            <w:r w:rsidRPr="002F4A0D">
              <w:t xml:space="preserve"> </w:t>
            </w:r>
            <w:proofErr w:type="spellStart"/>
            <w:r w:rsidRPr="002F4A0D">
              <w:t>Care</w:t>
            </w:r>
            <w:proofErr w:type="spellEnd"/>
            <w:r w:rsidRPr="002F4A0D">
              <w:t xml:space="preserve"> </w:t>
            </w:r>
            <w:proofErr w:type="spellStart"/>
            <w:r w:rsidRPr="002F4A0D">
              <w:t>Guidelines</w:t>
            </w:r>
            <w:proofErr w:type="spellEnd"/>
            <w:r w:rsidRPr="002F4A0D">
              <w:t xml:space="preserve">. </w:t>
            </w:r>
            <w:proofErr w:type="spellStart"/>
            <w:r w:rsidRPr="002F4A0D">
              <w:t>Version</w:t>
            </w:r>
            <w:proofErr w:type="spellEnd"/>
            <w:r w:rsidRPr="002F4A0D">
              <w:t xml:space="preserve"> 4., 2017. </w:t>
            </w:r>
          </w:p>
          <w:p w14:paraId="4A82F193" w14:textId="7A750728" w:rsidR="006A5065" w:rsidRDefault="006A5065" w:rsidP="00611855">
            <w:pPr>
              <w:pStyle w:val="ListParagraph"/>
              <w:numPr>
                <w:ilvl w:val="0"/>
                <w:numId w:val="1"/>
              </w:numPr>
              <w:ind w:left="447" w:hanging="447"/>
              <w:jc w:val="both"/>
            </w:pPr>
            <w:r>
              <w:t xml:space="preserve">Karīna </w:t>
            </w:r>
            <w:proofErr w:type="spellStart"/>
            <w:r>
              <w:t>Kurtiša</w:t>
            </w:r>
            <w:proofErr w:type="spellEnd"/>
            <w:r>
              <w:t xml:space="preserve">  un Aiga Lasmane. M</w:t>
            </w:r>
            <w:r w:rsidR="007E24B9">
              <w:t xml:space="preserve">āsas darbība primārajā veselības aprūpē. </w:t>
            </w:r>
            <w:r w:rsidRPr="006A5065">
              <w:t>Metodiskais materiāls</w:t>
            </w:r>
            <w:r>
              <w:t>. 2021.</w:t>
            </w:r>
          </w:p>
          <w:p w14:paraId="698A20F3" w14:textId="2F54E773" w:rsidR="007E24B9" w:rsidRPr="002F4A0D" w:rsidRDefault="007E24B9" w:rsidP="00611855">
            <w:pPr>
              <w:pStyle w:val="ListParagraph"/>
              <w:numPr>
                <w:ilvl w:val="0"/>
                <w:numId w:val="1"/>
              </w:numPr>
              <w:ind w:left="447" w:hanging="447"/>
              <w:jc w:val="both"/>
            </w:pPr>
            <w:proofErr w:type="spellStart"/>
            <w:r>
              <w:t>Krakovjaks</w:t>
            </w:r>
            <w:proofErr w:type="spellEnd"/>
            <w:r>
              <w:t xml:space="preserve"> P. u.c. Slimnieka ārstēšana, aprūpe un rehabilitācija mājas apstākļos. Hroniskas slimības. Izdevējs:  Zinātne. 2018.</w:t>
            </w:r>
          </w:p>
          <w:p w14:paraId="74831AD0" w14:textId="246B02F9" w:rsidR="008B1E09" w:rsidRDefault="001544C5" w:rsidP="00611855">
            <w:pPr>
              <w:numPr>
                <w:ilvl w:val="0"/>
                <w:numId w:val="1"/>
              </w:numPr>
              <w:ind w:left="447" w:hanging="447"/>
              <w:jc w:val="both"/>
            </w:pPr>
            <w:r>
              <w:t xml:space="preserve"> </w:t>
            </w:r>
            <w:proofErr w:type="spellStart"/>
            <w:r>
              <w:t>Laže</w:t>
            </w:r>
            <w:proofErr w:type="spellEnd"/>
            <w:r>
              <w:t xml:space="preserve"> I., Saulīte V. Pacienta ap</w:t>
            </w:r>
            <w:r w:rsidR="0022558C">
              <w:t>r</w:t>
            </w:r>
            <w:r>
              <w:t xml:space="preserve">ūpe mājās. Latvijas Universitātes Rīgas Medicīnas koledža un Latvijas Ārstu biedrība. 2010. </w:t>
            </w:r>
          </w:p>
          <w:p w14:paraId="64A8814A" w14:textId="77777777" w:rsidR="008B1E09" w:rsidRDefault="001544C5" w:rsidP="00611855">
            <w:pPr>
              <w:numPr>
                <w:ilvl w:val="0"/>
                <w:numId w:val="1"/>
              </w:numPr>
              <w:ind w:left="447" w:hanging="447"/>
              <w:jc w:val="both"/>
            </w:pPr>
            <w:r>
              <w:t>Ministru kabineta noteikumi Nr.265. Medicīnisko dokumentu lietvedības kārtība.</w:t>
            </w:r>
          </w:p>
          <w:p w14:paraId="2F74EB18" w14:textId="77777777" w:rsidR="008B1E09" w:rsidRDefault="001544C5" w:rsidP="00611855">
            <w:pPr>
              <w:numPr>
                <w:ilvl w:val="0"/>
                <w:numId w:val="1"/>
              </w:numPr>
              <w:ind w:left="306" w:hanging="306"/>
              <w:jc w:val="both"/>
            </w:pPr>
            <w:r>
              <w:t>Ministru kabineta noteikumi Nr. 555. Veselības aprūpes pakalpojumu organizēšanas un samaksas kārtība.</w:t>
            </w:r>
          </w:p>
          <w:p w14:paraId="336BD12F" w14:textId="77777777" w:rsidR="008B1E09" w:rsidRDefault="001544C5" w:rsidP="00611855">
            <w:pPr>
              <w:numPr>
                <w:ilvl w:val="0"/>
                <w:numId w:val="1"/>
              </w:numPr>
              <w:ind w:left="306" w:hanging="306"/>
              <w:jc w:val="both"/>
            </w:pPr>
            <w:proofErr w:type="spellStart"/>
            <w:r>
              <w:t>Norko</w:t>
            </w:r>
            <w:proofErr w:type="spellEnd"/>
            <w:r>
              <w:t xml:space="preserve"> I. Kardioloģisko pacientu aprūpes. RSU Sarkanā Krusta medicīnas koledža. 2019.</w:t>
            </w:r>
          </w:p>
          <w:p w14:paraId="4A44CD44" w14:textId="77777777" w:rsidR="008B1E09" w:rsidRDefault="001544C5" w:rsidP="00611855">
            <w:pPr>
              <w:numPr>
                <w:ilvl w:val="0"/>
                <w:numId w:val="1"/>
              </w:numPr>
              <w:ind w:left="306" w:hanging="306"/>
              <w:jc w:val="both"/>
            </w:pPr>
            <w:proofErr w:type="spellStart"/>
            <w:r>
              <w:t>Palčeja</w:t>
            </w:r>
            <w:proofErr w:type="spellEnd"/>
            <w:r>
              <w:t xml:space="preserve"> E. un autoru kolektīvs. Mācību materiāls. Pacientu drošības un veselības aprūpes kvalitātes nodrošināšana. Rīgas Stradiņa Universitāte. 2017.</w:t>
            </w:r>
          </w:p>
          <w:p w14:paraId="4C8397B3" w14:textId="77777777" w:rsidR="008B1E09" w:rsidRDefault="001544C5" w:rsidP="00611855">
            <w:pPr>
              <w:numPr>
                <w:ilvl w:val="0"/>
                <w:numId w:val="1"/>
              </w:numPr>
              <w:ind w:left="306" w:hanging="306"/>
              <w:jc w:val="both"/>
            </w:pPr>
            <w:r>
              <w:t xml:space="preserve">Puriņa D., </w:t>
            </w:r>
            <w:proofErr w:type="spellStart"/>
            <w:r>
              <w:t>Umpale</w:t>
            </w:r>
            <w:proofErr w:type="spellEnd"/>
            <w:r>
              <w:t xml:space="preserve"> I. Klīniskās procedūras un pacientu drošība. RSU Sarkanā Krusta medicīnas koledža. 2018.</w:t>
            </w:r>
          </w:p>
          <w:p w14:paraId="6F5F7A60" w14:textId="77777777" w:rsidR="008B1E09" w:rsidRDefault="001544C5" w:rsidP="00611855">
            <w:pPr>
              <w:numPr>
                <w:ilvl w:val="0"/>
                <w:numId w:val="1"/>
              </w:numPr>
              <w:ind w:left="306" w:hanging="306"/>
              <w:jc w:val="both"/>
            </w:pPr>
            <w:r>
              <w:t xml:space="preserve"> Rudzītis K. Diagnostikas pamati un terapijas preambula. Rīga, Nacionālais apgāds, 2005.</w:t>
            </w:r>
          </w:p>
          <w:p w14:paraId="3CE6B899" w14:textId="77777777" w:rsidR="008B1E09" w:rsidRDefault="001544C5" w:rsidP="00611855">
            <w:pPr>
              <w:numPr>
                <w:ilvl w:val="0"/>
                <w:numId w:val="1"/>
              </w:numPr>
              <w:ind w:left="306" w:hanging="306"/>
              <w:jc w:val="both"/>
            </w:pPr>
            <w:r>
              <w:t>Vīksna L. Vakcinācija. Rīga. Nacionālais apgāds. 2008.</w:t>
            </w:r>
          </w:p>
          <w:p w14:paraId="7A44AC01" w14:textId="77777777" w:rsidR="0048473C" w:rsidRDefault="0048473C" w:rsidP="00611855">
            <w:pPr>
              <w:numPr>
                <w:ilvl w:val="0"/>
                <w:numId w:val="1"/>
              </w:numPr>
              <w:ind w:left="306" w:hanging="306"/>
              <w:jc w:val="both"/>
            </w:pPr>
            <w:r>
              <w:t>Gerds Herolds un līdzautori. Iekšķīgās slimības. Rīga: LU Akadēmiskais apgāds, 2021, 589 lpp.</w:t>
            </w:r>
          </w:p>
        </w:tc>
      </w:tr>
      <w:tr w:rsidR="008B1E09" w14:paraId="762F1A83" w14:textId="77777777">
        <w:tc>
          <w:tcPr>
            <w:tcW w:w="9039" w:type="dxa"/>
            <w:gridSpan w:val="2"/>
          </w:tcPr>
          <w:p w14:paraId="6B31F273" w14:textId="77777777" w:rsidR="008B1E09" w:rsidRDefault="001544C5">
            <w:pPr>
              <w:pBdr>
                <w:top w:val="nil"/>
                <w:left w:val="nil"/>
                <w:bottom w:val="nil"/>
                <w:right w:val="nil"/>
                <w:between w:val="nil"/>
              </w:pBdr>
              <w:rPr>
                <w:b/>
                <w:i/>
                <w:color w:val="000000"/>
              </w:rPr>
            </w:pPr>
            <w:r>
              <w:rPr>
                <w:b/>
                <w:i/>
                <w:color w:val="000000"/>
              </w:rPr>
              <w:lastRenderedPageBreak/>
              <w:t>Papildus informācijas avoti</w:t>
            </w:r>
          </w:p>
        </w:tc>
      </w:tr>
      <w:tr w:rsidR="008B1E09" w14:paraId="7099D621" w14:textId="77777777">
        <w:tc>
          <w:tcPr>
            <w:tcW w:w="9039" w:type="dxa"/>
            <w:gridSpan w:val="2"/>
          </w:tcPr>
          <w:p w14:paraId="7FCC45B6" w14:textId="77777777" w:rsidR="00611855" w:rsidRDefault="001544C5" w:rsidP="00611855">
            <w:pPr>
              <w:pStyle w:val="ListParagraph"/>
              <w:numPr>
                <w:ilvl w:val="3"/>
                <w:numId w:val="1"/>
              </w:numPr>
              <w:ind w:left="306" w:hanging="284"/>
            </w:pPr>
            <w:proofErr w:type="spellStart"/>
            <w:r>
              <w:t>Hansone</w:t>
            </w:r>
            <w:proofErr w:type="spellEnd"/>
            <w:r>
              <w:t xml:space="preserve"> S., Kozlovska A., </w:t>
            </w:r>
            <w:proofErr w:type="spellStart"/>
            <w:r>
              <w:t>Orleāne</w:t>
            </w:r>
            <w:proofErr w:type="spellEnd"/>
            <w:r>
              <w:t xml:space="preserve"> I., Kļava I. Māsas kompetence elektrokardiogrāfijas interpretēšanā.  Rīgas Stradiņa universitātes Sarkanā K</w:t>
            </w:r>
            <w:r w:rsidR="00611855">
              <w:t xml:space="preserve">rusta medicīnas koledža, 2019. </w:t>
            </w:r>
          </w:p>
          <w:p w14:paraId="4519247E" w14:textId="4B1BAD18" w:rsidR="008B1E09" w:rsidRDefault="001544C5" w:rsidP="00611855">
            <w:pPr>
              <w:pStyle w:val="ListParagraph"/>
              <w:numPr>
                <w:ilvl w:val="3"/>
                <w:numId w:val="1"/>
              </w:numPr>
              <w:ind w:left="306" w:hanging="284"/>
              <w:jc w:val="both"/>
            </w:pPr>
            <w:r>
              <w:t xml:space="preserve">Veselības aprūpe personām ar invaliditāti – profilakse un veselības veicināšana: riska faktoru mazināšana, veselīga dzīvesveida un fizisko aktivitāšu veicināšana. Mācību materiāls, 2019 </w:t>
            </w:r>
          </w:p>
        </w:tc>
      </w:tr>
      <w:tr w:rsidR="008B1E09" w14:paraId="3DF074B5" w14:textId="77777777">
        <w:tc>
          <w:tcPr>
            <w:tcW w:w="9039" w:type="dxa"/>
            <w:gridSpan w:val="2"/>
          </w:tcPr>
          <w:p w14:paraId="58B8A074" w14:textId="77777777" w:rsidR="008B1E09" w:rsidRDefault="001544C5">
            <w:pPr>
              <w:pBdr>
                <w:top w:val="nil"/>
                <w:left w:val="nil"/>
                <w:bottom w:val="nil"/>
                <w:right w:val="nil"/>
                <w:between w:val="nil"/>
              </w:pBdr>
              <w:rPr>
                <w:b/>
                <w:i/>
                <w:color w:val="000000"/>
              </w:rPr>
            </w:pPr>
            <w:r>
              <w:rPr>
                <w:b/>
                <w:i/>
                <w:color w:val="000000"/>
              </w:rPr>
              <w:t>Periodika un citi informācijas avoti</w:t>
            </w:r>
          </w:p>
        </w:tc>
      </w:tr>
      <w:tr w:rsidR="008B1E09" w14:paraId="4BD9AF80" w14:textId="77777777">
        <w:tc>
          <w:tcPr>
            <w:tcW w:w="9039" w:type="dxa"/>
            <w:gridSpan w:val="2"/>
          </w:tcPr>
          <w:p w14:paraId="4CBA132D" w14:textId="77777777" w:rsidR="008B1E09" w:rsidRDefault="001544C5">
            <w:r>
              <w:t>Žurnāls “Latvijas Ārsts”</w:t>
            </w:r>
          </w:p>
          <w:p w14:paraId="197E93DF" w14:textId="77777777" w:rsidR="008B1E09" w:rsidRDefault="001544C5">
            <w:r>
              <w:t>Žurnāls "</w:t>
            </w:r>
            <w:proofErr w:type="spellStart"/>
            <w:r>
              <w:t>Doctus</w:t>
            </w:r>
            <w:proofErr w:type="spellEnd"/>
            <w:r>
              <w:t>"</w:t>
            </w:r>
          </w:p>
          <w:p w14:paraId="27FB826B" w14:textId="77777777" w:rsidR="008B1E09" w:rsidRDefault="002556D0">
            <w:hyperlink r:id="rId9">
              <w:r w:rsidR="001544C5">
                <w:rPr>
                  <w:color w:val="0000FF"/>
                  <w:u w:val="single"/>
                </w:rPr>
                <w:t>https://www.spkc.gov.lv/lv</w:t>
              </w:r>
            </w:hyperlink>
          </w:p>
          <w:p w14:paraId="76C70362" w14:textId="77777777" w:rsidR="008B1E09" w:rsidRDefault="001544C5">
            <w:r>
              <w:t>https://www.vmnvd.gov.lv/lv</w:t>
            </w:r>
          </w:p>
        </w:tc>
      </w:tr>
      <w:tr w:rsidR="008B1E09" w14:paraId="0DBF16A0" w14:textId="77777777">
        <w:tc>
          <w:tcPr>
            <w:tcW w:w="9039" w:type="dxa"/>
            <w:gridSpan w:val="2"/>
          </w:tcPr>
          <w:p w14:paraId="792EA6BA" w14:textId="77777777" w:rsidR="008B1E09" w:rsidRDefault="001544C5">
            <w:pPr>
              <w:pBdr>
                <w:top w:val="nil"/>
                <w:left w:val="nil"/>
                <w:bottom w:val="nil"/>
                <w:right w:val="nil"/>
                <w:between w:val="nil"/>
              </w:pBdr>
              <w:rPr>
                <w:b/>
                <w:i/>
                <w:color w:val="000000"/>
              </w:rPr>
            </w:pPr>
            <w:r>
              <w:rPr>
                <w:b/>
                <w:i/>
                <w:color w:val="000000"/>
              </w:rPr>
              <w:t>Piezīmes</w:t>
            </w:r>
          </w:p>
        </w:tc>
      </w:tr>
      <w:tr w:rsidR="008B1E09" w14:paraId="5A4DD5BE" w14:textId="77777777">
        <w:tc>
          <w:tcPr>
            <w:tcW w:w="9039" w:type="dxa"/>
            <w:gridSpan w:val="2"/>
          </w:tcPr>
          <w:p w14:paraId="76D39EB6" w14:textId="77777777" w:rsidR="008B1E09" w:rsidRDefault="001544C5">
            <w:r>
              <w:t>PBSP "Māszinības" B daļas studiju kurss</w:t>
            </w:r>
          </w:p>
          <w:p w14:paraId="2F7C9ADD" w14:textId="77777777" w:rsidR="008B1E09" w:rsidRDefault="008B1E09"/>
        </w:tc>
      </w:tr>
    </w:tbl>
    <w:p w14:paraId="770DC278" w14:textId="77777777" w:rsidR="008B1E09" w:rsidRDefault="008B1E09"/>
    <w:p w14:paraId="012A50C1" w14:textId="77777777" w:rsidR="00B55C00" w:rsidRDefault="00B55C00"/>
    <w:sectPr w:rsidR="00B55C00">
      <w:headerReference w:type="default" r:id="rId10"/>
      <w:footerReference w:type="default" r:id="rId11"/>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B4EEB" w14:textId="77777777" w:rsidR="00E34449" w:rsidRDefault="00E34449">
      <w:r>
        <w:separator/>
      </w:r>
    </w:p>
  </w:endnote>
  <w:endnote w:type="continuationSeparator" w:id="0">
    <w:p w14:paraId="2A9B8831" w14:textId="77777777" w:rsidR="00E34449" w:rsidRDefault="00E34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C6872" w14:textId="39C0C78C" w:rsidR="008B1E09" w:rsidRDefault="001544C5">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2556D0">
      <w:rPr>
        <w:noProof/>
        <w:color w:val="000000"/>
      </w:rPr>
      <w:t>5</w:t>
    </w:r>
    <w:r>
      <w:rPr>
        <w:color w:val="000000"/>
      </w:rPr>
      <w:fldChar w:fldCharType="end"/>
    </w:r>
  </w:p>
  <w:p w14:paraId="514F9875" w14:textId="77777777" w:rsidR="008B1E09" w:rsidRDefault="008B1E09">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F8BD9" w14:textId="77777777" w:rsidR="00E34449" w:rsidRDefault="00E34449">
      <w:r>
        <w:separator/>
      </w:r>
    </w:p>
  </w:footnote>
  <w:footnote w:type="continuationSeparator" w:id="0">
    <w:p w14:paraId="7FD9FF58" w14:textId="77777777" w:rsidR="00E34449" w:rsidRDefault="00E344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2F4C9" w14:textId="77777777" w:rsidR="008B1E09" w:rsidRDefault="008B1E09">
    <w:pPr>
      <w:pBdr>
        <w:top w:val="nil"/>
        <w:left w:val="nil"/>
        <w:bottom w:val="nil"/>
        <w:right w:val="nil"/>
        <w:between w:val="nil"/>
      </w:pBdr>
      <w:tabs>
        <w:tab w:val="center" w:pos="4153"/>
        <w:tab w:val="right" w:pos="8306"/>
      </w:tabs>
      <w:rPr>
        <w:color w:val="000000"/>
      </w:rPr>
    </w:pPr>
  </w:p>
  <w:p w14:paraId="3CB5A3C1" w14:textId="77777777" w:rsidR="008B1E09" w:rsidRDefault="008B1E09">
    <w:pPr>
      <w:pBdr>
        <w:top w:val="nil"/>
        <w:left w:val="nil"/>
        <w:bottom w:val="nil"/>
        <w:right w:val="nil"/>
        <w:between w:val="nil"/>
      </w:pBdr>
      <w:tabs>
        <w:tab w:val="center" w:pos="4153"/>
        <w:tab w:val="right" w:pos="8306"/>
      </w:tabs>
      <w:rPr>
        <w:color w:val="000000"/>
      </w:rPr>
    </w:pPr>
  </w:p>
  <w:p w14:paraId="1F57E9C6" w14:textId="77777777" w:rsidR="008B1E09" w:rsidRDefault="008B1E09">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C2F"/>
    <w:multiLevelType w:val="multilevel"/>
    <w:tmpl w:val="B1AC99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CED2170"/>
    <w:multiLevelType w:val="multilevel"/>
    <w:tmpl w:val="F244BE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4356E69"/>
    <w:multiLevelType w:val="hybridMultilevel"/>
    <w:tmpl w:val="0EBC9D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61A6388"/>
    <w:multiLevelType w:val="hybridMultilevel"/>
    <w:tmpl w:val="D83CF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663DE4"/>
    <w:multiLevelType w:val="hybridMultilevel"/>
    <w:tmpl w:val="06DC6AC6"/>
    <w:lvl w:ilvl="0" w:tplc="87A89D2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C865FD"/>
    <w:multiLevelType w:val="hybridMultilevel"/>
    <w:tmpl w:val="DA5C8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C653AE"/>
    <w:multiLevelType w:val="hybridMultilevel"/>
    <w:tmpl w:val="C9F44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7E7C2A"/>
    <w:multiLevelType w:val="hybridMultilevel"/>
    <w:tmpl w:val="705C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2135CD"/>
    <w:multiLevelType w:val="hybridMultilevel"/>
    <w:tmpl w:val="53D0C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CB0DB8"/>
    <w:multiLevelType w:val="hybridMultilevel"/>
    <w:tmpl w:val="009CB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AD00AB"/>
    <w:multiLevelType w:val="hybridMultilevel"/>
    <w:tmpl w:val="95D21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886BF7"/>
    <w:multiLevelType w:val="hybridMultilevel"/>
    <w:tmpl w:val="C6C28BE6"/>
    <w:lvl w:ilvl="0" w:tplc="9DF2FD5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21A174C"/>
    <w:multiLevelType w:val="hybridMultilevel"/>
    <w:tmpl w:val="D60C3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44697D"/>
    <w:multiLevelType w:val="hybridMultilevel"/>
    <w:tmpl w:val="B5981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0"/>
  </w:num>
  <w:num w:numId="4">
    <w:abstractNumId w:val="12"/>
  </w:num>
  <w:num w:numId="5">
    <w:abstractNumId w:val="6"/>
  </w:num>
  <w:num w:numId="6">
    <w:abstractNumId w:val="10"/>
  </w:num>
  <w:num w:numId="7">
    <w:abstractNumId w:val="13"/>
  </w:num>
  <w:num w:numId="8">
    <w:abstractNumId w:val="7"/>
  </w:num>
  <w:num w:numId="9">
    <w:abstractNumId w:val="8"/>
  </w:num>
  <w:num w:numId="10">
    <w:abstractNumId w:val="9"/>
  </w:num>
  <w:num w:numId="11">
    <w:abstractNumId w:val="3"/>
  </w:num>
  <w:num w:numId="12">
    <w:abstractNumId w:val="2"/>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E09"/>
    <w:rsid w:val="000A30E9"/>
    <w:rsid w:val="000E311F"/>
    <w:rsid w:val="0011308D"/>
    <w:rsid w:val="001544C5"/>
    <w:rsid w:val="0017194C"/>
    <w:rsid w:val="001A242A"/>
    <w:rsid w:val="0022558C"/>
    <w:rsid w:val="002556D0"/>
    <w:rsid w:val="00283E27"/>
    <w:rsid w:val="002F4A0D"/>
    <w:rsid w:val="00317BD8"/>
    <w:rsid w:val="00345EEF"/>
    <w:rsid w:val="003665EC"/>
    <w:rsid w:val="00421CB1"/>
    <w:rsid w:val="0048473C"/>
    <w:rsid w:val="0055180A"/>
    <w:rsid w:val="00560201"/>
    <w:rsid w:val="00595098"/>
    <w:rsid w:val="00595960"/>
    <w:rsid w:val="005C3ABF"/>
    <w:rsid w:val="005D4D3F"/>
    <w:rsid w:val="00611855"/>
    <w:rsid w:val="006849CD"/>
    <w:rsid w:val="006A5065"/>
    <w:rsid w:val="006B008C"/>
    <w:rsid w:val="006E28BC"/>
    <w:rsid w:val="006F7E6A"/>
    <w:rsid w:val="007E0B30"/>
    <w:rsid w:val="007E24B9"/>
    <w:rsid w:val="00853D58"/>
    <w:rsid w:val="008B1E09"/>
    <w:rsid w:val="009C3280"/>
    <w:rsid w:val="00B55C00"/>
    <w:rsid w:val="00BE40C2"/>
    <w:rsid w:val="00D971DD"/>
    <w:rsid w:val="00E3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00CED"/>
  <w15:docId w15:val="{8668FD46-D231-4C86-8C87-4402D062C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BodyText2">
    <w:name w:val="Body Text 2"/>
    <w:basedOn w:val="Normal"/>
    <w:link w:val="BodyText2Char"/>
    <w:semiHidden/>
    <w:unhideWhenUsed/>
    <w:rsid w:val="00DB699A"/>
    <w:pPr>
      <w:autoSpaceDE/>
      <w:autoSpaceDN/>
      <w:adjustRightInd/>
    </w:pPr>
    <w:rPr>
      <w:bCs w:val="0"/>
      <w:iCs w:val="0"/>
      <w:szCs w:val="20"/>
    </w:rPr>
  </w:style>
  <w:style w:type="character" w:customStyle="1" w:styleId="BodyText2Char">
    <w:name w:val="Body Text 2 Char"/>
    <w:basedOn w:val="DefaultParagraphFont"/>
    <w:link w:val="BodyText2"/>
    <w:semiHidden/>
    <w:rsid w:val="00DB699A"/>
    <w:rPr>
      <w:rFonts w:ascii="Times New Roman" w:eastAsia="Times New Roman" w:hAnsi="Times New Roman" w:cs="Times New Roman"/>
      <w:sz w:val="24"/>
      <w:szCs w:val="20"/>
    </w:rPr>
  </w:style>
  <w:style w:type="paragraph" w:styleId="NormalWeb">
    <w:name w:val="Normal (Web)"/>
    <w:basedOn w:val="Normal"/>
    <w:uiPriority w:val="99"/>
    <w:unhideWhenUsed/>
    <w:rsid w:val="0051354A"/>
    <w:pPr>
      <w:autoSpaceDE/>
      <w:autoSpaceDN/>
      <w:adjustRightInd/>
      <w:spacing w:before="100" w:beforeAutospacing="1" w:after="100" w:afterAutospacing="1"/>
    </w:pPr>
    <w:rPr>
      <w:bCs w:val="0"/>
      <w:iCs w:val="0"/>
      <w:lang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spkc.gov.l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Rfs0GycEHrPzyDyZDz4KUyOwhw==">AMUW2mUSUyLumg7JkcP/fB50QPPtz7YFSLzCfNmb0KVv8YeAQXlErJTb5KYOwZcXunSahQMAAXNkkDHL/pVqICHCjN/XIbdrm/jMu65z+7jX6sI+D+hmkdU=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04BA455-472E-4EED-B889-4593D217E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1909</Words>
  <Characters>10886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5</cp:revision>
  <cp:lastPrinted>2024-02-29T07:50:00Z</cp:lastPrinted>
  <dcterms:created xsi:type="dcterms:W3CDTF">2024-03-01T12:50:00Z</dcterms:created>
  <dcterms:modified xsi:type="dcterms:W3CDTF">2024-05-03T08:59:00Z</dcterms:modified>
</cp:coreProperties>
</file>