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4056E" w14:textId="77777777" w:rsidR="00E400DA" w:rsidRDefault="00282FC3">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DAUGAVPILS UNIVERSITĀTES</w:t>
      </w:r>
    </w:p>
    <w:p w14:paraId="6E2152A1" w14:textId="77777777" w:rsidR="00E400DA" w:rsidRDefault="00282FC3">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STUDIJU KURSA APRAKSTS</w:t>
      </w:r>
    </w:p>
    <w:p w14:paraId="0F6BEC7E" w14:textId="77777777" w:rsidR="00E400DA" w:rsidRDefault="00E400DA">
      <w:pPr>
        <w:pBdr>
          <w:top w:val="nil"/>
          <w:left w:val="nil"/>
          <w:bottom w:val="nil"/>
          <w:right w:val="nil"/>
          <w:between w:val="nil"/>
        </w:pBdr>
        <w:rPr>
          <w:rFonts w:ascii="Times New Roman" w:eastAsia="Times New Roman" w:hAnsi="Times New Roman" w:cs="Times New Roman"/>
          <w:color w:val="000000"/>
          <w:sz w:val="24"/>
          <w:szCs w:val="24"/>
        </w:rPr>
      </w:pPr>
    </w:p>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4820"/>
      </w:tblGrid>
      <w:tr w:rsidR="00E400DA" w14:paraId="6BF407D0" w14:textId="77777777">
        <w:tc>
          <w:tcPr>
            <w:tcW w:w="4219" w:type="dxa"/>
          </w:tcPr>
          <w:p w14:paraId="3A5C56F2"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Studiju kursa nosaukums</w:t>
            </w:r>
          </w:p>
        </w:tc>
        <w:tc>
          <w:tcPr>
            <w:tcW w:w="4820" w:type="dxa"/>
            <w:vAlign w:val="center"/>
          </w:tcPr>
          <w:p w14:paraId="03804C19"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Medicīniskās darbības juridiskie pamati un tiesiskās attiecības</w:t>
            </w:r>
          </w:p>
        </w:tc>
      </w:tr>
      <w:tr w:rsidR="00E400DA" w14:paraId="285A0A25" w14:textId="77777777">
        <w:tc>
          <w:tcPr>
            <w:tcW w:w="4219" w:type="dxa"/>
          </w:tcPr>
          <w:p w14:paraId="0BDCA144"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Studiju kursa kods (DUIS)</w:t>
            </w:r>
          </w:p>
        </w:tc>
        <w:tc>
          <w:tcPr>
            <w:tcW w:w="4820" w:type="dxa"/>
            <w:vAlign w:val="center"/>
          </w:tcPr>
          <w:p w14:paraId="2A2353FE"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tc>
      </w:tr>
      <w:tr w:rsidR="00E400DA" w14:paraId="417C164F" w14:textId="77777777">
        <w:tc>
          <w:tcPr>
            <w:tcW w:w="4219" w:type="dxa"/>
          </w:tcPr>
          <w:p w14:paraId="2144033D"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Zinātnes nozare</w:t>
            </w:r>
          </w:p>
        </w:tc>
        <w:tc>
          <w:tcPr>
            <w:tcW w:w="4820" w:type="dxa"/>
          </w:tcPr>
          <w:p w14:paraId="493CEDD0"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Tiesības</w:t>
            </w:r>
          </w:p>
        </w:tc>
      </w:tr>
      <w:tr w:rsidR="00E400DA" w14:paraId="140D75B7" w14:textId="77777777">
        <w:trPr>
          <w:trHeight w:val="207"/>
        </w:trPr>
        <w:tc>
          <w:tcPr>
            <w:tcW w:w="4219" w:type="dxa"/>
          </w:tcPr>
          <w:p w14:paraId="5070B50E"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Kursa līmenis</w:t>
            </w:r>
          </w:p>
        </w:tc>
        <w:tc>
          <w:tcPr>
            <w:tcW w:w="4820" w:type="dxa"/>
          </w:tcPr>
          <w:p w14:paraId="0EDECA8E"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4</w:t>
            </w:r>
            <w:r>
              <w:rPr>
                <w:rFonts w:ascii="Times New Roman" w:eastAsia="Times New Roman" w:hAnsi="Times New Roman" w:cs="Times New Roman"/>
                <w:color w:val="000000"/>
                <w:sz w:val="22"/>
                <w:szCs w:val="22"/>
              </w:rPr>
              <w:t>.</w:t>
            </w:r>
          </w:p>
        </w:tc>
      </w:tr>
      <w:tr w:rsidR="00E400DA" w14:paraId="5C679F9F" w14:textId="77777777">
        <w:tc>
          <w:tcPr>
            <w:tcW w:w="4219" w:type="dxa"/>
          </w:tcPr>
          <w:p w14:paraId="6369B5EF"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u w:val="single"/>
              </w:rPr>
            </w:pPr>
            <w:r w:rsidRPr="005E207F">
              <w:rPr>
                <w:rFonts w:ascii="Times New Roman" w:eastAsia="Times New Roman" w:hAnsi="Times New Roman" w:cs="Times New Roman"/>
                <w:b/>
                <w:i/>
                <w:color w:val="000000"/>
                <w:sz w:val="24"/>
                <w:szCs w:val="24"/>
              </w:rPr>
              <w:t>Kredītpunkti</w:t>
            </w:r>
          </w:p>
        </w:tc>
        <w:tc>
          <w:tcPr>
            <w:tcW w:w="4820" w:type="dxa"/>
            <w:vAlign w:val="center"/>
          </w:tcPr>
          <w:p w14:paraId="69758476"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2 </w:t>
            </w:r>
          </w:p>
        </w:tc>
      </w:tr>
      <w:tr w:rsidR="00E400DA" w14:paraId="43B911A0" w14:textId="77777777">
        <w:tc>
          <w:tcPr>
            <w:tcW w:w="4219" w:type="dxa"/>
          </w:tcPr>
          <w:p w14:paraId="0E63812A"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u w:val="single"/>
              </w:rPr>
            </w:pPr>
            <w:r w:rsidRPr="005E207F">
              <w:rPr>
                <w:rFonts w:ascii="Times New Roman" w:eastAsia="Times New Roman" w:hAnsi="Times New Roman" w:cs="Times New Roman"/>
                <w:b/>
                <w:i/>
                <w:color w:val="000000"/>
                <w:sz w:val="24"/>
                <w:szCs w:val="24"/>
              </w:rPr>
              <w:t>ECTS kredītpunkti</w:t>
            </w:r>
          </w:p>
        </w:tc>
        <w:tc>
          <w:tcPr>
            <w:tcW w:w="4820" w:type="dxa"/>
          </w:tcPr>
          <w:p w14:paraId="1A5ED90A"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3 </w:t>
            </w:r>
          </w:p>
        </w:tc>
      </w:tr>
      <w:tr w:rsidR="00E400DA" w14:paraId="59100DE6" w14:textId="77777777">
        <w:tc>
          <w:tcPr>
            <w:tcW w:w="4219" w:type="dxa"/>
          </w:tcPr>
          <w:p w14:paraId="2DE5FB6C"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Kopējais kontaktstundu skaits</w:t>
            </w:r>
          </w:p>
        </w:tc>
        <w:tc>
          <w:tcPr>
            <w:tcW w:w="4820" w:type="dxa"/>
            <w:vAlign w:val="center"/>
          </w:tcPr>
          <w:p w14:paraId="6AEB1EF8"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32</w:t>
            </w:r>
            <w:r>
              <w:rPr>
                <w:rFonts w:ascii="Times New Roman" w:eastAsia="Times New Roman" w:hAnsi="Times New Roman" w:cs="Times New Roman"/>
                <w:color w:val="000000"/>
                <w:sz w:val="22"/>
                <w:szCs w:val="22"/>
              </w:rPr>
              <w:t xml:space="preserve"> </w:t>
            </w:r>
          </w:p>
        </w:tc>
      </w:tr>
      <w:tr w:rsidR="00E400DA" w14:paraId="2399507D" w14:textId="77777777">
        <w:tc>
          <w:tcPr>
            <w:tcW w:w="4219" w:type="dxa"/>
          </w:tcPr>
          <w:p w14:paraId="57F2097E" w14:textId="77777777" w:rsidR="00E400DA" w:rsidRPr="005E207F" w:rsidRDefault="00282FC3">
            <w:pPr>
              <w:pBdr>
                <w:top w:val="nil"/>
                <w:left w:val="nil"/>
                <w:bottom w:val="nil"/>
                <w:right w:val="nil"/>
                <w:between w:val="nil"/>
              </w:pBdr>
              <w:rPr>
                <w:rFonts w:ascii="Times New Roman" w:eastAsia="Times New Roman" w:hAnsi="Times New Roman" w:cs="Times New Roman"/>
                <w:i/>
                <w:color w:val="000000"/>
                <w:sz w:val="24"/>
                <w:szCs w:val="24"/>
              </w:rPr>
            </w:pPr>
            <w:r w:rsidRPr="005E207F">
              <w:rPr>
                <w:rFonts w:ascii="Times New Roman" w:eastAsia="Times New Roman" w:hAnsi="Times New Roman" w:cs="Times New Roman"/>
                <w:i/>
                <w:color w:val="000000"/>
                <w:sz w:val="24"/>
                <w:szCs w:val="24"/>
              </w:rPr>
              <w:t>Lekciju stundu skaits</w:t>
            </w:r>
          </w:p>
        </w:tc>
        <w:tc>
          <w:tcPr>
            <w:tcW w:w="4820" w:type="dxa"/>
          </w:tcPr>
          <w:p w14:paraId="7B6317E9"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16</w:t>
            </w:r>
            <w:r>
              <w:rPr>
                <w:rFonts w:ascii="Times New Roman" w:eastAsia="Times New Roman" w:hAnsi="Times New Roman" w:cs="Times New Roman"/>
                <w:color w:val="000000"/>
                <w:sz w:val="22"/>
                <w:szCs w:val="22"/>
              </w:rPr>
              <w:t xml:space="preserve"> </w:t>
            </w:r>
          </w:p>
        </w:tc>
      </w:tr>
      <w:tr w:rsidR="00E400DA" w14:paraId="47330786" w14:textId="77777777">
        <w:tc>
          <w:tcPr>
            <w:tcW w:w="4219" w:type="dxa"/>
          </w:tcPr>
          <w:p w14:paraId="4BB19537" w14:textId="77777777" w:rsidR="00E400DA" w:rsidRPr="005E207F" w:rsidRDefault="00282FC3">
            <w:pPr>
              <w:pBdr>
                <w:top w:val="nil"/>
                <w:left w:val="nil"/>
                <w:bottom w:val="nil"/>
                <w:right w:val="nil"/>
                <w:between w:val="nil"/>
              </w:pBdr>
              <w:rPr>
                <w:rFonts w:ascii="Times New Roman" w:eastAsia="Times New Roman" w:hAnsi="Times New Roman" w:cs="Times New Roman"/>
                <w:i/>
                <w:color w:val="000000"/>
                <w:sz w:val="24"/>
                <w:szCs w:val="24"/>
              </w:rPr>
            </w:pPr>
            <w:r w:rsidRPr="005E207F">
              <w:rPr>
                <w:rFonts w:ascii="Times New Roman" w:eastAsia="Times New Roman" w:hAnsi="Times New Roman" w:cs="Times New Roman"/>
                <w:i/>
                <w:color w:val="000000"/>
                <w:sz w:val="24"/>
                <w:szCs w:val="24"/>
              </w:rPr>
              <w:t>Semināru stundu skaits</w:t>
            </w:r>
          </w:p>
        </w:tc>
        <w:tc>
          <w:tcPr>
            <w:tcW w:w="4820" w:type="dxa"/>
          </w:tcPr>
          <w:p w14:paraId="76B63598"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sidRPr="007740C2">
              <w:rPr>
                <w:rFonts w:ascii="Times New Roman" w:eastAsia="Times New Roman" w:hAnsi="Times New Roman" w:cs="Times New Roman"/>
                <w:color w:val="000000"/>
                <w:sz w:val="24"/>
                <w:szCs w:val="22"/>
              </w:rPr>
              <w:t xml:space="preserve">16 </w:t>
            </w:r>
          </w:p>
        </w:tc>
      </w:tr>
      <w:tr w:rsidR="00E400DA" w14:paraId="60776D2A" w14:textId="77777777">
        <w:tc>
          <w:tcPr>
            <w:tcW w:w="4219" w:type="dxa"/>
          </w:tcPr>
          <w:p w14:paraId="0BB46A89" w14:textId="77777777" w:rsidR="00E400DA" w:rsidRPr="005E207F" w:rsidRDefault="00282FC3">
            <w:pPr>
              <w:pBdr>
                <w:top w:val="nil"/>
                <w:left w:val="nil"/>
                <w:bottom w:val="nil"/>
                <w:right w:val="nil"/>
                <w:between w:val="nil"/>
              </w:pBdr>
              <w:rPr>
                <w:rFonts w:ascii="Times New Roman" w:eastAsia="Times New Roman" w:hAnsi="Times New Roman" w:cs="Times New Roman"/>
                <w:i/>
                <w:color w:val="000000"/>
                <w:sz w:val="24"/>
                <w:szCs w:val="24"/>
              </w:rPr>
            </w:pPr>
            <w:r w:rsidRPr="005E207F">
              <w:rPr>
                <w:rFonts w:ascii="Times New Roman" w:eastAsia="Times New Roman" w:hAnsi="Times New Roman" w:cs="Times New Roman"/>
                <w:i/>
                <w:color w:val="000000"/>
                <w:sz w:val="24"/>
                <w:szCs w:val="24"/>
              </w:rPr>
              <w:t>Praktisko darbu stundu skaits</w:t>
            </w:r>
          </w:p>
        </w:tc>
        <w:tc>
          <w:tcPr>
            <w:tcW w:w="4820" w:type="dxa"/>
          </w:tcPr>
          <w:p w14:paraId="2367CEDB"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tc>
      </w:tr>
      <w:tr w:rsidR="00E400DA" w14:paraId="0A2FDBD9" w14:textId="77777777">
        <w:tc>
          <w:tcPr>
            <w:tcW w:w="4219" w:type="dxa"/>
          </w:tcPr>
          <w:p w14:paraId="60A3DAA5" w14:textId="77777777" w:rsidR="00E400DA" w:rsidRPr="005E207F" w:rsidRDefault="00282FC3">
            <w:pPr>
              <w:pBdr>
                <w:top w:val="nil"/>
                <w:left w:val="nil"/>
                <w:bottom w:val="nil"/>
                <w:right w:val="nil"/>
                <w:between w:val="nil"/>
              </w:pBdr>
              <w:rPr>
                <w:rFonts w:ascii="Times New Roman" w:eastAsia="Times New Roman" w:hAnsi="Times New Roman" w:cs="Times New Roman"/>
                <w:i/>
                <w:color w:val="000000"/>
                <w:sz w:val="24"/>
                <w:szCs w:val="24"/>
              </w:rPr>
            </w:pPr>
            <w:r w:rsidRPr="005E207F">
              <w:rPr>
                <w:rFonts w:ascii="Times New Roman" w:eastAsia="Times New Roman" w:hAnsi="Times New Roman" w:cs="Times New Roman"/>
                <w:i/>
                <w:color w:val="000000"/>
                <w:sz w:val="24"/>
                <w:szCs w:val="24"/>
              </w:rPr>
              <w:t>Laboratorijas darbu stundu skaits</w:t>
            </w:r>
          </w:p>
        </w:tc>
        <w:tc>
          <w:tcPr>
            <w:tcW w:w="4820" w:type="dxa"/>
          </w:tcPr>
          <w:p w14:paraId="0907C57C" w14:textId="77777777" w:rsidR="00E400DA" w:rsidRDefault="00282FC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tc>
      </w:tr>
      <w:tr w:rsidR="00E400DA" w14:paraId="62BCE180" w14:textId="77777777">
        <w:tc>
          <w:tcPr>
            <w:tcW w:w="4219" w:type="dxa"/>
          </w:tcPr>
          <w:p w14:paraId="6911D757" w14:textId="77777777" w:rsidR="00E400DA" w:rsidRPr="005E207F" w:rsidRDefault="00282FC3">
            <w:pPr>
              <w:pBdr>
                <w:top w:val="nil"/>
                <w:left w:val="nil"/>
                <w:bottom w:val="nil"/>
                <w:right w:val="nil"/>
                <w:between w:val="nil"/>
              </w:pBdr>
              <w:rPr>
                <w:rFonts w:ascii="Times New Roman" w:eastAsia="Times New Roman" w:hAnsi="Times New Roman" w:cs="Times New Roman"/>
                <w:i/>
                <w:color w:val="000000"/>
                <w:sz w:val="24"/>
                <w:szCs w:val="24"/>
              </w:rPr>
            </w:pPr>
            <w:r w:rsidRPr="005E207F">
              <w:rPr>
                <w:rFonts w:ascii="Times New Roman" w:eastAsia="Times New Roman" w:hAnsi="Times New Roman" w:cs="Times New Roman"/>
                <w:i/>
                <w:color w:val="000000"/>
                <w:sz w:val="24"/>
                <w:szCs w:val="24"/>
              </w:rPr>
              <w:t>Studējošā patstāvīgā darba stundu skaits</w:t>
            </w:r>
          </w:p>
        </w:tc>
        <w:tc>
          <w:tcPr>
            <w:tcW w:w="4820" w:type="dxa"/>
            <w:vAlign w:val="center"/>
          </w:tcPr>
          <w:p w14:paraId="6C7F17B1" w14:textId="25F6E041" w:rsidR="00E400DA" w:rsidRDefault="004E5E93">
            <w:pPr>
              <w:pBdr>
                <w:top w:val="nil"/>
                <w:left w:val="nil"/>
                <w:bottom w:val="nil"/>
                <w:right w:val="nil"/>
                <w:between w:val="nil"/>
              </w:pBd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48</w:t>
            </w:r>
          </w:p>
        </w:tc>
      </w:tr>
      <w:tr w:rsidR="00E400DA" w14:paraId="12DFB808" w14:textId="77777777">
        <w:tc>
          <w:tcPr>
            <w:tcW w:w="9039" w:type="dxa"/>
            <w:gridSpan w:val="2"/>
          </w:tcPr>
          <w:p w14:paraId="0323E39D" w14:textId="77777777" w:rsidR="00E400DA" w:rsidRPr="005E207F" w:rsidRDefault="00E400DA">
            <w:pPr>
              <w:pBdr>
                <w:top w:val="nil"/>
                <w:left w:val="nil"/>
                <w:bottom w:val="nil"/>
                <w:right w:val="nil"/>
                <w:between w:val="nil"/>
              </w:pBdr>
              <w:rPr>
                <w:rFonts w:ascii="Times New Roman" w:eastAsia="Times New Roman" w:hAnsi="Times New Roman" w:cs="Times New Roman"/>
                <w:color w:val="000000"/>
                <w:sz w:val="24"/>
                <w:szCs w:val="24"/>
              </w:rPr>
            </w:pPr>
          </w:p>
        </w:tc>
      </w:tr>
      <w:tr w:rsidR="00E400DA" w14:paraId="472FB738" w14:textId="77777777">
        <w:tc>
          <w:tcPr>
            <w:tcW w:w="9039" w:type="dxa"/>
            <w:gridSpan w:val="2"/>
          </w:tcPr>
          <w:p w14:paraId="2BA3D504"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Kursa autors(-i)</w:t>
            </w:r>
          </w:p>
        </w:tc>
      </w:tr>
      <w:tr w:rsidR="00E400DA" w14:paraId="425A1D2F" w14:textId="77777777">
        <w:tc>
          <w:tcPr>
            <w:tcW w:w="9039" w:type="dxa"/>
            <w:gridSpan w:val="2"/>
          </w:tcPr>
          <w:p w14:paraId="0C94C51A"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proofErr w:type="spellStart"/>
            <w:r w:rsidRPr="005E207F">
              <w:rPr>
                <w:rFonts w:ascii="Times New Roman" w:eastAsia="Times New Roman" w:hAnsi="Times New Roman" w:cs="Times New Roman"/>
                <w:color w:val="000000"/>
                <w:sz w:val="24"/>
                <w:szCs w:val="24"/>
              </w:rPr>
              <w:t>Dr.iur</w:t>
            </w:r>
            <w:proofErr w:type="spellEnd"/>
            <w:r w:rsidRPr="005E207F">
              <w:rPr>
                <w:rFonts w:ascii="Times New Roman" w:eastAsia="Times New Roman" w:hAnsi="Times New Roman" w:cs="Times New Roman"/>
                <w:sz w:val="24"/>
                <w:szCs w:val="24"/>
              </w:rPr>
              <w:t>, doc.</w:t>
            </w:r>
            <w:r w:rsidRPr="005E207F">
              <w:rPr>
                <w:rFonts w:ascii="Times New Roman" w:eastAsia="Times New Roman" w:hAnsi="Times New Roman" w:cs="Times New Roman"/>
                <w:color w:val="000000"/>
                <w:sz w:val="24"/>
                <w:szCs w:val="24"/>
              </w:rPr>
              <w:t xml:space="preserve"> Jānis Radionovs </w:t>
            </w:r>
          </w:p>
        </w:tc>
      </w:tr>
      <w:tr w:rsidR="00E400DA" w14:paraId="27E461C2" w14:textId="77777777">
        <w:tc>
          <w:tcPr>
            <w:tcW w:w="9039" w:type="dxa"/>
            <w:gridSpan w:val="2"/>
          </w:tcPr>
          <w:p w14:paraId="161E6A65"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Kursa docētājs(-i)</w:t>
            </w:r>
          </w:p>
        </w:tc>
      </w:tr>
      <w:tr w:rsidR="00E400DA" w14:paraId="7F7F77A3" w14:textId="77777777">
        <w:tc>
          <w:tcPr>
            <w:tcW w:w="9039" w:type="dxa"/>
            <w:gridSpan w:val="2"/>
          </w:tcPr>
          <w:p w14:paraId="7F872ABC"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Dr.iur.</w:t>
            </w:r>
            <w:r w:rsidRPr="005E207F">
              <w:rPr>
                <w:rFonts w:ascii="Times New Roman" w:eastAsia="Times New Roman" w:hAnsi="Times New Roman" w:cs="Times New Roman"/>
                <w:sz w:val="24"/>
                <w:szCs w:val="24"/>
              </w:rPr>
              <w:t xml:space="preserve">, </w:t>
            </w:r>
            <w:proofErr w:type="spellStart"/>
            <w:r w:rsidRPr="005E207F">
              <w:rPr>
                <w:rFonts w:ascii="Times New Roman" w:eastAsia="Times New Roman" w:hAnsi="Times New Roman" w:cs="Times New Roman"/>
                <w:sz w:val="24"/>
                <w:szCs w:val="24"/>
              </w:rPr>
              <w:t>doc.</w:t>
            </w:r>
            <w:r w:rsidRPr="005E207F">
              <w:rPr>
                <w:rFonts w:ascii="Times New Roman" w:eastAsia="Times New Roman" w:hAnsi="Times New Roman" w:cs="Times New Roman"/>
                <w:color w:val="000000"/>
                <w:sz w:val="24"/>
                <w:szCs w:val="24"/>
              </w:rPr>
              <w:t>Jānis</w:t>
            </w:r>
            <w:proofErr w:type="spellEnd"/>
            <w:r w:rsidRPr="005E207F">
              <w:rPr>
                <w:rFonts w:ascii="Times New Roman" w:eastAsia="Times New Roman" w:hAnsi="Times New Roman" w:cs="Times New Roman"/>
                <w:color w:val="000000"/>
                <w:sz w:val="24"/>
                <w:szCs w:val="24"/>
              </w:rPr>
              <w:t xml:space="preserve"> Radionovs </w:t>
            </w:r>
          </w:p>
        </w:tc>
      </w:tr>
      <w:tr w:rsidR="00E400DA" w14:paraId="048825FC" w14:textId="77777777">
        <w:tc>
          <w:tcPr>
            <w:tcW w:w="9039" w:type="dxa"/>
            <w:gridSpan w:val="2"/>
          </w:tcPr>
          <w:p w14:paraId="581DA678"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Priekšzināšanas</w:t>
            </w:r>
          </w:p>
        </w:tc>
      </w:tr>
      <w:tr w:rsidR="00E400DA" w14:paraId="270C6250" w14:textId="77777777">
        <w:tc>
          <w:tcPr>
            <w:tcW w:w="9039" w:type="dxa"/>
            <w:gridSpan w:val="2"/>
          </w:tcPr>
          <w:p w14:paraId="7625E699"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 xml:space="preserve">Nav </w:t>
            </w:r>
          </w:p>
        </w:tc>
      </w:tr>
      <w:tr w:rsidR="00E400DA" w14:paraId="087A5FBD" w14:textId="77777777">
        <w:tc>
          <w:tcPr>
            <w:tcW w:w="9039" w:type="dxa"/>
            <w:gridSpan w:val="2"/>
          </w:tcPr>
          <w:p w14:paraId="21244BBD"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 xml:space="preserve">Studiju kursa anotācija </w:t>
            </w:r>
          </w:p>
        </w:tc>
      </w:tr>
      <w:tr w:rsidR="00E400DA" w14:paraId="72A18389" w14:textId="77777777">
        <w:tc>
          <w:tcPr>
            <w:tcW w:w="9039" w:type="dxa"/>
            <w:gridSpan w:val="2"/>
          </w:tcPr>
          <w:p w14:paraId="59B7937A" w14:textId="77777777" w:rsidR="00E400DA" w:rsidRPr="005E207F" w:rsidRDefault="00282FC3" w:rsidP="007740C2">
            <w:pPr>
              <w:pBdr>
                <w:top w:val="nil"/>
                <w:left w:val="nil"/>
                <w:bottom w:val="nil"/>
                <w:right w:val="nil"/>
                <w:between w:val="nil"/>
              </w:pBdr>
              <w:jc w:val="both"/>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Studiju kurss ir paredzēts PBSP „</w:t>
            </w:r>
            <w:proofErr w:type="spellStart"/>
            <w:r w:rsidRPr="005E207F">
              <w:rPr>
                <w:rFonts w:ascii="Times New Roman" w:eastAsia="Times New Roman" w:hAnsi="Times New Roman" w:cs="Times New Roman"/>
                <w:color w:val="000000"/>
                <w:sz w:val="24"/>
                <w:szCs w:val="24"/>
              </w:rPr>
              <w:t>Māszinības</w:t>
            </w:r>
            <w:proofErr w:type="spellEnd"/>
            <w:r w:rsidRPr="005E207F">
              <w:rPr>
                <w:rFonts w:ascii="Times New Roman" w:eastAsia="Times New Roman" w:hAnsi="Times New Roman" w:cs="Times New Roman"/>
                <w:color w:val="000000"/>
                <w:sz w:val="24"/>
                <w:szCs w:val="24"/>
              </w:rPr>
              <w:t xml:space="preserve">” studējošajiem. Kursa mērķis ir sniegt studentiem teorētiskas zināšanas par dokumentu noformēšanu, sniedzot veselības aprūpes pakalpojumus, lai nodrošinātu normatīvajos aktos izvirzīto prasību ievērošanu, kā arī sniegt teorētiskās zināšanas par darba aizsardzību. Semināros iepazīties ar normatīvajos aktos izvirzītajām prasībām darba aizsardzībā, metodēm un to pielietojumu. </w:t>
            </w:r>
          </w:p>
        </w:tc>
      </w:tr>
      <w:tr w:rsidR="00E400DA" w14:paraId="6CE27D57" w14:textId="77777777">
        <w:tc>
          <w:tcPr>
            <w:tcW w:w="9039" w:type="dxa"/>
            <w:gridSpan w:val="2"/>
          </w:tcPr>
          <w:p w14:paraId="39402544"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Studiju kursa kalendārais plāns</w:t>
            </w:r>
          </w:p>
        </w:tc>
      </w:tr>
      <w:tr w:rsidR="00E400DA" w14:paraId="729CAE21" w14:textId="77777777">
        <w:tc>
          <w:tcPr>
            <w:tcW w:w="9039" w:type="dxa"/>
            <w:gridSpan w:val="2"/>
          </w:tcPr>
          <w:p w14:paraId="47EF5210" w14:textId="0B05DA15"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 xml:space="preserve">Lekcijas L16, Semināri S16, Patstāvīgais darbs </w:t>
            </w:r>
            <w:proofErr w:type="spellStart"/>
            <w:r w:rsidR="00A565C7" w:rsidRPr="005E207F">
              <w:rPr>
                <w:rFonts w:ascii="Times New Roman" w:eastAsia="Times New Roman" w:hAnsi="Times New Roman" w:cs="Times New Roman"/>
                <w:color w:val="000000"/>
                <w:sz w:val="24"/>
                <w:szCs w:val="24"/>
              </w:rPr>
              <w:t>Pd</w:t>
            </w:r>
            <w:proofErr w:type="spellEnd"/>
            <w:r w:rsidR="00710EFD" w:rsidRPr="005E207F">
              <w:rPr>
                <w:rFonts w:ascii="Times New Roman" w:eastAsia="Times New Roman" w:hAnsi="Times New Roman" w:cs="Times New Roman"/>
                <w:color w:val="000000"/>
                <w:sz w:val="24"/>
                <w:szCs w:val="24"/>
              </w:rPr>
              <w:t xml:space="preserve"> </w:t>
            </w:r>
            <w:r w:rsidR="004E5E93" w:rsidRPr="005E207F">
              <w:rPr>
                <w:rFonts w:ascii="Times New Roman" w:eastAsia="Times New Roman" w:hAnsi="Times New Roman" w:cs="Times New Roman"/>
                <w:color w:val="000000"/>
                <w:sz w:val="24"/>
                <w:szCs w:val="24"/>
              </w:rPr>
              <w:t>4</w:t>
            </w:r>
            <w:r w:rsidRPr="005E207F">
              <w:rPr>
                <w:rFonts w:ascii="Times New Roman" w:eastAsia="Times New Roman" w:hAnsi="Times New Roman" w:cs="Times New Roman"/>
                <w:color w:val="000000"/>
                <w:sz w:val="24"/>
                <w:szCs w:val="24"/>
              </w:rPr>
              <w:t>8 stundas</w:t>
            </w:r>
          </w:p>
          <w:p w14:paraId="432C1989" w14:textId="77777777" w:rsidR="00E400DA" w:rsidRPr="005E207F" w:rsidRDefault="00E400DA">
            <w:pPr>
              <w:pBdr>
                <w:top w:val="nil"/>
                <w:left w:val="nil"/>
                <w:bottom w:val="nil"/>
                <w:right w:val="nil"/>
                <w:between w:val="nil"/>
              </w:pBdr>
              <w:rPr>
                <w:rFonts w:ascii="Times New Roman" w:eastAsia="Times New Roman" w:hAnsi="Times New Roman" w:cs="Times New Roman"/>
                <w:color w:val="000000"/>
                <w:sz w:val="24"/>
                <w:szCs w:val="24"/>
              </w:rPr>
            </w:pPr>
          </w:p>
          <w:p w14:paraId="0DDC81ED" w14:textId="41ABE3B1" w:rsidR="00E400DA" w:rsidRPr="007740C2" w:rsidRDefault="00282FC3" w:rsidP="007740C2">
            <w:pPr>
              <w:pStyle w:val="ListParagraph"/>
              <w:numPr>
                <w:ilvl w:val="0"/>
                <w:numId w:val="2"/>
              </w:numPr>
              <w:pBdr>
                <w:top w:val="nil"/>
                <w:left w:val="nil"/>
                <w:bottom w:val="nil"/>
                <w:right w:val="nil"/>
                <w:between w:val="nil"/>
              </w:pBdr>
              <w:ind w:left="306" w:hanging="284"/>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Ievads lietvedībā. Lietvedība un </w:t>
            </w:r>
            <w:r w:rsidR="007740C2">
              <w:rPr>
                <w:rFonts w:ascii="Times New Roman" w:eastAsia="Times New Roman" w:hAnsi="Times New Roman" w:cs="Times New Roman"/>
                <w:color w:val="000000"/>
                <w:sz w:val="24"/>
                <w:szCs w:val="24"/>
              </w:rPr>
              <w:t>tās pamatjēdzieni. L1</w:t>
            </w:r>
          </w:p>
          <w:p w14:paraId="5F711CD0" w14:textId="2B941D20" w:rsidR="00E400DA" w:rsidRPr="007740C2" w:rsidRDefault="007740C2" w:rsidP="007740C2">
            <w:pPr>
              <w:pStyle w:val="ListParagraph"/>
              <w:numPr>
                <w:ilvl w:val="0"/>
                <w:numId w:val="2"/>
              </w:numPr>
              <w:pBdr>
                <w:top w:val="nil"/>
                <w:left w:val="nil"/>
                <w:bottom w:val="nil"/>
                <w:right w:val="nil"/>
                <w:between w:val="nil"/>
              </w:pBdr>
              <w:ind w:left="306"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Dokumentu iedalījums. L1, S2</w:t>
            </w:r>
          </w:p>
          <w:p w14:paraId="116B4EDA" w14:textId="3C77A3D2" w:rsidR="00E400DA" w:rsidRPr="007740C2" w:rsidRDefault="007740C2" w:rsidP="007740C2">
            <w:pPr>
              <w:pStyle w:val="ListParagraph"/>
              <w:numPr>
                <w:ilvl w:val="0"/>
                <w:numId w:val="2"/>
              </w:numPr>
              <w:pBdr>
                <w:top w:val="nil"/>
                <w:left w:val="nil"/>
                <w:bottom w:val="nil"/>
                <w:right w:val="nil"/>
                <w:between w:val="nil"/>
              </w:pBdr>
              <w:ind w:left="306"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Dokumentu arhivācija. L1</w:t>
            </w:r>
          </w:p>
          <w:p w14:paraId="5CBCBB43" w14:textId="0438D2B2" w:rsidR="00E400DA" w:rsidRPr="007740C2" w:rsidRDefault="007740C2" w:rsidP="007740C2">
            <w:pPr>
              <w:pStyle w:val="ListParagraph"/>
              <w:numPr>
                <w:ilvl w:val="0"/>
                <w:numId w:val="2"/>
              </w:numPr>
              <w:pBdr>
                <w:top w:val="nil"/>
                <w:left w:val="nil"/>
                <w:bottom w:val="nil"/>
                <w:right w:val="nil"/>
                <w:between w:val="nil"/>
              </w:pBdr>
              <w:ind w:left="306"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Elektroniskie dokumenti. L1</w:t>
            </w:r>
          </w:p>
          <w:p w14:paraId="4F68F0C6" w14:textId="47B2A107" w:rsidR="00E400DA" w:rsidRPr="007740C2" w:rsidRDefault="00282FC3" w:rsidP="007740C2">
            <w:pPr>
              <w:pStyle w:val="ListParagraph"/>
              <w:numPr>
                <w:ilvl w:val="0"/>
                <w:numId w:val="2"/>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Lietvedības pr</w:t>
            </w:r>
            <w:r w:rsidR="007740C2">
              <w:rPr>
                <w:rFonts w:ascii="Times New Roman" w:eastAsia="Times New Roman" w:hAnsi="Times New Roman" w:cs="Times New Roman"/>
                <w:color w:val="000000"/>
                <w:sz w:val="24"/>
                <w:szCs w:val="24"/>
              </w:rPr>
              <w:t>asības veselības aprūpē. L1, S2</w:t>
            </w:r>
          </w:p>
          <w:p w14:paraId="07E9CA4E" w14:textId="1D1AB88B" w:rsidR="00E400DA" w:rsidRPr="007740C2" w:rsidRDefault="00282FC3" w:rsidP="007740C2">
            <w:pPr>
              <w:pStyle w:val="ListParagraph"/>
              <w:numPr>
                <w:ilvl w:val="0"/>
                <w:numId w:val="2"/>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Medikamentu un ārstniecības līdzekļu izrak</w:t>
            </w:r>
            <w:r w:rsidR="007740C2">
              <w:rPr>
                <w:rFonts w:ascii="Times New Roman" w:eastAsia="Times New Roman" w:hAnsi="Times New Roman" w:cs="Times New Roman"/>
                <w:color w:val="000000"/>
                <w:sz w:val="24"/>
                <w:szCs w:val="24"/>
              </w:rPr>
              <w:t>stīšana, normatīvais regulējums.</w:t>
            </w:r>
            <w:r w:rsidRPr="007740C2">
              <w:rPr>
                <w:rFonts w:ascii="Times New Roman" w:eastAsia="Times New Roman" w:hAnsi="Times New Roman" w:cs="Times New Roman"/>
                <w:color w:val="000000"/>
                <w:sz w:val="24"/>
                <w:szCs w:val="24"/>
              </w:rPr>
              <w:t xml:space="preserve"> L2</w:t>
            </w:r>
          </w:p>
          <w:p w14:paraId="2F02B4CE" w14:textId="523AC3FE" w:rsidR="00E400DA" w:rsidRPr="007740C2" w:rsidRDefault="00282FC3" w:rsidP="007740C2">
            <w:pPr>
              <w:pStyle w:val="ListParagraph"/>
              <w:numPr>
                <w:ilvl w:val="0"/>
                <w:numId w:val="2"/>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Pacienta autonomija un tiesības. Demo</w:t>
            </w:r>
            <w:r w:rsidRPr="007740C2">
              <w:rPr>
                <w:rFonts w:ascii="Times New Roman" w:eastAsia="Times New Roman" w:hAnsi="Times New Roman" w:cs="Times New Roman"/>
                <w:sz w:val="24"/>
                <w:szCs w:val="24"/>
              </w:rPr>
              <w:t>krātijas principi.</w:t>
            </w:r>
            <w:r w:rsidRPr="007740C2">
              <w:rPr>
                <w:rFonts w:ascii="Times New Roman" w:eastAsia="Times New Roman" w:hAnsi="Times New Roman" w:cs="Times New Roman"/>
                <w:color w:val="000000"/>
                <w:sz w:val="24"/>
                <w:szCs w:val="24"/>
              </w:rPr>
              <w:t xml:space="preserve"> Konfidencialitātes princips. Personu datu aizsardzī</w:t>
            </w:r>
            <w:r w:rsidR="007740C2">
              <w:rPr>
                <w:rFonts w:ascii="Times New Roman" w:eastAsia="Times New Roman" w:hAnsi="Times New Roman" w:cs="Times New Roman"/>
                <w:color w:val="000000"/>
                <w:sz w:val="24"/>
                <w:szCs w:val="24"/>
              </w:rPr>
              <w:t>ba. Dzimumu līdztiesība. L1, S2</w:t>
            </w:r>
          </w:p>
          <w:p w14:paraId="15DF0B98" w14:textId="5C205891" w:rsidR="00E400DA" w:rsidRPr="007740C2" w:rsidRDefault="00282FC3" w:rsidP="007740C2">
            <w:pPr>
              <w:pStyle w:val="ListParagraph"/>
              <w:numPr>
                <w:ilvl w:val="0"/>
                <w:numId w:val="2"/>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Veselības aprūpes nozares reglamentējošie normatīvie akti. Profesionālās darbības normatīvais regulējums. Ārstniecības li</w:t>
            </w:r>
            <w:r w:rsidR="007740C2">
              <w:rPr>
                <w:rFonts w:ascii="Times New Roman" w:eastAsia="Times New Roman" w:hAnsi="Times New Roman" w:cs="Times New Roman"/>
                <w:color w:val="000000"/>
                <w:sz w:val="24"/>
                <w:szCs w:val="24"/>
              </w:rPr>
              <w:t>kums. L1, S4</w:t>
            </w:r>
          </w:p>
          <w:p w14:paraId="28CC8802" w14:textId="56B2CC03" w:rsidR="00E400DA" w:rsidRPr="007740C2" w:rsidRDefault="00282FC3" w:rsidP="007740C2">
            <w:pPr>
              <w:pStyle w:val="ListParagraph"/>
              <w:numPr>
                <w:ilvl w:val="0"/>
                <w:numId w:val="2"/>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Normatīvie </w:t>
            </w:r>
            <w:r w:rsidR="007740C2">
              <w:rPr>
                <w:rFonts w:ascii="Times New Roman" w:eastAsia="Times New Roman" w:hAnsi="Times New Roman" w:cs="Times New Roman"/>
                <w:color w:val="000000"/>
                <w:sz w:val="24"/>
                <w:szCs w:val="24"/>
              </w:rPr>
              <w:t>akti sociālās drošības jomā. L1</w:t>
            </w:r>
          </w:p>
          <w:p w14:paraId="498A7AA2" w14:textId="5ACD18DD" w:rsidR="00E400DA" w:rsidRPr="007740C2" w:rsidRDefault="00282FC3" w:rsidP="007740C2">
            <w:pPr>
              <w:pStyle w:val="ListParagraph"/>
              <w:numPr>
                <w:ilvl w:val="0"/>
                <w:numId w:val="2"/>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Darba likumdošana. Darba ti</w:t>
            </w:r>
            <w:r w:rsidR="007740C2">
              <w:rPr>
                <w:rFonts w:ascii="Times New Roman" w:eastAsia="Times New Roman" w:hAnsi="Times New Roman" w:cs="Times New Roman"/>
                <w:color w:val="000000"/>
                <w:sz w:val="24"/>
                <w:szCs w:val="24"/>
              </w:rPr>
              <w:t>esisko attiecību normas. L2, S1</w:t>
            </w:r>
          </w:p>
          <w:p w14:paraId="608F84BF" w14:textId="5F9ED05E" w:rsidR="00E400DA" w:rsidRPr="007740C2" w:rsidRDefault="007740C2" w:rsidP="007740C2">
            <w:pPr>
              <w:pStyle w:val="ListParagraph"/>
              <w:numPr>
                <w:ilvl w:val="0"/>
                <w:numId w:val="2"/>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Iekšējās kārtības noteikumi. L1</w:t>
            </w:r>
          </w:p>
          <w:p w14:paraId="7CE482CD" w14:textId="072EE621" w:rsidR="00E400DA" w:rsidRPr="007740C2" w:rsidRDefault="00282FC3" w:rsidP="007740C2">
            <w:pPr>
              <w:pStyle w:val="ListParagraph"/>
              <w:numPr>
                <w:ilvl w:val="0"/>
                <w:numId w:val="2"/>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Interneta izmantošanas ju</w:t>
            </w:r>
            <w:r w:rsidR="007740C2">
              <w:rPr>
                <w:rFonts w:ascii="Times New Roman" w:eastAsia="Times New Roman" w:hAnsi="Times New Roman" w:cs="Times New Roman"/>
                <w:color w:val="000000"/>
                <w:sz w:val="24"/>
                <w:szCs w:val="24"/>
              </w:rPr>
              <w:t>ridiskie un ētiskie principi L1</w:t>
            </w:r>
          </w:p>
          <w:p w14:paraId="657AF67F" w14:textId="6F833856" w:rsidR="00E400DA" w:rsidRPr="007740C2" w:rsidRDefault="00282FC3" w:rsidP="007740C2">
            <w:pPr>
              <w:pStyle w:val="ListParagraph"/>
              <w:numPr>
                <w:ilvl w:val="0"/>
                <w:numId w:val="2"/>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Dzimumu līdztiesība. S2</w:t>
            </w:r>
          </w:p>
          <w:p w14:paraId="394F4213" w14:textId="38B8A0F2" w:rsidR="00E400DA" w:rsidRPr="007740C2" w:rsidRDefault="00282FC3" w:rsidP="007740C2">
            <w:pPr>
              <w:pStyle w:val="ListParagraph"/>
              <w:numPr>
                <w:ilvl w:val="0"/>
                <w:numId w:val="2"/>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Bērnu tiesības.</w:t>
            </w:r>
            <w:r w:rsidR="007740C2">
              <w:rPr>
                <w:rFonts w:ascii="Times New Roman" w:eastAsia="Times New Roman" w:hAnsi="Times New Roman" w:cs="Times New Roman"/>
                <w:color w:val="000000"/>
                <w:sz w:val="24"/>
                <w:szCs w:val="24"/>
              </w:rPr>
              <w:t xml:space="preserve"> Vardarbības atpazīšana. L2, S3</w:t>
            </w:r>
          </w:p>
          <w:p w14:paraId="30A6A7DF" w14:textId="77777777" w:rsidR="00E400DA" w:rsidRPr="005E207F" w:rsidRDefault="00282FC3" w:rsidP="007740C2">
            <w:pPr>
              <w:pBdr>
                <w:top w:val="nil"/>
                <w:left w:val="nil"/>
                <w:bottom w:val="nil"/>
                <w:right w:val="nil"/>
                <w:between w:val="nil"/>
              </w:pBdr>
              <w:jc w:val="both"/>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L - lekcija</w:t>
            </w:r>
          </w:p>
          <w:p w14:paraId="0482EF1B"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lastRenderedPageBreak/>
              <w:t>S - seminārs</w:t>
            </w:r>
          </w:p>
          <w:p w14:paraId="2E1B9129"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proofErr w:type="spellStart"/>
            <w:r w:rsidRPr="005E207F">
              <w:rPr>
                <w:rFonts w:ascii="Times New Roman" w:eastAsia="Times New Roman" w:hAnsi="Times New Roman" w:cs="Times New Roman"/>
                <w:color w:val="000000"/>
                <w:sz w:val="24"/>
                <w:szCs w:val="24"/>
              </w:rPr>
              <w:t>Pd</w:t>
            </w:r>
            <w:proofErr w:type="spellEnd"/>
            <w:r w:rsidRPr="005E207F">
              <w:rPr>
                <w:rFonts w:ascii="Times New Roman" w:eastAsia="Times New Roman" w:hAnsi="Times New Roman" w:cs="Times New Roman"/>
                <w:color w:val="000000"/>
                <w:sz w:val="24"/>
                <w:szCs w:val="24"/>
              </w:rPr>
              <w:t xml:space="preserve"> - patstāvīgais darbs </w:t>
            </w:r>
          </w:p>
        </w:tc>
      </w:tr>
      <w:tr w:rsidR="00E400DA" w14:paraId="13B26C23" w14:textId="77777777">
        <w:tc>
          <w:tcPr>
            <w:tcW w:w="9039" w:type="dxa"/>
            <w:gridSpan w:val="2"/>
          </w:tcPr>
          <w:p w14:paraId="7FD118D4"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lastRenderedPageBreak/>
              <w:t>Studiju rezultāti</w:t>
            </w:r>
          </w:p>
        </w:tc>
      </w:tr>
      <w:tr w:rsidR="00E400DA" w14:paraId="7E08F226" w14:textId="77777777">
        <w:tc>
          <w:tcPr>
            <w:tcW w:w="9039" w:type="dxa"/>
            <w:gridSpan w:val="2"/>
          </w:tcPr>
          <w:p w14:paraId="3EEB3C94"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Zināšanas</w:t>
            </w:r>
          </w:p>
          <w:p w14:paraId="617FC6A4" w14:textId="520B2254" w:rsidR="00E400DA" w:rsidRPr="007740C2" w:rsidRDefault="00282FC3" w:rsidP="007740C2">
            <w:pPr>
              <w:pStyle w:val="ListParagraph"/>
              <w:numPr>
                <w:ilvl w:val="0"/>
                <w:numId w:val="4"/>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Demonstrē zināšanas par lietvedības vešanu profesionālās darbības juridiskiem aspektiem;</w:t>
            </w:r>
          </w:p>
          <w:p w14:paraId="7DF4695A" w14:textId="2F34B9FF" w:rsidR="00E400DA" w:rsidRPr="007740C2" w:rsidRDefault="00282FC3" w:rsidP="007740C2">
            <w:pPr>
              <w:pStyle w:val="ListParagraph"/>
              <w:numPr>
                <w:ilvl w:val="0"/>
                <w:numId w:val="4"/>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Pārzina normatīvo aktu bāzi un prasības darbā;</w:t>
            </w:r>
          </w:p>
          <w:p w14:paraId="247A917E" w14:textId="1B8CF75F" w:rsidR="00E400DA" w:rsidRPr="007740C2" w:rsidRDefault="00282FC3" w:rsidP="007740C2">
            <w:pPr>
              <w:pStyle w:val="ListParagraph"/>
              <w:numPr>
                <w:ilvl w:val="0"/>
                <w:numId w:val="4"/>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Zināšanas par pienākumiem, tiesībām un savstarpējām attiecībām darba aizsardzībā. Iepazīsies ar darba vidē pastāvošiem riskiem, ar darba drošības prasībām, sniedzot veselības aprūpes pakalpojumus;</w:t>
            </w:r>
          </w:p>
          <w:p w14:paraId="0D2C428D" w14:textId="159A7CD1" w:rsidR="00E400DA" w:rsidRPr="007740C2" w:rsidRDefault="00282FC3" w:rsidP="007740C2">
            <w:pPr>
              <w:pStyle w:val="ListParagraph"/>
              <w:numPr>
                <w:ilvl w:val="0"/>
                <w:numId w:val="4"/>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Zināšanas par normatīviem aktiem sociālās drošības jomā.</w:t>
            </w:r>
          </w:p>
          <w:p w14:paraId="7601E267" w14:textId="5AD0632E" w:rsidR="00E400DA" w:rsidRPr="007740C2" w:rsidRDefault="00282FC3" w:rsidP="007740C2">
            <w:pPr>
              <w:pStyle w:val="ListParagraph"/>
              <w:numPr>
                <w:ilvl w:val="0"/>
                <w:numId w:val="4"/>
              </w:numPr>
              <w:pBdr>
                <w:top w:val="nil"/>
                <w:left w:val="nil"/>
                <w:bottom w:val="nil"/>
                <w:right w:val="nil"/>
                <w:between w:val="nil"/>
              </w:pBdr>
              <w:ind w:left="306" w:hanging="284"/>
              <w:jc w:val="both"/>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 xml:space="preserve">Demonstrē zināšanas par </w:t>
            </w:r>
            <w:proofErr w:type="spellStart"/>
            <w:r w:rsidRPr="007740C2">
              <w:rPr>
                <w:rFonts w:ascii="Times New Roman" w:eastAsia="Times New Roman" w:hAnsi="Times New Roman" w:cs="Times New Roman"/>
                <w:sz w:val="24"/>
                <w:szCs w:val="24"/>
              </w:rPr>
              <w:t>konfidencialitātes</w:t>
            </w:r>
            <w:proofErr w:type="spellEnd"/>
            <w:r w:rsidRPr="007740C2">
              <w:rPr>
                <w:rFonts w:ascii="Times New Roman" w:eastAsia="Times New Roman" w:hAnsi="Times New Roman" w:cs="Times New Roman"/>
                <w:sz w:val="24"/>
                <w:szCs w:val="24"/>
              </w:rPr>
              <w:t xml:space="preserve"> principu un personas datu aizsardzību.</w:t>
            </w:r>
          </w:p>
          <w:p w14:paraId="415778B0" w14:textId="69FAF18B" w:rsidR="00E400DA" w:rsidRPr="007740C2" w:rsidRDefault="00282FC3" w:rsidP="007740C2">
            <w:pPr>
              <w:pStyle w:val="ListParagraph"/>
              <w:numPr>
                <w:ilvl w:val="0"/>
                <w:numId w:val="4"/>
              </w:numPr>
              <w:pBdr>
                <w:top w:val="nil"/>
                <w:left w:val="nil"/>
                <w:bottom w:val="nil"/>
                <w:right w:val="nil"/>
                <w:between w:val="nil"/>
              </w:pBdr>
              <w:ind w:left="306" w:hanging="284"/>
              <w:jc w:val="both"/>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 xml:space="preserve">Demonstrē zināšanas par pacienta autonomiju un </w:t>
            </w:r>
            <w:proofErr w:type="spellStart"/>
            <w:r w:rsidRPr="007740C2">
              <w:rPr>
                <w:rFonts w:ascii="Times New Roman" w:eastAsia="Times New Roman" w:hAnsi="Times New Roman" w:cs="Times New Roman"/>
                <w:sz w:val="24"/>
                <w:szCs w:val="24"/>
              </w:rPr>
              <w:t>tiesībām</w:t>
            </w:r>
            <w:proofErr w:type="spellEnd"/>
            <w:r w:rsidRPr="007740C2">
              <w:rPr>
                <w:rFonts w:ascii="Times New Roman" w:eastAsia="Times New Roman" w:hAnsi="Times New Roman" w:cs="Times New Roman"/>
                <w:sz w:val="24"/>
                <w:szCs w:val="24"/>
              </w:rPr>
              <w:t xml:space="preserve">. Dzimumu </w:t>
            </w:r>
            <w:proofErr w:type="spellStart"/>
            <w:r w:rsidRPr="007740C2">
              <w:rPr>
                <w:rFonts w:ascii="Times New Roman" w:eastAsia="Times New Roman" w:hAnsi="Times New Roman" w:cs="Times New Roman"/>
                <w:sz w:val="24"/>
                <w:szCs w:val="24"/>
              </w:rPr>
              <w:t>līdztiesību</w:t>
            </w:r>
            <w:proofErr w:type="spellEnd"/>
            <w:r w:rsidRPr="007740C2">
              <w:rPr>
                <w:rFonts w:ascii="Times New Roman" w:eastAsia="Times New Roman" w:hAnsi="Times New Roman" w:cs="Times New Roman"/>
                <w:sz w:val="24"/>
                <w:szCs w:val="24"/>
              </w:rPr>
              <w:t xml:space="preserve">. </w:t>
            </w:r>
            <w:proofErr w:type="spellStart"/>
            <w:r w:rsidRPr="007740C2">
              <w:rPr>
                <w:rFonts w:ascii="Times New Roman" w:eastAsia="Times New Roman" w:hAnsi="Times New Roman" w:cs="Times New Roman"/>
                <w:sz w:val="24"/>
                <w:szCs w:val="24"/>
              </w:rPr>
              <w:t>Vardarbības</w:t>
            </w:r>
            <w:proofErr w:type="spellEnd"/>
            <w:r w:rsidRPr="007740C2">
              <w:rPr>
                <w:rFonts w:ascii="Times New Roman" w:eastAsia="Times New Roman" w:hAnsi="Times New Roman" w:cs="Times New Roman"/>
                <w:sz w:val="24"/>
                <w:szCs w:val="24"/>
              </w:rPr>
              <w:t xml:space="preserve"> </w:t>
            </w:r>
            <w:proofErr w:type="spellStart"/>
            <w:r w:rsidRPr="007740C2">
              <w:rPr>
                <w:rFonts w:ascii="Times New Roman" w:eastAsia="Times New Roman" w:hAnsi="Times New Roman" w:cs="Times New Roman"/>
                <w:sz w:val="24"/>
                <w:szCs w:val="24"/>
              </w:rPr>
              <w:t>atpazīšanu</w:t>
            </w:r>
            <w:proofErr w:type="spellEnd"/>
            <w:r w:rsidRPr="007740C2">
              <w:rPr>
                <w:rFonts w:ascii="Times New Roman" w:eastAsia="Times New Roman" w:hAnsi="Times New Roman" w:cs="Times New Roman"/>
                <w:sz w:val="24"/>
                <w:szCs w:val="24"/>
              </w:rPr>
              <w:t xml:space="preserve">. </w:t>
            </w:r>
            <w:proofErr w:type="spellStart"/>
            <w:r w:rsidRPr="007740C2">
              <w:rPr>
                <w:rFonts w:ascii="Times New Roman" w:eastAsia="Times New Roman" w:hAnsi="Times New Roman" w:cs="Times New Roman"/>
                <w:sz w:val="24"/>
                <w:szCs w:val="24"/>
              </w:rPr>
              <w:t>Bērnu</w:t>
            </w:r>
            <w:proofErr w:type="spellEnd"/>
            <w:r w:rsidRPr="007740C2">
              <w:rPr>
                <w:rFonts w:ascii="Times New Roman" w:eastAsia="Times New Roman" w:hAnsi="Times New Roman" w:cs="Times New Roman"/>
                <w:sz w:val="24"/>
                <w:szCs w:val="24"/>
              </w:rPr>
              <w:t xml:space="preserve"> </w:t>
            </w:r>
            <w:proofErr w:type="spellStart"/>
            <w:r w:rsidRPr="007740C2">
              <w:rPr>
                <w:rFonts w:ascii="Times New Roman" w:eastAsia="Times New Roman" w:hAnsi="Times New Roman" w:cs="Times New Roman"/>
                <w:sz w:val="24"/>
                <w:szCs w:val="24"/>
              </w:rPr>
              <w:t>tiesībām</w:t>
            </w:r>
            <w:proofErr w:type="spellEnd"/>
            <w:r w:rsidRPr="007740C2">
              <w:rPr>
                <w:rFonts w:ascii="Times New Roman" w:eastAsia="Times New Roman" w:hAnsi="Times New Roman" w:cs="Times New Roman"/>
                <w:sz w:val="24"/>
                <w:szCs w:val="24"/>
              </w:rPr>
              <w:t xml:space="preserve">. </w:t>
            </w:r>
          </w:p>
          <w:p w14:paraId="53BDC7BC" w14:textId="77777777" w:rsidR="00E400DA" w:rsidRPr="005E207F" w:rsidRDefault="00E400DA">
            <w:pPr>
              <w:pBdr>
                <w:top w:val="nil"/>
                <w:left w:val="nil"/>
                <w:bottom w:val="nil"/>
                <w:right w:val="nil"/>
                <w:between w:val="nil"/>
              </w:pBdr>
              <w:rPr>
                <w:rFonts w:ascii="Times New Roman" w:eastAsia="Times New Roman" w:hAnsi="Times New Roman" w:cs="Times New Roman"/>
                <w:color w:val="000000"/>
                <w:sz w:val="24"/>
                <w:szCs w:val="24"/>
              </w:rPr>
            </w:pPr>
          </w:p>
          <w:p w14:paraId="32A4624C"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Prasmes</w:t>
            </w:r>
          </w:p>
          <w:p w14:paraId="675BBFC5" w14:textId="45754354" w:rsidR="00E400DA" w:rsidRPr="007740C2" w:rsidRDefault="00282FC3" w:rsidP="007740C2">
            <w:pPr>
              <w:pStyle w:val="ListParagraph"/>
              <w:numPr>
                <w:ilvl w:val="0"/>
                <w:numId w:val="6"/>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Prot izstrādāt dokumentus tā, lai visu tā glabāšanas laiku nodrošinātu dokumenta juridisko spēku un informatīvo funkciju, kā arī iespēju radīt dokumenta atvasinājumus, ievērojot izvirzītās prasības attiecībā uz veselības aprūpes pakalpojumu sniegšanu normatīvajos aktos;</w:t>
            </w:r>
          </w:p>
          <w:p w14:paraId="45D8D151" w14:textId="651AA0E7" w:rsidR="00E400DA" w:rsidRPr="007740C2" w:rsidRDefault="00282FC3" w:rsidP="007740C2">
            <w:pPr>
              <w:pStyle w:val="ListParagraph"/>
              <w:numPr>
                <w:ilvl w:val="0"/>
                <w:numId w:val="6"/>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Prasme ievērot personas datu aizsardzību, konfidencialitāti un pacientu tiesības;</w:t>
            </w:r>
          </w:p>
          <w:p w14:paraId="29E2E7B8" w14:textId="416D2BFE" w:rsidR="00E400DA" w:rsidRPr="007740C2" w:rsidRDefault="00282FC3" w:rsidP="007740C2">
            <w:pPr>
              <w:pStyle w:val="ListParagraph"/>
              <w:numPr>
                <w:ilvl w:val="0"/>
                <w:numId w:val="6"/>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Prot atpazīt vardarbību;</w:t>
            </w:r>
          </w:p>
          <w:p w14:paraId="00E048C7" w14:textId="4DE0D41D" w:rsidR="00E400DA" w:rsidRPr="007740C2" w:rsidRDefault="00282FC3" w:rsidP="007740C2">
            <w:pPr>
              <w:pStyle w:val="ListParagraph"/>
              <w:numPr>
                <w:ilvl w:val="0"/>
                <w:numId w:val="6"/>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Prasme izprast un ievērot pacienta drošības pamatprincipus.</w:t>
            </w:r>
          </w:p>
          <w:p w14:paraId="37549FFC" w14:textId="77777777" w:rsidR="00E400DA" w:rsidRPr="005E207F" w:rsidRDefault="00E400DA">
            <w:pPr>
              <w:pBdr>
                <w:top w:val="nil"/>
                <w:left w:val="nil"/>
                <w:bottom w:val="nil"/>
                <w:right w:val="nil"/>
                <w:between w:val="nil"/>
              </w:pBdr>
              <w:rPr>
                <w:rFonts w:ascii="Times New Roman" w:eastAsia="Times New Roman" w:hAnsi="Times New Roman" w:cs="Times New Roman"/>
                <w:color w:val="000000"/>
                <w:sz w:val="24"/>
                <w:szCs w:val="24"/>
              </w:rPr>
            </w:pPr>
          </w:p>
          <w:p w14:paraId="448A4809"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Kompetences</w:t>
            </w:r>
          </w:p>
          <w:p w14:paraId="07FA5D23" w14:textId="57EC1445" w:rsidR="00E400DA" w:rsidRPr="007740C2" w:rsidRDefault="00282FC3" w:rsidP="007740C2">
            <w:pPr>
              <w:pStyle w:val="ListParagraph"/>
              <w:numPr>
                <w:ilvl w:val="0"/>
                <w:numId w:val="8"/>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Spēja ievērot un nodrošināt konfidencialitāti un personas datu aizsardzību, autonomiju un tiesības profesionālajā darbībā;</w:t>
            </w:r>
          </w:p>
          <w:p w14:paraId="2AD3AF5B" w14:textId="2983B22B" w:rsidR="00E400DA" w:rsidRPr="007740C2" w:rsidRDefault="00282FC3" w:rsidP="007740C2">
            <w:pPr>
              <w:pStyle w:val="ListParagraph"/>
              <w:numPr>
                <w:ilvl w:val="0"/>
                <w:numId w:val="8"/>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Spēja nodrošināt māsas prakses kvalitāti un attīstību; </w:t>
            </w:r>
          </w:p>
          <w:p w14:paraId="15FAECE9" w14:textId="3FFA1D44" w:rsidR="00E400DA" w:rsidRPr="007740C2" w:rsidRDefault="00282FC3" w:rsidP="007740C2">
            <w:pPr>
              <w:pStyle w:val="ListParagraph"/>
              <w:numPr>
                <w:ilvl w:val="0"/>
                <w:numId w:val="8"/>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Spēja veikt darba uzdevumus, ievērojot prasības darba tiesisko attiecību jomā;</w:t>
            </w:r>
          </w:p>
          <w:p w14:paraId="565F589F" w14:textId="39F11D3F" w:rsidR="00E400DA" w:rsidRPr="007740C2" w:rsidRDefault="00282FC3" w:rsidP="007740C2">
            <w:pPr>
              <w:pStyle w:val="ListParagraph"/>
              <w:numPr>
                <w:ilvl w:val="0"/>
                <w:numId w:val="8"/>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Spēja ievērot darba aizsardzības un personīgās aizsardzības prasības;</w:t>
            </w:r>
          </w:p>
          <w:p w14:paraId="22D7AB86" w14:textId="1F3D5F58" w:rsidR="00E400DA" w:rsidRPr="007740C2" w:rsidRDefault="00282FC3" w:rsidP="007740C2">
            <w:pPr>
              <w:pStyle w:val="ListParagraph"/>
              <w:numPr>
                <w:ilvl w:val="0"/>
                <w:numId w:val="8"/>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Spēja veikt darba uzdevumus, ievērojot prasības darba tiesisko attiecību jomā;</w:t>
            </w:r>
          </w:p>
          <w:p w14:paraId="46DBEC66" w14:textId="77777777" w:rsidR="00E400DA" w:rsidRPr="007740C2" w:rsidRDefault="00282FC3" w:rsidP="007740C2">
            <w:pPr>
              <w:pStyle w:val="ListParagraph"/>
              <w:numPr>
                <w:ilvl w:val="0"/>
                <w:numId w:val="7"/>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6. Spēja realizēt aprūpes procesu ievērojot ētikas, pamatprincipus profesionālajā darbībā.</w:t>
            </w:r>
          </w:p>
        </w:tc>
      </w:tr>
      <w:tr w:rsidR="00E400DA" w14:paraId="51E5EDA6" w14:textId="77777777">
        <w:tc>
          <w:tcPr>
            <w:tcW w:w="9039" w:type="dxa"/>
            <w:gridSpan w:val="2"/>
          </w:tcPr>
          <w:p w14:paraId="383E87A1"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Studējošo patstāvīgo darbu organizācijas un uzdevumu raksturojums</w:t>
            </w:r>
          </w:p>
        </w:tc>
      </w:tr>
      <w:tr w:rsidR="00E400DA" w14:paraId="761EC6F4" w14:textId="77777777">
        <w:tc>
          <w:tcPr>
            <w:tcW w:w="9039" w:type="dxa"/>
            <w:gridSpan w:val="2"/>
          </w:tcPr>
          <w:p w14:paraId="7CDAE20D" w14:textId="77777777" w:rsidR="00E400DA" w:rsidRPr="005E207F" w:rsidRDefault="00282FC3" w:rsidP="007740C2">
            <w:pPr>
              <w:pBdr>
                <w:top w:val="nil"/>
                <w:left w:val="nil"/>
                <w:bottom w:val="nil"/>
                <w:right w:val="nil"/>
                <w:between w:val="nil"/>
              </w:pBdr>
              <w:jc w:val="both"/>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Studējošo patstāvīgais darbs tiek organizēts individuāli un/vai grupās. Patstāvīgie uzdevumi:</w:t>
            </w:r>
          </w:p>
          <w:p w14:paraId="741F0A60" w14:textId="4B4A0B3D" w:rsidR="00E400DA" w:rsidRPr="007740C2" w:rsidRDefault="00282FC3" w:rsidP="00660B2D">
            <w:pPr>
              <w:pStyle w:val="ListParagraph"/>
              <w:numPr>
                <w:ilvl w:val="0"/>
                <w:numId w:val="9"/>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Medicīnisko dokumentu lietvedības kārtība. </w:t>
            </w:r>
            <w:r w:rsidR="00660B2D" w:rsidRPr="00137A2D">
              <w:rPr>
                <w:rFonts w:ascii="Times New Roman" w:eastAsia="Times New Roman" w:hAnsi="Times New Roman" w:cs="Times New Roman"/>
                <w:color w:val="000000"/>
                <w:sz w:val="24"/>
                <w:szCs w:val="24"/>
              </w:rPr>
              <w:t>Pd</w:t>
            </w:r>
            <w:r w:rsidR="0049165A" w:rsidRPr="00137A2D">
              <w:rPr>
                <w:rFonts w:ascii="Times New Roman" w:eastAsia="Times New Roman" w:hAnsi="Times New Roman" w:cs="Times New Roman"/>
                <w:color w:val="000000"/>
                <w:sz w:val="24"/>
                <w:szCs w:val="24"/>
              </w:rPr>
              <w:t>10</w:t>
            </w:r>
          </w:p>
          <w:p w14:paraId="65DDF63D" w14:textId="1760675E" w:rsidR="00E400DA" w:rsidRPr="007740C2" w:rsidRDefault="00282FC3" w:rsidP="007740C2">
            <w:pPr>
              <w:pStyle w:val="ListParagraph"/>
              <w:numPr>
                <w:ilvl w:val="0"/>
                <w:numId w:val="9"/>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Konfidencialitātes princips. Pacienta tiesības. Dzimumu līdztiesība. Vardarbības atpazīšana. Bērnu tiesības. </w:t>
            </w:r>
            <w:r w:rsidR="00660B2D">
              <w:rPr>
                <w:rFonts w:ascii="Times New Roman" w:eastAsia="Times New Roman" w:hAnsi="Times New Roman" w:cs="Times New Roman"/>
                <w:color w:val="000000"/>
                <w:sz w:val="22"/>
                <w:szCs w:val="22"/>
              </w:rPr>
              <w:t>Pd</w:t>
            </w:r>
            <w:r w:rsidR="00660B2D">
              <w:rPr>
                <w:rFonts w:ascii="Times New Roman" w:eastAsia="Times New Roman" w:hAnsi="Times New Roman" w:cs="Times New Roman"/>
                <w:color w:val="000000"/>
                <w:sz w:val="24"/>
                <w:szCs w:val="24"/>
              </w:rPr>
              <w:t>5</w:t>
            </w:r>
          </w:p>
          <w:p w14:paraId="0F3C7B9F" w14:textId="70EFD750" w:rsidR="00E400DA" w:rsidRPr="007740C2" w:rsidRDefault="00282FC3" w:rsidP="007740C2">
            <w:pPr>
              <w:pStyle w:val="ListParagraph"/>
              <w:numPr>
                <w:ilvl w:val="0"/>
                <w:numId w:val="9"/>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Pacienta drošības pamatprincipi. </w:t>
            </w:r>
            <w:r w:rsidR="00660B2D">
              <w:rPr>
                <w:rFonts w:ascii="Times New Roman" w:eastAsia="Times New Roman" w:hAnsi="Times New Roman" w:cs="Times New Roman"/>
                <w:color w:val="000000"/>
                <w:sz w:val="22"/>
                <w:szCs w:val="22"/>
              </w:rPr>
              <w:t>Pd</w:t>
            </w:r>
            <w:r w:rsidR="00660B2D">
              <w:rPr>
                <w:rFonts w:ascii="Times New Roman" w:eastAsia="Times New Roman" w:hAnsi="Times New Roman" w:cs="Times New Roman"/>
                <w:color w:val="000000"/>
                <w:sz w:val="24"/>
                <w:szCs w:val="24"/>
              </w:rPr>
              <w:t>5</w:t>
            </w:r>
          </w:p>
          <w:p w14:paraId="1E5F4719" w14:textId="2D80B03B" w:rsidR="00E400DA" w:rsidRPr="007740C2" w:rsidRDefault="00282FC3" w:rsidP="007740C2">
            <w:pPr>
              <w:pStyle w:val="ListParagraph"/>
              <w:numPr>
                <w:ilvl w:val="0"/>
                <w:numId w:val="9"/>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Normatīvie akti sociālās drošības jomā. Invaliditāte. </w:t>
            </w:r>
            <w:r w:rsidR="00660B2D">
              <w:rPr>
                <w:rFonts w:ascii="Times New Roman" w:eastAsia="Times New Roman" w:hAnsi="Times New Roman" w:cs="Times New Roman"/>
                <w:color w:val="000000"/>
                <w:sz w:val="22"/>
                <w:szCs w:val="22"/>
              </w:rPr>
              <w:t>Pd</w:t>
            </w:r>
            <w:r w:rsidR="00660B2D">
              <w:rPr>
                <w:rFonts w:ascii="Times New Roman" w:eastAsia="Times New Roman" w:hAnsi="Times New Roman" w:cs="Times New Roman"/>
                <w:color w:val="000000"/>
                <w:sz w:val="24"/>
                <w:szCs w:val="24"/>
              </w:rPr>
              <w:t>5</w:t>
            </w:r>
          </w:p>
          <w:p w14:paraId="483756BC" w14:textId="0519177B" w:rsidR="00E400DA" w:rsidRPr="007740C2" w:rsidRDefault="00282FC3" w:rsidP="007740C2">
            <w:pPr>
              <w:pStyle w:val="ListParagraph"/>
              <w:numPr>
                <w:ilvl w:val="0"/>
                <w:numId w:val="9"/>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Veselības aprūpes nozares un profesijas reglamentējošie normatīvie akti. </w:t>
            </w:r>
            <w:r w:rsidR="00660B2D">
              <w:rPr>
                <w:rFonts w:ascii="Times New Roman" w:eastAsia="Times New Roman" w:hAnsi="Times New Roman" w:cs="Times New Roman"/>
                <w:color w:val="000000"/>
                <w:sz w:val="22"/>
                <w:szCs w:val="22"/>
              </w:rPr>
              <w:t>Pd</w:t>
            </w:r>
            <w:r w:rsidR="00660B2D">
              <w:rPr>
                <w:rFonts w:ascii="Times New Roman" w:eastAsia="Times New Roman" w:hAnsi="Times New Roman" w:cs="Times New Roman"/>
                <w:color w:val="000000"/>
                <w:sz w:val="24"/>
                <w:szCs w:val="24"/>
              </w:rPr>
              <w:t>5</w:t>
            </w:r>
          </w:p>
          <w:p w14:paraId="0E073D2C" w14:textId="65D033ED" w:rsidR="00E400DA" w:rsidRPr="007740C2" w:rsidRDefault="00282FC3" w:rsidP="007740C2">
            <w:pPr>
              <w:pStyle w:val="ListParagraph"/>
              <w:numPr>
                <w:ilvl w:val="0"/>
                <w:numId w:val="9"/>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Darba tiesisko attiecību normas. Iekšējās kārtības noteikumi. </w:t>
            </w:r>
            <w:r w:rsidR="00660B2D">
              <w:rPr>
                <w:rFonts w:ascii="Times New Roman" w:eastAsia="Times New Roman" w:hAnsi="Times New Roman" w:cs="Times New Roman"/>
                <w:color w:val="000000"/>
                <w:sz w:val="22"/>
                <w:szCs w:val="22"/>
              </w:rPr>
              <w:t>Pd</w:t>
            </w:r>
            <w:r w:rsidR="00660B2D">
              <w:rPr>
                <w:rFonts w:ascii="Times New Roman" w:eastAsia="Times New Roman" w:hAnsi="Times New Roman" w:cs="Times New Roman"/>
                <w:color w:val="000000"/>
                <w:sz w:val="24"/>
                <w:szCs w:val="24"/>
              </w:rPr>
              <w:t>5</w:t>
            </w:r>
          </w:p>
          <w:p w14:paraId="46C2706A" w14:textId="6D5A47AB" w:rsidR="00E400DA" w:rsidRPr="007740C2" w:rsidRDefault="00282FC3" w:rsidP="007740C2">
            <w:pPr>
              <w:pStyle w:val="ListParagraph"/>
              <w:numPr>
                <w:ilvl w:val="0"/>
                <w:numId w:val="9"/>
              </w:numPr>
              <w:pBdr>
                <w:top w:val="nil"/>
                <w:left w:val="nil"/>
                <w:bottom w:val="nil"/>
                <w:right w:val="nil"/>
                <w:between w:val="nil"/>
              </w:pBdr>
              <w:ind w:left="306" w:hanging="306"/>
              <w:jc w:val="both"/>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 xml:space="preserve">Profesionālās darbības normatīvais regulējums. </w:t>
            </w:r>
            <w:r w:rsidR="00660B2D">
              <w:rPr>
                <w:rFonts w:ascii="Times New Roman" w:eastAsia="Times New Roman" w:hAnsi="Times New Roman" w:cs="Times New Roman"/>
                <w:color w:val="000000"/>
                <w:sz w:val="22"/>
                <w:szCs w:val="22"/>
              </w:rPr>
              <w:t>Pd</w:t>
            </w:r>
            <w:r w:rsidR="00660B2D">
              <w:rPr>
                <w:rFonts w:ascii="Times New Roman" w:eastAsia="Times New Roman" w:hAnsi="Times New Roman" w:cs="Times New Roman"/>
                <w:color w:val="000000"/>
                <w:sz w:val="24"/>
                <w:szCs w:val="24"/>
              </w:rPr>
              <w:t>5</w:t>
            </w:r>
          </w:p>
          <w:p w14:paraId="63ACC56D" w14:textId="3F6B5584" w:rsidR="00E400DA" w:rsidRPr="000852E9" w:rsidRDefault="00282FC3" w:rsidP="0049165A">
            <w:pPr>
              <w:pBdr>
                <w:top w:val="nil"/>
                <w:left w:val="nil"/>
                <w:bottom w:val="nil"/>
                <w:right w:val="nil"/>
                <w:between w:val="nil"/>
              </w:pBdr>
              <w:jc w:val="both"/>
              <w:rPr>
                <w:rFonts w:ascii="Times New Roman" w:eastAsia="Times New Roman" w:hAnsi="Times New Roman" w:cs="Times New Roman"/>
                <w:color w:val="000000"/>
                <w:sz w:val="24"/>
                <w:szCs w:val="24"/>
              </w:rPr>
            </w:pPr>
            <w:r w:rsidRPr="000852E9">
              <w:rPr>
                <w:rFonts w:ascii="Times New Roman" w:eastAsia="Times New Roman" w:hAnsi="Times New Roman" w:cs="Times New Roman"/>
                <w:color w:val="000000"/>
                <w:sz w:val="24"/>
                <w:szCs w:val="24"/>
              </w:rPr>
              <w:t xml:space="preserve">8. Ārstniecības personu sertifikācijas kārtība. </w:t>
            </w:r>
            <w:r w:rsidR="00660B2D">
              <w:rPr>
                <w:rFonts w:ascii="Times New Roman" w:eastAsia="Times New Roman" w:hAnsi="Times New Roman" w:cs="Times New Roman"/>
                <w:color w:val="000000"/>
                <w:sz w:val="22"/>
                <w:szCs w:val="22"/>
              </w:rPr>
              <w:t>Pd</w:t>
            </w:r>
            <w:r w:rsidR="0049165A">
              <w:rPr>
                <w:rFonts w:ascii="Times New Roman" w:eastAsia="Times New Roman" w:hAnsi="Times New Roman" w:cs="Times New Roman"/>
                <w:color w:val="000000"/>
                <w:sz w:val="24"/>
                <w:szCs w:val="24"/>
              </w:rPr>
              <w:t>8</w:t>
            </w:r>
          </w:p>
        </w:tc>
      </w:tr>
      <w:tr w:rsidR="00E400DA" w14:paraId="058A5161" w14:textId="77777777">
        <w:tc>
          <w:tcPr>
            <w:tcW w:w="9039" w:type="dxa"/>
            <w:gridSpan w:val="2"/>
          </w:tcPr>
          <w:p w14:paraId="15C36F1C"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Prasības kredītpunktu iegūšanai</w:t>
            </w:r>
          </w:p>
        </w:tc>
      </w:tr>
      <w:tr w:rsidR="00E400DA" w14:paraId="7D7C8C81" w14:textId="77777777">
        <w:tc>
          <w:tcPr>
            <w:tcW w:w="9039" w:type="dxa"/>
            <w:gridSpan w:val="2"/>
          </w:tcPr>
          <w:p w14:paraId="26609F4D" w14:textId="77777777" w:rsidR="00E400DA" w:rsidRPr="005E207F" w:rsidRDefault="00282FC3" w:rsidP="007740C2">
            <w:pPr>
              <w:pBdr>
                <w:top w:val="nil"/>
                <w:left w:val="nil"/>
                <w:bottom w:val="nil"/>
                <w:right w:val="nil"/>
                <w:between w:val="nil"/>
              </w:pBdr>
              <w:jc w:val="both"/>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 xml:space="preserve">Studiju kursa gala vērtējumu veido </w:t>
            </w:r>
            <w:proofErr w:type="spellStart"/>
            <w:r w:rsidRPr="005E207F">
              <w:rPr>
                <w:rFonts w:ascii="Times New Roman" w:eastAsia="Times New Roman" w:hAnsi="Times New Roman" w:cs="Times New Roman"/>
                <w:color w:val="000000"/>
                <w:sz w:val="24"/>
                <w:szCs w:val="24"/>
              </w:rPr>
              <w:t>starppārbaudījumu</w:t>
            </w:r>
            <w:proofErr w:type="spellEnd"/>
            <w:r w:rsidRPr="005E207F">
              <w:rPr>
                <w:rFonts w:ascii="Times New Roman" w:eastAsia="Times New Roman" w:hAnsi="Times New Roman" w:cs="Times New Roman"/>
                <w:color w:val="000000"/>
                <w:sz w:val="24"/>
                <w:szCs w:val="24"/>
              </w:rPr>
              <w:t xml:space="preserve"> (patstāvīgo darbu) un pārbaudījuma (ieskaite ar atzīmi) vērtējums. Studenti patstāvīgos darbus iesniedz līdz nodarbību plānā norādītajiem datumiem.  Pārbaudījumu studenti kārto tikai tad, ja ir nokārtoti visi </w:t>
            </w:r>
            <w:proofErr w:type="spellStart"/>
            <w:r w:rsidRPr="005E207F">
              <w:rPr>
                <w:rFonts w:ascii="Times New Roman" w:eastAsia="Times New Roman" w:hAnsi="Times New Roman" w:cs="Times New Roman"/>
                <w:color w:val="000000"/>
                <w:sz w:val="24"/>
                <w:szCs w:val="24"/>
              </w:rPr>
              <w:t>starppārbaudījumi</w:t>
            </w:r>
            <w:proofErr w:type="spellEnd"/>
            <w:r w:rsidRPr="005E207F">
              <w:rPr>
                <w:rFonts w:ascii="Times New Roman" w:eastAsia="Times New Roman" w:hAnsi="Times New Roman" w:cs="Times New Roman"/>
                <w:color w:val="000000"/>
                <w:sz w:val="24"/>
                <w:szCs w:val="24"/>
              </w:rPr>
              <w:t>.</w:t>
            </w:r>
          </w:p>
          <w:p w14:paraId="63CC1520"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proofErr w:type="spellStart"/>
            <w:r w:rsidRPr="005E207F">
              <w:rPr>
                <w:rFonts w:ascii="Times New Roman" w:eastAsia="Times New Roman" w:hAnsi="Times New Roman" w:cs="Times New Roman"/>
                <w:color w:val="000000"/>
                <w:sz w:val="24"/>
                <w:szCs w:val="24"/>
              </w:rPr>
              <w:t>Starppārbaudījumi</w:t>
            </w:r>
            <w:proofErr w:type="spellEnd"/>
            <w:r w:rsidRPr="005E207F">
              <w:rPr>
                <w:rFonts w:ascii="Times New Roman" w:eastAsia="Times New Roman" w:hAnsi="Times New Roman" w:cs="Times New Roman"/>
                <w:color w:val="000000"/>
                <w:sz w:val="24"/>
                <w:szCs w:val="24"/>
              </w:rPr>
              <w:t xml:space="preserve"> (50%):</w:t>
            </w:r>
          </w:p>
          <w:p w14:paraId="275369C2" w14:textId="0E5E23B4" w:rsidR="00E400DA" w:rsidRPr="007740C2" w:rsidRDefault="00282FC3" w:rsidP="007740C2">
            <w:pPr>
              <w:pStyle w:val="ListParagraph"/>
              <w:numPr>
                <w:ilvl w:val="0"/>
                <w:numId w:val="10"/>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lastRenderedPageBreak/>
              <w:t>Lietvedības veša</w:t>
            </w:r>
            <w:r w:rsidRPr="00660B2D">
              <w:rPr>
                <w:rFonts w:ascii="Times New Roman" w:eastAsia="Times New Roman" w:hAnsi="Times New Roman" w:cs="Times New Roman"/>
                <w:sz w:val="24"/>
                <w:szCs w:val="24"/>
              </w:rPr>
              <w:t>na</w:t>
            </w:r>
            <w:r w:rsidR="00660B2D" w:rsidRPr="00660B2D">
              <w:rPr>
                <w:rFonts w:ascii="Times New Roman" w:eastAsia="Times New Roman" w:hAnsi="Times New Roman" w:cs="Times New Roman"/>
                <w:sz w:val="24"/>
                <w:szCs w:val="24"/>
              </w:rPr>
              <w:t>.</w:t>
            </w:r>
          </w:p>
          <w:p w14:paraId="460CF7FD" w14:textId="14CCE1F4" w:rsidR="00E400DA" w:rsidRPr="007740C2" w:rsidRDefault="00282FC3" w:rsidP="007740C2">
            <w:pPr>
              <w:pStyle w:val="ListParagraph"/>
              <w:numPr>
                <w:ilvl w:val="0"/>
                <w:numId w:val="10"/>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Darba tiesiskās attiecības un darba aizsardzība.</w:t>
            </w:r>
          </w:p>
          <w:p w14:paraId="7A928DCE" w14:textId="6D32D069" w:rsidR="00E400DA" w:rsidRPr="007740C2" w:rsidRDefault="00282FC3" w:rsidP="007740C2">
            <w:pPr>
              <w:pStyle w:val="ListParagraph"/>
              <w:numPr>
                <w:ilvl w:val="0"/>
                <w:numId w:val="10"/>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7740C2">
              <w:rPr>
                <w:rFonts w:ascii="Times New Roman" w:eastAsia="Times New Roman" w:hAnsi="Times New Roman" w:cs="Times New Roman"/>
                <w:color w:val="000000"/>
                <w:sz w:val="24"/>
                <w:szCs w:val="24"/>
              </w:rPr>
              <w:t>Profesionālā darbība, ētika, konfidencialitāte.</w:t>
            </w:r>
          </w:p>
          <w:p w14:paraId="5AE6DD32" w14:textId="77777777" w:rsidR="007740C2" w:rsidRDefault="007740C2">
            <w:pPr>
              <w:pBdr>
                <w:top w:val="nil"/>
                <w:left w:val="nil"/>
                <w:bottom w:val="nil"/>
                <w:right w:val="nil"/>
                <w:between w:val="nil"/>
              </w:pBdr>
              <w:rPr>
                <w:rFonts w:ascii="Times New Roman" w:eastAsia="Times New Roman" w:hAnsi="Times New Roman" w:cs="Times New Roman"/>
                <w:color w:val="000000"/>
                <w:sz w:val="24"/>
                <w:szCs w:val="24"/>
              </w:rPr>
            </w:pPr>
          </w:p>
          <w:p w14:paraId="6357236D" w14:textId="7BB49C8E"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Noslēguma pārbaudījums. Ieskaite par visu kursa satura laikā apgūto vielu. 50%</w:t>
            </w:r>
          </w:p>
          <w:p w14:paraId="20F6F5B9" w14:textId="77777777" w:rsidR="00E400DA" w:rsidRPr="005E207F" w:rsidRDefault="00E400DA">
            <w:pPr>
              <w:pBdr>
                <w:top w:val="nil"/>
                <w:left w:val="nil"/>
                <w:bottom w:val="nil"/>
                <w:right w:val="nil"/>
                <w:between w:val="nil"/>
              </w:pBdr>
              <w:rPr>
                <w:rFonts w:ascii="Times New Roman" w:eastAsia="Times New Roman" w:hAnsi="Times New Roman" w:cs="Times New Roman"/>
                <w:color w:val="000000"/>
                <w:sz w:val="24"/>
                <w:szCs w:val="24"/>
              </w:rPr>
            </w:pPr>
          </w:p>
          <w:p w14:paraId="3D3D8DFA" w14:textId="77777777" w:rsidR="00E400DA" w:rsidRPr="005E207F" w:rsidRDefault="00282FC3" w:rsidP="007740C2">
            <w:pPr>
              <w:pBdr>
                <w:top w:val="nil"/>
                <w:left w:val="nil"/>
                <w:bottom w:val="nil"/>
                <w:right w:val="nil"/>
                <w:between w:val="nil"/>
              </w:pBdr>
              <w:jc w:val="both"/>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 xml:space="preserve">Studiju kursa apguve tā noslēgumā tiek vērtēta 10 </w:t>
            </w:r>
            <w:proofErr w:type="spellStart"/>
            <w:r w:rsidRPr="005E207F">
              <w:rPr>
                <w:rFonts w:ascii="Times New Roman" w:eastAsia="Times New Roman" w:hAnsi="Times New Roman" w:cs="Times New Roman"/>
                <w:color w:val="000000"/>
                <w:sz w:val="24"/>
                <w:szCs w:val="24"/>
              </w:rPr>
              <w:t>ballu</w:t>
            </w:r>
            <w:proofErr w:type="spellEnd"/>
            <w:r w:rsidRPr="005E207F">
              <w:rPr>
                <w:rFonts w:ascii="Times New Roman" w:eastAsia="Times New Roman" w:hAnsi="Times New Roman" w:cs="Times New Roman"/>
                <w:color w:val="000000"/>
                <w:sz w:val="24"/>
                <w:szCs w:val="24"/>
              </w:rPr>
              <w:t xml:space="preserve"> skalā saskaņā ar Latvijas Republikas  normatīvajiem aktiem un DU Senāta 17.12.2018. protokolu Nr. 15, vadoties pēc šādiem kritērijiem: iegūto zināšanu apjoms un kvalitāte; iegūtās prasmes; iegūtā kompetence atbilstīgi plānotajiem studiju rezultātiem </w:t>
            </w:r>
          </w:p>
        </w:tc>
      </w:tr>
      <w:tr w:rsidR="00E400DA" w14:paraId="2EC91F69" w14:textId="77777777">
        <w:tc>
          <w:tcPr>
            <w:tcW w:w="9039" w:type="dxa"/>
            <w:gridSpan w:val="2"/>
          </w:tcPr>
          <w:p w14:paraId="2E272527"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lastRenderedPageBreak/>
              <w:t>Kursa saturs</w:t>
            </w:r>
          </w:p>
        </w:tc>
      </w:tr>
      <w:tr w:rsidR="00E400DA" w14:paraId="7E31A698" w14:textId="77777777">
        <w:tc>
          <w:tcPr>
            <w:tcW w:w="9039" w:type="dxa"/>
            <w:gridSpan w:val="2"/>
          </w:tcPr>
          <w:p w14:paraId="74C6DB9A" w14:textId="77777777" w:rsidR="00E400DA" w:rsidRPr="007740C2" w:rsidRDefault="00282FC3">
            <w:pPr>
              <w:pBdr>
                <w:top w:val="nil"/>
                <w:left w:val="nil"/>
                <w:bottom w:val="nil"/>
                <w:right w:val="nil"/>
                <w:between w:val="nil"/>
              </w:pBdr>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 xml:space="preserve"> Lekcijas (L16):</w:t>
            </w:r>
          </w:p>
          <w:p w14:paraId="0BE3A8B2" w14:textId="51E1976F" w:rsidR="00E400DA" w:rsidRPr="007740C2" w:rsidRDefault="00282FC3" w:rsidP="007740C2">
            <w:pPr>
              <w:pStyle w:val="ListParagraph"/>
              <w:numPr>
                <w:ilvl w:val="0"/>
                <w:numId w:val="12"/>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Ievads lietvedībā. Lie</w:t>
            </w:r>
            <w:r w:rsidR="007740C2" w:rsidRPr="007740C2">
              <w:rPr>
                <w:rFonts w:ascii="Times New Roman" w:eastAsia="Times New Roman" w:hAnsi="Times New Roman" w:cs="Times New Roman"/>
                <w:sz w:val="24"/>
                <w:szCs w:val="24"/>
              </w:rPr>
              <w:t>tvedība un tās pamatjēdzieni. L</w:t>
            </w:r>
            <w:r w:rsidR="007740C2" w:rsidRPr="00660B2D">
              <w:rPr>
                <w:rFonts w:ascii="Times New Roman" w:eastAsia="Times New Roman" w:hAnsi="Times New Roman" w:cs="Times New Roman"/>
                <w:sz w:val="24"/>
                <w:szCs w:val="24"/>
              </w:rPr>
              <w:t xml:space="preserve">2 </w:t>
            </w:r>
          </w:p>
          <w:p w14:paraId="0DC39018" w14:textId="1E7B3B0E" w:rsidR="007740C2" w:rsidRPr="003218D0" w:rsidRDefault="007740C2" w:rsidP="007740C2">
            <w:pPr>
              <w:pStyle w:val="ListParagraph"/>
              <w:numPr>
                <w:ilvl w:val="0"/>
                <w:numId w:val="12"/>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Dokumentu iedalījums</w:t>
            </w:r>
            <w:r w:rsidRPr="003218D0">
              <w:rPr>
                <w:rFonts w:ascii="Times New Roman" w:eastAsia="Times New Roman" w:hAnsi="Times New Roman" w:cs="Times New Roman"/>
                <w:sz w:val="24"/>
                <w:szCs w:val="24"/>
              </w:rPr>
              <w:t>. L1</w:t>
            </w:r>
          </w:p>
          <w:p w14:paraId="12BA2F7E" w14:textId="16FF1C8C" w:rsidR="00E400DA" w:rsidRPr="003218D0" w:rsidRDefault="007740C2" w:rsidP="007740C2">
            <w:pPr>
              <w:pStyle w:val="ListParagraph"/>
              <w:numPr>
                <w:ilvl w:val="0"/>
                <w:numId w:val="12"/>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Dokumentu arhivācija. L1</w:t>
            </w:r>
          </w:p>
          <w:p w14:paraId="0BBCB43E" w14:textId="420881EB" w:rsidR="00E400DA" w:rsidRPr="003218D0" w:rsidRDefault="00282FC3" w:rsidP="007740C2">
            <w:pPr>
              <w:pStyle w:val="ListParagraph"/>
              <w:numPr>
                <w:ilvl w:val="0"/>
                <w:numId w:val="12"/>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Elektron</w:t>
            </w:r>
            <w:r w:rsidR="007740C2" w:rsidRPr="003218D0">
              <w:rPr>
                <w:rFonts w:ascii="Times New Roman" w:eastAsia="Times New Roman" w:hAnsi="Times New Roman" w:cs="Times New Roman"/>
                <w:sz w:val="24"/>
                <w:szCs w:val="24"/>
              </w:rPr>
              <w:t>iskie dokumenti. E-paraksts. L1</w:t>
            </w:r>
          </w:p>
          <w:p w14:paraId="3FE4FADF" w14:textId="50717D15" w:rsidR="007740C2" w:rsidRPr="003218D0" w:rsidRDefault="00282FC3" w:rsidP="007740C2">
            <w:pPr>
              <w:pStyle w:val="ListParagraph"/>
              <w:numPr>
                <w:ilvl w:val="0"/>
                <w:numId w:val="12"/>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 xml:space="preserve">Lietvedības prasības veselības aprūpē. </w:t>
            </w:r>
            <w:r w:rsidR="007740C2" w:rsidRPr="003218D0">
              <w:rPr>
                <w:rFonts w:ascii="Times New Roman" w:eastAsia="Times New Roman" w:hAnsi="Times New Roman" w:cs="Times New Roman"/>
                <w:sz w:val="24"/>
                <w:szCs w:val="24"/>
              </w:rPr>
              <w:t>L1</w:t>
            </w:r>
          </w:p>
          <w:p w14:paraId="08EE15A2" w14:textId="786F125B" w:rsidR="00E400DA" w:rsidRPr="003218D0" w:rsidRDefault="00282FC3" w:rsidP="007740C2">
            <w:pPr>
              <w:pStyle w:val="ListParagraph"/>
              <w:numPr>
                <w:ilvl w:val="0"/>
                <w:numId w:val="12"/>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Medikamentu un ārstniecības līdzekļu izrakstīšana, normatīvais regulējums</w:t>
            </w:r>
            <w:r w:rsidR="007740C2" w:rsidRPr="003218D0">
              <w:rPr>
                <w:rFonts w:ascii="Times New Roman" w:eastAsia="Times New Roman" w:hAnsi="Times New Roman" w:cs="Times New Roman"/>
                <w:sz w:val="24"/>
                <w:szCs w:val="24"/>
              </w:rPr>
              <w:t>. L</w:t>
            </w:r>
            <w:r w:rsidR="00660B2D" w:rsidRPr="003218D0">
              <w:rPr>
                <w:rFonts w:ascii="Times New Roman" w:eastAsia="Times New Roman" w:hAnsi="Times New Roman" w:cs="Times New Roman"/>
                <w:sz w:val="24"/>
                <w:szCs w:val="24"/>
              </w:rPr>
              <w:t>1</w:t>
            </w:r>
          </w:p>
          <w:p w14:paraId="30C0A54B" w14:textId="23697C6C" w:rsidR="00E400DA" w:rsidRPr="003218D0" w:rsidRDefault="00282FC3" w:rsidP="007740C2">
            <w:pPr>
              <w:pStyle w:val="ListParagraph"/>
              <w:numPr>
                <w:ilvl w:val="0"/>
                <w:numId w:val="12"/>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Pacienta autonomija un tiesības. Konfidencialitātes pr</w:t>
            </w:r>
            <w:r w:rsidR="007740C2" w:rsidRPr="003218D0">
              <w:rPr>
                <w:rFonts w:ascii="Times New Roman" w:eastAsia="Times New Roman" w:hAnsi="Times New Roman" w:cs="Times New Roman"/>
                <w:sz w:val="24"/>
                <w:szCs w:val="24"/>
              </w:rPr>
              <w:t>incips. Dzimumu līdztiesība. L1</w:t>
            </w:r>
          </w:p>
          <w:p w14:paraId="699205FC" w14:textId="427CB488" w:rsidR="00E400DA" w:rsidRPr="003218D0" w:rsidRDefault="00282FC3" w:rsidP="007740C2">
            <w:pPr>
              <w:pStyle w:val="ListParagraph"/>
              <w:numPr>
                <w:ilvl w:val="0"/>
                <w:numId w:val="9"/>
              </w:numPr>
              <w:pBdr>
                <w:top w:val="nil"/>
                <w:left w:val="nil"/>
                <w:bottom w:val="nil"/>
                <w:right w:val="nil"/>
                <w:between w:val="nil"/>
              </w:pBdr>
              <w:tabs>
                <w:tab w:val="left" w:pos="447"/>
              </w:tabs>
              <w:ind w:left="306" w:hanging="284"/>
              <w:jc w:val="both"/>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 xml:space="preserve">Veselības aprūpes nozares reglamentējošie normatīvie akti. Profesionālās darbības normatīvais </w:t>
            </w:r>
            <w:r w:rsidR="007740C2" w:rsidRPr="003218D0">
              <w:rPr>
                <w:rFonts w:ascii="Times New Roman" w:eastAsia="Times New Roman" w:hAnsi="Times New Roman" w:cs="Times New Roman"/>
                <w:sz w:val="24"/>
                <w:szCs w:val="24"/>
              </w:rPr>
              <w:t>regulējums. Ārstniecības likums. L1</w:t>
            </w:r>
          </w:p>
          <w:p w14:paraId="21FC894A" w14:textId="1A0C3A10" w:rsidR="00E400DA" w:rsidRPr="003218D0" w:rsidRDefault="00282FC3" w:rsidP="007740C2">
            <w:pPr>
              <w:pStyle w:val="ListParagraph"/>
              <w:numPr>
                <w:ilvl w:val="0"/>
                <w:numId w:val="9"/>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Normatīvie</w:t>
            </w:r>
            <w:r w:rsidR="007740C2" w:rsidRPr="003218D0">
              <w:rPr>
                <w:rFonts w:ascii="Times New Roman" w:eastAsia="Times New Roman" w:hAnsi="Times New Roman" w:cs="Times New Roman"/>
                <w:sz w:val="24"/>
                <w:szCs w:val="24"/>
              </w:rPr>
              <w:t xml:space="preserve"> akti sociālās drošības jomā. L1</w:t>
            </w:r>
          </w:p>
          <w:p w14:paraId="702B8F35" w14:textId="6889875A" w:rsidR="00E400DA" w:rsidRPr="003218D0" w:rsidRDefault="00282FC3" w:rsidP="007740C2">
            <w:pPr>
              <w:pStyle w:val="ListParagraph"/>
              <w:numPr>
                <w:ilvl w:val="0"/>
                <w:numId w:val="9"/>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Darba likumdošana. Darb</w:t>
            </w:r>
            <w:r w:rsidR="007740C2" w:rsidRPr="003218D0">
              <w:rPr>
                <w:rFonts w:ascii="Times New Roman" w:eastAsia="Times New Roman" w:hAnsi="Times New Roman" w:cs="Times New Roman"/>
                <w:sz w:val="24"/>
                <w:szCs w:val="24"/>
              </w:rPr>
              <w:t>a tiesisko attiecību normas. L2</w:t>
            </w:r>
          </w:p>
          <w:p w14:paraId="5221CE5A" w14:textId="26200FB1" w:rsidR="00E400DA" w:rsidRPr="003218D0" w:rsidRDefault="007740C2" w:rsidP="007740C2">
            <w:pPr>
              <w:pStyle w:val="ListParagraph"/>
              <w:numPr>
                <w:ilvl w:val="0"/>
                <w:numId w:val="9"/>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Iekšējas kārtības noteikumi. L1</w:t>
            </w:r>
          </w:p>
          <w:p w14:paraId="75F63453" w14:textId="52932EF5" w:rsidR="00E400DA" w:rsidRPr="003218D0" w:rsidRDefault="00282FC3" w:rsidP="007740C2">
            <w:pPr>
              <w:pStyle w:val="ListParagraph"/>
              <w:numPr>
                <w:ilvl w:val="0"/>
                <w:numId w:val="9"/>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Interneta izmantošanas juridiskie un ētiskie principi.</w:t>
            </w:r>
            <w:r w:rsidR="007740C2" w:rsidRPr="003218D0">
              <w:rPr>
                <w:rFonts w:ascii="Times New Roman" w:eastAsia="Times New Roman" w:hAnsi="Times New Roman" w:cs="Times New Roman"/>
                <w:sz w:val="24"/>
                <w:szCs w:val="24"/>
              </w:rPr>
              <w:t xml:space="preserve"> L1</w:t>
            </w:r>
          </w:p>
          <w:p w14:paraId="014247FF" w14:textId="2DD7CDCD" w:rsidR="00E400DA" w:rsidRPr="003218D0" w:rsidRDefault="00282FC3" w:rsidP="007740C2">
            <w:pPr>
              <w:pStyle w:val="ListParagraph"/>
              <w:numPr>
                <w:ilvl w:val="0"/>
                <w:numId w:val="9"/>
              </w:numPr>
              <w:pBdr>
                <w:top w:val="nil"/>
                <w:left w:val="nil"/>
                <w:bottom w:val="nil"/>
                <w:right w:val="nil"/>
                <w:between w:val="nil"/>
              </w:pBdr>
              <w:tabs>
                <w:tab w:val="left" w:pos="447"/>
              </w:tabs>
              <w:ind w:left="306" w:hanging="284"/>
              <w:rPr>
                <w:rFonts w:ascii="Times New Roman" w:eastAsia="Times New Roman" w:hAnsi="Times New Roman" w:cs="Times New Roman"/>
                <w:sz w:val="24"/>
                <w:szCs w:val="24"/>
              </w:rPr>
            </w:pPr>
            <w:r w:rsidRPr="003218D0">
              <w:rPr>
                <w:rFonts w:ascii="Times New Roman" w:eastAsia="Times New Roman" w:hAnsi="Times New Roman" w:cs="Times New Roman"/>
                <w:sz w:val="24"/>
                <w:szCs w:val="24"/>
              </w:rPr>
              <w:t>Bērnu tiesības.</w:t>
            </w:r>
            <w:r w:rsidR="007740C2" w:rsidRPr="003218D0">
              <w:rPr>
                <w:rFonts w:ascii="Times New Roman" w:eastAsia="Times New Roman" w:hAnsi="Times New Roman" w:cs="Times New Roman"/>
                <w:sz w:val="24"/>
                <w:szCs w:val="24"/>
              </w:rPr>
              <w:t xml:space="preserve"> </w:t>
            </w:r>
            <w:r w:rsidRPr="003218D0">
              <w:rPr>
                <w:rFonts w:ascii="Times New Roman" w:eastAsia="Times New Roman" w:hAnsi="Times New Roman" w:cs="Times New Roman"/>
                <w:sz w:val="24"/>
                <w:szCs w:val="24"/>
              </w:rPr>
              <w:t>L2</w:t>
            </w:r>
            <w:r w:rsidR="007740C2" w:rsidRPr="003218D0">
              <w:rPr>
                <w:rFonts w:ascii="Times New Roman" w:eastAsia="Times New Roman" w:hAnsi="Times New Roman" w:cs="Times New Roman"/>
                <w:sz w:val="24"/>
                <w:szCs w:val="24"/>
              </w:rPr>
              <w:t xml:space="preserve"> </w:t>
            </w:r>
          </w:p>
          <w:p w14:paraId="6EA06F72" w14:textId="23427D8A" w:rsidR="007740C2" w:rsidRPr="007740C2" w:rsidRDefault="007740C2">
            <w:pPr>
              <w:pBdr>
                <w:top w:val="nil"/>
                <w:left w:val="nil"/>
                <w:bottom w:val="nil"/>
                <w:right w:val="nil"/>
                <w:between w:val="nil"/>
              </w:pBdr>
              <w:rPr>
                <w:rFonts w:ascii="Times New Roman" w:eastAsia="Times New Roman" w:hAnsi="Times New Roman" w:cs="Times New Roman"/>
                <w:sz w:val="24"/>
                <w:szCs w:val="24"/>
              </w:rPr>
            </w:pPr>
            <w:bookmarkStart w:id="0" w:name="_GoBack"/>
            <w:bookmarkEnd w:id="0"/>
          </w:p>
          <w:p w14:paraId="66D0AE38" w14:textId="77777777" w:rsidR="00E400DA" w:rsidRPr="007740C2" w:rsidRDefault="00282FC3">
            <w:pPr>
              <w:pBdr>
                <w:top w:val="nil"/>
                <w:left w:val="nil"/>
                <w:bottom w:val="nil"/>
                <w:right w:val="nil"/>
                <w:between w:val="nil"/>
              </w:pBdr>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Semināri (S16):</w:t>
            </w:r>
          </w:p>
          <w:p w14:paraId="6EB8771B" w14:textId="08DE1BD6" w:rsidR="00E400DA" w:rsidRPr="007740C2" w:rsidRDefault="007740C2" w:rsidP="007740C2">
            <w:pPr>
              <w:pBdr>
                <w:top w:val="nil"/>
                <w:left w:val="nil"/>
                <w:bottom w:val="nil"/>
                <w:right w:val="nil"/>
                <w:between w:val="nil"/>
              </w:pBdr>
              <w:ind w:left="306" w:hanging="306"/>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1. Dokumentu iedalījums. S2</w:t>
            </w:r>
          </w:p>
          <w:p w14:paraId="35BE272B" w14:textId="6D64F262" w:rsidR="00E400DA" w:rsidRPr="007740C2" w:rsidRDefault="00282FC3" w:rsidP="007740C2">
            <w:pPr>
              <w:pBdr>
                <w:top w:val="nil"/>
                <w:left w:val="nil"/>
                <w:bottom w:val="nil"/>
                <w:right w:val="nil"/>
                <w:between w:val="nil"/>
              </w:pBdr>
              <w:ind w:left="306" w:hanging="306"/>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2. Lietvedīb</w:t>
            </w:r>
            <w:r w:rsidR="0096164E">
              <w:rPr>
                <w:rFonts w:ascii="Times New Roman" w:eastAsia="Times New Roman" w:hAnsi="Times New Roman" w:cs="Times New Roman"/>
                <w:sz w:val="24"/>
                <w:szCs w:val="24"/>
              </w:rPr>
              <w:t>as prasības veselības aprūpē. S2</w:t>
            </w:r>
          </w:p>
          <w:p w14:paraId="5AF166E0" w14:textId="77777777" w:rsidR="00E400DA" w:rsidRPr="007740C2" w:rsidRDefault="00282FC3" w:rsidP="007740C2">
            <w:pPr>
              <w:pBdr>
                <w:top w:val="nil"/>
                <w:left w:val="nil"/>
                <w:bottom w:val="nil"/>
                <w:right w:val="nil"/>
                <w:between w:val="nil"/>
              </w:pBdr>
              <w:ind w:left="306" w:hanging="306"/>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3. Pacienta autonomija un tiesības. Konfidencialitātes princips. Dzimumu līdztiesība. S2</w:t>
            </w:r>
          </w:p>
          <w:p w14:paraId="7A047970" w14:textId="6E84157A" w:rsidR="00E400DA" w:rsidRPr="007740C2" w:rsidRDefault="00282FC3" w:rsidP="0096164E">
            <w:pPr>
              <w:pBdr>
                <w:top w:val="nil"/>
                <w:left w:val="nil"/>
                <w:bottom w:val="nil"/>
                <w:right w:val="nil"/>
                <w:between w:val="nil"/>
              </w:pBdr>
              <w:ind w:left="306" w:hanging="306"/>
              <w:jc w:val="both"/>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4. Veselības aprūpes nozares reglamentējošie normatīvie akti. Profesionālās darbības normatīvais regulējums. Ārstniecības likums.</w:t>
            </w:r>
            <w:r w:rsidR="0096164E">
              <w:rPr>
                <w:rFonts w:ascii="Times New Roman" w:eastAsia="Times New Roman" w:hAnsi="Times New Roman" w:cs="Times New Roman"/>
                <w:sz w:val="24"/>
                <w:szCs w:val="24"/>
              </w:rPr>
              <w:t xml:space="preserve"> S4</w:t>
            </w:r>
          </w:p>
          <w:p w14:paraId="18B3A444" w14:textId="77777777" w:rsidR="00E400DA" w:rsidRPr="007740C2" w:rsidRDefault="00282FC3" w:rsidP="007740C2">
            <w:pPr>
              <w:pBdr>
                <w:top w:val="nil"/>
                <w:left w:val="nil"/>
                <w:bottom w:val="nil"/>
                <w:right w:val="nil"/>
                <w:between w:val="nil"/>
              </w:pBdr>
              <w:ind w:left="306" w:hanging="306"/>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5. Bērnu tiesības S3</w:t>
            </w:r>
          </w:p>
          <w:p w14:paraId="3EB191CE" w14:textId="77777777" w:rsidR="00E400DA" w:rsidRPr="007740C2" w:rsidRDefault="00282FC3" w:rsidP="007740C2">
            <w:pPr>
              <w:pBdr>
                <w:top w:val="nil"/>
                <w:left w:val="nil"/>
                <w:bottom w:val="nil"/>
                <w:right w:val="nil"/>
                <w:between w:val="nil"/>
              </w:pBdr>
              <w:ind w:left="306" w:hanging="306"/>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6. Pacienta autonomija un tiesības. Konfidencialitātes princips. Dzimumu līdztiesība. S2</w:t>
            </w:r>
          </w:p>
          <w:p w14:paraId="3D336227" w14:textId="77777777" w:rsidR="00E400DA" w:rsidRPr="007740C2" w:rsidRDefault="00282FC3" w:rsidP="007740C2">
            <w:pPr>
              <w:pBdr>
                <w:top w:val="nil"/>
                <w:left w:val="nil"/>
                <w:bottom w:val="nil"/>
                <w:right w:val="nil"/>
                <w:between w:val="nil"/>
              </w:pBdr>
              <w:ind w:left="306" w:hanging="306"/>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7. Darba likumdošana. Darba tiesisko attiecību normas. S1</w:t>
            </w:r>
          </w:p>
          <w:p w14:paraId="77495598" w14:textId="77777777" w:rsidR="00E400DA" w:rsidRPr="007740C2" w:rsidRDefault="00E400DA">
            <w:pPr>
              <w:pBdr>
                <w:top w:val="nil"/>
                <w:left w:val="nil"/>
                <w:bottom w:val="nil"/>
                <w:right w:val="nil"/>
                <w:between w:val="nil"/>
              </w:pBdr>
              <w:rPr>
                <w:rFonts w:ascii="Times New Roman" w:eastAsia="Times New Roman" w:hAnsi="Times New Roman" w:cs="Times New Roman"/>
                <w:sz w:val="24"/>
                <w:szCs w:val="24"/>
              </w:rPr>
            </w:pPr>
          </w:p>
          <w:p w14:paraId="5365A9D8" w14:textId="5FE376D6" w:rsidR="00E400DA" w:rsidRPr="007740C2" w:rsidRDefault="00282FC3" w:rsidP="0096164E">
            <w:pPr>
              <w:pBdr>
                <w:top w:val="nil"/>
                <w:left w:val="nil"/>
                <w:bottom w:val="nil"/>
                <w:right w:val="nil"/>
                <w:between w:val="nil"/>
              </w:pBdr>
              <w:jc w:val="both"/>
              <w:rPr>
                <w:rFonts w:ascii="Times New Roman" w:eastAsia="Times New Roman" w:hAnsi="Times New Roman" w:cs="Times New Roman"/>
                <w:sz w:val="24"/>
                <w:szCs w:val="24"/>
              </w:rPr>
            </w:pPr>
            <w:r w:rsidRPr="007740C2">
              <w:rPr>
                <w:rFonts w:ascii="Times New Roman" w:eastAsia="Times New Roman" w:hAnsi="Times New Roman" w:cs="Times New Roman"/>
                <w:sz w:val="24"/>
                <w:szCs w:val="24"/>
              </w:rPr>
              <w:t>Studējošo patstāvīgais darbs (4</w:t>
            </w:r>
            <w:r w:rsidR="004E5E93" w:rsidRPr="007740C2">
              <w:rPr>
                <w:rFonts w:ascii="Times New Roman" w:eastAsia="Times New Roman" w:hAnsi="Times New Roman" w:cs="Times New Roman"/>
                <w:sz w:val="24"/>
                <w:szCs w:val="24"/>
              </w:rPr>
              <w:t xml:space="preserve">8 </w:t>
            </w:r>
            <w:r w:rsidR="0096164E">
              <w:rPr>
                <w:rFonts w:ascii="Times New Roman" w:eastAsia="Times New Roman" w:hAnsi="Times New Roman" w:cs="Times New Roman"/>
                <w:sz w:val="24"/>
                <w:szCs w:val="24"/>
              </w:rPr>
              <w:t xml:space="preserve">stundas). </w:t>
            </w:r>
            <w:r w:rsidRPr="007740C2">
              <w:rPr>
                <w:rFonts w:ascii="Times New Roman" w:eastAsia="Times New Roman" w:hAnsi="Times New Roman" w:cs="Times New Roman"/>
                <w:sz w:val="24"/>
                <w:szCs w:val="24"/>
              </w:rPr>
              <w:t xml:space="preserve">Praktisko uzdevumu izpilde, darbs ar zinātniskajiem avotiem, dokumentiem individuāli vai grupā. </w:t>
            </w:r>
          </w:p>
        </w:tc>
      </w:tr>
      <w:tr w:rsidR="00E400DA" w14:paraId="5EF8AD7E" w14:textId="77777777">
        <w:tc>
          <w:tcPr>
            <w:tcW w:w="9039" w:type="dxa"/>
            <w:gridSpan w:val="2"/>
          </w:tcPr>
          <w:p w14:paraId="51D12155"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Obligāti izmantojamie informācijas avoti</w:t>
            </w:r>
          </w:p>
        </w:tc>
      </w:tr>
      <w:tr w:rsidR="00E400DA" w14:paraId="53F7161E" w14:textId="77777777">
        <w:tc>
          <w:tcPr>
            <w:tcW w:w="9039" w:type="dxa"/>
            <w:gridSpan w:val="2"/>
          </w:tcPr>
          <w:p w14:paraId="05249F08" w14:textId="6D2E3C82" w:rsidR="00E400DA" w:rsidRPr="0096164E" w:rsidRDefault="00282FC3" w:rsidP="0096164E">
            <w:pPr>
              <w:pStyle w:val="ListParagraph"/>
              <w:numPr>
                <w:ilvl w:val="0"/>
                <w:numId w:val="15"/>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Autoru kolektīvs. Pacientu tiesību likuma komentāri. 2019</w:t>
            </w:r>
            <w:r w:rsidR="0096164E">
              <w:rPr>
                <w:rFonts w:ascii="Times New Roman" w:eastAsia="Times New Roman" w:hAnsi="Times New Roman" w:cs="Times New Roman"/>
                <w:color w:val="000000"/>
                <w:sz w:val="24"/>
                <w:szCs w:val="24"/>
              </w:rPr>
              <w:t>.</w:t>
            </w:r>
          </w:p>
          <w:p w14:paraId="68F5AABB" w14:textId="31F866DD" w:rsidR="00E400DA" w:rsidRPr="0096164E" w:rsidRDefault="00282FC3"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Bahanovskis</w:t>
            </w:r>
            <w:proofErr w:type="spellEnd"/>
            <w:r w:rsidRPr="0096164E">
              <w:rPr>
                <w:rFonts w:ascii="Times New Roman" w:eastAsia="Times New Roman" w:hAnsi="Times New Roman" w:cs="Times New Roman"/>
                <w:color w:val="000000"/>
                <w:sz w:val="24"/>
                <w:szCs w:val="24"/>
              </w:rPr>
              <w:t xml:space="preserve"> V. Lietišķie dokumenti. Izstrādāšana un noformēšana. Info Tilts. 2015</w:t>
            </w:r>
            <w:r w:rsidR="0096164E">
              <w:rPr>
                <w:rFonts w:ascii="Times New Roman" w:eastAsia="Times New Roman" w:hAnsi="Times New Roman" w:cs="Times New Roman"/>
                <w:color w:val="000000"/>
                <w:sz w:val="24"/>
                <w:szCs w:val="24"/>
              </w:rPr>
              <w:t>.</w:t>
            </w:r>
          </w:p>
          <w:p w14:paraId="33A3A3F2" w14:textId="0FF32563" w:rsidR="00E400DA" w:rsidRPr="0096164E" w:rsidRDefault="00282FC3"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Janitēna</w:t>
            </w:r>
            <w:proofErr w:type="spellEnd"/>
            <w:r w:rsidRPr="0096164E">
              <w:rPr>
                <w:rFonts w:ascii="Times New Roman" w:eastAsia="Times New Roman" w:hAnsi="Times New Roman" w:cs="Times New Roman"/>
                <w:color w:val="000000"/>
                <w:sz w:val="24"/>
                <w:szCs w:val="24"/>
              </w:rPr>
              <w:t xml:space="preserve"> Z. Ievads dokumentu pārvaldībā / Rīga : Lietišķās informācijas dienests, 2013</w:t>
            </w:r>
            <w:r w:rsidR="0096164E">
              <w:rPr>
                <w:rFonts w:ascii="Times New Roman" w:eastAsia="Times New Roman" w:hAnsi="Times New Roman" w:cs="Times New Roman"/>
                <w:color w:val="000000"/>
                <w:sz w:val="24"/>
                <w:szCs w:val="24"/>
              </w:rPr>
              <w:t>.</w:t>
            </w:r>
          </w:p>
          <w:p w14:paraId="27D556DA" w14:textId="31679FFA" w:rsidR="00E400DA" w:rsidRPr="0096164E" w:rsidRDefault="00282FC3"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Mazure</w:t>
            </w:r>
            <w:proofErr w:type="spellEnd"/>
            <w:r w:rsidRPr="0096164E">
              <w:rPr>
                <w:rFonts w:ascii="Times New Roman" w:eastAsia="Times New Roman" w:hAnsi="Times New Roman" w:cs="Times New Roman"/>
                <w:color w:val="000000"/>
                <w:sz w:val="24"/>
                <w:szCs w:val="24"/>
              </w:rPr>
              <w:t xml:space="preserve"> L. Pacienta griba un tās civiltiesiskā aizsardzība, Rēzekne, 2014</w:t>
            </w:r>
            <w:r w:rsidR="0096164E">
              <w:rPr>
                <w:rFonts w:ascii="Times New Roman" w:eastAsia="Times New Roman" w:hAnsi="Times New Roman" w:cs="Times New Roman"/>
                <w:color w:val="000000"/>
                <w:sz w:val="24"/>
                <w:szCs w:val="24"/>
              </w:rPr>
              <w:t>.</w:t>
            </w:r>
          </w:p>
          <w:p w14:paraId="3E71BE2A" w14:textId="69B194B3" w:rsidR="00E400DA" w:rsidRPr="0096164E" w:rsidRDefault="00282FC3"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20.06.2001. Darba likums</w:t>
            </w:r>
            <w:r w:rsidR="0096164E">
              <w:rPr>
                <w:rFonts w:ascii="Times New Roman" w:eastAsia="Times New Roman" w:hAnsi="Times New Roman" w:cs="Times New Roman"/>
                <w:color w:val="000000"/>
                <w:sz w:val="24"/>
                <w:szCs w:val="24"/>
              </w:rPr>
              <w:t>.</w:t>
            </w:r>
          </w:p>
          <w:p w14:paraId="2C992A59" w14:textId="0D3EC376" w:rsidR="00E400DA" w:rsidRPr="0096164E" w:rsidRDefault="00282FC3"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Darba likums ar komentāriem. 2020</w:t>
            </w:r>
            <w:r w:rsidR="0096164E">
              <w:rPr>
                <w:rFonts w:ascii="Times New Roman" w:eastAsia="Times New Roman" w:hAnsi="Times New Roman" w:cs="Times New Roman"/>
                <w:color w:val="000000"/>
                <w:sz w:val="24"/>
                <w:szCs w:val="24"/>
              </w:rPr>
              <w:t>.</w:t>
            </w:r>
          </w:p>
          <w:p w14:paraId="0AFA710D" w14:textId="78C40AB9" w:rsidR="00E400DA" w:rsidRPr="0096164E" w:rsidRDefault="00282FC3"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20.06.2001. Darba aizsardzības likums</w:t>
            </w:r>
            <w:r w:rsidR="0096164E">
              <w:rPr>
                <w:rFonts w:ascii="Times New Roman" w:eastAsia="Times New Roman" w:hAnsi="Times New Roman" w:cs="Times New Roman"/>
                <w:color w:val="000000"/>
                <w:sz w:val="24"/>
                <w:szCs w:val="24"/>
              </w:rPr>
              <w:t>.</w:t>
            </w:r>
          </w:p>
          <w:p w14:paraId="44CFB599" w14:textId="4851995F" w:rsidR="00E400DA" w:rsidRPr="0096164E" w:rsidRDefault="00282FC3"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31.10.2002. Elektronisko dokumentu likums</w:t>
            </w:r>
            <w:r w:rsidR="0096164E">
              <w:rPr>
                <w:rFonts w:ascii="Times New Roman" w:eastAsia="Times New Roman" w:hAnsi="Times New Roman" w:cs="Times New Roman"/>
                <w:color w:val="000000"/>
                <w:sz w:val="24"/>
                <w:szCs w:val="24"/>
              </w:rPr>
              <w:t>.</w:t>
            </w:r>
          </w:p>
          <w:p w14:paraId="6F76790F" w14:textId="4499839C" w:rsidR="00E400DA" w:rsidRPr="0096164E" w:rsidRDefault="00282FC3"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11.02.2010. Arhīvu likums</w:t>
            </w:r>
            <w:r w:rsidR="0096164E">
              <w:rPr>
                <w:rFonts w:ascii="Times New Roman" w:eastAsia="Times New Roman" w:hAnsi="Times New Roman" w:cs="Times New Roman"/>
                <w:color w:val="000000"/>
                <w:sz w:val="24"/>
                <w:szCs w:val="24"/>
              </w:rPr>
              <w:t>.</w:t>
            </w:r>
          </w:p>
          <w:p w14:paraId="1E4A78FA" w14:textId="77777777" w:rsidR="0096164E" w:rsidRDefault="00282FC3"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17.12.2009. Pacientu tiesību likums</w:t>
            </w:r>
            <w:r w:rsidR="0096164E">
              <w:rPr>
                <w:rFonts w:ascii="Times New Roman" w:eastAsia="Times New Roman" w:hAnsi="Times New Roman" w:cs="Times New Roman"/>
                <w:color w:val="000000"/>
                <w:sz w:val="24"/>
                <w:szCs w:val="24"/>
              </w:rPr>
              <w:t>.</w:t>
            </w:r>
          </w:p>
          <w:p w14:paraId="0DF149CD" w14:textId="44EB873D" w:rsidR="0096164E" w:rsidRDefault="00660B2D" w:rsidP="00660B2D">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sidR="00282FC3" w:rsidRPr="0096164E">
              <w:rPr>
                <w:rFonts w:ascii="Times New Roman" w:eastAsia="Times New Roman" w:hAnsi="Times New Roman" w:cs="Times New Roman"/>
                <w:color w:val="000000"/>
                <w:sz w:val="24"/>
                <w:szCs w:val="24"/>
              </w:rPr>
              <w:t>21.06.2018. Fizisko personu datu apstrādes likums</w:t>
            </w:r>
          </w:p>
          <w:p w14:paraId="7AFCEC03" w14:textId="3C4496D0" w:rsidR="00E400DA" w:rsidRPr="0096164E" w:rsidRDefault="00660B2D" w:rsidP="0096164E">
            <w:pPr>
              <w:pStyle w:val="ListParagraph"/>
              <w:numPr>
                <w:ilvl w:val="0"/>
                <w:numId w:val="14"/>
              </w:numPr>
              <w:pBdr>
                <w:top w:val="nil"/>
                <w:left w:val="nil"/>
                <w:bottom w:val="nil"/>
                <w:right w:val="nil"/>
                <w:between w:val="nil"/>
              </w:pBdr>
              <w:ind w:left="306" w:hanging="30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282FC3" w:rsidRPr="0096164E">
              <w:rPr>
                <w:rFonts w:ascii="Times New Roman" w:eastAsia="Times New Roman" w:hAnsi="Times New Roman" w:cs="Times New Roman"/>
                <w:color w:val="000000"/>
                <w:sz w:val="24"/>
                <w:szCs w:val="24"/>
              </w:rPr>
              <w:t xml:space="preserve">MK noteikumi Nr.265 "Medicīnisko dokumentu lietvedības kārtība" </w:t>
            </w:r>
          </w:p>
        </w:tc>
      </w:tr>
      <w:tr w:rsidR="00E400DA" w14:paraId="445FF25E" w14:textId="77777777">
        <w:tc>
          <w:tcPr>
            <w:tcW w:w="9039" w:type="dxa"/>
            <w:gridSpan w:val="2"/>
          </w:tcPr>
          <w:p w14:paraId="49184D72"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lastRenderedPageBreak/>
              <w:t>Papildus informācijas avoti</w:t>
            </w:r>
          </w:p>
        </w:tc>
      </w:tr>
      <w:tr w:rsidR="00E400DA" w14:paraId="4A8C0EF0" w14:textId="77777777">
        <w:tc>
          <w:tcPr>
            <w:tcW w:w="9039" w:type="dxa"/>
            <w:gridSpan w:val="2"/>
          </w:tcPr>
          <w:p w14:paraId="2FE1E5D4" w14:textId="39E92D5B" w:rsidR="00E400DA" w:rsidRPr="0096164E" w:rsidRDefault="00282FC3" w:rsidP="0096164E">
            <w:pPr>
              <w:pStyle w:val="ListParagraph"/>
              <w:numPr>
                <w:ilvl w:val="0"/>
                <w:numId w:val="17"/>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 xml:space="preserve">Bankava A., </w:t>
            </w:r>
            <w:proofErr w:type="spellStart"/>
            <w:r w:rsidRPr="0096164E">
              <w:rPr>
                <w:rFonts w:ascii="Times New Roman" w:eastAsia="Times New Roman" w:hAnsi="Times New Roman" w:cs="Times New Roman"/>
                <w:color w:val="000000"/>
                <w:sz w:val="24"/>
                <w:szCs w:val="24"/>
              </w:rPr>
              <w:t>Palčeja</w:t>
            </w:r>
            <w:proofErr w:type="spellEnd"/>
            <w:r w:rsidRPr="0096164E">
              <w:rPr>
                <w:rFonts w:ascii="Times New Roman" w:eastAsia="Times New Roman" w:hAnsi="Times New Roman" w:cs="Times New Roman"/>
                <w:color w:val="000000"/>
                <w:sz w:val="24"/>
                <w:szCs w:val="24"/>
              </w:rPr>
              <w:t xml:space="preserve"> E. Pacientu drošība un ārstniecības personu juridiskās atbildības līkloči. Jurista vārds Nr.34 (1040). 21.08.2018.</w:t>
            </w:r>
          </w:p>
          <w:p w14:paraId="083ABC27" w14:textId="315E7E4D" w:rsidR="00E400DA" w:rsidRPr="0096164E" w:rsidRDefault="00282FC3" w:rsidP="0096164E">
            <w:pPr>
              <w:pStyle w:val="ListParagraph"/>
              <w:numPr>
                <w:ilvl w:val="0"/>
                <w:numId w:val="17"/>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Benhame</w:t>
            </w:r>
            <w:proofErr w:type="spellEnd"/>
            <w:r w:rsidRPr="0096164E">
              <w:rPr>
                <w:rFonts w:ascii="Times New Roman" w:eastAsia="Times New Roman" w:hAnsi="Times New Roman" w:cs="Times New Roman"/>
                <w:color w:val="000000"/>
                <w:sz w:val="24"/>
                <w:szCs w:val="24"/>
              </w:rPr>
              <w:t xml:space="preserve"> D.M. Lietvedības dokumentu rokasgrāmata.</w:t>
            </w:r>
          </w:p>
          <w:p w14:paraId="5050D83E" w14:textId="12AB8AD5" w:rsidR="00E400DA" w:rsidRPr="0096164E" w:rsidRDefault="00282FC3" w:rsidP="0096164E">
            <w:pPr>
              <w:pStyle w:val="ListParagraph"/>
              <w:numPr>
                <w:ilvl w:val="0"/>
                <w:numId w:val="17"/>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 xml:space="preserve">Eglīte </w:t>
            </w:r>
            <w:proofErr w:type="spellStart"/>
            <w:r w:rsidRPr="0096164E">
              <w:rPr>
                <w:rFonts w:ascii="Times New Roman" w:eastAsia="Times New Roman" w:hAnsi="Times New Roman" w:cs="Times New Roman"/>
                <w:color w:val="000000"/>
                <w:sz w:val="24"/>
                <w:szCs w:val="24"/>
              </w:rPr>
              <w:t>M.Darba</w:t>
            </w:r>
            <w:proofErr w:type="spellEnd"/>
            <w:r w:rsidRPr="0096164E">
              <w:rPr>
                <w:rFonts w:ascii="Times New Roman" w:eastAsia="Times New Roman" w:hAnsi="Times New Roman" w:cs="Times New Roman"/>
                <w:color w:val="000000"/>
                <w:sz w:val="24"/>
                <w:szCs w:val="24"/>
              </w:rPr>
              <w:t xml:space="preserve"> medicīna. Rīga, 2011</w:t>
            </w:r>
          </w:p>
          <w:p w14:paraId="4F1F1538" w14:textId="77777777" w:rsidR="0096164E" w:rsidRDefault="00282FC3" w:rsidP="0096164E">
            <w:pPr>
              <w:pStyle w:val="ListParagraph"/>
              <w:numPr>
                <w:ilvl w:val="0"/>
                <w:numId w:val="17"/>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Erdmane A. Pacientu cilvēktiesības atrodoties psihoneiroloģiskajā slimnīcā. 2012</w:t>
            </w:r>
          </w:p>
          <w:p w14:paraId="23D0FD8D" w14:textId="3144AC94" w:rsidR="00E400DA" w:rsidRPr="0096164E" w:rsidRDefault="00282FC3" w:rsidP="0096164E">
            <w:pPr>
              <w:pStyle w:val="ListParagraph"/>
              <w:numPr>
                <w:ilvl w:val="0"/>
                <w:numId w:val="17"/>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Kalve I. Dokumentu pārvaldība: no A līdz Z. Rīga : Turība, 2013</w:t>
            </w:r>
          </w:p>
          <w:p w14:paraId="239BDB72" w14:textId="023A38EE" w:rsidR="00E400DA" w:rsidRPr="0096164E" w:rsidRDefault="00282FC3" w:rsidP="0096164E">
            <w:pPr>
              <w:pStyle w:val="ListParagraph"/>
              <w:numPr>
                <w:ilvl w:val="0"/>
                <w:numId w:val="17"/>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Kovalevska</w:t>
            </w:r>
            <w:proofErr w:type="spellEnd"/>
            <w:r w:rsidRPr="0096164E">
              <w:rPr>
                <w:rFonts w:ascii="Times New Roman" w:eastAsia="Times New Roman" w:hAnsi="Times New Roman" w:cs="Times New Roman"/>
                <w:color w:val="000000"/>
                <w:sz w:val="24"/>
                <w:szCs w:val="24"/>
              </w:rPr>
              <w:t xml:space="preserve"> L. Ieskats svarīgākajos medicīnas tiesību principos. Jurista vārds Nr.41 (792), 08.10.2013</w:t>
            </w:r>
          </w:p>
          <w:p w14:paraId="2D3E7A5C" w14:textId="1698587E" w:rsidR="00E400DA" w:rsidRPr="0096164E" w:rsidRDefault="00282FC3" w:rsidP="0096164E">
            <w:pPr>
              <w:pStyle w:val="ListParagraph"/>
              <w:numPr>
                <w:ilvl w:val="0"/>
                <w:numId w:val="17"/>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Kovalevska</w:t>
            </w:r>
            <w:proofErr w:type="spellEnd"/>
            <w:r w:rsidRPr="0096164E">
              <w:rPr>
                <w:rFonts w:ascii="Times New Roman" w:eastAsia="Times New Roman" w:hAnsi="Times New Roman" w:cs="Times New Roman"/>
                <w:color w:val="000000"/>
                <w:sz w:val="24"/>
                <w:szCs w:val="24"/>
              </w:rPr>
              <w:t xml:space="preserve"> L. Pacienta autonomijas princips un tā izpausmes, Jurista vārds, 24.02.2009., Nr.8</w:t>
            </w:r>
          </w:p>
          <w:p w14:paraId="50E8DC02" w14:textId="077AC058" w:rsidR="00E400DA" w:rsidRPr="0096164E" w:rsidRDefault="00282FC3" w:rsidP="0096164E">
            <w:pPr>
              <w:pStyle w:val="ListParagraph"/>
              <w:numPr>
                <w:ilvl w:val="0"/>
                <w:numId w:val="17"/>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Latvijas Brīvo arodbiedrību savienība. Darba drošība. 2010</w:t>
            </w:r>
          </w:p>
          <w:p w14:paraId="104D2899" w14:textId="34179710" w:rsidR="00E400DA" w:rsidRPr="0096164E" w:rsidRDefault="00282FC3" w:rsidP="0096164E">
            <w:pPr>
              <w:pStyle w:val="ListParagraph"/>
              <w:numPr>
                <w:ilvl w:val="0"/>
                <w:numId w:val="17"/>
              </w:numPr>
              <w:pBdr>
                <w:top w:val="nil"/>
                <w:left w:val="nil"/>
                <w:bottom w:val="nil"/>
                <w:right w:val="nil"/>
                <w:between w:val="nil"/>
              </w:pBdr>
              <w:ind w:left="306" w:hanging="284"/>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Latvijas Brīvo arodbiedrību savienība. Darba apstākļi un veselība darbā. 2010</w:t>
            </w:r>
          </w:p>
          <w:p w14:paraId="7EA57D1F" w14:textId="77777777" w:rsidR="0096164E" w:rsidRDefault="00282FC3" w:rsidP="0096164E">
            <w:pPr>
              <w:pStyle w:val="ListParagraph"/>
              <w:numPr>
                <w:ilvl w:val="0"/>
                <w:numId w:val="17"/>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Mazure</w:t>
            </w:r>
            <w:proofErr w:type="spellEnd"/>
            <w:r w:rsidRPr="0096164E">
              <w:rPr>
                <w:rFonts w:ascii="Times New Roman" w:eastAsia="Times New Roman" w:hAnsi="Times New Roman" w:cs="Times New Roman"/>
                <w:color w:val="000000"/>
                <w:sz w:val="24"/>
                <w:szCs w:val="24"/>
              </w:rPr>
              <w:t xml:space="preserve"> L. Pacienta iepriekš izteiktā griba un tās tiesiskās sekas. Jurista vārds Nr.41 (792), 08.10.2013.</w:t>
            </w:r>
          </w:p>
          <w:p w14:paraId="5D19C993" w14:textId="28C9E310" w:rsidR="00E400DA" w:rsidRPr="0096164E" w:rsidRDefault="00282FC3" w:rsidP="0096164E">
            <w:pPr>
              <w:pStyle w:val="ListParagraph"/>
              <w:numPr>
                <w:ilvl w:val="0"/>
                <w:numId w:val="17"/>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 xml:space="preserve">Medicīnas tiesības. Autoru kolektīvs </w:t>
            </w:r>
            <w:proofErr w:type="spellStart"/>
            <w:r w:rsidRPr="0096164E">
              <w:rPr>
                <w:rFonts w:ascii="Times New Roman" w:eastAsia="Times New Roman" w:hAnsi="Times New Roman" w:cs="Times New Roman"/>
                <w:color w:val="000000"/>
                <w:sz w:val="24"/>
                <w:szCs w:val="24"/>
              </w:rPr>
              <w:t>S.Ašnevicas</w:t>
            </w:r>
            <w:proofErr w:type="spellEnd"/>
            <w:r w:rsidRPr="0096164E">
              <w:rPr>
                <w:rFonts w:ascii="Times New Roman" w:eastAsia="Times New Roman" w:hAnsi="Times New Roman" w:cs="Times New Roman"/>
                <w:color w:val="000000"/>
                <w:sz w:val="24"/>
                <w:szCs w:val="24"/>
              </w:rPr>
              <w:t xml:space="preserve">-Slokenbergas </w:t>
            </w:r>
            <w:proofErr w:type="spellStart"/>
            <w:r w:rsidRPr="0096164E">
              <w:rPr>
                <w:rFonts w:ascii="Times New Roman" w:eastAsia="Times New Roman" w:hAnsi="Times New Roman" w:cs="Times New Roman"/>
                <w:color w:val="000000"/>
                <w:sz w:val="24"/>
                <w:szCs w:val="24"/>
              </w:rPr>
              <w:t>zin.red</w:t>
            </w:r>
            <w:proofErr w:type="spellEnd"/>
            <w:r w:rsidRPr="0096164E">
              <w:rPr>
                <w:rFonts w:ascii="Times New Roman" w:eastAsia="Times New Roman" w:hAnsi="Times New Roman" w:cs="Times New Roman"/>
                <w:color w:val="000000"/>
                <w:sz w:val="24"/>
                <w:szCs w:val="24"/>
              </w:rPr>
              <w:t>. Tiesu namu aģentūra. Rīga, 2015</w:t>
            </w:r>
            <w:r w:rsidR="0096164E">
              <w:rPr>
                <w:rFonts w:ascii="Times New Roman" w:eastAsia="Times New Roman" w:hAnsi="Times New Roman" w:cs="Times New Roman"/>
                <w:color w:val="000000"/>
                <w:sz w:val="24"/>
                <w:szCs w:val="24"/>
              </w:rPr>
              <w:t>.</w:t>
            </w:r>
          </w:p>
          <w:p w14:paraId="4156FC1F" w14:textId="2ACA356C"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Ozoliņš R.A. "Civilās un darba aizsardzības pamati"</w:t>
            </w:r>
            <w:r w:rsidR="0096164E">
              <w:rPr>
                <w:rFonts w:ascii="Times New Roman" w:eastAsia="Times New Roman" w:hAnsi="Times New Roman" w:cs="Times New Roman"/>
                <w:color w:val="000000"/>
                <w:sz w:val="24"/>
                <w:szCs w:val="24"/>
              </w:rPr>
              <w:t>.</w:t>
            </w:r>
          </w:p>
          <w:p w14:paraId="4113046F" w14:textId="1D761174"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Roja Ž. Aroda veselība, drošība un civilā aizsardzība. 2008</w:t>
            </w:r>
            <w:r w:rsidR="0096164E">
              <w:rPr>
                <w:rFonts w:ascii="Times New Roman" w:eastAsia="Times New Roman" w:hAnsi="Times New Roman" w:cs="Times New Roman"/>
                <w:color w:val="000000"/>
                <w:sz w:val="24"/>
                <w:szCs w:val="24"/>
              </w:rPr>
              <w:t>.</w:t>
            </w:r>
          </w:p>
          <w:p w14:paraId="119DE1A1" w14:textId="30CAFABB"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Rožkalns M. Kas ir kļūdaina ārstniecība Jurista vārds, 08.10.2013./Nr.41(792)</w:t>
            </w:r>
            <w:r w:rsidR="0096164E">
              <w:rPr>
                <w:rFonts w:ascii="Times New Roman" w:eastAsia="Times New Roman" w:hAnsi="Times New Roman" w:cs="Times New Roman"/>
                <w:color w:val="000000"/>
                <w:sz w:val="24"/>
                <w:szCs w:val="24"/>
              </w:rPr>
              <w:t>.</w:t>
            </w:r>
          </w:p>
          <w:p w14:paraId="35AEE42B" w14:textId="77777777" w:rsid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Tiesībsarga</w:t>
            </w:r>
            <w:proofErr w:type="spellEnd"/>
            <w:r w:rsidRPr="0096164E">
              <w:rPr>
                <w:rFonts w:ascii="Times New Roman" w:eastAsia="Times New Roman" w:hAnsi="Times New Roman" w:cs="Times New Roman"/>
                <w:color w:val="000000"/>
                <w:sz w:val="24"/>
                <w:szCs w:val="24"/>
              </w:rPr>
              <w:t xml:space="preserve"> pētījums. Cilvēktiesību un </w:t>
            </w:r>
            <w:proofErr w:type="spellStart"/>
            <w:r w:rsidRPr="0096164E">
              <w:rPr>
                <w:rFonts w:ascii="Times New Roman" w:eastAsia="Times New Roman" w:hAnsi="Times New Roman" w:cs="Times New Roman"/>
                <w:color w:val="000000"/>
                <w:sz w:val="24"/>
                <w:szCs w:val="24"/>
              </w:rPr>
              <w:t>veselībasaprūpes</w:t>
            </w:r>
            <w:proofErr w:type="spellEnd"/>
            <w:r w:rsidRPr="0096164E">
              <w:rPr>
                <w:rFonts w:ascii="Times New Roman" w:eastAsia="Times New Roman" w:hAnsi="Times New Roman" w:cs="Times New Roman"/>
                <w:color w:val="000000"/>
                <w:sz w:val="24"/>
                <w:szCs w:val="24"/>
              </w:rPr>
              <w:t xml:space="preserve"> problemātika. 2013</w:t>
            </w:r>
            <w:r w:rsidR="0096164E">
              <w:rPr>
                <w:rFonts w:ascii="Times New Roman" w:eastAsia="Times New Roman" w:hAnsi="Times New Roman" w:cs="Times New Roman"/>
                <w:color w:val="000000"/>
                <w:sz w:val="24"/>
                <w:szCs w:val="24"/>
              </w:rPr>
              <w:t>.</w:t>
            </w:r>
          </w:p>
          <w:p w14:paraId="351EE110" w14:textId="26E5A3FD"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Urtāne R. Lietvedības darba organizēšana. R.: Lietišķās apmācības centrs.2009</w:t>
            </w:r>
            <w:r w:rsidR="0096164E">
              <w:rPr>
                <w:rFonts w:ascii="Times New Roman" w:eastAsia="Times New Roman" w:hAnsi="Times New Roman" w:cs="Times New Roman"/>
                <w:color w:val="000000"/>
                <w:sz w:val="24"/>
                <w:szCs w:val="24"/>
              </w:rPr>
              <w:t>.</w:t>
            </w:r>
          </w:p>
          <w:p w14:paraId="7CACF528" w14:textId="589DD176"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Vizule</w:t>
            </w:r>
            <w:proofErr w:type="spellEnd"/>
            <w:r w:rsidRPr="0096164E">
              <w:rPr>
                <w:rFonts w:ascii="Times New Roman" w:eastAsia="Times New Roman" w:hAnsi="Times New Roman" w:cs="Times New Roman"/>
                <w:color w:val="000000"/>
                <w:sz w:val="24"/>
                <w:szCs w:val="24"/>
              </w:rPr>
              <w:t xml:space="preserve"> V. Strādā vesels un drošs! Darba aizsardzības prasības. Lietišķās informācijas dienests SIA. 2009</w:t>
            </w:r>
            <w:r w:rsidR="0096164E">
              <w:rPr>
                <w:rFonts w:ascii="Times New Roman" w:eastAsia="Times New Roman" w:hAnsi="Times New Roman" w:cs="Times New Roman"/>
                <w:color w:val="000000"/>
                <w:sz w:val="24"/>
                <w:szCs w:val="24"/>
              </w:rPr>
              <w:t>.</w:t>
            </w:r>
          </w:p>
          <w:p w14:paraId="1245F147" w14:textId="7D83F643"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Zemļanovs</w:t>
            </w:r>
            <w:proofErr w:type="spellEnd"/>
            <w:r w:rsidRPr="0096164E">
              <w:rPr>
                <w:rFonts w:ascii="Times New Roman" w:eastAsia="Times New Roman" w:hAnsi="Times New Roman" w:cs="Times New Roman"/>
                <w:color w:val="000000"/>
                <w:sz w:val="24"/>
                <w:szCs w:val="24"/>
              </w:rPr>
              <w:t xml:space="preserve"> V. Lietvedība no A līdz Z. Info Tilts. 2015</w:t>
            </w:r>
            <w:r w:rsidR="0096164E">
              <w:rPr>
                <w:rFonts w:ascii="Times New Roman" w:eastAsia="Times New Roman" w:hAnsi="Times New Roman" w:cs="Times New Roman"/>
                <w:color w:val="000000"/>
                <w:sz w:val="24"/>
                <w:szCs w:val="24"/>
              </w:rPr>
              <w:t>.</w:t>
            </w:r>
          </w:p>
          <w:p w14:paraId="2045DA15" w14:textId="7C82C144"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09.12.1999. Valsts valodas likums</w:t>
            </w:r>
            <w:r w:rsidR="0096164E">
              <w:rPr>
                <w:rFonts w:ascii="Times New Roman" w:eastAsia="Times New Roman" w:hAnsi="Times New Roman" w:cs="Times New Roman"/>
                <w:color w:val="000000"/>
                <w:sz w:val="24"/>
                <w:szCs w:val="24"/>
              </w:rPr>
              <w:t>.</w:t>
            </w:r>
          </w:p>
          <w:p w14:paraId="32CC0E54" w14:textId="3069ED81"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27.09.2007. Iesniegumu likums</w:t>
            </w:r>
            <w:r w:rsidR="0096164E">
              <w:rPr>
                <w:rFonts w:ascii="Times New Roman" w:eastAsia="Times New Roman" w:hAnsi="Times New Roman" w:cs="Times New Roman"/>
                <w:color w:val="000000"/>
                <w:sz w:val="24"/>
                <w:szCs w:val="24"/>
              </w:rPr>
              <w:t>.</w:t>
            </w:r>
          </w:p>
          <w:p w14:paraId="594E76EB" w14:textId="4AA12651"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06.05.2010. Dokumentu juridiskā spēka likums</w:t>
            </w:r>
            <w:r w:rsidR="0096164E">
              <w:rPr>
                <w:rFonts w:ascii="Times New Roman" w:eastAsia="Times New Roman" w:hAnsi="Times New Roman" w:cs="Times New Roman"/>
                <w:color w:val="000000"/>
                <w:sz w:val="24"/>
                <w:szCs w:val="24"/>
              </w:rPr>
              <w:t>.</w:t>
            </w:r>
          </w:p>
          <w:p w14:paraId="3234FD5F" w14:textId="3EEB5AE0"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12.06.1997. Ārstniecības likums</w:t>
            </w:r>
            <w:r w:rsidR="0096164E">
              <w:rPr>
                <w:rFonts w:ascii="Times New Roman" w:eastAsia="Times New Roman" w:hAnsi="Times New Roman" w:cs="Times New Roman"/>
                <w:color w:val="000000"/>
                <w:sz w:val="24"/>
                <w:szCs w:val="24"/>
              </w:rPr>
              <w:t>.</w:t>
            </w:r>
          </w:p>
          <w:p w14:paraId="35E903D9" w14:textId="636C8748"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r w:rsidR="0096164E">
              <w:rPr>
                <w:rFonts w:ascii="Times New Roman" w:eastAsia="Times New Roman" w:hAnsi="Times New Roman" w:cs="Times New Roman"/>
                <w:color w:val="000000"/>
                <w:sz w:val="24"/>
                <w:szCs w:val="24"/>
              </w:rPr>
              <w:t>.</w:t>
            </w:r>
          </w:p>
          <w:p w14:paraId="4745699C" w14:textId="67BD5B6F"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Nr.558 „Dokumentu izstrādāšanas un noformēšanas kārtība”</w:t>
            </w:r>
            <w:r w:rsidR="0096164E">
              <w:rPr>
                <w:rFonts w:ascii="Times New Roman" w:eastAsia="Times New Roman" w:hAnsi="Times New Roman" w:cs="Times New Roman"/>
                <w:color w:val="000000"/>
                <w:sz w:val="24"/>
                <w:szCs w:val="24"/>
              </w:rPr>
              <w:t>.</w:t>
            </w:r>
          </w:p>
          <w:p w14:paraId="4CF14DFA" w14:textId="1372DCA8"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Nr.749 "Apmācības kārtība darba aizsardzības jautājumos"</w:t>
            </w:r>
            <w:r w:rsidR="0096164E">
              <w:rPr>
                <w:rFonts w:ascii="Times New Roman" w:eastAsia="Times New Roman" w:hAnsi="Times New Roman" w:cs="Times New Roman"/>
                <w:color w:val="000000"/>
                <w:sz w:val="24"/>
                <w:szCs w:val="24"/>
              </w:rPr>
              <w:t>.</w:t>
            </w:r>
          </w:p>
          <w:p w14:paraId="60495486" w14:textId="66D5FAB5"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Nr.950 "Nelaimes gadījumu darbā izmeklēšanas un uzskaites kārtība"</w:t>
            </w:r>
            <w:r w:rsidR="0096164E">
              <w:rPr>
                <w:rFonts w:ascii="Times New Roman" w:eastAsia="Times New Roman" w:hAnsi="Times New Roman" w:cs="Times New Roman"/>
                <w:color w:val="000000"/>
                <w:sz w:val="24"/>
                <w:szCs w:val="24"/>
              </w:rPr>
              <w:t>.</w:t>
            </w:r>
          </w:p>
          <w:p w14:paraId="783C7750" w14:textId="7441C9B1"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Nr.359 „Darba aizsardzības prasības darba vietās”</w:t>
            </w:r>
            <w:r w:rsidR="0096164E">
              <w:rPr>
                <w:rFonts w:ascii="Times New Roman" w:eastAsia="Times New Roman" w:hAnsi="Times New Roman" w:cs="Times New Roman"/>
                <w:color w:val="000000"/>
                <w:sz w:val="24"/>
                <w:szCs w:val="24"/>
              </w:rPr>
              <w:t>.</w:t>
            </w:r>
          </w:p>
          <w:p w14:paraId="42BA21B6" w14:textId="21BE8434"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Nr.908 " Arodslimību izmeklēšanas un uzskaites kārtība"</w:t>
            </w:r>
            <w:r w:rsidR="0096164E">
              <w:rPr>
                <w:rFonts w:ascii="Times New Roman" w:eastAsia="Times New Roman" w:hAnsi="Times New Roman" w:cs="Times New Roman"/>
                <w:color w:val="000000"/>
                <w:sz w:val="24"/>
                <w:szCs w:val="24"/>
              </w:rPr>
              <w:t>.</w:t>
            </w:r>
          </w:p>
          <w:p w14:paraId="79AC2173" w14:textId="107AFF36"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Nr.57 "Noteikumi par zāļu marķēšanas kārtību un zāļu lietošanas instrukcijai izvirzāmajām prasībām"</w:t>
            </w:r>
            <w:r w:rsidR="0096164E">
              <w:rPr>
                <w:rFonts w:ascii="Times New Roman" w:eastAsia="Times New Roman" w:hAnsi="Times New Roman" w:cs="Times New Roman"/>
                <w:color w:val="000000"/>
                <w:sz w:val="24"/>
                <w:szCs w:val="24"/>
              </w:rPr>
              <w:t>.</w:t>
            </w:r>
          </w:p>
          <w:p w14:paraId="5B8C2CEA" w14:textId="3C202E79"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Nr.175 " Recepšu veidlapu izgatavošanas un uzglabāšanas, kā arī recepšu izrakstīšanas un uzglabāšanas noteikumi”</w:t>
            </w:r>
            <w:r w:rsidR="0096164E">
              <w:rPr>
                <w:rFonts w:ascii="Times New Roman" w:eastAsia="Times New Roman" w:hAnsi="Times New Roman" w:cs="Times New Roman"/>
                <w:color w:val="000000"/>
                <w:sz w:val="24"/>
                <w:szCs w:val="24"/>
              </w:rPr>
              <w:t>.</w:t>
            </w:r>
          </w:p>
          <w:p w14:paraId="2BA3FBD4" w14:textId="7D9039A0"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Nr.219 "Kārtība, kādā veicama obligātā veselības pārbaude”</w:t>
            </w:r>
            <w:r w:rsidR="0096164E">
              <w:rPr>
                <w:rFonts w:ascii="Times New Roman" w:eastAsia="Times New Roman" w:hAnsi="Times New Roman" w:cs="Times New Roman"/>
                <w:color w:val="000000"/>
                <w:sz w:val="24"/>
                <w:szCs w:val="24"/>
              </w:rPr>
              <w:t>.</w:t>
            </w:r>
          </w:p>
          <w:p w14:paraId="4D00C04B" w14:textId="44CA013B"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Nr.344 "Darba aizsardzības prasības, pārvietojot smagumus"</w:t>
            </w:r>
            <w:r w:rsidR="0096164E">
              <w:rPr>
                <w:rFonts w:ascii="Times New Roman" w:eastAsia="Times New Roman" w:hAnsi="Times New Roman" w:cs="Times New Roman"/>
                <w:color w:val="000000"/>
                <w:sz w:val="24"/>
                <w:szCs w:val="24"/>
              </w:rPr>
              <w:t>.</w:t>
            </w:r>
          </w:p>
          <w:p w14:paraId="30DDD3A4" w14:textId="5206B526"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Nr.189 "Darba aizsardzības prasības, saskaroties ar bioloģiskajām vielām"</w:t>
            </w:r>
            <w:r w:rsidR="0096164E">
              <w:rPr>
                <w:rFonts w:ascii="Times New Roman" w:eastAsia="Times New Roman" w:hAnsi="Times New Roman" w:cs="Times New Roman"/>
                <w:color w:val="000000"/>
                <w:sz w:val="24"/>
                <w:szCs w:val="24"/>
              </w:rPr>
              <w:t>.</w:t>
            </w:r>
          </w:p>
          <w:p w14:paraId="490CFE9D" w14:textId="7DFAA07A"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Nr.372 "Darba aizsardzības prasības, lietojot individuālos aizsardzības līdzekļus"</w:t>
            </w:r>
            <w:r w:rsidR="0096164E">
              <w:rPr>
                <w:rFonts w:ascii="Times New Roman" w:eastAsia="Times New Roman" w:hAnsi="Times New Roman" w:cs="Times New Roman"/>
                <w:color w:val="000000"/>
                <w:sz w:val="24"/>
                <w:szCs w:val="24"/>
              </w:rPr>
              <w:t>.</w:t>
            </w:r>
          </w:p>
          <w:p w14:paraId="1290A42E" w14:textId="2261AC11"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lastRenderedPageBreak/>
              <w:t>MK noteikumi Nr.325 "Darba aizsardzības prasības saskarē ar ķīmiskajām vielām darba vietās"</w:t>
            </w:r>
            <w:r w:rsidR="0096164E">
              <w:rPr>
                <w:rFonts w:ascii="Times New Roman" w:eastAsia="Times New Roman" w:hAnsi="Times New Roman" w:cs="Times New Roman"/>
                <w:color w:val="000000"/>
                <w:sz w:val="24"/>
                <w:szCs w:val="24"/>
              </w:rPr>
              <w:t>.</w:t>
            </w:r>
          </w:p>
          <w:p w14:paraId="51F735B4" w14:textId="1111CA9D"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MK noteikumi Nr.660 "Darba vides iekšējās uzraudzības veikšanas kārtība"</w:t>
            </w:r>
          </w:p>
          <w:p w14:paraId="13D40EB0" w14:textId="5A773BB0"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 xml:space="preserve">Latvijas Republikas Augstākās tiesas judikatūra. MEDICĪNAS UN ĀRSTNIECĪBAS TIESĪBAS. </w:t>
            </w:r>
            <w:hyperlink r:id="rId8">
              <w:r w:rsidRPr="0096164E">
                <w:rPr>
                  <w:rFonts w:ascii="Times New Roman" w:eastAsia="Times New Roman" w:hAnsi="Times New Roman" w:cs="Times New Roman"/>
                  <w:color w:val="0000FF"/>
                  <w:sz w:val="24"/>
                  <w:szCs w:val="24"/>
                  <w:u w:val="single"/>
                </w:rPr>
                <w:t>http://www.at.gov.lv/lv/judikatura/judikaturas-nolemumu-arhivs/administrativo-lietu-departaments/klasifikators-pec-lietu-kategorijam/medicinas-un-arstniecibas-tiesibas?lawfilter=1</w:t>
              </w:r>
            </w:hyperlink>
            <w:r w:rsidR="0096164E">
              <w:rPr>
                <w:rFonts w:ascii="Times New Roman" w:eastAsia="Times New Roman" w:hAnsi="Times New Roman" w:cs="Times New Roman"/>
                <w:color w:val="0000FF"/>
                <w:sz w:val="24"/>
                <w:szCs w:val="24"/>
                <w:u w:val="single"/>
              </w:rPr>
              <w:t>.</w:t>
            </w:r>
          </w:p>
          <w:p w14:paraId="494436AD" w14:textId="6A26BF67"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Flear</w:t>
            </w:r>
            <w:proofErr w:type="spellEnd"/>
            <w:r w:rsidRPr="0096164E">
              <w:rPr>
                <w:rFonts w:ascii="Times New Roman" w:eastAsia="Times New Roman" w:hAnsi="Times New Roman" w:cs="Times New Roman"/>
                <w:color w:val="000000"/>
                <w:sz w:val="24"/>
                <w:szCs w:val="24"/>
              </w:rPr>
              <w:t>, M. ‘</w:t>
            </w:r>
            <w:proofErr w:type="spellStart"/>
            <w:r w:rsidRPr="0096164E">
              <w:rPr>
                <w:rFonts w:ascii="Times New Roman" w:eastAsia="Times New Roman" w:hAnsi="Times New Roman" w:cs="Times New Roman"/>
                <w:color w:val="000000"/>
                <w:sz w:val="24"/>
                <w:szCs w:val="24"/>
              </w:rPr>
              <w:t>Governing</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Public</w:t>
            </w:r>
            <w:proofErr w:type="spellEnd"/>
            <w:r w:rsidRPr="0096164E">
              <w:rPr>
                <w:rFonts w:ascii="Times New Roman" w:eastAsia="Times New Roman" w:hAnsi="Times New Roman" w:cs="Times New Roman"/>
                <w:color w:val="000000"/>
                <w:sz w:val="24"/>
                <w:szCs w:val="24"/>
              </w:rPr>
              <w:t xml:space="preserve"> Health: EU </w:t>
            </w:r>
            <w:proofErr w:type="spellStart"/>
            <w:r w:rsidRPr="0096164E">
              <w:rPr>
                <w:rFonts w:ascii="Times New Roman" w:eastAsia="Times New Roman" w:hAnsi="Times New Roman" w:cs="Times New Roman"/>
                <w:color w:val="000000"/>
                <w:sz w:val="24"/>
                <w:szCs w:val="24"/>
              </w:rPr>
              <w:t>Law</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Regulation</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and</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Biopolitics</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Modern</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Studies</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in</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European</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Law</w:t>
            </w:r>
            <w:proofErr w:type="spellEnd"/>
            <w:r w:rsidRPr="0096164E">
              <w:rPr>
                <w:rFonts w:ascii="Times New Roman" w:eastAsia="Times New Roman" w:hAnsi="Times New Roman" w:cs="Times New Roman"/>
                <w:color w:val="000000"/>
                <w:sz w:val="24"/>
                <w:szCs w:val="24"/>
              </w:rPr>
              <w:t>)’, 2017</w:t>
            </w:r>
            <w:r w:rsidR="0096164E">
              <w:rPr>
                <w:rFonts w:ascii="Times New Roman" w:eastAsia="Times New Roman" w:hAnsi="Times New Roman" w:cs="Times New Roman"/>
                <w:color w:val="000000"/>
                <w:sz w:val="24"/>
                <w:szCs w:val="24"/>
              </w:rPr>
              <w:t>.</w:t>
            </w:r>
          </w:p>
          <w:p w14:paraId="58F2624A" w14:textId="3F46006D"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Gooding</w:t>
            </w:r>
            <w:proofErr w:type="spellEnd"/>
            <w:r w:rsidRPr="0096164E">
              <w:rPr>
                <w:rFonts w:ascii="Times New Roman" w:eastAsia="Times New Roman" w:hAnsi="Times New Roman" w:cs="Times New Roman"/>
                <w:color w:val="000000"/>
                <w:sz w:val="24"/>
                <w:szCs w:val="24"/>
              </w:rPr>
              <w:t xml:space="preserve">, P. ‘A </w:t>
            </w:r>
            <w:proofErr w:type="spellStart"/>
            <w:r w:rsidRPr="0096164E">
              <w:rPr>
                <w:rFonts w:ascii="Times New Roman" w:eastAsia="Times New Roman" w:hAnsi="Times New Roman" w:cs="Times New Roman"/>
                <w:color w:val="000000"/>
                <w:sz w:val="24"/>
                <w:szCs w:val="24"/>
              </w:rPr>
              <w:t>New</w:t>
            </w:r>
            <w:proofErr w:type="spellEnd"/>
            <w:r w:rsidRPr="0096164E">
              <w:rPr>
                <w:rFonts w:ascii="Times New Roman" w:eastAsia="Times New Roman" w:hAnsi="Times New Roman" w:cs="Times New Roman"/>
                <w:color w:val="000000"/>
                <w:sz w:val="24"/>
                <w:szCs w:val="24"/>
              </w:rPr>
              <w:t xml:space="preserve"> Era </w:t>
            </w:r>
            <w:proofErr w:type="spellStart"/>
            <w:r w:rsidRPr="0096164E">
              <w:rPr>
                <w:rFonts w:ascii="Times New Roman" w:eastAsia="Times New Roman" w:hAnsi="Times New Roman" w:cs="Times New Roman"/>
                <w:color w:val="000000"/>
                <w:sz w:val="24"/>
                <w:szCs w:val="24"/>
              </w:rPr>
              <w:t>for</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Mental</w:t>
            </w:r>
            <w:proofErr w:type="spellEnd"/>
            <w:r w:rsidRPr="0096164E">
              <w:rPr>
                <w:rFonts w:ascii="Times New Roman" w:eastAsia="Times New Roman" w:hAnsi="Times New Roman" w:cs="Times New Roman"/>
                <w:color w:val="000000"/>
                <w:sz w:val="24"/>
                <w:szCs w:val="24"/>
              </w:rPr>
              <w:t xml:space="preserve"> Health </w:t>
            </w:r>
            <w:proofErr w:type="spellStart"/>
            <w:r w:rsidRPr="0096164E">
              <w:rPr>
                <w:rFonts w:ascii="Times New Roman" w:eastAsia="Times New Roman" w:hAnsi="Times New Roman" w:cs="Times New Roman"/>
                <w:color w:val="000000"/>
                <w:sz w:val="24"/>
                <w:szCs w:val="24"/>
              </w:rPr>
              <w:t>Law</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and</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Policy</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Supported</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Decision-Making</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and</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the</w:t>
            </w:r>
            <w:proofErr w:type="spellEnd"/>
            <w:r w:rsidRPr="0096164E">
              <w:rPr>
                <w:rFonts w:ascii="Times New Roman" w:eastAsia="Times New Roman" w:hAnsi="Times New Roman" w:cs="Times New Roman"/>
                <w:color w:val="000000"/>
                <w:sz w:val="24"/>
                <w:szCs w:val="24"/>
              </w:rPr>
              <w:t xml:space="preserve"> UN </w:t>
            </w:r>
            <w:proofErr w:type="spellStart"/>
            <w:r w:rsidRPr="0096164E">
              <w:rPr>
                <w:rFonts w:ascii="Times New Roman" w:eastAsia="Times New Roman" w:hAnsi="Times New Roman" w:cs="Times New Roman"/>
                <w:color w:val="000000"/>
                <w:sz w:val="24"/>
                <w:szCs w:val="24"/>
              </w:rPr>
              <w:t>Convention</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on</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the</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Rights</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of</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Persons</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with</w:t>
            </w:r>
            <w:proofErr w:type="spellEnd"/>
            <w:r w:rsidRPr="0096164E">
              <w:rPr>
                <w:rFonts w:ascii="Times New Roman" w:eastAsia="Times New Roman" w:hAnsi="Times New Roman" w:cs="Times New Roman"/>
                <w:color w:val="000000"/>
                <w:sz w:val="24"/>
                <w:szCs w:val="24"/>
              </w:rPr>
              <w:t xml:space="preserve"> Disabilities’,2017</w:t>
            </w:r>
            <w:r w:rsidR="0096164E">
              <w:rPr>
                <w:rFonts w:ascii="Times New Roman" w:eastAsia="Times New Roman" w:hAnsi="Times New Roman" w:cs="Times New Roman"/>
                <w:color w:val="000000"/>
                <w:sz w:val="24"/>
                <w:szCs w:val="24"/>
              </w:rPr>
              <w:t>.</w:t>
            </w:r>
          </w:p>
          <w:p w14:paraId="65B189BF" w14:textId="35E874AA"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Hervey</w:t>
            </w:r>
            <w:proofErr w:type="spellEnd"/>
            <w:r w:rsidRPr="0096164E">
              <w:rPr>
                <w:rFonts w:ascii="Times New Roman" w:eastAsia="Times New Roman" w:hAnsi="Times New Roman" w:cs="Times New Roman"/>
                <w:color w:val="000000"/>
                <w:sz w:val="24"/>
                <w:szCs w:val="24"/>
              </w:rPr>
              <w:t xml:space="preserve"> T.K., </w:t>
            </w:r>
            <w:proofErr w:type="spellStart"/>
            <w:r w:rsidRPr="0096164E">
              <w:rPr>
                <w:rFonts w:ascii="Times New Roman" w:eastAsia="Times New Roman" w:hAnsi="Times New Roman" w:cs="Times New Roman"/>
                <w:color w:val="000000"/>
                <w:sz w:val="24"/>
                <w:szCs w:val="24"/>
              </w:rPr>
              <w:t>Young</w:t>
            </w:r>
            <w:proofErr w:type="spellEnd"/>
            <w:r w:rsidRPr="0096164E">
              <w:rPr>
                <w:rFonts w:ascii="Times New Roman" w:eastAsia="Times New Roman" w:hAnsi="Times New Roman" w:cs="Times New Roman"/>
                <w:color w:val="000000"/>
                <w:sz w:val="24"/>
                <w:szCs w:val="24"/>
              </w:rPr>
              <w:t xml:space="preserve"> C.A., </w:t>
            </w:r>
            <w:proofErr w:type="spellStart"/>
            <w:r w:rsidRPr="0096164E">
              <w:rPr>
                <w:rFonts w:ascii="Times New Roman" w:eastAsia="Times New Roman" w:hAnsi="Times New Roman" w:cs="Times New Roman"/>
                <w:color w:val="000000"/>
                <w:sz w:val="24"/>
                <w:szCs w:val="24"/>
              </w:rPr>
              <w:t>Bishop</w:t>
            </w:r>
            <w:proofErr w:type="spellEnd"/>
            <w:r w:rsidRPr="0096164E">
              <w:rPr>
                <w:rFonts w:ascii="Times New Roman" w:eastAsia="Times New Roman" w:hAnsi="Times New Roman" w:cs="Times New Roman"/>
                <w:color w:val="000000"/>
                <w:sz w:val="24"/>
                <w:szCs w:val="24"/>
              </w:rPr>
              <w:t xml:space="preserve"> L.E, “</w:t>
            </w:r>
            <w:proofErr w:type="spellStart"/>
            <w:r w:rsidRPr="0096164E">
              <w:rPr>
                <w:rFonts w:ascii="Times New Roman" w:eastAsia="Times New Roman" w:hAnsi="Times New Roman" w:cs="Times New Roman"/>
                <w:color w:val="000000"/>
                <w:sz w:val="24"/>
                <w:szCs w:val="24"/>
              </w:rPr>
              <w:t>Research</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Handbook</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on</w:t>
            </w:r>
            <w:proofErr w:type="spellEnd"/>
            <w:r w:rsidRPr="0096164E">
              <w:rPr>
                <w:rFonts w:ascii="Times New Roman" w:eastAsia="Times New Roman" w:hAnsi="Times New Roman" w:cs="Times New Roman"/>
                <w:color w:val="000000"/>
                <w:sz w:val="24"/>
                <w:szCs w:val="24"/>
              </w:rPr>
              <w:t xml:space="preserve"> EU Health </w:t>
            </w:r>
            <w:proofErr w:type="spellStart"/>
            <w:r w:rsidRPr="0096164E">
              <w:rPr>
                <w:rFonts w:ascii="Times New Roman" w:eastAsia="Times New Roman" w:hAnsi="Times New Roman" w:cs="Times New Roman"/>
                <w:color w:val="000000"/>
                <w:sz w:val="24"/>
                <w:szCs w:val="24"/>
              </w:rPr>
              <w:t>Law</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and</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Policy</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Edward</w:t>
            </w:r>
            <w:proofErr w:type="spellEnd"/>
            <w:r w:rsidRPr="0096164E">
              <w:rPr>
                <w:rFonts w:ascii="Times New Roman" w:eastAsia="Times New Roman" w:hAnsi="Times New Roman" w:cs="Times New Roman"/>
                <w:color w:val="000000"/>
                <w:sz w:val="24"/>
                <w:szCs w:val="24"/>
              </w:rPr>
              <w:t xml:space="preserve"> Elgar </w:t>
            </w:r>
            <w:proofErr w:type="spellStart"/>
            <w:r w:rsidRPr="0096164E">
              <w:rPr>
                <w:rFonts w:ascii="Times New Roman" w:eastAsia="Times New Roman" w:hAnsi="Times New Roman" w:cs="Times New Roman"/>
                <w:color w:val="000000"/>
                <w:sz w:val="24"/>
                <w:szCs w:val="24"/>
              </w:rPr>
              <w:t>Publishing</w:t>
            </w:r>
            <w:proofErr w:type="spellEnd"/>
            <w:r w:rsidRPr="0096164E">
              <w:rPr>
                <w:rFonts w:ascii="Times New Roman" w:eastAsia="Times New Roman" w:hAnsi="Times New Roman" w:cs="Times New Roman"/>
                <w:color w:val="000000"/>
                <w:sz w:val="24"/>
                <w:szCs w:val="24"/>
              </w:rPr>
              <w:t>, UK, 2017</w:t>
            </w:r>
            <w:r w:rsidR="0096164E">
              <w:rPr>
                <w:rFonts w:ascii="Times New Roman" w:eastAsia="Times New Roman" w:hAnsi="Times New Roman" w:cs="Times New Roman"/>
                <w:color w:val="000000"/>
                <w:sz w:val="24"/>
                <w:szCs w:val="24"/>
              </w:rPr>
              <w:t>.</w:t>
            </w:r>
          </w:p>
          <w:p w14:paraId="66FE4E8F" w14:textId="26EF44B8"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proofErr w:type="spellStart"/>
            <w:r w:rsidRPr="0096164E">
              <w:rPr>
                <w:rFonts w:ascii="Times New Roman" w:eastAsia="Times New Roman" w:hAnsi="Times New Roman" w:cs="Times New Roman"/>
                <w:color w:val="000000"/>
                <w:sz w:val="24"/>
                <w:szCs w:val="24"/>
              </w:rPr>
              <w:t>Jackson</w:t>
            </w:r>
            <w:proofErr w:type="spellEnd"/>
            <w:r w:rsidRPr="0096164E">
              <w:rPr>
                <w:rFonts w:ascii="Times New Roman" w:eastAsia="Times New Roman" w:hAnsi="Times New Roman" w:cs="Times New Roman"/>
                <w:color w:val="000000"/>
                <w:sz w:val="24"/>
                <w:szCs w:val="24"/>
              </w:rPr>
              <w:t xml:space="preserve"> E., </w:t>
            </w:r>
            <w:proofErr w:type="spellStart"/>
            <w:r w:rsidRPr="0096164E">
              <w:rPr>
                <w:rFonts w:ascii="Times New Roman" w:eastAsia="Times New Roman" w:hAnsi="Times New Roman" w:cs="Times New Roman"/>
                <w:color w:val="000000"/>
                <w:sz w:val="24"/>
                <w:szCs w:val="24"/>
              </w:rPr>
              <w:t>Medical</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law</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text</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cases</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and</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materials</w:t>
            </w:r>
            <w:proofErr w:type="spellEnd"/>
            <w:r w:rsidRPr="0096164E">
              <w:rPr>
                <w:rFonts w:ascii="Times New Roman" w:eastAsia="Times New Roman" w:hAnsi="Times New Roman" w:cs="Times New Roman"/>
                <w:color w:val="000000"/>
                <w:sz w:val="24"/>
                <w:szCs w:val="24"/>
              </w:rPr>
              <w:t xml:space="preserve"> (4th </w:t>
            </w:r>
            <w:proofErr w:type="spellStart"/>
            <w:r w:rsidRPr="0096164E">
              <w:rPr>
                <w:rFonts w:ascii="Times New Roman" w:eastAsia="Times New Roman" w:hAnsi="Times New Roman" w:cs="Times New Roman"/>
                <w:color w:val="000000"/>
                <w:sz w:val="24"/>
                <w:szCs w:val="24"/>
              </w:rPr>
              <w:t>edn</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Oxford</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Unicerity</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Press</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United</w:t>
            </w:r>
            <w:proofErr w:type="spellEnd"/>
            <w:r w:rsidRPr="0096164E">
              <w:rPr>
                <w:rFonts w:ascii="Times New Roman" w:eastAsia="Times New Roman" w:hAnsi="Times New Roman" w:cs="Times New Roman"/>
                <w:color w:val="000000"/>
                <w:sz w:val="24"/>
                <w:szCs w:val="24"/>
              </w:rPr>
              <w:t xml:space="preserve"> </w:t>
            </w:r>
            <w:proofErr w:type="spellStart"/>
            <w:r w:rsidRPr="0096164E">
              <w:rPr>
                <w:rFonts w:ascii="Times New Roman" w:eastAsia="Times New Roman" w:hAnsi="Times New Roman" w:cs="Times New Roman"/>
                <w:color w:val="000000"/>
                <w:sz w:val="24"/>
                <w:szCs w:val="24"/>
              </w:rPr>
              <w:t>Kingdom</w:t>
            </w:r>
            <w:proofErr w:type="spellEnd"/>
            <w:r w:rsidRPr="0096164E">
              <w:rPr>
                <w:rFonts w:ascii="Times New Roman" w:eastAsia="Times New Roman" w:hAnsi="Times New Roman" w:cs="Times New Roman"/>
                <w:color w:val="000000"/>
                <w:sz w:val="24"/>
                <w:szCs w:val="24"/>
              </w:rPr>
              <w:t xml:space="preserve"> 2016)</w:t>
            </w:r>
            <w:r w:rsidR="0096164E">
              <w:rPr>
                <w:rFonts w:ascii="Times New Roman" w:eastAsia="Times New Roman" w:hAnsi="Times New Roman" w:cs="Times New Roman"/>
                <w:color w:val="000000"/>
                <w:sz w:val="24"/>
                <w:szCs w:val="24"/>
              </w:rPr>
              <w:t>.</w:t>
            </w:r>
          </w:p>
          <w:p w14:paraId="4518AC8D" w14:textId="6555EE58" w:rsidR="00E400DA" w:rsidRPr="0096164E" w:rsidRDefault="00282FC3" w:rsidP="0096164E">
            <w:pPr>
              <w:pStyle w:val="ListParagraph"/>
              <w:numPr>
                <w:ilvl w:val="0"/>
                <w:numId w:val="14"/>
              </w:numPr>
              <w:pBdr>
                <w:top w:val="nil"/>
                <w:left w:val="nil"/>
                <w:bottom w:val="nil"/>
                <w:right w:val="nil"/>
                <w:between w:val="nil"/>
              </w:pBdr>
              <w:ind w:left="447" w:hanging="425"/>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UNESCO Universālā bioētikas un cilvēktiesību deklarācija</w:t>
            </w:r>
            <w:r w:rsidR="0096164E">
              <w:rPr>
                <w:rFonts w:ascii="Times New Roman" w:eastAsia="Times New Roman" w:hAnsi="Times New Roman" w:cs="Times New Roman"/>
                <w:color w:val="000000"/>
                <w:sz w:val="24"/>
                <w:szCs w:val="24"/>
              </w:rPr>
              <w:t>.</w:t>
            </w:r>
          </w:p>
          <w:p w14:paraId="5EA06693" w14:textId="0183D029" w:rsidR="00E400DA" w:rsidRPr="0096164E" w:rsidRDefault="00282FC3" w:rsidP="0096164E">
            <w:pPr>
              <w:pBdr>
                <w:top w:val="nil"/>
                <w:left w:val="nil"/>
                <w:bottom w:val="nil"/>
                <w:right w:val="nil"/>
                <w:between w:val="nil"/>
              </w:pBdr>
              <w:jc w:val="both"/>
              <w:rPr>
                <w:rFonts w:ascii="Times New Roman" w:eastAsia="Times New Roman" w:hAnsi="Times New Roman" w:cs="Times New Roman"/>
                <w:color w:val="000000"/>
                <w:sz w:val="24"/>
                <w:szCs w:val="24"/>
              </w:rPr>
            </w:pPr>
            <w:r w:rsidRPr="0096164E">
              <w:rPr>
                <w:rFonts w:ascii="Times New Roman" w:eastAsia="Times New Roman" w:hAnsi="Times New Roman" w:cs="Times New Roman"/>
                <w:color w:val="000000"/>
                <w:sz w:val="24"/>
                <w:szCs w:val="24"/>
              </w:rPr>
              <w:t xml:space="preserve">43. Starptautiskais medicīnas ētikas kodekss </w:t>
            </w:r>
            <w:r w:rsidR="0096164E">
              <w:rPr>
                <w:rFonts w:ascii="Times New Roman" w:eastAsia="Times New Roman" w:hAnsi="Times New Roman" w:cs="Times New Roman"/>
                <w:color w:val="000000"/>
                <w:sz w:val="24"/>
                <w:szCs w:val="24"/>
              </w:rPr>
              <w:t>.</w:t>
            </w:r>
          </w:p>
        </w:tc>
      </w:tr>
      <w:tr w:rsidR="00E400DA" w14:paraId="18EF224F" w14:textId="77777777">
        <w:tc>
          <w:tcPr>
            <w:tcW w:w="9039" w:type="dxa"/>
            <w:gridSpan w:val="2"/>
          </w:tcPr>
          <w:p w14:paraId="7A25D87D"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lastRenderedPageBreak/>
              <w:t>Periodika un citi informācijas avoti</w:t>
            </w:r>
          </w:p>
        </w:tc>
      </w:tr>
      <w:tr w:rsidR="00E400DA" w14:paraId="385F46A3" w14:textId="77777777">
        <w:tc>
          <w:tcPr>
            <w:tcW w:w="9039" w:type="dxa"/>
            <w:gridSpan w:val="2"/>
          </w:tcPr>
          <w:p w14:paraId="2903DD95"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 xml:space="preserve">Pacientu </w:t>
            </w:r>
            <w:proofErr w:type="spellStart"/>
            <w:r w:rsidRPr="005E207F">
              <w:rPr>
                <w:rFonts w:ascii="Times New Roman" w:eastAsia="Times New Roman" w:hAnsi="Times New Roman" w:cs="Times New Roman"/>
                <w:color w:val="000000"/>
                <w:sz w:val="24"/>
                <w:szCs w:val="24"/>
              </w:rPr>
              <w:t>ombuds</w:t>
            </w:r>
            <w:proofErr w:type="spellEnd"/>
            <w:r w:rsidRPr="005E207F">
              <w:rPr>
                <w:rFonts w:ascii="Times New Roman" w:eastAsia="Times New Roman" w:hAnsi="Times New Roman" w:cs="Times New Roman"/>
                <w:color w:val="000000"/>
                <w:sz w:val="24"/>
                <w:szCs w:val="24"/>
              </w:rPr>
              <w:t xml:space="preserve"> - </w:t>
            </w:r>
            <w:hyperlink r:id="rId9">
              <w:r w:rsidRPr="005E207F">
                <w:rPr>
                  <w:rFonts w:ascii="Times New Roman" w:eastAsia="Times New Roman" w:hAnsi="Times New Roman" w:cs="Times New Roman"/>
                  <w:color w:val="0000FF"/>
                  <w:sz w:val="24"/>
                  <w:szCs w:val="24"/>
                  <w:u w:val="single"/>
                </w:rPr>
                <w:t>http://www.pacientuombuds.lv</w:t>
              </w:r>
            </w:hyperlink>
            <w:r w:rsidRPr="005E207F">
              <w:rPr>
                <w:rFonts w:ascii="Times New Roman" w:eastAsia="Times New Roman" w:hAnsi="Times New Roman" w:cs="Times New Roman"/>
                <w:color w:val="000000"/>
                <w:sz w:val="24"/>
                <w:szCs w:val="24"/>
              </w:rPr>
              <w:t xml:space="preserve"> </w:t>
            </w:r>
          </w:p>
          <w:p w14:paraId="14586F67"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 xml:space="preserve">LATVIJAS REPUBLIKAS TIESĪBU AKTI - </w:t>
            </w:r>
            <w:hyperlink r:id="rId10">
              <w:r w:rsidRPr="005E207F">
                <w:rPr>
                  <w:rFonts w:ascii="Times New Roman" w:eastAsia="Times New Roman" w:hAnsi="Times New Roman" w:cs="Times New Roman"/>
                  <w:color w:val="0000FF"/>
                  <w:sz w:val="24"/>
                  <w:szCs w:val="24"/>
                  <w:u w:val="single"/>
                </w:rPr>
                <w:t>www.likumi.lv</w:t>
              </w:r>
            </w:hyperlink>
            <w:r w:rsidRPr="005E207F">
              <w:rPr>
                <w:rFonts w:ascii="Times New Roman" w:eastAsia="Times New Roman" w:hAnsi="Times New Roman" w:cs="Times New Roman"/>
                <w:color w:val="000000"/>
                <w:sz w:val="24"/>
                <w:szCs w:val="24"/>
              </w:rPr>
              <w:t xml:space="preserve"> </w:t>
            </w:r>
          </w:p>
          <w:p w14:paraId="1FB686D4"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 xml:space="preserve">Jurista vārds - </w:t>
            </w:r>
            <w:hyperlink r:id="rId11">
              <w:r w:rsidRPr="005E207F">
                <w:rPr>
                  <w:rFonts w:ascii="Times New Roman" w:eastAsia="Times New Roman" w:hAnsi="Times New Roman" w:cs="Times New Roman"/>
                  <w:color w:val="0000FF"/>
                  <w:sz w:val="24"/>
                  <w:szCs w:val="24"/>
                  <w:u w:val="single"/>
                </w:rPr>
                <w:t>https://juristavards.lv</w:t>
              </w:r>
            </w:hyperlink>
            <w:r w:rsidRPr="005E207F">
              <w:rPr>
                <w:rFonts w:ascii="Times New Roman" w:eastAsia="Times New Roman" w:hAnsi="Times New Roman" w:cs="Times New Roman"/>
                <w:color w:val="000000"/>
                <w:sz w:val="24"/>
                <w:szCs w:val="24"/>
              </w:rPr>
              <w:t xml:space="preserve">  </w:t>
            </w:r>
          </w:p>
        </w:tc>
      </w:tr>
      <w:tr w:rsidR="00E400DA" w14:paraId="51F63EE6" w14:textId="77777777">
        <w:tc>
          <w:tcPr>
            <w:tcW w:w="9039" w:type="dxa"/>
            <w:gridSpan w:val="2"/>
          </w:tcPr>
          <w:p w14:paraId="3A25A9F7" w14:textId="77777777" w:rsidR="00E400DA" w:rsidRPr="005E207F" w:rsidRDefault="00282FC3">
            <w:pPr>
              <w:pBdr>
                <w:top w:val="nil"/>
                <w:left w:val="nil"/>
                <w:bottom w:val="nil"/>
                <w:right w:val="nil"/>
                <w:between w:val="nil"/>
              </w:pBdr>
              <w:rPr>
                <w:rFonts w:ascii="Times New Roman" w:eastAsia="Times New Roman" w:hAnsi="Times New Roman" w:cs="Times New Roman"/>
                <w:b/>
                <w:i/>
                <w:color w:val="000000"/>
                <w:sz w:val="24"/>
                <w:szCs w:val="24"/>
              </w:rPr>
            </w:pPr>
            <w:r w:rsidRPr="005E207F">
              <w:rPr>
                <w:rFonts w:ascii="Times New Roman" w:eastAsia="Times New Roman" w:hAnsi="Times New Roman" w:cs="Times New Roman"/>
                <w:b/>
                <w:i/>
                <w:color w:val="000000"/>
                <w:sz w:val="24"/>
                <w:szCs w:val="24"/>
              </w:rPr>
              <w:t>Piezīmes</w:t>
            </w:r>
          </w:p>
        </w:tc>
      </w:tr>
      <w:tr w:rsidR="00E400DA" w14:paraId="68C856DD" w14:textId="77777777">
        <w:tc>
          <w:tcPr>
            <w:tcW w:w="9039" w:type="dxa"/>
            <w:gridSpan w:val="2"/>
          </w:tcPr>
          <w:p w14:paraId="6ED7D30C" w14:textId="77777777" w:rsidR="00E400DA" w:rsidRPr="005E207F" w:rsidRDefault="00282FC3">
            <w:pPr>
              <w:pBdr>
                <w:top w:val="nil"/>
                <w:left w:val="nil"/>
                <w:bottom w:val="nil"/>
                <w:right w:val="nil"/>
                <w:between w:val="nil"/>
              </w:pBdr>
              <w:rPr>
                <w:rFonts w:ascii="Times New Roman" w:eastAsia="Times New Roman" w:hAnsi="Times New Roman" w:cs="Times New Roman"/>
                <w:color w:val="000000"/>
                <w:sz w:val="24"/>
                <w:szCs w:val="24"/>
              </w:rPr>
            </w:pPr>
            <w:r w:rsidRPr="005E207F">
              <w:rPr>
                <w:rFonts w:ascii="Times New Roman" w:eastAsia="Times New Roman" w:hAnsi="Times New Roman" w:cs="Times New Roman"/>
                <w:color w:val="000000"/>
                <w:sz w:val="24"/>
                <w:szCs w:val="24"/>
              </w:rPr>
              <w:t>PBSP "</w:t>
            </w:r>
            <w:proofErr w:type="spellStart"/>
            <w:r w:rsidRPr="005E207F">
              <w:rPr>
                <w:rFonts w:ascii="Times New Roman" w:eastAsia="Times New Roman" w:hAnsi="Times New Roman" w:cs="Times New Roman"/>
                <w:color w:val="000000"/>
                <w:sz w:val="24"/>
                <w:szCs w:val="24"/>
              </w:rPr>
              <w:t>Māszinības</w:t>
            </w:r>
            <w:proofErr w:type="spellEnd"/>
            <w:r w:rsidRPr="005E207F">
              <w:rPr>
                <w:rFonts w:ascii="Times New Roman" w:eastAsia="Times New Roman" w:hAnsi="Times New Roman" w:cs="Times New Roman"/>
                <w:color w:val="000000"/>
                <w:sz w:val="24"/>
                <w:szCs w:val="24"/>
              </w:rPr>
              <w:t xml:space="preserve">" A daļas studiju kurss </w:t>
            </w:r>
          </w:p>
        </w:tc>
      </w:tr>
    </w:tbl>
    <w:p w14:paraId="68B93E84" w14:textId="77777777" w:rsidR="00E400DA" w:rsidRDefault="00E400DA">
      <w:pPr>
        <w:pBdr>
          <w:top w:val="nil"/>
          <w:left w:val="nil"/>
          <w:bottom w:val="nil"/>
          <w:right w:val="nil"/>
          <w:between w:val="nil"/>
        </w:pBdr>
        <w:rPr>
          <w:rFonts w:ascii="Times New Roman" w:eastAsia="Times New Roman" w:hAnsi="Times New Roman" w:cs="Times New Roman"/>
          <w:color w:val="000000"/>
          <w:sz w:val="24"/>
          <w:szCs w:val="24"/>
        </w:rPr>
      </w:pPr>
    </w:p>
    <w:sectPr w:rsidR="00E400DA">
      <w:headerReference w:type="default" r:id="rId12"/>
      <w:footerReference w:type="default" r:id="rId13"/>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9C290" w14:textId="77777777" w:rsidR="00AF02DA" w:rsidRDefault="00AF02DA">
      <w:r>
        <w:separator/>
      </w:r>
    </w:p>
  </w:endnote>
  <w:endnote w:type="continuationSeparator" w:id="0">
    <w:p w14:paraId="31E7EDB4" w14:textId="77777777" w:rsidR="00AF02DA" w:rsidRDefault="00AF0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85331" w14:textId="6AA81AF1" w:rsidR="00E400DA" w:rsidRDefault="00282FC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3218D0">
      <w:rPr>
        <w:rFonts w:ascii="Times New Roman" w:eastAsia="Times New Roman" w:hAnsi="Times New Roman" w:cs="Times New Roman"/>
        <w:noProof/>
        <w:color w:val="000000"/>
        <w:sz w:val="24"/>
        <w:szCs w:val="24"/>
      </w:rPr>
      <w:t>5</w:t>
    </w:r>
    <w:r>
      <w:rPr>
        <w:rFonts w:ascii="Times New Roman" w:eastAsia="Times New Roman" w:hAnsi="Times New Roman" w:cs="Times New Roman"/>
        <w:color w:val="000000"/>
        <w:sz w:val="24"/>
        <w:szCs w:val="24"/>
      </w:rPr>
      <w:fldChar w:fldCharType="end"/>
    </w:r>
  </w:p>
  <w:p w14:paraId="1C8C6B13" w14:textId="77777777" w:rsidR="00E400DA" w:rsidRDefault="00E400DA">
    <w:pPr>
      <w:pBdr>
        <w:top w:val="nil"/>
        <w:left w:val="nil"/>
        <w:bottom w:val="nil"/>
        <w:right w:val="nil"/>
        <w:between w:val="nil"/>
      </w:pBdr>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D13A0" w14:textId="77777777" w:rsidR="00AF02DA" w:rsidRDefault="00AF02DA">
      <w:r>
        <w:separator/>
      </w:r>
    </w:p>
  </w:footnote>
  <w:footnote w:type="continuationSeparator" w:id="0">
    <w:p w14:paraId="5DFCF58E" w14:textId="77777777" w:rsidR="00AF02DA" w:rsidRDefault="00AF02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0A16F" w14:textId="77777777" w:rsidR="00E400DA" w:rsidRDefault="00E400DA">
    <w:pPr>
      <w:pBdr>
        <w:top w:val="nil"/>
        <w:left w:val="nil"/>
        <w:bottom w:val="nil"/>
        <w:right w:val="nil"/>
        <w:between w:val="nil"/>
      </w:pBdr>
      <w:rPr>
        <w:rFonts w:ascii="Times New Roman" w:eastAsia="Times New Roman" w:hAnsi="Times New Roman" w:cs="Times New Roman"/>
        <w:color w:val="000000"/>
        <w:sz w:val="24"/>
        <w:szCs w:val="24"/>
      </w:rPr>
    </w:pPr>
  </w:p>
  <w:p w14:paraId="4BBE1EDA" w14:textId="77777777" w:rsidR="00E400DA" w:rsidRDefault="00E400DA">
    <w:pPr>
      <w:pBdr>
        <w:top w:val="nil"/>
        <w:left w:val="nil"/>
        <w:bottom w:val="nil"/>
        <w:right w:val="nil"/>
        <w:between w:val="nil"/>
      </w:pBdr>
      <w:rPr>
        <w:rFonts w:ascii="Times New Roman" w:eastAsia="Times New Roman" w:hAnsi="Times New Roman" w:cs="Times New Roman"/>
        <w:color w:val="000000"/>
        <w:sz w:val="24"/>
        <w:szCs w:val="24"/>
      </w:rPr>
    </w:pPr>
  </w:p>
  <w:p w14:paraId="57B27107" w14:textId="77777777" w:rsidR="00E400DA" w:rsidRDefault="00E400DA">
    <w:pPr>
      <w:pBdr>
        <w:top w:val="nil"/>
        <w:left w:val="nil"/>
        <w:bottom w:val="nil"/>
        <w:right w:val="nil"/>
        <w:between w:val="nil"/>
      </w:pBdr>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24F"/>
    <w:multiLevelType w:val="hybridMultilevel"/>
    <w:tmpl w:val="7B584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918A5"/>
    <w:multiLevelType w:val="hybridMultilevel"/>
    <w:tmpl w:val="A57C0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03DBA"/>
    <w:multiLevelType w:val="hybridMultilevel"/>
    <w:tmpl w:val="6B9CB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82930"/>
    <w:multiLevelType w:val="hybridMultilevel"/>
    <w:tmpl w:val="FAFE7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D221C7"/>
    <w:multiLevelType w:val="hybridMultilevel"/>
    <w:tmpl w:val="87BA8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B8655C"/>
    <w:multiLevelType w:val="hybridMultilevel"/>
    <w:tmpl w:val="A4B2D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E3133A"/>
    <w:multiLevelType w:val="hybridMultilevel"/>
    <w:tmpl w:val="75B2B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860B06"/>
    <w:multiLevelType w:val="hybridMultilevel"/>
    <w:tmpl w:val="55F04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1F5A2A"/>
    <w:multiLevelType w:val="hybridMultilevel"/>
    <w:tmpl w:val="1FEC2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A45326"/>
    <w:multiLevelType w:val="hybridMultilevel"/>
    <w:tmpl w:val="64C2C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7D114D"/>
    <w:multiLevelType w:val="hybridMultilevel"/>
    <w:tmpl w:val="BE30F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504707"/>
    <w:multiLevelType w:val="hybridMultilevel"/>
    <w:tmpl w:val="15385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EA3C08"/>
    <w:multiLevelType w:val="hybridMultilevel"/>
    <w:tmpl w:val="70C23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D57376"/>
    <w:multiLevelType w:val="hybridMultilevel"/>
    <w:tmpl w:val="78560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FE56A9"/>
    <w:multiLevelType w:val="hybridMultilevel"/>
    <w:tmpl w:val="CF348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2F707B"/>
    <w:multiLevelType w:val="hybridMultilevel"/>
    <w:tmpl w:val="D38AC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354B12"/>
    <w:multiLevelType w:val="hybridMultilevel"/>
    <w:tmpl w:val="55F04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5"/>
  </w:num>
  <w:num w:numId="4">
    <w:abstractNumId w:val="2"/>
  </w:num>
  <w:num w:numId="5">
    <w:abstractNumId w:val="15"/>
  </w:num>
  <w:num w:numId="6">
    <w:abstractNumId w:val="9"/>
  </w:num>
  <w:num w:numId="7">
    <w:abstractNumId w:val="0"/>
  </w:num>
  <w:num w:numId="8">
    <w:abstractNumId w:val="4"/>
  </w:num>
  <w:num w:numId="9">
    <w:abstractNumId w:val="8"/>
  </w:num>
  <w:num w:numId="10">
    <w:abstractNumId w:val="3"/>
  </w:num>
  <w:num w:numId="11">
    <w:abstractNumId w:val="14"/>
  </w:num>
  <w:num w:numId="12">
    <w:abstractNumId w:val="1"/>
  </w:num>
  <w:num w:numId="13">
    <w:abstractNumId w:val="7"/>
  </w:num>
  <w:num w:numId="14">
    <w:abstractNumId w:val="11"/>
  </w:num>
  <w:num w:numId="15">
    <w:abstractNumId w:val="12"/>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0DA"/>
    <w:rsid w:val="000852E9"/>
    <w:rsid w:val="00137A2D"/>
    <w:rsid w:val="001D59C1"/>
    <w:rsid w:val="00212DDD"/>
    <w:rsid w:val="00282FC3"/>
    <w:rsid w:val="003218D0"/>
    <w:rsid w:val="00467C59"/>
    <w:rsid w:val="0049165A"/>
    <w:rsid w:val="004E5E93"/>
    <w:rsid w:val="005D6B73"/>
    <w:rsid w:val="005E207F"/>
    <w:rsid w:val="00660B2D"/>
    <w:rsid w:val="0068391F"/>
    <w:rsid w:val="00710EFD"/>
    <w:rsid w:val="007740C2"/>
    <w:rsid w:val="0096164E"/>
    <w:rsid w:val="00983583"/>
    <w:rsid w:val="009C7DFB"/>
    <w:rsid w:val="00A565C7"/>
    <w:rsid w:val="00AF02DA"/>
    <w:rsid w:val="00CD0004"/>
    <w:rsid w:val="00E40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19D5D"/>
  <w15:docId w15:val="{67758D05-F7EB-40E2-9CD6-E2141D3B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Parasts">
    <w:name w:val="Parasts"/>
    <w:pPr>
      <w:suppressAutoHyphens/>
      <w:autoSpaceDE w:val="0"/>
      <w:autoSpaceDN w:val="0"/>
      <w:adjustRightInd w:val="0"/>
      <w:spacing w:line="1" w:lineRule="atLeast"/>
      <w:ind w:leftChars="-1" w:left="-1" w:hangingChars="1" w:hanging="1"/>
      <w:textDirection w:val="btLr"/>
      <w:textAlignment w:val="top"/>
      <w:outlineLvl w:val="0"/>
    </w:pPr>
    <w:rPr>
      <w:rFonts w:ascii="Times New Roman" w:hAnsi="Times New Roman"/>
      <w:bCs/>
      <w:iCs/>
      <w:position w:val="-1"/>
      <w:sz w:val="24"/>
      <w:szCs w:val="24"/>
    </w:rPr>
  </w:style>
  <w:style w:type="paragraph" w:customStyle="1" w:styleId="Virsraksts1">
    <w:name w:val="Virsraksts 1"/>
    <w:basedOn w:val="Parasts"/>
    <w:pPr>
      <w:autoSpaceDE/>
      <w:autoSpaceDN/>
      <w:adjustRightInd/>
      <w:spacing w:before="100" w:beforeAutospacing="1" w:after="100" w:afterAutospacing="1"/>
    </w:pPr>
    <w:rPr>
      <w:rFonts w:eastAsia="Times New Roman"/>
      <w:b/>
      <w:iCs w:val="0"/>
      <w:kern w:val="36"/>
      <w:sz w:val="48"/>
      <w:szCs w:val="48"/>
      <w:lang w:val="en-US"/>
    </w:rPr>
  </w:style>
  <w:style w:type="character" w:customStyle="1" w:styleId="Noklusjumarindkopasfonts">
    <w:name w:val="Noklusējuma rindkopas fonts"/>
    <w:qFormat/>
    <w:rPr>
      <w:w w:val="100"/>
      <w:position w:val="-1"/>
      <w:effect w:val="none"/>
      <w:vertAlign w:val="baseline"/>
      <w:cs w:val="0"/>
      <w:em w:val="none"/>
    </w:rPr>
  </w:style>
  <w:style w:type="table" w:customStyle="1" w:styleId="Parastatabula">
    <w:name w:val="Parasta tabula"/>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Bezsaraksta">
    <w:name w:val="Bez saraksta"/>
    <w:qFormat/>
  </w:style>
  <w:style w:type="table" w:customStyle="1" w:styleId="Reatabula">
    <w:name w:val="Režģa tabula"/>
    <w:basedOn w:val="Parastatabul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saite">
    <w:name w:val="Hipersaite"/>
    <w:qFormat/>
    <w:rPr>
      <w:color w:val="0000FF"/>
      <w:w w:val="100"/>
      <w:position w:val="-1"/>
      <w:u w:val="single"/>
      <w:effect w:val="none"/>
      <w:vertAlign w:val="baseline"/>
      <w:cs w:val="0"/>
      <w:em w:val="none"/>
    </w:rPr>
  </w:style>
  <w:style w:type="paragraph" w:customStyle="1" w:styleId="Galvene">
    <w:name w:val="Galvene"/>
    <w:basedOn w:val="Parasts"/>
    <w:qFormat/>
  </w:style>
  <w:style w:type="character" w:customStyle="1" w:styleId="GalveneRakstz">
    <w:name w:val="Galvene Rakstz."/>
    <w:basedOn w:val="Noklusjumarindkopasfonts"/>
    <w:rPr>
      <w:w w:val="100"/>
      <w:position w:val="-1"/>
      <w:effect w:val="none"/>
      <w:vertAlign w:val="baseline"/>
      <w:cs w:val="0"/>
      <w:em w:val="none"/>
    </w:rPr>
  </w:style>
  <w:style w:type="paragraph" w:customStyle="1" w:styleId="Kjene">
    <w:name w:val="Kājene"/>
    <w:basedOn w:val="Parasts"/>
    <w:qFormat/>
  </w:style>
  <w:style w:type="character" w:customStyle="1" w:styleId="KjeneRakstz">
    <w:name w:val="Kājene Rakstz."/>
    <w:basedOn w:val="Noklusjumarindkopasfonts"/>
    <w:rPr>
      <w:w w:val="100"/>
      <w:position w:val="-1"/>
      <w:effect w:val="none"/>
      <w:vertAlign w:val="baseline"/>
      <w:cs w:val="0"/>
      <w:em w:val="none"/>
    </w:rPr>
  </w:style>
  <w:style w:type="paragraph" w:customStyle="1" w:styleId="Balonteksts">
    <w:name w:val="Balonteksts"/>
    <w:basedOn w:val="Parasts"/>
    <w:qFormat/>
    <w:rPr>
      <w:rFonts w:ascii="Tahoma" w:hAnsi="Tahoma" w:cs="Tahoma"/>
      <w:sz w:val="16"/>
      <w:szCs w:val="16"/>
    </w:rPr>
  </w:style>
  <w:style w:type="character" w:customStyle="1" w:styleId="BalontekstsRakstz">
    <w:name w:val="Balonteksts Rakstz."/>
    <w:rPr>
      <w:rFonts w:ascii="Tahoma" w:hAnsi="Tahoma" w:cs="Tahoma"/>
      <w:w w:val="100"/>
      <w:position w:val="-1"/>
      <w:sz w:val="16"/>
      <w:szCs w:val="16"/>
      <w:effect w:val="none"/>
      <w:vertAlign w:val="baseline"/>
      <w:cs w:val="0"/>
      <w:em w:val="none"/>
    </w:rPr>
  </w:style>
  <w:style w:type="paragraph" w:customStyle="1" w:styleId="Sarakstarindkopa">
    <w:name w:val="Saraksta rindkopa"/>
    <w:basedOn w:val="Parasts"/>
    <w:pPr>
      <w:ind w:left="720"/>
      <w:contextualSpacing/>
    </w:pPr>
  </w:style>
  <w:style w:type="paragraph" w:customStyle="1" w:styleId="Vienkrsteksts">
    <w:name w:val="Vienkāršs teksts"/>
    <w:basedOn w:val="Parasts"/>
    <w:rPr>
      <w:rFonts w:ascii="Calibri" w:hAnsi="Calibri" w:cs="Arial"/>
      <w:szCs w:val="21"/>
    </w:rPr>
  </w:style>
  <w:style w:type="character" w:customStyle="1" w:styleId="VienkrstekstsRakstz">
    <w:name w:val="Vienkāršs teksts Rakstz."/>
    <w:rPr>
      <w:rFonts w:ascii="Calibri" w:eastAsia="Calibri" w:hAnsi="Calibri" w:cs="Arial"/>
      <w:w w:val="100"/>
      <w:position w:val="-1"/>
      <w:szCs w:val="21"/>
      <w:effect w:val="none"/>
      <w:vertAlign w:val="baseline"/>
      <w:cs w:val="0"/>
      <w:em w:val="none"/>
    </w:rPr>
  </w:style>
  <w:style w:type="character" w:customStyle="1" w:styleId="svno">
    <w:name w:val="sv_no"/>
    <w:rPr>
      <w:w w:val="100"/>
      <w:position w:val="-1"/>
      <w:effect w:val="none"/>
      <w:vertAlign w:val="baseline"/>
      <w:cs w:val="0"/>
      <w:em w:val="none"/>
    </w:rPr>
  </w:style>
  <w:style w:type="character" w:customStyle="1" w:styleId="Vietturateksts">
    <w:name w:val="Viettura teksts"/>
    <w:rPr>
      <w:color w:val="808080"/>
      <w:w w:val="100"/>
      <w:position w:val="-1"/>
      <w:effect w:val="none"/>
      <w:vertAlign w:val="baseline"/>
      <w:cs w:val="0"/>
      <w:em w:val="none"/>
    </w:rPr>
  </w:style>
  <w:style w:type="paragraph" w:customStyle="1" w:styleId="Nosaukumi">
    <w:name w:val="Nosaukumi"/>
    <w:basedOn w:val="Parasts"/>
    <w:rPr>
      <w:b/>
      <w:bCs w:val="0"/>
      <w:i/>
      <w:iCs w:val="0"/>
    </w:rPr>
  </w:style>
  <w:style w:type="paragraph" w:customStyle="1" w:styleId="Nosaukumi2">
    <w:name w:val="Nosaukumi2"/>
    <w:basedOn w:val="Parasts"/>
    <w:rPr>
      <w:i/>
      <w:iCs w:val="0"/>
    </w:rPr>
  </w:style>
  <w:style w:type="character" w:customStyle="1" w:styleId="Virsraksts1Rakstz">
    <w:name w:val="Virsraksts 1 Rakstz."/>
    <w:rPr>
      <w:rFonts w:ascii="Times New Roman" w:eastAsia="Times New Roman" w:hAnsi="Times New Roman" w:cs="Times New Roman"/>
      <w:b/>
      <w:bCs/>
      <w:w w:val="100"/>
      <w:kern w:val="36"/>
      <w:position w:val="-1"/>
      <w:sz w:val="48"/>
      <w:szCs w:val="48"/>
      <w:effect w:val="none"/>
      <w:vertAlign w:val="baseline"/>
      <w:cs w:val="0"/>
      <w:em w:val="none"/>
      <w:lang w:val="en-US"/>
    </w:rPr>
  </w:style>
  <w:style w:type="character" w:customStyle="1" w:styleId="Komentraatsauce">
    <w:name w:val="Komentāra atsauce"/>
    <w:qFormat/>
    <w:rPr>
      <w:w w:val="100"/>
      <w:position w:val="-1"/>
      <w:sz w:val="16"/>
      <w:szCs w:val="16"/>
      <w:effect w:val="none"/>
      <w:vertAlign w:val="baseline"/>
      <w:cs w:val="0"/>
      <w:em w:val="none"/>
    </w:rPr>
  </w:style>
  <w:style w:type="paragraph" w:customStyle="1" w:styleId="Komentrateksts">
    <w:name w:val="Komentāra teksts"/>
    <w:basedOn w:val="Parasts"/>
    <w:qFormat/>
    <w:rPr>
      <w:sz w:val="20"/>
      <w:szCs w:val="20"/>
    </w:rPr>
  </w:style>
  <w:style w:type="character" w:customStyle="1" w:styleId="KomentratekstsRakstz">
    <w:name w:val="Komentāra teksts Rakstz."/>
    <w:rPr>
      <w:rFonts w:ascii="Times New Roman" w:hAnsi="Times New Roman" w:cs="Times New Roman"/>
      <w:bCs/>
      <w:iCs/>
      <w:w w:val="100"/>
      <w:position w:val="-1"/>
      <w:sz w:val="20"/>
      <w:szCs w:val="20"/>
      <w:effect w:val="none"/>
      <w:vertAlign w:val="baseline"/>
      <w:cs w:val="0"/>
      <w:em w:val="none"/>
    </w:rPr>
  </w:style>
  <w:style w:type="paragraph" w:customStyle="1" w:styleId="Komentratma">
    <w:name w:val="Komentāra tēma"/>
    <w:basedOn w:val="Komentrateksts"/>
    <w:next w:val="Komentrateksts"/>
    <w:qFormat/>
    <w:rPr>
      <w:b/>
    </w:rPr>
  </w:style>
  <w:style w:type="character" w:customStyle="1" w:styleId="KomentratmaRakstz">
    <w:name w:val="Komentāra tēma Rakstz."/>
    <w:rPr>
      <w:rFonts w:ascii="Times New Roman" w:hAnsi="Times New Roman" w:cs="Times New Roman"/>
      <w:b/>
      <w:w w:val="100"/>
      <w:position w:val="-1"/>
      <w:sz w:val="20"/>
      <w:szCs w:val="20"/>
      <w:effect w:val="none"/>
      <w:vertAlign w:val="baseline"/>
      <w:cs w:val="0"/>
      <w:em w:val="none"/>
    </w:rPr>
  </w:style>
  <w:style w:type="paragraph" w:customStyle="1" w:styleId="Bezatstarpm">
    <w:name w:val="Bez atstarpēm"/>
    <w:pPr>
      <w:suppressAutoHyphens/>
      <w:spacing w:line="1" w:lineRule="atLeast"/>
      <w:ind w:leftChars="-1" w:left="-1" w:hangingChars="1" w:hanging="1"/>
      <w:textDirection w:val="btLr"/>
      <w:textAlignment w:val="top"/>
      <w:outlineLvl w:val="0"/>
    </w:pPr>
    <w:rPr>
      <w:position w:val="-1"/>
      <w:sz w:val="22"/>
      <w:szCs w:val="22"/>
      <w:lang w:val="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212D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gov.lv/lv/judikatura/judikaturas-nolemumu-arhivs/administrativo-lietu-departaments/klasifikators-pec-lietu-kategorijam/medicinas-un-arstniecibas-tiesibas?lawfilter=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uristavards.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kumi.lv" TargetMode="External"/><Relationship Id="rId4" Type="http://schemas.openxmlformats.org/officeDocument/2006/relationships/settings" Target="settings.xml"/><Relationship Id="rId9" Type="http://schemas.openxmlformats.org/officeDocument/2006/relationships/hyperlink" Target="http://www.pacientuombu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7axA3Y9XpDNvxrRohR8QDz/DqQ==">AMUW2mUS75UNLqtpDQ0aUxJxiJkQboYI7XjIxIciq8EmZ6LJP47mMHuUZOtljFcDOx0DYSiGMeA/kdSDyxT1FkiX79kCE5GM1q2OFLCOKAo6S4Ouo65Op28=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1713</Words>
  <Characters>9769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11</cp:revision>
  <dcterms:created xsi:type="dcterms:W3CDTF">2024-04-17T13:02:00Z</dcterms:created>
  <dcterms:modified xsi:type="dcterms:W3CDTF">2024-04-30T05:58:00Z</dcterms:modified>
</cp:coreProperties>
</file>