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09036C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bookmarkStart w:id="0" w:name="_GoBack"/>
      <w:bookmarkEnd w:id="0"/>
      <w:r w:rsidRPr="0049086B">
        <w:rPr>
          <w:b/>
          <w:sz w:val="28"/>
        </w:rPr>
        <w:t>DAUGAVPILS UNIVERSITĀTES</w:t>
      </w:r>
    </w:p>
    <w:p w14:paraId="33D53055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14AC0E83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219"/>
        <w:gridCol w:w="4820"/>
      </w:tblGrid>
      <w:tr w:rsidR="00E13AEA" w:rsidRPr="0093308E" w14:paraId="2371B249" w14:textId="77777777" w:rsidTr="00525213">
        <w:tc>
          <w:tcPr>
            <w:tcW w:w="4219" w:type="dxa"/>
          </w:tcPr>
          <w:p w14:paraId="27B58511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268B1647" w14:textId="77777777" w:rsidR="00847276" w:rsidRPr="00847276" w:rsidRDefault="00847276" w:rsidP="00847276">
            <w:permStart w:id="1198481662" w:edGrp="everyone"/>
            <w:r w:rsidRPr="00847276">
              <w:t>Bioloģija un medicīnas ģenētikas pamati</w:t>
            </w:r>
          </w:p>
          <w:permEnd w:id="1198481662"/>
          <w:p w14:paraId="79BEAFF8" w14:textId="1415E1FB" w:rsidR="001E37E7" w:rsidRPr="0093308E" w:rsidRDefault="001E37E7" w:rsidP="007534EA">
            <w:pPr>
              <w:rPr>
                <w:lang w:eastAsia="lv-LV"/>
              </w:rPr>
            </w:pPr>
          </w:p>
        </w:tc>
      </w:tr>
      <w:tr w:rsidR="00E13AEA" w:rsidRPr="0093308E" w14:paraId="141B4048" w14:textId="77777777" w:rsidTr="00525213">
        <w:tc>
          <w:tcPr>
            <w:tcW w:w="4219" w:type="dxa"/>
          </w:tcPr>
          <w:p w14:paraId="5BD1514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08287B9F" w14:textId="77777777" w:rsidR="001E37E7" w:rsidRPr="0093308E" w:rsidRDefault="001E37E7" w:rsidP="007534EA">
            <w:pPr>
              <w:rPr>
                <w:lang w:eastAsia="lv-LV"/>
              </w:rPr>
            </w:pPr>
            <w:permStart w:id="859718210" w:edGrp="everyone"/>
            <w:permEnd w:id="859718210"/>
          </w:p>
        </w:tc>
      </w:tr>
      <w:tr w:rsidR="00E13AEA" w:rsidRPr="0093308E" w14:paraId="474DEE09" w14:textId="77777777" w:rsidTr="00525213">
        <w:tc>
          <w:tcPr>
            <w:tcW w:w="4219" w:type="dxa"/>
          </w:tcPr>
          <w:p w14:paraId="747DC280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563224238" w:edGrp="everyone" w:displacedByCustomXml="prev"/>
            <w:tc>
              <w:tcPr>
                <w:tcW w:w="4820" w:type="dxa"/>
              </w:tcPr>
              <w:p w14:paraId="179B991F" w14:textId="77777777" w:rsidR="001E37E7" w:rsidRPr="0093308E" w:rsidRDefault="00487E59" w:rsidP="007534EA">
                <w:pPr>
                  <w:rPr>
                    <w:b/>
                  </w:rPr>
                </w:pPr>
                <w:r>
                  <w:rPr>
                    <w:b/>
                  </w:rPr>
                  <w:t>Bioloģija</w:t>
                </w:r>
              </w:p>
            </w:tc>
            <w:permEnd w:id="563224238" w:displacedByCustomXml="next"/>
          </w:sdtContent>
        </w:sdt>
      </w:tr>
      <w:tr w:rsidR="00E13AEA" w:rsidRPr="0093308E" w14:paraId="7866C919" w14:textId="77777777" w:rsidTr="00525213">
        <w:tc>
          <w:tcPr>
            <w:tcW w:w="4219" w:type="dxa"/>
          </w:tcPr>
          <w:p w14:paraId="13B1BCD1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24A566D5" w14:textId="58AB0CE2" w:rsidR="001E37E7" w:rsidRPr="0093308E" w:rsidRDefault="00E66B9B" w:rsidP="007534EA">
            <w:pPr>
              <w:rPr>
                <w:lang w:eastAsia="lv-LV"/>
              </w:rPr>
            </w:pPr>
            <w:permStart w:id="1819770277" w:edGrp="everyone"/>
            <w:r>
              <w:t>4</w:t>
            </w:r>
            <w:permEnd w:id="1819770277"/>
          </w:p>
        </w:tc>
      </w:tr>
      <w:tr w:rsidR="00E13AEA" w:rsidRPr="0093308E" w14:paraId="7F1FB030" w14:textId="77777777" w:rsidTr="00525213">
        <w:tc>
          <w:tcPr>
            <w:tcW w:w="4219" w:type="dxa"/>
          </w:tcPr>
          <w:p w14:paraId="1A3DCE7A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026E4AD" w14:textId="347B0FAA" w:rsidR="001E37E7" w:rsidRPr="0093308E" w:rsidRDefault="00847276" w:rsidP="007534EA">
            <w:pPr>
              <w:rPr>
                <w:lang w:eastAsia="lv-LV"/>
              </w:rPr>
            </w:pPr>
            <w:permStart w:id="1513770921" w:edGrp="everyone"/>
            <w:r>
              <w:t>2</w:t>
            </w:r>
            <w:permEnd w:id="1513770921"/>
          </w:p>
        </w:tc>
      </w:tr>
      <w:tr w:rsidR="00E13AEA" w:rsidRPr="0093308E" w14:paraId="74458B2D" w14:textId="77777777" w:rsidTr="00525213">
        <w:tc>
          <w:tcPr>
            <w:tcW w:w="4219" w:type="dxa"/>
          </w:tcPr>
          <w:p w14:paraId="7DB71E7D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7519A7C1" w14:textId="3FF28A2F" w:rsidR="001E37E7" w:rsidRPr="0093308E" w:rsidRDefault="00847276" w:rsidP="007534EA">
            <w:permStart w:id="962276576" w:edGrp="everyone"/>
            <w:r>
              <w:t>3</w:t>
            </w:r>
            <w:permEnd w:id="962276576"/>
          </w:p>
        </w:tc>
      </w:tr>
      <w:tr w:rsidR="00E13AEA" w:rsidRPr="0093308E" w14:paraId="55820118" w14:textId="77777777" w:rsidTr="00525213">
        <w:tc>
          <w:tcPr>
            <w:tcW w:w="4219" w:type="dxa"/>
          </w:tcPr>
          <w:p w14:paraId="2AF92520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33120621" w14:textId="4D504834" w:rsidR="00391B74" w:rsidRPr="0093308E" w:rsidRDefault="00847276" w:rsidP="007534EA">
            <w:pPr>
              <w:rPr>
                <w:lang w:eastAsia="lv-LV"/>
              </w:rPr>
            </w:pPr>
            <w:permStart w:id="1644042990" w:edGrp="everyone"/>
            <w:r>
              <w:t>32</w:t>
            </w:r>
            <w:permEnd w:id="1644042990"/>
          </w:p>
        </w:tc>
      </w:tr>
      <w:tr w:rsidR="00E13AEA" w:rsidRPr="0093308E" w14:paraId="268B2090" w14:textId="77777777" w:rsidTr="00525213">
        <w:tc>
          <w:tcPr>
            <w:tcW w:w="4219" w:type="dxa"/>
          </w:tcPr>
          <w:p w14:paraId="7770DF24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02D57B9" w14:textId="0D709EF2" w:rsidR="00391B74" w:rsidRPr="0093308E" w:rsidRDefault="00847276" w:rsidP="007534EA">
            <w:permStart w:id="1835211119" w:edGrp="everyone"/>
            <w:r>
              <w:t>16</w:t>
            </w:r>
            <w:permEnd w:id="1835211119"/>
          </w:p>
        </w:tc>
      </w:tr>
      <w:tr w:rsidR="00E13AEA" w:rsidRPr="0093308E" w14:paraId="051A1D57" w14:textId="77777777" w:rsidTr="00525213">
        <w:tc>
          <w:tcPr>
            <w:tcW w:w="4219" w:type="dxa"/>
          </w:tcPr>
          <w:p w14:paraId="426CEB4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678C1BF9" w14:textId="511817D7" w:rsidR="00632863" w:rsidRPr="0093308E" w:rsidRDefault="000A089A" w:rsidP="007534EA">
            <w:permStart w:id="1054030909" w:edGrp="everyone"/>
            <w:r>
              <w:t>16</w:t>
            </w:r>
            <w:permEnd w:id="1054030909"/>
          </w:p>
        </w:tc>
      </w:tr>
      <w:tr w:rsidR="00E13AEA" w:rsidRPr="0093308E" w14:paraId="76792B9D" w14:textId="77777777" w:rsidTr="00525213">
        <w:tc>
          <w:tcPr>
            <w:tcW w:w="4219" w:type="dxa"/>
          </w:tcPr>
          <w:p w14:paraId="55E44C13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32475AF5" w14:textId="6E690CD9" w:rsidR="00632863" w:rsidRPr="0093308E" w:rsidRDefault="00044473" w:rsidP="007534EA">
            <w:permStart w:id="779446206" w:edGrp="everyone"/>
            <w:r>
              <w:t>0</w:t>
            </w:r>
            <w:permEnd w:id="779446206"/>
          </w:p>
        </w:tc>
      </w:tr>
      <w:tr w:rsidR="00E13AEA" w:rsidRPr="0093308E" w14:paraId="1C632AF7" w14:textId="77777777" w:rsidTr="00525213">
        <w:tc>
          <w:tcPr>
            <w:tcW w:w="4219" w:type="dxa"/>
          </w:tcPr>
          <w:p w14:paraId="218B123C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F47465C" w14:textId="3A2424DD" w:rsidR="00632863" w:rsidRPr="0093308E" w:rsidRDefault="004D71D4" w:rsidP="007534EA">
            <w:permStart w:id="999453348" w:edGrp="everyone"/>
            <w:r>
              <w:t>0</w:t>
            </w:r>
            <w:permEnd w:id="999453348"/>
          </w:p>
        </w:tc>
      </w:tr>
      <w:tr w:rsidR="00E13AEA" w:rsidRPr="0093308E" w14:paraId="6F9E333D" w14:textId="77777777" w:rsidTr="00525213">
        <w:tc>
          <w:tcPr>
            <w:tcW w:w="4219" w:type="dxa"/>
          </w:tcPr>
          <w:p w14:paraId="2373FCCE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33B631B8" w14:textId="17DC1FB5" w:rsidR="00A8127C" w:rsidRPr="0093308E" w:rsidRDefault="00847276" w:rsidP="007534EA">
            <w:pPr>
              <w:rPr>
                <w:lang w:eastAsia="lv-LV"/>
              </w:rPr>
            </w:pPr>
            <w:permStart w:id="840504392" w:edGrp="everyone"/>
            <w:r>
              <w:t>48</w:t>
            </w:r>
            <w:permEnd w:id="840504392"/>
          </w:p>
        </w:tc>
      </w:tr>
      <w:tr w:rsidR="00E13AEA" w:rsidRPr="0093308E" w14:paraId="328F77AE" w14:textId="77777777" w:rsidTr="00986FA0">
        <w:tc>
          <w:tcPr>
            <w:tcW w:w="9039" w:type="dxa"/>
            <w:gridSpan w:val="2"/>
          </w:tcPr>
          <w:p w14:paraId="23208B5F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250E75D6" w14:textId="77777777" w:rsidTr="00986FA0">
        <w:tc>
          <w:tcPr>
            <w:tcW w:w="9039" w:type="dxa"/>
            <w:gridSpan w:val="2"/>
          </w:tcPr>
          <w:p w14:paraId="44EF2295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34174D0E" w14:textId="77777777" w:rsidTr="00986FA0">
        <w:tc>
          <w:tcPr>
            <w:tcW w:w="9039" w:type="dxa"/>
            <w:gridSpan w:val="2"/>
          </w:tcPr>
          <w:p w14:paraId="36CB6610" w14:textId="5CA9303F" w:rsidR="00BB3CCC" w:rsidRPr="0093308E" w:rsidRDefault="005E06F3" w:rsidP="007534EA">
            <w:permStart w:id="847321817" w:edGrp="everyone"/>
            <w:r>
              <w:t xml:space="preserve">Dr. biol., </w:t>
            </w:r>
            <w:r w:rsidR="004D71D4">
              <w:t>prof. Inese Kokina</w:t>
            </w:r>
            <w:permEnd w:id="847321817"/>
          </w:p>
        </w:tc>
      </w:tr>
      <w:tr w:rsidR="00FD6E2F" w:rsidRPr="0093308E" w14:paraId="30DA80DF" w14:textId="77777777" w:rsidTr="00986FA0">
        <w:tc>
          <w:tcPr>
            <w:tcW w:w="9039" w:type="dxa"/>
            <w:gridSpan w:val="2"/>
          </w:tcPr>
          <w:p w14:paraId="7CF3D25F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tr w:rsidR="00FD6E2F" w:rsidRPr="0093308E" w14:paraId="0D8BCF41" w14:textId="77777777" w:rsidTr="00986FA0">
        <w:tc>
          <w:tcPr>
            <w:tcW w:w="9039" w:type="dxa"/>
            <w:gridSpan w:val="2"/>
          </w:tcPr>
          <w:p w14:paraId="494AA219" w14:textId="77777777" w:rsidR="00FD6E2F" w:rsidRDefault="004E72E7" w:rsidP="007534EA">
            <w:permStart w:id="1414809903" w:edGrp="everyone"/>
            <w:r>
              <w:t>Dr. biol</w:t>
            </w:r>
            <w:r w:rsidR="001C3BAF">
              <w:t xml:space="preserve">., </w:t>
            </w:r>
            <w:r w:rsidR="004D71D4">
              <w:t>prof. Inese Kokina</w:t>
            </w:r>
            <w:r w:rsidR="00D7378E">
              <w:t>, D</w:t>
            </w:r>
            <w:r w:rsidR="00D7378E" w:rsidRPr="00D7378E">
              <w:t>zīvības zinātņu un tehnoloģiju institūts,</w:t>
            </w:r>
            <w:r w:rsidR="001C3BAF">
              <w:t xml:space="preserve"> Bio</w:t>
            </w:r>
            <w:r w:rsidR="004D71D4">
              <w:t>tehnoloģiju</w:t>
            </w:r>
            <w:r w:rsidR="001C3BAF">
              <w:t xml:space="preserve"> departaments</w:t>
            </w:r>
          </w:p>
          <w:p w14:paraId="259C02A8" w14:textId="77777777" w:rsidR="00847276" w:rsidRPr="00847276" w:rsidRDefault="00847276" w:rsidP="00847276">
            <w:r>
              <w:t xml:space="preserve">Dr. biol., </w:t>
            </w:r>
            <w:proofErr w:type="spellStart"/>
            <w:r>
              <w:t>pētn</w:t>
            </w:r>
            <w:proofErr w:type="spellEnd"/>
            <w:r>
              <w:t xml:space="preserve">. Ilona </w:t>
            </w:r>
            <w:proofErr w:type="spellStart"/>
            <w:r>
              <w:t>Plaksenkova</w:t>
            </w:r>
            <w:proofErr w:type="spellEnd"/>
            <w:r>
              <w:t xml:space="preserve">, </w:t>
            </w:r>
            <w:r w:rsidRPr="00847276">
              <w:t>Dzīvības zinātņu un tehnoloģiju institūts, Biotehnoloģiju departaments</w:t>
            </w:r>
          </w:p>
          <w:permEnd w:id="1414809903"/>
          <w:p w14:paraId="02F509F6" w14:textId="627F9FC5" w:rsidR="00FD6E2F" w:rsidRPr="007534EA" w:rsidRDefault="00FD6E2F" w:rsidP="007534EA"/>
        </w:tc>
      </w:tr>
      <w:tr w:rsidR="00E13AEA" w:rsidRPr="0093308E" w14:paraId="11739C18" w14:textId="77777777" w:rsidTr="00986FA0">
        <w:tc>
          <w:tcPr>
            <w:tcW w:w="9039" w:type="dxa"/>
            <w:gridSpan w:val="2"/>
          </w:tcPr>
          <w:p w14:paraId="479A9C86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50AEC001" w14:textId="77777777" w:rsidTr="00986FA0">
        <w:tc>
          <w:tcPr>
            <w:tcW w:w="9039" w:type="dxa"/>
            <w:gridSpan w:val="2"/>
          </w:tcPr>
          <w:p w14:paraId="1B380F46" w14:textId="77777777" w:rsidR="00BB3CCC" w:rsidRPr="0093308E" w:rsidRDefault="000A0AE3" w:rsidP="007534EA">
            <w:permStart w:id="341007239" w:edGrp="everyone"/>
            <w:r>
              <w:t>Nav</w:t>
            </w:r>
            <w:permEnd w:id="341007239"/>
          </w:p>
        </w:tc>
      </w:tr>
      <w:tr w:rsidR="00E13AEA" w:rsidRPr="0093308E" w14:paraId="7932A307" w14:textId="77777777" w:rsidTr="00986FA0">
        <w:tc>
          <w:tcPr>
            <w:tcW w:w="9039" w:type="dxa"/>
            <w:gridSpan w:val="2"/>
          </w:tcPr>
          <w:p w14:paraId="5B08BC74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50CE638" w14:textId="77777777" w:rsidTr="00986FA0">
        <w:tc>
          <w:tcPr>
            <w:tcW w:w="9039" w:type="dxa"/>
            <w:gridSpan w:val="2"/>
          </w:tcPr>
          <w:p w14:paraId="687EC369" w14:textId="70D635C1" w:rsidR="003376C9" w:rsidRDefault="002414AD" w:rsidP="002414AD">
            <w:permStart w:id="471491320" w:edGrp="everyone"/>
            <w:r>
              <w:t>Studiju kursa</w:t>
            </w:r>
            <w:r w:rsidRPr="002414AD">
              <w:t xml:space="preserve"> mērķis: </w:t>
            </w:r>
            <w:r w:rsidR="002A3E75">
              <w:t>iepazīstināt ar mūsdienu bioloģijas pamatiem, fokusējoties uz</w:t>
            </w:r>
            <w:r w:rsidR="009F4FC5">
              <w:t xml:space="preserve"> cilvēku kā vienoto sistēmu,  un </w:t>
            </w:r>
            <w:r w:rsidR="003376C9">
              <w:t>iedzimtības</w:t>
            </w:r>
            <w:r w:rsidR="009F4FC5">
              <w:t xml:space="preserve"> faktoru lomu veselības saglabāšanā, attīstot  studējošo radošumu un sistēmisko domāšanu, spēju pieņemt ilgtspējīgus sociāli atbildīgus l</w:t>
            </w:r>
            <w:r w:rsidR="003376C9">
              <w:t>ēmumus atbilstoši profesionālajai kompetencei un spēkā esošajiem normatīvajiem aktiem.</w:t>
            </w:r>
          </w:p>
          <w:p w14:paraId="25B17675" w14:textId="0E918556" w:rsidR="002414AD" w:rsidRDefault="002414AD" w:rsidP="002414AD">
            <w:r>
              <w:t>Studiju kursa uzdevumi:</w:t>
            </w:r>
          </w:p>
          <w:p w14:paraId="7FB4EE88" w14:textId="7EFFDA5D" w:rsidR="000369A3" w:rsidRDefault="000369A3" w:rsidP="002414AD">
            <w:r>
              <w:t>1. Sniegt studējoši</w:t>
            </w:r>
            <w:r w:rsidR="004F4D9A">
              <w:t xml:space="preserve">em jaunākās zināšanas </w:t>
            </w:r>
            <w:r w:rsidR="003376C9">
              <w:t xml:space="preserve"> </w:t>
            </w:r>
            <w:proofErr w:type="spellStart"/>
            <w:r w:rsidR="003376C9">
              <w:t>pielietojāmā</w:t>
            </w:r>
            <w:proofErr w:type="spellEnd"/>
            <w:r>
              <w:t xml:space="preserve"> bioloģijā, vienlaikus apvienojot teor</w:t>
            </w:r>
            <w:r w:rsidR="00D74F65">
              <w:t>iju</w:t>
            </w:r>
            <w:r>
              <w:t xml:space="preserve"> ar praktiskām iemaņām</w:t>
            </w:r>
          </w:p>
          <w:p w14:paraId="669C2C4E" w14:textId="6A51EE07" w:rsidR="003376C9" w:rsidRDefault="003376C9" w:rsidP="002414AD">
            <w:r>
              <w:t xml:space="preserve">2. </w:t>
            </w:r>
            <w:r w:rsidRPr="003376C9">
              <w:t xml:space="preserve">Attīstīt studējošo kompetenci organizēt un veikt aktivitātes, kas balstītas </w:t>
            </w:r>
            <w:r>
              <w:t xml:space="preserve">uz mūsdienu bioloģijas būtiskākam atziņām </w:t>
            </w:r>
          </w:p>
          <w:p w14:paraId="64257615" w14:textId="50E59AE0" w:rsidR="003376C9" w:rsidRDefault="003376C9" w:rsidP="002414AD">
            <w:r>
              <w:t xml:space="preserve">3. Nodrošināt zināšanu apguvi par normatīvo aktu regulējumiem saistībā ar mūsdienu </w:t>
            </w:r>
            <w:proofErr w:type="spellStart"/>
            <w:r>
              <w:t>pielietojāmās</w:t>
            </w:r>
            <w:proofErr w:type="spellEnd"/>
            <w:r>
              <w:t xml:space="preserve"> bioloģijas prasībām</w:t>
            </w:r>
          </w:p>
          <w:p w14:paraId="1373651F" w14:textId="674FB099" w:rsidR="003376C9" w:rsidRDefault="003376C9" w:rsidP="002414AD">
            <w:r>
              <w:t>4. Veicināt studējošo patstāvīgā darba iemaņu stiprinā</w:t>
            </w:r>
            <w:r w:rsidR="00D74F65">
              <w:t>šanu</w:t>
            </w:r>
            <w:r>
              <w:t xml:space="preserve"> darbam ar zinātniskās literatūras un normatīvo aktu izpēti </w:t>
            </w:r>
          </w:p>
          <w:p w14:paraId="50890EE2" w14:textId="69F91D8E" w:rsidR="00BB3CCC" w:rsidRPr="0093308E" w:rsidRDefault="00D74F65" w:rsidP="007534EA">
            <w:r>
              <w:t xml:space="preserve">5. </w:t>
            </w:r>
            <w:r w:rsidRPr="00D74F65">
              <w:t>Veicināt studējošo iemaņu stiprināšanu darba organizācijā, plānošanā, atbilstošo metožu izvēlē, to pielietošan</w:t>
            </w:r>
            <w:r>
              <w:t>u profesionālajā darbībā</w:t>
            </w:r>
            <w:permEnd w:id="471491320"/>
          </w:p>
        </w:tc>
      </w:tr>
      <w:tr w:rsidR="00E13AEA" w:rsidRPr="0093308E" w14:paraId="5DDA30AB" w14:textId="77777777" w:rsidTr="00986FA0">
        <w:tc>
          <w:tcPr>
            <w:tcW w:w="9039" w:type="dxa"/>
            <w:gridSpan w:val="2"/>
          </w:tcPr>
          <w:p w14:paraId="4AE8BE52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2414DF73" w14:textId="77777777" w:rsidTr="00986FA0">
        <w:tc>
          <w:tcPr>
            <w:tcW w:w="9039" w:type="dxa"/>
            <w:gridSpan w:val="2"/>
          </w:tcPr>
          <w:p w14:paraId="3E6066CD" w14:textId="7AB9C9C5" w:rsidR="000568EB" w:rsidRPr="000568EB" w:rsidRDefault="00F94751" w:rsidP="000568EB">
            <w:permStart w:id="974731599" w:edGrp="everyone"/>
            <w:r>
              <w:t>L</w:t>
            </w:r>
            <w:r w:rsidR="00D74F65">
              <w:t>16, S16</w:t>
            </w:r>
            <w:r w:rsidR="008631E0">
              <w:t>, Pd48</w:t>
            </w:r>
          </w:p>
          <w:p w14:paraId="135496F3" w14:textId="568FAC15" w:rsidR="000568EB" w:rsidRDefault="000568EB" w:rsidP="000568EB">
            <w:r>
              <w:t>1.</w:t>
            </w:r>
            <w:r w:rsidRPr="000568EB">
              <w:t xml:space="preserve"> </w:t>
            </w:r>
            <w:r w:rsidR="008631E0">
              <w:t xml:space="preserve">Bioloģija kā zinātne, tās pielietojamie aspekti, nozīme medicīnisko zināšanu radīšanā. </w:t>
            </w:r>
            <w:proofErr w:type="spellStart"/>
            <w:r w:rsidR="008631E0">
              <w:t>Dzīvibas</w:t>
            </w:r>
            <w:proofErr w:type="spellEnd"/>
            <w:r w:rsidR="008631E0">
              <w:t xml:space="preserve"> formu raksturojums. </w:t>
            </w:r>
            <w:proofErr w:type="spellStart"/>
            <w:r w:rsidR="008631E0">
              <w:t>Šunas</w:t>
            </w:r>
            <w:proofErr w:type="spellEnd"/>
            <w:r w:rsidR="008631E0">
              <w:t xml:space="preserve"> uzbūve, organoīdu raksturojums un funkcijas. Vielu transports caur membrānu. </w:t>
            </w:r>
            <w:r w:rsidR="008631E0" w:rsidRPr="008631E0">
              <w:t>Organoīdu struktūras un funkciju traucējumi</w:t>
            </w:r>
            <w:r w:rsidR="008631E0">
              <w:t xml:space="preserve"> kā </w:t>
            </w:r>
            <w:r w:rsidR="008631E0" w:rsidRPr="008631E0">
              <w:t>organisma patoloģiju cēlonis</w:t>
            </w:r>
            <w:r w:rsidR="008631E0">
              <w:t xml:space="preserve"> </w:t>
            </w:r>
            <w:r w:rsidR="00447A57">
              <w:t xml:space="preserve"> </w:t>
            </w:r>
            <w:r w:rsidR="00DD0AF0">
              <w:t>L</w:t>
            </w:r>
            <w:r w:rsidR="00680AE3">
              <w:t>1</w:t>
            </w:r>
            <w:r w:rsidRPr="000568EB">
              <w:t>,</w:t>
            </w:r>
            <w:r w:rsidR="00142D75">
              <w:t xml:space="preserve"> S</w:t>
            </w:r>
            <w:r w:rsidR="00A3749E">
              <w:t>2</w:t>
            </w:r>
            <w:r w:rsidR="00142D75">
              <w:t>,</w:t>
            </w:r>
            <w:r w:rsidRPr="000568EB">
              <w:t xml:space="preserve"> </w:t>
            </w:r>
            <w:r w:rsidR="00142D75">
              <w:t>Pd</w:t>
            </w:r>
            <w:r w:rsidR="00A3749E">
              <w:t>5</w:t>
            </w:r>
          </w:p>
          <w:p w14:paraId="702BC21F" w14:textId="632C09AA" w:rsidR="00142D75" w:rsidRDefault="00142D75" w:rsidP="000568EB">
            <w:r>
              <w:lastRenderedPageBreak/>
              <w:t xml:space="preserve">2. </w:t>
            </w:r>
            <w:r w:rsidR="008631E0">
              <w:t xml:space="preserve">Šūnas dzīves cikls. Mitoze, mejoze. Šūnu dalīšanas traucējumi kā organisma patoloģiju cēlonis </w:t>
            </w:r>
            <w:r>
              <w:t>L</w:t>
            </w:r>
            <w:r w:rsidR="00A3749E">
              <w:t>1</w:t>
            </w:r>
            <w:r>
              <w:t>, S</w:t>
            </w:r>
            <w:r w:rsidR="00A3749E">
              <w:t>1</w:t>
            </w:r>
            <w:r>
              <w:t>, Pd</w:t>
            </w:r>
            <w:r w:rsidR="00A3749E">
              <w:t>3</w:t>
            </w:r>
          </w:p>
          <w:p w14:paraId="71651FAB" w14:textId="5CBE8F3F" w:rsidR="008631E0" w:rsidRDefault="008631E0" w:rsidP="000568EB">
            <w:r>
              <w:t xml:space="preserve">3. Vīrusu uzbūve un klasifikācijas principi. Vīrusu replikācija. </w:t>
            </w:r>
            <w:r w:rsidR="00A12E04">
              <w:t>Cilvēkam patogēnie vīrusi, to izraisītās slimības, ārstēšanas un profilakses iespējas.</w:t>
            </w:r>
            <w:r w:rsidR="00DE5648">
              <w:t xml:space="preserve"> SARS-CoV-2 uzbūve, ģenētiskais materiāls, replikācija, mijiedarbība ar </w:t>
            </w:r>
            <w:proofErr w:type="spellStart"/>
            <w:r w:rsidR="00DE5648">
              <w:t>saimniekorganismu</w:t>
            </w:r>
            <w:proofErr w:type="spellEnd"/>
            <w:r w:rsidR="00DE5648">
              <w:t>.</w:t>
            </w:r>
            <w:r w:rsidR="00A12E04">
              <w:t xml:space="preserve"> Jēdziens par vakcināciju, tās būtība un nozīme. Vakcīnu izstrādes principi L</w:t>
            </w:r>
            <w:r w:rsidR="00680AE3">
              <w:t>2</w:t>
            </w:r>
            <w:r w:rsidR="00A12E04">
              <w:t>, S</w:t>
            </w:r>
            <w:r w:rsidR="00680AE3">
              <w:t>2</w:t>
            </w:r>
            <w:r w:rsidR="00A12E04">
              <w:t>, Pd</w:t>
            </w:r>
            <w:r w:rsidR="00A3749E">
              <w:t>5</w:t>
            </w:r>
            <w:r w:rsidR="00A12E04">
              <w:t xml:space="preserve"> </w:t>
            </w:r>
          </w:p>
          <w:p w14:paraId="33D94ED3" w14:textId="6B0D295F" w:rsidR="00142D75" w:rsidRDefault="00A12E04" w:rsidP="000568EB">
            <w:r>
              <w:t>4</w:t>
            </w:r>
            <w:r w:rsidR="00142D75">
              <w:t xml:space="preserve">. </w:t>
            </w:r>
            <w:proofErr w:type="spellStart"/>
            <w:r w:rsidR="008631E0">
              <w:t>Iezimtība</w:t>
            </w:r>
            <w:proofErr w:type="spellEnd"/>
            <w:r w:rsidR="008631E0">
              <w:t xml:space="preserve"> un mainība</w:t>
            </w:r>
            <w:r>
              <w:t xml:space="preserve">. Cilvēka ģenētiskais </w:t>
            </w:r>
            <w:proofErr w:type="spellStart"/>
            <w:r>
              <w:t>metriāls</w:t>
            </w:r>
            <w:proofErr w:type="spellEnd"/>
            <w:r>
              <w:t xml:space="preserve">.  Gēns kā iedzimtības pamatvienība. Cilvēka genoma raksturojums. Transkripcija, translācija, ģenētiskais kods </w:t>
            </w:r>
            <w:r w:rsidR="00142D75">
              <w:t>L</w:t>
            </w:r>
            <w:r w:rsidR="00A3749E">
              <w:t>2</w:t>
            </w:r>
            <w:r w:rsidR="00142D75">
              <w:t>, S,</w:t>
            </w:r>
            <w:r w:rsidR="00A3749E">
              <w:t>2</w:t>
            </w:r>
            <w:r w:rsidR="00142D75">
              <w:t xml:space="preserve"> Pd</w:t>
            </w:r>
            <w:r w:rsidR="00A3749E">
              <w:t>5</w:t>
            </w:r>
          </w:p>
          <w:p w14:paraId="534A07C1" w14:textId="0BF33061" w:rsidR="00A12E04" w:rsidRDefault="00A12E04" w:rsidP="000568EB">
            <w:r>
              <w:t xml:space="preserve">5. Cilvēka ģenētika kā zinātne, tās uzdevumi, </w:t>
            </w:r>
            <w:proofErr w:type="spellStart"/>
            <w:r>
              <w:t>pielietojāmās</w:t>
            </w:r>
            <w:proofErr w:type="spellEnd"/>
            <w:r>
              <w:t xml:space="preserve"> metodes un nozīme. Pazīmju iedzimšanas galvenās likumsakarības. Gēnu mijiedarbība, to izpētes nozīme L</w:t>
            </w:r>
            <w:r w:rsidR="00A3749E">
              <w:t>2</w:t>
            </w:r>
            <w:r>
              <w:t>, S</w:t>
            </w:r>
            <w:r w:rsidR="00A3749E">
              <w:t>2</w:t>
            </w:r>
            <w:r>
              <w:t>, Pd</w:t>
            </w:r>
            <w:r w:rsidR="00A3749E">
              <w:t>5</w:t>
            </w:r>
          </w:p>
          <w:p w14:paraId="72F59347" w14:textId="148258D2" w:rsidR="00FE4970" w:rsidRDefault="00A12E04" w:rsidP="000568EB">
            <w:r>
              <w:t>6. Pazīmju iedzimšanas tipi</w:t>
            </w:r>
            <w:r w:rsidR="00FE4970">
              <w:t>.</w:t>
            </w:r>
            <w:r>
              <w:t xml:space="preserve"> </w:t>
            </w:r>
            <w:proofErr w:type="spellStart"/>
            <w:r w:rsidRPr="00A12E04">
              <w:t>Monogēn</w:t>
            </w:r>
            <w:r w:rsidR="00FE4970">
              <w:t>ais</w:t>
            </w:r>
            <w:proofErr w:type="spellEnd"/>
            <w:r w:rsidR="00FE4970">
              <w:t xml:space="preserve"> iedzimšanas tips: c</w:t>
            </w:r>
            <w:r w:rsidRPr="00A12E04">
              <w:t>ilvēka pazīmes, iedzimt</w:t>
            </w:r>
            <w:r w:rsidR="00FE4970">
              <w:t>o</w:t>
            </w:r>
            <w:r w:rsidRPr="00A12E04">
              <w:t xml:space="preserve"> anomālij</w:t>
            </w:r>
            <w:r w:rsidR="00FE4970">
              <w:t>u</w:t>
            </w:r>
            <w:r w:rsidRPr="00A12E04">
              <w:t xml:space="preserve"> piemēri</w:t>
            </w:r>
            <w:r w:rsidR="00FE4970">
              <w:t xml:space="preserve">, diagnostikas un ārstēšanas iespējas. </w:t>
            </w:r>
            <w:proofErr w:type="spellStart"/>
            <w:r w:rsidRPr="00A12E04">
              <w:t>Multifaktoriālais</w:t>
            </w:r>
            <w:proofErr w:type="spellEnd"/>
            <w:r w:rsidRPr="00A12E04">
              <w:t xml:space="preserve"> iedzimšanas tips</w:t>
            </w:r>
            <w:r w:rsidR="00FE4970">
              <w:t xml:space="preserve">: cilvēka pazīmes, </w:t>
            </w:r>
            <w:r w:rsidR="00FE4970" w:rsidRPr="00FE4970">
              <w:t>iedzimto anomāliju piemēri, diagnostikas un ārstēšanas iespējas</w:t>
            </w:r>
            <w:r w:rsidR="00FE4970">
              <w:t>.</w:t>
            </w:r>
            <w:r w:rsidRPr="00A12E04">
              <w:t xml:space="preserve"> M</w:t>
            </w:r>
            <w:r w:rsidR="00FE4970">
              <w:t xml:space="preserve">itohondriālais iedzimšanas tips: </w:t>
            </w:r>
            <w:r w:rsidR="00FE4970" w:rsidRPr="00FE4970">
              <w:t>iedzimto anomāliju piemēri, diagnostikas un ārstēšanas iespējas</w:t>
            </w:r>
            <w:r w:rsidR="00FE4970">
              <w:t>. Ģenētiskā konsultēšana</w:t>
            </w:r>
            <w:r w:rsidR="00087AE3">
              <w:t xml:space="preserve">. Ģenētiskais </w:t>
            </w:r>
            <w:proofErr w:type="spellStart"/>
            <w:r w:rsidR="00087AE3">
              <w:t>skrīnings</w:t>
            </w:r>
            <w:proofErr w:type="spellEnd"/>
            <w:r w:rsidR="00FE4970">
              <w:t xml:space="preserve"> L</w:t>
            </w:r>
            <w:r w:rsidR="00A3749E">
              <w:t>3</w:t>
            </w:r>
            <w:r w:rsidR="00FE4970">
              <w:t>, S</w:t>
            </w:r>
            <w:r w:rsidR="00680AE3">
              <w:t>4</w:t>
            </w:r>
            <w:r w:rsidR="00FE4970">
              <w:t>, Pd</w:t>
            </w:r>
            <w:r w:rsidR="00A3749E">
              <w:t>5</w:t>
            </w:r>
          </w:p>
          <w:p w14:paraId="12DB6EAD" w14:textId="3CC3FD41" w:rsidR="00FE4970" w:rsidRDefault="00FE4970" w:rsidP="000568EB">
            <w:r>
              <w:t>7. Mutācijas, to klasifikācija un cēloņi, to klīniskās sekas. Mutāciju uzskaites metodes, to pielietošana medicīnā. Ciltskoku analīze. Ar iedzimšanas tipiem saistītie klīniski-ģenētiskie uzdevumi L</w:t>
            </w:r>
            <w:r w:rsidR="00A3749E">
              <w:t>2</w:t>
            </w:r>
            <w:r>
              <w:t>, S</w:t>
            </w:r>
            <w:r w:rsidR="00A3749E">
              <w:t>2</w:t>
            </w:r>
            <w:r>
              <w:t>, Pd</w:t>
            </w:r>
            <w:r w:rsidR="00A3749E">
              <w:t>5</w:t>
            </w:r>
          </w:p>
          <w:p w14:paraId="10A8AE46" w14:textId="141B2C7B" w:rsidR="00FE4970" w:rsidRDefault="00FE4970" w:rsidP="000568EB">
            <w:r>
              <w:t xml:space="preserve">8. ĢMO, to iegūšanas tehnoloģijas, nozīme, pielietošana. Klonēšana, tās būtība un praktiskais pielietojums. Gēnu terapija, </w:t>
            </w:r>
            <w:proofErr w:type="spellStart"/>
            <w:r>
              <w:t>mēr</w:t>
            </w:r>
            <w:r w:rsidR="00087AE3">
              <w:t>ķterapija</w:t>
            </w:r>
            <w:proofErr w:type="spellEnd"/>
            <w:r>
              <w:t xml:space="preserve">  L</w:t>
            </w:r>
            <w:r w:rsidR="00A3749E">
              <w:t>1</w:t>
            </w:r>
            <w:r>
              <w:t>, Pd</w:t>
            </w:r>
            <w:r w:rsidR="00A3749E">
              <w:t>5</w:t>
            </w:r>
          </w:p>
          <w:p w14:paraId="61428A45" w14:textId="7FFDFAE3" w:rsidR="00087AE3" w:rsidRDefault="00087AE3" w:rsidP="000568EB">
            <w:r>
              <w:t>9. Medicīniskās apaugļošanās tehnoloģijas L</w:t>
            </w:r>
            <w:r w:rsidR="00A3749E">
              <w:t>1</w:t>
            </w:r>
            <w:r>
              <w:t>, Pd</w:t>
            </w:r>
            <w:r w:rsidR="00A3749E">
              <w:t>5</w:t>
            </w:r>
          </w:p>
          <w:p w14:paraId="10BC54FB" w14:textId="387AAD16" w:rsidR="00525213" w:rsidRPr="0093308E" w:rsidRDefault="00087AE3" w:rsidP="007534EA">
            <w:r>
              <w:t>10. Cilmes š</w:t>
            </w:r>
            <w:r w:rsidR="00DE1920">
              <w:t>ūnas, to izmantošanas iespējas medicīnā L</w:t>
            </w:r>
            <w:r w:rsidR="00A3749E">
              <w:t>1</w:t>
            </w:r>
            <w:r w:rsidR="00DE1920">
              <w:t>, Pd</w:t>
            </w:r>
            <w:r w:rsidR="00A3749E">
              <w:t>5</w:t>
            </w:r>
            <w:r w:rsidR="000568EB" w:rsidRPr="000568EB">
              <w:t xml:space="preserve"> </w:t>
            </w:r>
            <w:permEnd w:id="974731599"/>
          </w:p>
        </w:tc>
      </w:tr>
      <w:tr w:rsidR="00E13AEA" w:rsidRPr="0093308E" w14:paraId="09E2DAD3" w14:textId="77777777" w:rsidTr="00986FA0">
        <w:tc>
          <w:tcPr>
            <w:tcW w:w="9039" w:type="dxa"/>
            <w:gridSpan w:val="2"/>
          </w:tcPr>
          <w:p w14:paraId="4FCD1671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E13AEA" w:rsidRPr="0093308E" w14:paraId="5B9CCAF0" w14:textId="77777777" w:rsidTr="00986FA0">
        <w:tc>
          <w:tcPr>
            <w:tcW w:w="9039" w:type="dxa"/>
            <w:gridSpan w:val="2"/>
          </w:tcPr>
          <w:p w14:paraId="3B104A3E" w14:textId="12A5E321" w:rsidR="00162C68" w:rsidRPr="00162C68" w:rsidRDefault="00162C68" w:rsidP="00162C68">
            <w:permStart w:id="464198457" w:edGrp="everyone"/>
            <w:r>
              <w:t>Zināšanas:</w:t>
            </w:r>
          </w:p>
          <w:p w14:paraId="649DF884" w14:textId="058688DA" w:rsidR="006C660B" w:rsidRDefault="00E445F6" w:rsidP="00162C68">
            <w:r>
              <w:t xml:space="preserve">- </w:t>
            </w:r>
            <w:r w:rsidR="004F4D9A">
              <w:t>izp</w:t>
            </w:r>
            <w:r w:rsidR="002176A0">
              <w:t>rot</w:t>
            </w:r>
            <w:r w:rsidR="006C660B" w:rsidRPr="006C660B">
              <w:t xml:space="preserve"> </w:t>
            </w:r>
            <w:r w:rsidR="002176A0">
              <w:t>bioloģijas pamatus</w:t>
            </w:r>
            <w:r w:rsidR="004F4D9A">
              <w:t xml:space="preserve"> un pr</w:t>
            </w:r>
            <w:r w:rsidR="002176A0">
              <w:t>ot</w:t>
            </w:r>
            <w:r w:rsidR="000806F9">
              <w:t xml:space="preserve"> tos pielietot praksē</w:t>
            </w:r>
            <w:r w:rsidR="006C660B">
              <w:t>;</w:t>
            </w:r>
          </w:p>
          <w:p w14:paraId="153CCCBE" w14:textId="1E661BCD" w:rsidR="003F5E59" w:rsidRDefault="003F5E59" w:rsidP="00162C68">
            <w:r>
              <w:t>- pārzina bioloģijas jēdzienus un terminus;</w:t>
            </w:r>
          </w:p>
          <w:p w14:paraId="7ED52BAF" w14:textId="6FE282A3" w:rsidR="002176A0" w:rsidRDefault="002176A0" w:rsidP="00162C68">
            <w:r>
              <w:t xml:space="preserve">- izprot saistību starp šūnas struktūrām un to funkcijām; </w:t>
            </w:r>
          </w:p>
          <w:p w14:paraId="5FBA943C" w14:textId="5DB49614" w:rsidR="002176A0" w:rsidRDefault="002176A0" w:rsidP="00162C68">
            <w:r>
              <w:t xml:space="preserve">- izprot DNS replikāciju, transkripciju, translāciju, to nozīmi patoloģiju attīstībā; </w:t>
            </w:r>
          </w:p>
          <w:p w14:paraId="13E0DF54" w14:textId="5719E57C" w:rsidR="002176A0" w:rsidRDefault="002176A0" w:rsidP="00162C68">
            <w:r>
              <w:t xml:space="preserve">- izprot ģenētikas likumsakarības, </w:t>
            </w:r>
            <w:r w:rsidRPr="002176A0">
              <w:t>klasificē ģenētisko pazīmju un patoloģiju iedzimšan</w:t>
            </w:r>
            <w:r>
              <w:t>a</w:t>
            </w:r>
            <w:r w:rsidRPr="002176A0">
              <w:t>s tipus</w:t>
            </w:r>
            <w:r>
              <w:t>;</w:t>
            </w:r>
          </w:p>
          <w:p w14:paraId="1785A0CA" w14:textId="6D4B6FD3" w:rsidR="00DE5648" w:rsidRDefault="00DE5648" w:rsidP="00162C68">
            <w:r>
              <w:t xml:space="preserve">- izprot slimību profilakses pasākumu būtību; </w:t>
            </w:r>
          </w:p>
          <w:p w14:paraId="7E0D62C6" w14:textId="408C6924" w:rsidR="005E25E8" w:rsidRDefault="006C660B" w:rsidP="00162C68">
            <w:r>
              <w:t xml:space="preserve">- </w:t>
            </w:r>
            <w:r w:rsidR="00E445F6" w:rsidRPr="00E445F6">
              <w:t xml:space="preserve">demonstrē zināšanas </w:t>
            </w:r>
            <w:r w:rsidR="002176A0">
              <w:t>par modernām metodēm un tehnoloģijām bioloģijā, ģenētikā un klīniskajā praksē;</w:t>
            </w:r>
          </w:p>
          <w:p w14:paraId="65AA6C88" w14:textId="442E45F1" w:rsidR="002176A0" w:rsidRDefault="002176A0" w:rsidP="00162C68">
            <w:r>
              <w:t xml:space="preserve">- </w:t>
            </w:r>
            <w:r w:rsidR="003F5E59">
              <w:t>izprot ģenētiskās konsultēšanas būtību un nepieciešamību</w:t>
            </w:r>
          </w:p>
          <w:p w14:paraId="0A8B8985" w14:textId="3CA40CD0" w:rsidR="003F5E59" w:rsidRDefault="003F5E59" w:rsidP="00162C68">
            <w:r>
              <w:t>Prasmes:</w:t>
            </w:r>
          </w:p>
          <w:p w14:paraId="41C9DDFA" w14:textId="6F63C607" w:rsidR="003F5E59" w:rsidRDefault="003F5E59" w:rsidP="00162C68">
            <w:r>
              <w:t xml:space="preserve">- prot atpazīt dažādas </w:t>
            </w:r>
            <w:proofErr w:type="spellStart"/>
            <w:r>
              <w:t>eikariotu</w:t>
            </w:r>
            <w:proofErr w:type="spellEnd"/>
            <w:r>
              <w:t xml:space="preserve"> šūnas</w:t>
            </w:r>
            <w:r w:rsidR="00DE5648">
              <w:t>, dažādu tipu metafāzes hromosomas;</w:t>
            </w:r>
          </w:p>
          <w:p w14:paraId="61B0EC82" w14:textId="6A47181F" w:rsidR="00DE5648" w:rsidRDefault="00DE5648" w:rsidP="00162C68">
            <w:r>
              <w:t>- skaidro struktūru uzbūves saistību ar funkcijām;</w:t>
            </w:r>
          </w:p>
          <w:p w14:paraId="44754D81" w14:textId="6CC5D187" w:rsidR="00DE5648" w:rsidRDefault="00DE5648" w:rsidP="00162C68">
            <w:r>
              <w:t>- analizē dažādu iedzimšanas tipu ciltskokus;</w:t>
            </w:r>
          </w:p>
          <w:p w14:paraId="7C041C2E" w14:textId="7092698F" w:rsidR="00DE5648" w:rsidRDefault="00DE5648" w:rsidP="00162C68">
            <w:r>
              <w:t>- risina ģenētikas un molekulāras bioloģijas uzdevumus;</w:t>
            </w:r>
          </w:p>
          <w:p w14:paraId="3BE8958D" w14:textId="12589513" w:rsidR="00DE5648" w:rsidRDefault="00DE5648" w:rsidP="00162C68">
            <w:r>
              <w:t>- prot pielietot teorētiskās zināšanas klīniskajā praksē atbilstoši savai kompetencei;</w:t>
            </w:r>
          </w:p>
          <w:p w14:paraId="1574FC5F" w14:textId="3A16F0C7" w:rsidR="00DE5648" w:rsidRDefault="00DE5648" w:rsidP="00162C68">
            <w:r>
              <w:t>- prot izvērtēt atbilstošos slimību profilakses pasākumus, pielietot tos;</w:t>
            </w:r>
          </w:p>
          <w:p w14:paraId="2D41BC8B" w14:textId="4CFEB4B0" w:rsidR="00DE5648" w:rsidRDefault="00DE5648" w:rsidP="00162C68">
            <w:r>
              <w:t xml:space="preserve">- prot izskaidrot vakcinācijas būtību </w:t>
            </w:r>
            <w:r w:rsidR="00A04829">
              <w:t>un vakcīnu veidošanas principus;</w:t>
            </w:r>
          </w:p>
          <w:p w14:paraId="6266B527" w14:textId="4350B88E" w:rsidR="00A04829" w:rsidRDefault="00A04829" w:rsidP="00162C68">
            <w:r>
              <w:t>- prot pielietot dažādas cilvēka ģenētikas metodes;</w:t>
            </w:r>
          </w:p>
          <w:p w14:paraId="3CE2FB4D" w14:textId="77777777" w:rsidR="00A04829" w:rsidRDefault="00A04829" w:rsidP="00162C68">
            <w:r>
              <w:t xml:space="preserve">- prot lietot zinātniskās literatūras datu bāzes (t.sk. SCOPUS, </w:t>
            </w:r>
            <w:proofErr w:type="spellStart"/>
            <w:r>
              <w:t>WoS</w:t>
            </w:r>
            <w:proofErr w:type="spellEnd"/>
            <w:r>
              <w:t xml:space="preserve">, </w:t>
            </w:r>
            <w:proofErr w:type="spellStart"/>
            <w:r>
              <w:t>ScienceDirect</w:t>
            </w:r>
            <w:proofErr w:type="spellEnd"/>
            <w:r>
              <w:t xml:space="preserve"> </w:t>
            </w:r>
            <w:proofErr w:type="spellStart"/>
            <w:r>
              <w:t>u.c</w:t>
            </w:r>
            <w:proofErr w:type="spellEnd"/>
            <w:r>
              <w:t>)</w:t>
            </w:r>
          </w:p>
          <w:p w14:paraId="61C4C4B3" w14:textId="00CCEE7E" w:rsidR="00162C68" w:rsidRDefault="00162C68" w:rsidP="00162C68">
            <w:r>
              <w:t>Kompetence:</w:t>
            </w:r>
          </w:p>
          <w:p w14:paraId="50E61238" w14:textId="22DDE38D" w:rsidR="00A04829" w:rsidRDefault="00A04829" w:rsidP="00162C68">
            <w:r>
              <w:t>- spēj analizēt situācijas medicīniskajā ģenētikā;</w:t>
            </w:r>
          </w:p>
          <w:p w14:paraId="0A505043" w14:textId="77777777" w:rsidR="00A04829" w:rsidRDefault="00A04829" w:rsidP="00A04829">
            <w:r>
              <w:t xml:space="preserve">- </w:t>
            </w:r>
            <w:r w:rsidRPr="00A04829">
              <w:t xml:space="preserve">orientējas </w:t>
            </w:r>
            <w:r>
              <w:t>ģenētiskās</w:t>
            </w:r>
            <w:r w:rsidRPr="00A04829">
              <w:t xml:space="preserve"> diagnostikas teorētiskajos pamatos</w:t>
            </w:r>
            <w:r>
              <w:t>;</w:t>
            </w:r>
          </w:p>
          <w:p w14:paraId="7FE9E565" w14:textId="3BBB93A3" w:rsidR="00A04829" w:rsidRPr="00A04829" w:rsidRDefault="00A04829" w:rsidP="00A04829">
            <w:r>
              <w:t>- orientējas modernās bioloģijas metodēs</w:t>
            </w:r>
            <w:r w:rsidRPr="00A04829">
              <w:t xml:space="preserve"> un ar to</w:t>
            </w:r>
            <w:r>
              <w:t xml:space="preserve"> pielietošanu</w:t>
            </w:r>
            <w:r w:rsidRPr="00A04829">
              <w:t xml:space="preserve"> saistītajos normatīvajos aktos</w:t>
            </w:r>
            <w:r>
              <w:t>;</w:t>
            </w:r>
          </w:p>
          <w:p w14:paraId="021E3325" w14:textId="7B7F8F7F" w:rsidR="00525213" w:rsidRPr="0093308E" w:rsidRDefault="00A04829" w:rsidP="007534EA">
            <w:r w:rsidRPr="00A04829">
              <w:t>-</w:t>
            </w:r>
            <w:r>
              <w:t xml:space="preserve"> spēj patstāvīgi strādāt ar zinātnisko literatūru bioloģijas un medicīniskās ģenētikas jomā</w:t>
            </w:r>
            <w:r w:rsidR="00A12810">
              <w:t xml:space="preserve"> </w:t>
            </w:r>
            <w:permEnd w:id="464198457"/>
          </w:p>
        </w:tc>
      </w:tr>
      <w:tr w:rsidR="00E33F4D" w:rsidRPr="0093308E" w14:paraId="1FCD3F11" w14:textId="77777777" w:rsidTr="00986FA0">
        <w:tc>
          <w:tcPr>
            <w:tcW w:w="9039" w:type="dxa"/>
            <w:gridSpan w:val="2"/>
          </w:tcPr>
          <w:p w14:paraId="29223162" w14:textId="77777777" w:rsidR="00E33F4D" w:rsidRPr="0093308E" w:rsidRDefault="00B74D7E" w:rsidP="002C1B85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E33F4D" w:rsidRPr="0093308E" w14:paraId="345CCAB6" w14:textId="77777777" w:rsidTr="00986FA0">
        <w:tc>
          <w:tcPr>
            <w:tcW w:w="9039" w:type="dxa"/>
            <w:gridSpan w:val="2"/>
          </w:tcPr>
          <w:p w14:paraId="4F14771B" w14:textId="5DFEDBB5" w:rsidR="00C07DEE" w:rsidRPr="00C07DEE" w:rsidRDefault="00C07DEE" w:rsidP="00C07DEE">
            <w:permStart w:id="137698539" w:edGrp="everyone"/>
            <w:r w:rsidRPr="00C07DEE">
              <w:lastRenderedPageBreak/>
              <w:t>Pirms katras nodarbības studējošie ie</w:t>
            </w:r>
            <w:r w:rsidR="001D7DE0">
              <w:t>pazīstas ar nodarbības tematu</w:t>
            </w:r>
            <w:r w:rsidRPr="00C07DEE">
              <w:t xml:space="preserve"> un atbilstošo zinātnisko un mācību literatūru.</w:t>
            </w:r>
          </w:p>
          <w:p w14:paraId="6E756F00" w14:textId="3508FA10" w:rsidR="00C07DEE" w:rsidRPr="00C07DEE" w:rsidRDefault="00C07DEE" w:rsidP="00C07DEE">
            <w:r w:rsidRPr="00C07DEE">
              <w:t>Patstāvīgais darbs paredzēts pēc katra</w:t>
            </w:r>
            <w:r w:rsidR="009F53A7">
              <w:t>s lekcijas un semināra un</w:t>
            </w:r>
            <w:r w:rsidRPr="00C07DEE">
              <w:t xml:space="preserve"> ir saistīts ar lekcijas tēmu padziļinātu</w:t>
            </w:r>
            <w:r>
              <w:t xml:space="preserve"> analīzi. Patstāvīgā darba ietva</w:t>
            </w:r>
            <w:r w:rsidRPr="00C07DEE">
              <w:t xml:space="preserve">ros tiek veikta literatūras avotu analīze. Studējošie patstāvīgā darba ietvaros gatavojas kursa </w:t>
            </w:r>
            <w:proofErr w:type="spellStart"/>
            <w:r w:rsidRPr="00C07DEE">
              <w:t>starppārbaudījumiem</w:t>
            </w:r>
            <w:proofErr w:type="spellEnd"/>
            <w:r w:rsidRPr="00C07DEE">
              <w:t xml:space="preserve"> (</w:t>
            </w:r>
            <w:r w:rsidR="009F53A7">
              <w:t>3</w:t>
            </w:r>
            <w:r w:rsidRPr="00C07DEE">
              <w:t xml:space="preserve"> kontroldarbi) un noslēguma pārbaudījumam. </w:t>
            </w:r>
          </w:p>
          <w:p w14:paraId="2A3040B2" w14:textId="77777777" w:rsidR="00C07DEE" w:rsidRPr="00C07DEE" w:rsidRDefault="00C07DEE" w:rsidP="00C07DEE">
            <w:r w:rsidRPr="00C07DEE">
              <w:t> </w:t>
            </w:r>
          </w:p>
          <w:p w14:paraId="182EC382" w14:textId="3D824591" w:rsidR="00C07DEE" w:rsidRPr="00C07DEE" w:rsidRDefault="00C07DEE" w:rsidP="00C07DEE">
            <w:r w:rsidRPr="00C07DEE">
              <w:t xml:space="preserve">1. kontroldarbs. </w:t>
            </w:r>
            <w:proofErr w:type="spellStart"/>
            <w:r w:rsidR="009F53A7">
              <w:t>Prokariotu</w:t>
            </w:r>
            <w:proofErr w:type="spellEnd"/>
            <w:r w:rsidR="009F53A7">
              <w:t xml:space="preserve"> un </w:t>
            </w:r>
            <w:proofErr w:type="spellStart"/>
            <w:r w:rsidR="009F53A7">
              <w:t>eikariotu</w:t>
            </w:r>
            <w:proofErr w:type="spellEnd"/>
            <w:r w:rsidR="009F53A7">
              <w:t xml:space="preserve"> šūnas uzbūve. Mitoze, mejoze. Replikācija, transkripcija, translācija. </w:t>
            </w:r>
          </w:p>
          <w:p w14:paraId="2CA64402" w14:textId="77777777" w:rsidR="009F53A7" w:rsidRDefault="00C07DEE" w:rsidP="007534EA">
            <w:r w:rsidRPr="00C07DEE">
              <w:t>2. kontroldarbs.</w:t>
            </w:r>
            <w:r w:rsidR="009F53A7">
              <w:t xml:space="preserve"> DNS, RNS </w:t>
            </w:r>
            <w:proofErr w:type="spellStart"/>
            <w:r w:rsidR="009F53A7">
              <w:t>uzbūve.Gēns</w:t>
            </w:r>
            <w:proofErr w:type="spellEnd"/>
            <w:r w:rsidR="009F53A7">
              <w:t xml:space="preserve">, gēnu mijiedarbība. Pazīmju iedzimšanas tipi. Ciltskoku analīze. </w:t>
            </w:r>
          </w:p>
          <w:p w14:paraId="1FF92713" w14:textId="62DD72B3" w:rsidR="00E33F4D" w:rsidRPr="0093308E" w:rsidRDefault="009F53A7" w:rsidP="007534EA">
            <w:r>
              <w:t xml:space="preserve">3. kontroldarbs. </w:t>
            </w:r>
            <w:r w:rsidRPr="009F53A7">
              <w:t>Ar iedzimšanas tipiem saistītie klīniski-ģenētiskie uzdevumi</w:t>
            </w:r>
            <w:r w:rsidR="00C07DEE" w:rsidRPr="00C07DEE">
              <w:t xml:space="preserve"> </w:t>
            </w:r>
            <w:permEnd w:id="137698539"/>
          </w:p>
        </w:tc>
      </w:tr>
      <w:tr w:rsidR="00E13AEA" w:rsidRPr="0093308E" w14:paraId="3F58DCD3" w14:textId="77777777" w:rsidTr="00986FA0">
        <w:tc>
          <w:tcPr>
            <w:tcW w:w="9039" w:type="dxa"/>
            <w:gridSpan w:val="2"/>
          </w:tcPr>
          <w:p w14:paraId="66D9748B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72B489B1" w14:textId="77777777" w:rsidTr="00986FA0">
        <w:tc>
          <w:tcPr>
            <w:tcW w:w="9039" w:type="dxa"/>
            <w:gridSpan w:val="2"/>
          </w:tcPr>
          <w:p w14:paraId="47150EB9" w14:textId="77777777" w:rsidR="00766814" w:rsidRPr="00766814" w:rsidRDefault="00766814" w:rsidP="00766814">
            <w:permStart w:id="200868490" w:edGrp="everyone"/>
            <w:r>
              <w:t xml:space="preserve">Studiju kursa apguve tiek vērtēta, izmantojot 10 </w:t>
            </w:r>
            <w:proofErr w:type="spellStart"/>
            <w:r>
              <w:t>ballu</w:t>
            </w:r>
            <w:proofErr w:type="spellEnd"/>
            <w:r>
              <w:t xml:space="preserve"> skalu,</w:t>
            </w:r>
            <w:r w:rsidRPr="00766814">
              <w:t xml:space="preserve"> saskaņā ar Latvijas Republikas  normatīvajiem aktiem un atbilstoši "Nolikumam par studijām Daugavpils Universitātē" (apstiprināts DU Senāta sēdē 17.12.2018.,  protokols Nr. 15).</w:t>
            </w:r>
          </w:p>
          <w:p w14:paraId="0DE2A980" w14:textId="2A1617A5" w:rsidR="00766814" w:rsidRPr="00766814" w:rsidRDefault="00766814" w:rsidP="00766814">
            <w:r w:rsidRPr="0048087E">
              <w:t>Studiju kursa noslēguma pārbaudījums</w:t>
            </w:r>
            <w:r w:rsidR="00210466">
              <w:t xml:space="preserve"> - raks</w:t>
            </w:r>
            <w:r w:rsidR="00AA5AC0">
              <w:t>tisks eksāmens (</w:t>
            </w:r>
            <w:r w:rsidR="0068284C">
              <w:t>100</w:t>
            </w:r>
            <w:r w:rsidRPr="00766814">
              <w:t xml:space="preserve">% no gala vērtējuma). </w:t>
            </w:r>
          </w:p>
          <w:p w14:paraId="246C8845" w14:textId="42DF9DBF" w:rsidR="00525213" w:rsidRPr="0093308E" w:rsidRDefault="00766814" w:rsidP="007534EA">
            <w:r>
              <w:t>Pie</w:t>
            </w:r>
            <w:r w:rsidRPr="00766814">
              <w:t xml:space="preserve"> eksāmena kārtošanas tiek pielaisti tikai tie stud</w:t>
            </w:r>
            <w:r w:rsidR="00AA5AC0">
              <w:t xml:space="preserve">ējošie, kas ir </w:t>
            </w:r>
            <w:r w:rsidR="00C07DEE">
              <w:t xml:space="preserve">nokārtojuši </w:t>
            </w:r>
            <w:r w:rsidR="009F53A7">
              <w:t>trīs</w:t>
            </w:r>
            <w:r w:rsidR="00C07DEE">
              <w:t xml:space="preserve"> kontroldarbus</w:t>
            </w:r>
            <w:permEnd w:id="200868490"/>
          </w:p>
        </w:tc>
      </w:tr>
      <w:tr w:rsidR="00E13AEA" w:rsidRPr="0093308E" w14:paraId="65C5EB4C" w14:textId="77777777" w:rsidTr="00986FA0">
        <w:tc>
          <w:tcPr>
            <w:tcW w:w="9039" w:type="dxa"/>
            <w:gridSpan w:val="2"/>
          </w:tcPr>
          <w:p w14:paraId="13134836" w14:textId="77777777" w:rsidR="00525213" w:rsidRPr="0093308E" w:rsidRDefault="00525213" w:rsidP="007534EA">
            <w:pPr>
              <w:pStyle w:val="Nosaukumi"/>
            </w:pPr>
            <w:r w:rsidRPr="0093308E">
              <w:t>Kursa saturs</w:t>
            </w:r>
          </w:p>
        </w:tc>
      </w:tr>
      <w:tr w:rsidR="00E13AEA" w:rsidRPr="0093308E" w14:paraId="6D061E16" w14:textId="77777777" w:rsidTr="00986FA0">
        <w:tc>
          <w:tcPr>
            <w:tcW w:w="9039" w:type="dxa"/>
            <w:gridSpan w:val="2"/>
          </w:tcPr>
          <w:p w14:paraId="637B9B67" w14:textId="77777777" w:rsidR="0068284C" w:rsidRDefault="0068284C" w:rsidP="0014717E">
            <w:permStart w:id="883819774" w:edGrp="everyone"/>
            <w:r w:rsidRPr="0068284C">
              <w:t>L16, S16, Pd48</w:t>
            </w:r>
          </w:p>
          <w:p w14:paraId="70CF33E0" w14:textId="57834F07" w:rsidR="0014717E" w:rsidRPr="0014717E" w:rsidRDefault="0014717E" w:rsidP="0014717E">
            <w:r>
              <w:t>Lekcijas:</w:t>
            </w:r>
          </w:p>
          <w:p w14:paraId="6715F388" w14:textId="1BFC69D0" w:rsidR="00454C12" w:rsidRDefault="002C51EA" w:rsidP="0068284C">
            <w:r>
              <w:t xml:space="preserve">1. </w:t>
            </w:r>
            <w:r w:rsidR="0068284C" w:rsidRPr="0068284C">
              <w:t>Bioloģija kā zinātne</w:t>
            </w:r>
            <w:r w:rsidR="0068284C">
              <w:t>, tās sasniegumi un to nozīme medicīnā</w:t>
            </w:r>
            <w:r w:rsidR="0068284C" w:rsidRPr="0068284C">
              <w:t>. Dzīv</w:t>
            </w:r>
            <w:r w:rsidR="0068284C">
              <w:t>ības formas un to raksturojums</w:t>
            </w:r>
            <w:r w:rsidR="0068284C" w:rsidRPr="0068284C">
              <w:t xml:space="preserve">. </w:t>
            </w:r>
            <w:proofErr w:type="spellStart"/>
            <w:r w:rsidR="0068284C">
              <w:t>Prokariotu</w:t>
            </w:r>
            <w:proofErr w:type="spellEnd"/>
            <w:r w:rsidR="0068284C">
              <w:t xml:space="preserve"> un </w:t>
            </w:r>
            <w:proofErr w:type="spellStart"/>
            <w:r w:rsidR="0068284C">
              <w:t>eikariotu</w:t>
            </w:r>
            <w:proofErr w:type="spellEnd"/>
            <w:r w:rsidR="0068284C">
              <w:t xml:space="preserve"> </w:t>
            </w:r>
            <w:proofErr w:type="spellStart"/>
            <w:r w:rsidR="0068284C">
              <w:t>š</w:t>
            </w:r>
            <w:r w:rsidR="0068284C" w:rsidRPr="0068284C">
              <w:t>unas</w:t>
            </w:r>
            <w:proofErr w:type="spellEnd"/>
            <w:r w:rsidR="0068284C" w:rsidRPr="0068284C">
              <w:t xml:space="preserve"> uzbūve, organoīdu raksturojums un funkcijas. </w:t>
            </w:r>
            <w:r w:rsidR="0068284C">
              <w:t>L</w:t>
            </w:r>
            <w:r w:rsidR="001249AC">
              <w:t>1</w:t>
            </w:r>
            <w:r w:rsidR="0068284C">
              <w:t>, Pd</w:t>
            </w:r>
            <w:r w:rsidR="00BD4875">
              <w:t>2</w:t>
            </w:r>
            <w:r w:rsidR="0068284C" w:rsidRPr="0068284C">
              <w:t xml:space="preserve"> </w:t>
            </w:r>
          </w:p>
          <w:p w14:paraId="24B08C42" w14:textId="01EE28C7" w:rsidR="00BD4875" w:rsidRDefault="00BD4875" w:rsidP="0068284C">
            <w:r>
              <w:t>2. Šūnas dzīves cikla raksturojums</w:t>
            </w:r>
            <w:r w:rsidRPr="00BD4875">
              <w:t>. Mitoze, mejoze</w:t>
            </w:r>
            <w:r>
              <w:t>: norise, bioloģiskā nozīme</w:t>
            </w:r>
            <w:r w:rsidRPr="00BD4875">
              <w:t>. Šūnu dalīšanas traucējumi kā organisma patoloģiju cēlonis L1,  Pd</w:t>
            </w:r>
            <w:r w:rsidR="005E1E2D">
              <w:t>1</w:t>
            </w:r>
            <w:r w:rsidR="002842E0">
              <w:t xml:space="preserve">   </w:t>
            </w:r>
          </w:p>
          <w:p w14:paraId="0FC88DE6" w14:textId="2E6EAE9B" w:rsidR="001249AC" w:rsidRDefault="001249AC" w:rsidP="0068284C">
            <w:r>
              <w:t xml:space="preserve">3. Vīrusi, to uzbūve un klasifikācijas </w:t>
            </w:r>
            <w:proofErr w:type="spellStart"/>
            <w:r>
              <w:t>principi.</w:t>
            </w:r>
            <w:r w:rsidRPr="001249AC">
              <w:t>Vīrusu</w:t>
            </w:r>
            <w:proofErr w:type="spellEnd"/>
            <w:r w:rsidRPr="001249AC">
              <w:t xml:space="preserve"> replikācija</w:t>
            </w:r>
            <w:r>
              <w:t>s stratēģijas</w:t>
            </w:r>
            <w:r w:rsidRPr="001249AC">
              <w:t xml:space="preserve">. Cilvēkam patogēnie vīrusi, to izraisītās slimības, ārstēšanas un profilakses iespējas. SARS-CoV-2 uzbūve, ģenētiskais materiāls, replikācija, mijiedarbība ar </w:t>
            </w:r>
            <w:proofErr w:type="spellStart"/>
            <w:r w:rsidRPr="001249AC">
              <w:t>saimniekorganismu</w:t>
            </w:r>
            <w:proofErr w:type="spellEnd"/>
            <w:r w:rsidRPr="001249AC">
              <w:t>. L</w:t>
            </w:r>
            <w:r>
              <w:t>2</w:t>
            </w:r>
            <w:r w:rsidRPr="001249AC">
              <w:t>,  Pd</w:t>
            </w:r>
            <w:r>
              <w:t>2</w:t>
            </w:r>
          </w:p>
          <w:p w14:paraId="672D402E" w14:textId="7610C0DA" w:rsidR="001249AC" w:rsidRDefault="001249AC" w:rsidP="0068284C">
            <w:r>
              <w:t xml:space="preserve">4. Jēdziens par </w:t>
            </w:r>
            <w:proofErr w:type="spellStart"/>
            <w:r>
              <w:t>i</w:t>
            </w:r>
            <w:r w:rsidRPr="001249AC">
              <w:t>ezimtīb</w:t>
            </w:r>
            <w:r>
              <w:t>u</w:t>
            </w:r>
            <w:proofErr w:type="spellEnd"/>
            <w:r>
              <w:t xml:space="preserve"> </w:t>
            </w:r>
            <w:r w:rsidRPr="001249AC">
              <w:t>un mainīb</w:t>
            </w:r>
            <w:r>
              <w:t>u</w:t>
            </w:r>
            <w:r w:rsidRPr="001249AC">
              <w:t xml:space="preserve">. Cilvēka ģenētiskais </w:t>
            </w:r>
            <w:proofErr w:type="spellStart"/>
            <w:r w:rsidRPr="001249AC">
              <w:t>metriāls</w:t>
            </w:r>
            <w:proofErr w:type="spellEnd"/>
            <w:r w:rsidRPr="001249AC">
              <w:t>.  Gēns kā iedzimtības pamatvienība. Cilvēka genoma raksturojums. L2, Pd</w:t>
            </w:r>
            <w:r>
              <w:t>2</w:t>
            </w:r>
          </w:p>
          <w:p w14:paraId="7BC353A4" w14:textId="61BEC8C9" w:rsidR="001249AC" w:rsidRDefault="001249AC" w:rsidP="0068284C">
            <w:r>
              <w:t xml:space="preserve">5. </w:t>
            </w:r>
            <w:r w:rsidRPr="001249AC">
              <w:t xml:space="preserve">Cilvēka ģenētika kā zinātne, tās uzdevumi, </w:t>
            </w:r>
            <w:proofErr w:type="spellStart"/>
            <w:r w:rsidRPr="001249AC">
              <w:t>pielietojāmās</w:t>
            </w:r>
            <w:proofErr w:type="spellEnd"/>
            <w:r w:rsidRPr="001249AC">
              <w:t xml:space="preserve"> metodes un nozīme. Pazīmju iedzimšanas galvenās likumsakarības. Gēnu mijiedarbība</w:t>
            </w:r>
            <w:r>
              <w:t>.</w:t>
            </w:r>
            <w:r w:rsidRPr="001249AC">
              <w:t xml:space="preserve"> L2,  Pd</w:t>
            </w:r>
            <w:r>
              <w:t>2</w:t>
            </w:r>
          </w:p>
          <w:p w14:paraId="6F29B563" w14:textId="72BD6805" w:rsidR="001249AC" w:rsidRDefault="001249AC" w:rsidP="0068284C">
            <w:r>
              <w:t xml:space="preserve">6. </w:t>
            </w:r>
            <w:r w:rsidRPr="001249AC">
              <w:t xml:space="preserve">Pazīmju iedzimšanas tipi. </w:t>
            </w:r>
            <w:proofErr w:type="spellStart"/>
            <w:r w:rsidRPr="001249AC">
              <w:t>Monogēnais</w:t>
            </w:r>
            <w:proofErr w:type="spellEnd"/>
            <w:r w:rsidRPr="001249AC">
              <w:t xml:space="preserve"> iedzimšanas tips: cilvēka pazīmes, iedzimto anomāliju piemēri, diagnostikas un ārstēšanas iespējas. </w:t>
            </w:r>
            <w:proofErr w:type="spellStart"/>
            <w:r w:rsidRPr="001249AC">
              <w:t>Multifaktoriālais</w:t>
            </w:r>
            <w:proofErr w:type="spellEnd"/>
            <w:r w:rsidRPr="001249AC">
              <w:t xml:space="preserve"> iedzimšanas tips: cilvēka pazīmes, iedzimto anomāliju piemēri, diagnostikas un ārstēšanas iespējas. L3, Pd</w:t>
            </w:r>
            <w:r w:rsidR="007912B2">
              <w:t>2</w:t>
            </w:r>
          </w:p>
          <w:p w14:paraId="674C7B34" w14:textId="78FE529B" w:rsidR="007912B2" w:rsidRDefault="007912B2" w:rsidP="0068284C">
            <w:r>
              <w:t xml:space="preserve">7. </w:t>
            </w:r>
            <w:r w:rsidRPr="007912B2">
              <w:t>Mutācijas, klasifikācija un cēloņi, to klīniskās sekas. Mutāciju uzskaites metodes, to pielietošana medicīnā. L2, Pd</w:t>
            </w:r>
            <w:r>
              <w:t>2</w:t>
            </w:r>
          </w:p>
          <w:p w14:paraId="4FB3FDEB" w14:textId="2BBEDED0" w:rsidR="007912B2" w:rsidRDefault="007912B2" w:rsidP="0068284C">
            <w:r>
              <w:t xml:space="preserve">8. </w:t>
            </w:r>
            <w:r w:rsidRPr="007912B2">
              <w:t xml:space="preserve">ĢMO, to iegūšanas tehnoloģijas, nozīme, pielietošana. Klonēšana, tās būtība un praktiskais pielietojums. Gēnu terapija, </w:t>
            </w:r>
            <w:proofErr w:type="spellStart"/>
            <w:r w:rsidRPr="007912B2">
              <w:t>mērķterapija</w:t>
            </w:r>
            <w:proofErr w:type="spellEnd"/>
            <w:r w:rsidRPr="007912B2">
              <w:t xml:space="preserve">  L1, Pd5</w:t>
            </w:r>
          </w:p>
          <w:p w14:paraId="5476A28F" w14:textId="12E39663" w:rsidR="007912B2" w:rsidRDefault="007912B2" w:rsidP="0068284C">
            <w:r>
              <w:t xml:space="preserve">9. </w:t>
            </w:r>
            <w:r w:rsidRPr="007912B2">
              <w:t>Medicīniskās apaugļošanās tehnoloģijas L1, Pd5</w:t>
            </w:r>
          </w:p>
          <w:p w14:paraId="400D0C50" w14:textId="400A531E" w:rsidR="007912B2" w:rsidRDefault="007912B2" w:rsidP="0068284C">
            <w:r>
              <w:t xml:space="preserve">10. </w:t>
            </w:r>
            <w:r w:rsidRPr="007912B2">
              <w:t>Cilmes šūnas, to izmantošanas iespējas medicīnā L1,  Pd5</w:t>
            </w:r>
          </w:p>
          <w:p w14:paraId="2F118115" w14:textId="138797D3" w:rsidR="00454C12" w:rsidRDefault="00454C12" w:rsidP="002C51EA"/>
          <w:p w14:paraId="793C51D3" w14:textId="77777777" w:rsidR="0014717E" w:rsidRPr="0014717E" w:rsidRDefault="0014717E" w:rsidP="0014717E">
            <w:r>
              <w:t>Semināri:</w:t>
            </w:r>
          </w:p>
          <w:p w14:paraId="3F88A210" w14:textId="2B3E87A9" w:rsidR="00806398" w:rsidRDefault="009720D3" w:rsidP="007534EA">
            <w:r>
              <w:t>1</w:t>
            </w:r>
            <w:r w:rsidR="002C51EA">
              <w:t>.</w:t>
            </w:r>
            <w:r w:rsidR="00806398">
              <w:t xml:space="preserve"> </w:t>
            </w:r>
            <w:r w:rsidR="00BD4875" w:rsidRPr="00BD4875">
              <w:t>Vielu transporta caur membrānu pamatprincipi, aktīvais un pasīvais transports. Organoīdu struktūras un funkciju traucējumi kā organisma patoloģiju cēlonis</w:t>
            </w:r>
            <w:r w:rsidR="00BD4875">
              <w:t xml:space="preserve"> S2, Pd3</w:t>
            </w:r>
          </w:p>
          <w:p w14:paraId="46AA13F1" w14:textId="06C45BB7" w:rsidR="001249AC" w:rsidRDefault="00BD4875" w:rsidP="007534EA">
            <w:r>
              <w:t xml:space="preserve">2. Šūnu dalīšanās traucējumi kā organisma patoloģiju cēlonis: mehānismi un iemesli </w:t>
            </w:r>
            <w:r w:rsidR="001249AC">
              <w:t>S</w:t>
            </w:r>
            <w:r w:rsidR="007912B2">
              <w:t>2</w:t>
            </w:r>
            <w:r w:rsidR="001249AC">
              <w:t>, Pd2</w:t>
            </w:r>
          </w:p>
          <w:p w14:paraId="679E8F6B" w14:textId="51C1A535" w:rsidR="001249AC" w:rsidRDefault="001249AC" w:rsidP="007534EA">
            <w:r>
              <w:t xml:space="preserve">3. </w:t>
            </w:r>
            <w:r w:rsidRPr="001249AC">
              <w:t>Jēdziens par vakcināciju, tās būtība un nozīme. Vakcīnu izstrādes principi</w:t>
            </w:r>
            <w:r>
              <w:t xml:space="preserve"> S</w:t>
            </w:r>
            <w:r w:rsidR="007912B2">
              <w:t>2</w:t>
            </w:r>
            <w:r>
              <w:t>, Pd3</w:t>
            </w:r>
          </w:p>
          <w:p w14:paraId="5BA9ABE9" w14:textId="77777777" w:rsidR="001249AC" w:rsidRDefault="001249AC" w:rsidP="007534EA">
            <w:r>
              <w:t xml:space="preserve">4. </w:t>
            </w:r>
            <w:r w:rsidRPr="001249AC">
              <w:t>Transkripcija, translācija, ģenētiskais kods</w:t>
            </w:r>
            <w:r>
              <w:t xml:space="preserve"> S2, Pd3 </w:t>
            </w:r>
          </w:p>
          <w:p w14:paraId="6C290287" w14:textId="6266BB31" w:rsidR="001249AC" w:rsidRDefault="001249AC" w:rsidP="007534EA">
            <w:r>
              <w:t>5. Gēnu mijiedarbības izpētes nozīme. Uzdevumu risināšana S2, Pd3</w:t>
            </w:r>
          </w:p>
          <w:p w14:paraId="06683AC6" w14:textId="5152AD01" w:rsidR="007912B2" w:rsidRDefault="001249AC" w:rsidP="007534EA">
            <w:r>
              <w:lastRenderedPageBreak/>
              <w:t xml:space="preserve">6. </w:t>
            </w:r>
            <w:r w:rsidRPr="001249AC">
              <w:t xml:space="preserve">Mitohondriālais iedzimšanas tips: iedzimto anomāliju piemēri, diagnostikas un ārstēšanas iespējas. Ģenētiskā konsultēšana. Ģenētiskais </w:t>
            </w:r>
            <w:proofErr w:type="spellStart"/>
            <w:r w:rsidRPr="001249AC">
              <w:t>skrīnings</w:t>
            </w:r>
            <w:proofErr w:type="spellEnd"/>
            <w:r w:rsidR="007912B2">
              <w:t xml:space="preserve"> S4, Pd3</w:t>
            </w:r>
          </w:p>
          <w:p w14:paraId="74E0BED6" w14:textId="3AA047C2" w:rsidR="00525213" w:rsidRPr="0093308E" w:rsidRDefault="007912B2" w:rsidP="007534EA">
            <w:r>
              <w:t xml:space="preserve">7. </w:t>
            </w:r>
            <w:r w:rsidRPr="007912B2">
              <w:t>Ciltskoku analīze. Ar iedzimšanas tipiem saistītie klīniski-ģenētiskie uzdevumi</w:t>
            </w:r>
            <w:r>
              <w:t xml:space="preserve"> S2, Pd3</w:t>
            </w:r>
            <w:r w:rsidR="002C51EA">
              <w:t xml:space="preserve"> </w:t>
            </w:r>
            <w:permEnd w:id="883819774"/>
          </w:p>
        </w:tc>
      </w:tr>
      <w:tr w:rsidR="00E13AEA" w:rsidRPr="0093308E" w14:paraId="5969CEDC" w14:textId="77777777" w:rsidTr="00986FA0">
        <w:tc>
          <w:tcPr>
            <w:tcW w:w="9039" w:type="dxa"/>
            <w:gridSpan w:val="2"/>
          </w:tcPr>
          <w:p w14:paraId="1EBD260F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E13AEA" w:rsidRPr="0093308E" w14:paraId="38C06DF2" w14:textId="77777777" w:rsidTr="00986FA0">
        <w:tc>
          <w:tcPr>
            <w:tcW w:w="9039" w:type="dxa"/>
            <w:gridSpan w:val="2"/>
          </w:tcPr>
          <w:p w14:paraId="0E5DD402" w14:textId="0005B856" w:rsidR="00313DB2" w:rsidRDefault="00313DB2" w:rsidP="007534EA">
            <w:permStart w:id="1061437942" w:edGrp="everyone"/>
            <w:proofErr w:type="spellStart"/>
            <w:r w:rsidRPr="00313DB2">
              <w:t>Mueller</w:t>
            </w:r>
            <w:proofErr w:type="spellEnd"/>
            <w:r w:rsidR="00367770">
              <w:t xml:space="preserve"> R.</w:t>
            </w:r>
            <w:r w:rsidRPr="00313DB2">
              <w:t xml:space="preserve"> </w:t>
            </w:r>
            <w:proofErr w:type="spellStart"/>
            <w:r w:rsidRPr="00313DB2">
              <w:t>and</w:t>
            </w:r>
            <w:proofErr w:type="spellEnd"/>
            <w:r w:rsidRPr="00313DB2">
              <w:t xml:space="preserve"> </w:t>
            </w:r>
            <w:proofErr w:type="spellStart"/>
            <w:r w:rsidRPr="00313DB2">
              <w:t>Young</w:t>
            </w:r>
            <w:proofErr w:type="spellEnd"/>
            <w:r w:rsidR="00367770">
              <w:t xml:space="preserve"> I</w:t>
            </w:r>
            <w:r>
              <w:t xml:space="preserve">. </w:t>
            </w:r>
            <w:proofErr w:type="spellStart"/>
            <w:r>
              <w:t>Emery's</w:t>
            </w:r>
            <w:proofErr w:type="spellEnd"/>
            <w:r>
              <w:t xml:space="preserve"> Elements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Medical</w:t>
            </w:r>
            <w:proofErr w:type="spellEnd"/>
            <w:r>
              <w:t xml:space="preserve"> </w:t>
            </w:r>
            <w:proofErr w:type="spellStart"/>
            <w:r>
              <w:t>genetics</w:t>
            </w:r>
            <w:proofErr w:type="spellEnd"/>
            <w:r>
              <w:t xml:space="preserve">, 11 </w:t>
            </w:r>
            <w:proofErr w:type="spellStart"/>
            <w:r>
              <w:t>ed</w:t>
            </w:r>
            <w:proofErr w:type="spellEnd"/>
            <w:r>
              <w:t xml:space="preserve">. </w:t>
            </w:r>
            <w:proofErr w:type="spellStart"/>
            <w:r>
              <w:t>Elsevier</w:t>
            </w:r>
            <w:proofErr w:type="spellEnd"/>
            <w:r>
              <w:t>, 200</w:t>
            </w:r>
            <w:r w:rsidR="00367770">
              <w:t>1</w:t>
            </w:r>
          </w:p>
          <w:p w14:paraId="22284149" w14:textId="77777777" w:rsidR="00367770" w:rsidRDefault="00367770" w:rsidP="007534EA">
            <w:proofErr w:type="spellStart"/>
            <w:r w:rsidRPr="00367770">
              <w:t>Lodish</w:t>
            </w:r>
            <w:proofErr w:type="spellEnd"/>
            <w:r w:rsidRPr="00367770">
              <w:t xml:space="preserve"> H. </w:t>
            </w:r>
            <w:proofErr w:type="spellStart"/>
            <w:r w:rsidRPr="00367770">
              <w:t>et</w:t>
            </w:r>
            <w:proofErr w:type="spellEnd"/>
            <w:r w:rsidRPr="00367770">
              <w:t xml:space="preserve"> </w:t>
            </w:r>
            <w:proofErr w:type="spellStart"/>
            <w:r w:rsidRPr="00367770">
              <w:t>al</w:t>
            </w:r>
            <w:proofErr w:type="spellEnd"/>
            <w:r w:rsidRPr="00367770">
              <w:t xml:space="preserve">.- </w:t>
            </w:r>
            <w:proofErr w:type="spellStart"/>
            <w:r w:rsidRPr="00367770">
              <w:t>Molecular</w:t>
            </w:r>
            <w:proofErr w:type="spellEnd"/>
            <w:r w:rsidRPr="00367770">
              <w:t xml:space="preserve"> </w:t>
            </w:r>
            <w:proofErr w:type="spellStart"/>
            <w:r w:rsidRPr="00367770">
              <w:t>biology</w:t>
            </w:r>
            <w:proofErr w:type="spellEnd"/>
            <w:r w:rsidRPr="00367770">
              <w:t xml:space="preserve"> </w:t>
            </w:r>
            <w:proofErr w:type="spellStart"/>
            <w:r w:rsidRPr="00367770">
              <w:t>of</w:t>
            </w:r>
            <w:proofErr w:type="spellEnd"/>
            <w:r w:rsidRPr="00367770">
              <w:t xml:space="preserve"> </w:t>
            </w:r>
            <w:proofErr w:type="spellStart"/>
            <w:r w:rsidRPr="00367770">
              <w:t>the</w:t>
            </w:r>
            <w:proofErr w:type="spellEnd"/>
            <w:r w:rsidRPr="00367770">
              <w:t xml:space="preserve"> </w:t>
            </w:r>
            <w:proofErr w:type="spellStart"/>
            <w:r w:rsidRPr="00367770">
              <w:t>cell</w:t>
            </w:r>
            <w:proofErr w:type="spellEnd"/>
            <w:r w:rsidRPr="00367770">
              <w:t xml:space="preserve"> 6th </w:t>
            </w:r>
            <w:proofErr w:type="spellStart"/>
            <w:r w:rsidRPr="00367770">
              <w:t>edition</w:t>
            </w:r>
            <w:proofErr w:type="spellEnd"/>
            <w:r w:rsidRPr="00367770">
              <w:t xml:space="preserve"> </w:t>
            </w:r>
            <w:proofErr w:type="spellStart"/>
            <w:r w:rsidRPr="00367770">
              <w:t>or</w:t>
            </w:r>
            <w:proofErr w:type="spellEnd"/>
            <w:r w:rsidRPr="00367770">
              <w:t xml:space="preserve"> </w:t>
            </w:r>
            <w:proofErr w:type="spellStart"/>
            <w:r w:rsidRPr="00367770">
              <w:t>later</w:t>
            </w:r>
            <w:proofErr w:type="spellEnd"/>
            <w:r w:rsidRPr="00367770">
              <w:t xml:space="preserve">. </w:t>
            </w:r>
            <w:proofErr w:type="spellStart"/>
            <w:r w:rsidRPr="00367770">
              <w:t>New</w:t>
            </w:r>
            <w:proofErr w:type="spellEnd"/>
            <w:r w:rsidRPr="00367770">
              <w:t xml:space="preserve"> </w:t>
            </w:r>
            <w:proofErr w:type="spellStart"/>
            <w:r w:rsidRPr="00367770">
              <w:t>York</w:t>
            </w:r>
            <w:proofErr w:type="spellEnd"/>
            <w:r w:rsidRPr="00367770">
              <w:t xml:space="preserve">, NY: </w:t>
            </w:r>
            <w:proofErr w:type="spellStart"/>
            <w:r w:rsidRPr="00367770">
              <w:t>Garland</w:t>
            </w:r>
            <w:proofErr w:type="spellEnd"/>
            <w:r w:rsidRPr="00367770">
              <w:t xml:space="preserve"> </w:t>
            </w:r>
            <w:proofErr w:type="spellStart"/>
            <w:r w:rsidRPr="00367770">
              <w:t>Science</w:t>
            </w:r>
            <w:proofErr w:type="spellEnd"/>
            <w:r w:rsidRPr="00367770">
              <w:t xml:space="preserve">, </w:t>
            </w:r>
            <w:proofErr w:type="spellStart"/>
            <w:r w:rsidRPr="00367770">
              <w:t>Taylor</w:t>
            </w:r>
            <w:proofErr w:type="spellEnd"/>
            <w:r w:rsidRPr="00367770">
              <w:t xml:space="preserve"> </w:t>
            </w:r>
            <w:proofErr w:type="spellStart"/>
            <w:r w:rsidRPr="00367770">
              <w:t>and</w:t>
            </w:r>
            <w:proofErr w:type="spellEnd"/>
            <w:r w:rsidRPr="00367770">
              <w:t xml:space="preserve"> Francis </w:t>
            </w:r>
            <w:proofErr w:type="spellStart"/>
            <w:r w:rsidRPr="00367770">
              <w:t>Group</w:t>
            </w:r>
            <w:proofErr w:type="spellEnd"/>
            <w:r w:rsidRPr="00367770">
              <w:t>, 2015</w:t>
            </w:r>
          </w:p>
          <w:p w14:paraId="39A76FDB" w14:textId="4291A8E9" w:rsidR="008C6D6F" w:rsidRDefault="00367770" w:rsidP="007534EA">
            <w:r w:rsidRPr="00367770">
              <w:t>Selga T. Šūnu bioloģija. LU akadēmiskais apgāds, Rīga, 2008</w:t>
            </w:r>
            <w:r w:rsidR="00313DB2">
              <w:t xml:space="preserve">  </w:t>
            </w:r>
          </w:p>
          <w:permEnd w:id="1061437942"/>
          <w:p w14:paraId="4E47EF9E" w14:textId="5948408F" w:rsidR="00525213" w:rsidRPr="0093308E" w:rsidRDefault="00525213" w:rsidP="007534EA"/>
        </w:tc>
      </w:tr>
      <w:tr w:rsidR="00E13AEA" w:rsidRPr="0093308E" w14:paraId="36543904" w14:textId="77777777" w:rsidTr="00986FA0">
        <w:tc>
          <w:tcPr>
            <w:tcW w:w="9039" w:type="dxa"/>
            <w:gridSpan w:val="2"/>
          </w:tcPr>
          <w:p w14:paraId="4946A5D2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</w:tbl>
    <w:p w14:paraId="16A4FD54" w14:textId="1969D797" w:rsidR="008C6D6F" w:rsidRDefault="00367770" w:rsidP="008C6D6F">
      <w:permStart w:id="140201371" w:edGrp="everyone"/>
      <w:r w:rsidRPr="00367770">
        <w:t xml:space="preserve">Pasternak J.J. – </w:t>
      </w:r>
      <w:proofErr w:type="spellStart"/>
      <w:r w:rsidRPr="00367770">
        <w:t>Human</w:t>
      </w:r>
      <w:proofErr w:type="spellEnd"/>
      <w:r w:rsidRPr="00367770">
        <w:t xml:space="preserve"> </w:t>
      </w:r>
      <w:proofErr w:type="spellStart"/>
      <w:r w:rsidRPr="00367770">
        <w:t>Molecular</w:t>
      </w:r>
      <w:proofErr w:type="spellEnd"/>
      <w:r w:rsidRPr="00367770">
        <w:t xml:space="preserve"> </w:t>
      </w:r>
      <w:proofErr w:type="spellStart"/>
      <w:r w:rsidRPr="00367770">
        <w:t>Genetics</w:t>
      </w:r>
      <w:proofErr w:type="spellEnd"/>
      <w:r w:rsidRPr="00367770">
        <w:t xml:space="preserve">. </w:t>
      </w:r>
      <w:proofErr w:type="spellStart"/>
      <w:r w:rsidRPr="00367770">
        <w:t>Wiley-Liss</w:t>
      </w:r>
      <w:proofErr w:type="spellEnd"/>
      <w:r w:rsidRPr="00367770">
        <w:t>, 2010</w:t>
      </w:r>
    </w:p>
    <w:p w14:paraId="0C808DD5" w14:textId="16C57089" w:rsidR="00367770" w:rsidRDefault="00367770" w:rsidP="008C6D6F">
      <w:proofErr w:type="spellStart"/>
      <w:r w:rsidRPr="00367770">
        <w:t>William</w:t>
      </w:r>
      <w:proofErr w:type="spellEnd"/>
      <w:r w:rsidRPr="00367770">
        <w:t xml:space="preserve">. S. </w:t>
      </w:r>
      <w:proofErr w:type="spellStart"/>
      <w:r w:rsidRPr="00367770">
        <w:t>Klug</w:t>
      </w:r>
      <w:proofErr w:type="spellEnd"/>
      <w:r w:rsidRPr="00367770">
        <w:t xml:space="preserve">, M.R. </w:t>
      </w:r>
      <w:proofErr w:type="spellStart"/>
      <w:r w:rsidRPr="00367770">
        <w:t>Comings</w:t>
      </w:r>
      <w:proofErr w:type="spellEnd"/>
      <w:r w:rsidRPr="00367770">
        <w:t xml:space="preserve"> - </w:t>
      </w:r>
      <w:proofErr w:type="spellStart"/>
      <w:r w:rsidRPr="00367770">
        <w:t>Concepts</w:t>
      </w:r>
      <w:proofErr w:type="spellEnd"/>
      <w:r w:rsidRPr="00367770">
        <w:t xml:space="preserve"> </w:t>
      </w:r>
      <w:proofErr w:type="spellStart"/>
      <w:r w:rsidRPr="00367770">
        <w:t>of</w:t>
      </w:r>
      <w:proofErr w:type="spellEnd"/>
      <w:r w:rsidRPr="00367770">
        <w:t xml:space="preserve"> </w:t>
      </w:r>
      <w:proofErr w:type="spellStart"/>
      <w:r w:rsidRPr="00367770">
        <w:t>Genetics</w:t>
      </w:r>
      <w:proofErr w:type="spellEnd"/>
      <w:r w:rsidRPr="00367770">
        <w:t xml:space="preserve">. 11th </w:t>
      </w:r>
      <w:proofErr w:type="spellStart"/>
      <w:r w:rsidRPr="00367770">
        <w:t>ed</w:t>
      </w:r>
      <w:proofErr w:type="spellEnd"/>
      <w:r w:rsidRPr="00367770">
        <w:t xml:space="preserve">. – </w:t>
      </w:r>
      <w:proofErr w:type="spellStart"/>
      <w:r w:rsidRPr="00367770">
        <w:t>Prentice</w:t>
      </w:r>
      <w:proofErr w:type="spellEnd"/>
      <w:r w:rsidRPr="00367770">
        <w:t xml:space="preserve"> </w:t>
      </w:r>
      <w:proofErr w:type="spellStart"/>
      <w:r w:rsidRPr="00367770">
        <w:t>Hall</w:t>
      </w:r>
      <w:proofErr w:type="spellEnd"/>
      <w:r w:rsidRPr="00367770">
        <w:t>, 2014</w:t>
      </w:r>
    </w:p>
    <w:p w14:paraId="2F7AEB3F" w14:textId="06F51CA9" w:rsidR="00367770" w:rsidRDefault="00367770" w:rsidP="008C6D6F">
      <w:r w:rsidRPr="00367770">
        <w:t xml:space="preserve">Benjamin A. </w:t>
      </w:r>
      <w:proofErr w:type="spellStart"/>
      <w:r w:rsidRPr="00367770">
        <w:t>Pierce</w:t>
      </w:r>
      <w:proofErr w:type="spellEnd"/>
      <w:r w:rsidRPr="00367770">
        <w:t xml:space="preserve">. </w:t>
      </w:r>
      <w:proofErr w:type="spellStart"/>
      <w:r w:rsidRPr="00367770">
        <w:t>Genetics</w:t>
      </w:r>
      <w:proofErr w:type="spellEnd"/>
      <w:r w:rsidRPr="00367770">
        <w:t xml:space="preserve"> A </w:t>
      </w:r>
      <w:proofErr w:type="spellStart"/>
      <w:r w:rsidRPr="00367770">
        <w:t>Conceptual</w:t>
      </w:r>
      <w:proofErr w:type="spellEnd"/>
      <w:r w:rsidRPr="00367770">
        <w:t xml:space="preserve"> </w:t>
      </w:r>
      <w:proofErr w:type="spellStart"/>
      <w:r w:rsidRPr="00367770">
        <w:t>Approach</w:t>
      </w:r>
      <w:proofErr w:type="spellEnd"/>
      <w:r w:rsidRPr="00367770">
        <w:t xml:space="preserve">. </w:t>
      </w:r>
      <w:proofErr w:type="spellStart"/>
      <w:r w:rsidRPr="00367770">
        <w:t>Fifth</w:t>
      </w:r>
      <w:proofErr w:type="spellEnd"/>
      <w:r w:rsidRPr="00367770">
        <w:t xml:space="preserve"> </w:t>
      </w:r>
      <w:proofErr w:type="spellStart"/>
      <w:r w:rsidRPr="00367770">
        <w:t>Edition</w:t>
      </w:r>
      <w:proofErr w:type="spellEnd"/>
      <w:r w:rsidRPr="00367770">
        <w:t xml:space="preserve">. </w:t>
      </w:r>
      <w:proofErr w:type="spellStart"/>
      <w:r w:rsidRPr="00367770">
        <w:t>Southwestern</w:t>
      </w:r>
      <w:proofErr w:type="spellEnd"/>
      <w:r w:rsidRPr="00367770">
        <w:t xml:space="preserve"> </w:t>
      </w:r>
      <w:proofErr w:type="spellStart"/>
      <w:r w:rsidRPr="00367770">
        <w:t>University</w:t>
      </w:r>
      <w:proofErr w:type="spellEnd"/>
      <w:r w:rsidRPr="00367770">
        <w:t>. 2014.</w:t>
      </w:r>
    </w:p>
    <w:p w14:paraId="04593ECA" w14:textId="0EBB009E" w:rsidR="00367770" w:rsidRDefault="00367770" w:rsidP="008C6D6F">
      <w:proofErr w:type="spellStart"/>
      <w:r w:rsidRPr="00367770">
        <w:t>Helen</w:t>
      </w:r>
      <w:proofErr w:type="spellEnd"/>
      <w:r w:rsidRPr="00367770">
        <w:t xml:space="preserve"> V. </w:t>
      </w:r>
      <w:proofErr w:type="spellStart"/>
      <w:r w:rsidRPr="00367770">
        <w:t>Firth</w:t>
      </w:r>
      <w:proofErr w:type="spellEnd"/>
      <w:r w:rsidRPr="00367770">
        <w:t xml:space="preserve"> </w:t>
      </w:r>
      <w:proofErr w:type="spellStart"/>
      <w:r w:rsidRPr="00367770">
        <w:t>Oxford</w:t>
      </w:r>
      <w:proofErr w:type="spellEnd"/>
      <w:r w:rsidRPr="00367770">
        <w:t xml:space="preserve"> </w:t>
      </w:r>
      <w:proofErr w:type="spellStart"/>
      <w:r w:rsidRPr="00367770">
        <w:t>Desk</w:t>
      </w:r>
      <w:proofErr w:type="spellEnd"/>
      <w:r w:rsidRPr="00367770">
        <w:t xml:space="preserve"> Reference: </w:t>
      </w:r>
      <w:proofErr w:type="spellStart"/>
      <w:r w:rsidRPr="00367770">
        <w:t>Clinical</w:t>
      </w:r>
      <w:proofErr w:type="spellEnd"/>
      <w:r w:rsidRPr="00367770">
        <w:t xml:space="preserve"> </w:t>
      </w:r>
      <w:proofErr w:type="spellStart"/>
      <w:r w:rsidRPr="00367770">
        <w:t>Genetics</w:t>
      </w:r>
      <w:proofErr w:type="spellEnd"/>
      <w:r w:rsidRPr="00367770">
        <w:t xml:space="preserve"> </w:t>
      </w:r>
      <w:proofErr w:type="spellStart"/>
      <w:r w:rsidRPr="00367770">
        <w:t>and</w:t>
      </w:r>
      <w:proofErr w:type="spellEnd"/>
      <w:r w:rsidRPr="00367770">
        <w:t xml:space="preserve"> </w:t>
      </w:r>
      <w:proofErr w:type="spellStart"/>
      <w:r w:rsidRPr="00367770">
        <w:t>Genomics</w:t>
      </w:r>
      <w:proofErr w:type="spellEnd"/>
      <w:r>
        <w:t xml:space="preserve">, 2nd </w:t>
      </w:r>
      <w:proofErr w:type="spellStart"/>
      <w:r>
        <w:t>edition</w:t>
      </w:r>
      <w:proofErr w:type="spellEnd"/>
      <w:r>
        <w:t xml:space="preserve">, </w:t>
      </w:r>
      <w:proofErr w:type="spellStart"/>
      <w:r w:rsidRPr="00367770">
        <w:t>Oxford</w:t>
      </w:r>
      <w:proofErr w:type="spellEnd"/>
      <w:r w:rsidRPr="00367770">
        <w:t xml:space="preserve"> </w:t>
      </w:r>
      <w:proofErr w:type="spellStart"/>
      <w:r w:rsidRPr="00367770">
        <w:t>Desk</w:t>
      </w:r>
      <w:proofErr w:type="spellEnd"/>
      <w:r w:rsidRPr="00367770">
        <w:t xml:space="preserve"> Reference </w:t>
      </w:r>
      <w:proofErr w:type="spellStart"/>
      <w:r w:rsidRPr="00367770">
        <w:t>Series</w:t>
      </w:r>
      <w:proofErr w:type="spellEnd"/>
      <w:r>
        <w:t xml:space="preserve">,  OUP </w:t>
      </w:r>
      <w:proofErr w:type="spellStart"/>
      <w:r>
        <w:t>Oxford</w:t>
      </w:r>
      <w:proofErr w:type="spellEnd"/>
      <w:r>
        <w:t>, 2017</w:t>
      </w:r>
    </w:p>
    <w:p w14:paraId="371365F8" w14:textId="5D954D97" w:rsidR="00882329" w:rsidRDefault="00882329" w:rsidP="008C6D6F">
      <w:proofErr w:type="spellStart"/>
      <w:r w:rsidRPr="00882329">
        <w:t>Pierce</w:t>
      </w:r>
      <w:proofErr w:type="spellEnd"/>
      <w:r w:rsidRPr="00882329">
        <w:t xml:space="preserve"> B.A. </w:t>
      </w:r>
      <w:proofErr w:type="spellStart"/>
      <w:r w:rsidRPr="00882329">
        <w:t>Genetics</w:t>
      </w:r>
      <w:proofErr w:type="spellEnd"/>
      <w:r w:rsidRPr="00882329">
        <w:t xml:space="preserve">. A </w:t>
      </w:r>
      <w:proofErr w:type="spellStart"/>
      <w:r w:rsidRPr="00882329">
        <w:t>coceptual</w:t>
      </w:r>
      <w:proofErr w:type="spellEnd"/>
      <w:r w:rsidRPr="00882329">
        <w:t xml:space="preserve"> </w:t>
      </w:r>
      <w:proofErr w:type="spellStart"/>
      <w:r w:rsidRPr="00882329">
        <w:t>approach</w:t>
      </w:r>
      <w:proofErr w:type="spellEnd"/>
      <w:r w:rsidRPr="00882329">
        <w:t xml:space="preserve">. 5th </w:t>
      </w:r>
      <w:proofErr w:type="spellStart"/>
      <w:r w:rsidRPr="00882329">
        <w:t>ed</w:t>
      </w:r>
      <w:proofErr w:type="spellEnd"/>
      <w:r w:rsidRPr="00882329">
        <w:t xml:space="preserve">., W.H. </w:t>
      </w:r>
      <w:proofErr w:type="spellStart"/>
      <w:r w:rsidRPr="00882329">
        <w:t>Freeman</w:t>
      </w:r>
      <w:proofErr w:type="spellEnd"/>
      <w:r w:rsidRPr="00882329">
        <w:t>, 2013</w:t>
      </w:r>
    </w:p>
    <w:permEnd w:id="140201371"/>
    <w:p w14:paraId="25624965" w14:textId="2381B2B9" w:rsidR="001B7D9E" w:rsidRPr="0093308E" w:rsidRDefault="001B7D9E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9039"/>
      </w:tblGrid>
      <w:tr w:rsidR="00E13AEA" w:rsidRPr="0093308E" w14:paraId="5D3907DF" w14:textId="77777777" w:rsidTr="00986FA0">
        <w:tc>
          <w:tcPr>
            <w:tcW w:w="9039" w:type="dxa"/>
          </w:tcPr>
          <w:p w14:paraId="4709C78B" w14:textId="5852A0E5" w:rsidR="00525213" w:rsidRPr="0093308E" w:rsidRDefault="00525213" w:rsidP="007534EA"/>
        </w:tc>
      </w:tr>
      <w:tr w:rsidR="00E13AEA" w:rsidRPr="0093308E" w14:paraId="5E2B0E2F" w14:textId="77777777" w:rsidTr="00986FA0">
        <w:tc>
          <w:tcPr>
            <w:tcW w:w="9039" w:type="dxa"/>
          </w:tcPr>
          <w:p w14:paraId="6FEFD0D2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</w:tbl>
    <w:p w14:paraId="044E28E1" w14:textId="77777777" w:rsidR="00882329" w:rsidRDefault="004A24A3">
      <w:permStart w:id="1545152936" w:edGrp="everyone"/>
      <w:r>
        <w:t>1.</w:t>
      </w:r>
      <w:r w:rsidR="001137B7" w:rsidRPr="001137B7">
        <w:t xml:space="preserve"> </w:t>
      </w:r>
      <w:hyperlink r:id="rId8" w:history="1">
        <w:proofErr w:type="spellStart"/>
        <w:r w:rsidR="00367770" w:rsidRPr="00367770">
          <w:rPr>
            <w:rStyle w:val="Hyperlink"/>
          </w:rPr>
          <w:t>PubMed</w:t>
        </w:r>
        <w:proofErr w:type="spellEnd"/>
        <w:r w:rsidR="00367770" w:rsidRPr="00367770">
          <w:rPr>
            <w:rStyle w:val="Hyperlink"/>
          </w:rPr>
          <w:t xml:space="preserve"> (nih.gov)</w:t>
        </w:r>
      </w:hyperlink>
    </w:p>
    <w:p w14:paraId="4CA93623" w14:textId="77777777" w:rsidR="00882329" w:rsidRDefault="00882329">
      <w:r>
        <w:t xml:space="preserve">2. </w:t>
      </w:r>
      <w:hyperlink r:id="rId9" w:history="1">
        <w:proofErr w:type="spellStart"/>
        <w:r w:rsidRPr="00882329">
          <w:rPr>
            <w:rStyle w:val="Hyperlink"/>
          </w:rPr>
          <w:t>Orphanet</w:t>
        </w:r>
        <w:proofErr w:type="spellEnd"/>
        <w:r w:rsidRPr="00882329">
          <w:rPr>
            <w:rStyle w:val="Hyperlink"/>
          </w:rPr>
          <w:t xml:space="preserve">: Search a </w:t>
        </w:r>
        <w:proofErr w:type="spellStart"/>
        <w:r w:rsidRPr="00882329">
          <w:rPr>
            <w:rStyle w:val="Hyperlink"/>
          </w:rPr>
          <w:t>disease</w:t>
        </w:r>
        <w:proofErr w:type="spellEnd"/>
      </w:hyperlink>
    </w:p>
    <w:p w14:paraId="1F7BE85D" w14:textId="77777777" w:rsidR="00882329" w:rsidRDefault="00882329">
      <w:r>
        <w:t xml:space="preserve">3. </w:t>
      </w:r>
      <w:hyperlink r:id="rId10" w:history="1">
        <w:r w:rsidRPr="00882329">
          <w:rPr>
            <w:rStyle w:val="Hyperlink"/>
          </w:rPr>
          <w:t xml:space="preserve">OMIM - Online </w:t>
        </w:r>
        <w:proofErr w:type="spellStart"/>
        <w:r w:rsidRPr="00882329">
          <w:rPr>
            <w:rStyle w:val="Hyperlink"/>
          </w:rPr>
          <w:t>Mendelian</w:t>
        </w:r>
        <w:proofErr w:type="spellEnd"/>
        <w:r w:rsidRPr="00882329">
          <w:rPr>
            <w:rStyle w:val="Hyperlink"/>
          </w:rPr>
          <w:t xml:space="preserve"> </w:t>
        </w:r>
        <w:proofErr w:type="spellStart"/>
        <w:r w:rsidRPr="00882329">
          <w:rPr>
            <w:rStyle w:val="Hyperlink"/>
          </w:rPr>
          <w:t>Inheritance</w:t>
        </w:r>
        <w:proofErr w:type="spellEnd"/>
        <w:r w:rsidRPr="00882329">
          <w:rPr>
            <w:rStyle w:val="Hyperlink"/>
          </w:rPr>
          <w:t xml:space="preserve"> </w:t>
        </w:r>
        <w:proofErr w:type="spellStart"/>
        <w:r w:rsidRPr="00882329">
          <w:rPr>
            <w:rStyle w:val="Hyperlink"/>
          </w:rPr>
          <w:t>in</w:t>
        </w:r>
        <w:proofErr w:type="spellEnd"/>
        <w:r w:rsidRPr="00882329">
          <w:rPr>
            <w:rStyle w:val="Hyperlink"/>
          </w:rPr>
          <w:t xml:space="preserve"> Man</w:t>
        </w:r>
      </w:hyperlink>
    </w:p>
    <w:p w14:paraId="0D3533F5" w14:textId="77777777" w:rsidR="004B73B6" w:rsidRDefault="00882329">
      <w:pPr>
        <w:rPr>
          <w:rStyle w:val="Hyperlink"/>
        </w:rPr>
      </w:pPr>
      <w:r>
        <w:t xml:space="preserve">4. </w:t>
      </w:r>
      <w:hyperlink r:id="rId11" w:history="1">
        <w:proofErr w:type="spellStart"/>
        <w:r w:rsidRPr="00882329">
          <w:rPr>
            <w:rStyle w:val="Hyperlink"/>
          </w:rPr>
          <w:t>GeneReviews</w:t>
        </w:r>
        <w:proofErr w:type="spellEnd"/>
        <w:r w:rsidRPr="00882329">
          <w:rPr>
            <w:rStyle w:val="Hyperlink"/>
          </w:rPr>
          <w:t xml:space="preserve"> ® [Internet] - </w:t>
        </w:r>
        <w:proofErr w:type="spellStart"/>
        <w:r w:rsidRPr="00882329">
          <w:rPr>
            <w:rStyle w:val="Hyperlink"/>
          </w:rPr>
          <w:t>PubMed</w:t>
        </w:r>
        <w:proofErr w:type="spellEnd"/>
        <w:r w:rsidRPr="00882329">
          <w:rPr>
            <w:rStyle w:val="Hyperlink"/>
          </w:rPr>
          <w:t xml:space="preserve"> (nih.gov)</w:t>
        </w:r>
      </w:hyperlink>
    </w:p>
    <w:p w14:paraId="75E41BB5" w14:textId="1242F41E" w:rsidR="004B73B6" w:rsidRPr="004B73B6" w:rsidRDefault="004B73B6" w:rsidP="004B73B6">
      <w:r>
        <w:t xml:space="preserve">5. </w:t>
      </w:r>
      <w:r w:rsidRPr="004B73B6">
        <w:t xml:space="preserve">DU abonētās datubāzes </w:t>
      </w:r>
      <w:proofErr w:type="spellStart"/>
      <w:r w:rsidRPr="004B73B6">
        <w:t>ScienceDirect</w:t>
      </w:r>
      <w:proofErr w:type="spellEnd"/>
      <w:r w:rsidRPr="004B73B6">
        <w:t xml:space="preserve">, </w:t>
      </w:r>
      <w:proofErr w:type="spellStart"/>
      <w:r w:rsidRPr="004B73B6">
        <w:t>Scopus</w:t>
      </w:r>
      <w:proofErr w:type="spellEnd"/>
      <w:r w:rsidRPr="004B73B6">
        <w:t xml:space="preserve">, EBSCO (MEDLINE; Health </w:t>
      </w:r>
      <w:proofErr w:type="spellStart"/>
      <w:r w:rsidRPr="004B73B6">
        <w:t>Source:Nursing</w:t>
      </w:r>
      <w:proofErr w:type="spellEnd"/>
      <w:r w:rsidRPr="004B73B6">
        <w:t>/</w:t>
      </w:r>
      <w:proofErr w:type="spellStart"/>
      <w:r w:rsidRPr="004B73B6">
        <w:t>Academic</w:t>
      </w:r>
      <w:proofErr w:type="spellEnd"/>
      <w:r w:rsidRPr="004B73B6">
        <w:t xml:space="preserve"> </w:t>
      </w:r>
      <w:proofErr w:type="spellStart"/>
      <w:r w:rsidRPr="004B73B6">
        <w:t>Edition</w:t>
      </w:r>
      <w:proofErr w:type="spellEnd"/>
    </w:p>
    <w:permEnd w:id="1545152936"/>
    <w:p w14:paraId="059D617B" w14:textId="615F719E" w:rsidR="009270AD" w:rsidRPr="0093308E" w:rsidRDefault="009270AD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9039"/>
      </w:tblGrid>
      <w:tr w:rsidR="00E13AEA" w:rsidRPr="0093308E" w14:paraId="13CF8D5E" w14:textId="77777777" w:rsidTr="00986FA0">
        <w:tc>
          <w:tcPr>
            <w:tcW w:w="9039" w:type="dxa"/>
          </w:tcPr>
          <w:p w14:paraId="34CC11B1" w14:textId="6EF306E9" w:rsidR="00525213" w:rsidRPr="0093308E" w:rsidRDefault="00525213" w:rsidP="007534EA"/>
        </w:tc>
      </w:tr>
      <w:tr w:rsidR="00E13AEA" w:rsidRPr="0093308E" w14:paraId="6BAD2FCF" w14:textId="77777777" w:rsidTr="00986FA0">
        <w:tc>
          <w:tcPr>
            <w:tcW w:w="9039" w:type="dxa"/>
          </w:tcPr>
          <w:p w14:paraId="1C6F0F5D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78F28B44" w14:textId="77777777" w:rsidTr="00986FA0">
        <w:tc>
          <w:tcPr>
            <w:tcW w:w="9039" w:type="dxa"/>
          </w:tcPr>
          <w:p w14:paraId="6E100DE9" w14:textId="3226DABC" w:rsidR="00525213" w:rsidRPr="0093308E" w:rsidRDefault="005E131C" w:rsidP="007534EA">
            <w:permStart w:id="757231147" w:edGrp="everyone"/>
            <w:r>
              <w:t xml:space="preserve">PBSP </w:t>
            </w:r>
            <w:proofErr w:type="spellStart"/>
            <w:r>
              <w:t>Māszinības</w:t>
            </w:r>
            <w:proofErr w:type="spellEnd"/>
            <w:r w:rsidR="00CA0FE4" w:rsidRPr="00CA0FE4">
              <w:t xml:space="preserve"> A daļa</w:t>
            </w:r>
            <w:permEnd w:id="757231147"/>
          </w:p>
        </w:tc>
      </w:tr>
    </w:tbl>
    <w:p w14:paraId="0BD5B800" w14:textId="77777777" w:rsidR="0059171A" w:rsidRPr="00E13AEA" w:rsidRDefault="0059171A" w:rsidP="007534EA"/>
    <w:sectPr w:rsidR="0059171A" w:rsidRPr="00E13AEA" w:rsidSect="004A560D">
      <w:headerReference w:type="default" r:id="rId12"/>
      <w:footerReference w:type="default" r:id="rId13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5880A4" w14:textId="77777777" w:rsidR="00F8010D" w:rsidRDefault="00F8010D" w:rsidP="007534EA">
      <w:r>
        <w:separator/>
      </w:r>
    </w:p>
  </w:endnote>
  <w:endnote w:type="continuationSeparator" w:id="0">
    <w:p w14:paraId="3E3FFFD8" w14:textId="77777777" w:rsidR="00F8010D" w:rsidRDefault="00F8010D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BDBD44" w14:textId="31721067" w:rsidR="00DE5648" w:rsidRDefault="00DE5648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C518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0128B14" w14:textId="77777777" w:rsidR="00DE5648" w:rsidRDefault="00DE5648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82332E" w14:textId="77777777" w:rsidR="00F8010D" w:rsidRDefault="00F8010D" w:rsidP="007534EA">
      <w:r>
        <w:separator/>
      </w:r>
    </w:p>
  </w:footnote>
  <w:footnote w:type="continuationSeparator" w:id="0">
    <w:p w14:paraId="1CD587BC" w14:textId="77777777" w:rsidR="00F8010D" w:rsidRDefault="00F8010D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F8BE97" w14:textId="77777777" w:rsidR="00DE5648" w:rsidRDefault="00DE5648" w:rsidP="007534EA">
    <w:pPr>
      <w:pStyle w:val="Header"/>
    </w:pPr>
  </w:p>
  <w:p w14:paraId="7CB49320" w14:textId="77777777" w:rsidR="00DE5648" w:rsidRPr="007B1FB4" w:rsidRDefault="00DE5648" w:rsidP="007534EA">
    <w:pPr>
      <w:pStyle w:val="Header"/>
    </w:pPr>
  </w:p>
  <w:p w14:paraId="367D3587" w14:textId="77777777" w:rsidR="00DE5648" w:rsidRPr="00D66CC2" w:rsidRDefault="00DE5648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Q3NzEyMjQ3tjA0srRU0lEKTi0uzszPAykwqgUAZ7RUviwAAAA="/>
  </w:docVars>
  <w:rsids>
    <w:rsidRoot w:val="00337CF9"/>
    <w:rsid w:val="00010F32"/>
    <w:rsid w:val="000121F1"/>
    <w:rsid w:val="00012D61"/>
    <w:rsid w:val="000156C2"/>
    <w:rsid w:val="00016E13"/>
    <w:rsid w:val="000214B0"/>
    <w:rsid w:val="00022CF7"/>
    <w:rsid w:val="00026886"/>
    <w:rsid w:val="00033975"/>
    <w:rsid w:val="0003592C"/>
    <w:rsid w:val="00035B7B"/>
    <w:rsid w:val="00036211"/>
    <w:rsid w:val="000369A3"/>
    <w:rsid w:val="00040EF0"/>
    <w:rsid w:val="000419C9"/>
    <w:rsid w:val="000419FE"/>
    <w:rsid w:val="00041FC0"/>
    <w:rsid w:val="00042B91"/>
    <w:rsid w:val="0004439A"/>
    <w:rsid w:val="00044473"/>
    <w:rsid w:val="0004483A"/>
    <w:rsid w:val="00053D60"/>
    <w:rsid w:val="000568EB"/>
    <w:rsid w:val="00057199"/>
    <w:rsid w:val="00060D54"/>
    <w:rsid w:val="0006346C"/>
    <w:rsid w:val="00075EF2"/>
    <w:rsid w:val="00076857"/>
    <w:rsid w:val="00077C98"/>
    <w:rsid w:val="000806F9"/>
    <w:rsid w:val="0008144A"/>
    <w:rsid w:val="00082FD0"/>
    <w:rsid w:val="00083353"/>
    <w:rsid w:val="00085215"/>
    <w:rsid w:val="00087AE3"/>
    <w:rsid w:val="00087CF9"/>
    <w:rsid w:val="00092451"/>
    <w:rsid w:val="00093829"/>
    <w:rsid w:val="0009422A"/>
    <w:rsid w:val="00096A3B"/>
    <w:rsid w:val="000A089A"/>
    <w:rsid w:val="000A0AE3"/>
    <w:rsid w:val="000A22DF"/>
    <w:rsid w:val="000A474E"/>
    <w:rsid w:val="000A4989"/>
    <w:rsid w:val="000A6B13"/>
    <w:rsid w:val="000B0B10"/>
    <w:rsid w:val="000B1DAE"/>
    <w:rsid w:val="000B664B"/>
    <w:rsid w:val="000C082E"/>
    <w:rsid w:val="000C08FC"/>
    <w:rsid w:val="000C16ED"/>
    <w:rsid w:val="000C76E7"/>
    <w:rsid w:val="000D1F0B"/>
    <w:rsid w:val="000D275C"/>
    <w:rsid w:val="000D5BFC"/>
    <w:rsid w:val="000D762D"/>
    <w:rsid w:val="000E1516"/>
    <w:rsid w:val="000F086B"/>
    <w:rsid w:val="000F1FFA"/>
    <w:rsid w:val="000F55E3"/>
    <w:rsid w:val="00101DBF"/>
    <w:rsid w:val="0010754B"/>
    <w:rsid w:val="0011059A"/>
    <w:rsid w:val="001137B7"/>
    <w:rsid w:val="00113A40"/>
    <w:rsid w:val="00115C61"/>
    <w:rsid w:val="00116161"/>
    <w:rsid w:val="001174B1"/>
    <w:rsid w:val="0012272A"/>
    <w:rsid w:val="001239BB"/>
    <w:rsid w:val="00124650"/>
    <w:rsid w:val="001249AC"/>
    <w:rsid w:val="0012590C"/>
    <w:rsid w:val="00131212"/>
    <w:rsid w:val="00132AFA"/>
    <w:rsid w:val="00132CA0"/>
    <w:rsid w:val="00135B2D"/>
    <w:rsid w:val="00137050"/>
    <w:rsid w:val="00141C07"/>
    <w:rsid w:val="001422EF"/>
    <w:rsid w:val="00142D75"/>
    <w:rsid w:val="0014432F"/>
    <w:rsid w:val="00144475"/>
    <w:rsid w:val="001453BE"/>
    <w:rsid w:val="0014717E"/>
    <w:rsid w:val="00151611"/>
    <w:rsid w:val="001517BF"/>
    <w:rsid w:val="00155C5B"/>
    <w:rsid w:val="00157008"/>
    <w:rsid w:val="00160808"/>
    <w:rsid w:val="001615FE"/>
    <w:rsid w:val="00162690"/>
    <w:rsid w:val="001626DA"/>
    <w:rsid w:val="00162C68"/>
    <w:rsid w:val="00165DE1"/>
    <w:rsid w:val="001665FF"/>
    <w:rsid w:val="001720EA"/>
    <w:rsid w:val="00172514"/>
    <w:rsid w:val="00181B47"/>
    <w:rsid w:val="00183646"/>
    <w:rsid w:val="00183D9A"/>
    <w:rsid w:val="001855CC"/>
    <w:rsid w:val="00187137"/>
    <w:rsid w:val="00191A6E"/>
    <w:rsid w:val="00192330"/>
    <w:rsid w:val="0019467B"/>
    <w:rsid w:val="00195F14"/>
    <w:rsid w:val="00197908"/>
    <w:rsid w:val="001A0F74"/>
    <w:rsid w:val="001A3CB5"/>
    <w:rsid w:val="001A478F"/>
    <w:rsid w:val="001B2D3D"/>
    <w:rsid w:val="001B3BD7"/>
    <w:rsid w:val="001B3FE0"/>
    <w:rsid w:val="001B518C"/>
    <w:rsid w:val="001B7D9E"/>
    <w:rsid w:val="001C2032"/>
    <w:rsid w:val="001C29BF"/>
    <w:rsid w:val="001C361D"/>
    <w:rsid w:val="001C3BAF"/>
    <w:rsid w:val="001C3EA5"/>
    <w:rsid w:val="001C6FC4"/>
    <w:rsid w:val="001D0419"/>
    <w:rsid w:val="001D0800"/>
    <w:rsid w:val="001D2DC5"/>
    <w:rsid w:val="001D52C8"/>
    <w:rsid w:val="001D5EB0"/>
    <w:rsid w:val="001D5F03"/>
    <w:rsid w:val="001D771D"/>
    <w:rsid w:val="001D7DE0"/>
    <w:rsid w:val="001E010A"/>
    <w:rsid w:val="001E0A81"/>
    <w:rsid w:val="001E235F"/>
    <w:rsid w:val="001E37E7"/>
    <w:rsid w:val="001E6F5B"/>
    <w:rsid w:val="001F3B9B"/>
    <w:rsid w:val="00200054"/>
    <w:rsid w:val="00210466"/>
    <w:rsid w:val="00212071"/>
    <w:rsid w:val="002176A0"/>
    <w:rsid w:val="002231FC"/>
    <w:rsid w:val="00224C8E"/>
    <w:rsid w:val="00224D8C"/>
    <w:rsid w:val="00226587"/>
    <w:rsid w:val="00227177"/>
    <w:rsid w:val="00232205"/>
    <w:rsid w:val="00233D57"/>
    <w:rsid w:val="00237093"/>
    <w:rsid w:val="002414AD"/>
    <w:rsid w:val="00242A0E"/>
    <w:rsid w:val="00246301"/>
    <w:rsid w:val="00253C11"/>
    <w:rsid w:val="00256665"/>
    <w:rsid w:val="00256D6E"/>
    <w:rsid w:val="00257890"/>
    <w:rsid w:val="00266493"/>
    <w:rsid w:val="00266AA1"/>
    <w:rsid w:val="00267D03"/>
    <w:rsid w:val="002719C9"/>
    <w:rsid w:val="0027320E"/>
    <w:rsid w:val="00275125"/>
    <w:rsid w:val="002775A0"/>
    <w:rsid w:val="00277DEC"/>
    <w:rsid w:val="0028060F"/>
    <w:rsid w:val="00280EA9"/>
    <w:rsid w:val="00281CB2"/>
    <w:rsid w:val="002820BA"/>
    <w:rsid w:val="002842E0"/>
    <w:rsid w:val="002907ED"/>
    <w:rsid w:val="0029184E"/>
    <w:rsid w:val="00292459"/>
    <w:rsid w:val="00296017"/>
    <w:rsid w:val="00297AD1"/>
    <w:rsid w:val="002A1AA3"/>
    <w:rsid w:val="002A21ED"/>
    <w:rsid w:val="002A3A6F"/>
    <w:rsid w:val="002A3E75"/>
    <w:rsid w:val="002A53CC"/>
    <w:rsid w:val="002A6426"/>
    <w:rsid w:val="002A6C1F"/>
    <w:rsid w:val="002A75F2"/>
    <w:rsid w:val="002A76AB"/>
    <w:rsid w:val="002A78B9"/>
    <w:rsid w:val="002B140B"/>
    <w:rsid w:val="002B1F13"/>
    <w:rsid w:val="002B305D"/>
    <w:rsid w:val="002B3A48"/>
    <w:rsid w:val="002B6DDF"/>
    <w:rsid w:val="002B7052"/>
    <w:rsid w:val="002C16BC"/>
    <w:rsid w:val="002C1751"/>
    <w:rsid w:val="002C1B85"/>
    <w:rsid w:val="002C3DE9"/>
    <w:rsid w:val="002C4AEA"/>
    <w:rsid w:val="002C51EA"/>
    <w:rsid w:val="002D26FA"/>
    <w:rsid w:val="002D328F"/>
    <w:rsid w:val="002D363D"/>
    <w:rsid w:val="002D5A59"/>
    <w:rsid w:val="002D6AF8"/>
    <w:rsid w:val="002D6F9D"/>
    <w:rsid w:val="002E051A"/>
    <w:rsid w:val="002E2A22"/>
    <w:rsid w:val="002E4E28"/>
    <w:rsid w:val="002E53C5"/>
    <w:rsid w:val="002F0CAE"/>
    <w:rsid w:val="002F0EEF"/>
    <w:rsid w:val="002F2098"/>
    <w:rsid w:val="002F456A"/>
    <w:rsid w:val="00302310"/>
    <w:rsid w:val="003103E2"/>
    <w:rsid w:val="003107E1"/>
    <w:rsid w:val="00313DB2"/>
    <w:rsid w:val="00316C46"/>
    <w:rsid w:val="0032010D"/>
    <w:rsid w:val="00320792"/>
    <w:rsid w:val="0032191F"/>
    <w:rsid w:val="00323AC8"/>
    <w:rsid w:val="00326CA8"/>
    <w:rsid w:val="00327D45"/>
    <w:rsid w:val="00336C98"/>
    <w:rsid w:val="003371A5"/>
    <w:rsid w:val="00337309"/>
    <w:rsid w:val="003376C9"/>
    <w:rsid w:val="00337CF9"/>
    <w:rsid w:val="00345438"/>
    <w:rsid w:val="0034558F"/>
    <w:rsid w:val="00345A64"/>
    <w:rsid w:val="00351611"/>
    <w:rsid w:val="0035198B"/>
    <w:rsid w:val="00357F03"/>
    <w:rsid w:val="0036072E"/>
    <w:rsid w:val="003625D3"/>
    <w:rsid w:val="00362927"/>
    <w:rsid w:val="00363BC6"/>
    <w:rsid w:val="00364B77"/>
    <w:rsid w:val="00367770"/>
    <w:rsid w:val="00370793"/>
    <w:rsid w:val="00370839"/>
    <w:rsid w:val="00371137"/>
    <w:rsid w:val="00375DE1"/>
    <w:rsid w:val="0038061C"/>
    <w:rsid w:val="00381539"/>
    <w:rsid w:val="003825EC"/>
    <w:rsid w:val="00383825"/>
    <w:rsid w:val="00385234"/>
    <w:rsid w:val="00385797"/>
    <w:rsid w:val="003911E2"/>
    <w:rsid w:val="00391B74"/>
    <w:rsid w:val="003921A5"/>
    <w:rsid w:val="00396710"/>
    <w:rsid w:val="0039793E"/>
    <w:rsid w:val="003A018C"/>
    <w:rsid w:val="003A11B4"/>
    <w:rsid w:val="003A4392"/>
    <w:rsid w:val="003A4581"/>
    <w:rsid w:val="003A7ECD"/>
    <w:rsid w:val="003B18C1"/>
    <w:rsid w:val="003B20FE"/>
    <w:rsid w:val="003B7271"/>
    <w:rsid w:val="003B7D44"/>
    <w:rsid w:val="003C245E"/>
    <w:rsid w:val="003C637F"/>
    <w:rsid w:val="003D3137"/>
    <w:rsid w:val="003D33C2"/>
    <w:rsid w:val="003D3993"/>
    <w:rsid w:val="003D46B0"/>
    <w:rsid w:val="003D594E"/>
    <w:rsid w:val="003D6184"/>
    <w:rsid w:val="003E0D2A"/>
    <w:rsid w:val="003E2F6B"/>
    <w:rsid w:val="003E3763"/>
    <w:rsid w:val="003E599A"/>
    <w:rsid w:val="003F0741"/>
    <w:rsid w:val="003F09FD"/>
    <w:rsid w:val="003F4CAE"/>
    <w:rsid w:val="003F5E59"/>
    <w:rsid w:val="003F6088"/>
    <w:rsid w:val="003F7471"/>
    <w:rsid w:val="00401B1E"/>
    <w:rsid w:val="004023C3"/>
    <w:rsid w:val="004076EB"/>
    <w:rsid w:val="00412DCE"/>
    <w:rsid w:val="00413D5F"/>
    <w:rsid w:val="00414969"/>
    <w:rsid w:val="0042359D"/>
    <w:rsid w:val="004268E2"/>
    <w:rsid w:val="00427251"/>
    <w:rsid w:val="00430C87"/>
    <w:rsid w:val="00431623"/>
    <w:rsid w:val="0043219C"/>
    <w:rsid w:val="00433C88"/>
    <w:rsid w:val="004377BD"/>
    <w:rsid w:val="004426D6"/>
    <w:rsid w:val="00444445"/>
    <w:rsid w:val="004453B1"/>
    <w:rsid w:val="00446FAA"/>
    <w:rsid w:val="004477C3"/>
    <w:rsid w:val="00447A57"/>
    <w:rsid w:val="0045112C"/>
    <w:rsid w:val="00451F4F"/>
    <w:rsid w:val="004520EF"/>
    <w:rsid w:val="0045276C"/>
    <w:rsid w:val="00452DF7"/>
    <w:rsid w:val="004537CD"/>
    <w:rsid w:val="00454C12"/>
    <w:rsid w:val="004566B6"/>
    <w:rsid w:val="004606B9"/>
    <w:rsid w:val="00461A88"/>
    <w:rsid w:val="004633B3"/>
    <w:rsid w:val="0046430D"/>
    <w:rsid w:val="004702C4"/>
    <w:rsid w:val="00471698"/>
    <w:rsid w:val="004761DE"/>
    <w:rsid w:val="0048087E"/>
    <w:rsid w:val="00482FC2"/>
    <w:rsid w:val="00486515"/>
    <w:rsid w:val="00487E59"/>
    <w:rsid w:val="0049086B"/>
    <w:rsid w:val="00490F38"/>
    <w:rsid w:val="004960B7"/>
    <w:rsid w:val="004960FF"/>
    <w:rsid w:val="004A1334"/>
    <w:rsid w:val="004A24A3"/>
    <w:rsid w:val="004A4322"/>
    <w:rsid w:val="004A4A36"/>
    <w:rsid w:val="004A560D"/>
    <w:rsid w:val="004A57E0"/>
    <w:rsid w:val="004A58B8"/>
    <w:rsid w:val="004A7738"/>
    <w:rsid w:val="004B2BCE"/>
    <w:rsid w:val="004B5043"/>
    <w:rsid w:val="004B73B6"/>
    <w:rsid w:val="004C085A"/>
    <w:rsid w:val="004C3AB9"/>
    <w:rsid w:val="004C5215"/>
    <w:rsid w:val="004C63F6"/>
    <w:rsid w:val="004C6A82"/>
    <w:rsid w:val="004C7157"/>
    <w:rsid w:val="004D184F"/>
    <w:rsid w:val="004D3845"/>
    <w:rsid w:val="004D533D"/>
    <w:rsid w:val="004D71D4"/>
    <w:rsid w:val="004D7BF3"/>
    <w:rsid w:val="004E05A1"/>
    <w:rsid w:val="004E0928"/>
    <w:rsid w:val="004E72E7"/>
    <w:rsid w:val="004F09B5"/>
    <w:rsid w:val="004F1E6A"/>
    <w:rsid w:val="004F4D9A"/>
    <w:rsid w:val="00500A3C"/>
    <w:rsid w:val="00501C6A"/>
    <w:rsid w:val="00503A14"/>
    <w:rsid w:val="00503EF7"/>
    <w:rsid w:val="0050510F"/>
    <w:rsid w:val="0051170D"/>
    <w:rsid w:val="00511EAF"/>
    <w:rsid w:val="00513D93"/>
    <w:rsid w:val="005220B4"/>
    <w:rsid w:val="00522F5E"/>
    <w:rsid w:val="00522FAB"/>
    <w:rsid w:val="00524C1A"/>
    <w:rsid w:val="00525213"/>
    <w:rsid w:val="005276B1"/>
    <w:rsid w:val="005319FF"/>
    <w:rsid w:val="005337E7"/>
    <w:rsid w:val="00533E65"/>
    <w:rsid w:val="00534326"/>
    <w:rsid w:val="005352AF"/>
    <w:rsid w:val="00535388"/>
    <w:rsid w:val="00536B5C"/>
    <w:rsid w:val="00540957"/>
    <w:rsid w:val="005430C1"/>
    <w:rsid w:val="005433C3"/>
    <w:rsid w:val="00543742"/>
    <w:rsid w:val="00544D53"/>
    <w:rsid w:val="00545DCD"/>
    <w:rsid w:val="00551084"/>
    <w:rsid w:val="00552314"/>
    <w:rsid w:val="00555183"/>
    <w:rsid w:val="00557EC2"/>
    <w:rsid w:val="00560CFF"/>
    <w:rsid w:val="0056355F"/>
    <w:rsid w:val="00564995"/>
    <w:rsid w:val="00565D36"/>
    <w:rsid w:val="005672DE"/>
    <w:rsid w:val="00570B83"/>
    <w:rsid w:val="00573FB4"/>
    <w:rsid w:val="00574D8B"/>
    <w:rsid w:val="00577873"/>
    <w:rsid w:val="00577BA3"/>
    <w:rsid w:val="00580C2D"/>
    <w:rsid w:val="00582D59"/>
    <w:rsid w:val="00582DE5"/>
    <w:rsid w:val="005906DF"/>
    <w:rsid w:val="0059171A"/>
    <w:rsid w:val="005943AE"/>
    <w:rsid w:val="00597F72"/>
    <w:rsid w:val="005A1028"/>
    <w:rsid w:val="005A3295"/>
    <w:rsid w:val="005A38ED"/>
    <w:rsid w:val="005A602E"/>
    <w:rsid w:val="005A70C0"/>
    <w:rsid w:val="005A7A55"/>
    <w:rsid w:val="005A7EFF"/>
    <w:rsid w:val="005B1955"/>
    <w:rsid w:val="005B3631"/>
    <w:rsid w:val="005B4781"/>
    <w:rsid w:val="005B6166"/>
    <w:rsid w:val="005C20DC"/>
    <w:rsid w:val="005C4991"/>
    <w:rsid w:val="005C6853"/>
    <w:rsid w:val="005D0EF5"/>
    <w:rsid w:val="005D34CE"/>
    <w:rsid w:val="005D424A"/>
    <w:rsid w:val="005D6A60"/>
    <w:rsid w:val="005E06F3"/>
    <w:rsid w:val="005E131C"/>
    <w:rsid w:val="005E1E2D"/>
    <w:rsid w:val="005E25E8"/>
    <w:rsid w:val="005E5E8A"/>
    <w:rsid w:val="005F0708"/>
    <w:rsid w:val="00600F19"/>
    <w:rsid w:val="00601E77"/>
    <w:rsid w:val="00606976"/>
    <w:rsid w:val="0061185A"/>
    <w:rsid w:val="00612759"/>
    <w:rsid w:val="00612D17"/>
    <w:rsid w:val="0061332C"/>
    <w:rsid w:val="00615714"/>
    <w:rsid w:val="00616713"/>
    <w:rsid w:val="00616A04"/>
    <w:rsid w:val="00620036"/>
    <w:rsid w:val="00621AB1"/>
    <w:rsid w:val="00624284"/>
    <w:rsid w:val="0062428D"/>
    <w:rsid w:val="00630F9B"/>
    <w:rsid w:val="00632245"/>
    <w:rsid w:val="00632863"/>
    <w:rsid w:val="006333E4"/>
    <w:rsid w:val="006404DC"/>
    <w:rsid w:val="00645012"/>
    <w:rsid w:val="0064594A"/>
    <w:rsid w:val="00645C0C"/>
    <w:rsid w:val="00645E2A"/>
    <w:rsid w:val="00646BC4"/>
    <w:rsid w:val="00647581"/>
    <w:rsid w:val="00650026"/>
    <w:rsid w:val="00655E76"/>
    <w:rsid w:val="0066052A"/>
    <w:rsid w:val="006749FD"/>
    <w:rsid w:val="00675096"/>
    <w:rsid w:val="0067599B"/>
    <w:rsid w:val="00675A89"/>
    <w:rsid w:val="00676598"/>
    <w:rsid w:val="00676F1F"/>
    <w:rsid w:val="00680AE3"/>
    <w:rsid w:val="00681BEC"/>
    <w:rsid w:val="0068284C"/>
    <w:rsid w:val="0068478C"/>
    <w:rsid w:val="00686144"/>
    <w:rsid w:val="006948CE"/>
    <w:rsid w:val="00694F61"/>
    <w:rsid w:val="00696D13"/>
    <w:rsid w:val="006A15F9"/>
    <w:rsid w:val="006A20B1"/>
    <w:rsid w:val="006A7AAA"/>
    <w:rsid w:val="006B50AB"/>
    <w:rsid w:val="006B6646"/>
    <w:rsid w:val="006C05C0"/>
    <w:rsid w:val="006C660B"/>
    <w:rsid w:val="006C7845"/>
    <w:rsid w:val="006D06B9"/>
    <w:rsid w:val="006D1F6F"/>
    <w:rsid w:val="006D4891"/>
    <w:rsid w:val="006D542D"/>
    <w:rsid w:val="006D58A5"/>
    <w:rsid w:val="006E211A"/>
    <w:rsid w:val="006E52B0"/>
    <w:rsid w:val="006E6148"/>
    <w:rsid w:val="006E6CFD"/>
    <w:rsid w:val="006F104D"/>
    <w:rsid w:val="006F1338"/>
    <w:rsid w:val="006F27F7"/>
    <w:rsid w:val="006F768E"/>
    <w:rsid w:val="00700FC1"/>
    <w:rsid w:val="007043FB"/>
    <w:rsid w:val="00704523"/>
    <w:rsid w:val="007057EC"/>
    <w:rsid w:val="00706E3F"/>
    <w:rsid w:val="00707FEA"/>
    <w:rsid w:val="007115E2"/>
    <w:rsid w:val="00711A11"/>
    <w:rsid w:val="00711BF9"/>
    <w:rsid w:val="0071407D"/>
    <w:rsid w:val="0072031C"/>
    <w:rsid w:val="00722C5D"/>
    <w:rsid w:val="00723C22"/>
    <w:rsid w:val="007242A8"/>
    <w:rsid w:val="007268FE"/>
    <w:rsid w:val="00732C52"/>
    <w:rsid w:val="00732EA4"/>
    <w:rsid w:val="007331FA"/>
    <w:rsid w:val="00734281"/>
    <w:rsid w:val="0073755C"/>
    <w:rsid w:val="00741375"/>
    <w:rsid w:val="007421AB"/>
    <w:rsid w:val="0074302E"/>
    <w:rsid w:val="00750D8C"/>
    <w:rsid w:val="00753000"/>
    <w:rsid w:val="007534EA"/>
    <w:rsid w:val="0075484B"/>
    <w:rsid w:val="00754CBC"/>
    <w:rsid w:val="00757FB5"/>
    <w:rsid w:val="00760B79"/>
    <w:rsid w:val="0076143B"/>
    <w:rsid w:val="00761946"/>
    <w:rsid w:val="00766814"/>
    <w:rsid w:val="0076689C"/>
    <w:rsid w:val="00777E4E"/>
    <w:rsid w:val="0078238C"/>
    <w:rsid w:val="00782795"/>
    <w:rsid w:val="00782C1A"/>
    <w:rsid w:val="0078436E"/>
    <w:rsid w:val="00784F7C"/>
    <w:rsid w:val="00784FA3"/>
    <w:rsid w:val="00786A13"/>
    <w:rsid w:val="007912B2"/>
    <w:rsid w:val="0079234D"/>
    <w:rsid w:val="00792B03"/>
    <w:rsid w:val="007A0B86"/>
    <w:rsid w:val="007A10C0"/>
    <w:rsid w:val="007A14EE"/>
    <w:rsid w:val="007A1E84"/>
    <w:rsid w:val="007A6429"/>
    <w:rsid w:val="007A6705"/>
    <w:rsid w:val="007A71FD"/>
    <w:rsid w:val="007B04E1"/>
    <w:rsid w:val="007B1FB4"/>
    <w:rsid w:val="007B3520"/>
    <w:rsid w:val="007B47EF"/>
    <w:rsid w:val="007B5C84"/>
    <w:rsid w:val="007B71B2"/>
    <w:rsid w:val="007C297C"/>
    <w:rsid w:val="007C7988"/>
    <w:rsid w:val="007D06EE"/>
    <w:rsid w:val="007D1A72"/>
    <w:rsid w:val="007D5690"/>
    <w:rsid w:val="007D5C49"/>
    <w:rsid w:val="007D690A"/>
    <w:rsid w:val="007E0458"/>
    <w:rsid w:val="007E620E"/>
    <w:rsid w:val="007E76D3"/>
    <w:rsid w:val="007E7BD0"/>
    <w:rsid w:val="007F2A5B"/>
    <w:rsid w:val="007F42E2"/>
    <w:rsid w:val="00802160"/>
    <w:rsid w:val="0080329B"/>
    <w:rsid w:val="00804301"/>
    <w:rsid w:val="00806398"/>
    <w:rsid w:val="00806C5C"/>
    <w:rsid w:val="00806CDA"/>
    <w:rsid w:val="0080727B"/>
    <w:rsid w:val="00811907"/>
    <w:rsid w:val="00813F5A"/>
    <w:rsid w:val="00814CB6"/>
    <w:rsid w:val="00815FAB"/>
    <w:rsid w:val="008231E1"/>
    <w:rsid w:val="008256D0"/>
    <w:rsid w:val="00826143"/>
    <w:rsid w:val="00827600"/>
    <w:rsid w:val="00830A01"/>
    <w:rsid w:val="00831FB0"/>
    <w:rsid w:val="00832844"/>
    <w:rsid w:val="00833038"/>
    <w:rsid w:val="00842279"/>
    <w:rsid w:val="0084299A"/>
    <w:rsid w:val="00845D0B"/>
    <w:rsid w:val="00847276"/>
    <w:rsid w:val="00852707"/>
    <w:rsid w:val="008549EF"/>
    <w:rsid w:val="00854BBF"/>
    <w:rsid w:val="00855521"/>
    <w:rsid w:val="0086074E"/>
    <w:rsid w:val="00861432"/>
    <w:rsid w:val="00862FBA"/>
    <w:rsid w:val="008631E0"/>
    <w:rsid w:val="00865DBA"/>
    <w:rsid w:val="00867170"/>
    <w:rsid w:val="008700A0"/>
    <w:rsid w:val="00872C0C"/>
    <w:rsid w:val="00873A62"/>
    <w:rsid w:val="0087428B"/>
    <w:rsid w:val="00875156"/>
    <w:rsid w:val="00876067"/>
    <w:rsid w:val="00882329"/>
    <w:rsid w:val="008869E1"/>
    <w:rsid w:val="00893F20"/>
    <w:rsid w:val="008A2379"/>
    <w:rsid w:val="008A3078"/>
    <w:rsid w:val="008A3FBA"/>
    <w:rsid w:val="008A426A"/>
    <w:rsid w:val="008B0568"/>
    <w:rsid w:val="008B2517"/>
    <w:rsid w:val="008B2FD5"/>
    <w:rsid w:val="008C6D6F"/>
    <w:rsid w:val="008C7627"/>
    <w:rsid w:val="008D125B"/>
    <w:rsid w:val="008D245D"/>
    <w:rsid w:val="008D3026"/>
    <w:rsid w:val="008D4610"/>
    <w:rsid w:val="008E0D51"/>
    <w:rsid w:val="008E1316"/>
    <w:rsid w:val="008E3611"/>
    <w:rsid w:val="008E4A25"/>
    <w:rsid w:val="008E4D48"/>
    <w:rsid w:val="008E659C"/>
    <w:rsid w:val="008F3071"/>
    <w:rsid w:val="008F7E0C"/>
    <w:rsid w:val="00902F9F"/>
    <w:rsid w:val="009038C3"/>
    <w:rsid w:val="00905F86"/>
    <w:rsid w:val="00906F1B"/>
    <w:rsid w:val="00910B1F"/>
    <w:rsid w:val="0091111A"/>
    <w:rsid w:val="00911D37"/>
    <w:rsid w:val="009121DC"/>
    <w:rsid w:val="00912C62"/>
    <w:rsid w:val="00912ED0"/>
    <w:rsid w:val="009146E0"/>
    <w:rsid w:val="00915996"/>
    <w:rsid w:val="00916508"/>
    <w:rsid w:val="009168D9"/>
    <w:rsid w:val="00924A00"/>
    <w:rsid w:val="009270AD"/>
    <w:rsid w:val="00931C5C"/>
    <w:rsid w:val="009326B5"/>
    <w:rsid w:val="0093308E"/>
    <w:rsid w:val="0093481E"/>
    <w:rsid w:val="00934E30"/>
    <w:rsid w:val="00942D58"/>
    <w:rsid w:val="009463E0"/>
    <w:rsid w:val="009470B3"/>
    <w:rsid w:val="009500D6"/>
    <w:rsid w:val="009542C8"/>
    <w:rsid w:val="0095675A"/>
    <w:rsid w:val="0096494C"/>
    <w:rsid w:val="00964F09"/>
    <w:rsid w:val="009720D3"/>
    <w:rsid w:val="00972781"/>
    <w:rsid w:val="0097389B"/>
    <w:rsid w:val="00976269"/>
    <w:rsid w:val="00981235"/>
    <w:rsid w:val="00982021"/>
    <w:rsid w:val="00982C4A"/>
    <w:rsid w:val="0098324F"/>
    <w:rsid w:val="0098387E"/>
    <w:rsid w:val="00984FB2"/>
    <w:rsid w:val="00985BEC"/>
    <w:rsid w:val="009862FD"/>
    <w:rsid w:val="00986FA0"/>
    <w:rsid w:val="009904CC"/>
    <w:rsid w:val="0099418F"/>
    <w:rsid w:val="009953C3"/>
    <w:rsid w:val="009959C8"/>
    <w:rsid w:val="009A1BE7"/>
    <w:rsid w:val="009A2EF4"/>
    <w:rsid w:val="009A3B17"/>
    <w:rsid w:val="009A3DD9"/>
    <w:rsid w:val="009A6E6C"/>
    <w:rsid w:val="009A6F39"/>
    <w:rsid w:val="009B2FA8"/>
    <w:rsid w:val="009B66B7"/>
    <w:rsid w:val="009B6AF5"/>
    <w:rsid w:val="009B6E27"/>
    <w:rsid w:val="009C5331"/>
    <w:rsid w:val="009D01CF"/>
    <w:rsid w:val="009D04F0"/>
    <w:rsid w:val="009D1A77"/>
    <w:rsid w:val="009D24FA"/>
    <w:rsid w:val="009D350C"/>
    <w:rsid w:val="009D6047"/>
    <w:rsid w:val="009E4931"/>
    <w:rsid w:val="009E5CFA"/>
    <w:rsid w:val="009E71BB"/>
    <w:rsid w:val="009F0838"/>
    <w:rsid w:val="009F1BD8"/>
    <w:rsid w:val="009F2EBA"/>
    <w:rsid w:val="009F4FC5"/>
    <w:rsid w:val="009F53A7"/>
    <w:rsid w:val="009F5646"/>
    <w:rsid w:val="009F6269"/>
    <w:rsid w:val="009F755F"/>
    <w:rsid w:val="00A019BE"/>
    <w:rsid w:val="00A02A73"/>
    <w:rsid w:val="00A04829"/>
    <w:rsid w:val="00A0567D"/>
    <w:rsid w:val="00A120DE"/>
    <w:rsid w:val="00A1236A"/>
    <w:rsid w:val="00A12792"/>
    <w:rsid w:val="00A12810"/>
    <w:rsid w:val="00A12B3B"/>
    <w:rsid w:val="00A12E04"/>
    <w:rsid w:val="00A13FF2"/>
    <w:rsid w:val="00A16532"/>
    <w:rsid w:val="00A22D38"/>
    <w:rsid w:val="00A231B8"/>
    <w:rsid w:val="00A23C32"/>
    <w:rsid w:val="00A24F88"/>
    <w:rsid w:val="00A30C65"/>
    <w:rsid w:val="00A31A22"/>
    <w:rsid w:val="00A31C10"/>
    <w:rsid w:val="00A322D3"/>
    <w:rsid w:val="00A34DD5"/>
    <w:rsid w:val="00A36577"/>
    <w:rsid w:val="00A36ECB"/>
    <w:rsid w:val="00A37108"/>
    <w:rsid w:val="00A3749E"/>
    <w:rsid w:val="00A376DC"/>
    <w:rsid w:val="00A40F21"/>
    <w:rsid w:val="00A41912"/>
    <w:rsid w:val="00A42B44"/>
    <w:rsid w:val="00A4322B"/>
    <w:rsid w:val="00A4436F"/>
    <w:rsid w:val="00A44835"/>
    <w:rsid w:val="00A452AE"/>
    <w:rsid w:val="00A467FA"/>
    <w:rsid w:val="00A47802"/>
    <w:rsid w:val="00A47C4A"/>
    <w:rsid w:val="00A47D2B"/>
    <w:rsid w:val="00A500D0"/>
    <w:rsid w:val="00A56B72"/>
    <w:rsid w:val="00A574D9"/>
    <w:rsid w:val="00A62620"/>
    <w:rsid w:val="00A629CC"/>
    <w:rsid w:val="00A6366E"/>
    <w:rsid w:val="00A63848"/>
    <w:rsid w:val="00A65671"/>
    <w:rsid w:val="00A67562"/>
    <w:rsid w:val="00A67A53"/>
    <w:rsid w:val="00A67EA3"/>
    <w:rsid w:val="00A71B7A"/>
    <w:rsid w:val="00A71BC3"/>
    <w:rsid w:val="00A71C21"/>
    <w:rsid w:val="00A75575"/>
    <w:rsid w:val="00A757A4"/>
    <w:rsid w:val="00A77E45"/>
    <w:rsid w:val="00A80879"/>
    <w:rsid w:val="00A8127C"/>
    <w:rsid w:val="00A8194E"/>
    <w:rsid w:val="00A86A8A"/>
    <w:rsid w:val="00A91822"/>
    <w:rsid w:val="00A92DEB"/>
    <w:rsid w:val="00A95121"/>
    <w:rsid w:val="00A955D6"/>
    <w:rsid w:val="00AA0F45"/>
    <w:rsid w:val="00AA182B"/>
    <w:rsid w:val="00AA252B"/>
    <w:rsid w:val="00AA412D"/>
    <w:rsid w:val="00AA5194"/>
    <w:rsid w:val="00AA5AC0"/>
    <w:rsid w:val="00AB6C0A"/>
    <w:rsid w:val="00AB7BC5"/>
    <w:rsid w:val="00AC0229"/>
    <w:rsid w:val="00AC0D9F"/>
    <w:rsid w:val="00AC1B13"/>
    <w:rsid w:val="00AC4770"/>
    <w:rsid w:val="00AC5722"/>
    <w:rsid w:val="00AD1853"/>
    <w:rsid w:val="00AD2679"/>
    <w:rsid w:val="00AD7C2C"/>
    <w:rsid w:val="00AE29D4"/>
    <w:rsid w:val="00AE368C"/>
    <w:rsid w:val="00AE4962"/>
    <w:rsid w:val="00AE5927"/>
    <w:rsid w:val="00AE5D1E"/>
    <w:rsid w:val="00AE7332"/>
    <w:rsid w:val="00AE7572"/>
    <w:rsid w:val="00AE79C4"/>
    <w:rsid w:val="00AE7BB3"/>
    <w:rsid w:val="00AF12B8"/>
    <w:rsid w:val="00AF216A"/>
    <w:rsid w:val="00AF6227"/>
    <w:rsid w:val="00AF6D05"/>
    <w:rsid w:val="00AF7121"/>
    <w:rsid w:val="00AF7457"/>
    <w:rsid w:val="00B0029C"/>
    <w:rsid w:val="00B02B66"/>
    <w:rsid w:val="00B108F0"/>
    <w:rsid w:val="00B12A7A"/>
    <w:rsid w:val="00B13A71"/>
    <w:rsid w:val="00B153B5"/>
    <w:rsid w:val="00B15BD3"/>
    <w:rsid w:val="00B20D58"/>
    <w:rsid w:val="00B22181"/>
    <w:rsid w:val="00B22CEB"/>
    <w:rsid w:val="00B23765"/>
    <w:rsid w:val="00B26E8F"/>
    <w:rsid w:val="00B34A23"/>
    <w:rsid w:val="00B34B83"/>
    <w:rsid w:val="00B3652A"/>
    <w:rsid w:val="00B36DCD"/>
    <w:rsid w:val="00B37CB0"/>
    <w:rsid w:val="00B41773"/>
    <w:rsid w:val="00B41F08"/>
    <w:rsid w:val="00B4329A"/>
    <w:rsid w:val="00B439C5"/>
    <w:rsid w:val="00B52CD1"/>
    <w:rsid w:val="00B554AB"/>
    <w:rsid w:val="00B55772"/>
    <w:rsid w:val="00B5776C"/>
    <w:rsid w:val="00B57B2A"/>
    <w:rsid w:val="00B64BBB"/>
    <w:rsid w:val="00B67920"/>
    <w:rsid w:val="00B7025E"/>
    <w:rsid w:val="00B74092"/>
    <w:rsid w:val="00B74D7E"/>
    <w:rsid w:val="00B764C4"/>
    <w:rsid w:val="00B7663D"/>
    <w:rsid w:val="00B77C5C"/>
    <w:rsid w:val="00B80A6D"/>
    <w:rsid w:val="00B82F4F"/>
    <w:rsid w:val="00B90C4F"/>
    <w:rsid w:val="00B925E7"/>
    <w:rsid w:val="00B9269C"/>
    <w:rsid w:val="00B9491A"/>
    <w:rsid w:val="00B952CF"/>
    <w:rsid w:val="00B972B9"/>
    <w:rsid w:val="00BA0F31"/>
    <w:rsid w:val="00BA54BE"/>
    <w:rsid w:val="00BA56F5"/>
    <w:rsid w:val="00BB3CCC"/>
    <w:rsid w:val="00BC1FA7"/>
    <w:rsid w:val="00BC3F5C"/>
    <w:rsid w:val="00BC5298"/>
    <w:rsid w:val="00BC5384"/>
    <w:rsid w:val="00BD418C"/>
    <w:rsid w:val="00BD4875"/>
    <w:rsid w:val="00BD6C04"/>
    <w:rsid w:val="00BE1C25"/>
    <w:rsid w:val="00BE3CFE"/>
    <w:rsid w:val="00BE5825"/>
    <w:rsid w:val="00BE58E2"/>
    <w:rsid w:val="00BE673F"/>
    <w:rsid w:val="00BE717D"/>
    <w:rsid w:val="00BE730F"/>
    <w:rsid w:val="00BF2719"/>
    <w:rsid w:val="00BF2983"/>
    <w:rsid w:val="00BF62C6"/>
    <w:rsid w:val="00C03A4F"/>
    <w:rsid w:val="00C065A2"/>
    <w:rsid w:val="00C06D10"/>
    <w:rsid w:val="00C07DEE"/>
    <w:rsid w:val="00C1110C"/>
    <w:rsid w:val="00C13361"/>
    <w:rsid w:val="00C160B4"/>
    <w:rsid w:val="00C16205"/>
    <w:rsid w:val="00C178CC"/>
    <w:rsid w:val="00C21F7F"/>
    <w:rsid w:val="00C27379"/>
    <w:rsid w:val="00C32352"/>
    <w:rsid w:val="00C32689"/>
    <w:rsid w:val="00C35E15"/>
    <w:rsid w:val="00C360E3"/>
    <w:rsid w:val="00C368F9"/>
    <w:rsid w:val="00C404EF"/>
    <w:rsid w:val="00C40F19"/>
    <w:rsid w:val="00C42A7A"/>
    <w:rsid w:val="00C467E9"/>
    <w:rsid w:val="00C47FEC"/>
    <w:rsid w:val="00C519E1"/>
    <w:rsid w:val="00C527BB"/>
    <w:rsid w:val="00C56D14"/>
    <w:rsid w:val="00C56E0D"/>
    <w:rsid w:val="00C56FD3"/>
    <w:rsid w:val="00C64A33"/>
    <w:rsid w:val="00C65578"/>
    <w:rsid w:val="00C65EF7"/>
    <w:rsid w:val="00C66750"/>
    <w:rsid w:val="00C7434B"/>
    <w:rsid w:val="00C75C5A"/>
    <w:rsid w:val="00C76344"/>
    <w:rsid w:val="00C77F7F"/>
    <w:rsid w:val="00C83F30"/>
    <w:rsid w:val="00C84FBA"/>
    <w:rsid w:val="00C850C5"/>
    <w:rsid w:val="00C866F2"/>
    <w:rsid w:val="00C91084"/>
    <w:rsid w:val="00C914D8"/>
    <w:rsid w:val="00C91DAC"/>
    <w:rsid w:val="00C926F6"/>
    <w:rsid w:val="00C931F2"/>
    <w:rsid w:val="00C964F8"/>
    <w:rsid w:val="00C97ECD"/>
    <w:rsid w:val="00CA0FE4"/>
    <w:rsid w:val="00CA5856"/>
    <w:rsid w:val="00CB028D"/>
    <w:rsid w:val="00CB039B"/>
    <w:rsid w:val="00CB2BE0"/>
    <w:rsid w:val="00CC0EA1"/>
    <w:rsid w:val="00CC130A"/>
    <w:rsid w:val="00CC156E"/>
    <w:rsid w:val="00CC646C"/>
    <w:rsid w:val="00CD1A15"/>
    <w:rsid w:val="00CD3018"/>
    <w:rsid w:val="00CD456E"/>
    <w:rsid w:val="00CE05F4"/>
    <w:rsid w:val="00CE6A33"/>
    <w:rsid w:val="00CF01C4"/>
    <w:rsid w:val="00CF0CCB"/>
    <w:rsid w:val="00CF3994"/>
    <w:rsid w:val="00CF4B0E"/>
    <w:rsid w:val="00D02647"/>
    <w:rsid w:val="00D0498F"/>
    <w:rsid w:val="00D05806"/>
    <w:rsid w:val="00D0612C"/>
    <w:rsid w:val="00D10669"/>
    <w:rsid w:val="00D10A91"/>
    <w:rsid w:val="00D11BC2"/>
    <w:rsid w:val="00D12782"/>
    <w:rsid w:val="00D15675"/>
    <w:rsid w:val="00D21238"/>
    <w:rsid w:val="00D21C3F"/>
    <w:rsid w:val="00D2266B"/>
    <w:rsid w:val="00D23592"/>
    <w:rsid w:val="00D24969"/>
    <w:rsid w:val="00D2663C"/>
    <w:rsid w:val="00D27389"/>
    <w:rsid w:val="00D274E3"/>
    <w:rsid w:val="00D30ED9"/>
    <w:rsid w:val="00D360D7"/>
    <w:rsid w:val="00D430B6"/>
    <w:rsid w:val="00D43235"/>
    <w:rsid w:val="00D44D6B"/>
    <w:rsid w:val="00D4692F"/>
    <w:rsid w:val="00D472B1"/>
    <w:rsid w:val="00D52BA9"/>
    <w:rsid w:val="00D56594"/>
    <w:rsid w:val="00D606EB"/>
    <w:rsid w:val="00D63899"/>
    <w:rsid w:val="00D64138"/>
    <w:rsid w:val="00D64C4B"/>
    <w:rsid w:val="00D66CC2"/>
    <w:rsid w:val="00D7378E"/>
    <w:rsid w:val="00D743E5"/>
    <w:rsid w:val="00D74F65"/>
    <w:rsid w:val="00D75976"/>
    <w:rsid w:val="00D76F6A"/>
    <w:rsid w:val="00D80DF7"/>
    <w:rsid w:val="00D84505"/>
    <w:rsid w:val="00D84ACA"/>
    <w:rsid w:val="00D870BF"/>
    <w:rsid w:val="00D9301F"/>
    <w:rsid w:val="00D934E3"/>
    <w:rsid w:val="00D9498D"/>
    <w:rsid w:val="00D94A3C"/>
    <w:rsid w:val="00D94F93"/>
    <w:rsid w:val="00D95681"/>
    <w:rsid w:val="00D96952"/>
    <w:rsid w:val="00D96DE5"/>
    <w:rsid w:val="00DA1C87"/>
    <w:rsid w:val="00DA20F3"/>
    <w:rsid w:val="00DA27DD"/>
    <w:rsid w:val="00DB20F4"/>
    <w:rsid w:val="00DB55A5"/>
    <w:rsid w:val="00DB5CBE"/>
    <w:rsid w:val="00DB641C"/>
    <w:rsid w:val="00DB7066"/>
    <w:rsid w:val="00DC086F"/>
    <w:rsid w:val="00DC1D73"/>
    <w:rsid w:val="00DC45BE"/>
    <w:rsid w:val="00DC5226"/>
    <w:rsid w:val="00DC56DF"/>
    <w:rsid w:val="00DC6573"/>
    <w:rsid w:val="00DD0AF0"/>
    <w:rsid w:val="00DD348F"/>
    <w:rsid w:val="00DD5177"/>
    <w:rsid w:val="00DD5AE3"/>
    <w:rsid w:val="00DD65C0"/>
    <w:rsid w:val="00DE1920"/>
    <w:rsid w:val="00DE45BB"/>
    <w:rsid w:val="00DE529E"/>
    <w:rsid w:val="00DE54E6"/>
    <w:rsid w:val="00DE5648"/>
    <w:rsid w:val="00DE616E"/>
    <w:rsid w:val="00DF136B"/>
    <w:rsid w:val="00DF14FE"/>
    <w:rsid w:val="00DF6462"/>
    <w:rsid w:val="00DF6D69"/>
    <w:rsid w:val="00E13AEA"/>
    <w:rsid w:val="00E1527F"/>
    <w:rsid w:val="00E20E9D"/>
    <w:rsid w:val="00E21CDB"/>
    <w:rsid w:val="00E22F2D"/>
    <w:rsid w:val="00E269C0"/>
    <w:rsid w:val="00E27366"/>
    <w:rsid w:val="00E31C1C"/>
    <w:rsid w:val="00E3236B"/>
    <w:rsid w:val="00E32549"/>
    <w:rsid w:val="00E33F4D"/>
    <w:rsid w:val="00E36860"/>
    <w:rsid w:val="00E37441"/>
    <w:rsid w:val="00E41146"/>
    <w:rsid w:val="00E429AC"/>
    <w:rsid w:val="00E43459"/>
    <w:rsid w:val="00E43B17"/>
    <w:rsid w:val="00E445F6"/>
    <w:rsid w:val="00E455B9"/>
    <w:rsid w:val="00E45A6D"/>
    <w:rsid w:val="00E45ED6"/>
    <w:rsid w:val="00E5291E"/>
    <w:rsid w:val="00E54CBF"/>
    <w:rsid w:val="00E62613"/>
    <w:rsid w:val="00E64967"/>
    <w:rsid w:val="00E66B9B"/>
    <w:rsid w:val="00E67378"/>
    <w:rsid w:val="00E7123F"/>
    <w:rsid w:val="00E71A44"/>
    <w:rsid w:val="00E743CF"/>
    <w:rsid w:val="00E82921"/>
    <w:rsid w:val="00E82F3C"/>
    <w:rsid w:val="00E83FA4"/>
    <w:rsid w:val="00E86E46"/>
    <w:rsid w:val="00E93940"/>
    <w:rsid w:val="00E94A8B"/>
    <w:rsid w:val="00EA07F5"/>
    <w:rsid w:val="00EA10DB"/>
    <w:rsid w:val="00EA1A34"/>
    <w:rsid w:val="00EA482D"/>
    <w:rsid w:val="00EB3725"/>
    <w:rsid w:val="00EB37C7"/>
    <w:rsid w:val="00EB38AA"/>
    <w:rsid w:val="00EB4FFA"/>
    <w:rsid w:val="00EB52AE"/>
    <w:rsid w:val="00EB7BD8"/>
    <w:rsid w:val="00EC20E7"/>
    <w:rsid w:val="00EC2FC7"/>
    <w:rsid w:val="00EC4F21"/>
    <w:rsid w:val="00EC5188"/>
    <w:rsid w:val="00EC63C0"/>
    <w:rsid w:val="00EC696F"/>
    <w:rsid w:val="00ED4965"/>
    <w:rsid w:val="00ED4D4A"/>
    <w:rsid w:val="00ED555B"/>
    <w:rsid w:val="00ED6AA9"/>
    <w:rsid w:val="00EE16F0"/>
    <w:rsid w:val="00EE1B5D"/>
    <w:rsid w:val="00EE3F5C"/>
    <w:rsid w:val="00EE4867"/>
    <w:rsid w:val="00EF033A"/>
    <w:rsid w:val="00EF1548"/>
    <w:rsid w:val="00EF1E80"/>
    <w:rsid w:val="00EF30D8"/>
    <w:rsid w:val="00EF4D8C"/>
    <w:rsid w:val="00EF74C9"/>
    <w:rsid w:val="00F033DF"/>
    <w:rsid w:val="00F04640"/>
    <w:rsid w:val="00F048E5"/>
    <w:rsid w:val="00F05C6D"/>
    <w:rsid w:val="00F0744D"/>
    <w:rsid w:val="00F115CB"/>
    <w:rsid w:val="00F1203C"/>
    <w:rsid w:val="00F17BE4"/>
    <w:rsid w:val="00F20736"/>
    <w:rsid w:val="00F21179"/>
    <w:rsid w:val="00F27C49"/>
    <w:rsid w:val="00F27FB9"/>
    <w:rsid w:val="00F312F9"/>
    <w:rsid w:val="00F31332"/>
    <w:rsid w:val="00F34599"/>
    <w:rsid w:val="00F40BA9"/>
    <w:rsid w:val="00F41184"/>
    <w:rsid w:val="00F41A56"/>
    <w:rsid w:val="00F42F53"/>
    <w:rsid w:val="00F45E1C"/>
    <w:rsid w:val="00F46FD2"/>
    <w:rsid w:val="00F55E31"/>
    <w:rsid w:val="00F56589"/>
    <w:rsid w:val="00F62610"/>
    <w:rsid w:val="00F64285"/>
    <w:rsid w:val="00F65980"/>
    <w:rsid w:val="00F664EC"/>
    <w:rsid w:val="00F66B76"/>
    <w:rsid w:val="00F670FC"/>
    <w:rsid w:val="00F6742F"/>
    <w:rsid w:val="00F7000C"/>
    <w:rsid w:val="00F7105E"/>
    <w:rsid w:val="00F723B0"/>
    <w:rsid w:val="00F737C5"/>
    <w:rsid w:val="00F73B54"/>
    <w:rsid w:val="00F75F92"/>
    <w:rsid w:val="00F77215"/>
    <w:rsid w:val="00F8010D"/>
    <w:rsid w:val="00F807FA"/>
    <w:rsid w:val="00F82863"/>
    <w:rsid w:val="00F82BF9"/>
    <w:rsid w:val="00F86C6A"/>
    <w:rsid w:val="00F94751"/>
    <w:rsid w:val="00F97364"/>
    <w:rsid w:val="00F97548"/>
    <w:rsid w:val="00FA0320"/>
    <w:rsid w:val="00FA0AC2"/>
    <w:rsid w:val="00FA7CD5"/>
    <w:rsid w:val="00FB0071"/>
    <w:rsid w:val="00FB02D3"/>
    <w:rsid w:val="00FB1B97"/>
    <w:rsid w:val="00FB2677"/>
    <w:rsid w:val="00FB35C6"/>
    <w:rsid w:val="00FB384F"/>
    <w:rsid w:val="00FC08D2"/>
    <w:rsid w:val="00FC268D"/>
    <w:rsid w:val="00FC5293"/>
    <w:rsid w:val="00FC6553"/>
    <w:rsid w:val="00FD0B91"/>
    <w:rsid w:val="00FD4022"/>
    <w:rsid w:val="00FD50B1"/>
    <w:rsid w:val="00FD516A"/>
    <w:rsid w:val="00FD6E2F"/>
    <w:rsid w:val="00FD7E79"/>
    <w:rsid w:val="00FE2178"/>
    <w:rsid w:val="00FE4970"/>
    <w:rsid w:val="00FF004F"/>
    <w:rsid w:val="00FF0ABB"/>
    <w:rsid w:val="00FF2AA2"/>
    <w:rsid w:val="00FF31AB"/>
    <w:rsid w:val="00FF4C3D"/>
    <w:rsid w:val="00FF55A2"/>
    <w:rsid w:val="00FF658C"/>
    <w:rsid w:val="00FF67D4"/>
    <w:rsid w:val="00FF6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7CE3BF9D"/>
  <w15:docId w15:val="{DC224538-D561-4EDC-9473-E5267A60A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C964F8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rsid w:val="006D1F6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C964F8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A36ECB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A36EC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36ECB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36ECB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36ECB"/>
    <w:rPr>
      <w:rFonts w:ascii="Times New Roman" w:hAnsi="Times New Roman" w:cs="Times New Roman"/>
      <w:b/>
      <w:bCs/>
      <w:iCs/>
      <w:sz w:val="20"/>
      <w:szCs w:val="20"/>
    </w:rPr>
  </w:style>
  <w:style w:type="character" w:styleId="Strong">
    <w:name w:val="Strong"/>
    <w:basedOn w:val="DefaultParagraphFont"/>
    <w:uiPriority w:val="22"/>
    <w:qFormat/>
    <w:rsid w:val="00916508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D1F6F"/>
    <w:rPr>
      <w:rFonts w:asciiTheme="majorHAnsi" w:eastAsiaTheme="majorEastAsia" w:hAnsiTheme="majorHAnsi" w:cstheme="majorBidi"/>
      <w:bCs/>
      <w:iCs/>
      <w:color w:val="365F91" w:themeColor="accent1" w:themeShade="BF"/>
      <w:sz w:val="26"/>
      <w:szCs w:val="26"/>
    </w:rPr>
  </w:style>
  <w:style w:type="character" w:styleId="FollowedHyperlink">
    <w:name w:val="FollowedHyperlink"/>
    <w:basedOn w:val="DefaultParagraphFont"/>
    <w:uiPriority w:val="99"/>
    <w:semiHidden/>
    <w:unhideWhenUsed/>
    <w:rsid w:val="0036777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0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0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0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15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23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83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4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4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8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55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6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9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ubmed.ncbi.nlm.nih.gov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ubmed.ncbi.nlm.nih.gov/20301295/" TargetMode="Externa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yperlink" Target="https://www.omim.org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orpha.net/consor/cgi-bin/Disease_Search.php?lng=EN" TargetMode="Externa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9AE"/>
    <w:rsid w:val="000153D6"/>
    <w:rsid w:val="0005070F"/>
    <w:rsid w:val="000D3FF6"/>
    <w:rsid w:val="001216E7"/>
    <w:rsid w:val="00156F43"/>
    <w:rsid w:val="00221A22"/>
    <w:rsid w:val="00235114"/>
    <w:rsid w:val="003044FE"/>
    <w:rsid w:val="00343D86"/>
    <w:rsid w:val="0034442A"/>
    <w:rsid w:val="00352E7A"/>
    <w:rsid w:val="003761D2"/>
    <w:rsid w:val="003E7201"/>
    <w:rsid w:val="00405077"/>
    <w:rsid w:val="004567C3"/>
    <w:rsid w:val="00461374"/>
    <w:rsid w:val="00483879"/>
    <w:rsid w:val="004F1284"/>
    <w:rsid w:val="004F49AE"/>
    <w:rsid w:val="005B6211"/>
    <w:rsid w:val="005F6A2F"/>
    <w:rsid w:val="00613626"/>
    <w:rsid w:val="006748E8"/>
    <w:rsid w:val="006A03D7"/>
    <w:rsid w:val="00785295"/>
    <w:rsid w:val="007D173C"/>
    <w:rsid w:val="007F74B8"/>
    <w:rsid w:val="008440A1"/>
    <w:rsid w:val="009144BE"/>
    <w:rsid w:val="00963956"/>
    <w:rsid w:val="00976A92"/>
    <w:rsid w:val="009B3728"/>
    <w:rsid w:val="009C4FB6"/>
    <w:rsid w:val="00A232A1"/>
    <w:rsid w:val="00A33476"/>
    <w:rsid w:val="00A802D5"/>
    <w:rsid w:val="00AD479C"/>
    <w:rsid w:val="00AD54F6"/>
    <w:rsid w:val="00AE0899"/>
    <w:rsid w:val="00AE25C7"/>
    <w:rsid w:val="00B4587E"/>
    <w:rsid w:val="00B74947"/>
    <w:rsid w:val="00C958E9"/>
    <w:rsid w:val="00D0292E"/>
    <w:rsid w:val="00D05C62"/>
    <w:rsid w:val="00D22204"/>
    <w:rsid w:val="00DB60AE"/>
    <w:rsid w:val="00DD6A15"/>
    <w:rsid w:val="00E04569"/>
    <w:rsid w:val="00E305EE"/>
    <w:rsid w:val="00E94F0B"/>
    <w:rsid w:val="00EA42E6"/>
    <w:rsid w:val="00F0088F"/>
    <w:rsid w:val="00F37E06"/>
    <w:rsid w:val="00FB6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F1284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0E4F01-96AC-438E-B607-03263423B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1513</Words>
  <Characters>8630</Characters>
  <Application>Microsoft Office Word</Application>
  <DocSecurity>8</DocSecurity>
  <Lines>71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Evita</cp:lastModifiedBy>
  <cp:revision>4</cp:revision>
  <cp:lastPrinted>2021-02-17T15:16:00Z</cp:lastPrinted>
  <dcterms:created xsi:type="dcterms:W3CDTF">2024-04-17T15:28:00Z</dcterms:created>
  <dcterms:modified xsi:type="dcterms:W3CDTF">2024-04-30T06:16:00Z</dcterms:modified>
  <cp:contentStatus/>
</cp:coreProperties>
</file>