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4"/>
        <w:gridCol w:w="5123"/>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3377356" w:rsidR="001E37E7" w:rsidRPr="0093308E" w:rsidRDefault="00E20AF5" w:rsidP="007534EA">
            <w:pPr>
              <w:rPr>
                <w:lang w:eastAsia="lv-LV"/>
              </w:rPr>
            </w:pPr>
            <w:permStart w:id="1807229392" w:edGrp="everyone"/>
            <w:r>
              <w:t xml:space="preserve">  </w:t>
            </w:r>
            <w:r w:rsidR="001C1BDF" w:rsidRPr="001C1BDF">
              <w:t xml:space="preserve">Literārās paradigmas anglofonajā kultūrā </w:t>
            </w:r>
            <w:r w:rsidR="001C1BDF">
              <w:t>IV</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84B020C"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6015800B" w:rsidR="001E37E7" w:rsidRPr="0093308E" w:rsidRDefault="001C1BDF" w:rsidP="007534EA">
                <w:pPr>
                  <w:rPr>
                    <w:b/>
                  </w:rPr>
                </w:pPr>
                <w:r>
                  <w:rPr>
                    <w:b/>
                  </w:rPr>
                  <w:t>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FA01F0F" w:rsidR="00391B74" w:rsidRPr="0093308E" w:rsidRDefault="00743454" w:rsidP="007534EA">
            <w:permStart w:id="1978955086" w:edGrp="everyone"/>
            <w:r>
              <w:t>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B504482" w:rsidR="00632863" w:rsidRPr="0093308E" w:rsidRDefault="00743454" w:rsidP="007534EA">
            <w:permStart w:id="1082486305" w:edGrp="everyone"/>
            <w:r>
              <w:t>30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E12EF6">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E12EF6">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E12EF6">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EC8B39D" w:rsidR="00BB3CCC" w:rsidRPr="0093308E" w:rsidRDefault="00170AC6" w:rsidP="007534EA">
                <w:r w:rsidRPr="00170AC6">
                  <w:t xml:space="preserve">Dr.philol., doc. Irina </w:t>
                </w:r>
                <w:proofErr w:type="spellStart"/>
                <w:r w:rsidRPr="00170AC6">
                  <w:t>Presņakova</w:t>
                </w:r>
                <w:proofErr w:type="spellEnd"/>
              </w:p>
            </w:tc>
          </w:sdtContent>
        </w:sdt>
        <w:permEnd w:id="1266811351" w:displacedByCustomXml="prev"/>
      </w:tr>
      <w:tr w:rsidR="00FD6E2F" w:rsidRPr="0093308E" w14:paraId="3D54E112" w14:textId="77777777" w:rsidTr="00E12EF6">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E12EF6">
        <w:tc>
          <w:tcPr>
            <w:tcW w:w="9039" w:type="dxa"/>
            <w:gridSpan w:val="2"/>
          </w:tcPr>
          <w:p w14:paraId="7C4B3A2A" w14:textId="749EC687" w:rsidR="00FD6E2F" w:rsidRPr="007534EA" w:rsidRDefault="000E470D" w:rsidP="007534EA">
            <w:sdt>
              <w:sdtPr>
                <w:rPr>
                  <w:lang w:val="ru-RU"/>
                </w:rPr>
                <w:id w:val="-722602371"/>
                <w:placeholder>
                  <w:docPart w:val="D74E6AE9D3CB4486ABAB5379CB4274E8"/>
                </w:placeholder>
              </w:sdtPr>
              <w:sdtEndPr/>
              <w:sdtContent>
                <w:r w:rsidR="00E20AF5">
                  <w:t xml:space="preserve">  </w:t>
                </w:r>
                <w:sdt>
                  <w:sdtPr>
                    <w:id w:val="-165102563"/>
                    <w:placeholder>
                      <w:docPart w:val="2FA8059FE5D54E0CBF3649010244A323"/>
                    </w:placeholder>
                  </w:sdtPr>
                  <w:sdtEndPr/>
                  <w:sdtContent>
                    <w:r w:rsidR="00170AC6" w:rsidRPr="00170AC6">
                      <w:t xml:space="preserve">Dr.philol., doc. Irina </w:t>
                    </w:r>
                    <w:proofErr w:type="spellStart"/>
                    <w:r w:rsidR="00170AC6" w:rsidRPr="00170AC6">
                      <w:t>Presņakova</w:t>
                    </w:r>
                    <w:proofErr w:type="spellEnd"/>
                  </w:sdtContent>
                </w:sdt>
                <w:r w:rsidR="00E20AF5">
                  <w:t xml:space="preserve">  </w:t>
                </w:r>
                <w:permStart w:id="77410590" w:edGrp="everyone"/>
                <w:sdt>
                  <w:sdtPr>
                    <w:id w:val="-717751012"/>
                    <w:placeholder>
                      <w:docPart w:val="E13D67143EC541B3ADFAFD27437868D5"/>
                    </w:placeholder>
                  </w:sdtPr>
                  <w:sdtEndPr/>
                  <w:sdtContent>
                    <w:permStart w:id="1266162747" w:edGrp="everyone"/>
                    <w:r w:rsidR="00170AC6" w:rsidRPr="00170AC6">
                      <w:t>Dr. philol.</w:t>
                    </w:r>
                    <w:r w:rsidR="00170AC6">
                      <w:t>,</w:t>
                    </w:r>
                    <w:r w:rsidR="00170AC6" w:rsidRPr="00170AC6">
                      <w:t xml:space="preserve"> doc</w:t>
                    </w:r>
                    <w:r w:rsidR="00B659AE">
                      <w:t>.</w:t>
                    </w:r>
                    <w:r w:rsidR="00170AC6" w:rsidRPr="00170AC6">
                      <w:t xml:space="preserve"> Jeļena </w:t>
                    </w:r>
                    <w:proofErr w:type="spellStart"/>
                    <w:r w:rsidR="00170AC6" w:rsidRPr="00170AC6">
                      <w:t>Semeņeca</w:t>
                    </w:r>
                    <w:permEnd w:id="1266162747"/>
                    <w:proofErr w:type="spellEnd"/>
                  </w:sdtContent>
                </w:sdt>
                <w:permEnd w:id="77410590"/>
                <w:r w:rsidR="00E20AF5">
                  <w:t xml:space="preserve">  </w:t>
                </w:r>
                <w:r w:rsidR="00170AC6" w:rsidRPr="00170AC6">
                  <w:t>Dr.philol.</w:t>
                </w:r>
                <w:r w:rsidR="00170AC6">
                  <w:t xml:space="preserve">, </w:t>
                </w:r>
                <w:proofErr w:type="spellStart"/>
                <w:r w:rsidR="00170AC6">
                  <w:t>as</w:t>
                </w:r>
                <w:r w:rsidR="008562AF">
                  <w:t>soc</w:t>
                </w:r>
                <w:r w:rsidR="00170AC6">
                  <w:t>.prof</w:t>
                </w:r>
                <w:proofErr w:type="spellEnd"/>
                <w:r w:rsidR="00170AC6">
                  <w:t>.</w:t>
                </w:r>
                <w:r w:rsidR="00170AC6" w:rsidRPr="00170AC6">
                  <w:t xml:space="preserve"> Sandra </w:t>
                </w:r>
                <w:proofErr w:type="spellStart"/>
                <w:r w:rsidR="00170AC6" w:rsidRPr="00170AC6">
                  <w:t>Meškova</w:t>
                </w:r>
                <w:proofErr w:type="spellEnd"/>
                <w:r w:rsidR="00170AC6">
                  <w:t xml:space="preserve">, </w:t>
                </w:r>
                <w:r w:rsidR="00E20AF5">
                  <w:t xml:space="preserve">  </w:t>
                </w:r>
                <w:r w:rsidR="00170AC6" w:rsidRPr="00170AC6">
                  <w:t xml:space="preserve">Dr.philol. </w:t>
                </w:r>
                <w:r w:rsidR="00170AC6">
                  <w:t>, doc</w:t>
                </w:r>
                <w:r w:rsidR="00B659AE">
                  <w:t>.</w:t>
                </w:r>
                <w:r w:rsidR="00170AC6">
                  <w:t xml:space="preserve"> </w:t>
                </w:r>
                <w:r w:rsidR="00170AC6" w:rsidRPr="00170AC6">
                  <w:t>Evita Badina</w:t>
                </w:r>
                <w:r w:rsidR="00916EA2">
                  <w:t xml:space="preserve">, Mg. </w:t>
                </w:r>
                <w:r w:rsidR="008562AF">
                  <w:t>p</w:t>
                </w:r>
                <w:r w:rsidR="00916EA2">
                  <w:t>hilol. Diāna Ozola</w:t>
                </w:r>
                <w:r w:rsidR="00E20AF5">
                  <w:t xml:space="preserve">   </w:t>
                </w:r>
              </w:sdtContent>
            </w:sdt>
            <w:r w:rsidR="00F24CB8">
              <w:t xml:space="preserve"> </w:t>
            </w:r>
            <w:permEnd w:id="275541736"/>
          </w:p>
        </w:tc>
      </w:tr>
      <w:tr w:rsidR="00E13AEA" w:rsidRPr="0093308E" w14:paraId="7E6BB946" w14:textId="77777777" w:rsidTr="00E12EF6">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E12EF6">
        <w:tc>
          <w:tcPr>
            <w:tcW w:w="9039" w:type="dxa"/>
            <w:gridSpan w:val="2"/>
          </w:tcPr>
          <w:p w14:paraId="05AFBFC0" w14:textId="586B65B3" w:rsidR="00BB3CCC" w:rsidRPr="0093308E" w:rsidRDefault="00E20AF5" w:rsidP="007534EA">
            <w:permStart w:id="1804483927" w:edGrp="everyone"/>
            <w:r>
              <w:t xml:space="preserve">   </w:t>
            </w:r>
            <w:r w:rsidR="00170AC6" w:rsidRPr="00170AC6">
              <w:t>Literārās paradigmas anglofonajā kultūrā I</w:t>
            </w:r>
            <w:r w:rsidR="00C803BF">
              <w:t>-III</w:t>
            </w:r>
            <w:r>
              <w:t xml:space="preserve"> </w:t>
            </w:r>
            <w:r w:rsidR="00F24CB8">
              <w:t xml:space="preserve"> </w:t>
            </w:r>
            <w:permEnd w:id="1804483927"/>
          </w:p>
        </w:tc>
      </w:tr>
      <w:tr w:rsidR="00E13AEA" w:rsidRPr="0093308E" w14:paraId="2767F008" w14:textId="77777777" w:rsidTr="00E12EF6">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E12EF6">
        <w:tc>
          <w:tcPr>
            <w:tcW w:w="9039" w:type="dxa"/>
            <w:gridSpan w:val="2"/>
          </w:tcPr>
          <w:p w14:paraId="5DC1FF8C" w14:textId="51A2246F" w:rsidR="008B7213" w:rsidRPr="008B7213" w:rsidRDefault="008B7213" w:rsidP="008B7213">
            <w:pPr>
              <w:rPr>
                <w:lang w:eastAsia="ru-RU"/>
              </w:rPr>
            </w:pPr>
            <w:permStart w:id="2100326173" w:edGrp="everyone"/>
            <w:r w:rsidRPr="008B7213">
              <w:t xml:space="preserve">Studiju kursa mērķis </w:t>
            </w:r>
            <w:r w:rsidR="00DF0019">
              <w:t xml:space="preserve">ir </w:t>
            </w:r>
            <w:r w:rsidR="00DF0019" w:rsidRPr="00DF0019">
              <w:t>iepazīstin</w:t>
            </w:r>
            <w:r w:rsidR="00DF0019">
              <w:t>āt</w:t>
            </w:r>
            <w:r w:rsidR="00DF0019" w:rsidRPr="00DF0019">
              <w:t xml:space="preserve"> bakalaura studiju programmas „Filoloģija (angļu filoloģija)” studējošos ar 20. gadsimta </w:t>
            </w:r>
            <w:proofErr w:type="spellStart"/>
            <w:r w:rsidR="00DF0019" w:rsidRPr="00DF0019">
              <w:t>angļ</w:t>
            </w:r>
            <w:r w:rsidR="00743454">
              <w:t>ofono</w:t>
            </w:r>
            <w:proofErr w:type="spellEnd"/>
            <w:r w:rsidR="00DF0019" w:rsidRPr="00DF0019">
              <w:t xml:space="preserve"> literatūru, </w:t>
            </w:r>
            <w:r w:rsidR="00743454">
              <w:t>tās</w:t>
            </w:r>
            <w:r w:rsidR="00DF0019" w:rsidRPr="00DF0019">
              <w:t xml:space="preserve"> virzieniem un tendencēm, rakstnieku daiļrades īpatnībām, tēmām un nozīmi</w:t>
            </w:r>
            <w:r w:rsidR="00743454">
              <w:t xml:space="preserve"> </w:t>
            </w:r>
            <w:r w:rsidR="00E222EF">
              <w:t>kultūrvēsturiskajā</w:t>
            </w:r>
            <w:r w:rsidR="00743454">
              <w:t xml:space="preserve"> kontekstā.</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2F4450B9" w14:textId="1F63ADA0" w:rsidR="00743454" w:rsidRPr="00743454" w:rsidRDefault="008B7213" w:rsidP="00743454">
            <w:r w:rsidRPr="008B7213">
              <w:rPr>
                <w:lang w:eastAsia="ru-RU"/>
              </w:rPr>
              <w:t>-</w:t>
            </w:r>
            <w:r w:rsidR="00743454" w:rsidRPr="00743454">
              <w:t xml:space="preserve"> apskatīt galvenos vēsturiskos, sociālos un politiskos procesus, kas ir saistīti ar </w:t>
            </w:r>
            <w:proofErr w:type="spellStart"/>
            <w:r w:rsidR="00743454" w:rsidRPr="00743454">
              <w:t>anglofono</w:t>
            </w:r>
            <w:proofErr w:type="spellEnd"/>
            <w:r w:rsidR="00743454" w:rsidRPr="00743454">
              <w:t xml:space="preserve"> valstu  svarīgākajiem aktuālajiem literatūras jautājumiem;</w:t>
            </w:r>
          </w:p>
          <w:p w14:paraId="6AD98F56" w14:textId="77777777" w:rsidR="00743454" w:rsidRPr="00743454" w:rsidRDefault="00743454" w:rsidP="00743454">
            <w:r w:rsidRPr="00743454">
              <w:t xml:space="preserve">- definēt </w:t>
            </w:r>
            <w:proofErr w:type="spellStart"/>
            <w:r w:rsidRPr="00743454">
              <w:t>anglofono</w:t>
            </w:r>
            <w:proofErr w:type="spellEnd"/>
            <w:r w:rsidRPr="00743454">
              <w:t xml:space="preserve"> kultūru īpatnības;</w:t>
            </w:r>
          </w:p>
          <w:p w14:paraId="375CD70B" w14:textId="24FFC578" w:rsidR="00743454" w:rsidRPr="00743454" w:rsidRDefault="00743454" w:rsidP="00743454">
            <w:r w:rsidRPr="00743454">
              <w:t>- apskatīt rakstnieku dzīves un daiļrades īpatnības un nozīmi;</w:t>
            </w:r>
          </w:p>
          <w:p w14:paraId="7FB2A41F" w14:textId="77777777" w:rsidR="00743454" w:rsidRPr="00743454" w:rsidRDefault="00743454" w:rsidP="00743454">
            <w:r w:rsidRPr="00743454">
              <w:t>- noskaidrot angļu un amerikāņu literatūras īpatnības pasaules literatūras kontekstā;</w:t>
            </w:r>
          </w:p>
          <w:p w14:paraId="74E5886F" w14:textId="27D16B9B" w:rsidR="008B7213" w:rsidRPr="008B7213" w:rsidRDefault="00743454" w:rsidP="008B7213">
            <w:pPr>
              <w:rPr>
                <w:lang w:eastAsia="ru-RU"/>
              </w:rPr>
            </w:pPr>
            <w:r w:rsidRPr="00743454">
              <w:t xml:space="preserve">- iepazīstināt ar galvenajām tendencēm 20.gs. </w:t>
            </w:r>
            <w:r w:rsidR="003A4486">
              <w:t xml:space="preserve">britu un ASV </w:t>
            </w:r>
            <w:r w:rsidRPr="00743454">
              <w:t>dzejā</w:t>
            </w:r>
            <w:r w:rsidR="003A4486">
              <w:t>,</w:t>
            </w:r>
            <w:r>
              <w:t xml:space="preserve"> </w:t>
            </w:r>
            <w:r w:rsidRPr="00743454">
              <w:t>prozā</w:t>
            </w:r>
            <w:r w:rsidR="003A4486">
              <w:t xml:space="preserve"> un dr</w:t>
            </w:r>
            <w:r w:rsidR="006A4D65">
              <w:t>ā</w:t>
            </w:r>
            <w:r w:rsidR="003A4486">
              <w:t>mā</w:t>
            </w:r>
            <w:r>
              <w:t>.</w:t>
            </w:r>
          </w:p>
          <w:p w14:paraId="1090AECB" w14:textId="77777777" w:rsidR="008B7213" w:rsidRPr="008B7213" w:rsidRDefault="008B7213" w:rsidP="008B7213"/>
          <w:p w14:paraId="59702CEF" w14:textId="2C38156D" w:rsidR="00BB3CCC" w:rsidRPr="0093308E" w:rsidRDefault="008B7213" w:rsidP="007534EA">
            <w:r w:rsidRPr="008B030A">
              <w:t>Kursa aprakstā piedāvātie obligātie informācijas avoti  studiju procesā izmantojami fragmentāri pēc doc</w:t>
            </w:r>
            <w:r w:rsidR="006A4D65">
              <w:t>ē</w:t>
            </w:r>
            <w:r w:rsidRPr="008B030A">
              <w:t>tāja  norād</w:t>
            </w:r>
            <w:r w:rsidR="006A4D65">
              <w:t>ī</w:t>
            </w:r>
            <w:r w:rsidRPr="008B030A">
              <w:t>juma.</w:t>
            </w:r>
            <w:r w:rsidR="00F445F1">
              <w:t xml:space="preserve"> </w:t>
            </w:r>
            <w:permEnd w:id="2100326173"/>
          </w:p>
        </w:tc>
      </w:tr>
      <w:tr w:rsidR="00E13AEA" w:rsidRPr="0093308E" w14:paraId="125A888D" w14:textId="77777777" w:rsidTr="00E12EF6">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E12EF6">
        <w:tc>
          <w:tcPr>
            <w:tcW w:w="9039" w:type="dxa"/>
            <w:gridSpan w:val="2"/>
          </w:tcPr>
          <w:p w14:paraId="69C015EE" w14:textId="5DC6CA83" w:rsidR="008B7213" w:rsidRPr="00916D56" w:rsidRDefault="00916D56" w:rsidP="008B7213">
            <w:permStart w:id="44596525" w:edGrp="everyone"/>
            <w:r w:rsidRPr="00916D56">
              <w:t xml:space="preserve">Lekcijas </w:t>
            </w:r>
            <w:r w:rsidR="006A4D65">
              <w:t xml:space="preserve">- </w:t>
            </w:r>
            <w:r w:rsidR="00743454">
              <w:t>2</w:t>
            </w:r>
            <w:r>
              <w:t xml:space="preserve"> st.,  semināri  </w:t>
            </w:r>
            <w:r w:rsidR="006A4D65">
              <w:t xml:space="preserve">- </w:t>
            </w:r>
            <w:r w:rsidR="00743454">
              <w:t>30</w:t>
            </w:r>
            <w:r>
              <w:t xml:space="preserve"> </w:t>
            </w:r>
            <w:r w:rsidR="008B7213" w:rsidRPr="00916D56">
              <w:t xml:space="preserve">st., patstāvīgais darbs </w:t>
            </w:r>
            <w:r w:rsidR="006A4D65">
              <w:t xml:space="preserve">- </w:t>
            </w:r>
            <w:r w:rsidR="008B7213" w:rsidRPr="00916D56">
              <w:t>48</w:t>
            </w:r>
            <w:r w:rsidR="006A4D65">
              <w:t xml:space="preserve"> </w:t>
            </w:r>
            <w:r w:rsidR="008B7213" w:rsidRPr="00916D56">
              <w:t>st.</w:t>
            </w:r>
          </w:p>
          <w:p w14:paraId="4885F310" w14:textId="2E53F050" w:rsidR="003A4486" w:rsidRDefault="00E12EF6" w:rsidP="00E12EF6">
            <w:r w:rsidRPr="00E12EF6">
              <w:t>1.</w:t>
            </w:r>
            <w:r>
              <w:t xml:space="preserve"> Ievads </w:t>
            </w:r>
            <w:r w:rsidR="00E222EF">
              <w:t xml:space="preserve">studiju kursā. </w:t>
            </w:r>
            <w:r w:rsidR="00EC5D49">
              <w:t xml:space="preserve">Ieskats </w:t>
            </w:r>
            <w:r w:rsidR="00B520F8">
              <w:t xml:space="preserve">20. gadsimta </w:t>
            </w:r>
            <w:r w:rsidR="00EC5D49">
              <w:t>kultūrvēsturiskajā</w:t>
            </w:r>
            <w:r w:rsidR="00B520F8">
              <w:t xml:space="preserve"> kontekst</w:t>
            </w:r>
            <w:r w:rsidR="00EC5D49">
              <w:t>ā</w:t>
            </w:r>
            <w:r w:rsidR="00B520F8">
              <w:t>.</w:t>
            </w:r>
            <w:r w:rsidR="0051390D">
              <w:t xml:space="preserve"> L1</w:t>
            </w:r>
            <w:r w:rsidR="006A4D65">
              <w:t>,</w:t>
            </w:r>
            <w:r w:rsidR="008942D7">
              <w:t xml:space="preserve"> </w:t>
            </w:r>
            <w:proofErr w:type="spellStart"/>
            <w:r w:rsidR="008942D7">
              <w:t>Pd</w:t>
            </w:r>
            <w:proofErr w:type="spellEnd"/>
            <w:r w:rsidR="008942D7">
              <w:t xml:space="preserve"> 4</w:t>
            </w:r>
          </w:p>
          <w:p w14:paraId="29360844" w14:textId="6536F60A" w:rsidR="00E12EF6" w:rsidRDefault="003A4486" w:rsidP="00E12EF6">
            <w:r>
              <w:t xml:space="preserve">2. </w:t>
            </w:r>
            <w:r w:rsidR="00B520F8" w:rsidRPr="00B520F8">
              <w:t>Ieskats 20. gadsimta literārajā kontekstā: angļu literatūras virzieni un paradigmas.</w:t>
            </w:r>
            <w:r w:rsidR="0051390D">
              <w:t xml:space="preserve"> L1</w:t>
            </w:r>
            <w:r w:rsidR="006A4D65">
              <w:t>,</w:t>
            </w:r>
            <w:r w:rsidR="008942D7">
              <w:t xml:space="preserve"> Pd4</w:t>
            </w:r>
          </w:p>
          <w:p w14:paraId="5B2A2FA2" w14:textId="0889DAB1" w:rsidR="00E12EF6" w:rsidRPr="00E12EF6" w:rsidRDefault="003A4486" w:rsidP="00E12EF6">
            <w:r>
              <w:t xml:space="preserve">3. </w:t>
            </w:r>
            <w:r w:rsidR="00E12EF6" w:rsidRPr="00E12EF6">
              <w:t>Modernisms</w:t>
            </w:r>
            <w:r w:rsidR="00B520F8">
              <w:t>.</w:t>
            </w:r>
            <w:r w:rsidR="0051390D">
              <w:t xml:space="preserve"> S2</w:t>
            </w:r>
            <w:r w:rsidR="006A4D65">
              <w:t>,</w:t>
            </w:r>
            <w:r w:rsidR="008942D7">
              <w:t xml:space="preserve"> </w:t>
            </w:r>
            <w:r w:rsidR="008942D7" w:rsidRPr="008942D7">
              <w:t>Pd</w:t>
            </w:r>
            <w:r w:rsidR="008942D7">
              <w:t>4</w:t>
            </w:r>
          </w:p>
          <w:p w14:paraId="46A5A2E9" w14:textId="3E2E6837" w:rsidR="00E12EF6" w:rsidRDefault="00BF0E88" w:rsidP="00E12EF6">
            <w:r>
              <w:t>4</w:t>
            </w:r>
            <w:r w:rsidR="00E12EF6" w:rsidRPr="00E12EF6">
              <w:t xml:space="preserve">. </w:t>
            </w:r>
            <w:r w:rsidR="005E6B65">
              <w:t>Angļu m</w:t>
            </w:r>
            <w:r w:rsidR="00E12EF6" w:rsidRPr="00E12EF6">
              <w:t>odern</w:t>
            </w:r>
            <w:r w:rsidR="0068638C">
              <w:t>isma</w:t>
            </w:r>
            <w:r w:rsidR="00E12EF6" w:rsidRPr="00E12EF6">
              <w:t xml:space="preserve"> dzejas </w:t>
            </w:r>
            <w:r w:rsidR="0068638C">
              <w:t>īpatnības</w:t>
            </w:r>
            <w:r w:rsidR="00E12EF6" w:rsidRPr="00E12EF6">
              <w:t>.</w:t>
            </w:r>
            <w:r w:rsidR="0051390D">
              <w:t xml:space="preserve"> </w:t>
            </w:r>
            <w:r w:rsidR="0051390D" w:rsidRPr="0051390D">
              <w:t>S</w:t>
            </w:r>
            <w:r w:rsidR="00230022">
              <w:t>4</w:t>
            </w:r>
            <w:r w:rsidR="006A4D65">
              <w:t>,</w:t>
            </w:r>
            <w:r w:rsidR="00E12EF6" w:rsidRPr="00E12EF6">
              <w:t xml:space="preserve"> </w:t>
            </w:r>
            <w:proofErr w:type="spellStart"/>
            <w:r w:rsidR="008942D7" w:rsidRPr="008942D7">
              <w:t>Pd</w:t>
            </w:r>
            <w:proofErr w:type="spellEnd"/>
            <w:r w:rsidR="008942D7">
              <w:t xml:space="preserve"> </w:t>
            </w:r>
            <w:r w:rsidR="00B6634A">
              <w:t>4</w:t>
            </w:r>
          </w:p>
          <w:p w14:paraId="1BCA82FA" w14:textId="429C5443" w:rsidR="00C21061" w:rsidRPr="00E12EF6" w:rsidRDefault="00C21061" w:rsidP="00E12EF6">
            <w:r>
              <w:t>5. 1. starpp</w:t>
            </w:r>
            <w:r w:rsidR="0068638C">
              <w:t>ā</w:t>
            </w:r>
            <w:r>
              <w:t>rbaudījums.</w:t>
            </w:r>
            <w:r w:rsidR="008942D7">
              <w:t xml:space="preserve"> </w:t>
            </w:r>
            <w:r w:rsidR="008942D7" w:rsidRPr="008942D7">
              <w:t>S2</w:t>
            </w:r>
            <w:r w:rsidR="006A4D65">
              <w:t>,</w:t>
            </w:r>
            <w:r w:rsidR="008942D7">
              <w:t xml:space="preserve"> </w:t>
            </w:r>
            <w:proofErr w:type="spellStart"/>
            <w:r w:rsidR="008942D7" w:rsidRPr="008942D7">
              <w:t>Pd</w:t>
            </w:r>
            <w:proofErr w:type="spellEnd"/>
            <w:r w:rsidR="008942D7">
              <w:t xml:space="preserve"> 3</w:t>
            </w:r>
          </w:p>
          <w:p w14:paraId="5B679232" w14:textId="0165BBC9" w:rsidR="00E12EF6" w:rsidRPr="00E12EF6" w:rsidRDefault="00751E79" w:rsidP="00E27655">
            <w:r>
              <w:t>6</w:t>
            </w:r>
            <w:r w:rsidR="00E12EF6" w:rsidRPr="00E12EF6">
              <w:t xml:space="preserve">. 20. gs. </w:t>
            </w:r>
            <w:r w:rsidR="00BF0E88">
              <w:t xml:space="preserve">angļu </w:t>
            </w:r>
            <w:r w:rsidR="00E12EF6" w:rsidRPr="00E12EF6">
              <w:t xml:space="preserve">daiļliteratūras </w:t>
            </w:r>
            <w:r w:rsidR="0068638C">
              <w:t>īpatnības</w:t>
            </w:r>
            <w:r w:rsidR="00E12EF6" w:rsidRPr="00E12EF6">
              <w:t xml:space="preserve">. </w:t>
            </w:r>
            <w:r w:rsidR="008942D7" w:rsidRPr="008942D7">
              <w:t>S</w:t>
            </w:r>
            <w:r w:rsidR="008942D7">
              <w:t>4</w:t>
            </w:r>
            <w:r w:rsidR="006A4D65">
              <w:t>,</w:t>
            </w:r>
            <w:r w:rsidR="008942D7">
              <w:t xml:space="preserve"> </w:t>
            </w:r>
            <w:proofErr w:type="spellStart"/>
            <w:r w:rsidR="008942D7" w:rsidRPr="008942D7">
              <w:t>Pd</w:t>
            </w:r>
            <w:proofErr w:type="spellEnd"/>
            <w:r w:rsidR="008942D7">
              <w:t xml:space="preserve"> 4</w:t>
            </w:r>
          </w:p>
          <w:p w14:paraId="1F99B22B" w14:textId="70C25B7E" w:rsidR="00E12EF6" w:rsidRPr="00E12EF6" w:rsidRDefault="00BF0E88" w:rsidP="00E12EF6">
            <w:r>
              <w:t>7</w:t>
            </w:r>
            <w:r w:rsidR="00CC7629">
              <w:t>.</w:t>
            </w:r>
            <w:r w:rsidR="00E12EF6" w:rsidRPr="00E12EF6">
              <w:t xml:space="preserve"> Politisk</w:t>
            </w:r>
            <w:r w:rsidR="003A4486">
              <w:t xml:space="preserve">ais </w:t>
            </w:r>
            <w:r w:rsidR="00E12EF6" w:rsidRPr="00E12EF6">
              <w:t>un sociāl</w:t>
            </w:r>
            <w:r w:rsidR="003A4486">
              <w:t xml:space="preserve">ais </w:t>
            </w:r>
            <w:r w:rsidR="008942D7">
              <w:t>diskurss</w:t>
            </w:r>
            <w:r w:rsidR="00E12EF6" w:rsidRPr="00E12EF6">
              <w:t xml:space="preserve"> </w:t>
            </w:r>
            <w:r w:rsidRPr="00BF0E88">
              <w:t xml:space="preserve">20. gs. </w:t>
            </w:r>
            <w:r w:rsidR="003A4486">
              <w:t>anglofon</w:t>
            </w:r>
            <w:r w:rsidR="0068638C">
              <w:t>ajā</w:t>
            </w:r>
            <w:r w:rsidR="003A4486">
              <w:t xml:space="preserve"> literatūrā</w:t>
            </w:r>
            <w:r>
              <w:t xml:space="preserve">. </w:t>
            </w:r>
            <w:r w:rsidR="008942D7" w:rsidRPr="008942D7">
              <w:t>S</w:t>
            </w:r>
            <w:r w:rsidR="008942D7">
              <w:t>4</w:t>
            </w:r>
            <w:r w:rsidR="006A4D65">
              <w:t>,</w:t>
            </w:r>
            <w:r w:rsidR="008942D7">
              <w:t xml:space="preserve"> </w:t>
            </w:r>
            <w:r w:rsidR="008942D7" w:rsidRPr="008942D7">
              <w:t>Pd</w:t>
            </w:r>
            <w:r w:rsidR="008942D7">
              <w:t>4</w:t>
            </w:r>
          </w:p>
          <w:p w14:paraId="6654D2C4" w14:textId="7DF2E616" w:rsidR="00E12EF6" w:rsidRPr="00E12EF6" w:rsidRDefault="00751E79" w:rsidP="00E12EF6">
            <w:r>
              <w:t>8</w:t>
            </w:r>
            <w:r w:rsidR="00E12EF6" w:rsidRPr="00E12EF6">
              <w:t xml:space="preserve">. </w:t>
            </w:r>
            <w:r>
              <w:t xml:space="preserve">Cilvēka </w:t>
            </w:r>
            <w:r w:rsidR="0068638C">
              <w:t xml:space="preserve">koncepcija </w:t>
            </w:r>
            <w:r w:rsidR="00E12EF6" w:rsidRPr="00E12EF6">
              <w:t xml:space="preserve">modernisma mākslā. </w:t>
            </w:r>
            <w:r w:rsidR="00E404DB">
              <w:t xml:space="preserve"> </w:t>
            </w:r>
            <w:r w:rsidR="008942D7" w:rsidRPr="008942D7">
              <w:t>S2</w:t>
            </w:r>
            <w:r w:rsidR="006A4D65">
              <w:t>,</w:t>
            </w:r>
            <w:r w:rsidR="008942D7">
              <w:t xml:space="preserve"> </w:t>
            </w:r>
            <w:proofErr w:type="spellStart"/>
            <w:r w:rsidR="008942D7" w:rsidRPr="008942D7">
              <w:t>Pd</w:t>
            </w:r>
            <w:proofErr w:type="spellEnd"/>
            <w:r w:rsidR="008942D7">
              <w:t xml:space="preserve"> 3</w:t>
            </w:r>
          </w:p>
          <w:p w14:paraId="0CD045B7" w14:textId="78DADF6F" w:rsidR="00EC5D49" w:rsidRDefault="00EC5D49" w:rsidP="00EC5D49">
            <w:r w:rsidRPr="00EC5D49">
              <w:t>9.</w:t>
            </w:r>
            <w:r w:rsidR="00912BF9">
              <w:t>2.</w:t>
            </w:r>
            <w:r w:rsidRPr="00EC5D49">
              <w:t xml:space="preserve"> starppārbaudījums.</w:t>
            </w:r>
            <w:r w:rsidR="008942D7">
              <w:t xml:space="preserve"> </w:t>
            </w:r>
            <w:r w:rsidR="008942D7" w:rsidRPr="008942D7">
              <w:t>S2</w:t>
            </w:r>
            <w:r w:rsidR="006A4D65">
              <w:t>,</w:t>
            </w:r>
            <w:r w:rsidR="008942D7">
              <w:t xml:space="preserve"> </w:t>
            </w:r>
            <w:proofErr w:type="spellStart"/>
            <w:r w:rsidR="008942D7" w:rsidRPr="008942D7">
              <w:t>Pd</w:t>
            </w:r>
            <w:proofErr w:type="spellEnd"/>
            <w:r w:rsidR="008942D7">
              <w:t xml:space="preserve"> 3</w:t>
            </w:r>
          </w:p>
          <w:p w14:paraId="75D0F3E5" w14:textId="23D951D8" w:rsidR="00EC5D49" w:rsidRDefault="00EC5D49" w:rsidP="00EC5D49">
            <w:r w:rsidRPr="00EC5D49">
              <w:lastRenderedPageBreak/>
              <w:t>10. 20. gadsimta  drāma.</w:t>
            </w:r>
            <w:r w:rsidR="008942D7">
              <w:t xml:space="preserve"> </w:t>
            </w:r>
            <w:r w:rsidR="008942D7" w:rsidRPr="008942D7">
              <w:t>S</w:t>
            </w:r>
            <w:r w:rsidR="000E2912">
              <w:t>2</w:t>
            </w:r>
            <w:r w:rsidR="006A4D65">
              <w:t>,</w:t>
            </w:r>
            <w:r w:rsidRPr="00EC5D49">
              <w:t xml:space="preserve"> </w:t>
            </w:r>
            <w:r w:rsidR="008942D7" w:rsidRPr="008942D7">
              <w:t>P</w:t>
            </w:r>
            <w:r w:rsidR="008942D7">
              <w:t>d4</w:t>
            </w:r>
          </w:p>
          <w:p w14:paraId="0A6F7235" w14:textId="0AB86E12" w:rsidR="00C803BF" w:rsidRPr="00EC5D49" w:rsidRDefault="00C803BF" w:rsidP="00EC5D49">
            <w:r>
              <w:t>11. 3. starpp</w:t>
            </w:r>
            <w:r w:rsidR="0068638C">
              <w:t>ā</w:t>
            </w:r>
            <w:r>
              <w:t>rbaudījums. S</w:t>
            </w:r>
            <w:r w:rsidR="000E2912">
              <w:t>2</w:t>
            </w:r>
            <w:r w:rsidR="006A4D65">
              <w:t>,</w:t>
            </w:r>
            <w:r>
              <w:t xml:space="preserve"> Pd</w:t>
            </w:r>
            <w:r w:rsidR="00F55486">
              <w:t>3</w:t>
            </w:r>
          </w:p>
          <w:p w14:paraId="6AFFC95D" w14:textId="682B631C" w:rsidR="00E404DB" w:rsidRDefault="00EC5D49" w:rsidP="007534EA">
            <w:r>
              <w:t>1</w:t>
            </w:r>
            <w:r w:rsidR="005832FD">
              <w:t>2</w:t>
            </w:r>
            <w:r w:rsidR="00CC7629">
              <w:t>. 20.g</w:t>
            </w:r>
            <w:r>
              <w:t>adsimta</w:t>
            </w:r>
            <w:r w:rsidR="00CC7629">
              <w:t xml:space="preserve"> otr</w:t>
            </w:r>
            <w:r w:rsidR="0068638C">
              <w:t>ā</w:t>
            </w:r>
            <w:r w:rsidR="00CC7629">
              <w:t>s puses</w:t>
            </w:r>
            <w:r w:rsidR="00E27655">
              <w:t xml:space="preserve"> britu un </w:t>
            </w:r>
            <w:proofErr w:type="spellStart"/>
            <w:r w:rsidR="00E27655">
              <w:t>ziemeļamerikāņu</w:t>
            </w:r>
            <w:proofErr w:type="spellEnd"/>
            <w:r w:rsidR="00CC7629">
              <w:t xml:space="preserve"> </w:t>
            </w:r>
            <w:r w:rsidR="00E27655" w:rsidRPr="00E27655">
              <w:t>liter</w:t>
            </w:r>
            <w:r w:rsidR="00C803BF">
              <w:t>atūras virzieni.</w:t>
            </w:r>
            <w:r w:rsidR="008942D7">
              <w:t xml:space="preserve"> </w:t>
            </w:r>
            <w:r w:rsidR="008942D7" w:rsidRPr="008942D7">
              <w:t>S2</w:t>
            </w:r>
            <w:r w:rsidR="006A4D65">
              <w:t>,</w:t>
            </w:r>
            <w:r w:rsidR="008942D7">
              <w:t xml:space="preserve"> </w:t>
            </w:r>
            <w:r w:rsidR="008942D7" w:rsidRPr="008942D7">
              <w:t>Pd</w:t>
            </w:r>
            <w:r w:rsidR="00B6634A">
              <w:t>4</w:t>
            </w:r>
          </w:p>
          <w:p w14:paraId="1E55B3B8" w14:textId="2D2A76D5" w:rsidR="00EC5D49" w:rsidRDefault="00E404DB" w:rsidP="007534EA">
            <w:r>
              <w:t>1</w:t>
            </w:r>
            <w:r w:rsidR="005832FD">
              <w:t>3</w:t>
            </w:r>
            <w:r>
              <w:t xml:space="preserve">. </w:t>
            </w:r>
            <w:proofErr w:type="spellStart"/>
            <w:r w:rsidR="00E27655">
              <w:t>Postkoloniāl</w:t>
            </w:r>
            <w:r w:rsidR="0068638C">
              <w:t>ā</w:t>
            </w:r>
            <w:proofErr w:type="spellEnd"/>
            <w:r w:rsidR="00E27655">
              <w:t xml:space="preserve"> </w:t>
            </w:r>
            <w:r>
              <w:t>literat</w:t>
            </w:r>
            <w:r w:rsidR="00E27655">
              <w:t>ūra.</w:t>
            </w:r>
            <w:r>
              <w:t xml:space="preserve"> </w:t>
            </w:r>
            <w:r w:rsidR="008942D7" w:rsidRPr="008942D7">
              <w:t>S2</w:t>
            </w:r>
            <w:r w:rsidR="006A4D65">
              <w:t>,</w:t>
            </w:r>
            <w:r w:rsidR="008942D7">
              <w:t xml:space="preserve"> </w:t>
            </w:r>
            <w:r w:rsidR="008942D7" w:rsidRPr="008942D7">
              <w:t>Pd</w:t>
            </w:r>
            <w:r w:rsidR="00B6634A">
              <w:t>4</w:t>
            </w:r>
          </w:p>
          <w:p w14:paraId="07950678" w14:textId="72A426B7" w:rsidR="00472C78" w:rsidRDefault="008942D7" w:rsidP="007534EA">
            <w:r>
              <w:t>1</w:t>
            </w:r>
            <w:r w:rsidR="005832FD">
              <w:t>4</w:t>
            </w:r>
            <w:r w:rsidR="00EC5D49" w:rsidRPr="00EC5D49">
              <w:t xml:space="preserve">. </w:t>
            </w:r>
            <w:r w:rsidR="00912BF9">
              <w:t xml:space="preserve">4. </w:t>
            </w:r>
            <w:r w:rsidR="00EC5D49" w:rsidRPr="00EC5D49">
              <w:t>starppārbaudījums.</w:t>
            </w:r>
            <w:r>
              <w:t xml:space="preserve"> </w:t>
            </w:r>
            <w:r w:rsidRPr="008942D7">
              <w:t>S2</w:t>
            </w:r>
            <w:r w:rsidR="006A4D65">
              <w:t>,</w:t>
            </w:r>
            <w:r>
              <w:t xml:space="preserve"> </w:t>
            </w:r>
            <w:r w:rsidRPr="008942D7">
              <w:t>Pd</w:t>
            </w:r>
            <w:r>
              <w:t xml:space="preserve">3 </w:t>
            </w:r>
          </w:p>
          <w:permEnd w:id="44596525"/>
          <w:p w14:paraId="36353CC6" w14:textId="1697DAF2" w:rsidR="00525213" w:rsidRPr="0093308E" w:rsidRDefault="00525213" w:rsidP="007534EA"/>
        </w:tc>
      </w:tr>
      <w:tr w:rsidR="00E13AEA" w:rsidRPr="0093308E" w14:paraId="6B78934C" w14:textId="77777777" w:rsidTr="00E12EF6">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E12EF6">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E12EF6">
                  <w:tc>
                    <w:tcPr>
                      <w:tcW w:w="9351" w:type="dxa"/>
                    </w:tcPr>
                    <w:p w14:paraId="1E29ED5B" w14:textId="77777777" w:rsidR="007D4849" w:rsidRPr="007D4849" w:rsidRDefault="007D4849" w:rsidP="007D4849">
                      <w:r w:rsidRPr="007D4849">
                        <w:t>ZINĀŠANAS</w:t>
                      </w:r>
                    </w:p>
                  </w:tc>
                </w:tr>
                <w:tr w:rsidR="007D4849" w:rsidRPr="007D4849" w14:paraId="12F40F5D" w14:textId="77777777" w:rsidTr="00E12EF6">
                  <w:tc>
                    <w:tcPr>
                      <w:tcW w:w="9351" w:type="dxa"/>
                    </w:tcPr>
                    <w:p w14:paraId="5CD6447C" w14:textId="77777777" w:rsidR="001F45F2" w:rsidRPr="001F45F2" w:rsidRDefault="001F45F2" w:rsidP="001F45F2">
                      <w:r w:rsidRPr="001F45F2">
                        <w:t xml:space="preserve">1. Pārzina un skaidro aplūkotā laika posma </w:t>
                      </w:r>
                      <w:proofErr w:type="spellStart"/>
                      <w:r w:rsidRPr="001F45F2">
                        <w:t>anglofonās</w:t>
                      </w:r>
                      <w:proofErr w:type="spellEnd"/>
                      <w:r w:rsidRPr="001F45F2">
                        <w:t xml:space="preserve"> kultūras un literatūras mijiedarbību.</w:t>
                      </w:r>
                    </w:p>
                    <w:p w14:paraId="230E1EFE" w14:textId="08EF39BE" w:rsidR="001F45F2" w:rsidRPr="001F45F2" w:rsidRDefault="001F45F2" w:rsidP="001F45F2">
                      <w:r w:rsidRPr="001F45F2">
                        <w:t xml:space="preserve">2. Raksturo konkrēta literārā darba iezīmes. </w:t>
                      </w:r>
                    </w:p>
                    <w:p w14:paraId="6FC7B6DC" w14:textId="7B91EA77" w:rsidR="001F45F2" w:rsidRPr="001F45F2" w:rsidRDefault="001F45F2" w:rsidP="001F45F2">
                      <w:r w:rsidRPr="001F45F2">
                        <w:t xml:space="preserve">3. Raksturo </w:t>
                      </w:r>
                      <w:proofErr w:type="spellStart"/>
                      <w:r w:rsidRPr="001F45F2">
                        <w:t>anglofon</w:t>
                      </w:r>
                      <w:r w:rsidR="0068638C">
                        <w:t>ās</w:t>
                      </w:r>
                      <w:proofErr w:type="spellEnd"/>
                      <w:r w:rsidR="0068638C">
                        <w:t xml:space="preserve"> literatūras</w:t>
                      </w:r>
                      <w:r w:rsidRPr="001F45F2">
                        <w:t xml:space="preserve"> daiļdarbu</w:t>
                      </w:r>
                      <w:r w:rsidR="0068638C">
                        <w:t>s</w:t>
                      </w:r>
                      <w:r w:rsidRPr="001F45F2">
                        <w:t xml:space="preserve"> literatūras un kultūras tradīciju kontekstā.</w:t>
                      </w:r>
                    </w:p>
                    <w:p w14:paraId="0C0ABCA7" w14:textId="34754CCF" w:rsidR="007D4849" w:rsidRPr="007D4849" w:rsidRDefault="007D4849" w:rsidP="007D4849"/>
                  </w:tc>
                </w:tr>
                <w:tr w:rsidR="007D4849" w:rsidRPr="007D4849" w14:paraId="2A66917A" w14:textId="77777777" w:rsidTr="00E12EF6">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E12EF6">
                  <w:tc>
                    <w:tcPr>
                      <w:tcW w:w="9351" w:type="dxa"/>
                    </w:tcPr>
                    <w:p w14:paraId="45DBC7EA" w14:textId="7B49FB9C" w:rsidR="001F45F2" w:rsidRPr="001F45F2" w:rsidRDefault="001F45F2" w:rsidP="001F45F2">
                      <w:r w:rsidRPr="001F45F2">
                        <w:t xml:space="preserve">4. Analizē vairākus viena autora daiļdarbus, salīdzinot tēmas un/vai literārās formas </w:t>
                      </w:r>
                      <w:proofErr w:type="spellStart"/>
                      <w:r w:rsidRPr="001F45F2">
                        <w:t>anglofonās</w:t>
                      </w:r>
                      <w:proofErr w:type="spellEnd"/>
                      <w:r w:rsidRPr="001F45F2">
                        <w:t xml:space="preserve"> literārās un kultūras tradīcij</w:t>
                      </w:r>
                      <w:r w:rsidR="00735F1F">
                        <w:t>as</w:t>
                      </w:r>
                      <w:r w:rsidRPr="001F45F2">
                        <w:t xml:space="preserve"> kontekstā.</w:t>
                      </w:r>
                    </w:p>
                    <w:p w14:paraId="1B912896" w14:textId="77777777" w:rsidR="001F45F2" w:rsidRPr="001F45F2" w:rsidRDefault="001F45F2" w:rsidP="001F45F2">
                      <w:r w:rsidRPr="001F45F2">
                        <w:t>5. Prot strādāt ar zinātniskajiem avotiem, atlasot, sistematizējot un komentējot materiālos piedāvāto informāciju.</w:t>
                      </w:r>
                    </w:p>
                    <w:p w14:paraId="2ACECE65" w14:textId="77777777" w:rsidR="001F45F2" w:rsidRPr="001F45F2" w:rsidRDefault="001F45F2" w:rsidP="001F45F2">
                      <w:r w:rsidRPr="001F45F2">
                        <w:t>6. Prasmīgi un efektīvi izmanto tehnoloģijas zināšanu ieguvei, jauna satura radīšanai, tā koplietošanai, komunikācijai (e-vidē) un prezentēšanai.</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E12EF6">
                  <w:tc>
                    <w:tcPr>
                      <w:tcW w:w="9351" w:type="dxa"/>
                    </w:tcPr>
                    <w:p w14:paraId="3423DFB0" w14:textId="77777777" w:rsidR="001F45F2" w:rsidRPr="001F45F2" w:rsidRDefault="001F45F2" w:rsidP="001F45F2">
                      <w:r w:rsidRPr="001F45F2">
                        <w:t>7. Aktīvi iekļaujas diskusijās, grupu darbos, analizējot piedāvātos daiļdarbus, apspriežot veidu, kā tie atspoguļo pētāmā perioda attieksmes, vērtības un jautājumus.</w:t>
                      </w:r>
                    </w:p>
                    <w:p w14:paraId="3332B2C5" w14:textId="2184549C" w:rsidR="007D4849" w:rsidRPr="001F45F2" w:rsidRDefault="001F45F2" w:rsidP="007D4849">
                      <w:r>
                        <w:t>8</w:t>
                      </w:r>
                      <w:r w:rsidRPr="001F45F2">
                        <w:t xml:space="preserve">. Patstāvīgi padziļina savu profesionālo kompetenci, apzinot aktuālās tendences </w:t>
                      </w:r>
                      <w:proofErr w:type="spellStart"/>
                      <w:r w:rsidRPr="001F45F2">
                        <w:t>kulturoloģijā</w:t>
                      </w:r>
                      <w:proofErr w:type="spellEnd"/>
                      <w:r w:rsidRPr="001F45F2">
                        <w:t xml:space="preserve"> un literatūrzinātnē.</w:t>
                      </w:r>
                    </w:p>
                  </w:tc>
                </w:tr>
              </w:tbl>
              <w:p w14:paraId="0B6DE13B" w14:textId="77777777" w:rsidR="007D4849" w:rsidRDefault="000E470D"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E12EF6">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E12EF6">
        <w:tc>
          <w:tcPr>
            <w:tcW w:w="9039" w:type="dxa"/>
            <w:gridSpan w:val="2"/>
          </w:tcPr>
          <w:p w14:paraId="57505921" w14:textId="77777777" w:rsidR="00472C78" w:rsidRPr="00472C78" w:rsidRDefault="00472C78" w:rsidP="00472C78">
            <w:permStart w:id="1836219002" w:edGrp="everyone"/>
            <w:r w:rsidRPr="00472C78">
              <w:t xml:space="preserve">Studējošo patstāvīgais darbs - 48 akad.st.: </w:t>
            </w:r>
          </w:p>
          <w:p w14:paraId="1330C21B" w14:textId="36F40A2B" w:rsidR="00286030" w:rsidRPr="00286030" w:rsidRDefault="00472C78" w:rsidP="00286030">
            <w:r w:rsidRPr="00472C78">
              <w:t xml:space="preserve">Studējošie patstāvīgi gatavojas </w:t>
            </w:r>
            <w:r>
              <w:t xml:space="preserve">lekcijām un </w:t>
            </w:r>
            <w:proofErr w:type="spellStart"/>
            <w:r w:rsidRPr="00472C78">
              <w:t>seminārnodarbībām</w:t>
            </w:r>
            <w:proofErr w:type="spellEnd"/>
            <w:r w:rsidRPr="00472C78">
              <w:t xml:space="preserve">, </w:t>
            </w:r>
            <w:r w:rsidR="005F2392" w:rsidRPr="005F2392">
              <w:t xml:space="preserve">padziļināti studē </w:t>
            </w:r>
            <w:r w:rsidRPr="00472C78">
              <w:t>un analizē docētāja piedāvātos materiālus</w:t>
            </w:r>
            <w:r w:rsidR="005F2392">
              <w:t xml:space="preserve">, </w:t>
            </w:r>
            <w:r w:rsidR="00912BF9">
              <w:t>meklē</w:t>
            </w:r>
            <w:r w:rsidRPr="00472C78">
              <w:t xml:space="preserve"> un </w:t>
            </w:r>
            <w:r>
              <w:t>atlasa</w:t>
            </w:r>
            <w:r w:rsidRPr="00472C78">
              <w:t xml:space="preserve"> nepieciešamo informāciju </w:t>
            </w:r>
            <w:r w:rsidR="00286030">
              <w:t>(</w:t>
            </w:r>
            <w:r w:rsidR="00286030" w:rsidRPr="00286030">
              <w:t>teorētisko literatūru un daiļliteratūru</w:t>
            </w:r>
            <w:r w:rsidR="00286030">
              <w:t>)</w:t>
            </w:r>
            <w:r w:rsidR="00286030" w:rsidRPr="00286030">
              <w:t xml:space="preserve"> </w:t>
            </w:r>
            <w:r w:rsidR="005F2392" w:rsidRPr="005F2392">
              <w:t xml:space="preserve">individuāli un grupās </w:t>
            </w:r>
            <w:r w:rsidRPr="00472C78">
              <w:t xml:space="preserve">(skat. </w:t>
            </w:r>
            <w:r w:rsidR="00735F1F">
              <w:t>s</w:t>
            </w:r>
            <w:r w:rsidRPr="00472C78">
              <w:t>emināru</w:t>
            </w:r>
            <w:r w:rsidR="00912BF9">
              <w:t>, prezentāciju un eseju</w:t>
            </w:r>
            <w:r w:rsidRPr="00472C78">
              <w:t xml:space="preserve"> tēmas un obligāti izmantojamo un papildus izmantojamo informācijas avotu sarakstu),</w:t>
            </w:r>
            <w:r w:rsidR="005F2392">
              <w:t xml:space="preserve"> </w:t>
            </w:r>
            <w:r w:rsidRPr="00472C78">
              <w:t>pild</w:t>
            </w:r>
            <w:r>
              <w:t>a</w:t>
            </w:r>
            <w:r w:rsidRPr="00472C78">
              <w:t xml:space="preserve"> </w:t>
            </w:r>
            <w:r>
              <w:t xml:space="preserve">darba lapas </w:t>
            </w:r>
            <w:r w:rsidR="005F2392">
              <w:t>(</w:t>
            </w:r>
            <w:proofErr w:type="spellStart"/>
            <w:r w:rsidR="005F2392">
              <w:t>I</w:t>
            </w:r>
            <w:r w:rsidR="005832FD">
              <w:t>ndividual</w:t>
            </w:r>
            <w:proofErr w:type="spellEnd"/>
            <w:r w:rsidR="005832FD">
              <w:t xml:space="preserve"> </w:t>
            </w:r>
            <w:proofErr w:type="spellStart"/>
            <w:r w:rsidR="005832FD">
              <w:t>Writer's</w:t>
            </w:r>
            <w:proofErr w:type="spellEnd"/>
            <w:r w:rsidR="005832FD">
              <w:t xml:space="preserve"> </w:t>
            </w:r>
            <w:proofErr w:type="spellStart"/>
            <w:r w:rsidR="005832FD">
              <w:t>Assignment</w:t>
            </w:r>
            <w:proofErr w:type="spellEnd"/>
            <w:r w:rsidR="00286030">
              <w:t>)</w:t>
            </w:r>
            <w:r w:rsidR="00912BF9">
              <w:t xml:space="preserve">, </w:t>
            </w:r>
            <w:r w:rsidR="00286030" w:rsidRPr="00286030">
              <w:t xml:space="preserve">sniedz mutiskas un rakstiskas atbildes uz ar </w:t>
            </w:r>
            <w:proofErr w:type="spellStart"/>
            <w:r w:rsidR="00286030" w:rsidRPr="00286030">
              <w:t>anglofono</w:t>
            </w:r>
            <w:proofErr w:type="spellEnd"/>
            <w:r w:rsidR="00286030" w:rsidRPr="00286030">
              <w:t xml:space="preserve"> kultūru un literatūru saistītiem jautājumiem un </w:t>
            </w:r>
            <w:proofErr w:type="spellStart"/>
            <w:r w:rsidR="00735F1F">
              <w:t>augšuplādē</w:t>
            </w:r>
            <w:proofErr w:type="spellEnd"/>
            <w:r w:rsidR="00286030" w:rsidRPr="00286030">
              <w:t xml:space="preserve"> tos e-studiju vidē</w:t>
            </w:r>
            <w:r w:rsidRPr="00472C78">
              <w:t xml:space="preserve">, apskata galvenos vēsturiskos, sociālos un politiskos procesus, analizē vairākus viena autora literārus darbus, salīdzina tēmas vai literārās formas </w:t>
            </w:r>
            <w:proofErr w:type="spellStart"/>
            <w:r w:rsidRPr="00472C78">
              <w:t>anglofonās</w:t>
            </w:r>
            <w:proofErr w:type="spellEnd"/>
            <w:r w:rsidRPr="00472C78">
              <w:t xml:space="preserve"> kultūras un literatūras tradīciju ietvaros, analizē un konspektē galvenās daiļdarbu tēmas un jautājumus, </w:t>
            </w:r>
            <w:r w:rsidR="005F2392">
              <w:t>sagatavo prezentācij</w:t>
            </w:r>
            <w:r w:rsidR="00286030">
              <w:t>as</w:t>
            </w:r>
            <w:r w:rsidR="005F2392">
              <w:t>, raksta esejas,</w:t>
            </w:r>
            <w:r w:rsidR="005F2392" w:rsidRPr="005F2392">
              <w:t xml:space="preserve"> demonstrē patstāvīgā darba rezultātus </w:t>
            </w:r>
            <w:r w:rsidR="005F2392">
              <w:t xml:space="preserve">lekcijās, </w:t>
            </w:r>
            <w:proofErr w:type="spellStart"/>
            <w:r w:rsidR="005F2392">
              <w:t>seminār</w:t>
            </w:r>
            <w:r w:rsidR="005F2392" w:rsidRPr="005F2392">
              <w:t>nodarbībās</w:t>
            </w:r>
            <w:proofErr w:type="spellEnd"/>
            <w:r w:rsidR="005F2392" w:rsidRPr="005F2392">
              <w:t xml:space="preserve">, </w:t>
            </w:r>
            <w:proofErr w:type="spellStart"/>
            <w:r w:rsidR="005F2392" w:rsidRPr="005F2392">
              <w:t>starppārbaudījumos</w:t>
            </w:r>
            <w:proofErr w:type="spellEnd"/>
            <w:r w:rsidR="005F2392" w:rsidRPr="005F2392">
              <w:t xml:space="preserve"> un gala pārbaudījumā</w:t>
            </w:r>
            <w:r w:rsidR="00912BF9">
              <w:t>.</w:t>
            </w:r>
            <w:r w:rsidR="00286030" w:rsidRPr="0051390D">
              <w:t xml:space="preserve"> </w:t>
            </w:r>
            <w:r w:rsidR="00286030" w:rsidRPr="00286030">
              <w:t>Studējošo patstāvīgais darbs: prezentācija un eseja par izvēlēto tēmu.</w:t>
            </w:r>
            <w:r w:rsidR="00286030" w:rsidRPr="00286030">
              <w:br/>
            </w:r>
          </w:p>
          <w:p w14:paraId="5C006D82" w14:textId="1AFD7D28" w:rsidR="00F4482F" w:rsidRPr="00334981" w:rsidRDefault="00F4482F" w:rsidP="00F4482F">
            <w:pPr>
              <w:rPr>
                <w:lang w:eastAsia="ru-RU"/>
              </w:rPr>
            </w:pPr>
            <w:r w:rsidRPr="00334981">
              <w:rPr>
                <w:lang w:eastAsia="ru-RU"/>
              </w:rPr>
              <w:t>Prezentācij</w:t>
            </w:r>
            <w:r w:rsidR="005A23B9">
              <w:t>u tēmas</w:t>
            </w:r>
            <w:r w:rsidRPr="00334981">
              <w:rPr>
                <w:lang w:eastAsia="ru-RU"/>
              </w:rPr>
              <w:t>:</w:t>
            </w:r>
          </w:p>
          <w:p w14:paraId="17760CB7" w14:textId="77777777" w:rsidR="00F4482F" w:rsidRPr="00334981" w:rsidRDefault="00F4482F" w:rsidP="00F4482F">
            <w:pPr>
              <w:rPr>
                <w:lang w:val="de-DE" w:eastAsia="ru-RU"/>
              </w:rPr>
            </w:pPr>
            <w:r w:rsidRPr="00334981">
              <w:rPr>
                <w:lang w:val="de-DE" w:eastAsia="ru-RU"/>
              </w:rPr>
              <w:t xml:space="preserve">1. </w:t>
            </w:r>
            <w:proofErr w:type="spellStart"/>
            <w:r w:rsidRPr="00334981">
              <w:rPr>
                <w:lang w:val="de-DE" w:eastAsia="ru-RU"/>
              </w:rPr>
              <w:t>Modernisma</w:t>
            </w:r>
            <w:proofErr w:type="spellEnd"/>
            <w:r w:rsidRPr="00334981">
              <w:rPr>
                <w:lang w:val="de-DE" w:eastAsia="ru-RU"/>
              </w:rPr>
              <w:t xml:space="preserve"> </w:t>
            </w:r>
            <w:proofErr w:type="spellStart"/>
            <w:r w:rsidRPr="00334981">
              <w:rPr>
                <w:lang w:val="de-DE" w:eastAsia="ru-RU"/>
              </w:rPr>
              <w:t>aspekti</w:t>
            </w:r>
            <w:proofErr w:type="spellEnd"/>
            <w:r w:rsidRPr="00334981">
              <w:rPr>
                <w:lang w:val="de-DE" w:eastAsia="ru-RU"/>
              </w:rPr>
              <w:t xml:space="preserve"> T.S. </w:t>
            </w:r>
            <w:proofErr w:type="spellStart"/>
            <w:r w:rsidRPr="00334981">
              <w:rPr>
                <w:lang w:val="de-DE" w:eastAsia="ru-RU"/>
              </w:rPr>
              <w:t>Eliota</w:t>
            </w:r>
            <w:proofErr w:type="spellEnd"/>
            <w:r w:rsidRPr="00334981">
              <w:rPr>
                <w:lang w:val="de-DE" w:eastAsia="ru-RU"/>
              </w:rPr>
              <w:t xml:space="preserve"> </w:t>
            </w:r>
            <w:proofErr w:type="spellStart"/>
            <w:r w:rsidRPr="00334981">
              <w:rPr>
                <w:lang w:val="de-DE" w:eastAsia="ru-RU"/>
              </w:rPr>
              <w:t>dzejā</w:t>
            </w:r>
            <w:proofErr w:type="spellEnd"/>
            <w:r w:rsidRPr="00334981">
              <w:rPr>
                <w:lang w:val="de-DE" w:eastAsia="ru-RU"/>
              </w:rPr>
              <w:t>.</w:t>
            </w:r>
          </w:p>
          <w:p w14:paraId="15558A98" w14:textId="75B7B983" w:rsidR="008240BB" w:rsidRPr="00334981" w:rsidRDefault="00F4482F" w:rsidP="00F4482F">
            <w:pPr>
              <w:rPr>
                <w:lang w:val="de-DE" w:eastAsia="ru-RU"/>
              </w:rPr>
            </w:pPr>
            <w:r w:rsidRPr="00334981">
              <w:rPr>
                <w:lang w:val="de-DE" w:eastAsia="ru-RU"/>
              </w:rPr>
              <w:t xml:space="preserve">2. </w:t>
            </w:r>
            <w:r w:rsidR="008240BB" w:rsidRPr="008240BB">
              <w:t>Virdžīnija Vulfa</w:t>
            </w:r>
            <w:r w:rsidR="008240BB">
              <w:t xml:space="preserve">: </w:t>
            </w:r>
            <w:proofErr w:type="spellStart"/>
            <w:r w:rsidR="008240BB" w:rsidRPr="00334981">
              <w:rPr>
                <w:lang w:val="de-DE" w:eastAsia="ru-RU"/>
              </w:rPr>
              <w:t>Blumsberijas</w:t>
            </w:r>
            <w:proofErr w:type="spellEnd"/>
            <w:r w:rsidR="008240BB" w:rsidRPr="00334981">
              <w:rPr>
                <w:lang w:val="de-DE" w:eastAsia="ru-RU"/>
              </w:rPr>
              <w:t xml:space="preserve"> </w:t>
            </w:r>
            <w:proofErr w:type="spellStart"/>
            <w:r w:rsidR="008240BB" w:rsidRPr="00334981">
              <w:rPr>
                <w:lang w:val="de-DE" w:eastAsia="ru-RU"/>
              </w:rPr>
              <w:t>grupas</w:t>
            </w:r>
            <w:proofErr w:type="spellEnd"/>
            <w:r w:rsidR="008240BB" w:rsidRPr="00334981">
              <w:rPr>
                <w:lang w:val="de-DE" w:eastAsia="ru-RU"/>
              </w:rPr>
              <w:t xml:space="preserve"> </w:t>
            </w:r>
            <w:proofErr w:type="spellStart"/>
            <w:r w:rsidR="008240BB" w:rsidRPr="00334981">
              <w:rPr>
                <w:lang w:val="de-DE" w:eastAsia="ru-RU"/>
              </w:rPr>
              <w:t>intelektuāļu</w:t>
            </w:r>
            <w:proofErr w:type="spellEnd"/>
            <w:r w:rsidR="008240BB" w:rsidRPr="00334981">
              <w:rPr>
                <w:lang w:val="de-DE" w:eastAsia="ru-RU"/>
              </w:rPr>
              <w:t xml:space="preserve"> </w:t>
            </w:r>
            <w:proofErr w:type="spellStart"/>
            <w:r w:rsidR="008240BB" w:rsidRPr="00334981">
              <w:rPr>
                <w:lang w:val="de-DE" w:eastAsia="ru-RU"/>
              </w:rPr>
              <w:t>pārstāve</w:t>
            </w:r>
            <w:proofErr w:type="spellEnd"/>
            <w:r w:rsidR="008240BB" w:rsidRPr="00334981">
              <w:rPr>
                <w:lang w:val="de-DE" w:eastAsia="ru-RU"/>
              </w:rPr>
              <w:t>.</w:t>
            </w:r>
          </w:p>
          <w:p w14:paraId="745D3280" w14:textId="4B36DB41" w:rsidR="00F4482F" w:rsidRPr="00334981" w:rsidRDefault="00F4482F" w:rsidP="00F4482F">
            <w:pPr>
              <w:rPr>
                <w:lang w:val="de-DE" w:eastAsia="ru-RU"/>
              </w:rPr>
            </w:pPr>
            <w:r w:rsidRPr="00334981">
              <w:rPr>
                <w:lang w:val="de-DE" w:eastAsia="ru-RU"/>
              </w:rPr>
              <w:t xml:space="preserve">3. </w:t>
            </w:r>
            <w:r w:rsidR="008240BB">
              <w:t xml:space="preserve">Modernisma vēstnesis </w:t>
            </w:r>
            <w:proofErr w:type="spellStart"/>
            <w:r w:rsidR="008240BB">
              <w:t>Vortex</w:t>
            </w:r>
            <w:proofErr w:type="spellEnd"/>
            <w:r w:rsidR="008240BB">
              <w:t>.</w:t>
            </w:r>
          </w:p>
          <w:p w14:paraId="1A46C489" w14:textId="730E49EB" w:rsidR="00392D2E" w:rsidRDefault="00F4482F" w:rsidP="00F4482F">
            <w:r w:rsidRPr="00334981">
              <w:rPr>
                <w:lang w:val="de-DE" w:eastAsia="ru-RU"/>
              </w:rPr>
              <w:t xml:space="preserve">4. </w:t>
            </w:r>
            <w:r w:rsidR="00392D2E">
              <w:t>V.</w:t>
            </w:r>
            <w:r w:rsidR="008240BB">
              <w:t xml:space="preserve"> </w:t>
            </w:r>
            <w:r w:rsidR="00392D2E">
              <w:t xml:space="preserve">Folkners - amerikāņu </w:t>
            </w:r>
            <w:proofErr w:type="spellStart"/>
            <w:r w:rsidR="00392D2E" w:rsidRPr="00392D2E">
              <w:t>Dž</w:t>
            </w:r>
            <w:proofErr w:type="spellEnd"/>
            <w:r w:rsidR="00392D2E" w:rsidRPr="00392D2E">
              <w:t>. Džoiss.</w:t>
            </w:r>
          </w:p>
          <w:p w14:paraId="33FC9792" w14:textId="59D9E154" w:rsidR="00F4482F" w:rsidRPr="00334981" w:rsidRDefault="00F4482F" w:rsidP="00F4482F">
            <w:pPr>
              <w:rPr>
                <w:lang w:eastAsia="ru-RU"/>
              </w:rPr>
            </w:pPr>
            <w:r w:rsidRPr="00334981">
              <w:rPr>
                <w:lang w:eastAsia="ru-RU"/>
              </w:rPr>
              <w:t>5. 20.gs</w:t>
            </w:r>
            <w:r w:rsidR="008240BB">
              <w:t xml:space="preserve">. </w:t>
            </w:r>
            <w:r w:rsidRPr="00334981">
              <w:rPr>
                <w:lang w:eastAsia="ru-RU"/>
              </w:rPr>
              <w:t xml:space="preserve">absurda </w:t>
            </w:r>
            <w:r w:rsidR="008240BB">
              <w:t>teātris</w:t>
            </w:r>
            <w:r w:rsidRPr="00334981">
              <w:rPr>
                <w:lang w:eastAsia="ru-RU"/>
              </w:rPr>
              <w:t>.</w:t>
            </w:r>
          </w:p>
          <w:p w14:paraId="7C4F9B58" w14:textId="057E63E7" w:rsidR="00F4482F" w:rsidRPr="00334981" w:rsidRDefault="00F4482F" w:rsidP="00F4482F">
            <w:pPr>
              <w:rPr>
                <w:lang w:eastAsia="ru-RU"/>
              </w:rPr>
            </w:pPr>
            <w:r w:rsidRPr="00334981">
              <w:rPr>
                <w:lang w:eastAsia="ru-RU"/>
              </w:rPr>
              <w:t xml:space="preserve">6. V. Goldings „Mušu valdnieks”: </w:t>
            </w:r>
            <w:r w:rsidR="00392D2E">
              <w:t>t</w:t>
            </w:r>
            <w:r w:rsidRPr="00334981">
              <w:rPr>
                <w:lang w:eastAsia="ru-RU"/>
              </w:rPr>
              <w:t xml:space="preserve">ēmas, arhetipi, </w:t>
            </w:r>
            <w:proofErr w:type="spellStart"/>
            <w:r w:rsidRPr="00334981">
              <w:rPr>
                <w:lang w:eastAsia="ru-RU"/>
              </w:rPr>
              <w:t>alūzijas</w:t>
            </w:r>
            <w:proofErr w:type="spellEnd"/>
            <w:r w:rsidRPr="00334981">
              <w:rPr>
                <w:lang w:eastAsia="ru-RU"/>
              </w:rPr>
              <w:t>.</w:t>
            </w:r>
          </w:p>
          <w:p w14:paraId="150780F9" w14:textId="77777777" w:rsidR="00F4482F" w:rsidRPr="00334981" w:rsidRDefault="00F4482F" w:rsidP="00F4482F">
            <w:pPr>
              <w:rPr>
                <w:lang w:eastAsia="ru-RU"/>
              </w:rPr>
            </w:pPr>
            <w:r w:rsidRPr="00334981">
              <w:rPr>
                <w:lang w:eastAsia="ru-RU"/>
              </w:rPr>
              <w:lastRenderedPageBreak/>
              <w:t xml:space="preserve">7. O. Hakslija „Brīnišķīgā jaunā pasaule” un </w:t>
            </w:r>
            <w:proofErr w:type="spellStart"/>
            <w:r w:rsidRPr="00334981">
              <w:rPr>
                <w:lang w:eastAsia="ru-RU"/>
              </w:rPr>
              <w:t>Dž</w:t>
            </w:r>
            <w:proofErr w:type="spellEnd"/>
            <w:r w:rsidRPr="00334981">
              <w:rPr>
                <w:lang w:eastAsia="ru-RU"/>
              </w:rPr>
              <w:t>. Orvela „1984”: līdzīgais un atšķirīgais.</w:t>
            </w:r>
          </w:p>
          <w:p w14:paraId="5BEB89A0" w14:textId="7545CE83" w:rsidR="00F4482F" w:rsidRPr="00334981" w:rsidRDefault="00F4482F" w:rsidP="00F4482F">
            <w:pPr>
              <w:rPr>
                <w:lang w:eastAsia="ru-RU"/>
              </w:rPr>
            </w:pPr>
            <w:r w:rsidRPr="00334981">
              <w:rPr>
                <w:lang w:eastAsia="ru-RU"/>
              </w:rPr>
              <w:t xml:space="preserve">8. M. </w:t>
            </w:r>
            <w:proofErr w:type="spellStart"/>
            <w:r w:rsidRPr="00334981">
              <w:rPr>
                <w:lang w:eastAsia="ru-RU"/>
              </w:rPr>
              <w:t>Spārka</w:t>
            </w:r>
            <w:proofErr w:type="spellEnd"/>
            <w:r w:rsidRPr="00334981">
              <w:rPr>
                <w:lang w:eastAsia="ru-RU"/>
              </w:rPr>
              <w:t xml:space="preserve"> un viņas daiļrade.</w:t>
            </w:r>
          </w:p>
          <w:p w14:paraId="12107553" w14:textId="7B84DDC6" w:rsidR="00A675FF" w:rsidRDefault="008240BB" w:rsidP="00F4482F">
            <w:r>
              <w:t xml:space="preserve">9. </w:t>
            </w:r>
            <w:r w:rsidR="00406B6C">
              <w:t>A</w:t>
            </w:r>
            <w:r w:rsidR="00406B6C" w:rsidRPr="00406B6C">
              <w:t>ntiutopijas romān</w:t>
            </w:r>
            <w:r w:rsidR="00406B6C">
              <w:t xml:space="preserve">s: </w:t>
            </w:r>
            <w:r w:rsidRPr="008240BB">
              <w:t>R. Bredberij</w:t>
            </w:r>
            <w:r w:rsidR="00406B6C">
              <w:t>s</w:t>
            </w:r>
            <w:r w:rsidRPr="008240BB">
              <w:t xml:space="preserve"> "451 grāds pēc Fārenheita"</w:t>
            </w:r>
            <w:r w:rsidR="00406B6C">
              <w:t>.</w:t>
            </w:r>
          </w:p>
          <w:p w14:paraId="333CF7D5" w14:textId="0A30460D" w:rsidR="00406B6C" w:rsidRDefault="00735F1F" w:rsidP="00F4482F">
            <w:pPr>
              <w:rPr>
                <w:lang w:val="en-US" w:eastAsia="ru-RU"/>
              </w:rPr>
            </w:pPr>
            <w:r>
              <w:t xml:space="preserve">10. I.B. </w:t>
            </w:r>
            <w:r w:rsidR="00406B6C" w:rsidRPr="00406B6C">
              <w:t>Singers</w:t>
            </w:r>
            <w:r w:rsidR="00406B6C">
              <w:t xml:space="preserve"> </w:t>
            </w:r>
            <w:r w:rsidR="00406B6C" w:rsidRPr="00406B6C">
              <w:t>“</w:t>
            </w:r>
            <w:proofErr w:type="spellStart"/>
            <w:r w:rsidR="00406B6C" w:rsidRPr="00406B6C">
              <w:t>The</w:t>
            </w:r>
            <w:proofErr w:type="spellEnd"/>
            <w:r w:rsidR="00406B6C" w:rsidRPr="00406B6C">
              <w:t xml:space="preserve"> </w:t>
            </w:r>
            <w:proofErr w:type="spellStart"/>
            <w:r w:rsidR="00406B6C" w:rsidRPr="00406B6C">
              <w:t>Magician</w:t>
            </w:r>
            <w:proofErr w:type="spellEnd"/>
            <w:r w:rsidR="00406B6C" w:rsidRPr="00406B6C">
              <w:t xml:space="preserve"> </w:t>
            </w:r>
            <w:proofErr w:type="spellStart"/>
            <w:r w:rsidR="00406B6C" w:rsidRPr="00406B6C">
              <w:t>of</w:t>
            </w:r>
            <w:proofErr w:type="spellEnd"/>
            <w:r w:rsidR="00406B6C" w:rsidRPr="00406B6C">
              <w:t xml:space="preserve"> </w:t>
            </w:r>
            <w:proofErr w:type="spellStart"/>
            <w:r w:rsidR="00406B6C" w:rsidRPr="00406B6C">
              <w:t>Lublin</w:t>
            </w:r>
            <w:proofErr w:type="spellEnd"/>
            <w:r w:rsidR="00406B6C" w:rsidRPr="00406B6C">
              <w:t xml:space="preserve">”: reliģija </w:t>
            </w:r>
            <w:r w:rsidR="00406B6C">
              <w:t xml:space="preserve">koloniālajā </w:t>
            </w:r>
            <w:r w:rsidR="00406B6C" w:rsidRPr="00406B6C">
              <w:t xml:space="preserve">amerikāņu literatūrā </w:t>
            </w:r>
          </w:p>
          <w:p w14:paraId="5C321D9C" w14:textId="5C48FD44" w:rsidR="00A675FF" w:rsidRPr="00A675FF" w:rsidRDefault="006E2B9D" w:rsidP="00A675FF">
            <w:r w:rsidRPr="006E2B9D">
              <w:t>Prasības prezentācijas sagatavošanai:  kursa noslēgumā studentiem (individuāli vai pāros) ir jāsagatavo prezentācija par vienu no tēmām (sk. Prezentāciju tēmas). Prezentācijā studentiem ir jāpamato sava izvēle un jāsniedz īss ieskats autora daiļradē, akcentējot svarīgākās tēmas un problēmas. Mērķis: prasme pozicionēt literāro tekstu tā plašākā intelektuālajā un vēsturiskajā kontekstā.</w:t>
            </w:r>
            <w:r w:rsidRPr="006E2B9D">
              <w:br/>
            </w:r>
          </w:p>
          <w:p w14:paraId="1775AA7A" w14:textId="12D0B026" w:rsidR="00912BF9" w:rsidRDefault="00912BF9" w:rsidP="007534EA">
            <w:r w:rsidRPr="00912BF9">
              <w:t>Esej</w:t>
            </w:r>
            <w:r w:rsidR="005A23B9">
              <w:t>u tēmas</w:t>
            </w:r>
            <w:r w:rsidRPr="00912BF9">
              <w:t>:</w:t>
            </w:r>
            <w:r w:rsidRPr="00912BF9">
              <w:br/>
              <w:t xml:space="preserve">1. </w:t>
            </w:r>
            <w:r w:rsidR="00286030" w:rsidRPr="00286030">
              <w:t>“Troksnis un niknums”</w:t>
            </w:r>
            <w:r w:rsidR="00286030">
              <w:t xml:space="preserve"> </w:t>
            </w:r>
            <w:r w:rsidR="00735F1F" w:rsidRPr="00912BF9">
              <w:t>–</w:t>
            </w:r>
            <w:r w:rsidR="00286030">
              <w:t xml:space="preserve"> l</w:t>
            </w:r>
            <w:r w:rsidRPr="00912BF9">
              <w:t>asīt vai nelasīt</w:t>
            </w:r>
            <w:r w:rsidR="00286030">
              <w:t>?</w:t>
            </w:r>
            <w:r w:rsidR="005832FD">
              <w:rPr>
                <w:rFonts w:ascii="Helvetica" w:hAnsi="Helvetica" w:cs="Helvetica"/>
                <w:color w:val="666666"/>
                <w:sz w:val="21"/>
                <w:szCs w:val="21"/>
                <w:shd w:val="clear" w:color="auto" w:fill="FFFFFF"/>
              </w:rPr>
              <w:t xml:space="preserve"> </w:t>
            </w:r>
            <w:r w:rsidRPr="00912BF9">
              <w:br/>
              <w:t>2. „Ardievas ieročiem” – grāmata vienai stundai vai grāmata visai dzīvei.</w:t>
            </w:r>
            <w:r w:rsidRPr="00912BF9">
              <w:br/>
              <w:t xml:space="preserve">3. “Lieliskā </w:t>
            </w:r>
            <w:proofErr w:type="spellStart"/>
            <w:r w:rsidRPr="00912BF9">
              <w:t>Getsbija</w:t>
            </w:r>
            <w:proofErr w:type="spellEnd"/>
            <w:r w:rsidRPr="00912BF9">
              <w:t>” divas Amerikas.</w:t>
            </w:r>
            <w:r w:rsidRPr="00912BF9">
              <w:br/>
              <w:t xml:space="preserve">4. “Lieliskais </w:t>
            </w:r>
            <w:proofErr w:type="spellStart"/>
            <w:r w:rsidRPr="00912BF9">
              <w:t>Getsbijs</w:t>
            </w:r>
            <w:proofErr w:type="spellEnd"/>
            <w:r w:rsidRPr="00912BF9">
              <w:t>” – 1920. gadu amerikāņu sabiedrības elpa, sāpes un bailes.</w:t>
            </w:r>
            <w:r w:rsidRPr="00912BF9">
              <w:br/>
              <w:t>5. Ci</w:t>
            </w:r>
            <w:r w:rsidR="00735F1F">
              <w:t>lvēka cieņa</w:t>
            </w:r>
            <w:r w:rsidRPr="00912BF9">
              <w:t xml:space="preserve"> Hemingveja </w:t>
            </w:r>
            <w:r w:rsidR="00A675FF">
              <w:t>daiļradē</w:t>
            </w:r>
            <w:r w:rsidRPr="00912BF9">
              <w:t>.</w:t>
            </w:r>
            <w:r w:rsidRPr="00912BF9">
              <w:br/>
              <w:t>6. Zaudējuma tēma Folknera romānā „Ārprātīgā stāsts, pilns niknuma un trokšņa”.</w:t>
            </w:r>
            <w:r w:rsidRPr="00912BF9">
              <w:br/>
              <w:t xml:space="preserve">7. Filozofiskais un reliģiozais zemteksts </w:t>
            </w:r>
            <w:proofErr w:type="spellStart"/>
            <w:r w:rsidRPr="00912BF9">
              <w:t>Dž</w:t>
            </w:r>
            <w:proofErr w:type="spellEnd"/>
            <w:r w:rsidRPr="00912BF9">
              <w:t>. Steinbeka romānā “Dusmu augļi”.</w:t>
            </w:r>
            <w:r w:rsidRPr="00912BF9">
              <w:br/>
              <w:t xml:space="preserve">8. Cilvēcisko vērtību meklējumi T. Morisones daiļradē. </w:t>
            </w:r>
          </w:p>
          <w:p w14:paraId="6EEFC083" w14:textId="77777777" w:rsidR="005A23B9" w:rsidRDefault="008240BB" w:rsidP="008240BB">
            <w:r>
              <w:t xml:space="preserve">9. </w:t>
            </w:r>
            <w:r w:rsidRPr="008240BB">
              <w:t>V. Vulfa „</w:t>
            </w:r>
            <w:proofErr w:type="spellStart"/>
            <w:r w:rsidRPr="008240BB">
              <w:t>Deloveja</w:t>
            </w:r>
            <w:proofErr w:type="spellEnd"/>
            <w:r w:rsidRPr="008240BB">
              <w:t xml:space="preserve"> kundze”, „Uz bāku”: "</w:t>
            </w:r>
            <w:proofErr w:type="spellStart"/>
            <w:r w:rsidRPr="008240BB">
              <w:t>making</w:t>
            </w:r>
            <w:proofErr w:type="spellEnd"/>
            <w:r w:rsidRPr="008240BB">
              <w:t xml:space="preserve"> novel a </w:t>
            </w:r>
            <w:proofErr w:type="spellStart"/>
            <w:r w:rsidRPr="008240BB">
              <w:t>new</w:t>
            </w:r>
            <w:proofErr w:type="spellEnd"/>
            <w:r w:rsidRPr="008240BB">
              <w:t>".</w:t>
            </w:r>
          </w:p>
          <w:p w14:paraId="3CA05438" w14:textId="528EA856" w:rsidR="008240BB" w:rsidRPr="008240BB" w:rsidRDefault="008240BB" w:rsidP="008240BB">
            <w:r>
              <w:t xml:space="preserve">10. </w:t>
            </w:r>
            <w:proofErr w:type="spellStart"/>
            <w:r w:rsidRPr="008240BB">
              <w:t>Dž</w:t>
            </w:r>
            <w:proofErr w:type="spellEnd"/>
            <w:r w:rsidRPr="008240BB">
              <w:t>. Steinbeka romān</w:t>
            </w:r>
            <w:r w:rsidR="00735F1F">
              <w:t>a</w:t>
            </w:r>
            <w:r w:rsidRPr="008240BB">
              <w:t xml:space="preserve"> "Dusmu vīnogas"</w:t>
            </w:r>
            <w:r>
              <w:t xml:space="preserve"> mūsdienu kontekstā.</w:t>
            </w:r>
          </w:p>
          <w:p w14:paraId="0F95A5BC" w14:textId="62DB6955" w:rsidR="006E2B9D" w:rsidRPr="006E2B9D" w:rsidRDefault="006E2B9D" w:rsidP="006E2B9D">
            <w:r w:rsidRPr="006E2B9D">
              <w:t>Prasības eseja</w:t>
            </w:r>
            <w:r w:rsidR="002A4C56">
              <w:t>s sagatavošanai</w:t>
            </w:r>
            <w:r w:rsidRPr="006E2B9D">
              <w:t xml:space="preserve">: semestra laikā studentiem ir jāiesniedz eseja par vienu no tēmām. Mērķis </w:t>
            </w:r>
            <w:r w:rsidR="00DC18EF" w:rsidRPr="00912BF9">
              <w:t>–</w:t>
            </w:r>
            <w:r w:rsidRPr="006E2B9D">
              <w:t xml:space="preserve"> studenti spēj argumentēt savu viedokli par izvēlēto tematu, spēj analizēt un novērtēt literārajos darbos ietvertās tēmas un problēmas. Apjoms – 3000 raksta zīmes. </w:t>
            </w:r>
          </w:p>
          <w:p w14:paraId="2148E8B3" w14:textId="77777777" w:rsidR="008240BB" w:rsidRDefault="008240BB" w:rsidP="007534EA"/>
          <w:permEnd w:id="1836219002"/>
          <w:p w14:paraId="5054DECC" w14:textId="3394C5F7" w:rsidR="00E33F4D" w:rsidRPr="0093308E" w:rsidRDefault="00E33F4D" w:rsidP="007534EA"/>
        </w:tc>
      </w:tr>
      <w:tr w:rsidR="00E13AEA" w:rsidRPr="0093308E" w14:paraId="5836438A" w14:textId="77777777" w:rsidTr="00E12EF6">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E12EF6">
        <w:tc>
          <w:tcPr>
            <w:tcW w:w="9039" w:type="dxa"/>
            <w:gridSpan w:val="2"/>
          </w:tcPr>
          <w:p w14:paraId="1038A138" w14:textId="6A63EBA3" w:rsidR="008A681F" w:rsidRDefault="00E54033" w:rsidP="008A681F">
            <w:permStart w:id="1677921679" w:edGrp="everyone"/>
            <w:r w:rsidRPr="00E54033">
              <w:t>Studiju kursa gala vērtējums (</w:t>
            </w:r>
            <w:r w:rsidR="008A681F">
              <w:t>eksāmens</w:t>
            </w:r>
            <w:r w:rsidRPr="00E54033">
              <w:t xml:space="preserve">) veidojas, summējot </w:t>
            </w:r>
            <w:proofErr w:type="spellStart"/>
            <w:r w:rsidRPr="00E54033">
              <w:t>starp</w:t>
            </w:r>
            <w:r w:rsidR="009645AE">
              <w:t>p</w:t>
            </w:r>
            <w:r w:rsidRPr="00E54033">
              <w:t>ārbaud</w:t>
            </w:r>
            <w:r w:rsidR="00DC18EF">
              <w:t>ī</w:t>
            </w:r>
            <w:r w:rsidRPr="00E54033">
              <w:t>jumu</w:t>
            </w:r>
            <w:proofErr w:type="spellEnd"/>
            <w:r w:rsidRPr="00E54033">
              <w:t xml:space="preserve"> rezultātus</w:t>
            </w:r>
            <w:r w:rsidR="008A681F">
              <w:t xml:space="preserve">, aktīvu </w:t>
            </w:r>
            <w:r w:rsidR="008A681F" w:rsidRPr="008A681F">
              <w:t xml:space="preserve"> līdzdalību semināros  un  gala pārbaudījum</w:t>
            </w:r>
            <w:r w:rsidR="008A681F">
              <w:t>a</w:t>
            </w:r>
            <w:r w:rsidR="008A681F" w:rsidRPr="008A681F">
              <w:t xml:space="preserve"> rezultātu.</w:t>
            </w:r>
          </w:p>
          <w:p w14:paraId="64E1FBF5" w14:textId="77777777" w:rsidR="00912BF9" w:rsidRPr="008A681F" w:rsidRDefault="00912BF9" w:rsidP="008A681F"/>
          <w:p w14:paraId="2287F957" w14:textId="7D1AAF2F" w:rsidR="005832FD" w:rsidRDefault="00E54033" w:rsidP="00E54033">
            <w:r w:rsidRPr="00E54033">
              <w:t xml:space="preserve">Diferencētās ieskaites vērtējums  var tikt saņemts, ja ir izpildīti visi minētie nosacījumi un studējošais ir piedalījies </w:t>
            </w:r>
            <w:r w:rsidR="00F4482F">
              <w:t>6</w:t>
            </w:r>
            <w:r w:rsidRPr="00E54033">
              <w:t xml:space="preserve">0% </w:t>
            </w:r>
            <w:proofErr w:type="spellStart"/>
            <w:r w:rsidRPr="00E54033">
              <w:t>seminārnodarbībās</w:t>
            </w:r>
            <w:proofErr w:type="spellEnd"/>
            <w:r w:rsidRPr="00E54033">
              <w:t xml:space="preserve"> un </w:t>
            </w:r>
            <w:proofErr w:type="spellStart"/>
            <w:r w:rsidR="008A681F">
              <w:t>izpildījs</w:t>
            </w:r>
            <w:proofErr w:type="spellEnd"/>
            <w:r w:rsidR="008A681F">
              <w:t xml:space="preserve"> </w:t>
            </w:r>
            <w:r w:rsidR="008A681F" w:rsidRPr="008A681F">
              <w:t>vis</w:t>
            </w:r>
            <w:r w:rsidR="008A681F">
              <w:t>us</w:t>
            </w:r>
            <w:r w:rsidR="008A681F" w:rsidRPr="008A681F">
              <w:t xml:space="preserve"> </w:t>
            </w:r>
            <w:r w:rsidR="008A681F">
              <w:t xml:space="preserve"> </w:t>
            </w:r>
            <w:r w:rsidR="00334981">
              <w:t>zemāk minētos</w:t>
            </w:r>
            <w:r w:rsidR="008A681F" w:rsidRPr="008A681F">
              <w:t xml:space="preserve"> nosacījum</w:t>
            </w:r>
            <w:r w:rsidR="008A681F">
              <w:t>us</w:t>
            </w:r>
            <w:r w:rsidR="008A681F" w:rsidRPr="008A681F">
              <w:t xml:space="preserve">. </w:t>
            </w:r>
          </w:p>
          <w:p w14:paraId="53D52BF7" w14:textId="77777777" w:rsidR="002A4C56" w:rsidRDefault="002A4C56" w:rsidP="00E54033"/>
          <w:p w14:paraId="427E43EE" w14:textId="410765B2" w:rsidR="00E54033" w:rsidRPr="00E54033" w:rsidRDefault="00E54033" w:rsidP="00E54033">
            <w:r w:rsidRPr="00E54033">
              <w:t xml:space="preserve">STARPPĀRBAUDĪJUMI: </w:t>
            </w:r>
          </w:p>
          <w:p w14:paraId="0100E9FD" w14:textId="508C4296" w:rsidR="00E54033" w:rsidRPr="00E54033" w:rsidRDefault="00E54033" w:rsidP="00E54033">
            <w:r w:rsidRPr="00E54033">
              <w:t>(</w:t>
            </w:r>
            <w:proofErr w:type="spellStart"/>
            <w:r w:rsidRPr="00E54033">
              <w:t>starp</w:t>
            </w:r>
            <w:r w:rsidR="009645AE">
              <w:t>p</w:t>
            </w:r>
            <w:r w:rsidRPr="00E54033">
              <w:t>ārbaud</w:t>
            </w:r>
            <w:r w:rsidR="009645AE">
              <w:t>ī</w:t>
            </w:r>
            <w:r w:rsidRPr="00E54033">
              <w:t>juma</w:t>
            </w:r>
            <w:proofErr w:type="spellEnd"/>
            <w:r w:rsidRPr="00E54033">
              <w:t xml:space="preserve"> uzdevumi tiek izstrādāti un vērtēti pēc docētāja noteiktajiem kritērijiem)</w:t>
            </w:r>
          </w:p>
          <w:p w14:paraId="7E3CE4B0" w14:textId="1BD1026A" w:rsidR="008A681F" w:rsidRPr="008A681F" w:rsidRDefault="008A681F" w:rsidP="008A681F">
            <w:r w:rsidRPr="008A681F">
              <w:t xml:space="preserve">1. </w:t>
            </w:r>
            <w:proofErr w:type="spellStart"/>
            <w:r w:rsidRPr="008A681F">
              <w:t>starppārbaud</w:t>
            </w:r>
            <w:r w:rsidR="009645AE">
              <w:t>ī</w:t>
            </w:r>
            <w:r w:rsidRPr="008A681F">
              <w:t>jumi</w:t>
            </w:r>
            <w:proofErr w:type="spellEnd"/>
            <w:r w:rsidRPr="008A681F">
              <w:t xml:space="preserve">: </w:t>
            </w:r>
            <w:r>
              <w:t>4</w:t>
            </w:r>
            <w:r w:rsidRPr="008A681F">
              <w:t xml:space="preserve"> pārbaudes darbi </w:t>
            </w:r>
            <w:r w:rsidR="009645AE" w:rsidRPr="008A681F">
              <w:t>–</w:t>
            </w:r>
            <w:r w:rsidRPr="008A681F">
              <w:t xml:space="preserve"> </w:t>
            </w:r>
            <w:r>
              <w:t>60</w:t>
            </w:r>
            <w:r w:rsidRPr="008A681F">
              <w:t xml:space="preserve"> % </w:t>
            </w:r>
          </w:p>
          <w:p w14:paraId="011E3AAA" w14:textId="3C56547B" w:rsidR="008A681F" w:rsidRDefault="008A681F" w:rsidP="008A681F">
            <w:r w:rsidRPr="008A681F">
              <w:t xml:space="preserve">2. gala pārbaudījums: </w:t>
            </w:r>
            <w:r>
              <w:t xml:space="preserve">mutisks </w:t>
            </w:r>
            <w:r w:rsidRPr="008A681F">
              <w:t xml:space="preserve">eksāmens – </w:t>
            </w:r>
            <w:r>
              <w:t>40</w:t>
            </w:r>
            <w:r w:rsidRPr="008A681F">
              <w:t>%.</w:t>
            </w:r>
          </w:p>
          <w:p w14:paraId="0AAD23D9" w14:textId="4F7F110F" w:rsidR="00A360A5" w:rsidRPr="008A681F" w:rsidRDefault="00A360A5" w:rsidP="008A681F"/>
          <w:p w14:paraId="28770B7E" w14:textId="00BE4254" w:rsidR="00286030" w:rsidRDefault="00286030" w:rsidP="003F3E33"/>
          <w:p w14:paraId="0CD8AF5D" w14:textId="77777777" w:rsidR="003F3E33" w:rsidRPr="003F3E33" w:rsidRDefault="003F3E33" w:rsidP="003F3E33">
            <w:r w:rsidRPr="003F3E33">
              <w:t>STUDIJU REZULTĀTU VĒRTĒŠANAS KRITĒRIJI</w:t>
            </w:r>
          </w:p>
          <w:p w14:paraId="70B12B63" w14:textId="56F3C075"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9645AE">
              <w:t xml:space="preserve"> </w:t>
            </w:r>
            <w:r w:rsidRPr="003F3E33">
              <w:t>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236"/>
            </w:tblGrid>
            <w:tr w:rsidR="003F3E33" w:rsidRPr="003F3E33" w14:paraId="435521F4" w14:textId="77777777" w:rsidTr="00CA63D8">
              <w:trPr>
                <w:gridAfter w:val="1"/>
                <w:wAfter w:w="236" w:type="dxa"/>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285" w:type="dxa"/>
                  <w:gridSpan w:val="8"/>
                  <w:shd w:val="clear" w:color="auto" w:fill="auto"/>
                </w:tcPr>
                <w:p w14:paraId="29BFEF89" w14:textId="77777777" w:rsidR="003F3E33" w:rsidRPr="003F3E33" w:rsidRDefault="003F3E33" w:rsidP="003F3E33">
                  <w:r w:rsidRPr="003F3E33">
                    <w:t>Studiju rezultāti *</w:t>
                  </w:r>
                </w:p>
              </w:tc>
            </w:tr>
            <w:tr w:rsidR="00CA63D8" w:rsidRPr="003F3E33" w14:paraId="01D81789" w14:textId="3CFC2842" w:rsidTr="00CA63D8">
              <w:trPr>
                <w:gridAfter w:val="1"/>
                <w:wAfter w:w="236" w:type="dxa"/>
                <w:jc w:val="center"/>
              </w:trPr>
              <w:tc>
                <w:tcPr>
                  <w:tcW w:w="3512" w:type="dxa"/>
                  <w:vMerge/>
                  <w:shd w:val="clear" w:color="auto" w:fill="auto"/>
                </w:tcPr>
                <w:p w14:paraId="3404568C" w14:textId="77777777" w:rsidR="00CA63D8" w:rsidRPr="003F3E33" w:rsidRDefault="00CA63D8" w:rsidP="003F3E33"/>
              </w:tc>
              <w:tc>
                <w:tcPr>
                  <w:tcW w:w="396" w:type="dxa"/>
                  <w:shd w:val="clear" w:color="auto" w:fill="auto"/>
                </w:tcPr>
                <w:p w14:paraId="25790896" w14:textId="77777777" w:rsidR="00CA63D8" w:rsidRPr="003F3E33" w:rsidRDefault="00CA63D8" w:rsidP="003F3E33">
                  <w:r w:rsidRPr="003F3E33">
                    <w:t>1.</w:t>
                  </w:r>
                </w:p>
              </w:tc>
              <w:tc>
                <w:tcPr>
                  <w:tcW w:w="469" w:type="dxa"/>
                  <w:shd w:val="clear" w:color="auto" w:fill="auto"/>
                </w:tcPr>
                <w:p w14:paraId="2F4B2029" w14:textId="77777777" w:rsidR="00CA63D8" w:rsidRPr="003F3E33" w:rsidRDefault="00CA63D8" w:rsidP="003F3E33">
                  <w:r w:rsidRPr="003F3E33">
                    <w:t>2.</w:t>
                  </w:r>
                </w:p>
              </w:tc>
              <w:tc>
                <w:tcPr>
                  <w:tcW w:w="396" w:type="dxa"/>
                  <w:shd w:val="clear" w:color="auto" w:fill="auto"/>
                </w:tcPr>
                <w:p w14:paraId="701D8B2D" w14:textId="77777777" w:rsidR="00CA63D8" w:rsidRPr="003F3E33" w:rsidRDefault="00CA63D8" w:rsidP="003F3E33">
                  <w:r w:rsidRPr="003F3E33">
                    <w:t>3.</w:t>
                  </w:r>
                </w:p>
              </w:tc>
              <w:tc>
                <w:tcPr>
                  <w:tcW w:w="401" w:type="dxa"/>
                  <w:shd w:val="clear" w:color="auto" w:fill="auto"/>
                </w:tcPr>
                <w:p w14:paraId="387125B9" w14:textId="77777777" w:rsidR="00CA63D8" w:rsidRPr="003F3E33" w:rsidRDefault="00CA63D8" w:rsidP="003F3E33">
                  <w:r w:rsidRPr="003F3E33">
                    <w:t>4.</w:t>
                  </w:r>
                </w:p>
              </w:tc>
              <w:tc>
                <w:tcPr>
                  <w:tcW w:w="401" w:type="dxa"/>
                  <w:shd w:val="clear" w:color="auto" w:fill="auto"/>
                </w:tcPr>
                <w:p w14:paraId="67C10518" w14:textId="77777777" w:rsidR="00CA63D8" w:rsidRPr="003F3E33" w:rsidRDefault="00CA63D8" w:rsidP="003F3E33">
                  <w:r w:rsidRPr="003F3E33">
                    <w:t>5.</w:t>
                  </w:r>
                </w:p>
              </w:tc>
              <w:tc>
                <w:tcPr>
                  <w:tcW w:w="401" w:type="dxa"/>
                  <w:shd w:val="clear" w:color="auto" w:fill="auto"/>
                </w:tcPr>
                <w:p w14:paraId="72ED5038" w14:textId="77777777" w:rsidR="00CA63D8" w:rsidRPr="003F3E33" w:rsidRDefault="00CA63D8" w:rsidP="003F3E33">
                  <w:r w:rsidRPr="003F3E33">
                    <w:t>6.</w:t>
                  </w:r>
                </w:p>
              </w:tc>
              <w:tc>
                <w:tcPr>
                  <w:tcW w:w="401" w:type="dxa"/>
                  <w:shd w:val="clear" w:color="auto" w:fill="auto"/>
                </w:tcPr>
                <w:p w14:paraId="152B60C5" w14:textId="77777777" w:rsidR="00CA63D8" w:rsidRPr="003F3E33" w:rsidRDefault="00CA63D8" w:rsidP="003F3E33">
                  <w:r w:rsidRPr="003F3E33">
                    <w:t>7.</w:t>
                  </w:r>
                </w:p>
              </w:tc>
              <w:tc>
                <w:tcPr>
                  <w:tcW w:w="420" w:type="dxa"/>
                  <w:vMerge w:val="restart"/>
                  <w:shd w:val="clear" w:color="auto" w:fill="auto"/>
                </w:tcPr>
                <w:p w14:paraId="63283241" w14:textId="77777777" w:rsidR="00CA63D8" w:rsidRPr="003F3E33" w:rsidRDefault="00CA63D8" w:rsidP="003F3E33">
                  <w:r w:rsidRPr="003F3E33">
                    <w:t>8.</w:t>
                  </w:r>
                </w:p>
                <w:p w14:paraId="181CC979" w14:textId="77777777" w:rsidR="00CA63D8" w:rsidRPr="003F3E33" w:rsidRDefault="00CA63D8" w:rsidP="003F3E33">
                  <w:r>
                    <w:t>+</w:t>
                  </w:r>
                </w:p>
                <w:p w14:paraId="30A131A9" w14:textId="2369E2FA" w:rsidR="00CA63D8" w:rsidRPr="003F3E33" w:rsidRDefault="00CA63D8" w:rsidP="006E1AA5">
                  <w:r w:rsidRPr="003F3E33">
                    <w:t>+</w:t>
                  </w:r>
                </w:p>
              </w:tc>
            </w:tr>
            <w:tr w:rsidR="00CA63D8" w:rsidRPr="003F3E33" w14:paraId="3C2DF642" w14:textId="4388C5A9" w:rsidTr="00CA63D8">
              <w:trPr>
                <w:gridAfter w:val="1"/>
                <w:wAfter w:w="236" w:type="dxa"/>
                <w:trHeight w:val="303"/>
                <w:jc w:val="center"/>
              </w:trPr>
              <w:tc>
                <w:tcPr>
                  <w:tcW w:w="3512" w:type="dxa"/>
                  <w:shd w:val="clear" w:color="auto" w:fill="auto"/>
                  <w:vAlign w:val="center"/>
                </w:tcPr>
                <w:p w14:paraId="5A0B96B2" w14:textId="74F077AF" w:rsidR="00CA63D8" w:rsidRPr="003F3E33" w:rsidRDefault="00CA63D8" w:rsidP="00916D56">
                  <w:r w:rsidRPr="003F3E33">
                    <w:t>1.</w:t>
                  </w:r>
                  <w:r>
                    <w:t xml:space="preserve"> starpp</w:t>
                  </w:r>
                  <w:r w:rsidR="009645AE">
                    <w:t>ā</w:t>
                  </w:r>
                  <w:r>
                    <w:t>rbaudījums</w:t>
                  </w:r>
                  <w:r w:rsidRPr="003F3E33">
                    <w:t xml:space="preserve"> </w:t>
                  </w:r>
                </w:p>
              </w:tc>
              <w:tc>
                <w:tcPr>
                  <w:tcW w:w="396" w:type="dxa"/>
                  <w:shd w:val="clear" w:color="auto" w:fill="auto"/>
                  <w:vAlign w:val="center"/>
                </w:tcPr>
                <w:p w14:paraId="09A0FFCA" w14:textId="1DC0BDAC" w:rsidR="00CA63D8" w:rsidRPr="003F3E33" w:rsidRDefault="00CA63D8" w:rsidP="003F3E33">
                  <w:r>
                    <w:t>+</w:t>
                  </w:r>
                </w:p>
              </w:tc>
              <w:tc>
                <w:tcPr>
                  <w:tcW w:w="469" w:type="dxa"/>
                  <w:shd w:val="clear" w:color="auto" w:fill="auto"/>
                  <w:vAlign w:val="center"/>
                </w:tcPr>
                <w:p w14:paraId="008199B1" w14:textId="48F0AACF" w:rsidR="00CA63D8" w:rsidRPr="003F3E33" w:rsidRDefault="00CA63D8" w:rsidP="003F3E33"/>
              </w:tc>
              <w:tc>
                <w:tcPr>
                  <w:tcW w:w="396" w:type="dxa"/>
                  <w:shd w:val="clear" w:color="auto" w:fill="auto"/>
                  <w:vAlign w:val="center"/>
                </w:tcPr>
                <w:p w14:paraId="06F1BC59" w14:textId="7CBCA7DA" w:rsidR="00CA63D8" w:rsidRPr="003F3E33" w:rsidRDefault="00CA63D8" w:rsidP="003F3E33"/>
              </w:tc>
              <w:tc>
                <w:tcPr>
                  <w:tcW w:w="401" w:type="dxa"/>
                  <w:shd w:val="clear" w:color="auto" w:fill="auto"/>
                  <w:vAlign w:val="center"/>
                </w:tcPr>
                <w:p w14:paraId="02D359C9" w14:textId="06391FD1" w:rsidR="00CA63D8" w:rsidRPr="003F3E33" w:rsidRDefault="00CA63D8" w:rsidP="003F3E33">
                  <w:r>
                    <w:t>+</w:t>
                  </w:r>
                </w:p>
              </w:tc>
              <w:tc>
                <w:tcPr>
                  <w:tcW w:w="401" w:type="dxa"/>
                  <w:shd w:val="clear" w:color="auto" w:fill="auto"/>
                  <w:vAlign w:val="center"/>
                </w:tcPr>
                <w:p w14:paraId="01281C86" w14:textId="58864E78" w:rsidR="00CA63D8" w:rsidRPr="003F3E33" w:rsidRDefault="00CA63D8" w:rsidP="003F3E33">
                  <w:r>
                    <w:t>+</w:t>
                  </w:r>
                </w:p>
              </w:tc>
              <w:tc>
                <w:tcPr>
                  <w:tcW w:w="401" w:type="dxa"/>
                  <w:shd w:val="clear" w:color="auto" w:fill="auto"/>
                  <w:vAlign w:val="center"/>
                </w:tcPr>
                <w:p w14:paraId="7ADAE7C1" w14:textId="337D3E9E" w:rsidR="00CA63D8" w:rsidRPr="003F3E33" w:rsidRDefault="00CA63D8" w:rsidP="003F3E33">
                  <w:r>
                    <w:t>+</w:t>
                  </w:r>
                </w:p>
              </w:tc>
              <w:tc>
                <w:tcPr>
                  <w:tcW w:w="401" w:type="dxa"/>
                  <w:shd w:val="clear" w:color="auto" w:fill="auto"/>
                  <w:vAlign w:val="center"/>
                </w:tcPr>
                <w:p w14:paraId="3AF9D09B" w14:textId="66D7F1E3" w:rsidR="00CA63D8" w:rsidRPr="003F3E33" w:rsidRDefault="00CA63D8" w:rsidP="003F3E33">
                  <w:r>
                    <w:t>+</w:t>
                  </w:r>
                </w:p>
              </w:tc>
              <w:tc>
                <w:tcPr>
                  <w:tcW w:w="420" w:type="dxa"/>
                  <w:vMerge/>
                  <w:shd w:val="clear" w:color="auto" w:fill="auto"/>
                  <w:vAlign w:val="center"/>
                </w:tcPr>
                <w:p w14:paraId="7113C02E" w14:textId="11BB5DDC" w:rsidR="00CA63D8" w:rsidRPr="003F3E33" w:rsidRDefault="00CA63D8" w:rsidP="006E1AA5"/>
              </w:tc>
            </w:tr>
            <w:tr w:rsidR="00CA63D8" w:rsidRPr="003F3E33" w14:paraId="6641E555" w14:textId="6F87ADDC" w:rsidTr="00CA63D8">
              <w:trPr>
                <w:gridAfter w:val="1"/>
                <w:wAfter w:w="236" w:type="dxa"/>
                <w:trHeight w:val="416"/>
                <w:jc w:val="center"/>
              </w:trPr>
              <w:tc>
                <w:tcPr>
                  <w:tcW w:w="3512" w:type="dxa"/>
                  <w:shd w:val="clear" w:color="auto" w:fill="auto"/>
                  <w:vAlign w:val="center"/>
                </w:tcPr>
                <w:p w14:paraId="4A4D0ABB" w14:textId="6D40BFC3" w:rsidR="00CA63D8" w:rsidRPr="003F3E33" w:rsidRDefault="00CA63D8" w:rsidP="00916D56">
                  <w:r w:rsidRPr="003F3E33">
                    <w:t xml:space="preserve">2. </w:t>
                  </w:r>
                  <w:r>
                    <w:t>starpp</w:t>
                  </w:r>
                  <w:r w:rsidR="009645AE">
                    <w:t>ā</w:t>
                  </w:r>
                  <w:r>
                    <w:t>rbaudījums</w:t>
                  </w:r>
                </w:p>
              </w:tc>
              <w:tc>
                <w:tcPr>
                  <w:tcW w:w="396" w:type="dxa"/>
                  <w:shd w:val="clear" w:color="auto" w:fill="auto"/>
                  <w:vAlign w:val="center"/>
                </w:tcPr>
                <w:p w14:paraId="08A19016" w14:textId="04F7C674" w:rsidR="00CA63D8" w:rsidRPr="003F3E33" w:rsidRDefault="00CA63D8" w:rsidP="003F3E33"/>
              </w:tc>
              <w:tc>
                <w:tcPr>
                  <w:tcW w:w="469" w:type="dxa"/>
                  <w:shd w:val="clear" w:color="auto" w:fill="auto"/>
                  <w:vAlign w:val="center"/>
                </w:tcPr>
                <w:p w14:paraId="392161E7" w14:textId="77777777" w:rsidR="00CA63D8" w:rsidRPr="003F3E33" w:rsidRDefault="00CA63D8" w:rsidP="003F3E33">
                  <w:r w:rsidRPr="003F3E33">
                    <w:t>+</w:t>
                  </w:r>
                </w:p>
              </w:tc>
              <w:tc>
                <w:tcPr>
                  <w:tcW w:w="396" w:type="dxa"/>
                  <w:shd w:val="clear" w:color="auto" w:fill="auto"/>
                  <w:vAlign w:val="center"/>
                </w:tcPr>
                <w:p w14:paraId="50B5A073" w14:textId="77777777" w:rsidR="00CA63D8" w:rsidRPr="003F3E33" w:rsidRDefault="00CA63D8" w:rsidP="003F3E33">
                  <w:r w:rsidRPr="003F3E33">
                    <w:t>+</w:t>
                  </w:r>
                </w:p>
              </w:tc>
              <w:tc>
                <w:tcPr>
                  <w:tcW w:w="401" w:type="dxa"/>
                  <w:shd w:val="clear" w:color="auto" w:fill="auto"/>
                  <w:vAlign w:val="center"/>
                </w:tcPr>
                <w:p w14:paraId="62D94B32" w14:textId="77777777" w:rsidR="00CA63D8" w:rsidRPr="003F3E33" w:rsidRDefault="00CA63D8" w:rsidP="003F3E33">
                  <w:r w:rsidRPr="003F3E33">
                    <w:t>+</w:t>
                  </w:r>
                </w:p>
              </w:tc>
              <w:tc>
                <w:tcPr>
                  <w:tcW w:w="401" w:type="dxa"/>
                  <w:shd w:val="clear" w:color="auto" w:fill="auto"/>
                  <w:vAlign w:val="center"/>
                </w:tcPr>
                <w:p w14:paraId="45269AD3" w14:textId="308508DD" w:rsidR="00CA63D8" w:rsidRPr="003F3E33" w:rsidRDefault="00CA63D8" w:rsidP="003F3E33"/>
              </w:tc>
              <w:tc>
                <w:tcPr>
                  <w:tcW w:w="401" w:type="dxa"/>
                  <w:shd w:val="clear" w:color="auto" w:fill="auto"/>
                  <w:vAlign w:val="center"/>
                </w:tcPr>
                <w:p w14:paraId="750E6C70" w14:textId="77777777" w:rsidR="00CA63D8" w:rsidRPr="003F3E33" w:rsidRDefault="00CA63D8" w:rsidP="003F3E33">
                  <w:r w:rsidRPr="003F3E33">
                    <w:t>+</w:t>
                  </w:r>
                </w:p>
              </w:tc>
              <w:tc>
                <w:tcPr>
                  <w:tcW w:w="401" w:type="dxa"/>
                  <w:shd w:val="clear" w:color="auto" w:fill="auto"/>
                  <w:vAlign w:val="center"/>
                </w:tcPr>
                <w:p w14:paraId="4562F215" w14:textId="77777777" w:rsidR="00CA63D8" w:rsidRPr="003F3E33" w:rsidRDefault="00CA63D8" w:rsidP="003F3E33">
                  <w:r w:rsidRPr="003F3E33">
                    <w:t>+</w:t>
                  </w:r>
                </w:p>
              </w:tc>
              <w:tc>
                <w:tcPr>
                  <w:tcW w:w="420" w:type="dxa"/>
                  <w:vMerge/>
                  <w:shd w:val="clear" w:color="auto" w:fill="auto"/>
                  <w:vAlign w:val="center"/>
                </w:tcPr>
                <w:p w14:paraId="4325B3E7" w14:textId="6ABACB1F" w:rsidR="00CA63D8" w:rsidRPr="003F3E33" w:rsidRDefault="00CA63D8" w:rsidP="006E1AA5"/>
              </w:tc>
            </w:tr>
            <w:tr w:rsidR="006E1AA5" w:rsidRPr="003F3E33" w14:paraId="00EF2DBF" w14:textId="4B88F9A3" w:rsidTr="00CA63D8">
              <w:trPr>
                <w:trHeight w:val="411"/>
                <w:jc w:val="center"/>
              </w:trPr>
              <w:tc>
                <w:tcPr>
                  <w:tcW w:w="3512" w:type="dxa"/>
                  <w:shd w:val="clear" w:color="auto" w:fill="auto"/>
                  <w:vAlign w:val="center"/>
                </w:tcPr>
                <w:p w14:paraId="0907D150" w14:textId="4FA67281" w:rsidR="006E1AA5" w:rsidRPr="003F3E33" w:rsidRDefault="006E1AA5" w:rsidP="00916D56">
                  <w:r w:rsidRPr="003F3E33">
                    <w:t xml:space="preserve">3. </w:t>
                  </w:r>
                  <w:r w:rsidR="007B4744" w:rsidRPr="007B4744">
                    <w:t>starpp</w:t>
                  </w:r>
                  <w:r w:rsidR="009645AE">
                    <w:t>ā</w:t>
                  </w:r>
                  <w:r w:rsidR="007B4744" w:rsidRPr="007B4744">
                    <w:t>rbaudījums</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236" w:type="dxa"/>
                  <w:shd w:val="clear" w:color="auto" w:fill="auto"/>
                  <w:vAlign w:val="center"/>
                </w:tcPr>
                <w:p w14:paraId="60DDBAC7" w14:textId="77777777" w:rsidR="006E1AA5" w:rsidRPr="003F3E33" w:rsidRDefault="006E1AA5" w:rsidP="006E1AA5"/>
              </w:tc>
            </w:tr>
            <w:tr w:rsidR="007B4744" w:rsidRPr="003F3E33" w14:paraId="5F21F1EF" w14:textId="77777777" w:rsidTr="00CA63D8">
              <w:trPr>
                <w:trHeight w:val="411"/>
                <w:jc w:val="center"/>
              </w:trPr>
              <w:tc>
                <w:tcPr>
                  <w:tcW w:w="3512" w:type="dxa"/>
                  <w:shd w:val="clear" w:color="auto" w:fill="auto"/>
                  <w:vAlign w:val="center"/>
                </w:tcPr>
                <w:p w14:paraId="5B15DD73" w14:textId="7B3371AE" w:rsidR="007B4744" w:rsidRPr="003F3E33" w:rsidRDefault="007B4744" w:rsidP="00916D56">
                  <w:r>
                    <w:t>4. eksāmens</w:t>
                  </w:r>
                </w:p>
              </w:tc>
              <w:tc>
                <w:tcPr>
                  <w:tcW w:w="396" w:type="dxa"/>
                  <w:shd w:val="clear" w:color="auto" w:fill="auto"/>
                  <w:vAlign w:val="center"/>
                </w:tcPr>
                <w:p w14:paraId="70DD600A" w14:textId="1E2D13FF" w:rsidR="007B4744" w:rsidRPr="003F3E33" w:rsidRDefault="00CA63D8" w:rsidP="003F3E33">
                  <w:r>
                    <w:t>+</w:t>
                  </w:r>
                </w:p>
              </w:tc>
              <w:tc>
                <w:tcPr>
                  <w:tcW w:w="469" w:type="dxa"/>
                  <w:shd w:val="clear" w:color="auto" w:fill="auto"/>
                  <w:vAlign w:val="center"/>
                </w:tcPr>
                <w:p w14:paraId="77BA429C" w14:textId="4264E02C" w:rsidR="007B4744" w:rsidRPr="003F3E33" w:rsidRDefault="00CA63D8" w:rsidP="003F3E33">
                  <w:r>
                    <w:t>+</w:t>
                  </w:r>
                </w:p>
              </w:tc>
              <w:tc>
                <w:tcPr>
                  <w:tcW w:w="396" w:type="dxa"/>
                  <w:shd w:val="clear" w:color="auto" w:fill="auto"/>
                  <w:vAlign w:val="center"/>
                </w:tcPr>
                <w:p w14:paraId="3F9A58ED" w14:textId="32F8DD37" w:rsidR="007B4744" w:rsidRPr="003F3E33" w:rsidRDefault="00CA63D8" w:rsidP="003F3E33">
                  <w:r>
                    <w:t>+</w:t>
                  </w:r>
                </w:p>
              </w:tc>
              <w:tc>
                <w:tcPr>
                  <w:tcW w:w="401" w:type="dxa"/>
                  <w:shd w:val="clear" w:color="auto" w:fill="auto"/>
                  <w:vAlign w:val="center"/>
                </w:tcPr>
                <w:p w14:paraId="1F52587D" w14:textId="104B49AB" w:rsidR="007B4744" w:rsidRPr="003F3E33" w:rsidRDefault="00CA63D8" w:rsidP="003F3E33">
                  <w:r>
                    <w:t>+</w:t>
                  </w:r>
                </w:p>
              </w:tc>
              <w:tc>
                <w:tcPr>
                  <w:tcW w:w="401" w:type="dxa"/>
                  <w:shd w:val="clear" w:color="auto" w:fill="auto"/>
                  <w:vAlign w:val="center"/>
                </w:tcPr>
                <w:p w14:paraId="35196577" w14:textId="3355F1EC" w:rsidR="007B4744" w:rsidRPr="003F3E33" w:rsidRDefault="00CA63D8" w:rsidP="003F3E33">
                  <w:r>
                    <w:t>+</w:t>
                  </w:r>
                </w:p>
              </w:tc>
              <w:tc>
                <w:tcPr>
                  <w:tcW w:w="401" w:type="dxa"/>
                  <w:shd w:val="clear" w:color="auto" w:fill="auto"/>
                  <w:vAlign w:val="center"/>
                </w:tcPr>
                <w:p w14:paraId="2A564698" w14:textId="032ECB8C" w:rsidR="007B4744" w:rsidRPr="003F3E33" w:rsidRDefault="00CA63D8" w:rsidP="003F3E33">
                  <w:r>
                    <w:t>+</w:t>
                  </w:r>
                </w:p>
              </w:tc>
              <w:tc>
                <w:tcPr>
                  <w:tcW w:w="401" w:type="dxa"/>
                  <w:shd w:val="clear" w:color="auto" w:fill="auto"/>
                  <w:vAlign w:val="center"/>
                </w:tcPr>
                <w:p w14:paraId="4ADF102E" w14:textId="3543610C" w:rsidR="007B4744" w:rsidRPr="003F3E33" w:rsidRDefault="00CA63D8" w:rsidP="003F3E33">
                  <w:r>
                    <w:t>+</w:t>
                  </w:r>
                </w:p>
              </w:tc>
              <w:tc>
                <w:tcPr>
                  <w:tcW w:w="420" w:type="dxa"/>
                  <w:shd w:val="clear" w:color="auto" w:fill="auto"/>
                  <w:vAlign w:val="center"/>
                </w:tcPr>
                <w:p w14:paraId="6A7CA22E" w14:textId="74EEE31F" w:rsidR="007B4744" w:rsidRPr="003F3E33" w:rsidRDefault="00CA63D8" w:rsidP="003F3E33">
                  <w:r>
                    <w:t>+</w:t>
                  </w:r>
                </w:p>
              </w:tc>
              <w:tc>
                <w:tcPr>
                  <w:tcW w:w="236" w:type="dxa"/>
                  <w:shd w:val="clear" w:color="auto" w:fill="auto"/>
                  <w:vAlign w:val="center"/>
                </w:tcPr>
                <w:p w14:paraId="4A66A703" w14:textId="77777777" w:rsidR="007B4744" w:rsidRPr="003F3E33" w:rsidRDefault="007B4744" w:rsidP="006E1AA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E12EF6">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E12EF6">
        <w:tc>
          <w:tcPr>
            <w:tcW w:w="9039" w:type="dxa"/>
            <w:gridSpan w:val="2"/>
          </w:tcPr>
          <w:p w14:paraId="7CF24B97" w14:textId="3F839DB9" w:rsidR="00AC65ED" w:rsidRDefault="00F24CB8" w:rsidP="001F45F2">
            <w:permStart w:id="370084287" w:edGrp="everyone"/>
            <w:r>
              <w:t xml:space="preserve"> </w:t>
            </w:r>
            <w:r w:rsidR="00E27655" w:rsidRPr="00E27655">
              <w:t>1. Ievads studiju kursā.</w:t>
            </w:r>
            <w:r w:rsidR="00EB74D2">
              <w:t xml:space="preserve"> </w:t>
            </w:r>
            <w:r w:rsidR="00EB74D2" w:rsidRPr="00EB74D2">
              <w:t>L1</w:t>
            </w:r>
            <w:r w:rsidR="009645AE">
              <w:t>,</w:t>
            </w:r>
            <w:r w:rsidR="00EB74D2" w:rsidRPr="00EB74D2">
              <w:t xml:space="preserve"> </w:t>
            </w:r>
            <w:proofErr w:type="spellStart"/>
            <w:r w:rsidR="00EB74D2" w:rsidRPr="00EB74D2">
              <w:t>Pd</w:t>
            </w:r>
            <w:proofErr w:type="spellEnd"/>
            <w:r w:rsidR="00EB74D2" w:rsidRPr="00EB74D2">
              <w:t xml:space="preserve"> 4</w:t>
            </w:r>
          </w:p>
          <w:p w14:paraId="0C929B3E" w14:textId="4158C48B" w:rsidR="001F45F2" w:rsidRPr="001F45F2" w:rsidRDefault="001F45F2" w:rsidP="001F45F2">
            <w:r w:rsidRPr="001F45F2">
              <w:t>Iepazīstināšana ar studiju kursa mērķiem, uzdevumiem un prasībām kredītpunktu iegūšanai.</w:t>
            </w:r>
            <w:r>
              <w:t xml:space="preserve"> </w:t>
            </w:r>
            <w:r w:rsidR="0035753E">
              <w:t>Ieskats</w:t>
            </w:r>
            <w:r w:rsidR="0035753E" w:rsidRPr="0035753E">
              <w:t xml:space="preserve"> 20.</w:t>
            </w:r>
            <w:r w:rsidR="009441A9">
              <w:t xml:space="preserve"> </w:t>
            </w:r>
            <w:r w:rsidR="0035753E" w:rsidRPr="0035753E">
              <w:t>g</w:t>
            </w:r>
            <w:r w:rsidR="007B4744">
              <w:t>adsimta</w:t>
            </w:r>
            <w:r w:rsidR="0035753E" w:rsidRPr="0035753E">
              <w:t xml:space="preserve"> </w:t>
            </w:r>
            <w:r w:rsidR="009C2E49">
              <w:t>b</w:t>
            </w:r>
            <w:r w:rsidR="0035753E" w:rsidRPr="0035753E">
              <w:t>ritu</w:t>
            </w:r>
            <w:r w:rsidR="0035753E">
              <w:t xml:space="preserve"> un ASV</w:t>
            </w:r>
            <w:r w:rsidR="0035753E" w:rsidRPr="0035753E">
              <w:t xml:space="preserve"> </w:t>
            </w:r>
            <w:proofErr w:type="spellStart"/>
            <w:r w:rsidR="0035753E" w:rsidRPr="0035753E">
              <w:t>soci</w:t>
            </w:r>
            <w:r w:rsidR="009645AE">
              <w:t>okultūras</w:t>
            </w:r>
            <w:proofErr w:type="spellEnd"/>
            <w:r w:rsidR="009645AE">
              <w:t xml:space="preserve"> </w:t>
            </w:r>
            <w:r w:rsidR="0035753E" w:rsidRPr="0035753E">
              <w:t>kontekst</w:t>
            </w:r>
            <w:r w:rsidR="0035753E">
              <w:t>ā.</w:t>
            </w:r>
          </w:p>
          <w:p w14:paraId="6E6E71DC" w14:textId="59C0D4C1" w:rsidR="00EB74D2" w:rsidRPr="00EB74D2" w:rsidRDefault="00E27655" w:rsidP="00EB74D2">
            <w:r w:rsidRPr="00E27655">
              <w:t xml:space="preserve">2. </w:t>
            </w:r>
            <w:r w:rsidR="00EB74D2" w:rsidRPr="00EB74D2">
              <w:t xml:space="preserve">Ieskats 20. gadsimta literārajā kontekstā: angļu literatūras virzieni un paradigmas. </w:t>
            </w:r>
            <w:r w:rsidR="009645AE">
              <w:t xml:space="preserve">Modernisms. Postmodernisms. </w:t>
            </w:r>
            <w:r w:rsidR="00EB74D2" w:rsidRPr="00EB74D2">
              <w:t>L1</w:t>
            </w:r>
            <w:r w:rsidR="009645AE">
              <w:t>,</w:t>
            </w:r>
            <w:r w:rsidR="00EB74D2" w:rsidRPr="00EB74D2">
              <w:t xml:space="preserve"> Pd4</w:t>
            </w:r>
          </w:p>
          <w:p w14:paraId="00BE751C" w14:textId="55AECB60" w:rsidR="006E2B9D" w:rsidRPr="006E2B9D" w:rsidRDefault="00E27655" w:rsidP="006E2B9D">
            <w:r w:rsidRPr="00E27655">
              <w:t>3.</w:t>
            </w:r>
            <w:r w:rsidR="005C35FD">
              <w:t xml:space="preserve"> </w:t>
            </w:r>
            <w:r w:rsidR="006E2B9D" w:rsidRPr="006E2B9D">
              <w:t>Modernisms. S2</w:t>
            </w:r>
            <w:r w:rsidR="009645AE">
              <w:t>,</w:t>
            </w:r>
            <w:r w:rsidR="006E2B9D" w:rsidRPr="006E2B9D">
              <w:t xml:space="preserve"> Pd4</w:t>
            </w:r>
          </w:p>
          <w:p w14:paraId="1C4F9A2B" w14:textId="7DB856E9" w:rsidR="00E27655" w:rsidRPr="00E27655" w:rsidRDefault="00E27655" w:rsidP="00E27655">
            <w:r w:rsidRPr="00E27655">
              <w:t>Modernisms  kā literār</w:t>
            </w:r>
            <w:r w:rsidR="009645AE">
              <w:t>ā</w:t>
            </w:r>
            <w:r w:rsidRPr="00E27655">
              <w:t xml:space="preserve"> parādība 20. gs.</w:t>
            </w:r>
            <w:r w:rsidR="003D3D04">
              <w:t xml:space="preserve"> sākuma</w:t>
            </w:r>
            <w:r w:rsidRPr="00E27655">
              <w:t xml:space="preserve"> </w:t>
            </w:r>
            <w:r w:rsidR="00A6173E">
              <w:t>Eiropas</w:t>
            </w:r>
            <w:r w:rsidRPr="00E27655">
              <w:t xml:space="preserve"> </w:t>
            </w:r>
            <w:proofErr w:type="spellStart"/>
            <w:r w:rsidRPr="00E27655">
              <w:t>kultūr</w:t>
            </w:r>
            <w:r w:rsidR="00A6173E">
              <w:t>telpā</w:t>
            </w:r>
            <w:proofErr w:type="spellEnd"/>
            <w:r w:rsidRPr="00E27655">
              <w:t xml:space="preserve">. </w:t>
            </w:r>
            <w:r w:rsidR="00AC65ED">
              <w:t xml:space="preserve">Modernisma jēdziens. </w:t>
            </w:r>
            <w:r w:rsidRPr="00E27655">
              <w:t xml:space="preserve">Modernisma priekšnoteikumi. </w:t>
            </w:r>
            <w:r w:rsidR="0035753E">
              <w:t xml:space="preserve">Britu un </w:t>
            </w:r>
            <w:proofErr w:type="spellStart"/>
            <w:r w:rsidR="007B4744">
              <w:t>z</w:t>
            </w:r>
            <w:r w:rsidR="0035753E">
              <w:t>iemeļamerikānu</w:t>
            </w:r>
            <w:proofErr w:type="spellEnd"/>
            <w:r w:rsidR="0035753E">
              <w:t xml:space="preserve"> modernisma iezīmes. </w:t>
            </w:r>
            <w:proofErr w:type="spellStart"/>
            <w:r w:rsidR="009441A9" w:rsidRPr="009441A9">
              <w:t>Dokumentalisma</w:t>
            </w:r>
            <w:proofErr w:type="spellEnd"/>
            <w:r w:rsidR="009441A9" w:rsidRPr="009441A9">
              <w:t xml:space="preserve">, </w:t>
            </w:r>
            <w:proofErr w:type="spellStart"/>
            <w:r w:rsidR="009441A9" w:rsidRPr="009441A9">
              <w:t>reģion</w:t>
            </w:r>
            <w:r w:rsidR="009645AE">
              <w:t>ā</w:t>
            </w:r>
            <w:r w:rsidR="009441A9" w:rsidRPr="009441A9">
              <w:t>lisma</w:t>
            </w:r>
            <w:proofErr w:type="spellEnd"/>
            <w:r w:rsidR="009441A9" w:rsidRPr="009441A9">
              <w:t>,</w:t>
            </w:r>
            <w:r w:rsidR="009441A9">
              <w:t xml:space="preserve"> </w:t>
            </w:r>
            <w:proofErr w:type="spellStart"/>
            <w:r w:rsidR="009441A9">
              <w:t>multietniskuma</w:t>
            </w:r>
            <w:proofErr w:type="spellEnd"/>
            <w:r w:rsidR="009441A9">
              <w:t>,</w:t>
            </w:r>
            <w:r w:rsidR="009441A9" w:rsidRPr="009441A9">
              <w:t xml:space="preserve"> </w:t>
            </w:r>
            <w:proofErr w:type="spellStart"/>
            <w:r w:rsidR="009441A9" w:rsidRPr="009441A9">
              <w:t>frontier</w:t>
            </w:r>
            <w:proofErr w:type="spellEnd"/>
            <w:r w:rsidR="009441A9" w:rsidRPr="009441A9">
              <w:t xml:space="preserve">, puritānisma ietekmes </w:t>
            </w:r>
            <w:proofErr w:type="spellStart"/>
            <w:r w:rsidR="009441A9" w:rsidRPr="009441A9">
              <w:t>amerikānu</w:t>
            </w:r>
            <w:proofErr w:type="spellEnd"/>
            <w:r w:rsidR="009441A9" w:rsidRPr="009441A9">
              <w:t xml:space="preserve"> prozā.</w:t>
            </w:r>
          </w:p>
          <w:p w14:paraId="0CE2D9DE" w14:textId="23EB131F" w:rsidR="0035753E" w:rsidRDefault="00E27655" w:rsidP="00E27655">
            <w:r w:rsidRPr="00E27655">
              <w:t>4. Modernās angļu dzejas pamatprincipi.</w:t>
            </w:r>
            <w:r w:rsidR="006E2B9D" w:rsidRPr="0051390D">
              <w:t xml:space="preserve"> </w:t>
            </w:r>
            <w:r w:rsidR="006E2B9D" w:rsidRPr="006E2B9D">
              <w:t>S4</w:t>
            </w:r>
            <w:r w:rsidR="009645AE">
              <w:t>,</w:t>
            </w:r>
            <w:r w:rsidR="006E2B9D" w:rsidRPr="006E2B9D">
              <w:t xml:space="preserve"> </w:t>
            </w:r>
            <w:proofErr w:type="spellStart"/>
            <w:r w:rsidR="006E2B9D" w:rsidRPr="006E2B9D">
              <w:t>Pd</w:t>
            </w:r>
            <w:proofErr w:type="spellEnd"/>
            <w:r w:rsidR="006E2B9D" w:rsidRPr="006E2B9D">
              <w:t xml:space="preserve"> 4</w:t>
            </w:r>
          </w:p>
          <w:p w14:paraId="34DA1EE4" w14:textId="163C81DC" w:rsidR="00E27655" w:rsidRDefault="00E27655" w:rsidP="00E27655">
            <w:r w:rsidRPr="00E27655">
              <w:t xml:space="preserve"> </w:t>
            </w:r>
            <w:proofErr w:type="spellStart"/>
            <w:r w:rsidRPr="00E27655">
              <w:t>Imažisms</w:t>
            </w:r>
            <w:proofErr w:type="spellEnd"/>
            <w:r w:rsidR="005C35FD">
              <w:t>, simbol</w:t>
            </w:r>
            <w:r w:rsidR="00A6173E">
              <w:t>i</w:t>
            </w:r>
            <w:r w:rsidR="005C35FD">
              <w:t xml:space="preserve">sms, </w:t>
            </w:r>
            <w:proofErr w:type="spellStart"/>
            <w:r w:rsidR="005C35FD">
              <w:t>vorticisms</w:t>
            </w:r>
            <w:proofErr w:type="spellEnd"/>
            <w:r w:rsidR="005C35FD">
              <w:t xml:space="preserve"> britu un</w:t>
            </w:r>
            <w:r w:rsidRPr="00E27655">
              <w:t xml:space="preserve"> </w:t>
            </w:r>
            <w:proofErr w:type="spellStart"/>
            <w:r w:rsidRPr="00E27655">
              <w:t>angloamerikāņu</w:t>
            </w:r>
            <w:proofErr w:type="spellEnd"/>
            <w:r w:rsidRPr="00E27655">
              <w:t xml:space="preserve"> dzejā 20.gs. sākumā</w:t>
            </w:r>
            <w:r w:rsidR="00AC65ED">
              <w:t xml:space="preserve">. </w:t>
            </w:r>
            <w:r w:rsidR="00AC65ED" w:rsidRPr="00AC65ED">
              <w:t xml:space="preserve">E. </w:t>
            </w:r>
            <w:proofErr w:type="spellStart"/>
            <w:r w:rsidR="00AC65ED" w:rsidRPr="00AC65ED">
              <w:t>Paunda</w:t>
            </w:r>
            <w:proofErr w:type="spellEnd"/>
            <w:r w:rsidR="00AC65ED" w:rsidRPr="00AC65ED">
              <w:t xml:space="preserve"> dzeja.  D.H. Lorensa dzeja.</w:t>
            </w:r>
            <w:r w:rsidR="00AC65ED">
              <w:t xml:space="preserve"> M</w:t>
            </w:r>
            <w:r w:rsidRPr="00E27655">
              <w:t>odernā civilizācija T.S. Eliota “</w:t>
            </w:r>
            <w:r w:rsidR="00F14517" w:rsidRPr="00F14517">
              <w:t>„</w:t>
            </w:r>
            <w:proofErr w:type="spellStart"/>
            <w:r w:rsidR="00F14517" w:rsidRPr="00F14517">
              <w:t>Nīkā</w:t>
            </w:r>
            <w:proofErr w:type="spellEnd"/>
            <w:r w:rsidR="00F14517" w:rsidRPr="00F14517">
              <w:t xml:space="preserve"> zeme</w:t>
            </w:r>
            <w:r w:rsidRPr="00E27655">
              <w:t>” poēmas kontekstā</w:t>
            </w:r>
            <w:r w:rsidR="00F14517">
              <w:t>.</w:t>
            </w:r>
            <w:r w:rsidRPr="00E27655">
              <w:t xml:space="preserve"> </w:t>
            </w:r>
          </w:p>
          <w:p w14:paraId="5B37D10B" w14:textId="77777777" w:rsidR="006E2B9D" w:rsidRPr="006E2B9D" w:rsidRDefault="00955CF1" w:rsidP="006E2B9D">
            <w:r>
              <w:t xml:space="preserve">5. 1. </w:t>
            </w:r>
            <w:proofErr w:type="spellStart"/>
            <w:r>
              <w:t>starpparbaudījums</w:t>
            </w:r>
            <w:proofErr w:type="spellEnd"/>
            <w:r>
              <w:t xml:space="preserve">. </w:t>
            </w:r>
            <w:r w:rsidR="006E2B9D" w:rsidRPr="006E2B9D">
              <w:t xml:space="preserve">S2 </w:t>
            </w:r>
            <w:proofErr w:type="spellStart"/>
            <w:r w:rsidR="006E2B9D" w:rsidRPr="006E2B9D">
              <w:t>Pd</w:t>
            </w:r>
            <w:proofErr w:type="spellEnd"/>
            <w:r w:rsidR="006E2B9D" w:rsidRPr="006E2B9D">
              <w:t xml:space="preserve"> 3</w:t>
            </w:r>
          </w:p>
          <w:p w14:paraId="5CC2BD68" w14:textId="71C5BFD4" w:rsidR="0035753E" w:rsidRDefault="00955CF1" w:rsidP="00E27655">
            <w:r>
              <w:t>6</w:t>
            </w:r>
            <w:r w:rsidR="00E27655" w:rsidRPr="00E27655">
              <w:t>. 20. gs.</w:t>
            </w:r>
            <w:r w:rsidR="009645AE">
              <w:t xml:space="preserve"> </w:t>
            </w:r>
            <w:r w:rsidR="00E27655" w:rsidRPr="00E27655">
              <w:t xml:space="preserve">angļu daiļliteratūras pamatprincipi. </w:t>
            </w:r>
            <w:r w:rsidR="006E2B9D" w:rsidRPr="006E2B9D">
              <w:t>S4</w:t>
            </w:r>
            <w:r w:rsidR="009645AE">
              <w:t>,</w:t>
            </w:r>
            <w:r w:rsidR="006E2B9D" w:rsidRPr="006E2B9D">
              <w:t xml:space="preserve"> </w:t>
            </w:r>
            <w:proofErr w:type="spellStart"/>
            <w:r w:rsidR="006E2B9D" w:rsidRPr="006E2B9D">
              <w:t>Pd</w:t>
            </w:r>
            <w:proofErr w:type="spellEnd"/>
            <w:r w:rsidR="006E2B9D" w:rsidRPr="006E2B9D">
              <w:t xml:space="preserve"> 4</w:t>
            </w:r>
          </w:p>
          <w:p w14:paraId="5D602921" w14:textId="599F9F32" w:rsidR="00E27655" w:rsidRPr="00E27655" w:rsidRDefault="00E27655" w:rsidP="00E27655">
            <w:r w:rsidRPr="00E27655">
              <w:t>Apziņas plūsmas paņēmiens</w:t>
            </w:r>
            <w:r w:rsidR="00BE2575">
              <w:t>,</w:t>
            </w:r>
            <w:r w:rsidR="00BE2575" w:rsidRPr="00BE2575">
              <w:t xml:space="preserve"> vēstījuma </w:t>
            </w:r>
            <w:proofErr w:type="spellStart"/>
            <w:r w:rsidR="00BE2575" w:rsidRPr="00BE2575">
              <w:t>skatpunkt</w:t>
            </w:r>
            <w:r w:rsidR="00BE2575">
              <w:t>i</w:t>
            </w:r>
            <w:proofErr w:type="spellEnd"/>
            <w:r w:rsidR="00BE2575" w:rsidRPr="00BE2575">
              <w:t>, mainīg</w:t>
            </w:r>
            <w:r w:rsidR="009645AE">
              <w:t>ais</w:t>
            </w:r>
            <w:r w:rsidR="00BE2575" w:rsidRPr="00BE2575">
              <w:t xml:space="preserve"> vēstījuma laik</w:t>
            </w:r>
            <w:r w:rsidR="005832FD">
              <w:t>s</w:t>
            </w:r>
            <w:r w:rsidRPr="00E27655">
              <w:t xml:space="preserve">: </w:t>
            </w:r>
            <w:proofErr w:type="spellStart"/>
            <w:r w:rsidRPr="00E27655">
              <w:t>Dž</w:t>
            </w:r>
            <w:proofErr w:type="spellEnd"/>
            <w:r w:rsidRPr="00E27655">
              <w:t xml:space="preserve">. </w:t>
            </w:r>
            <w:proofErr w:type="spellStart"/>
            <w:r w:rsidRPr="00E27655">
              <w:t>Džoisa,V</w:t>
            </w:r>
            <w:proofErr w:type="spellEnd"/>
            <w:r w:rsidRPr="00E27655">
              <w:t xml:space="preserve">. Vulfas un </w:t>
            </w:r>
            <w:proofErr w:type="spellStart"/>
            <w:r w:rsidR="00AC65ED">
              <w:t>V.</w:t>
            </w:r>
            <w:r w:rsidRPr="00E27655">
              <w:t>Folknera</w:t>
            </w:r>
            <w:proofErr w:type="spellEnd"/>
            <w:r w:rsidRPr="00E27655">
              <w:t xml:space="preserve"> eksperimentālā daiļrade. </w:t>
            </w:r>
            <w:r w:rsidR="00A6173E">
              <w:t xml:space="preserve"> Aisberga </w:t>
            </w:r>
            <w:r w:rsidR="00955CF1">
              <w:t>princips</w:t>
            </w:r>
            <w:r w:rsidR="009E1482">
              <w:t>:</w:t>
            </w:r>
            <w:r w:rsidR="00A6173E">
              <w:t xml:space="preserve"> E.</w:t>
            </w:r>
            <w:r w:rsidR="00955CF1">
              <w:t xml:space="preserve"> </w:t>
            </w:r>
            <w:r w:rsidR="00A6173E">
              <w:t xml:space="preserve">Hemingveja </w:t>
            </w:r>
            <w:proofErr w:type="spellStart"/>
            <w:r w:rsidR="00A6173E">
              <w:t>īsst</w:t>
            </w:r>
            <w:r w:rsidR="009645AE">
              <w:t>ā</w:t>
            </w:r>
            <w:r w:rsidR="00A6173E">
              <w:t>st</w:t>
            </w:r>
            <w:r w:rsidR="009E1482">
              <w:t>a</w:t>
            </w:r>
            <w:proofErr w:type="spellEnd"/>
            <w:r w:rsidR="009E1482">
              <w:t xml:space="preserve"> </w:t>
            </w:r>
            <w:r w:rsidR="00955CF1">
              <w:t>"Slepkavas"</w:t>
            </w:r>
            <w:r w:rsidR="009E1482">
              <w:t xml:space="preserve"> stilistiskā analīze</w:t>
            </w:r>
            <w:r w:rsidR="00A6173E">
              <w:t>.</w:t>
            </w:r>
            <w:r w:rsidRPr="00E27655">
              <w:t xml:space="preserve"> </w:t>
            </w:r>
          </w:p>
          <w:p w14:paraId="4E814DF8" w14:textId="2A4DD3AF" w:rsidR="0035753E" w:rsidRDefault="009E1482" w:rsidP="00E27655">
            <w:r>
              <w:t>7</w:t>
            </w:r>
            <w:r w:rsidR="00E27655" w:rsidRPr="00E27655">
              <w:t>. Politiskais un sociālais diskurs</w:t>
            </w:r>
            <w:r w:rsidR="009645AE">
              <w:t>s</w:t>
            </w:r>
            <w:r w:rsidR="00E27655" w:rsidRPr="00E27655">
              <w:t xml:space="preserve"> 20. gs. anglofon</w:t>
            </w:r>
            <w:r w:rsidR="009645AE">
              <w:t>ajā</w:t>
            </w:r>
            <w:r w:rsidR="00E27655" w:rsidRPr="00E27655">
              <w:t xml:space="preserve"> literatūrā.</w:t>
            </w:r>
            <w:r w:rsidR="006E2B9D" w:rsidRPr="008942D7">
              <w:t xml:space="preserve"> </w:t>
            </w:r>
            <w:r w:rsidR="006E2B9D" w:rsidRPr="006E2B9D">
              <w:t>S4</w:t>
            </w:r>
            <w:r w:rsidR="009645AE">
              <w:t>,</w:t>
            </w:r>
            <w:r w:rsidR="006E2B9D" w:rsidRPr="006E2B9D">
              <w:t xml:space="preserve"> Pd4</w:t>
            </w:r>
          </w:p>
          <w:p w14:paraId="4D16CC2D" w14:textId="575187CD" w:rsidR="00E27655" w:rsidRPr="00E27655" w:rsidRDefault="00E27655" w:rsidP="00E27655">
            <w:r w:rsidRPr="00E27655">
              <w:t xml:space="preserve"> </w:t>
            </w:r>
            <w:r w:rsidR="00A874D4">
              <w:t>Z</w:t>
            </w:r>
            <w:r w:rsidR="00A874D4" w:rsidRPr="00A874D4">
              <w:t>audētās paaudzes rakstnieki</w:t>
            </w:r>
            <w:r w:rsidR="009C2E49">
              <w:t>.</w:t>
            </w:r>
            <w:r w:rsidR="009C2E49" w:rsidRPr="009C2E49">
              <w:t xml:space="preserve"> Amerikāņu sapnis un tā noriets</w:t>
            </w:r>
            <w:r w:rsidR="009C2E49">
              <w:t>.</w:t>
            </w:r>
            <w:r w:rsidR="009C2E49" w:rsidRPr="009C2E49">
              <w:t xml:space="preserve"> F.S. </w:t>
            </w:r>
            <w:proofErr w:type="spellStart"/>
            <w:r w:rsidR="009C2E49" w:rsidRPr="009C2E49">
              <w:t>Ficdžerald</w:t>
            </w:r>
            <w:r w:rsidR="009C2E49">
              <w:t>s</w:t>
            </w:r>
            <w:proofErr w:type="spellEnd"/>
            <w:r w:rsidR="009C2E49" w:rsidRPr="009C2E49">
              <w:t xml:space="preserve"> „Lieliskais </w:t>
            </w:r>
            <w:proofErr w:type="spellStart"/>
            <w:r w:rsidR="009C2E49" w:rsidRPr="009C2E49">
              <w:t>Getsbijs</w:t>
            </w:r>
            <w:proofErr w:type="spellEnd"/>
            <w:r w:rsidR="009C2E49" w:rsidRPr="009C2E49">
              <w:t xml:space="preserve">”. </w:t>
            </w:r>
            <w:r w:rsidR="009C2E49">
              <w:t>D</w:t>
            </w:r>
            <w:r w:rsidR="009C2E49" w:rsidRPr="009C2E49">
              <w:t>žeza gadsimts</w:t>
            </w:r>
            <w:r w:rsidR="009C2E49">
              <w:t xml:space="preserve">. </w:t>
            </w:r>
            <w:r w:rsidRPr="00E27655">
              <w:t xml:space="preserve">Varas izpausme O. Hakslija un R. Bredberija romānos. Politiskie jautājumi </w:t>
            </w:r>
            <w:proofErr w:type="spellStart"/>
            <w:r w:rsidRPr="00E27655">
              <w:t>Dž</w:t>
            </w:r>
            <w:proofErr w:type="spellEnd"/>
            <w:r w:rsidRPr="00E27655">
              <w:t xml:space="preserve">. Orvela </w:t>
            </w:r>
            <w:r w:rsidR="0035753E">
              <w:t>daiļradē</w:t>
            </w:r>
            <w:r w:rsidRPr="00E27655">
              <w:t>.</w:t>
            </w:r>
            <w:r w:rsidR="00FF5E48" w:rsidRPr="00334981">
              <w:rPr>
                <w:rFonts w:asciiTheme="majorHAnsi" w:hAnsiTheme="majorHAnsi" w:cstheme="majorHAnsi"/>
              </w:rPr>
              <w:t xml:space="preserve"> </w:t>
            </w:r>
            <w:r w:rsidR="00FF5E48">
              <w:t xml:space="preserve"> </w:t>
            </w:r>
            <w:r w:rsidR="00FF5E48" w:rsidRPr="00FF5E48">
              <w:t xml:space="preserve"> </w:t>
            </w:r>
            <w:proofErr w:type="spellStart"/>
            <w:r w:rsidR="00FF5E48" w:rsidRPr="00FF5E48">
              <w:t>Dž</w:t>
            </w:r>
            <w:proofErr w:type="spellEnd"/>
            <w:r w:rsidR="00FF5E48" w:rsidRPr="00FF5E48">
              <w:t>. Steinbek</w:t>
            </w:r>
            <w:r w:rsidR="003D3D04">
              <w:t>a</w:t>
            </w:r>
            <w:r w:rsidR="00FF5E48">
              <w:t xml:space="preserve"> </w:t>
            </w:r>
            <w:r w:rsidR="00FF5E48" w:rsidRPr="00FF5E48">
              <w:t xml:space="preserve">„Dusmu augļi”: zaudētā paradīze jeb romāns par cilvēkiem bez saknēm. </w:t>
            </w:r>
          </w:p>
          <w:p w14:paraId="539E0804" w14:textId="06BEAD74" w:rsidR="0035753E" w:rsidRDefault="009E1482" w:rsidP="00E27655">
            <w:r>
              <w:t>8</w:t>
            </w:r>
            <w:r w:rsidR="00E27655" w:rsidRPr="00E27655">
              <w:t xml:space="preserve">. </w:t>
            </w:r>
            <w:r w:rsidR="00955CF1">
              <w:t>C</w:t>
            </w:r>
            <w:r w:rsidR="006220FB">
              <w:t>ilvēka</w:t>
            </w:r>
            <w:r w:rsidR="0035753E">
              <w:t xml:space="preserve"> </w:t>
            </w:r>
            <w:r w:rsidR="006220FB">
              <w:t xml:space="preserve">dabas </w:t>
            </w:r>
            <w:r w:rsidR="00955CF1" w:rsidRPr="00955CF1">
              <w:t xml:space="preserve">attēlojums </w:t>
            </w:r>
            <w:r w:rsidR="009C2E49">
              <w:t xml:space="preserve">un </w:t>
            </w:r>
            <w:r w:rsidR="006220FB">
              <w:t xml:space="preserve">izpausme </w:t>
            </w:r>
            <w:r w:rsidR="00E27655" w:rsidRPr="00E27655">
              <w:t xml:space="preserve"> modernisma mākslā.</w:t>
            </w:r>
            <w:r w:rsidR="006E2B9D" w:rsidRPr="008942D7">
              <w:t xml:space="preserve"> </w:t>
            </w:r>
            <w:r w:rsidR="006E2B9D" w:rsidRPr="006E2B9D">
              <w:t>S2</w:t>
            </w:r>
            <w:r w:rsidR="009645AE">
              <w:t>,</w:t>
            </w:r>
            <w:r w:rsidR="006E2B9D" w:rsidRPr="006E2B9D">
              <w:t xml:space="preserve"> </w:t>
            </w:r>
            <w:proofErr w:type="spellStart"/>
            <w:r w:rsidR="006E2B9D" w:rsidRPr="006E2B9D">
              <w:t>Pd</w:t>
            </w:r>
            <w:proofErr w:type="spellEnd"/>
            <w:r w:rsidR="006E2B9D" w:rsidRPr="006E2B9D">
              <w:t xml:space="preserve"> 3</w:t>
            </w:r>
          </w:p>
          <w:p w14:paraId="2F75C4DD" w14:textId="1F97D253" w:rsidR="00FF5E48" w:rsidRDefault="00E27655" w:rsidP="00E27655">
            <w:r w:rsidRPr="00E27655">
              <w:t xml:space="preserve">  „</w:t>
            </w:r>
            <w:r w:rsidR="00955CF1">
              <w:t>C</w:t>
            </w:r>
            <w:r w:rsidRPr="00E27655">
              <w:t xml:space="preserve">ivilizācija pret mežonību” </w:t>
            </w:r>
            <w:r w:rsidR="00955CF1">
              <w:t>o</w:t>
            </w:r>
            <w:r w:rsidR="00955CF1" w:rsidRPr="00955CF1">
              <w:t xml:space="preserve">pozīcija </w:t>
            </w:r>
            <w:r w:rsidRPr="00E27655">
              <w:t>V. Goldinga romānā “</w:t>
            </w:r>
            <w:r w:rsidR="00AC65ED">
              <w:t>Mušu valdnieks</w:t>
            </w:r>
            <w:r w:rsidRPr="00E27655">
              <w:t xml:space="preserve">”. </w:t>
            </w:r>
            <w:r w:rsidR="005C35FD">
              <w:t>Kodeksa</w:t>
            </w:r>
            <w:r w:rsidR="006220FB">
              <w:t xml:space="preserve"> varonis </w:t>
            </w:r>
            <w:proofErr w:type="spellStart"/>
            <w:r w:rsidR="006220FB">
              <w:t>E.Hemingveja</w:t>
            </w:r>
            <w:proofErr w:type="spellEnd"/>
            <w:r w:rsidR="006220FB">
              <w:t xml:space="preserve"> daiļradē</w:t>
            </w:r>
            <w:r w:rsidR="00FF5E48">
              <w:t xml:space="preserve"> </w:t>
            </w:r>
            <w:r w:rsidR="0028308A">
              <w:t>(</w:t>
            </w:r>
            <w:r w:rsidR="00FF5E48">
              <w:t>"Slepkavas"</w:t>
            </w:r>
            <w:r w:rsidR="0028308A">
              <w:t>)</w:t>
            </w:r>
            <w:r w:rsidR="006220FB">
              <w:t>.</w:t>
            </w:r>
          </w:p>
          <w:p w14:paraId="2BF3B227" w14:textId="301296E1" w:rsidR="009E1482" w:rsidRDefault="00B520F8" w:rsidP="00E27655">
            <w:r>
              <w:t>9</w:t>
            </w:r>
            <w:r w:rsidR="009E1482" w:rsidRPr="009E1482">
              <w:t xml:space="preserve">. </w:t>
            </w:r>
            <w:r w:rsidR="0028308A">
              <w:t xml:space="preserve">2. </w:t>
            </w:r>
            <w:r w:rsidR="009E1482" w:rsidRPr="009E1482">
              <w:t>starppārbaudījums.</w:t>
            </w:r>
            <w:r w:rsidR="006E2B9D">
              <w:t xml:space="preserve"> </w:t>
            </w:r>
            <w:r w:rsidR="006E2B9D" w:rsidRPr="006E2B9D">
              <w:t>S2</w:t>
            </w:r>
            <w:r w:rsidR="009645AE">
              <w:t>,</w:t>
            </w:r>
            <w:r w:rsidR="006E2B9D" w:rsidRPr="006E2B9D">
              <w:t xml:space="preserve"> </w:t>
            </w:r>
            <w:proofErr w:type="spellStart"/>
            <w:r w:rsidR="006E2B9D" w:rsidRPr="006E2B9D">
              <w:t>Pd</w:t>
            </w:r>
            <w:proofErr w:type="spellEnd"/>
            <w:r w:rsidR="006E2B9D" w:rsidRPr="006E2B9D">
              <w:t xml:space="preserve"> 3</w:t>
            </w:r>
          </w:p>
          <w:p w14:paraId="65CFA2EB" w14:textId="12B59D05" w:rsidR="000F5515" w:rsidRDefault="009E1482" w:rsidP="00E27655">
            <w:r>
              <w:t>1</w:t>
            </w:r>
            <w:r w:rsidR="00B520F8">
              <w:t>0</w:t>
            </w:r>
            <w:r w:rsidR="00E27655" w:rsidRPr="00E27655">
              <w:t xml:space="preserve">. </w:t>
            </w:r>
            <w:r w:rsidR="006220FB">
              <w:t>20.</w:t>
            </w:r>
            <w:r w:rsidR="00361FC0">
              <w:t xml:space="preserve"> </w:t>
            </w:r>
            <w:r w:rsidR="006220FB">
              <w:t>g</w:t>
            </w:r>
            <w:r w:rsidR="00361FC0">
              <w:t xml:space="preserve">adsimta </w:t>
            </w:r>
            <w:r w:rsidR="000F5515" w:rsidRPr="00E12EF6">
              <w:t xml:space="preserve"> </w:t>
            </w:r>
            <w:r w:rsidR="000F5515" w:rsidRPr="000F5515">
              <w:t>drāma</w:t>
            </w:r>
            <w:r w:rsidR="009C2E49">
              <w:t>.</w:t>
            </w:r>
            <w:r w:rsidR="000F5515" w:rsidRPr="000F5515">
              <w:t xml:space="preserve"> </w:t>
            </w:r>
            <w:r w:rsidR="006E2B9D" w:rsidRPr="006E2B9D">
              <w:t>S2</w:t>
            </w:r>
            <w:r w:rsidR="009645AE">
              <w:t>,</w:t>
            </w:r>
            <w:r w:rsidR="006E2B9D" w:rsidRPr="006E2B9D">
              <w:t xml:space="preserve">   Pd4</w:t>
            </w:r>
            <w:r w:rsidR="006220FB">
              <w:t xml:space="preserve"> </w:t>
            </w:r>
          </w:p>
          <w:p w14:paraId="69C2E16B" w14:textId="1958867E" w:rsidR="00E27655" w:rsidRDefault="000F5515" w:rsidP="00E27655">
            <w:r w:rsidRPr="000F5515">
              <w:t>Modern</w:t>
            </w:r>
            <w:r w:rsidR="00F14517">
              <w:t>ā</w:t>
            </w:r>
            <w:r w:rsidRPr="000F5515">
              <w:t xml:space="preserve"> </w:t>
            </w:r>
            <w:r w:rsidR="00E27655" w:rsidRPr="00E27655">
              <w:t>drāma</w:t>
            </w:r>
            <w:r>
              <w:t xml:space="preserve"> </w:t>
            </w:r>
            <w:r w:rsidR="00E27655" w:rsidRPr="00E27655">
              <w:t>un teātris</w:t>
            </w:r>
            <w:r w:rsidR="005C35FD">
              <w:t>.</w:t>
            </w:r>
            <w:r w:rsidR="00E27655" w:rsidRPr="00E27655">
              <w:t xml:space="preserve"> Modernās drāmas pamatprincipi: S. Beketa “</w:t>
            </w:r>
            <w:r w:rsidR="00F14517" w:rsidRPr="00F14517">
              <w:t xml:space="preserve">Gaidot </w:t>
            </w:r>
            <w:proofErr w:type="spellStart"/>
            <w:r w:rsidR="00F14517" w:rsidRPr="00F14517">
              <w:t>Godo</w:t>
            </w:r>
            <w:proofErr w:type="spellEnd"/>
            <w:r w:rsidR="00E27655" w:rsidRPr="00E27655">
              <w:t>” un absurda teātris;</w:t>
            </w:r>
            <w:r w:rsidR="00955CF1">
              <w:t xml:space="preserve">  </w:t>
            </w:r>
            <w:r w:rsidR="00E27655" w:rsidRPr="00E27655">
              <w:t xml:space="preserve"> </w:t>
            </w:r>
            <w:proofErr w:type="spellStart"/>
            <w:r w:rsidR="00E27655" w:rsidRPr="00E27655">
              <w:t>V.T.Viljams</w:t>
            </w:r>
            <w:proofErr w:type="spellEnd"/>
            <w:r>
              <w:t xml:space="preserve"> </w:t>
            </w:r>
            <w:r w:rsidR="00957402">
              <w:t>"Ilgu tramvajs"</w:t>
            </w:r>
            <w:r w:rsidR="00F14517">
              <w:t>.</w:t>
            </w:r>
          </w:p>
          <w:p w14:paraId="742C4E56" w14:textId="11EA105F" w:rsidR="009E1482" w:rsidRPr="00E27655" w:rsidRDefault="009E1482" w:rsidP="00E27655">
            <w:r>
              <w:t>1</w:t>
            </w:r>
            <w:r w:rsidR="00B520F8">
              <w:t>1</w:t>
            </w:r>
            <w:r>
              <w:t xml:space="preserve">. </w:t>
            </w:r>
            <w:r w:rsidR="0028308A">
              <w:t>3</w:t>
            </w:r>
            <w:r>
              <w:t xml:space="preserve">. </w:t>
            </w:r>
            <w:proofErr w:type="spellStart"/>
            <w:r w:rsidRPr="009E1482">
              <w:t>starpparbaudījums</w:t>
            </w:r>
            <w:proofErr w:type="spellEnd"/>
            <w:r w:rsidR="009645AE">
              <w:t>.</w:t>
            </w:r>
            <w:r w:rsidR="006E2B9D">
              <w:t xml:space="preserve"> </w:t>
            </w:r>
            <w:r w:rsidR="006E2B9D" w:rsidRPr="006E2B9D">
              <w:t>S2</w:t>
            </w:r>
            <w:r w:rsidR="009645AE">
              <w:t>,</w:t>
            </w:r>
            <w:r w:rsidR="006E2B9D" w:rsidRPr="006E2B9D">
              <w:t xml:space="preserve"> </w:t>
            </w:r>
            <w:proofErr w:type="spellStart"/>
            <w:r w:rsidR="006E2B9D" w:rsidRPr="006E2B9D">
              <w:t>Pd</w:t>
            </w:r>
            <w:proofErr w:type="spellEnd"/>
          </w:p>
          <w:p w14:paraId="4A4D9994" w14:textId="77BE2D94" w:rsidR="00957402" w:rsidRDefault="00FD16E2" w:rsidP="00E27655">
            <w:r>
              <w:t>1</w:t>
            </w:r>
            <w:r w:rsidR="00B520F8">
              <w:t>2</w:t>
            </w:r>
            <w:r w:rsidR="00E27655" w:rsidRPr="00E27655">
              <w:t>. 20.gs. otr</w:t>
            </w:r>
            <w:r w:rsidR="009645AE">
              <w:t>ā</w:t>
            </w:r>
            <w:r w:rsidR="00E27655" w:rsidRPr="00E27655">
              <w:t xml:space="preserve">s puses </w:t>
            </w:r>
            <w:proofErr w:type="spellStart"/>
            <w:r w:rsidR="00957402">
              <w:t>anglofonās</w:t>
            </w:r>
            <w:proofErr w:type="spellEnd"/>
            <w:r w:rsidR="00957402">
              <w:t xml:space="preserve"> </w:t>
            </w:r>
            <w:r w:rsidR="00E27655" w:rsidRPr="00E27655">
              <w:t>liter</w:t>
            </w:r>
            <w:r w:rsidR="009645AE">
              <w:t>atūras</w:t>
            </w:r>
            <w:r w:rsidR="0070738F">
              <w:t xml:space="preserve"> paradigmas.</w:t>
            </w:r>
            <w:r w:rsidR="008F1632">
              <w:t xml:space="preserve"> </w:t>
            </w:r>
            <w:r w:rsidR="008F1632" w:rsidRPr="008F1632">
              <w:t>S2</w:t>
            </w:r>
            <w:r w:rsidR="009645AE">
              <w:t>,</w:t>
            </w:r>
            <w:r w:rsidR="008F1632" w:rsidRPr="008F1632">
              <w:t xml:space="preserve"> Pd4</w:t>
            </w:r>
          </w:p>
          <w:p w14:paraId="744EA9E6" w14:textId="4107E824" w:rsidR="00E27655" w:rsidRPr="00E27655" w:rsidRDefault="00E27655" w:rsidP="00E27655">
            <w:r w:rsidRPr="00E27655">
              <w:t xml:space="preserve"> </w:t>
            </w:r>
            <w:proofErr w:type="spellStart"/>
            <w:r w:rsidRPr="00E27655">
              <w:t>Angry</w:t>
            </w:r>
            <w:proofErr w:type="spellEnd"/>
            <w:r w:rsidRPr="00E27655">
              <w:t xml:space="preserve"> </w:t>
            </w:r>
            <w:proofErr w:type="spellStart"/>
            <w:r w:rsidRPr="00E27655">
              <w:t>young</w:t>
            </w:r>
            <w:proofErr w:type="spellEnd"/>
            <w:r w:rsidRPr="00E27655">
              <w:t xml:space="preserve"> </w:t>
            </w:r>
            <w:proofErr w:type="spellStart"/>
            <w:r w:rsidRPr="00E27655">
              <w:t>men</w:t>
            </w:r>
            <w:proofErr w:type="spellEnd"/>
            <w:r w:rsidRPr="00E27655">
              <w:t xml:space="preserve">. </w:t>
            </w:r>
            <w:proofErr w:type="spellStart"/>
            <w:r w:rsidR="009441A9" w:rsidRPr="009441A9">
              <w:t>Tečerisms</w:t>
            </w:r>
            <w:proofErr w:type="spellEnd"/>
            <w:r w:rsidR="009441A9" w:rsidRPr="009441A9">
              <w:t>. Popkultūra</w:t>
            </w:r>
            <w:r w:rsidR="009441A9">
              <w:t xml:space="preserve">. </w:t>
            </w:r>
            <w:r w:rsidR="009441A9" w:rsidRPr="009441A9">
              <w:t xml:space="preserve"> </w:t>
            </w:r>
            <w:r w:rsidR="00957402" w:rsidRPr="00957402">
              <w:t xml:space="preserve">Dorisa </w:t>
            </w:r>
            <w:proofErr w:type="spellStart"/>
            <w:r w:rsidR="00957402" w:rsidRPr="00957402">
              <w:t>Lessinga</w:t>
            </w:r>
            <w:proofErr w:type="spellEnd"/>
            <w:r w:rsidR="006D1532">
              <w:t xml:space="preserve"> </w:t>
            </w:r>
            <w:r w:rsidR="006D1532" w:rsidRPr="006D1532">
              <w:t>"Zeltītā piezīmju grāmata</w:t>
            </w:r>
            <w:r w:rsidR="009645AE">
              <w:t>"</w:t>
            </w:r>
            <w:r w:rsidR="00361FC0">
              <w:t>.</w:t>
            </w:r>
            <w:r w:rsidR="00957402" w:rsidRPr="00957402">
              <w:t xml:space="preserve"> </w:t>
            </w:r>
            <w:r w:rsidR="006D1532" w:rsidRPr="006D1532">
              <w:t xml:space="preserve">Airisa Mērdoka </w:t>
            </w:r>
            <w:r w:rsidR="006D1532">
              <w:t>"</w:t>
            </w:r>
            <w:r w:rsidR="006D1532" w:rsidRPr="006D1532">
              <w:t>Labais māceklis</w:t>
            </w:r>
            <w:r w:rsidR="006D1532">
              <w:t>"</w:t>
            </w:r>
            <w:r w:rsidR="00361FC0">
              <w:t>.</w:t>
            </w:r>
            <w:r w:rsidR="00957402" w:rsidRPr="00957402">
              <w:t xml:space="preserve"> A.</w:t>
            </w:r>
            <w:r w:rsidR="009C2E49">
              <w:t xml:space="preserve"> </w:t>
            </w:r>
            <w:proofErr w:type="spellStart"/>
            <w:r w:rsidR="00957402" w:rsidRPr="00957402">
              <w:t>Bērdžess</w:t>
            </w:r>
            <w:proofErr w:type="spellEnd"/>
            <w:r w:rsidR="00957402" w:rsidRPr="00957402">
              <w:t xml:space="preserve"> "</w:t>
            </w:r>
            <w:proofErr w:type="spellStart"/>
            <w:r w:rsidR="006D1532">
              <w:t>Pulksteņmehānisms</w:t>
            </w:r>
            <w:proofErr w:type="spellEnd"/>
            <w:r w:rsidR="00957402" w:rsidRPr="00957402">
              <w:t>"</w:t>
            </w:r>
            <w:r w:rsidR="00361FC0">
              <w:t>.</w:t>
            </w:r>
            <w:r w:rsidR="00957402" w:rsidRPr="00957402">
              <w:t xml:space="preserve"> G. Grīns "Klusais amerikānis"</w:t>
            </w:r>
            <w:r w:rsidR="00361FC0">
              <w:t>.</w:t>
            </w:r>
            <w:r w:rsidR="00B520F8">
              <w:t xml:space="preserve"> Postmodernisms.</w:t>
            </w:r>
          </w:p>
          <w:p w14:paraId="55A69EDB" w14:textId="5AA73A95" w:rsidR="0070738F" w:rsidRDefault="00E27655" w:rsidP="00E27655">
            <w:r w:rsidRPr="00E27655">
              <w:t>1</w:t>
            </w:r>
            <w:r w:rsidR="00B520F8">
              <w:t>3</w:t>
            </w:r>
            <w:r w:rsidRPr="00E27655">
              <w:t xml:space="preserve">. </w:t>
            </w:r>
            <w:proofErr w:type="spellStart"/>
            <w:r w:rsidR="006D1532" w:rsidRPr="006D1532">
              <w:t>Postkoloniālā</w:t>
            </w:r>
            <w:proofErr w:type="spellEnd"/>
            <w:r w:rsidR="006D1532" w:rsidRPr="006D1532">
              <w:t xml:space="preserve"> literatūra</w:t>
            </w:r>
            <w:r w:rsidR="0070738F">
              <w:t>.</w:t>
            </w:r>
            <w:r w:rsidR="008F1632" w:rsidRPr="008942D7">
              <w:t xml:space="preserve"> </w:t>
            </w:r>
            <w:r w:rsidR="008F1632" w:rsidRPr="008F1632">
              <w:t>S2</w:t>
            </w:r>
            <w:r w:rsidR="009645AE">
              <w:t>,</w:t>
            </w:r>
            <w:r w:rsidR="008F1632" w:rsidRPr="008F1632">
              <w:t xml:space="preserve"> Pd4</w:t>
            </w:r>
          </w:p>
          <w:p w14:paraId="08D8C934" w14:textId="0A9C244E" w:rsidR="00E27655" w:rsidRPr="00E27655" w:rsidRDefault="0070738F" w:rsidP="00E27655">
            <w:proofErr w:type="spellStart"/>
            <w:r>
              <w:t>P</w:t>
            </w:r>
            <w:r w:rsidR="006D1532">
              <w:t>ašapzināšanas</w:t>
            </w:r>
            <w:proofErr w:type="spellEnd"/>
            <w:r w:rsidR="006D1532" w:rsidRPr="006D1532">
              <w:t xml:space="preserve"> problēma</w:t>
            </w:r>
            <w:r>
              <w:t xml:space="preserve"> angļu daiļdarbos</w:t>
            </w:r>
            <w:r w:rsidR="006D1532" w:rsidRPr="006D1532">
              <w:t xml:space="preserve"> (Nadīna </w:t>
            </w:r>
            <w:proofErr w:type="spellStart"/>
            <w:r w:rsidR="006D1532" w:rsidRPr="006D1532">
              <w:t>Goldimere</w:t>
            </w:r>
            <w:proofErr w:type="spellEnd"/>
            <w:r w:rsidR="006D1532" w:rsidRPr="006D1532">
              <w:t xml:space="preserve"> "Jūlija tauta", Dereks </w:t>
            </w:r>
            <w:proofErr w:type="spellStart"/>
            <w:r w:rsidR="006D1532" w:rsidRPr="006D1532">
              <w:t>Volkots</w:t>
            </w:r>
            <w:proofErr w:type="spellEnd"/>
            <w:r w:rsidR="006D1532" w:rsidRPr="006D1532">
              <w:t xml:space="preserve"> "</w:t>
            </w:r>
            <w:proofErr w:type="spellStart"/>
            <w:r w:rsidR="006D1532" w:rsidRPr="006D1532">
              <w:t>Hisotrijas</w:t>
            </w:r>
            <w:proofErr w:type="spellEnd"/>
            <w:r w:rsidR="006D1532" w:rsidRPr="006D1532">
              <w:t xml:space="preserve"> mūza"; ASV: </w:t>
            </w:r>
            <w:proofErr w:type="spellStart"/>
            <w:r w:rsidR="006D1532" w:rsidRPr="006D1532">
              <w:t>Beat</w:t>
            </w:r>
            <w:proofErr w:type="spellEnd"/>
            <w:r w:rsidR="006D1532" w:rsidRPr="006D1532">
              <w:t xml:space="preserve"> </w:t>
            </w:r>
            <w:proofErr w:type="spellStart"/>
            <w:r w:rsidR="006D1532" w:rsidRPr="006D1532">
              <w:t>Generation</w:t>
            </w:r>
            <w:proofErr w:type="spellEnd"/>
            <w:r w:rsidR="006D1532" w:rsidRPr="006D1532">
              <w:t xml:space="preserve">: </w:t>
            </w:r>
            <w:proofErr w:type="spellStart"/>
            <w:r w:rsidR="006D1532" w:rsidRPr="006D1532">
              <w:t>Jack</w:t>
            </w:r>
            <w:proofErr w:type="spellEnd"/>
            <w:r w:rsidR="006D1532" w:rsidRPr="006D1532">
              <w:t xml:space="preserve"> </w:t>
            </w:r>
            <w:proofErr w:type="spellStart"/>
            <w:r w:rsidR="006D1532" w:rsidRPr="006D1532">
              <w:t>Kerouac</w:t>
            </w:r>
            <w:proofErr w:type="spellEnd"/>
            <w:r w:rsidR="006D1532" w:rsidRPr="006D1532">
              <w:t xml:space="preserve"> "</w:t>
            </w:r>
            <w:proofErr w:type="spellStart"/>
            <w:r w:rsidR="006D1532" w:rsidRPr="006D1532">
              <w:t>On</w:t>
            </w:r>
            <w:proofErr w:type="spellEnd"/>
            <w:r w:rsidR="006D1532" w:rsidRPr="006D1532">
              <w:t xml:space="preserve"> </w:t>
            </w:r>
            <w:proofErr w:type="spellStart"/>
            <w:r w:rsidR="006D1532" w:rsidRPr="006D1532">
              <w:t>the</w:t>
            </w:r>
            <w:proofErr w:type="spellEnd"/>
            <w:r w:rsidR="006D1532" w:rsidRPr="006D1532">
              <w:t xml:space="preserve"> </w:t>
            </w:r>
            <w:proofErr w:type="spellStart"/>
            <w:r w:rsidR="006D1532" w:rsidRPr="006D1532">
              <w:t>Road</w:t>
            </w:r>
            <w:proofErr w:type="spellEnd"/>
            <w:r w:rsidR="006D1532" w:rsidRPr="006D1532">
              <w:t>"; Toni</w:t>
            </w:r>
            <w:r w:rsidR="009645AE">
              <w:t>ja</w:t>
            </w:r>
            <w:r w:rsidR="006D1532" w:rsidRPr="006D1532">
              <w:t xml:space="preserve"> Morison</w:t>
            </w:r>
            <w:r>
              <w:t>e</w:t>
            </w:r>
            <w:r w:rsidR="006D1532" w:rsidRPr="006D1532">
              <w:t xml:space="preserve"> </w:t>
            </w:r>
            <w:r w:rsidR="006D1532" w:rsidRPr="006D1532">
              <w:lastRenderedPageBreak/>
              <w:t>"Zilākās acis")</w:t>
            </w:r>
            <w:r w:rsidR="00E27655" w:rsidRPr="00E27655">
              <w:br/>
            </w:r>
            <w:r w:rsidR="00FD16E2">
              <w:t>1</w:t>
            </w:r>
            <w:r w:rsidR="00B520F8">
              <w:t>4</w:t>
            </w:r>
            <w:r w:rsidR="00FD16E2">
              <w:t>.</w:t>
            </w:r>
            <w:r w:rsidR="009E1482">
              <w:t xml:space="preserve"> 4. s</w:t>
            </w:r>
            <w:r>
              <w:t>tarpp</w:t>
            </w:r>
            <w:r w:rsidR="009645AE">
              <w:t>ā</w:t>
            </w:r>
            <w:r>
              <w:t>rbaudījums.</w:t>
            </w:r>
            <w:r w:rsidR="008F1632" w:rsidRPr="008942D7">
              <w:t xml:space="preserve"> </w:t>
            </w:r>
            <w:r w:rsidR="008F1632" w:rsidRPr="008F1632">
              <w:t>S2</w:t>
            </w:r>
            <w:r w:rsidR="009645AE">
              <w:t>,</w:t>
            </w:r>
            <w:r w:rsidR="008F1632" w:rsidRPr="008F1632">
              <w:t xml:space="preserve"> Pd3</w:t>
            </w:r>
          </w:p>
          <w:p w14:paraId="56440ACE" w14:textId="4C103AD7" w:rsidR="003F3E33" w:rsidRPr="00334981" w:rsidRDefault="003F3E33" w:rsidP="00916D56">
            <w:pPr>
              <w:rPr>
                <w:lang w:eastAsia="ru-RU"/>
              </w:rPr>
            </w:pPr>
          </w:p>
          <w:p w14:paraId="166513A7" w14:textId="60C6C3D4" w:rsidR="00A874D4" w:rsidRDefault="005E4941" w:rsidP="005E4941">
            <w:r w:rsidRPr="0007449F">
              <w:t>Semināru tēmas:</w:t>
            </w:r>
            <w:r w:rsidRPr="0007449F">
              <w:br/>
              <w:t>1.</w:t>
            </w:r>
            <w:r w:rsidRPr="005E4941">
              <w:t xml:space="preserve"> Modernā civilizācija T.S. Eliota poēmas „</w:t>
            </w:r>
            <w:proofErr w:type="spellStart"/>
            <w:r w:rsidRPr="005E4941">
              <w:t>Nīkā</w:t>
            </w:r>
            <w:proofErr w:type="spellEnd"/>
            <w:r w:rsidRPr="005E4941">
              <w:t xml:space="preserve"> zeme” kontekstā.</w:t>
            </w:r>
            <w:r w:rsidRPr="005E4941">
              <w:br/>
              <w:t xml:space="preserve">2 . </w:t>
            </w:r>
            <w:proofErr w:type="spellStart"/>
            <w:r w:rsidRPr="005E4941">
              <w:t>Dž</w:t>
            </w:r>
            <w:proofErr w:type="spellEnd"/>
            <w:r w:rsidRPr="005E4941">
              <w:t>. Džoiss: modernisma vēstījuma īpatnības („Mākslinieka portrets jaunībā”, „</w:t>
            </w:r>
            <w:proofErr w:type="spellStart"/>
            <w:r w:rsidRPr="005E4941">
              <w:t>Uliss</w:t>
            </w:r>
            <w:proofErr w:type="spellEnd"/>
            <w:r w:rsidRPr="005E4941">
              <w:t>”).</w:t>
            </w:r>
            <w:r w:rsidRPr="005E4941">
              <w:br/>
              <w:t xml:space="preserve">3. </w:t>
            </w:r>
            <w:r w:rsidR="00A874D4" w:rsidRPr="00E27655">
              <w:t xml:space="preserve">Apziņas plūsmas paņēmiens: </w:t>
            </w:r>
            <w:proofErr w:type="spellStart"/>
            <w:r w:rsidR="00A874D4" w:rsidRPr="00E27655">
              <w:t>Dž</w:t>
            </w:r>
            <w:proofErr w:type="spellEnd"/>
            <w:r w:rsidR="00A874D4" w:rsidRPr="00E27655">
              <w:t xml:space="preserve">. </w:t>
            </w:r>
            <w:proofErr w:type="spellStart"/>
            <w:r w:rsidR="00A874D4" w:rsidRPr="00E27655">
              <w:t>Džoisa,V</w:t>
            </w:r>
            <w:proofErr w:type="spellEnd"/>
            <w:r w:rsidR="00A874D4" w:rsidRPr="00E27655">
              <w:t xml:space="preserve">. Vulfas un </w:t>
            </w:r>
            <w:proofErr w:type="spellStart"/>
            <w:r w:rsidR="00A874D4" w:rsidRPr="00A874D4">
              <w:t>V.Folknera</w:t>
            </w:r>
            <w:proofErr w:type="spellEnd"/>
            <w:r w:rsidR="00A874D4" w:rsidRPr="00A874D4">
              <w:t xml:space="preserve"> eksperimentālā daiļrade.  </w:t>
            </w:r>
          </w:p>
          <w:p w14:paraId="73D97119" w14:textId="56B4B079" w:rsidR="00A874D4" w:rsidRDefault="005E4941" w:rsidP="005E4941">
            <w:r>
              <w:t xml:space="preserve">4. </w:t>
            </w:r>
            <w:r w:rsidRPr="005E4941">
              <w:t xml:space="preserve">Opozīcija „civilizācija pret mežonību” V. Goldinga romānā “Mušu </w:t>
            </w:r>
            <w:r w:rsidR="00A874D4" w:rsidRPr="005E4941">
              <w:t>valdnieks</w:t>
            </w:r>
            <w:r w:rsidRPr="005E4941">
              <w:t>”.</w:t>
            </w:r>
            <w:r w:rsidRPr="005E4941">
              <w:br/>
              <w:t>5</w:t>
            </w:r>
            <w:r w:rsidR="00A675FF">
              <w:t>.</w:t>
            </w:r>
            <w:r w:rsidR="00A874D4">
              <w:t xml:space="preserve"> </w:t>
            </w:r>
            <w:r w:rsidR="00A874D4" w:rsidRPr="00A874D4">
              <w:t>Zaudētās paaudzes rakstnieki</w:t>
            </w:r>
            <w:r w:rsidR="00A874D4">
              <w:t>.</w:t>
            </w:r>
          </w:p>
          <w:p w14:paraId="1538E2E7" w14:textId="77777777" w:rsidR="00A874D4" w:rsidRDefault="005E4941" w:rsidP="005E4941">
            <w:r w:rsidRPr="005E4941">
              <w:t>6. Varas izpausme Oldesa Hakslija grāmatā „Brīnišķīgā jaunā pasaule”.</w:t>
            </w:r>
          </w:p>
          <w:p w14:paraId="7DC3F2D6" w14:textId="13643988" w:rsidR="00A874D4" w:rsidRPr="00A874D4" w:rsidRDefault="009645AE" w:rsidP="00A874D4">
            <w:r>
              <w:t xml:space="preserve">7. </w:t>
            </w:r>
            <w:proofErr w:type="spellStart"/>
            <w:r w:rsidR="00A874D4" w:rsidRPr="00FF5E48">
              <w:t>Dž</w:t>
            </w:r>
            <w:proofErr w:type="spellEnd"/>
            <w:r w:rsidR="00A874D4" w:rsidRPr="00FF5E48">
              <w:t>. Steinbek</w:t>
            </w:r>
            <w:r w:rsidR="00A874D4" w:rsidRPr="00A874D4">
              <w:t>a „Dusmu augļi”: zaudētā paradīze jeb romāns par cilvēkiem bez saknēm.</w:t>
            </w:r>
            <w:r w:rsidR="005E4941" w:rsidRPr="005E4941">
              <w:br/>
            </w:r>
            <w:r>
              <w:t>8.</w:t>
            </w:r>
            <w:r w:rsidR="005E4941" w:rsidRPr="005E4941">
              <w:t xml:space="preserve"> </w:t>
            </w:r>
            <w:proofErr w:type="spellStart"/>
            <w:r w:rsidR="005E4941" w:rsidRPr="005E4941">
              <w:t>Dž</w:t>
            </w:r>
            <w:proofErr w:type="spellEnd"/>
            <w:r w:rsidR="005E4941" w:rsidRPr="005E4941">
              <w:t>. Orvels: politiskie jautājumi  „Dzīvnieku ferma”, „1984”.</w:t>
            </w:r>
            <w:r w:rsidR="005E4941" w:rsidRPr="005E4941">
              <w:br/>
            </w:r>
            <w:r>
              <w:t>9</w:t>
            </w:r>
            <w:r w:rsidR="005E4941" w:rsidRPr="005E4941">
              <w:t xml:space="preserve">. </w:t>
            </w:r>
            <w:r w:rsidR="00A874D4">
              <w:t>Kodeksa</w:t>
            </w:r>
            <w:r w:rsidR="00A874D4" w:rsidRPr="00A874D4">
              <w:t xml:space="preserve"> varonis </w:t>
            </w:r>
            <w:proofErr w:type="spellStart"/>
            <w:r w:rsidR="00A874D4" w:rsidRPr="00A874D4">
              <w:t>E.Hemingveja</w:t>
            </w:r>
            <w:proofErr w:type="spellEnd"/>
            <w:r w:rsidR="00A874D4" w:rsidRPr="00A874D4">
              <w:t xml:space="preserve"> daiļradē</w:t>
            </w:r>
            <w:r w:rsidR="00A675FF">
              <w:t>.</w:t>
            </w:r>
          </w:p>
          <w:p w14:paraId="2DB97D4A" w14:textId="75223D12" w:rsidR="005E4941" w:rsidRPr="005E4941" w:rsidRDefault="009645AE" w:rsidP="005E4941">
            <w:r>
              <w:t>10</w:t>
            </w:r>
            <w:r w:rsidR="005E4941" w:rsidRPr="005E4941">
              <w:t xml:space="preserve">. </w:t>
            </w:r>
            <w:r w:rsidR="00A874D4" w:rsidRPr="00E27655">
              <w:t>Modernās drāmas pamatprincipi: S. Beketa “</w:t>
            </w:r>
            <w:r w:rsidR="00A874D4" w:rsidRPr="00A874D4">
              <w:t xml:space="preserve">Gaidot </w:t>
            </w:r>
            <w:proofErr w:type="spellStart"/>
            <w:r w:rsidR="00A874D4" w:rsidRPr="00A874D4">
              <w:t>Godo</w:t>
            </w:r>
            <w:proofErr w:type="spellEnd"/>
            <w:r w:rsidR="00A874D4" w:rsidRPr="00A874D4">
              <w:t>” un absurda teātris</w:t>
            </w:r>
            <w:r w:rsidR="00A874D4">
              <w:t>.</w:t>
            </w:r>
          </w:p>
          <w:p w14:paraId="40085321" w14:textId="5D78D4C9" w:rsidR="005E4941" w:rsidRPr="005E4941" w:rsidRDefault="005E4941" w:rsidP="005E4941">
            <w:r>
              <w:t>1</w:t>
            </w:r>
            <w:r w:rsidR="009645AE">
              <w:t>1</w:t>
            </w:r>
            <w:r>
              <w:t xml:space="preserve">. </w:t>
            </w:r>
            <w:r w:rsidR="00A874D4">
              <w:t>S</w:t>
            </w:r>
            <w:r w:rsidR="00A874D4" w:rsidRPr="00E27655">
              <w:t>ociālais diskurs</w:t>
            </w:r>
            <w:r w:rsidR="009645AE">
              <w:t>s</w:t>
            </w:r>
            <w:r w:rsidR="00A675FF">
              <w:t xml:space="preserve">. </w:t>
            </w:r>
          </w:p>
          <w:p w14:paraId="25AE1B7B" w14:textId="77777777" w:rsidR="0051390D" w:rsidRPr="003F3E33" w:rsidRDefault="0051390D" w:rsidP="00916D56">
            <w:pPr>
              <w:rPr>
                <w:lang w:val="en-US" w:eastAsia="ru-RU"/>
              </w:rPr>
            </w:pPr>
          </w:p>
          <w:permEnd w:id="370084287"/>
          <w:p w14:paraId="119700E1" w14:textId="3CDDEDD4" w:rsidR="00525213" w:rsidRPr="0093308E" w:rsidRDefault="00525213" w:rsidP="007534EA"/>
        </w:tc>
      </w:tr>
      <w:tr w:rsidR="00E13AEA" w:rsidRPr="0093308E" w14:paraId="769F480F" w14:textId="77777777" w:rsidTr="00E12EF6">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E12EF6">
        <w:tc>
          <w:tcPr>
            <w:tcW w:w="9039" w:type="dxa"/>
            <w:gridSpan w:val="2"/>
          </w:tcPr>
          <w:p w14:paraId="456E3D82" w14:textId="6A4FEE4B" w:rsidR="0086405E" w:rsidRPr="0086405E" w:rsidRDefault="0086405E" w:rsidP="0086405E">
            <w:permStart w:id="580019727" w:edGrp="everyone"/>
            <w:r w:rsidRPr="0086405E">
              <w:t>1.</w:t>
            </w:r>
            <w:r w:rsidR="00334981">
              <w:t xml:space="preserve"> </w:t>
            </w:r>
            <w:proofErr w:type="spellStart"/>
            <w:r w:rsidRPr="0086405E">
              <w:t>Abbotson</w:t>
            </w:r>
            <w:proofErr w:type="spellEnd"/>
            <w:r w:rsidRPr="0086405E">
              <w:t xml:space="preserve">, S.C.W. </w:t>
            </w:r>
            <w:proofErr w:type="spellStart"/>
            <w:r w:rsidRPr="0086405E">
              <w:t>Masterpieces</w:t>
            </w:r>
            <w:proofErr w:type="spellEnd"/>
            <w:r w:rsidRPr="0086405E">
              <w:t xml:space="preserve"> </w:t>
            </w:r>
            <w:proofErr w:type="spellStart"/>
            <w:r w:rsidRPr="0086405E">
              <w:t>of</w:t>
            </w:r>
            <w:proofErr w:type="spellEnd"/>
            <w:r w:rsidRPr="0086405E">
              <w:t xml:space="preserve"> 20th</w:t>
            </w:r>
            <w:r>
              <w:t xml:space="preserve"> </w:t>
            </w:r>
            <w:proofErr w:type="spellStart"/>
            <w:r w:rsidRPr="0086405E">
              <w:t>century</w:t>
            </w:r>
            <w:proofErr w:type="spellEnd"/>
            <w:r w:rsidRPr="0086405E">
              <w:t xml:space="preserve"> American </w:t>
            </w:r>
            <w:proofErr w:type="spellStart"/>
            <w:r w:rsidRPr="0086405E">
              <w:t>Drama</w:t>
            </w:r>
            <w:proofErr w:type="spellEnd"/>
            <w:r w:rsidRPr="0086405E">
              <w:t xml:space="preserve">. </w:t>
            </w:r>
            <w:proofErr w:type="spellStart"/>
            <w:r w:rsidRPr="0086405E">
              <w:t>Greenwood</w:t>
            </w:r>
            <w:proofErr w:type="spellEnd"/>
            <w:r w:rsidRPr="0086405E">
              <w:t xml:space="preserve"> </w:t>
            </w:r>
            <w:proofErr w:type="spellStart"/>
            <w:r w:rsidRPr="0086405E">
              <w:t>Press</w:t>
            </w:r>
            <w:proofErr w:type="spellEnd"/>
            <w:r w:rsidRPr="0086405E">
              <w:t xml:space="preserve">, 2005. </w:t>
            </w:r>
          </w:p>
          <w:p w14:paraId="313A7CDE" w14:textId="1558E3A8" w:rsidR="0086405E" w:rsidRPr="0086405E" w:rsidRDefault="0086405E" w:rsidP="0086405E">
            <w:r w:rsidRPr="0086405E">
              <w:t>2.</w:t>
            </w:r>
            <w:r w:rsidR="00334981">
              <w:t xml:space="preserve"> </w:t>
            </w:r>
            <w:proofErr w:type="spellStart"/>
            <w:r w:rsidRPr="0086405E">
              <w:t>Birch</w:t>
            </w:r>
            <w:proofErr w:type="spellEnd"/>
            <w:r w:rsidRPr="0086405E">
              <w:t xml:space="preserve">, D. </w:t>
            </w:r>
            <w:proofErr w:type="spellStart"/>
            <w:r w:rsidRPr="0086405E">
              <w:t>The</w:t>
            </w:r>
            <w:proofErr w:type="spellEnd"/>
            <w:r w:rsidRPr="0086405E">
              <w:t xml:space="preserve"> </w:t>
            </w:r>
            <w:proofErr w:type="spellStart"/>
            <w:r w:rsidRPr="0086405E">
              <w:t>Oxford</w:t>
            </w:r>
            <w:proofErr w:type="spellEnd"/>
            <w:r w:rsidRPr="0086405E">
              <w:t xml:space="preserve"> </w:t>
            </w:r>
            <w:proofErr w:type="spellStart"/>
            <w:r w:rsidRPr="0086405E">
              <w:t>Companion</w:t>
            </w:r>
            <w:proofErr w:type="spellEnd"/>
            <w:r w:rsidRPr="0086405E">
              <w:t xml:space="preserve"> to </w:t>
            </w:r>
            <w:proofErr w:type="spellStart"/>
            <w:r w:rsidRPr="0086405E">
              <w:t>English</w:t>
            </w:r>
            <w:proofErr w:type="spellEnd"/>
            <w:r w:rsidRPr="0086405E">
              <w:t xml:space="preserve"> </w:t>
            </w:r>
            <w:proofErr w:type="spellStart"/>
            <w:r w:rsidRPr="0086405E">
              <w:t>Literature</w:t>
            </w:r>
            <w:proofErr w:type="spellEnd"/>
            <w:r w:rsidRPr="0086405E">
              <w:t xml:space="preserve">.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2009.</w:t>
            </w:r>
          </w:p>
          <w:p w14:paraId="2BD525EB" w14:textId="57A63AD6" w:rsidR="0086405E" w:rsidRPr="0086405E" w:rsidRDefault="0086405E" w:rsidP="0086405E">
            <w:r w:rsidRPr="0086405E">
              <w:t>3.</w:t>
            </w:r>
            <w:r w:rsidR="00334981">
              <w:t xml:space="preserve"> </w:t>
            </w:r>
            <w:r w:rsidRPr="0086405E">
              <w:t xml:space="preserve">Burt, D.S. </w:t>
            </w:r>
            <w:proofErr w:type="spellStart"/>
            <w:r w:rsidRPr="0086405E">
              <w:t>The</w:t>
            </w:r>
            <w:proofErr w:type="spellEnd"/>
            <w:r w:rsidRPr="0086405E">
              <w:t xml:space="preserve"> </w:t>
            </w:r>
            <w:proofErr w:type="spellStart"/>
            <w:r w:rsidRPr="0086405E">
              <w:t>Chronology</w:t>
            </w:r>
            <w:proofErr w:type="spellEnd"/>
            <w:r w:rsidRPr="0086405E">
              <w:t xml:space="preserve"> </w:t>
            </w:r>
            <w:proofErr w:type="spellStart"/>
            <w:r w:rsidRPr="0086405E">
              <w:t>of</w:t>
            </w:r>
            <w:proofErr w:type="spellEnd"/>
            <w:r w:rsidRPr="0086405E">
              <w:t xml:space="preserve"> American </w:t>
            </w:r>
            <w:proofErr w:type="spellStart"/>
            <w:r w:rsidRPr="0086405E">
              <w:t>Literature</w:t>
            </w:r>
            <w:proofErr w:type="spellEnd"/>
            <w:r w:rsidRPr="0086405E">
              <w:t xml:space="preserve">: </w:t>
            </w:r>
            <w:proofErr w:type="spellStart"/>
            <w:r w:rsidRPr="0086405E">
              <w:t>America's</w:t>
            </w:r>
            <w:proofErr w:type="spellEnd"/>
            <w:r w:rsidRPr="0086405E">
              <w:t xml:space="preserve"> </w:t>
            </w:r>
            <w:proofErr w:type="spellStart"/>
            <w:r w:rsidRPr="0086405E">
              <w:t>Literary</w:t>
            </w:r>
            <w:proofErr w:type="spellEnd"/>
            <w:r w:rsidRPr="0086405E">
              <w:t xml:space="preserve"> </w:t>
            </w:r>
            <w:proofErr w:type="spellStart"/>
            <w:r w:rsidRPr="0086405E">
              <w:t>Achievements</w:t>
            </w:r>
            <w:proofErr w:type="spellEnd"/>
            <w:r w:rsidRPr="0086405E">
              <w:t xml:space="preserve"> </w:t>
            </w:r>
            <w:proofErr w:type="spellStart"/>
            <w:r w:rsidRPr="0086405E">
              <w:t>from</w:t>
            </w:r>
            <w:proofErr w:type="spellEnd"/>
            <w:r w:rsidRPr="0086405E">
              <w:t xml:space="preserve"> </w:t>
            </w:r>
            <w:proofErr w:type="spellStart"/>
            <w:r w:rsidRPr="0086405E">
              <w:t>the</w:t>
            </w:r>
            <w:proofErr w:type="spellEnd"/>
            <w:r w:rsidRPr="0086405E">
              <w:t xml:space="preserve"> </w:t>
            </w:r>
            <w:proofErr w:type="spellStart"/>
            <w:r w:rsidRPr="0086405E">
              <w:t>Colonial</w:t>
            </w:r>
            <w:proofErr w:type="spellEnd"/>
            <w:r w:rsidRPr="0086405E">
              <w:t xml:space="preserve"> Era to </w:t>
            </w:r>
            <w:proofErr w:type="spellStart"/>
            <w:r w:rsidRPr="0086405E">
              <w:t>Modern</w:t>
            </w:r>
            <w:proofErr w:type="spellEnd"/>
            <w:r w:rsidRPr="0086405E">
              <w:t xml:space="preserve"> </w:t>
            </w:r>
            <w:proofErr w:type="spellStart"/>
            <w:r w:rsidRPr="0086405E">
              <w:t>Times</w:t>
            </w:r>
            <w:proofErr w:type="spellEnd"/>
            <w:r w:rsidRPr="0086405E">
              <w:t xml:space="preserve">. </w:t>
            </w:r>
            <w:proofErr w:type="spellStart"/>
            <w:r w:rsidRPr="0086405E">
              <w:t>Houghton</w:t>
            </w:r>
            <w:proofErr w:type="spellEnd"/>
            <w:r w:rsidRPr="0086405E">
              <w:t xml:space="preserve"> </w:t>
            </w:r>
            <w:proofErr w:type="spellStart"/>
            <w:r w:rsidRPr="0086405E">
              <w:t>Mifflin</w:t>
            </w:r>
            <w:proofErr w:type="spellEnd"/>
            <w:r w:rsidRPr="0086405E">
              <w:t xml:space="preserve"> </w:t>
            </w:r>
            <w:proofErr w:type="spellStart"/>
            <w:r w:rsidRPr="0086405E">
              <w:t>Harcourt</w:t>
            </w:r>
            <w:proofErr w:type="spellEnd"/>
            <w:r w:rsidRPr="0086405E">
              <w:t>, 2004.</w:t>
            </w:r>
          </w:p>
          <w:p w14:paraId="2B1C76F9" w14:textId="7678259E" w:rsidR="0086405E" w:rsidRPr="0086405E" w:rsidRDefault="0086405E" w:rsidP="0086405E">
            <w:r w:rsidRPr="0086405E">
              <w:t>4.</w:t>
            </w:r>
            <w:r w:rsidR="00334981">
              <w:t xml:space="preserve"> </w:t>
            </w:r>
            <w:proofErr w:type="spellStart"/>
            <w:r w:rsidRPr="0086405E">
              <w:t>Mathew</w:t>
            </w:r>
            <w:proofErr w:type="spellEnd"/>
            <w:r w:rsidRPr="0086405E">
              <w:t xml:space="preserve"> E. J. A </w:t>
            </w:r>
            <w:proofErr w:type="spellStart"/>
            <w:r w:rsidRPr="0086405E">
              <w:t>History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 E. J. </w:t>
            </w:r>
            <w:proofErr w:type="spellStart"/>
            <w:r w:rsidRPr="0086405E">
              <w:t>Mathew</w:t>
            </w:r>
            <w:proofErr w:type="spellEnd"/>
            <w:r w:rsidRPr="0086405E">
              <w:t xml:space="preserve">. - </w:t>
            </w:r>
            <w:proofErr w:type="spellStart"/>
            <w:r w:rsidRPr="0086405E">
              <w:t>Charleston</w:t>
            </w:r>
            <w:proofErr w:type="spellEnd"/>
            <w:r w:rsidRPr="0086405E">
              <w:t xml:space="preserve"> : </w:t>
            </w:r>
            <w:proofErr w:type="spellStart"/>
            <w:r w:rsidRPr="0086405E">
              <w:t>Bibliolife</w:t>
            </w:r>
            <w:proofErr w:type="spellEnd"/>
            <w:r w:rsidRPr="0086405E">
              <w:t>, 2009.</w:t>
            </w:r>
          </w:p>
          <w:p w14:paraId="7E0CF6AF" w14:textId="381ED5E8" w:rsidR="0086405E" w:rsidRPr="0086405E" w:rsidRDefault="0086405E" w:rsidP="0086405E">
            <w:r w:rsidRPr="0086405E">
              <w:t>5.</w:t>
            </w:r>
            <w:r w:rsidR="00334981">
              <w:t xml:space="preserve"> </w:t>
            </w:r>
            <w:r w:rsidRPr="0086405E">
              <w:t xml:space="preserve">Miller, M. A. </w:t>
            </w:r>
            <w:proofErr w:type="spellStart"/>
            <w:r w:rsidRPr="0086405E">
              <w:t>Masterpieces</w:t>
            </w:r>
            <w:proofErr w:type="spellEnd"/>
            <w:r w:rsidRPr="0086405E">
              <w:t xml:space="preserve"> </w:t>
            </w:r>
            <w:proofErr w:type="spellStart"/>
            <w:r w:rsidRPr="0086405E">
              <w:t>of</w:t>
            </w:r>
            <w:proofErr w:type="spellEnd"/>
            <w:r w:rsidRPr="0086405E">
              <w:t xml:space="preserve"> British Modernism / </w:t>
            </w:r>
            <w:proofErr w:type="spellStart"/>
            <w:r w:rsidRPr="0086405E">
              <w:t>Marlowe</w:t>
            </w:r>
            <w:proofErr w:type="spellEnd"/>
            <w:r w:rsidRPr="0086405E">
              <w:t xml:space="preserve"> A. Miller. </w:t>
            </w:r>
            <w:proofErr w:type="spellStart"/>
            <w:r w:rsidRPr="0086405E">
              <w:t>Westport</w:t>
            </w:r>
            <w:proofErr w:type="spellEnd"/>
            <w:r w:rsidRPr="0086405E">
              <w:t xml:space="preserve">, </w:t>
            </w:r>
            <w:proofErr w:type="spellStart"/>
            <w:r w:rsidRPr="0086405E">
              <w:t>Connecticut</w:t>
            </w:r>
            <w:proofErr w:type="spellEnd"/>
            <w:r w:rsidRPr="0086405E">
              <w:t xml:space="preserve">, </w:t>
            </w:r>
            <w:proofErr w:type="spellStart"/>
            <w:r w:rsidRPr="0086405E">
              <w:t>London</w:t>
            </w:r>
            <w:proofErr w:type="spellEnd"/>
            <w:r w:rsidRPr="0086405E">
              <w:t xml:space="preserve">: </w:t>
            </w:r>
            <w:proofErr w:type="spellStart"/>
            <w:r w:rsidRPr="0086405E">
              <w:t>Greenwood</w:t>
            </w:r>
            <w:proofErr w:type="spellEnd"/>
            <w:r w:rsidRPr="0086405E">
              <w:t xml:space="preserve"> </w:t>
            </w:r>
            <w:proofErr w:type="spellStart"/>
            <w:r w:rsidRPr="0086405E">
              <w:t>Press</w:t>
            </w:r>
            <w:proofErr w:type="spellEnd"/>
            <w:r w:rsidRPr="0086405E">
              <w:t>, 2006.</w:t>
            </w:r>
          </w:p>
          <w:p w14:paraId="52609BAC" w14:textId="4BF4922C" w:rsidR="0086405E" w:rsidRPr="0086405E" w:rsidRDefault="0086405E" w:rsidP="0086405E">
            <w:r w:rsidRPr="0086405E">
              <w:t>6.</w:t>
            </w:r>
            <w:r w:rsidR="00334981">
              <w:t xml:space="preserve"> </w:t>
            </w:r>
            <w:proofErr w:type="spellStart"/>
            <w:r w:rsidRPr="0086405E">
              <w:t>Sanders</w:t>
            </w:r>
            <w:proofErr w:type="spellEnd"/>
            <w:r w:rsidRPr="0086405E">
              <w:t xml:space="preserve"> A. </w:t>
            </w:r>
            <w:proofErr w:type="spellStart"/>
            <w:r w:rsidRPr="0086405E">
              <w:t>The</w:t>
            </w:r>
            <w:proofErr w:type="spellEnd"/>
            <w:r w:rsidRPr="0086405E">
              <w:t xml:space="preserve"> </w:t>
            </w:r>
            <w:proofErr w:type="spellStart"/>
            <w:r w:rsidRPr="0086405E">
              <w:t>Short</w:t>
            </w:r>
            <w:proofErr w:type="spellEnd"/>
            <w:r w:rsidRPr="0086405E">
              <w:t xml:space="preserve"> </w:t>
            </w:r>
            <w:proofErr w:type="spellStart"/>
            <w:r w:rsidRPr="0086405E">
              <w:t>Oxford</w:t>
            </w:r>
            <w:proofErr w:type="spellEnd"/>
            <w:r w:rsidRPr="0086405E">
              <w:t xml:space="preserve"> </w:t>
            </w:r>
            <w:proofErr w:type="spellStart"/>
            <w:r w:rsidRPr="0086405E">
              <w:t>History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 </w:t>
            </w:r>
            <w:proofErr w:type="spellStart"/>
            <w:r w:rsidRPr="0086405E">
              <w:t>Andrew</w:t>
            </w:r>
            <w:proofErr w:type="spellEnd"/>
            <w:r w:rsidRPr="0086405E">
              <w:t xml:space="preserve"> </w:t>
            </w:r>
            <w:proofErr w:type="spellStart"/>
            <w:r w:rsidRPr="0086405E">
              <w:t>Sanders</w:t>
            </w:r>
            <w:proofErr w:type="spellEnd"/>
            <w:r w:rsidRPr="0086405E">
              <w:t xml:space="preserve">. 3rd </w:t>
            </w:r>
            <w:proofErr w:type="spellStart"/>
            <w:r w:rsidRPr="0086405E">
              <w:t>ed</w:t>
            </w:r>
            <w:proofErr w:type="spellEnd"/>
            <w:r w:rsidRPr="0086405E">
              <w:t xml:space="preserve">. </w:t>
            </w:r>
            <w:proofErr w:type="spellStart"/>
            <w:r w:rsidRPr="0086405E">
              <w:t>Oxford</w:t>
            </w:r>
            <w:proofErr w:type="spellEnd"/>
            <w:r w:rsidRPr="0086405E">
              <w:t xml:space="preserve"> ; </w:t>
            </w:r>
            <w:proofErr w:type="spellStart"/>
            <w:r w:rsidRPr="0086405E">
              <w:t>New</w:t>
            </w:r>
            <w:proofErr w:type="spellEnd"/>
            <w:r w:rsidRPr="0086405E">
              <w:t xml:space="preserve"> </w:t>
            </w:r>
            <w:proofErr w:type="spellStart"/>
            <w:r w:rsidRPr="0086405E">
              <w:t>York</w:t>
            </w:r>
            <w:proofErr w:type="spellEnd"/>
            <w:r w:rsidRPr="0086405E">
              <w:t xml:space="preserve"> :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2004.</w:t>
            </w:r>
          </w:p>
          <w:p w14:paraId="5F40F850" w14:textId="77F23B5E" w:rsidR="0086405E" w:rsidRPr="0086405E" w:rsidRDefault="0086405E" w:rsidP="0086405E">
            <w:r w:rsidRPr="0086405E">
              <w:t>7.</w:t>
            </w:r>
            <w:r w:rsidR="00334981">
              <w:t xml:space="preserve"> </w:t>
            </w:r>
            <w:proofErr w:type="spellStart"/>
            <w:r w:rsidRPr="0086405E">
              <w:t>Sternlicht</w:t>
            </w:r>
            <w:proofErr w:type="spellEnd"/>
            <w:r w:rsidRPr="0086405E">
              <w:t xml:space="preserve">, S. </w:t>
            </w:r>
            <w:proofErr w:type="spellStart"/>
            <w:r w:rsidRPr="0086405E">
              <w:t>Masterpieces</w:t>
            </w:r>
            <w:proofErr w:type="spellEnd"/>
            <w:r w:rsidRPr="0086405E">
              <w:t xml:space="preserve"> </w:t>
            </w:r>
            <w:proofErr w:type="spellStart"/>
            <w:r w:rsidRPr="0086405E">
              <w:t>of</w:t>
            </w:r>
            <w:proofErr w:type="spellEnd"/>
            <w:r w:rsidRPr="0086405E">
              <w:t xml:space="preserve"> </w:t>
            </w:r>
            <w:proofErr w:type="spellStart"/>
            <w:r w:rsidRPr="0086405E">
              <w:t>Modern</w:t>
            </w:r>
            <w:proofErr w:type="spellEnd"/>
            <w:r w:rsidRPr="0086405E">
              <w:t xml:space="preserve"> British </w:t>
            </w:r>
            <w:proofErr w:type="spellStart"/>
            <w:r w:rsidRPr="0086405E">
              <w:t>and</w:t>
            </w:r>
            <w:proofErr w:type="spellEnd"/>
            <w:r w:rsidRPr="0086405E">
              <w:t xml:space="preserve"> </w:t>
            </w:r>
            <w:proofErr w:type="spellStart"/>
            <w:r w:rsidRPr="0086405E">
              <w:t>Irish</w:t>
            </w:r>
            <w:proofErr w:type="spellEnd"/>
            <w:r w:rsidRPr="0086405E">
              <w:t xml:space="preserve"> </w:t>
            </w:r>
            <w:proofErr w:type="spellStart"/>
            <w:r w:rsidRPr="0086405E">
              <w:t>Drama</w:t>
            </w:r>
            <w:proofErr w:type="spellEnd"/>
            <w:r w:rsidRPr="0086405E">
              <w:t xml:space="preserve">.  </w:t>
            </w:r>
            <w:proofErr w:type="spellStart"/>
            <w:r w:rsidRPr="0086405E">
              <w:t>Greenwood</w:t>
            </w:r>
            <w:proofErr w:type="spellEnd"/>
            <w:r w:rsidRPr="0086405E">
              <w:t xml:space="preserve"> </w:t>
            </w:r>
            <w:proofErr w:type="spellStart"/>
            <w:r w:rsidRPr="0086405E">
              <w:t>Press</w:t>
            </w:r>
            <w:proofErr w:type="spellEnd"/>
            <w:r w:rsidRPr="0086405E">
              <w:t>, 2005.</w:t>
            </w:r>
          </w:p>
          <w:p w14:paraId="5A83054E" w14:textId="058E5065" w:rsidR="0086405E" w:rsidRPr="0086405E" w:rsidRDefault="0086405E" w:rsidP="0086405E">
            <w:r w:rsidRPr="0086405E">
              <w:t>8.</w:t>
            </w:r>
            <w:r w:rsidR="00334981">
              <w:t xml:space="preserve"> </w:t>
            </w:r>
            <w:proofErr w:type="spellStart"/>
            <w:r w:rsidRPr="0086405E">
              <w:t>The</w:t>
            </w:r>
            <w:proofErr w:type="spellEnd"/>
            <w:r w:rsidRPr="0086405E">
              <w:t xml:space="preserve"> </w:t>
            </w:r>
            <w:proofErr w:type="spellStart"/>
            <w:r w:rsidRPr="0086405E">
              <w:t>Norton</w:t>
            </w:r>
            <w:proofErr w:type="spellEnd"/>
            <w:r w:rsidRPr="0086405E">
              <w:t xml:space="preserve"> </w:t>
            </w:r>
            <w:proofErr w:type="spellStart"/>
            <w:r w:rsidRPr="0086405E">
              <w:t>Anthology</w:t>
            </w:r>
            <w:proofErr w:type="spellEnd"/>
            <w:r w:rsidRPr="0086405E">
              <w:t xml:space="preserve"> </w:t>
            </w:r>
            <w:proofErr w:type="spellStart"/>
            <w:r w:rsidRPr="0086405E">
              <w:t>of</w:t>
            </w:r>
            <w:proofErr w:type="spellEnd"/>
            <w:r w:rsidRPr="0086405E">
              <w:t xml:space="preserve"> American </w:t>
            </w:r>
            <w:proofErr w:type="spellStart"/>
            <w:r w:rsidRPr="0086405E">
              <w:t>Literature</w:t>
            </w:r>
            <w:proofErr w:type="spellEnd"/>
            <w:r w:rsidRPr="0086405E">
              <w:t xml:space="preserve"> /[</w:t>
            </w:r>
            <w:proofErr w:type="spellStart"/>
            <w:r w:rsidRPr="0086405E">
              <w:t>ed</w:t>
            </w:r>
            <w:proofErr w:type="spellEnd"/>
            <w:r w:rsidRPr="0086405E">
              <w:t xml:space="preserve">. </w:t>
            </w:r>
            <w:proofErr w:type="spellStart"/>
            <w:r w:rsidRPr="0086405E">
              <w:t>by</w:t>
            </w:r>
            <w:proofErr w:type="spellEnd"/>
            <w:r w:rsidRPr="0086405E">
              <w:t xml:space="preserve">] </w:t>
            </w:r>
            <w:proofErr w:type="spellStart"/>
            <w:r w:rsidRPr="0086405E">
              <w:t>Nina</w:t>
            </w:r>
            <w:proofErr w:type="spellEnd"/>
            <w:r w:rsidRPr="0086405E">
              <w:t xml:space="preserve"> </w:t>
            </w:r>
            <w:proofErr w:type="spellStart"/>
            <w:r w:rsidRPr="0086405E">
              <w:t>Baym</w:t>
            </w:r>
            <w:proofErr w:type="spellEnd"/>
            <w:r w:rsidRPr="0086405E">
              <w:t xml:space="preserve">, Ronald </w:t>
            </w:r>
            <w:proofErr w:type="spellStart"/>
            <w:r w:rsidRPr="0086405E">
              <w:t>Gottesman</w:t>
            </w:r>
            <w:proofErr w:type="spellEnd"/>
            <w:r w:rsidRPr="0086405E">
              <w:t xml:space="preserve">, </w:t>
            </w:r>
          </w:p>
          <w:p w14:paraId="6F6F5EEB" w14:textId="330319D4" w:rsidR="0086405E" w:rsidRPr="0086405E" w:rsidRDefault="0086405E" w:rsidP="0086405E">
            <w:r w:rsidRPr="0086405E">
              <w:t>9.</w:t>
            </w:r>
            <w:r w:rsidR="00334981">
              <w:t xml:space="preserve"> </w:t>
            </w:r>
            <w:proofErr w:type="spellStart"/>
            <w:r w:rsidRPr="0086405E">
              <w:t>The</w:t>
            </w:r>
            <w:proofErr w:type="spellEnd"/>
            <w:r w:rsidRPr="0086405E">
              <w:t xml:space="preserve"> </w:t>
            </w:r>
            <w:proofErr w:type="spellStart"/>
            <w:r w:rsidRPr="0086405E">
              <w:t>Norton</w:t>
            </w:r>
            <w:proofErr w:type="spellEnd"/>
            <w:r w:rsidRPr="0086405E">
              <w:t xml:space="preserve"> </w:t>
            </w:r>
            <w:proofErr w:type="spellStart"/>
            <w:r w:rsidRPr="0086405E">
              <w:t>Anthology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/M.H. </w:t>
            </w:r>
            <w:proofErr w:type="spellStart"/>
            <w:r w:rsidRPr="0086405E">
              <w:t>Abrams</w:t>
            </w:r>
            <w:proofErr w:type="spellEnd"/>
            <w:r w:rsidRPr="0086405E">
              <w:t xml:space="preserve">, </w:t>
            </w:r>
            <w:proofErr w:type="spellStart"/>
            <w:r w:rsidRPr="0086405E">
              <w:t>general</w:t>
            </w:r>
            <w:proofErr w:type="spellEnd"/>
            <w:r w:rsidRPr="0086405E">
              <w:t xml:space="preserve"> </w:t>
            </w:r>
            <w:proofErr w:type="spellStart"/>
            <w:r w:rsidRPr="0086405E">
              <w:t>editor</w:t>
            </w:r>
            <w:proofErr w:type="spellEnd"/>
            <w:r w:rsidRPr="0086405E">
              <w:t xml:space="preserve">. </w:t>
            </w:r>
            <w:proofErr w:type="spellStart"/>
            <w:r w:rsidRPr="0086405E">
              <w:t>New</w:t>
            </w:r>
            <w:proofErr w:type="spellEnd"/>
            <w:r w:rsidRPr="0086405E">
              <w:t xml:space="preserve"> </w:t>
            </w:r>
            <w:proofErr w:type="spellStart"/>
            <w:r w:rsidRPr="0086405E">
              <w:t>York</w:t>
            </w:r>
            <w:proofErr w:type="spellEnd"/>
            <w:r w:rsidRPr="0086405E">
              <w:t xml:space="preserve"> ; </w:t>
            </w:r>
            <w:proofErr w:type="spellStart"/>
            <w:r w:rsidRPr="0086405E">
              <w:t>London</w:t>
            </w:r>
            <w:proofErr w:type="spellEnd"/>
            <w:r w:rsidRPr="0086405E">
              <w:t xml:space="preserve"> : </w:t>
            </w:r>
            <w:proofErr w:type="spellStart"/>
            <w:r w:rsidRPr="0086405E">
              <w:t>Norton</w:t>
            </w:r>
            <w:proofErr w:type="spellEnd"/>
            <w:r w:rsidRPr="0086405E">
              <w:t>, 1993.</w:t>
            </w:r>
          </w:p>
          <w:p w14:paraId="26B02CF6" w14:textId="182DA50F" w:rsidR="004E1446" w:rsidRPr="00ED5B09" w:rsidRDefault="0086405E" w:rsidP="0086405E">
            <w:r w:rsidRPr="0086405E">
              <w:t>10.</w:t>
            </w:r>
            <w:r w:rsidR="00334981">
              <w:t xml:space="preserve"> </w:t>
            </w:r>
            <w:proofErr w:type="spellStart"/>
            <w:r w:rsidRPr="0086405E">
              <w:t>The</w:t>
            </w:r>
            <w:proofErr w:type="spellEnd"/>
            <w:r w:rsidRPr="0086405E">
              <w:t xml:space="preserve"> </w:t>
            </w:r>
            <w:proofErr w:type="spellStart"/>
            <w:r w:rsidRPr="0086405E">
              <w:t>Oxford</w:t>
            </w:r>
            <w:proofErr w:type="spellEnd"/>
            <w:r w:rsidRPr="0086405E">
              <w:t xml:space="preserve"> </w:t>
            </w:r>
            <w:proofErr w:type="spellStart"/>
            <w:r w:rsidRPr="0086405E">
              <w:t>Companion</w:t>
            </w:r>
            <w:proofErr w:type="spellEnd"/>
            <w:r w:rsidRPr="0086405E">
              <w:t xml:space="preserve"> to </w:t>
            </w:r>
            <w:proofErr w:type="spellStart"/>
            <w:r w:rsidRPr="0086405E">
              <w:t>English</w:t>
            </w:r>
            <w:proofErr w:type="spellEnd"/>
            <w:r w:rsidRPr="0086405E">
              <w:t xml:space="preserve"> </w:t>
            </w:r>
            <w:proofErr w:type="spellStart"/>
            <w:r w:rsidRPr="0086405E">
              <w:t>Literature</w:t>
            </w:r>
            <w:proofErr w:type="spellEnd"/>
            <w:r w:rsidRPr="0086405E">
              <w:t xml:space="preserve"> / Ed. </w:t>
            </w:r>
            <w:proofErr w:type="spellStart"/>
            <w:r w:rsidRPr="0086405E">
              <w:t>by</w:t>
            </w:r>
            <w:proofErr w:type="spellEnd"/>
            <w:r w:rsidRPr="0086405E">
              <w:t xml:space="preserve"> </w:t>
            </w:r>
            <w:proofErr w:type="spellStart"/>
            <w:r w:rsidRPr="0086405E">
              <w:t>Margaret</w:t>
            </w:r>
            <w:proofErr w:type="spellEnd"/>
            <w:r w:rsidRPr="0086405E">
              <w:t xml:space="preserve"> </w:t>
            </w:r>
            <w:proofErr w:type="spellStart"/>
            <w:r w:rsidRPr="0086405E">
              <w:t>Drabble</w:t>
            </w:r>
            <w:proofErr w:type="spellEnd"/>
            <w:r w:rsidRPr="0086405E">
              <w:t xml:space="preserve">. 6th </w:t>
            </w:r>
            <w:proofErr w:type="spellStart"/>
            <w:r w:rsidRPr="0086405E">
              <w:t>ed</w:t>
            </w:r>
            <w:proofErr w:type="spellEnd"/>
            <w:r w:rsidRPr="0086405E">
              <w:t xml:space="preserve">., </w:t>
            </w:r>
            <w:proofErr w:type="spellStart"/>
            <w:r w:rsidRPr="0086405E">
              <w:t>Oxford</w:t>
            </w:r>
            <w:proofErr w:type="spellEnd"/>
            <w:r w:rsidRPr="0086405E">
              <w:t xml:space="preserve"> :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2006.</w:t>
            </w:r>
          </w:p>
          <w:permEnd w:id="580019727"/>
          <w:p w14:paraId="579C65A1" w14:textId="076FDE01" w:rsidR="00525213" w:rsidRPr="0093308E" w:rsidRDefault="00525213" w:rsidP="007534EA"/>
        </w:tc>
      </w:tr>
      <w:tr w:rsidR="00E13AEA" w:rsidRPr="0093308E" w14:paraId="26CE4464" w14:textId="77777777" w:rsidTr="00E12EF6">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E12EF6">
        <w:tc>
          <w:tcPr>
            <w:tcW w:w="9039" w:type="dxa"/>
            <w:gridSpan w:val="2"/>
          </w:tcPr>
          <w:p w14:paraId="4DF6A668" w14:textId="77777777" w:rsidR="003D2F74" w:rsidRPr="003D2F74" w:rsidRDefault="003D2F74" w:rsidP="003D2F74">
            <w:permStart w:id="1596548908" w:edGrp="everyone"/>
            <w:r>
              <w:t xml:space="preserve">1. </w:t>
            </w:r>
            <w:proofErr w:type="spellStart"/>
            <w:r w:rsidRPr="003D2F74">
              <w:t>Montgomery</w:t>
            </w:r>
            <w:proofErr w:type="spellEnd"/>
            <w:r w:rsidRPr="003D2F74">
              <w:t xml:space="preserve">, M, </w:t>
            </w:r>
            <w:proofErr w:type="spellStart"/>
            <w:r w:rsidRPr="003D2F74">
              <w:t>Durant</w:t>
            </w:r>
            <w:proofErr w:type="spellEnd"/>
            <w:r w:rsidRPr="003D2F74">
              <w:t xml:space="preserve">, A., </w:t>
            </w:r>
            <w:proofErr w:type="spellStart"/>
            <w:r w:rsidRPr="003D2F74">
              <w:t>Fabb</w:t>
            </w:r>
            <w:proofErr w:type="spellEnd"/>
            <w:r w:rsidRPr="003D2F74">
              <w:t xml:space="preserve">, N.et </w:t>
            </w:r>
            <w:proofErr w:type="spellStart"/>
            <w:r w:rsidRPr="003D2F74">
              <w:t>al</w:t>
            </w:r>
            <w:proofErr w:type="spellEnd"/>
            <w:r w:rsidRPr="003D2F74">
              <w:t xml:space="preserve">.  </w:t>
            </w:r>
            <w:proofErr w:type="spellStart"/>
            <w:r w:rsidRPr="003D2F74">
              <w:t>Ways</w:t>
            </w:r>
            <w:proofErr w:type="spellEnd"/>
            <w:r w:rsidRPr="003D2F74">
              <w:t xml:space="preserve"> </w:t>
            </w:r>
            <w:proofErr w:type="spellStart"/>
            <w:r w:rsidRPr="003D2F74">
              <w:t>of</w:t>
            </w:r>
            <w:proofErr w:type="spellEnd"/>
            <w:r w:rsidRPr="003D2F74">
              <w:t xml:space="preserve"> </w:t>
            </w:r>
            <w:proofErr w:type="spellStart"/>
            <w:r w:rsidRPr="003D2F74">
              <w:t>reading</w:t>
            </w:r>
            <w:proofErr w:type="spellEnd"/>
            <w:r w:rsidRPr="003D2F74">
              <w:t xml:space="preserve"> : </w:t>
            </w:r>
            <w:proofErr w:type="spellStart"/>
            <w:r w:rsidRPr="003D2F74">
              <w:t>advanced</w:t>
            </w:r>
            <w:proofErr w:type="spellEnd"/>
            <w:r w:rsidRPr="003D2F74">
              <w:t xml:space="preserve"> </w:t>
            </w:r>
            <w:proofErr w:type="spellStart"/>
            <w:r w:rsidRPr="003D2F74">
              <w:t>reading</w:t>
            </w:r>
            <w:proofErr w:type="spellEnd"/>
            <w:r w:rsidRPr="003D2F74">
              <w:t xml:space="preserve"> </w:t>
            </w:r>
            <w:proofErr w:type="spellStart"/>
            <w:r w:rsidRPr="003D2F74">
              <w:t>skills</w:t>
            </w:r>
            <w:proofErr w:type="spellEnd"/>
            <w:r w:rsidRPr="003D2F74">
              <w:t xml:space="preserve"> </w:t>
            </w:r>
            <w:proofErr w:type="spellStart"/>
            <w:r w:rsidRPr="003D2F74">
              <w:t>for</w:t>
            </w:r>
            <w:proofErr w:type="spellEnd"/>
            <w:r w:rsidRPr="003D2F74">
              <w:t xml:space="preserve"> students </w:t>
            </w:r>
            <w:proofErr w:type="spellStart"/>
            <w:r w:rsidRPr="003D2F74">
              <w:t>of</w:t>
            </w:r>
            <w:proofErr w:type="spellEnd"/>
            <w:r w:rsidRPr="003D2F74">
              <w:t xml:space="preserve"> </w:t>
            </w:r>
            <w:proofErr w:type="spellStart"/>
            <w:r w:rsidRPr="003D2F74">
              <w:t>English</w:t>
            </w:r>
            <w:proofErr w:type="spellEnd"/>
            <w:r w:rsidRPr="003D2F74">
              <w:t xml:space="preserve"> </w:t>
            </w:r>
            <w:proofErr w:type="spellStart"/>
            <w:r w:rsidRPr="003D2F74">
              <w:t>literature</w:t>
            </w:r>
            <w:proofErr w:type="spellEnd"/>
            <w:r w:rsidRPr="003D2F74">
              <w:t xml:space="preserve"> . 3rd </w:t>
            </w:r>
            <w:proofErr w:type="spellStart"/>
            <w:r w:rsidRPr="003D2F74">
              <w:t>ed</w:t>
            </w:r>
            <w:proofErr w:type="spellEnd"/>
            <w:r w:rsidRPr="003D2F74">
              <w:t xml:space="preserve">. </w:t>
            </w:r>
            <w:proofErr w:type="spellStart"/>
            <w:r w:rsidRPr="003D2F74">
              <w:t>London</w:t>
            </w:r>
            <w:proofErr w:type="spellEnd"/>
            <w:r w:rsidRPr="003D2F74">
              <w:t xml:space="preserve"> ; </w:t>
            </w:r>
            <w:proofErr w:type="spellStart"/>
            <w:r w:rsidRPr="003D2F74">
              <w:t>New</w:t>
            </w:r>
            <w:proofErr w:type="spellEnd"/>
            <w:r w:rsidRPr="003D2F74">
              <w:t xml:space="preserve"> </w:t>
            </w:r>
            <w:proofErr w:type="spellStart"/>
            <w:r w:rsidRPr="003D2F74">
              <w:t>York</w:t>
            </w:r>
            <w:proofErr w:type="spellEnd"/>
            <w:r w:rsidRPr="003D2F74">
              <w:t xml:space="preserve"> : </w:t>
            </w:r>
            <w:proofErr w:type="spellStart"/>
            <w:r w:rsidRPr="003D2F74">
              <w:t>Routledge</w:t>
            </w:r>
            <w:proofErr w:type="spellEnd"/>
            <w:r w:rsidRPr="003D2F74">
              <w:t>, 2007.</w:t>
            </w:r>
          </w:p>
          <w:p w14:paraId="0A5AC318" w14:textId="77777777" w:rsidR="003D2F74" w:rsidRPr="003D2F74" w:rsidRDefault="003D2F74" w:rsidP="003D2F74">
            <w:r>
              <w:t xml:space="preserve">2. </w:t>
            </w:r>
            <w:proofErr w:type="spellStart"/>
            <w:r w:rsidRPr="003D2F74">
              <w:t>Young</w:t>
            </w:r>
            <w:proofErr w:type="spellEnd"/>
            <w:r w:rsidRPr="003D2F74">
              <w:t xml:space="preserve">, T. </w:t>
            </w:r>
            <w:proofErr w:type="spellStart"/>
            <w:r w:rsidRPr="003D2F74">
              <w:t>Studying</w:t>
            </w:r>
            <w:proofErr w:type="spellEnd"/>
            <w:r w:rsidRPr="003D2F74">
              <w:t xml:space="preserve"> </w:t>
            </w:r>
            <w:proofErr w:type="spellStart"/>
            <w:r w:rsidRPr="003D2F74">
              <w:t>English</w:t>
            </w:r>
            <w:proofErr w:type="spellEnd"/>
            <w:r w:rsidRPr="003D2F74">
              <w:t xml:space="preserve"> </w:t>
            </w:r>
            <w:proofErr w:type="spellStart"/>
            <w:r w:rsidRPr="003D2F74">
              <w:t>literature</w:t>
            </w:r>
            <w:proofErr w:type="spellEnd"/>
            <w:r w:rsidRPr="003D2F74">
              <w:t xml:space="preserve"> : a </w:t>
            </w:r>
            <w:proofErr w:type="spellStart"/>
            <w:r w:rsidRPr="003D2F74">
              <w:t>practical</w:t>
            </w:r>
            <w:proofErr w:type="spellEnd"/>
            <w:r w:rsidRPr="003D2F74">
              <w:t xml:space="preserve"> </w:t>
            </w:r>
            <w:proofErr w:type="spellStart"/>
            <w:r w:rsidRPr="003D2F74">
              <w:t>guide</w:t>
            </w:r>
            <w:proofErr w:type="spellEnd"/>
            <w:r w:rsidRPr="003D2F74">
              <w:t xml:space="preserve"> / </w:t>
            </w:r>
            <w:proofErr w:type="spellStart"/>
            <w:r w:rsidRPr="003D2F74">
              <w:t>Tory</w:t>
            </w:r>
            <w:proofErr w:type="spellEnd"/>
            <w:r w:rsidRPr="003D2F74">
              <w:t xml:space="preserve"> </w:t>
            </w:r>
            <w:proofErr w:type="spellStart"/>
            <w:r w:rsidRPr="003D2F74">
              <w:t>Young</w:t>
            </w:r>
            <w:proofErr w:type="spellEnd"/>
            <w:r w:rsidRPr="003D2F74">
              <w:t xml:space="preserve">. - </w:t>
            </w:r>
            <w:proofErr w:type="spellStart"/>
            <w:r w:rsidRPr="003D2F74">
              <w:t>Cambridge</w:t>
            </w:r>
            <w:proofErr w:type="spellEnd"/>
            <w:r w:rsidRPr="003D2F74">
              <w:t xml:space="preserve"> ; </w:t>
            </w:r>
            <w:proofErr w:type="spellStart"/>
            <w:r w:rsidRPr="003D2F74">
              <w:t>New</w:t>
            </w:r>
            <w:proofErr w:type="spellEnd"/>
            <w:r w:rsidRPr="003D2F74">
              <w:t xml:space="preserve"> </w:t>
            </w:r>
            <w:proofErr w:type="spellStart"/>
            <w:r w:rsidRPr="003D2F74">
              <w:t>York</w:t>
            </w:r>
            <w:proofErr w:type="spellEnd"/>
            <w:r w:rsidRPr="003D2F74">
              <w:t xml:space="preserve"> : </w:t>
            </w:r>
            <w:proofErr w:type="spellStart"/>
            <w:r w:rsidRPr="003D2F74">
              <w:t>Cambridge</w:t>
            </w:r>
            <w:proofErr w:type="spellEnd"/>
            <w:r w:rsidRPr="003D2F74">
              <w:t xml:space="preserve"> </w:t>
            </w:r>
            <w:proofErr w:type="spellStart"/>
            <w:r w:rsidRPr="003D2F74">
              <w:t>University</w:t>
            </w:r>
            <w:proofErr w:type="spellEnd"/>
            <w:r w:rsidRPr="003D2F74">
              <w:t xml:space="preserve"> </w:t>
            </w:r>
            <w:proofErr w:type="spellStart"/>
            <w:r w:rsidRPr="003D2F74">
              <w:t>Press</w:t>
            </w:r>
            <w:proofErr w:type="spellEnd"/>
            <w:r w:rsidRPr="003D2F74">
              <w:t xml:space="preserve">, 2008. </w:t>
            </w:r>
          </w:p>
          <w:p w14:paraId="56FB24FE" w14:textId="77777777" w:rsidR="003D2F74" w:rsidRPr="003D2F74" w:rsidRDefault="003D2F74" w:rsidP="003D2F74">
            <w:r>
              <w:t xml:space="preserve">3. </w:t>
            </w:r>
            <w:proofErr w:type="spellStart"/>
            <w:r w:rsidRPr="003D2F74">
              <w:t>Lindfors</w:t>
            </w:r>
            <w:proofErr w:type="spellEnd"/>
            <w:r w:rsidRPr="003D2F74">
              <w:t xml:space="preserve">, B.,  </w:t>
            </w:r>
            <w:proofErr w:type="spellStart"/>
            <w:r w:rsidRPr="003D2F74">
              <w:t>Gonzales</w:t>
            </w:r>
            <w:proofErr w:type="spellEnd"/>
            <w:r w:rsidRPr="003D2F74">
              <w:t>, A. (</w:t>
            </w:r>
            <w:proofErr w:type="spellStart"/>
            <w:r w:rsidRPr="003D2F74">
              <w:t>ed</w:t>
            </w:r>
            <w:proofErr w:type="spellEnd"/>
            <w:r w:rsidRPr="003D2F74">
              <w:t xml:space="preserve">.) </w:t>
            </w:r>
            <w:proofErr w:type="spellStart"/>
            <w:r w:rsidRPr="003D2F74">
              <w:t>African</w:t>
            </w:r>
            <w:proofErr w:type="spellEnd"/>
            <w:r w:rsidRPr="003D2F74">
              <w:t xml:space="preserve">, </w:t>
            </w:r>
            <w:proofErr w:type="spellStart"/>
            <w:r w:rsidRPr="003D2F74">
              <w:t>Caribbean</w:t>
            </w:r>
            <w:proofErr w:type="spellEnd"/>
            <w:r w:rsidRPr="003D2F74">
              <w:t xml:space="preserve">, </w:t>
            </w:r>
            <w:proofErr w:type="spellStart"/>
            <w:r w:rsidRPr="003D2F74">
              <w:t>and</w:t>
            </w:r>
            <w:proofErr w:type="spellEnd"/>
            <w:r w:rsidRPr="003D2F74">
              <w:t xml:space="preserve"> </w:t>
            </w:r>
            <w:proofErr w:type="spellStart"/>
            <w:r w:rsidRPr="003D2F74">
              <w:t>Latin</w:t>
            </w:r>
            <w:proofErr w:type="spellEnd"/>
            <w:r w:rsidRPr="003D2F74">
              <w:t xml:space="preserve">-American </w:t>
            </w:r>
            <w:proofErr w:type="spellStart"/>
            <w:r w:rsidRPr="003D2F74">
              <w:t>Writers</w:t>
            </w:r>
            <w:proofErr w:type="spellEnd"/>
            <w:r w:rsidRPr="003D2F74">
              <w:t xml:space="preserve"> /</w:t>
            </w:r>
            <w:proofErr w:type="spellStart"/>
            <w:r w:rsidRPr="003D2F74">
              <w:t>select</w:t>
            </w:r>
            <w:proofErr w:type="spellEnd"/>
            <w:r w:rsidRPr="003D2F74">
              <w:t xml:space="preserve">. </w:t>
            </w:r>
            <w:proofErr w:type="spellStart"/>
            <w:r w:rsidRPr="003D2F74">
              <w:t>by</w:t>
            </w:r>
            <w:proofErr w:type="spellEnd"/>
            <w:r w:rsidRPr="003D2F74">
              <w:t xml:space="preserve"> </w:t>
            </w:r>
            <w:proofErr w:type="spellStart"/>
            <w:r w:rsidRPr="003D2F74">
              <w:t>Bernth</w:t>
            </w:r>
            <w:proofErr w:type="spellEnd"/>
            <w:r w:rsidRPr="003D2F74">
              <w:t xml:space="preserve"> </w:t>
            </w:r>
            <w:proofErr w:type="spellStart"/>
            <w:r w:rsidRPr="003D2F74">
              <w:t>and</w:t>
            </w:r>
            <w:proofErr w:type="spellEnd"/>
            <w:r w:rsidRPr="003D2F74">
              <w:t xml:space="preserve"> Ann. </w:t>
            </w:r>
            <w:proofErr w:type="spellStart"/>
            <w:r w:rsidRPr="003D2F74">
              <w:t>Detroit</w:t>
            </w:r>
            <w:proofErr w:type="spellEnd"/>
            <w:r w:rsidRPr="003D2F74">
              <w:t xml:space="preserve"> [</w:t>
            </w:r>
            <w:proofErr w:type="spellStart"/>
            <w:r w:rsidRPr="003D2F74">
              <w:t>a.o</w:t>
            </w:r>
            <w:proofErr w:type="spellEnd"/>
            <w:r w:rsidRPr="003D2F74">
              <w:t xml:space="preserve">.] : A </w:t>
            </w:r>
            <w:proofErr w:type="spellStart"/>
            <w:r w:rsidRPr="003D2F74">
              <w:t>Brucoli</w:t>
            </w:r>
            <w:proofErr w:type="spellEnd"/>
            <w:r w:rsidRPr="003D2F74">
              <w:t xml:space="preserve"> </w:t>
            </w:r>
            <w:proofErr w:type="spellStart"/>
            <w:r w:rsidRPr="003D2F74">
              <w:t>Clark</w:t>
            </w:r>
            <w:proofErr w:type="spellEnd"/>
            <w:r w:rsidRPr="003D2F74">
              <w:t xml:space="preserve"> </w:t>
            </w:r>
            <w:proofErr w:type="spellStart"/>
            <w:r w:rsidRPr="003D2F74">
              <w:t>Layman</w:t>
            </w:r>
            <w:proofErr w:type="spellEnd"/>
            <w:r w:rsidRPr="003D2F74">
              <w:t xml:space="preserve"> </w:t>
            </w:r>
            <w:proofErr w:type="spellStart"/>
            <w:r w:rsidRPr="003D2F74">
              <w:t>Book</w:t>
            </w:r>
            <w:proofErr w:type="spellEnd"/>
            <w:r w:rsidRPr="003D2F74">
              <w:t xml:space="preserve"> : </w:t>
            </w:r>
            <w:proofErr w:type="spellStart"/>
            <w:r w:rsidRPr="003D2F74">
              <w:t>The</w:t>
            </w:r>
            <w:proofErr w:type="spellEnd"/>
            <w:r w:rsidRPr="003D2F74">
              <w:t xml:space="preserve"> </w:t>
            </w:r>
            <w:proofErr w:type="spellStart"/>
            <w:r w:rsidRPr="003D2F74">
              <w:t>Gale</w:t>
            </w:r>
            <w:proofErr w:type="spellEnd"/>
            <w:r w:rsidRPr="003D2F74">
              <w:t xml:space="preserve"> </w:t>
            </w:r>
            <w:proofErr w:type="spellStart"/>
            <w:r w:rsidRPr="003D2F74">
              <w:t>Group</w:t>
            </w:r>
            <w:proofErr w:type="spellEnd"/>
            <w:r w:rsidRPr="003D2F74">
              <w:t>, 2000</w:t>
            </w:r>
          </w:p>
          <w:p w14:paraId="52226813" w14:textId="7BC703BB" w:rsidR="00525213" w:rsidRPr="0093308E" w:rsidRDefault="003D2F74" w:rsidP="007534EA">
            <w:r>
              <w:t xml:space="preserve">4. </w:t>
            </w:r>
            <w:proofErr w:type="spellStart"/>
            <w:r w:rsidRPr="003D2F74">
              <w:t>Dittman</w:t>
            </w:r>
            <w:proofErr w:type="spellEnd"/>
            <w:r w:rsidRPr="003D2F74">
              <w:t xml:space="preserve">, M.J. </w:t>
            </w:r>
            <w:proofErr w:type="spellStart"/>
            <w:r w:rsidRPr="003D2F74">
              <w:t>Masterpieces</w:t>
            </w:r>
            <w:proofErr w:type="spellEnd"/>
            <w:r w:rsidRPr="003D2F74">
              <w:t xml:space="preserve"> </w:t>
            </w:r>
            <w:proofErr w:type="spellStart"/>
            <w:r w:rsidRPr="003D2F74">
              <w:t>of</w:t>
            </w:r>
            <w:proofErr w:type="spellEnd"/>
            <w:r w:rsidRPr="003D2F74">
              <w:t xml:space="preserve"> </w:t>
            </w:r>
            <w:proofErr w:type="spellStart"/>
            <w:r w:rsidRPr="003D2F74">
              <w:t>Beat</w:t>
            </w:r>
            <w:proofErr w:type="spellEnd"/>
            <w:r w:rsidRPr="003D2F74">
              <w:t xml:space="preserve"> </w:t>
            </w:r>
            <w:proofErr w:type="spellStart"/>
            <w:r w:rsidRPr="003D2F74">
              <w:t>Literature</w:t>
            </w:r>
            <w:proofErr w:type="spellEnd"/>
            <w:r w:rsidRPr="003D2F74">
              <w:t xml:space="preserve">. </w:t>
            </w:r>
            <w:proofErr w:type="spellStart"/>
            <w:r w:rsidRPr="003D2F74">
              <w:t>Greenwood</w:t>
            </w:r>
            <w:proofErr w:type="spellEnd"/>
            <w:r w:rsidRPr="003D2F74">
              <w:t xml:space="preserve"> </w:t>
            </w:r>
            <w:proofErr w:type="spellStart"/>
            <w:r w:rsidRPr="003D2F74">
              <w:t>Press</w:t>
            </w:r>
            <w:proofErr w:type="spellEnd"/>
            <w:r w:rsidRPr="003D2F74">
              <w:t>, 2007</w:t>
            </w:r>
            <w:r w:rsidR="00230022" w:rsidRPr="00230022">
              <w:t>.</w:t>
            </w:r>
            <w:r w:rsidR="00240D9B">
              <w:t xml:space="preserve"> </w:t>
            </w:r>
            <w:permEnd w:id="1596548908"/>
          </w:p>
        </w:tc>
      </w:tr>
      <w:tr w:rsidR="00E13AEA" w:rsidRPr="0093308E" w14:paraId="7599FA2E" w14:textId="77777777" w:rsidTr="00E12EF6">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E12EF6">
        <w:tc>
          <w:tcPr>
            <w:tcW w:w="9039" w:type="dxa"/>
            <w:gridSpan w:val="2"/>
          </w:tcPr>
          <w:p w14:paraId="45AD3BA4" w14:textId="77777777" w:rsidR="004336F6" w:rsidRPr="004336F6" w:rsidRDefault="004336F6" w:rsidP="004336F6">
            <w:permStart w:id="2104519286" w:edGrp="everyone"/>
            <w:proofErr w:type="spellStart"/>
            <w:r w:rsidRPr="003A3E2F">
              <w:t>Encyclopedia</w:t>
            </w:r>
            <w:proofErr w:type="spellEnd"/>
            <w:r w:rsidRPr="003A3E2F">
              <w:t xml:space="preserve"> </w:t>
            </w:r>
            <w:proofErr w:type="spellStart"/>
            <w:r w:rsidRPr="003A3E2F">
              <w:t>Britannica</w:t>
            </w:r>
            <w:proofErr w:type="spellEnd"/>
            <w:r w:rsidRPr="003A3E2F">
              <w:t xml:space="preserve"> – </w:t>
            </w:r>
            <w:hyperlink r:id="rId8" w:history="1">
              <w:r w:rsidRPr="004336F6">
                <w:rPr>
                  <w:rStyle w:val="Hyperlink"/>
                </w:rPr>
                <w:t>www.britannica.com</w:t>
              </w:r>
            </w:hyperlink>
            <w:r w:rsidRPr="004336F6">
              <w:t xml:space="preserve"> </w:t>
            </w:r>
          </w:p>
          <w:p w14:paraId="21D5D441" w14:textId="77777777" w:rsidR="004336F6" w:rsidRPr="004336F6" w:rsidRDefault="004336F6" w:rsidP="004336F6">
            <w:proofErr w:type="spellStart"/>
            <w:r w:rsidRPr="00230022">
              <w:t>Journal</w:t>
            </w:r>
            <w:proofErr w:type="spellEnd"/>
            <w:r w:rsidRPr="00230022">
              <w:t xml:space="preserve"> </w:t>
            </w:r>
            <w:proofErr w:type="spellStart"/>
            <w:r w:rsidRPr="00230022">
              <w:t>of</w:t>
            </w:r>
            <w:proofErr w:type="spellEnd"/>
            <w:r w:rsidRPr="00230022">
              <w:t xml:space="preserve"> </w:t>
            </w:r>
            <w:proofErr w:type="spellStart"/>
            <w:r w:rsidRPr="00230022">
              <w:t>Literature</w:t>
            </w:r>
            <w:proofErr w:type="spellEnd"/>
            <w:r w:rsidRPr="00230022">
              <w:t xml:space="preserve"> </w:t>
            </w:r>
            <w:proofErr w:type="spellStart"/>
            <w:r w:rsidRPr="00230022">
              <w:t>and</w:t>
            </w:r>
            <w:proofErr w:type="spellEnd"/>
            <w:r w:rsidRPr="00230022">
              <w:t xml:space="preserve"> Art </w:t>
            </w:r>
            <w:proofErr w:type="spellStart"/>
            <w:r w:rsidRPr="00230022">
              <w:t>Studies</w:t>
            </w:r>
            <w:proofErr w:type="spellEnd"/>
          </w:p>
          <w:p w14:paraId="233C74A4" w14:textId="77777777" w:rsidR="004336F6" w:rsidRPr="004336F6" w:rsidRDefault="004336F6" w:rsidP="004336F6">
            <w:proofErr w:type="spellStart"/>
            <w:r w:rsidRPr="003A3E2F">
              <w:t>The</w:t>
            </w:r>
            <w:proofErr w:type="spellEnd"/>
            <w:r w:rsidRPr="003A3E2F">
              <w:t xml:space="preserve"> </w:t>
            </w:r>
            <w:proofErr w:type="spellStart"/>
            <w:r w:rsidRPr="003A3E2F">
              <w:t>Cambridge</w:t>
            </w:r>
            <w:proofErr w:type="spellEnd"/>
            <w:r w:rsidRPr="003A3E2F">
              <w:t xml:space="preserve"> </w:t>
            </w:r>
            <w:proofErr w:type="spellStart"/>
            <w:r w:rsidRPr="003A3E2F">
              <w:t>History</w:t>
            </w:r>
            <w:proofErr w:type="spellEnd"/>
            <w:r w:rsidRPr="003A3E2F">
              <w:t xml:space="preserve"> </w:t>
            </w:r>
            <w:proofErr w:type="spellStart"/>
            <w:r w:rsidRPr="003A3E2F">
              <w:t>of</w:t>
            </w:r>
            <w:proofErr w:type="spellEnd"/>
            <w:r w:rsidRPr="003A3E2F">
              <w:t xml:space="preserve"> </w:t>
            </w:r>
            <w:proofErr w:type="spellStart"/>
            <w:r w:rsidRPr="003A3E2F">
              <w:t>English</w:t>
            </w:r>
            <w:proofErr w:type="spellEnd"/>
            <w:r w:rsidRPr="003A3E2F">
              <w:t xml:space="preserve"> </w:t>
            </w:r>
            <w:proofErr w:type="spellStart"/>
            <w:r w:rsidRPr="003A3E2F">
              <w:t>and</w:t>
            </w:r>
            <w:proofErr w:type="spellEnd"/>
            <w:r w:rsidRPr="003A3E2F">
              <w:t xml:space="preserve"> American </w:t>
            </w:r>
            <w:proofErr w:type="spellStart"/>
            <w:r w:rsidRPr="003A3E2F">
              <w:t>Literature</w:t>
            </w:r>
            <w:proofErr w:type="spellEnd"/>
            <w:r w:rsidRPr="003A3E2F">
              <w:t xml:space="preserve"> </w:t>
            </w:r>
            <w:proofErr w:type="spellStart"/>
            <w:r w:rsidRPr="003A3E2F">
              <w:t>in</w:t>
            </w:r>
            <w:proofErr w:type="spellEnd"/>
            <w:r w:rsidRPr="003A3E2F">
              <w:t xml:space="preserve"> 18 </w:t>
            </w:r>
            <w:proofErr w:type="spellStart"/>
            <w:r w:rsidRPr="003A3E2F">
              <w:t>Volumes</w:t>
            </w:r>
            <w:proofErr w:type="spellEnd"/>
            <w:r w:rsidRPr="003A3E2F">
              <w:t xml:space="preserve"> – </w:t>
            </w:r>
            <w:hyperlink r:id="rId9" w:history="1">
              <w:r w:rsidRPr="004336F6">
                <w:rPr>
                  <w:rStyle w:val="Hyperlink"/>
                </w:rPr>
                <w:t>www.bartleby.com</w:t>
              </w:r>
            </w:hyperlink>
            <w:r w:rsidRPr="004336F6">
              <w:t xml:space="preserve"> </w:t>
            </w:r>
          </w:p>
          <w:p w14:paraId="615385CD" w14:textId="77777777" w:rsidR="004336F6" w:rsidRPr="004336F6" w:rsidRDefault="004336F6" w:rsidP="004336F6">
            <w:proofErr w:type="spellStart"/>
            <w:r w:rsidRPr="003A3E2F">
              <w:t>Digital</w:t>
            </w:r>
            <w:proofErr w:type="spellEnd"/>
            <w:r w:rsidRPr="003A3E2F">
              <w:t xml:space="preserve"> </w:t>
            </w:r>
            <w:proofErr w:type="spellStart"/>
            <w:r w:rsidRPr="003A3E2F">
              <w:t>libraries</w:t>
            </w:r>
            <w:proofErr w:type="spellEnd"/>
            <w:r w:rsidRPr="003A3E2F">
              <w:t xml:space="preserve"> – </w:t>
            </w:r>
            <w:hyperlink r:id="rId10" w:history="1">
              <w:r w:rsidRPr="004336F6">
                <w:rPr>
                  <w:rStyle w:val="Hyperlink"/>
                </w:rPr>
                <w:t>www.archive.org</w:t>
              </w:r>
            </w:hyperlink>
            <w:r w:rsidRPr="004336F6">
              <w:t xml:space="preserve">; </w:t>
            </w:r>
            <w:hyperlink r:id="rId11" w:history="1">
              <w:r w:rsidRPr="004336F6">
                <w:rPr>
                  <w:rStyle w:val="Hyperlink"/>
                </w:rPr>
                <w:t>www.scribd.com</w:t>
              </w:r>
            </w:hyperlink>
            <w:r w:rsidRPr="004336F6">
              <w:t xml:space="preserve">; </w:t>
            </w:r>
          </w:p>
          <w:p w14:paraId="5C40FB96" w14:textId="77777777" w:rsidR="004336F6" w:rsidRPr="004336F6" w:rsidRDefault="000E470D" w:rsidP="004336F6">
            <w:hyperlink r:id="rId12" w:history="1">
              <w:r w:rsidR="004336F6" w:rsidRPr="004336F6">
                <w:rPr>
                  <w:rStyle w:val="Hyperlink"/>
                </w:rPr>
                <w:t>http://www.online-literature.com</w:t>
              </w:r>
            </w:hyperlink>
            <w:r w:rsidR="004336F6" w:rsidRPr="004336F6">
              <w:t xml:space="preserve"> </w:t>
            </w:r>
          </w:p>
          <w:p w14:paraId="2F1F9FE9" w14:textId="44009BD5" w:rsidR="00525213" w:rsidRPr="0093308E" w:rsidRDefault="004336F6" w:rsidP="007534EA">
            <w:proofErr w:type="spellStart"/>
            <w:r w:rsidRPr="003A3E2F">
              <w:t>Questia</w:t>
            </w:r>
            <w:proofErr w:type="spellEnd"/>
            <w:r w:rsidRPr="003A3E2F">
              <w:t xml:space="preserve"> Online </w:t>
            </w:r>
            <w:proofErr w:type="spellStart"/>
            <w:r w:rsidRPr="003A3E2F">
              <w:t>Library</w:t>
            </w:r>
            <w:proofErr w:type="spellEnd"/>
            <w:r w:rsidRPr="003A3E2F">
              <w:t xml:space="preserve"> – </w:t>
            </w:r>
            <w:hyperlink r:id="rId13" w:history="1">
              <w:r w:rsidRPr="004336F6">
                <w:rPr>
                  <w:rStyle w:val="Hyperlink"/>
                </w:rPr>
                <w:t>www.questia.com</w:t>
              </w:r>
            </w:hyperlink>
            <w:permEnd w:id="2104519286"/>
          </w:p>
        </w:tc>
      </w:tr>
      <w:tr w:rsidR="00E13AEA" w:rsidRPr="0093308E" w14:paraId="4F0C7012" w14:textId="77777777" w:rsidTr="00E12EF6">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E12EF6">
        <w:tc>
          <w:tcPr>
            <w:tcW w:w="9039" w:type="dxa"/>
            <w:gridSpan w:val="2"/>
          </w:tcPr>
          <w:p w14:paraId="2B344333" w14:textId="64BCEA7F" w:rsidR="00525213" w:rsidRPr="0093308E" w:rsidRDefault="00230022" w:rsidP="007534EA">
            <w:permStart w:id="1906538136" w:edGrp="everyone"/>
            <w:r w:rsidRPr="00230022">
              <w:t>Studiju kurss tiek docēts un apgūts angļu valodā.</w:t>
            </w:r>
            <w:bookmarkStart w:id="0" w:name="_GoBack"/>
            <w:bookmarkEnd w:id="0"/>
            <w:permEnd w:id="1906538136"/>
          </w:p>
        </w:tc>
      </w:tr>
    </w:tbl>
    <w:p w14:paraId="76D23615" w14:textId="77777777" w:rsidR="0059171A" w:rsidRPr="00E13AEA" w:rsidRDefault="0059171A" w:rsidP="007534EA"/>
    <w:sectPr w:rsidR="0059171A" w:rsidRPr="00E13AEA" w:rsidSect="004A560D">
      <w:headerReference w:type="default" r:id="rId14"/>
      <w:footerReference w:type="default" r:id="rId15"/>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2AC0B" w14:textId="77777777" w:rsidR="000E470D" w:rsidRDefault="000E470D" w:rsidP="007534EA">
      <w:r>
        <w:separator/>
      </w:r>
    </w:p>
  </w:endnote>
  <w:endnote w:type="continuationSeparator" w:id="0">
    <w:p w14:paraId="17213AF0" w14:textId="77777777" w:rsidR="000E470D" w:rsidRDefault="000E470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0E2912" w:rsidRDefault="000E2912" w:rsidP="007534EA">
        <w:pPr>
          <w:pStyle w:val="Footer"/>
        </w:pPr>
        <w:r>
          <w:fldChar w:fldCharType="begin"/>
        </w:r>
        <w:r>
          <w:instrText xml:space="preserve"> PAGE   \* MERGEFORMAT </w:instrText>
        </w:r>
        <w:r>
          <w:fldChar w:fldCharType="separate"/>
        </w:r>
        <w:r>
          <w:rPr>
            <w:noProof/>
          </w:rPr>
          <w:t>2</w:t>
        </w:r>
        <w:r>
          <w:rPr>
            <w:noProof/>
          </w:rPr>
          <w:fldChar w:fldCharType="end"/>
        </w:r>
      </w:p>
    </w:sdtContent>
  </w:sdt>
  <w:p w14:paraId="31912BA9" w14:textId="77777777" w:rsidR="000E2912" w:rsidRDefault="000E2912"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DBF46" w14:textId="77777777" w:rsidR="000E470D" w:rsidRDefault="000E470D" w:rsidP="007534EA">
      <w:r>
        <w:separator/>
      </w:r>
    </w:p>
  </w:footnote>
  <w:footnote w:type="continuationSeparator" w:id="0">
    <w:p w14:paraId="38F1150D" w14:textId="77777777" w:rsidR="000E470D" w:rsidRDefault="000E470D"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0E2912" w:rsidRDefault="000E2912" w:rsidP="007534EA">
    <w:pPr>
      <w:pStyle w:val="Header"/>
    </w:pPr>
  </w:p>
  <w:p w14:paraId="6F3FA99C" w14:textId="77777777" w:rsidR="000E2912" w:rsidRPr="007B1FB4" w:rsidRDefault="000E2912" w:rsidP="007534EA">
    <w:pPr>
      <w:pStyle w:val="Header"/>
    </w:pPr>
  </w:p>
  <w:p w14:paraId="785AC92B" w14:textId="77777777" w:rsidR="000E2912" w:rsidRPr="00D66CC2" w:rsidRDefault="000E2912"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F267B5"/>
    <w:multiLevelType w:val="hybridMultilevel"/>
    <w:tmpl w:val="8E9A37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5"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03E14"/>
    <w:rsid w:val="00011FD2"/>
    <w:rsid w:val="00040EF0"/>
    <w:rsid w:val="000516E5"/>
    <w:rsid w:val="00057199"/>
    <w:rsid w:val="00057F5E"/>
    <w:rsid w:val="0006606E"/>
    <w:rsid w:val="000718FB"/>
    <w:rsid w:val="00073084"/>
    <w:rsid w:val="0007449F"/>
    <w:rsid w:val="00082FD0"/>
    <w:rsid w:val="00083D51"/>
    <w:rsid w:val="00092451"/>
    <w:rsid w:val="000A2D8D"/>
    <w:rsid w:val="000A4413"/>
    <w:rsid w:val="000B541D"/>
    <w:rsid w:val="000D275C"/>
    <w:rsid w:val="000D281F"/>
    <w:rsid w:val="000E2912"/>
    <w:rsid w:val="000E470D"/>
    <w:rsid w:val="000E62D2"/>
    <w:rsid w:val="000F31B0"/>
    <w:rsid w:val="000F5515"/>
    <w:rsid w:val="00113DE3"/>
    <w:rsid w:val="00124650"/>
    <w:rsid w:val="00125F2F"/>
    <w:rsid w:val="00126789"/>
    <w:rsid w:val="00131128"/>
    <w:rsid w:val="00170AC6"/>
    <w:rsid w:val="0019467B"/>
    <w:rsid w:val="001B0845"/>
    <w:rsid w:val="001B5F63"/>
    <w:rsid w:val="001C1BDF"/>
    <w:rsid w:val="001C40BD"/>
    <w:rsid w:val="001C5466"/>
    <w:rsid w:val="001D68F3"/>
    <w:rsid w:val="001E010A"/>
    <w:rsid w:val="001E37E7"/>
    <w:rsid w:val="001F45F2"/>
    <w:rsid w:val="001F53B5"/>
    <w:rsid w:val="00211AC3"/>
    <w:rsid w:val="00212071"/>
    <w:rsid w:val="002177C1"/>
    <w:rsid w:val="00230022"/>
    <w:rsid w:val="00232205"/>
    <w:rsid w:val="00240D9B"/>
    <w:rsid w:val="00257890"/>
    <w:rsid w:val="0028308A"/>
    <w:rsid w:val="002831C0"/>
    <w:rsid w:val="00286030"/>
    <w:rsid w:val="00292782"/>
    <w:rsid w:val="002A4C56"/>
    <w:rsid w:val="002C1B85"/>
    <w:rsid w:val="002C1EA4"/>
    <w:rsid w:val="002D26FA"/>
    <w:rsid w:val="002E1D5A"/>
    <w:rsid w:val="002E5F8E"/>
    <w:rsid w:val="00300185"/>
    <w:rsid w:val="00303975"/>
    <w:rsid w:val="00312B9B"/>
    <w:rsid w:val="003242B3"/>
    <w:rsid w:val="00332DA5"/>
    <w:rsid w:val="00334981"/>
    <w:rsid w:val="00337CF9"/>
    <w:rsid w:val="0035753E"/>
    <w:rsid w:val="00361FC0"/>
    <w:rsid w:val="003629CF"/>
    <w:rsid w:val="003826FF"/>
    <w:rsid w:val="00384975"/>
    <w:rsid w:val="00386DE3"/>
    <w:rsid w:val="00391185"/>
    <w:rsid w:val="00391B74"/>
    <w:rsid w:val="00392D2E"/>
    <w:rsid w:val="003A0FC1"/>
    <w:rsid w:val="003A2A8D"/>
    <w:rsid w:val="003A4392"/>
    <w:rsid w:val="003A4486"/>
    <w:rsid w:val="003B7D44"/>
    <w:rsid w:val="003D2F74"/>
    <w:rsid w:val="003D3D04"/>
    <w:rsid w:val="003E4234"/>
    <w:rsid w:val="003E71D7"/>
    <w:rsid w:val="003F3E33"/>
    <w:rsid w:val="003F4CAE"/>
    <w:rsid w:val="003F65E2"/>
    <w:rsid w:val="00406A60"/>
    <w:rsid w:val="00406B6C"/>
    <w:rsid w:val="0041505D"/>
    <w:rsid w:val="004255EF"/>
    <w:rsid w:val="004336F6"/>
    <w:rsid w:val="00446FAA"/>
    <w:rsid w:val="004520EF"/>
    <w:rsid w:val="004537CD"/>
    <w:rsid w:val="004633B3"/>
    <w:rsid w:val="00472C78"/>
    <w:rsid w:val="00482FC2"/>
    <w:rsid w:val="0049086B"/>
    <w:rsid w:val="00491B4C"/>
    <w:rsid w:val="004946C8"/>
    <w:rsid w:val="00496691"/>
    <w:rsid w:val="004A560D"/>
    <w:rsid w:val="004A57E0"/>
    <w:rsid w:val="004B5043"/>
    <w:rsid w:val="004D22E2"/>
    <w:rsid w:val="004D356E"/>
    <w:rsid w:val="004D40B7"/>
    <w:rsid w:val="004E1446"/>
    <w:rsid w:val="004E30DA"/>
    <w:rsid w:val="004F5AEF"/>
    <w:rsid w:val="0051390D"/>
    <w:rsid w:val="00515EA9"/>
    <w:rsid w:val="005226EC"/>
    <w:rsid w:val="00522D4B"/>
    <w:rsid w:val="00525213"/>
    <w:rsid w:val="0052677A"/>
    <w:rsid w:val="00533C29"/>
    <w:rsid w:val="00543742"/>
    <w:rsid w:val="00544B54"/>
    <w:rsid w:val="00552314"/>
    <w:rsid w:val="005634FA"/>
    <w:rsid w:val="00566BA6"/>
    <w:rsid w:val="00576867"/>
    <w:rsid w:val="005832FD"/>
    <w:rsid w:val="0059171A"/>
    <w:rsid w:val="005958C0"/>
    <w:rsid w:val="005A23B9"/>
    <w:rsid w:val="005C35FD"/>
    <w:rsid w:val="005C6853"/>
    <w:rsid w:val="005D7DE0"/>
    <w:rsid w:val="005E4941"/>
    <w:rsid w:val="005E5E8A"/>
    <w:rsid w:val="005E6B65"/>
    <w:rsid w:val="005F2392"/>
    <w:rsid w:val="00606976"/>
    <w:rsid w:val="00612759"/>
    <w:rsid w:val="006220FB"/>
    <w:rsid w:val="00632863"/>
    <w:rsid w:val="00655E76"/>
    <w:rsid w:val="00656B02"/>
    <w:rsid w:val="00660967"/>
    <w:rsid w:val="00667018"/>
    <w:rsid w:val="0068638C"/>
    <w:rsid w:val="0069338F"/>
    <w:rsid w:val="00697EEE"/>
    <w:rsid w:val="006A4D65"/>
    <w:rsid w:val="006C0C68"/>
    <w:rsid w:val="006C1D05"/>
    <w:rsid w:val="006C517B"/>
    <w:rsid w:val="006D1532"/>
    <w:rsid w:val="006E1AA5"/>
    <w:rsid w:val="006E2B9D"/>
    <w:rsid w:val="007018EF"/>
    <w:rsid w:val="0070738F"/>
    <w:rsid w:val="0072031C"/>
    <w:rsid w:val="00724ECA"/>
    <w:rsid w:val="00732EA4"/>
    <w:rsid w:val="00732F99"/>
    <w:rsid w:val="00735F1F"/>
    <w:rsid w:val="0073718F"/>
    <w:rsid w:val="00743158"/>
    <w:rsid w:val="00743454"/>
    <w:rsid w:val="00751E79"/>
    <w:rsid w:val="00752671"/>
    <w:rsid w:val="007534EA"/>
    <w:rsid w:val="0076689C"/>
    <w:rsid w:val="00773562"/>
    <w:rsid w:val="0078238C"/>
    <w:rsid w:val="007901C7"/>
    <w:rsid w:val="007B01E1"/>
    <w:rsid w:val="007B1FB4"/>
    <w:rsid w:val="007B4744"/>
    <w:rsid w:val="007D4849"/>
    <w:rsid w:val="007D690A"/>
    <w:rsid w:val="007D6F15"/>
    <w:rsid w:val="007F2A5B"/>
    <w:rsid w:val="00815FAB"/>
    <w:rsid w:val="008231E1"/>
    <w:rsid w:val="008240BB"/>
    <w:rsid w:val="00825688"/>
    <w:rsid w:val="00827C96"/>
    <w:rsid w:val="00830DB0"/>
    <w:rsid w:val="008334CC"/>
    <w:rsid w:val="008377E7"/>
    <w:rsid w:val="00841180"/>
    <w:rsid w:val="008562AF"/>
    <w:rsid w:val="0086405E"/>
    <w:rsid w:val="008727DA"/>
    <w:rsid w:val="0087428B"/>
    <w:rsid w:val="00877B26"/>
    <w:rsid w:val="00884C63"/>
    <w:rsid w:val="008869E1"/>
    <w:rsid w:val="008942D7"/>
    <w:rsid w:val="008A681F"/>
    <w:rsid w:val="008B030A"/>
    <w:rsid w:val="008B7213"/>
    <w:rsid w:val="008C1A35"/>
    <w:rsid w:val="008C7627"/>
    <w:rsid w:val="008D14A0"/>
    <w:rsid w:val="008F1632"/>
    <w:rsid w:val="00900DC9"/>
    <w:rsid w:val="00912BF9"/>
    <w:rsid w:val="00916D56"/>
    <w:rsid w:val="00916EA2"/>
    <w:rsid w:val="0093308E"/>
    <w:rsid w:val="009441A9"/>
    <w:rsid w:val="00955CF1"/>
    <w:rsid w:val="00957402"/>
    <w:rsid w:val="009613C9"/>
    <w:rsid w:val="009645AE"/>
    <w:rsid w:val="00966D4F"/>
    <w:rsid w:val="00977BBE"/>
    <w:rsid w:val="00977E76"/>
    <w:rsid w:val="00982C4A"/>
    <w:rsid w:val="009904CC"/>
    <w:rsid w:val="009971CF"/>
    <w:rsid w:val="009A7DE8"/>
    <w:rsid w:val="009B0DA7"/>
    <w:rsid w:val="009B6AF5"/>
    <w:rsid w:val="009C2E49"/>
    <w:rsid w:val="009D350C"/>
    <w:rsid w:val="009E1482"/>
    <w:rsid w:val="00A00CBC"/>
    <w:rsid w:val="00A02307"/>
    <w:rsid w:val="00A120DE"/>
    <w:rsid w:val="00A154C3"/>
    <w:rsid w:val="00A1665A"/>
    <w:rsid w:val="00A30254"/>
    <w:rsid w:val="00A360A5"/>
    <w:rsid w:val="00A6173E"/>
    <w:rsid w:val="00A6366E"/>
    <w:rsid w:val="00A675FF"/>
    <w:rsid w:val="00A74D9B"/>
    <w:rsid w:val="00A77980"/>
    <w:rsid w:val="00A8127C"/>
    <w:rsid w:val="00A874D4"/>
    <w:rsid w:val="00AA0800"/>
    <w:rsid w:val="00AA5194"/>
    <w:rsid w:val="00AB3047"/>
    <w:rsid w:val="00AC20D5"/>
    <w:rsid w:val="00AC65ED"/>
    <w:rsid w:val="00AD4584"/>
    <w:rsid w:val="00AD693E"/>
    <w:rsid w:val="00B139F9"/>
    <w:rsid w:val="00B13A71"/>
    <w:rsid w:val="00B36DCD"/>
    <w:rsid w:val="00B520F8"/>
    <w:rsid w:val="00B53309"/>
    <w:rsid w:val="00B61706"/>
    <w:rsid w:val="00B659AE"/>
    <w:rsid w:val="00B6634A"/>
    <w:rsid w:val="00B74D7E"/>
    <w:rsid w:val="00B76DDB"/>
    <w:rsid w:val="00B959C2"/>
    <w:rsid w:val="00BA06EC"/>
    <w:rsid w:val="00BB0A32"/>
    <w:rsid w:val="00BB1515"/>
    <w:rsid w:val="00BB3CCC"/>
    <w:rsid w:val="00BC1FA7"/>
    <w:rsid w:val="00BC5298"/>
    <w:rsid w:val="00BD2D0D"/>
    <w:rsid w:val="00BE2575"/>
    <w:rsid w:val="00BE3226"/>
    <w:rsid w:val="00BE6F4B"/>
    <w:rsid w:val="00BF0E88"/>
    <w:rsid w:val="00BF2CA5"/>
    <w:rsid w:val="00C02152"/>
    <w:rsid w:val="00C06D10"/>
    <w:rsid w:val="00C21061"/>
    <w:rsid w:val="00C2381A"/>
    <w:rsid w:val="00C26F3E"/>
    <w:rsid w:val="00C53F7F"/>
    <w:rsid w:val="00C543D4"/>
    <w:rsid w:val="00C73DD5"/>
    <w:rsid w:val="00C803BF"/>
    <w:rsid w:val="00C91DAC"/>
    <w:rsid w:val="00CA63D8"/>
    <w:rsid w:val="00CB7B41"/>
    <w:rsid w:val="00CC06B2"/>
    <w:rsid w:val="00CC7629"/>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2B36"/>
    <w:rsid w:val="00D75976"/>
    <w:rsid w:val="00D759A5"/>
    <w:rsid w:val="00D76F6A"/>
    <w:rsid w:val="00D84505"/>
    <w:rsid w:val="00D92891"/>
    <w:rsid w:val="00D9301F"/>
    <w:rsid w:val="00D94A3C"/>
    <w:rsid w:val="00DA3A38"/>
    <w:rsid w:val="00DC18EF"/>
    <w:rsid w:val="00DC2790"/>
    <w:rsid w:val="00DD0364"/>
    <w:rsid w:val="00DD0524"/>
    <w:rsid w:val="00DD134F"/>
    <w:rsid w:val="00DF0019"/>
    <w:rsid w:val="00DF0484"/>
    <w:rsid w:val="00DF50C8"/>
    <w:rsid w:val="00E051B8"/>
    <w:rsid w:val="00E12EF6"/>
    <w:rsid w:val="00E13AEA"/>
    <w:rsid w:val="00E20AF5"/>
    <w:rsid w:val="00E222EF"/>
    <w:rsid w:val="00E27655"/>
    <w:rsid w:val="00E3236B"/>
    <w:rsid w:val="00E3272F"/>
    <w:rsid w:val="00E33F4D"/>
    <w:rsid w:val="00E36E84"/>
    <w:rsid w:val="00E404DB"/>
    <w:rsid w:val="00E54033"/>
    <w:rsid w:val="00E6096C"/>
    <w:rsid w:val="00E73ECE"/>
    <w:rsid w:val="00E82F3C"/>
    <w:rsid w:val="00E83FA4"/>
    <w:rsid w:val="00E84A4C"/>
    <w:rsid w:val="00E93940"/>
    <w:rsid w:val="00EA0BB0"/>
    <w:rsid w:val="00EA1A34"/>
    <w:rsid w:val="00EA2E61"/>
    <w:rsid w:val="00EB4D5A"/>
    <w:rsid w:val="00EB74D2"/>
    <w:rsid w:val="00EC5D49"/>
    <w:rsid w:val="00ED5B09"/>
    <w:rsid w:val="00EE16F0"/>
    <w:rsid w:val="00EE24FC"/>
    <w:rsid w:val="00EE6661"/>
    <w:rsid w:val="00F06EFB"/>
    <w:rsid w:val="00F115CB"/>
    <w:rsid w:val="00F14517"/>
    <w:rsid w:val="00F24CB8"/>
    <w:rsid w:val="00F2581C"/>
    <w:rsid w:val="00F3263F"/>
    <w:rsid w:val="00F432B9"/>
    <w:rsid w:val="00F445F1"/>
    <w:rsid w:val="00F4482F"/>
    <w:rsid w:val="00F513E3"/>
    <w:rsid w:val="00F54D27"/>
    <w:rsid w:val="00F55486"/>
    <w:rsid w:val="00F75719"/>
    <w:rsid w:val="00FB384F"/>
    <w:rsid w:val="00FB60E3"/>
    <w:rsid w:val="00FC31CD"/>
    <w:rsid w:val="00FD16E2"/>
    <w:rsid w:val="00FD6E2F"/>
    <w:rsid w:val="00FE0C9B"/>
    <w:rsid w:val="00FE2178"/>
    <w:rsid w:val="00FF0714"/>
    <w:rsid w:val="00FF5E48"/>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8240B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FootnoteText">
    <w:name w:val="footnote text"/>
    <w:basedOn w:val="Normal"/>
    <w:link w:val="FootnoteTextChar"/>
    <w:uiPriority w:val="99"/>
    <w:semiHidden/>
    <w:unhideWhenUsed/>
    <w:rsid w:val="001B0845"/>
    <w:rPr>
      <w:sz w:val="20"/>
      <w:szCs w:val="20"/>
    </w:rPr>
  </w:style>
  <w:style w:type="character" w:customStyle="1" w:styleId="FootnoteTextChar">
    <w:name w:val="Footnote Text Char"/>
    <w:basedOn w:val="DefaultParagraphFont"/>
    <w:link w:val="FootnoteText"/>
    <w:uiPriority w:val="99"/>
    <w:semiHidden/>
    <w:rsid w:val="001B0845"/>
    <w:rPr>
      <w:rFonts w:ascii="Times New Roman" w:hAnsi="Times New Roman" w:cs="Times New Roman"/>
      <w:bCs/>
      <w:iCs/>
      <w:sz w:val="20"/>
      <w:szCs w:val="20"/>
    </w:rPr>
  </w:style>
  <w:style w:type="character" w:styleId="FootnoteReference">
    <w:name w:val="footnote reference"/>
    <w:basedOn w:val="DefaultParagraphFont"/>
    <w:uiPriority w:val="99"/>
    <w:semiHidden/>
    <w:unhideWhenUsed/>
    <w:rsid w:val="001B0845"/>
    <w:rPr>
      <w:vertAlign w:val="superscript"/>
    </w:rPr>
  </w:style>
  <w:style w:type="character" w:customStyle="1" w:styleId="Heading2Char">
    <w:name w:val="Heading 2 Char"/>
    <w:basedOn w:val="DefaultParagraphFont"/>
    <w:link w:val="Heading2"/>
    <w:uiPriority w:val="9"/>
    <w:semiHidden/>
    <w:rsid w:val="008240BB"/>
    <w:rPr>
      <w:rFonts w:asciiTheme="majorHAnsi" w:eastAsiaTheme="majorEastAsia" w:hAnsiTheme="majorHAnsi" w:cstheme="majorBidi"/>
      <w:bCs/>
      <w:i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02820891">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666594178">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 TargetMode="External"/><Relationship Id="rId13" Type="http://schemas.openxmlformats.org/officeDocument/2006/relationships/hyperlink" Target="http://www.quest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line-literature.co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rib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chive.org" TargetMode="External"/><Relationship Id="rId4" Type="http://schemas.openxmlformats.org/officeDocument/2006/relationships/settings" Target="settings.xml"/><Relationship Id="rId9" Type="http://schemas.openxmlformats.org/officeDocument/2006/relationships/hyperlink" Target="http://www.bartleby.co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E13D67143EC541B3ADFAFD27437868D5"/>
        <w:category>
          <w:name w:val="General"/>
          <w:gallery w:val="placeholder"/>
        </w:category>
        <w:types>
          <w:type w:val="bbPlcHdr"/>
        </w:types>
        <w:behaviors>
          <w:behavior w:val="content"/>
        </w:behaviors>
        <w:guid w:val="{B4021888-CD36-450C-8FC9-0315DAEB09D7}"/>
      </w:docPartPr>
      <w:docPartBody>
        <w:p w:rsidR="004D534C" w:rsidRDefault="004D534C" w:rsidP="004D534C">
          <w:pPr>
            <w:pStyle w:val="E13D67143EC541B3ADFAFD27437868D5"/>
          </w:pPr>
          <w:r w:rsidRPr="00EA1A34">
            <w:rPr>
              <w:rStyle w:val="PlaceholderText"/>
              <w:rFonts w:ascii="Times New Roman" w:hAnsi="Times New Roman" w:cs="Times New Roman"/>
              <w:sz w:val="24"/>
              <w:szCs w:val="24"/>
            </w:rPr>
            <w:t>Click or tap here to enter text.</w:t>
          </w:r>
        </w:p>
      </w:docPartBody>
    </w:docPart>
    <w:docPart>
      <w:docPartPr>
        <w:name w:val="2FA8059FE5D54E0CBF3649010244A323"/>
        <w:category>
          <w:name w:val="General"/>
          <w:gallery w:val="placeholder"/>
        </w:category>
        <w:types>
          <w:type w:val="bbPlcHdr"/>
        </w:types>
        <w:behaviors>
          <w:behavior w:val="content"/>
        </w:behaviors>
        <w:guid w:val="{6A890405-EED0-4853-AF88-83ECAB620033}"/>
      </w:docPartPr>
      <w:docPartBody>
        <w:p w:rsidR="004D534C" w:rsidRDefault="004D534C" w:rsidP="004D534C">
          <w:pPr>
            <w:pStyle w:val="2FA8059FE5D54E0CBF3649010244A323"/>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0C2229"/>
    <w:rsid w:val="001023BA"/>
    <w:rsid w:val="00186D44"/>
    <w:rsid w:val="00221A22"/>
    <w:rsid w:val="00251532"/>
    <w:rsid w:val="002D3F45"/>
    <w:rsid w:val="00301385"/>
    <w:rsid w:val="003761D2"/>
    <w:rsid w:val="003E7201"/>
    <w:rsid w:val="003F25CC"/>
    <w:rsid w:val="0045298F"/>
    <w:rsid w:val="004D04D9"/>
    <w:rsid w:val="004D534C"/>
    <w:rsid w:val="004F1284"/>
    <w:rsid w:val="004F49AE"/>
    <w:rsid w:val="0050447D"/>
    <w:rsid w:val="005414C4"/>
    <w:rsid w:val="0055073D"/>
    <w:rsid w:val="00556B0D"/>
    <w:rsid w:val="005B6211"/>
    <w:rsid w:val="00656F4D"/>
    <w:rsid w:val="006B7FD6"/>
    <w:rsid w:val="006E240D"/>
    <w:rsid w:val="00791A44"/>
    <w:rsid w:val="007C45DA"/>
    <w:rsid w:val="007D173C"/>
    <w:rsid w:val="0082012D"/>
    <w:rsid w:val="008369B6"/>
    <w:rsid w:val="008440A1"/>
    <w:rsid w:val="00866491"/>
    <w:rsid w:val="008C0028"/>
    <w:rsid w:val="008D4407"/>
    <w:rsid w:val="00963956"/>
    <w:rsid w:val="00A33476"/>
    <w:rsid w:val="00A802D5"/>
    <w:rsid w:val="00A862CD"/>
    <w:rsid w:val="00A95349"/>
    <w:rsid w:val="00AD54F6"/>
    <w:rsid w:val="00AE25C7"/>
    <w:rsid w:val="00B36BB3"/>
    <w:rsid w:val="00B4587E"/>
    <w:rsid w:val="00B47D5A"/>
    <w:rsid w:val="00B74947"/>
    <w:rsid w:val="00BE448D"/>
    <w:rsid w:val="00C109AD"/>
    <w:rsid w:val="00C47012"/>
    <w:rsid w:val="00C958E9"/>
    <w:rsid w:val="00CC6130"/>
    <w:rsid w:val="00CE24B1"/>
    <w:rsid w:val="00D0292E"/>
    <w:rsid w:val="00D561BB"/>
    <w:rsid w:val="00D57FAE"/>
    <w:rsid w:val="00D61367"/>
    <w:rsid w:val="00DC05CE"/>
    <w:rsid w:val="00DD2B6B"/>
    <w:rsid w:val="00DF346D"/>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534C"/>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E13D67143EC541B3ADFAFD27437868D5">
    <w:name w:val="E13D67143EC541B3ADFAFD27437868D5"/>
    <w:rsid w:val="004D534C"/>
  </w:style>
  <w:style w:type="paragraph" w:customStyle="1" w:styleId="2FA8059FE5D54E0CBF3649010244A323">
    <w:name w:val="2FA8059FE5D54E0CBF3649010244A323"/>
    <w:rsid w:val="004D53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DEA64-0D23-40B9-8FE4-D30AA5F7A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1964</Words>
  <Characters>11315</Characters>
  <Application>Microsoft Office Word</Application>
  <DocSecurity>8</DocSecurity>
  <Lines>314</Lines>
  <Paragraphs>201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2022-07-11T05:01:00Z</dcterms:created>
  <dcterms:modified xsi:type="dcterms:W3CDTF">2022-07-11T05:01:00Z</dcterms:modified>
</cp:coreProperties>
</file>