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06"/>
        <w:gridCol w:w="507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48201DBB" w:rsidR="001E37E7" w:rsidRPr="0093308E" w:rsidRDefault="004613B1" w:rsidP="007534EA">
            <w:pPr>
              <w:rPr>
                <w:lang w:eastAsia="lv-LV"/>
              </w:rPr>
            </w:pPr>
            <w:permStart w:id="1807229392" w:edGrp="everyone"/>
            <w:r>
              <w:t>Digitālie naratīvi robežteritorijās un m</w:t>
            </w:r>
            <w:r w:rsidR="0026503F">
              <w:t>e</w:t>
            </w:r>
            <w:r>
              <w:t>dijpratība</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4A7D184F" w:rsidR="001E37E7" w:rsidRPr="0093308E" w:rsidRDefault="004613B1" w:rsidP="007534EA">
                <w:pPr>
                  <w:rPr>
                    <w:b/>
                  </w:rPr>
                </w:pPr>
                <w:r>
                  <w:rPr>
                    <w:b/>
                  </w:rPr>
                  <w:t>Komunikācijas zinātne</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3E3FD3F" w:rsidR="001E37E7" w:rsidRPr="0093308E" w:rsidRDefault="004613B1"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31D5760B" w:rsidR="001E37E7" w:rsidRPr="0093308E" w:rsidRDefault="00765371" w:rsidP="007534EA">
            <w:pPr>
              <w:rPr>
                <w:lang w:eastAsia="lv-LV"/>
              </w:rPr>
            </w:pPr>
            <w:permStart w:id="636117269" w:edGrp="everyone"/>
            <w:r>
              <w:t>1</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05B9F012" w:rsidR="001E37E7" w:rsidRPr="0093308E" w:rsidRDefault="00765371" w:rsidP="007534EA">
            <w:permStart w:id="1948729904" w:edGrp="everyone"/>
            <w:r>
              <w:t>1,5</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34312443" w:rsidR="00391B74" w:rsidRPr="0093308E" w:rsidRDefault="00765371" w:rsidP="007534EA">
            <w:pPr>
              <w:rPr>
                <w:lang w:eastAsia="lv-LV"/>
              </w:rPr>
            </w:pPr>
            <w:permStart w:id="904287362" w:edGrp="everyone"/>
            <w:r>
              <w:t>16</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C8D9E1" w:rsidR="00391B74" w:rsidRPr="0093308E" w:rsidRDefault="00765371" w:rsidP="007534EA">
            <w:permStart w:id="1978955086" w:edGrp="everyone"/>
            <w:r>
              <w:t>8</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45CAA68D" w:rsidR="00632863" w:rsidRPr="0093308E" w:rsidRDefault="00765371" w:rsidP="007534EA">
            <w:permStart w:id="1082486305" w:edGrp="everyone"/>
            <w:r>
              <w:t>8</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2E500F53" w:rsidR="00A8127C" w:rsidRPr="0093308E" w:rsidRDefault="00765371" w:rsidP="007534EA">
            <w:pPr>
              <w:rPr>
                <w:lang w:eastAsia="lv-LV"/>
              </w:rPr>
            </w:pPr>
            <w:permStart w:id="1392334818" w:edGrp="everyone"/>
            <w:r>
              <w:t>2</w:t>
            </w:r>
            <w:r w:rsidR="008B7213">
              <w:t>4</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1C772A70" w:rsidR="00BB3CCC" w:rsidRPr="0093308E" w:rsidRDefault="00E20AF5" w:rsidP="007534EA">
                <w:r>
                  <w:t xml:space="preserve"> </w:t>
                </w:r>
                <w:r w:rsidR="0040281D" w:rsidRPr="0040281D">
                  <w:t>Dr.philol., prof. Maija Burima</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22A3C848" w:rsidR="00FD6E2F" w:rsidRPr="007534EA" w:rsidRDefault="005F460D" w:rsidP="007534EA">
            <w:sdt>
              <w:sdtPr>
                <w:rPr>
                  <w:lang w:val="ru-RU"/>
                </w:rPr>
                <w:id w:val="-722602371"/>
                <w:placeholder>
                  <w:docPart w:val="D74E6AE9D3CB4486ABAB5379CB4274E8"/>
                </w:placeholder>
              </w:sdtPr>
              <w:sdtEndPr/>
              <w:sdtContent>
                <w:r w:rsidR="0040281D" w:rsidRPr="0040281D">
                  <w:t>Dr.philol., prof. Maija Burima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3F3F08D6" w:rsidR="00BB3CCC" w:rsidRPr="0093308E" w:rsidRDefault="00E20AF5" w:rsidP="007534EA">
            <w:permStart w:id="1804483927" w:edGrp="everyone"/>
            <w:r>
              <w:t xml:space="preserve"> </w:t>
            </w:r>
            <w:r w:rsidR="007B59BA" w:rsidRPr="007B59BA">
              <w:t>Kursa apguvei nepieciešamās priekšzināšanas atbilst studiju programmas uzņemšanas nosacījumiem un vispārējām zināšanām, prasmēm un kompetencēm, kas apgūtas iepriekšējā izglītības līmenī.</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9702CEF" w14:textId="41E66860" w:rsidR="00BB3CCC" w:rsidRPr="0093308E" w:rsidRDefault="004613B1" w:rsidP="007534EA">
            <w:permStart w:id="2100326173" w:edGrp="everyone"/>
            <w:r w:rsidRPr="004613B1">
              <w:t xml:space="preserve">Studiju kurss sniedz vispārēju izpratni par </w:t>
            </w:r>
            <w:r w:rsidR="00B33325">
              <w:t xml:space="preserve">digitālajiem naratīviem, </w:t>
            </w:r>
            <w:r w:rsidRPr="004613B1">
              <w:t xml:space="preserve">kritiskās domāšanas un medijpratības lomu mūsdienu cilvēka rīcībspējas nodrošināšanā, </w:t>
            </w:r>
            <w:r w:rsidR="004B1E16">
              <w:t xml:space="preserve">sistematizē </w:t>
            </w:r>
            <w:r w:rsidRPr="004613B1">
              <w:t>medijpratības daudzšķautņainību, iepazī</w:t>
            </w:r>
            <w:r w:rsidR="004B1E16">
              <w:t xml:space="preserve">stina ar </w:t>
            </w:r>
            <w:r w:rsidRPr="004613B1">
              <w:t>manipulācijas tehnik</w:t>
            </w:r>
            <w:r w:rsidR="004B1E16">
              <w:t xml:space="preserve">ām un </w:t>
            </w:r>
            <w:r w:rsidR="00B33325">
              <w:t>piedāvā p</w:t>
            </w:r>
            <w:r w:rsidRPr="004613B1">
              <w:t xml:space="preserve">raktiskus padomus medijpratības pilnveidei.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054AB4A5" w:rsidR="008B7213" w:rsidRDefault="00916D56" w:rsidP="008B7213">
            <w:permStart w:id="44596525" w:edGrp="everyone"/>
            <w:r w:rsidRPr="00916D56">
              <w:t xml:space="preserve">Lekcijas </w:t>
            </w:r>
            <w:r w:rsidR="00765371">
              <w:t>8</w:t>
            </w:r>
            <w:r>
              <w:t xml:space="preserve"> st.,  semināri  </w:t>
            </w:r>
            <w:r w:rsidR="00765371">
              <w:t>8</w:t>
            </w:r>
            <w:r w:rsidR="004613B1">
              <w:t xml:space="preserve"> </w:t>
            </w:r>
            <w:r w:rsidR="008B7213" w:rsidRPr="00916D56">
              <w:t xml:space="preserve">st., patstāvīgais darbs </w:t>
            </w:r>
            <w:r w:rsidR="00765371">
              <w:t>2</w:t>
            </w:r>
            <w:r w:rsidR="008B7213" w:rsidRPr="00916D56">
              <w:t>4</w:t>
            </w:r>
            <w:r w:rsidR="004613B1">
              <w:t xml:space="preserve"> </w:t>
            </w:r>
            <w:r w:rsidR="008B7213" w:rsidRPr="00916D56">
              <w:t>st.</w:t>
            </w:r>
          </w:p>
          <w:p w14:paraId="48DA437A" w14:textId="77777777" w:rsidR="003C0D20" w:rsidRPr="00916D56" w:rsidRDefault="003C0D20" w:rsidP="008B7213"/>
          <w:p w14:paraId="65617245" w14:textId="7C5E4344" w:rsidR="00775DB0" w:rsidRDefault="001F7694" w:rsidP="007534EA">
            <w:r w:rsidRPr="001F7694">
              <w:t xml:space="preserve"> </w:t>
            </w:r>
            <w:r w:rsidR="00775DB0">
              <w:t xml:space="preserve">1. Starptautisko attiecību teoriju nozīmība mūsdienās. ANO, NATO un starptautiskā </w:t>
            </w:r>
            <w:r w:rsidR="00B33325">
              <w:t>kiberdrošība</w:t>
            </w:r>
            <w:r w:rsidR="00775DB0">
              <w:t>. Latvija kā ES robežzona. Ģeopolitiskie konflikti un robežzona.</w:t>
            </w:r>
            <w:r w:rsidR="005359E2">
              <w:t xml:space="preserve"> L</w:t>
            </w:r>
            <w:r w:rsidR="00765371">
              <w:t>1</w:t>
            </w:r>
            <w:r w:rsidR="005359E2">
              <w:t>, S</w:t>
            </w:r>
            <w:r w:rsidR="00765371">
              <w:t>1</w:t>
            </w:r>
          </w:p>
          <w:p w14:paraId="7EFACA55" w14:textId="77777777" w:rsidR="00775DB0" w:rsidRDefault="00775DB0" w:rsidP="007534EA"/>
          <w:p w14:paraId="7A5905CF" w14:textId="23474102" w:rsidR="004455AE" w:rsidRDefault="00B33325" w:rsidP="007534EA">
            <w:r>
              <w:t xml:space="preserve">2. </w:t>
            </w:r>
            <w:r w:rsidR="00775DB0">
              <w:t>Propagandas, viltusziņu, hibrīdkara un proxy kara jēdzieni un to reprezentācija</w:t>
            </w:r>
            <w:r>
              <w:t xml:space="preserve"> digitālās vides naratīvos</w:t>
            </w:r>
            <w:r w:rsidR="00775DB0">
              <w:t xml:space="preserve"> mūsdienu ģeopolitiskajā situācijā.</w:t>
            </w:r>
            <w:r w:rsidR="004455AE">
              <w:t xml:space="preserve"> M</w:t>
            </w:r>
            <w:r w:rsidR="0026503F">
              <w:t>e</w:t>
            </w:r>
            <w:r w:rsidR="004455AE">
              <w:t>dijpratības nozīme teritoriālo konfliktu situācijā.</w:t>
            </w:r>
            <w:r w:rsidR="005359E2">
              <w:t xml:space="preserve"> L</w:t>
            </w:r>
            <w:r w:rsidR="00765371">
              <w:t>1</w:t>
            </w:r>
            <w:r w:rsidR="005359E2">
              <w:t>, S</w:t>
            </w:r>
            <w:r w:rsidR="00765371">
              <w:t>1</w:t>
            </w:r>
            <w:r w:rsidR="004455AE">
              <w:t xml:space="preserve"> </w:t>
            </w:r>
          </w:p>
          <w:p w14:paraId="15A0BC1F" w14:textId="11902859" w:rsidR="002F59B5" w:rsidRDefault="002F59B5" w:rsidP="007534EA"/>
          <w:p w14:paraId="6F81165B" w14:textId="1B3EF7E3" w:rsidR="002F59B5" w:rsidRPr="002F59B5" w:rsidRDefault="002F59B5" w:rsidP="002F59B5">
            <w:r>
              <w:t xml:space="preserve">3. </w:t>
            </w:r>
            <w:r w:rsidRPr="002F59B5">
              <w:t>Vispārējā i</w:t>
            </w:r>
            <w:r w:rsidRPr="00445CEC">
              <w:rPr>
                <w:lang w:eastAsia="lv-LV"/>
              </w:rPr>
              <w:t xml:space="preserve">nformācijas </w:t>
            </w:r>
            <w:r w:rsidRPr="002F59B5">
              <w:t>un mediju pratība. V</w:t>
            </w:r>
            <w:r w:rsidRPr="00445CEC">
              <w:rPr>
                <w:lang w:eastAsia="lv-LV"/>
              </w:rPr>
              <w:t>izuālā pratība</w:t>
            </w:r>
            <w:r w:rsidRPr="002F59B5">
              <w:t>. Z</w:t>
            </w:r>
            <w:r w:rsidRPr="00445CEC">
              <w:rPr>
                <w:lang w:eastAsia="lv-LV"/>
              </w:rPr>
              <w:t>iņu pratība</w:t>
            </w:r>
            <w:r w:rsidRPr="002F59B5">
              <w:t>. D</w:t>
            </w:r>
            <w:r w:rsidRPr="00445CEC">
              <w:rPr>
                <w:lang w:eastAsia="lv-LV"/>
              </w:rPr>
              <w:t>igitālā  pratība</w:t>
            </w:r>
            <w:r w:rsidRPr="002F59B5">
              <w:t>. M</w:t>
            </w:r>
            <w:r w:rsidR="0026503F">
              <w:t>e</w:t>
            </w:r>
            <w:r w:rsidRPr="002F59B5">
              <w:t>dijpratība un sociālie tīkli. Bīstama draudzība internetā. Emocionālā pazemošana. Sekstings. Interneta atkarība. Paroles.</w:t>
            </w:r>
            <w:r w:rsidR="005359E2">
              <w:t xml:space="preserve"> L</w:t>
            </w:r>
            <w:r w:rsidR="00765371">
              <w:t>1</w:t>
            </w:r>
            <w:r w:rsidR="005359E2">
              <w:t>, S</w:t>
            </w:r>
            <w:r w:rsidR="00765371">
              <w:t>1</w:t>
            </w:r>
          </w:p>
          <w:p w14:paraId="62688F7C" w14:textId="77777777" w:rsidR="002F59B5" w:rsidRDefault="002F59B5" w:rsidP="007534EA"/>
          <w:p w14:paraId="01D856E8" w14:textId="56788F2C" w:rsidR="00BD3A35" w:rsidRDefault="002F59B5" w:rsidP="007534EA">
            <w:r>
              <w:t>4</w:t>
            </w:r>
            <w:r w:rsidR="00B33325">
              <w:t xml:space="preserve">. Informācijas un komunikācijas politika. Publiskā sfēra pierobežā: komunikatīvais un mediju aspekts. </w:t>
            </w:r>
            <w:r w:rsidR="003C0D20">
              <w:t>Laikraksti, radio un TV kanāli pierobežā, to diskursīvās prakses un digitālās projekcijas.</w:t>
            </w:r>
            <w:r w:rsidR="00BD3A35">
              <w:t xml:space="preserve"> Mutvārdu pierakstu ekspedīciju rezultāti Latvijas </w:t>
            </w:r>
            <w:r w:rsidR="0026503F" w:rsidRPr="00695640">
              <w:t>–</w:t>
            </w:r>
            <w:r w:rsidR="0026503F">
              <w:t xml:space="preserve"> </w:t>
            </w:r>
            <w:r w:rsidR="00BD3A35">
              <w:t>Baltkrievijas pierobežā.</w:t>
            </w:r>
            <w:r w:rsidR="003C0D20">
              <w:t xml:space="preserve"> </w:t>
            </w:r>
            <w:r w:rsidR="005359E2">
              <w:t>L</w:t>
            </w:r>
            <w:r w:rsidR="00765371">
              <w:t>1</w:t>
            </w:r>
            <w:r w:rsidR="005359E2">
              <w:t>, S</w:t>
            </w:r>
            <w:r w:rsidR="00765371">
              <w:t>1</w:t>
            </w:r>
          </w:p>
          <w:p w14:paraId="588EA621" w14:textId="1DD6A6FB" w:rsidR="00BD3A35" w:rsidRDefault="00BD3A35" w:rsidP="007534EA"/>
          <w:p w14:paraId="6B189264" w14:textId="4A0DA63F" w:rsidR="00BD3A35" w:rsidRDefault="002F59B5" w:rsidP="00BD3A35">
            <w:pPr>
              <w:rPr>
                <w:lang w:eastAsia="lv-LV"/>
              </w:rPr>
            </w:pPr>
            <w:r>
              <w:t>5</w:t>
            </w:r>
            <w:r w:rsidR="00BD3A35">
              <w:t xml:space="preserve">. </w:t>
            </w:r>
            <w:r w:rsidR="00BD3A35" w:rsidRPr="00BD3A35">
              <w:t>Z</w:t>
            </w:r>
            <w:r w:rsidR="00BD3A35" w:rsidRPr="00445CEC">
              <w:rPr>
                <w:lang w:eastAsia="lv-LV"/>
              </w:rPr>
              <w:t>iņu  veidošanu un mediju lomu realitātes atspoguļošanā</w:t>
            </w:r>
            <w:r w:rsidR="00BD3A35" w:rsidRPr="00BD3A35">
              <w:t xml:space="preserve">, </w:t>
            </w:r>
            <w:r w:rsidR="00BD3A35" w:rsidRPr="00445CEC">
              <w:rPr>
                <w:lang w:eastAsia="lv-LV"/>
              </w:rPr>
              <w:t xml:space="preserve">gudru un daudzveidīgu digitālo tehnoloģiju izmantošanu </w:t>
            </w:r>
            <w:r w:rsidR="00BD3A35" w:rsidRPr="00BD3A35">
              <w:t xml:space="preserve">digitālās komunikācijas </w:t>
            </w:r>
            <w:r w:rsidR="00BD3A35" w:rsidRPr="00445CEC">
              <w:rPr>
                <w:lang w:eastAsia="lv-LV"/>
              </w:rPr>
              <w:t>uzdevumu un problēmu risināšanā.</w:t>
            </w:r>
            <w:r w:rsidR="005359E2">
              <w:t xml:space="preserve"> L</w:t>
            </w:r>
            <w:r w:rsidR="00765371">
              <w:t>1</w:t>
            </w:r>
            <w:r w:rsidR="005359E2">
              <w:t>, S</w:t>
            </w:r>
            <w:r w:rsidR="00765371">
              <w:t>1</w:t>
            </w:r>
          </w:p>
          <w:p w14:paraId="1EEF1618" w14:textId="77777777" w:rsidR="005359E2" w:rsidRDefault="005359E2" w:rsidP="00BD3A35">
            <w:pPr>
              <w:rPr>
                <w:lang w:eastAsia="lv-LV"/>
              </w:rPr>
            </w:pPr>
          </w:p>
          <w:p w14:paraId="44D803D2" w14:textId="23F44938" w:rsidR="005359E2" w:rsidRPr="00445CEC" w:rsidRDefault="005359E2" w:rsidP="00BD3A35">
            <w:pPr>
              <w:rPr>
                <w:lang w:eastAsia="lv-LV"/>
              </w:rPr>
            </w:pPr>
            <w:r>
              <w:t>1. starppārbaudījums</w:t>
            </w:r>
          </w:p>
          <w:p w14:paraId="4ED0A69A" w14:textId="77777777" w:rsidR="00BD3A35" w:rsidRDefault="00BD3A35" w:rsidP="007534EA"/>
          <w:p w14:paraId="7C873C63" w14:textId="0F66BA70" w:rsidR="00BD3A35" w:rsidRPr="00BD3A35" w:rsidRDefault="002F59B5" w:rsidP="00BD3A35">
            <w:r>
              <w:t>6</w:t>
            </w:r>
            <w:r w:rsidR="00BD3A35">
              <w:t>. Mediji un psihoemocionālais aspekts pierobežā. Pasīvā pilsoņa konstruēšana.</w:t>
            </w:r>
          </w:p>
          <w:p w14:paraId="6F12DDA8" w14:textId="6F90E3DC" w:rsidR="00B33325" w:rsidRDefault="00BD3A35" w:rsidP="007534EA">
            <w:r>
              <w:t xml:space="preserve">Reklāma kā komunikācijas komponente. Reklāmu saturs, forma un valoda pierobežā. </w:t>
            </w:r>
            <w:r w:rsidR="003C0D20">
              <w:t xml:space="preserve">Reklāmas transformācijas procesi. </w:t>
            </w:r>
            <w:r w:rsidR="005359E2">
              <w:t>L</w:t>
            </w:r>
            <w:r w:rsidR="00765371">
              <w:t>1</w:t>
            </w:r>
            <w:r w:rsidR="005359E2">
              <w:t>, S</w:t>
            </w:r>
            <w:r w:rsidR="00765371">
              <w:t>1</w:t>
            </w:r>
          </w:p>
          <w:p w14:paraId="08062CCE" w14:textId="77777777" w:rsidR="004455AE" w:rsidRDefault="004455AE" w:rsidP="007534EA"/>
          <w:p w14:paraId="4E3E1440" w14:textId="6558A9CF" w:rsidR="00445CEC" w:rsidRDefault="002F59B5" w:rsidP="007534EA">
            <w:r>
              <w:t>7</w:t>
            </w:r>
            <w:r w:rsidR="00B33325">
              <w:t xml:space="preserve">. </w:t>
            </w:r>
            <w:r w:rsidR="00B3171A" w:rsidRPr="005F7D25">
              <w:t>Latvijas sabiedrīb</w:t>
            </w:r>
            <w:r w:rsidR="00B3171A" w:rsidRPr="00B3171A">
              <w:t>as iedzīvotāju sastāvs pierobežā. Latvijas sabiedrības sašķeltība kā nacionālās drošības risks. Sašķeltās informatīvās telpas seku  ietekme uz iedzīvotāju lojalitāti pierobežā. M</w:t>
            </w:r>
            <w:r w:rsidR="0026503F">
              <w:t>e</w:t>
            </w:r>
            <w:r w:rsidR="00B3171A" w:rsidRPr="00B3171A">
              <w:t>dijpratības saikne ar valsts drošības spēju un pilsoniskas sabiedrības stiprināšana un sabiedrības saliedētību. Nelojalitātes, propagandas, dezinformācijas, viltus ziņu un naida runas izpausmju atpazīšana ES un trešo valstu robežteritoriju digitālajos medijos latviešu valodā un svešvalodās. Vizuālā dezinformācija.</w:t>
            </w:r>
            <w:r w:rsidR="00B3171A">
              <w:t xml:space="preserve"> </w:t>
            </w:r>
            <w:r w:rsidR="00281246">
              <w:t xml:space="preserve"> </w:t>
            </w:r>
            <w:r w:rsidR="005359E2">
              <w:t>L</w:t>
            </w:r>
            <w:r w:rsidR="00765371">
              <w:t>1</w:t>
            </w:r>
            <w:r w:rsidR="005359E2">
              <w:t>, S</w:t>
            </w:r>
            <w:r w:rsidR="00765371">
              <w:t>1</w:t>
            </w:r>
          </w:p>
          <w:p w14:paraId="11856CC8" w14:textId="77777777" w:rsidR="005359E2" w:rsidRDefault="005359E2" w:rsidP="007534EA"/>
          <w:p w14:paraId="76AD02F5" w14:textId="29848C2C" w:rsidR="00445CEC" w:rsidRDefault="005359E2" w:rsidP="007534EA">
            <w:r>
              <w:t>2. starppārbaudījums.</w:t>
            </w:r>
          </w:p>
          <w:p w14:paraId="5D024FD8" w14:textId="77777777" w:rsidR="005359E2" w:rsidRDefault="005359E2" w:rsidP="007534EA"/>
          <w:p w14:paraId="615E79EB" w14:textId="52352F23" w:rsidR="002F59B5" w:rsidRDefault="002F59B5" w:rsidP="00445CEC">
            <w:r>
              <w:t>8. Latvijas robežteritoriju ar Ne-Eiropas savienības valstīm digitālo mediju apskats un satura analīze (viena gadījuma studijas).</w:t>
            </w:r>
            <w:r w:rsidR="005359E2">
              <w:t xml:space="preserve"> L</w:t>
            </w:r>
            <w:r w:rsidR="00765371">
              <w:t>1</w:t>
            </w:r>
            <w:r w:rsidR="005359E2">
              <w:t>, S</w:t>
            </w:r>
            <w:r w:rsidR="000222B9">
              <w:t>1</w:t>
            </w:r>
          </w:p>
          <w:p w14:paraId="62463D89" w14:textId="77777777" w:rsidR="005359E2" w:rsidRPr="00445CEC" w:rsidRDefault="005359E2" w:rsidP="00445CEC"/>
          <w:p w14:paraId="56D57451" w14:textId="3BD355F2" w:rsidR="00445CEC" w:rsidRDefault="005359E2" w:rsidP="007534EA">
            <w:r>
              <w:t>Diferencētā ieskaite</w:t>
            </w:r>
            <w:r w:rsidR="00765371">
              <w:t xml:space="preserve"> </w:t>
            </w:r>
            <w:r w:rsidR="00765371" w:rsidRPr="00695640">
              <w:t>–</w:t>
            </w:r>
            <w:r w:rsidR="00765371">
              <w:t xml:space="preserve"> </w:t>
            </w:r>
            <w:r>
              <w:t>tests.</w:t>
            </w:r>
          </w:p>
          <w:permEnd w:id="44596525"/>
          <w:p w14:paraId="36353CC6" w14:textId="4EB91418"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19555FAF" w14:textId="434C9107" w:rsidR="00114898" w:rsidRPr="00114898" w:rsidRDefault="005F7D25" w:rsidP="00114898">
                      <w:r>
                        <w:t xml:space="preserve">1. </w:t>
                      </w:r>
                      <w:r w:rsidR="00114898" w:rsidRPr="00114898">
                        <w:t>Paplašināta izpratne</w:t>
                      </w:r>
                      <w:r>
                        <w:t xml:space="preserve"> un nostiprinātas z</w:t>
                      </w:r>
                      <w:r w:rsidR="00114898" w:rsidRPr="00114898">
                        <w:rPr>
                          <w:highlight w:val="yellow"/>
                        </w:rPr>
                        <w:t xml:space="preserve">ināšanas par </w:t>
                      </w:r>
                      <w:r>
                        <w:rPr>
                          <w:highlight w:val="yellow"/>
                        </w:rPr>
                        <w:t xml:space="preserve">digitālām un komunikācijas </w:t>
                      </w:r>
                      <w:r w:rsidR="00114898" w:rsidRPr="00114898">
                        <w:rPr>
                          <w:highlight w:val="yellow"/>
                        </w:rPr>
                        <w:t xml:space="preserve">pārmaiņām sabiedrībā,  to ietekmi uz </w:t>
                      </w:r>
                      <w:r>
                        <w:rPr>
                          <w:highlight w:val="yellow"/>
                        </w:rPr>
                        <w:t xml:space="preserve">indivīda </w:t>
                      </w:r>
                      <w:r w:rsidR="00114898" w:rsidRPr="00114898">
                        <w:rPr>
                          <w:highlight w:val="yellow"/>
                        </w:rPr>
                        <w:t>izglītību un cilvēka rīcībspēju</w:t>
                      </w:r>
                      <w:r>
                        <w:t>;</w:t>
                      </w:r>
                    </w:p>
                    <w:p w14:paraId="7B44754B" w14:textId="6E41EEB8" w:rsidR="00114898" w:rsidRPr="00114898" w:rsidRDefault="00114898" w:rsidP="00114898">
                      <w:r w:rsidRPr="00114898">
                        <w:t xml:space="preserve">2. Stiprināta  </w:t>
                      </w:r>
                      <w:r w:rsidRPr="00114898">
                        <w:rPr>
                          <w:highlight w:val="yellow"/>
                        </w:rPr>
                        <w:t>kritiskā domāšana un medijpratība</w:t>
                      </w:r>
                      <w:r w:rsidRPr="00114898">
                        <w:t>, izprotot to kā priekšnosacījumu efektīvai un autonomai līdzdalībai apkārt notiekošajos procesos</w:t>
                      </w:r>
                      <w:r w:rsidR="005F7D25">
                        <w:t xml:space="preserve">; </w:t>
                      </w:r>
                    </w:p>
                    <w:p w14:paraId="0C0ABCA7" w14:textId="0B19D74D" w:rsidR="007D4849" w:rsidRPr="007D4849" w:rsidRDefault="007D4849" w:rsidP="00114898"/>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275B231D" w14:textId="77777777" w:rsidR="007D4849" w:rsidRDefault="005F7D25" w:rsidP="007D4849">
                      <w:pPr>
                        <w:rPr>
                          <w:lang w:eastAsia="lv-LV"/>
                        </w:rPr>
                      </w:pPr>
                      <w:r>
                        <w:t xml:space="preserve">3. </w:t>
                      </w:r>
                      <w:r w:rsidR="003C0D20">
                        <w:t xml:space="preserve">Prot izmantot </w:t>
                      </w:r>
                      <w:r w:rsidR="003C0D20" w:rsidRPr="00445CEC">
                        <w:rPr>
                          <w:lang w:eastAsia="lv-LV"/>
                        </w:rPr>
                        <w:t>gudr</w:t>
                      </w:r>
                      <w:r w:rsidR="003C0D20">
                        <w:t>as</w:t>
                      </w:r>
                      <w:r w:rsidR="003C0D20" w:rsidRPr="00445CEC">
                        <w:rPr>
                          <w:lang w:eastAsia="lv-LV"/>
                        </w:rPr>
                        <w:t xml:space="preserve"> un daudzveidīg</w:t>
                      </w:r>
                      <w:r w:rsidR="003C0D20">
                        <w:t>as</w:t>
                      </w:r>
                      <w:r w:rsidR="003C0D20" w:rsidRPr="00445CEC">
                        <w:rPr>
                          <w:lang w:eastAsia="lv-LV"/>
                        </w:rPr>
                        <w:t xml:space="preserve"> </w:t>
                      </w:r>
                      <w:r>
                        <w:t xml:space="preserve">un drošas </w:t>
                      </w:r>
                      <w:r w:rsidR="003C0D20" w:rsidRPr="00445CEC">
                        <w:rPr>
                          <w:lang w:eastAsia="lv-LV"/>
                        </w:rPr>
                        <w:t>digitāl</w:t>
                      </w:r>
                      <w:r>
                        <w:t>ās</w:t>
                      </w:r>
                      <w:r w:rsidR="003C0D20" w:rsidRPr="00445CEC">
                        <w:rPr>
                          <w:lang w:eastAsia="lv-LV"/>
                        </w:rPr>
                        <w:t xml:space="preserve"> tehnoloģij</w:t>
                      </w:r>
                      <w:r>
                        <w:t>as</w:t>
                      </w:r>
                      <w:r w:rsidR="003C0D20" w:rsidRPr="003C0D20">
                        <w:t xml:space="preserve"> komunikācijas </w:t>
                      </w:r>
                      <w:r w:rsidR="003C0D20" w:rsidRPr="00445CEC">
                        <w:rPr>
                          <w:lang w:eastAsia="lv-LV"/>
                        </w:rPr>
                        <w:t>uzdevumu un problēmu risināšanā</w:t>
                      </w:r>
                      <w:r>
                        <w:t>;</w:t>
                      </w:r>
                    </w:p>
                    <w:p w14:paraId="29B9CB73" w14:textId="77777777" w:rsidR="005F7D25" w:rsidRDefault="005F7D25" w:rsidP="007D4849">
                      <w:r>
                        <w:t>4.</w:t>
                      </w:r>
                      <w:r w:rsidR="002A404A">
                        <w:t xml:space="preserve"> Apguvis digitālā mediju satura kritiskās analīzes metodes;</w:t>
                      </w:r>
                    </w:p>
                    <w:p w14:paraId="1AD704DC" w14:textId="3A3E612B" w:rsidR="002A404A" w:rsidRPr="007D4849" w:rsidRDefault="002A404A" w:rsidP="007D4849">
                      <w:r>
                        <w:t xml:space="preserve">5. Prot atpazīt nelojalitātes, propagandas, </w:t>
                      </w:r>
                      <w:r w:rsidR="00B3171A">
                        <w:t xml:space="preserve">dezinformācijas, </w:t>
                      </w:r>
                      <w:r>
                        <w:t xml:space="preserve">viltus ziņu un naida runas izpausmes digitālajos medijos, spēj izvērtēt to izpausmes </w:t>
                      </w:r>
                      <w:r w:rsidR="00147281">
                        <w:t>multilingvālos un citvalodu medijos</w:t>
                      </w:r>
                      <w:r w:rsidR="00147281" w:rsidRPr="00147281">
                        <w:t xml:space="preserve"> </w:t>
                      </w:r>
                      <w:r w:rsidR="00147281">
                        <w:t xml:space="preserve"> </w:t>
                      </w:r>
                      <w:r>
                        <w:t xml:space="preserve">Eiropas Savienības </w:t>
                      </w:r>
                      <w:r w:rsidR="00147281">
                        <w:t>robežteritorijās ar ne-Eiropas Savienības valstīm;</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556EA0B8" w14:textId="529FD79A" w:rsidR="007D4849" w:rsidRDefault="00147281" w:rsidP="007D4849">
                      <w:pPr>
                        <w:rPr>
                          <w:highlight w:val="yellow"/>
                        </w:rPr>
                      </w:pPr>
                      <w:r>
                        <w:rPr>
                          <w:highlight w:val="yellow"/>
                        </w:rPr>
                        <w:t xml:space="preserve">7. </w:t>
                      </w:r>
                      <w:r w:rsidR="005F7D25">
                        <w:rPr>
                          <w:highlight w:val="yellow"/>
                        </w:rPr>
                        <w:t xml:space="preserve">Izprot digitālo tehnoloģiju </w:t>
                      </w:r>
                      <w:r w:rsidR="002A404A">
                        <w:rPr>
                          <w:highlight w:val="yellow"/>
                        </w:rPr>
                        <w:t>un m</w:t>
                      </w:r>
                      <w:r w:rsidR="0026503F">
                        <w:rPr>
                          <w:highlight w:val="yellow"/>
                        </w:rPr>
                        <w:t>e</w:t>
                      </w:r>
                      <w:r w:rsidR="002A404A">
                        <w:rPr>
                          <w:highlight w:val="yellow"/>
                        </w:rPr>
                        <w:t>diju satura ietekmi uz iedzīvotāju attieksmes veidošanos un lēmumu pieņemšanu</w:t>
                      </w:r>
                    </w:p>
                    <w:p w14:paraId="3332B2C5" w14:textId="0FD4F468" w:rsidR="002A404A" w:rsidRPr="007D4849" w:rsidRDefault="00147281" w:rsidP="007D4849">
                      <w:pPr>
                        <w:rPr>
                          <w:highlight w:val="yellow"/>
                        </w:rPr>
                      </w:pPr>
                      <w:r>
                        <w:rPr>
                          <w:highlight w:val="yellow"/>
                        </w:rPr>
                        <w:t xml:space="preserve">8. </w:t>
                      </w:r>
                      <w:r w:rsidR="002A404A">
                        <w:rPr>
                          <w:highlight w:val="yellow"/>
                        </w:rPr>
                        <w:t>Veido likumsakarības starp valsts robežas drošības, iedzīvotāju lojalitātes un digitālo mediju satura jautājumiem.</w:t>
                      </w:r>
                    </w:p>
                  </w:tc>
                </w:tr>
              </w:tbl>
              <w:p w14:paraId="0B6DE13B" w14:textId="77777777" w:rsidR="007D4849" w:rsidRDefault="005F460D"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69B84558" w14:textId="2A1A2C11" w:rsidR="001F7694" w:rsidRPr="001F7694" w:rsidRDefault="00147281" w:rsidP="001F7694">
            <w:permStart w:id="1836219002" w:edGrp="everyone"/>
            <w:r>
              <w:t>Digitālo mediju</w:t>
            </w:r>
            <w:r w:rsidR="001F7694">
              <w:t xml:space="preserve"> naratīvu </w:t>
            </w:r>
            <w:r w:rsidR="001F7694" w:rsidRPr="001F7694">
              <w:t xml:space="preserve">analīze – </w:t>
            </w:r>
            <w:r w:rsidR="00765371">
              <w:t xml:space="preserve">10 </w:t>
            </w:r>
            <w:r w:rsidR="001F7694" w:rsidRPr="001F7694">
              <w:t>st.,</w:t>
            </w:r>
          </w:p>
          <w:p w14:paraId="5D49328F" w14:textId="39F05054" w:rsidR="001F7694" w:rsidRPr="001F7694" w:rsidRDefault="001F7694" w:rsidP="001F7694">
            <w:r>
              <w:t>Z</w:t>
            </w:r>
            <w:r w:rsidRPr="00695640">
              <w:t xml:space="preserve">inātniskās literatūras studēšana – </w:t>
            </w:r>
            <w:r w:rsidR="00765371">
              <w:t>5</w:t>
            </w:r>
            <w:r w:rsidRPr="001F7694">
              <w:t xml:space="preserve"> st.,</w:t>
            </w:r>
          </w:p>
          <w:p w14:paraId="5C257FE0" w14:textId="01208539" w:rsidR="001F7694" w:rsidRPr="001F7694" w:rsidRDefault="001F7694" w:rsidP="001F7694">
            <w:r>
              <w:t>P</w:t>
            </w:r>
            <w:r w:rsidRPr="00695640">
              <w:t>rezentācij</w:t>
            </w:r>
            <w:r w:rsidR="00147281">
              <w:t>as</w:t>
            </w:r>
            <w:r w:rsidRPr="00695640">
              <w:t xml:space="preserve"> sagatavošana </w:t>
            </w:r>
            <w:r w:rsidR="00147281">
              <w:t xml:space="preserve">1. starppārbaudījumam </w:t>
            </w:r>
            <w:r w:rsidRPr="00695640">
              <w:t xml:space="preserve">– </w:t>
            </w:r>
            <w:r w:rsidR="00765371">
              <w:t>4</w:t>
            </w:r>
            <w:r w:rsidRPr="001F7694">
              <w:t xml:space="preserve"> st.,</w:t>
            </w:r>
          </w:p>
          <w:p w14:paraId="25A78BBE" w14:textId="00DA16BA" w:rsidR="001F7694" w:rsidRPr="001F7694" w:rsidRDefault="001F7694" w:rsidP="001F7694">
            <w:r>
              <w:t>R</w:t>
            </w:r>
            <w:r w:rsidRPr="00695640">
              <w:t>eferāt</w:t>
            </w:r>
            <w:r w:rsidR="00147281">
              <w:t xml:space="preserve">a </w:t>
            </w:r>
            <w:r w:rsidRPr="00695640">
              <w:t>sagatavošana</w:t>
            </w:r>
            <w:r w:rsidR="00147281">
              <w:t xml:space="preserve"> 2. starppārbaudījumam </w:t>
            </w:r>
            <w:r w:rsidRPr="00695640">
              <w:t xml:space="preserve">– </w:t>
            </w:r>
            <w:r w:rsidR="00765371">
              <w:t>5</w:t>
            </w:r>
            <w:r w:rsidRPr="001F7694">
              <w:t xml:space="preserve"> st.</w:t>
            </w:r>
          </w:p>
          <w:p w14:paraId="27A8C9EC" w14:textId="3477DBE8" w:rsidR="001F7694" w:rsidRDefault="001F7694" w:rsidP="001F7694">
            <w:r>
              <w:t>G</w:t>
            </w:r>
            <w:r w:rsidRPr="001F7694">
              <w:t>ala pārbaudījums – diferencētā ieskaite.</w:t>
            </w:r>
          </w:p>
          <w:p w14:paraId="753C35A9" w14:textId="4C25F9AD" w:rsidR="00147281" w:rsidRPr="001F7694" w:rsidRDefault="00147281" w:rsidP="001F7694">
            <w:r>
              <w:lastRenderedPageBreak/>
              <w:t>Starppārbaudījumiem studējošie gatavojas pēc studiju vidē Moodle ievietotajām vadlīnijām saskaņā ar paredzētajiem vērtēšanas kritērijiem.</w:t>
            </w:r>
          </w:p>
          <w:permEnd w:id="1836219002"/>
          <w:p w14:paraId="5054DECC" w14:textId="29AB8772"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C33379">
        <w:tc>
          <w:tcPr>
            <w:tcW w:w="9039" w:type="dxa"/>
            <w:gridSpan w:val="2"/>
          </w:tcPr>
          <w:p w14:paraId="10C60A74" w14:textId="336E8B90" w:rsidR="00E54033" w:rsidRDefault="00E54033" w:rsidP="00E54033">
            <w:permStart w:id="1677921679" w:edGrp="everyone"/>
            <w:r w:rsidRPr="00E54033">
              <w:t>Studiju kursa gala vērtējums veidojas, summējot</w:t>
            </w:r>
            <w:r w:rsidR="00147281">
              <w:t xml:space="preserve"> 2</w:t>
            </w:r>
            <w:r w:rsidRPr="00E54033">
              <w:t xml:space="preserve"> starpārbaud</w:t>
            </w:r>
            <w:r w:rsidR="007C0CBF">
              <w:t>ī</w:t>
            </w:r>
            <w:r w:rsidRPr="00E54033">
              <w:t xml:space="preserve">jumu </w:t>
            </w:r>
            <w:r w:rsidR="00147281">
              <w:t>un studiju kursa noslēguma testa rezultātus.</w:t>
            </w:r>
          </w:p>
          <w:p w14:paraId="41713E63" w14:textId="77777777" w:rsidR="001F7694" w:rsidRPr="001F7694" w:rsidRDefault="001F7694" w:rsidP="001F7694">
            <w:r>
              <w:t>O</w:t>
            </w:r>
            <w:r w:rsidRPr="001F7694">
              <w:t xml:space="preserve">bligāts semināru apmeklējums + 2 starppārbaudījumi. </w:t>
            </w:r>
          </w:p>
          <w:p w14:paraId="77AB91EF" w14:textId="0749EDFC" w:rsidR="001F7694" w:rsidRDefault="001F7694" w:rsidP="00E54033">
            <w:r>
              <w:t>Gala pārbaudījums</w:t>
            </w:r>
            <w:r w:rsidRPr="001F7694">
              <w:t xml:space="preserve"> – diferencētā ieskaite</w:t>
            </w:r>
            <w:r w:rsidR="00147281">
              <w:t xml:space="preserve"> uz testa pamata.</w:t>
            </w:r>
          </w:p>
          <w:p w14:paraId="065AEE81" w14:textId="77777777" w:rsidR="001F7694" w:rsidRPr="001F7694" w:rsidRDefault="001F7694" w:rsidP="001F7694">
            <w:r w:rsidRPr="00937248">
              <w:t xml:space="preserve">Atzīme tiek aprēķināta kā vidējā svērtā atzīme par: </w:t>
            </w:r>
          </w:p>
          <w:p w14:paraId="697C8083" w14:textId="77777777" w:rsidR="001F7694" w:rsidRPr="001F7694" w:rsidRDefault="001F7694" w:rsidP="001F7694">
            <w:r w:rsidRPr="00937248">
              <w:t xml:space="preserve">regulāru nodarbību apmeklējumu </w:t>
            </w:r>
            <w:r w:rsidRPr="001F7694">
              <w:t>un aktīvu darbu semināros (pozitīvs vērtējums par semināra jautājumiem);</w:t>
            </w:r>
          </w:p>
          <w:p w14:paraId="685B1485" w14:textId="77777777" w:rsidR="001F7694" w:rsidRPr="001F7694" w:rsidRDefault="001F7694" w:rsidP="001F7694">
            <w:r w:rsidRPr="00937248">
              <w:t>patstāvīgo darbu izpildi (starppārbaudījumu rezultāti);</w:t>
            </w:r>
          </w:p>
          <w:p w14:paraId="5B162F73" w14:textId="092F154D" w:rsidR="001F7694" w:rsidRPr="00E54033" w:rsidRDefault="001F7694" w:rsidP="001F7694">
            <w:r w:rsidRPr="00937248">
              <w:t>gala pārbaudījumu</w:t>
            </w:r>
          </w:p>
          <w:p w14:paraId="188BCD93" w14:textId="6AC76B3B" w:rsidR="00E54033" w:rsidRPr="00E54033" w:rsidRDefault="007C0CBF" w:rsidP="00E54033">
            <w:r>
              <w:t xml:space="preserve">Gala </w:t>
            </w:r>
            <w:r w:rsidR="00E54033" w:rsidRPr="00E54033">
              <w:t>vērtējums  var tikt saņemts, ja ir izpildīti visi minētie nosacījumi un studējošais ir piedalījies 30% lekcijās un 70% seminārnodarbībās un veicis pētījumus.</w:t>
            </w:r>
          </w:p>
          <w:p w14:paraId="427E43EE" w14:textId="77777777" w:rsidR="00E54033" w:rsidRPr="00E54033" w:rsidRDefault="00E54033" w:rsidP="00E54033">
            <w:r w:rsidRPr="00E54033">
              <w:t xml:space="preserve">STARPPĀRBAUDĪJUMI: </w:t>
            </w:r>
          </w:p>
          <w:p w14:paraId="0100E9FD" w14:textId="705B4DA5" w:rsidR="00E54033" w:rsidRPr="00E54033" w:rsidRDefault="00E54033" w:rsidP="00E54033">
            <w:r w:rsidRPr="00E54033">
              <w:t>(starpārbaud</w:t>
            </w:r>
            <w:r w:rsidR="001667AC">
              <w:t>ī</w:t>
            </w:r>
            <w:r w:rsidRPr="00E54033">
              <w:t>juma uzdevumi tiek izstrādāti un vērtēti pēc docētāja noteiktajiem kritērijiem)</w:t>
            </w:r>
          </w:p>
          <w:p w14:paraId="1B1D514D" w14:textId="1526FBA6" w:rsidR="00E54033" w:rsidRPr="00E54033" w:rsidRDefault="00E54033" w:rsidP="00E54033">
            <w:r w:rsidRPr="00E54033">
              <w:t>1.</w:t>
            </w:r>
            <w:r w:rsidR="00147281">
              <w:t xml:space="preserve"> starppārbaudījums </w:t>
            </w:r>
            <w:r w:rsidRPr="00E54033">
              <w:rPr>
                <w:lang w:eastAsia="ru-RU"/>
              </w:rPr>
              <w:t xml:space="preserve">– </w:t>
            </w:r>
            <w:r w:rsidR="00147281">
              <w:t>30</w:t>
            </w:r>
            <w:r w:rsidR="00916D56">
              <w:t>%</w:t>
            </w:r>
            <w:r w:rsidRPr="00E54033">
              <w:t xml:space="preserve"> </w:t>
            </w:r>
          </w:p>
          <w:p w14:paraId="4EC4A7E7" w14:textId="752681AD" w:rsidR="00E54033" w:rsidRPr="00916D56" w:rsidRDefault="00E54033" w:rsidP="00E54033">
            <w:pPr>
              <w:rPr>
                <w:lang w:eastAsia="ru-RU"/>
              </w:rPr>
            </w:pPr>
            <w:r w:rsidRPr="00916D56">
              <w:t>2.</w:t>
            </w:r>
            <w:r w:rsidR="00916D56">
              <w:t xml:space="preserve"> </w:t>
            </w:r>
            <w:r w:rsidR="00147281">
              <w:t xml:space="preserve">starppārbaudījums </w:t>
            </w:r>
            <w:r w:rsidR="00916D56" w:rsidRPr="00916D56">
              <w:rPr>
                <w:lang w:eastAsia="ru-RU"/>
              </w:rPr>
              <w:t>–</w:t>
            </w:r>
            <w:r w:rsidR="00B3171A">
              <w:t xml:space="preserve"> 30 </w:t>
            </w:r>
            <w:r w:rsidR="00916D56">
              <w:t>%</w:t>
            </w:r>
            <w:r w:rsidRPr="00916D56">
              <w:rPr>
                <w:lang w:eastAsia="ru-RU"/>
              </w:rPr>
              <w:t>.</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6EFBCEA5" w:rsidR="006E1AA5" w:rsidRPr="003F3E33" w:rsidRDefault="006E1AA5" w:rsidP="003F3E33"/>
              </w:tc>
              <w:tc>
                <w:tcPr>
                  <w:tcW w:w="468" w:type="dxa"/>
                  <w:shd w:val="clear" w:color="auto" w:fill="auto"/>
                </w:tcPr>
                <w:p w14:paraId="30A131A9" w14:textId="377C0FCC" w:rsidR="006E1AA5" w:rsidRPr="003F3E33" w:rsidRDefault="006E1AA5" w:rsidP="006E1AA5"/>
              </w:tc>
            </w:tr>
            <w:tr w:rsidR="001F7694" w:rsidRPr="003F3E33" w14:paraId="3C2DF642" w14:textId="4388C5A9" w:rsidTr="006E1AA5">
              <w:trPr>
                <w:trHeight w:val="303"/>
                <w:jc w:val="center"/>
              </w:trPr>
              <w:tc>
                <w:tcPr>
                  <w:tcW w:w="3512" w:type="dxa"/>
                  <w:shd w:val="clear" w:color="auto" w:fill="auto"/>
                  <w:vAlign w:val="center"/>
                </w:tcPr>
                <w:p w14:paraId="5A0B96B2" w14:textId="65A3B613" w:rsidR="001F7694" w:rsidRPr="001F7694" w:rsidRDefault="001F7694" w:rsidP="001F7694">
                  <w:r w:rsidRPr="003F3E33">
                    <w:t xml:space="preserve">1. </w:t>
                  </w:r>
                  <w:r w:rsidRPr="001F7694">
                    <w:t xml:space="preserve"> starppārbaudījums</w:t>
                  </w:r>
                </w:p>
              </w:tc>
              <w:tc>
                <w:tcPr>
                  <w:tcW w:w="396" w:type="dxa"/>
                  <w:shd w:val="clear" w:color="auto" w:fill="auto"/>
                  <w:vAlign w:val="center"/>
                </w:tcPr>
                <w:p w14:paraId="09A0FFCA" w14:textId="327EEAE3" w:rsidR="001F7694" w:rsidRPr="001F7694" w:rsidRDefault="001F7694" w:rsidP="001F7694">
                  <w:r>
                    <w:rPr>
                      <w:highlight w:val="yellow"/>
                    </w:rPr>
                    <w:t>+</w:t>
                  </w:r>
                </w:p>
              </w:tc>
              <w:tc>
                <w:tcPr>
                  <w:tcW w:w="469" w:type="dxa"/>
                  <w:shd w:val="clear" w:color="auto" w:fill="auto"/>
                  <w:vAlign w:val="center"/>
                </w:tcPr>
                <w:p w14:paraId="008199B1" w14:textId="4A05CB2C" w:rsidR="001F7694" w:rsidRPr="001F7694" w:rsidRDefault="001F7694" w:rsidP="001F7694">
                  <w:r>
                    <w:rPr>
                      <w:highlight w:val="yellow"/>
                    </w:rPr>
                    <w:t>+</w:t>
                  </w:r>
                </w:p>
              </w:tc>
              <w:tc>
                <w:tcPr>
                  <w:tcW w:w="396" w:type="dxa"/>
                  <w:shd w:val="clear" w:color="auto" w:fill="auto"/>
                  <w:vAlign w:val="center"/>
                </w:tcPr>
                <w:p w14:paraId="06F1BC59" w14:textId="5B50467A" w:rsidR="001F7694" w:rsidRPr="001F7694" w:rsidRDefault="001F7694" w:rsidP="001F7694">
                  <w:r w:rsidRPr="00937248">
                    <w:t>+</w:t>
                  </w:r>
                </w:p>
              </w:tc>
              <w:tc>
                <w:tcPr>
                  <w:tcW w:w="401" w:type="dxa"/>
                  <w:shd w:val="clear" w:color="auto" w:fill="auto"/>
                  <w:vAlign w:val="center"/>
                </w:tcPr>
                <w:p w14:paraId="02D359C9" w14:textId="31AC9AF3" w:rsidR="001F7694" w:rsidRPr="001F7694" w:rsidRDefault="001F7694" w:rsidP="001F7694">
                  <w:r w:rsidRPr="00937248">
                    <w:t>+</w:t>
                  </w:r>
                </w:p>
              </w:tc>
              <w:tc>
                <w:tcPr>
                  <w:tcW w:w="401" w:type="dxa"/>
                  <w:shd w:val="clear" w:color="auto" w:fill="auto"/>
                  <w:vAlign w:val="center"/>
                </w:tcPr>
                <w:p w14:paraId="01281C86" w14:textId="45C133F2" w:rsidR="001F7694" w:rsidRPr="001F7694" w:rsidRDefault="001F7694" w:rsidP="001F7694">
                  <w:r w:rsidRPr="00937248">
                    <w:t>+</w:t>
                  </w:r>
                </w:p>
              </w:tc>
              <w:tc>
                <w:tcPr>
                  <w:tcW w:w="401" w:type="dxa"/>
                  <w:shd w:val="clear" w:color="auto" w:fill="auto"/>
                  <w:vAlign w:val="center"/>
                </w:tcPr>
                <w:p w14:paraId="7ADAE7C1" w14:textId="1FF29253" w:rsidR="001F7694" w:rsidRPr="001F7694" w:rsidRDefault="001F7694" w:rsidP="001F7694">
                  <w:r w:rsidRPr="00937248">
                    <w:t>+</w:t>
                  </w:r>
                </w:p>
              </w:tc>
              <w:tc>
                <w:tcPr>
                  <w:tcW w:w="401" w:type="dxa"/>
                  <w:shd w:val="clear" w:color="auto" w:fill="auto"/>
                  <w:vAlign w:val="center"/>
                </w:tcPr>
                <w:p w14:paraId="3AF9D09B" w14:textId="6149B19F" w:rsidR="001F7694" w:rsidRPr="001F7694" w:rsidRDefault="001F7694" w:rsidP="001F7694"/>
              </w:tc>
              <w:tc>
                <w:tcPr>
                  <w:tcW w:w="420" w:type="dxa"/>
                  <w:shd w:val="clear" w:color="auto" w:fill="auto"/>
                  <w:vAlign w:val="center"/>
                </w:tcPr>
                <w:p w14:paraId="1CC49251" w14:textId="7EFDDE5B" w:rsidR="001F7694" w:rsidRPr="003F3E33" w:rsidRDefault="001F7694" w:rsidP="001F7694"/>
              </w:tc>
              <w:tc>
                <w:tcPr>
                  <w:tcW w:w="468" w:type="dxa"/>
                  <w:shd w:val="clear" w:color="auto" w:fill="auto"/>
                  <w:vAlign w:val="center"/>
                </w:tcPr>
                <w:p w14:paraId="7113C02E" w14:textId="77777777" w:rsidR="001F7694" w:rsidRPr="003F3E33" w:rsidRDefault="001F7694" w:rsidP="001F7694"/>
              </w:tc>
            </w:tr>
            <w:tr w:rsidR="001F7694" w:rsidRPr="003F3E33" w14:paraId="6641E555" w14:textId="6F87ADDC" w:rsidTr="006E1AA5">
              <w:trPr>
                <w:trHeight w:val="416"/>
                <w:jc w:val="center"/>
              </w:trPr>
              <w:tc>
                <w:tcPr>
                  <w:tcW w:w="3512" w:type="dxa"/>
                  <w:shd w:val="clear" w:color="auto" w:fill="auto"/>
                  <w:vAlign w:val="center"/>
                </w:tcPr>
                <w:p w14:paraId="4A4D0ABB" w14:textId="770D1423" w:rsidR="001F7694" w:rsidRPr="001F7694" w:rsidRDefault="001F7694" w:rsidP="001F7694">
                  <w:r w:rsidRPr="003F3E33">
                    <w:t xml:space="preserve">2. </w:t>
                  </w:r>
                  <w:r w:rsidRPr="001F7694">
                    <w:t xml:space="preserve"> starppārbaudījums</w:t>
                  </w:r>
                </w:p>
              </w:tc>
              <w:tc>
                <w:tcPr>
                  <w:tcW w:w="396" w:type="dxa"/>
                  <w:shd w:val="clear" w:color="auto" w:fill="auto"/>
                  <w:vAlign w:val="center"/>
                </w:tcPr>
                <w:p w14:paraId="08A19016" w14:textId="484FA44E" w:rsidR="001F7694" w:rsidRPr="001F7694" w:rsidRDefault="001F7694" w:rsidP="001F7694">
                  <w:r>
                    <w:t>+</w:t>
                  </w:r>
                </w:p>
              </w:tc>
              <w:tc>
                <w:tcPr>
                  <w:tcW w:w="469" w:type="dxa"/>
                  <w:shd w:val="clear" w:color="auto" w:fill="auto"/>
                  <w:vAlign w:val="center"/>
                </w:tcPr>
                <w:p w14:paraId="392161E7" w14:textId="325F297E" w:rsidR="001F7694" w:rsidRPr="003F3E33" w:rsidRDefault="001F7694" w:rsidP="001F7694"/>
              </w:tc>
              <w:tc>
                <w:tcPr>
                  <w:tcW w:w="396" w:type="dxa"/>
                  <w:shd w:val="clear" w:color="auto" w:fill="auto"/>
                  <w:vAlign w:val="center"/>
                </w:tcPr>
                <w:p w14:paraId="50B5A073" w14:textId="0BE5ECB3" w:rsidR="001F7694" w:rsidRPr="001F7694" w:rsidRDefault="001F7694" w:rsidP="001F7694">
                  <w:r w:rsidRPr="00937248">
                    <w:t>+</w:t>
                  </w:r>
                </w:p>
              </w:tc>
              <w:tc>
                <w:tcPr>
                  <w:tcW w:w="401" w:type="dxa"/>
                  <w:shd w:val="clear" w:color="auto" w:fill="auto"/>
                  <w:vAlign w:val="center"/>
                </w:tcPr>
                <w:p w14:paraId="62D94B32" w14:textId="021F1529" w:rsidR="001F7694" w:rsidRPr="001F7694" w:rsidRDefault="001F7694" w:rsidP="001F7694">
                  <w:r w:rsidRPr="00937248">
                    <w:t>+</w:t>
                  </w:r>
                </w:p>
              </w:tc>
              <w:tc>
                <w:tcPr>
                  <w:tcW w:w="401" w:type="dxa"/>
                  <w:shd w:val="clear" w:color="auto" w:fill="auto"/>
                  <w:vAlign w:val="center"/>
                </w:tcPr>
                <w:p w14:paraId="45269AD3" w14:textId="308508DD" w:rsidR="001F7694" w:rsidRPr="003F3E33" w:rsidRDefault="001F7694" w:rsidP="001F7694"/>
              </w:tc>
              <w:tc>
                <w:tcPr>
                  <w:tcW w:w="401" w:type="dxa"/>
                  <w:shd w:val="clear" w:color="auto" w:fill="auto"/>
                  <w:vAlign w:val="center"/>
                </w:tcPr>
                <w:p w14:paraId="750E6C70" w14:textId="023FE1F8" w:rsidR="001F7694" w:rsidRPr="001F7694" w:rsidRDefault="001F7694" w:rsidP="001F7694">
                  <w:r w:rsidRPr="00937248">
                    <w:t>+</w:t>
                  </w:r>
                </w:p>
              </w:tc>
              <w:tc>
                <w:tcPr>
                  <w:tcW w:w="401" w:type="dxa"/>
                  <w:shd w:val="clear" w:color="auto" w:fill="auto"/>
                  <w:vAlign w:val="center"/>
                </w:tcPr>
                <w:p w14:paraId="4562F215" w14:textId="30389A5E" w:rsidR="001F7694" w:rsidRPr="001F7694" w:rsidRDefault="001F7694" w:rsidP="001F7694">
                  <w:r w:rsidRPr="00937248">
                    <w:t>+</w:t>
                  </w:r>
                </w:p>
              </w:tc>
              <w:tc>
                <w:tcPr>
                  <w:tcW w:w="420" w:type="dxa"/>
                  <w:shd w:val="clear" w:color="auto" w:fill="auto"/>
                  <w:vAlign w:val="center"/>
                </w:tcPr>
                <w:p w14:paraId="7FEDF0F5" w14:textId="4D338F8B" w:rsidR="001F7694" w:rsidRPr="003F3E33" w:rsidRDefault="001F7694" w:rsidP="001F7694"/>
              </w:tc>
              <w:tc>
                <w:tcPr>
                  <w:tcW w:w="468" w:type="dxa"/>
                  <w:shd w:val="clear" w:color="auto" w:fill="auto"/>
                  <w:vAlign w:val="center"/>
                </w:tcPr>
                <w:p w14:paraId="4325B3E7" w14:textId="77777777" w:rsidR="001F7694" w:rsidRPr="003F3E33" w:rsidRDefault="001F7694" w:rsidP="001F7694"/>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5740728A" w14:textId="7D4B5AB5" w:rsidR="005F7D25" w:rsidRDefault="00E07AD4" w:rsidP="005F7D25">
            <w:permStart w:id="370084287" w:edGrp="everyone"/>
            <w:r>
              <w:t xml:space="preserve"> </w:t>
            </w:r>
            <w:r w:rsidR="005F7D25">
              <w:t>1. Starptautisko attiecību teoriju nozīmība mūsdienās.</w:t>
            </w:r>
            <w:r w:rsidR="005F7D25" w:rsidRPr="005F7D25">
              <w:t xml:space="preserve"> ANO, NATO un starptautiskā kiberdrošība. Latvija kā ES robežzona. Ģeopolitiskie konflikti un robežzona. </w:t>
            </w:r>
          </w:p>
          <w:p w14:paraId="21C48333" w14:textId="10F9D21F" w:rsidR="005F7D25" w:rsidRDefault="005F7D25" w:rsidP="005F7D25">
            <w:r>
              <w:t xml:space="preserve">2. </w:t>
            </w:r>
            <w:r w:rsidRPr="005F7D25">
              <w:t>Propagandas, viltusziņu, hibrīdkara un proxy kara jēdzieni un to reprezentācija digitālās vides naratīvos mūsdienu ģeopolitiskajā situācijā. M</w:t>
            </w:r>
            <w:r w:rsidR="0026503F">
              <w:t>e</w:t>
            </w:r>
            <w:r w:rsidRPr="005F7D25">
              <w:t xml:space="preserve">dijpratības nozīme teritoriālo konfliktu situācijā. </w:t>
            </w:r>
            <w:r>
              <w:t>3</w:t>
            </w:r>
            <w:r w:rsidRPr="005F7D25">
              <w:t>. Vispārējā i</w:t>
            </w:r>
            <w:r w:rsidRPr="00445CEC">
              <w:rPr>
                <w:lang w:eastAsia="lv-LV"/>
              </w:rPr>
              <w:t xml:space="preserve">nformācijas </w:t>
            </w:r>
            <w:r w:rsidRPr="005F7D25">
              <w:t>un mediju pratība. V</w:t>
            </w:r>
            <w:r w:rsidRPr="00445CEC">
              <w:rPr>
                <w:lang w:eastAsia="lv-LV"/>
              </w:rPr>
              <w:t>izuālā pratība</w:t>
            </w:r>
            <w:r w:rsidRPr="005F7D25">
              <w:t>. Z</w:t>
            </w:r>
            <w:r w:rsidRPr="00445CEC">
              <w:rPr>
                <w:lang w:eastAsia="lv-LV"/>
              </w:rPr>
              <w:t>iņu pratība</w:t>
            </w:r>
            <w:r w:rsidRPr="005F7D25">
              <w:t>. D</w:t>
            </w:r>
            <w:r w:rsidRPr="00445CEC">
              <w:rPr>
                <w:lang w:eastAsia="lv-LV"/>
              </w:rPr>
              <w:t>igitālā  pratība</w:t>
            </w:r>
            <w:r w:rsidRPr="005F7D25">
              <w:t>. M</w:t>
            </w:r>
            <w:r w:rsidR="0026503F">
              <w:t>e</w:t>
            </w:r>
            <w:r w:rsidRPr="005F7D25">
              <w:t xml:space="preserve">dijpratība un sociālie tīkli. Bīstama draudzība internetā. Emocionālā pazemošana. Sekstings. Interneta atkarība. Paroles. </w:t>
            </w:r>
          </w:p>
          <w:p w14:paraId="4D4616BB" w14:textId="47F3AD90" w:rsidR="005F7D25" w:rsidRDefault="005F7D25" w:rsidP="005F7D25">
            <w:r>
              <w:t>4</w:t>
            </w:r>
            <w:r w:rsidRPr="005F7D25">
              <w:t xml:space="preserve">. Informācijas un komunikācijas politika. Publiskā sfēra pierobežā: komunikatīvais un mediju aspekts. Laikraksti, radio un TV kanāli pierobežā, to diskursīvās prakses un digitālās projekcijas. Mutvārdu pierakstu ekspedīciju rezultāti Latvijas - Baltkrievijas pierobežā. </w:t>
            </w:r>
          </w:p>
          <w:p w14:paraId="5DD7FD3D" w14:textId="1ABBD6E9" w:rsidR="005F7D25" w:rsidRDefault="005F7D25" w:rsidP="005F7D25">
            <w:r>
              <w:lastRenderedPageBreak/>
              <w:t>5</w:t>
            </w:r>
            <w:r w:rsidRPr="005F7D25">
              <w:t>. Z</w:t>
            </w:r>
            <w:r w:rsidRPr="00445CEC">
              <w:rPr>
                <w:lang w:eastAsia="lv-LV"/>
              </w:rPr>
              <w:t>iņu  veidošanu un mediju lomu realitātes atspoguļošanā</w:t>
            </w:r>
            <w:r w:rsidRPr="005F7D25">
              <w:t xml:space="preserve">, </w:t>
            </w:r>
            <w:r w:rsidRPr="00445CEC">
              <w:rPr>
                <w:lang w:eastAsia="lv-LV"/>
              </w:rPr>
              <w:t xml:space="preserve">gudru un daudzveidīgu digitālo tehnoloģiju izmantošanu </w:t>
            </w:r>
            <w:r w:rsidRPr="005F7D25">
              <w:t xml:space="preserve">digitālās komunikācijas </w:t>
            </w:r>
            <w:r w:rsidRPr="00445CEC">
              <w:rPr>
                <w:lang w:eastAsia="lv-LV"/>
              </w:rPr>
              <w:t>uzdevumu un problēmu risināšanā.</w:t>
            </w:r>
            <w:r w:rsidRPr="005F7D25">
              <w:t xml:space="preserve"> </w:t>
            </w:r>
          </w:p>
          <w:p w14:paraId="421B0798" w14:textId="77777777" w:rsidR="005F7D25" w:rsidRPr="005F7D25" w:rsidRDefault="005F7D25" w:rsidP="005F7D25">
            <w:r>
              <w:t>6</w:t>
            </w:r>
            <w:r w:rsidRPr="005F7D25">
              <w:t>. Mediji un psihoemocionālais aspekts pierobežā. Pasīvā pilsoņa konstruēšana.</w:t>
            </w:r>
          </w:p>
          <w:p w14:paraId="21FF246B" w14:textId="489B303A" w:rsidR="005F7D25" w:rsidRPr="005F7D25" w:rsidRDefault="005F7D25" w:rsidP="005F7D25">
            <w:r>
              <w:t>Reklāma kā komunikācijas komp</w:t>
            </w:r>
            <w:r w:rsidRPr="005F7D25">
              <w:t xml:space="preserve">onente. Reklāmu saturs, forma un valoda pierobežā. Reklāmas transformācijas procesi. </w:t>
            </w:r>
          </w:p>
          <w:p w14:paraId="23661A70" w14:textId="2FE99715" w:rsidR="005F7D25" w:rsidRDefault="005F7D25" w:rsidP="005F7D25">
            <w:r>
              <w:t>7</w:t>
            </w:r>
            <w:r w:rsidRPr="005F7D25">
              <w:t>. Latvijas sabiedrības iedzīvotāju sastāvs pierobežā. Latvijas sabiedrības sašķeltība kā nacionālās drošības risks. Sašķeltās informatīvās telpas seku  ietekme uz iedzīvotāju lojalitāti pierobežā. M</w:t>
            </w:r>
            <w:r w:rsidR="0026503F">
              <w:t>e</w:t>
            </w:r>
            <w:bookmarkStart w:id="0" w:name="_GoBack"/>
            <w:bookmarkEnd w:id="0"/>
            <w:r w:rsidRPr="005F7D25">
              <w:t xml:space="preserve">dijpratības saikne ar valsts drošības spēju un pilsoniskas sabiedrības stiprināšana un sabiedrības saliedētību. </w:t>
            </w:r>
            <w:r w:rsidR="00B3171A">
              <w:t>Nelojalitāt</w:t>
            </w:r>
            <w:r w:rsidR="00B3171A" w:rsidRPr="00B3171A">
              <w:t>es, propagandas, dezinformācijas, viltus ziņu un naida runas izpausm</w:t>
            </w:r>
            <w:r w:rsidR="00B3171A">
              <w:t xml:space="preserve">ju atpazīšana ES un trešo valstu robežteritoriju </w:t>
            </w:r>
            <w:r w:rsidR="00B3171A" w:rsidRPr="00B3171A">
              <w:t>digitālajos medijos</w:t>
            </w:r>
            <w:r w:rsidR="00B3171A">
              <w:t xml:space="preserve"> latviešu valodā un svešvalodās. Vizuālā dezinformācija.</w:t>
            </w:r>
          </w:p>
          <w:p w14:paraId="012B58F0" w14:textId="633010A1" w:rsidR="007C42E8" w:rsidRPr="001F7694" w:rsidRDefault="005F7D25" w:rsidP="00916D56">
            <w:pPr>
              <w:rPr>
                <w:lang w:eastAsia="ru-RU"/>
              </w:rPr>
            </w:pPr>
            <w:r>
              <w:t xml:space="preserve">8. </w:t>
            </w:r>
            <w:r w:rsidRPr="005F7D25">
              <w:t xml:space="preserve">Latvijas robežteritoriju ar Ne-Eiropas savienības valstīm digitālo mediju apskats un satura analīze (viena gadījuma studijas). </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5D1EE32C" w14:textId="50FA8232" w:rsidR="00281246" w:rsidRDefault="00281246" w:rsidP="00281246">
            <w:permStart w:id="580019727" w:edGrp="everyone"/>
            <w:r w:rsidRPr="00281246">
              <w:t xml:space="preserve">Communication, cultural and media studies. The Key Concepts. Third Edition. John Hartley with additional material by Martin Montgomery, Elinor Rennie and Marc Brennan. London and new York: Routledge, 2002. </w:t>
            </w:r>
          </w:p>
          <w:p w14:paraId="35619141" w14:textId="0D3D828E" w:rsidR="00CF58FB" w:rsidRPr="00281246" w:rsidRDefault="00CF58FB" w:rsidP="00281246">
            <w:r>
              <w:t>The Media and Communications study Skilss Student Guide. London: University of Wesminster Press, 2019.</w:t>
            </w:r>
          </w:p>
          <w:p w14:paraId="2B86F76D" w14:textId="77777777" w:rsidR="00281246" w:rsidRPr="00281246" w:rsidRDefault="00281246" w:rsidP="00281246">
            <w:r w:rsidRPr="00281246">
              <w:t xml:space="preserve">Zabrodskaja, Anastassia. </w:t>
            </w:r>
            <w:r w:rsidRPr="00AC6260">
              <w:rPr>
                <w:lang w:eastAsia="lv-LV"/>
              </w:rPr>
              <w:t>Inter-ethnic processes in post-Soviet space: theoretical background</w:t>
            </w:r>
            <w:r w:rsidRPr="00281246">
              <w:t xml:space="preserve">. Journal of Multilingual and Multicultural Development, 2014. </w:t>
            </w:r>
            <w:hyperlink r:id="rId8" w:history="1">
              <w:r w:rsidRPr="00281246">
                <w:rPr>
                  <w:rStyle w:val="Hyperlink"/>
                </w:rPr>
                <w:t>https://www.academia.edu</w:t>
              </w:r>
            </w:hyperlink>
          </w:p>
          <w:p w14:paraId="1944BE76" w14:textId="77777777" w:rsidR="00281246" w:rsidRDefault="00281246" w:rsidP="00281246">
            <w:r w:rsidRPr="00281246">
              <w:t xml:space="preserve">Ehala, Martin. Formation of territorial collective identities: turning history into emotion, 2013. </w:t>
            </w:r>
            <w:hyperlink r:id="rId9" w:history="1">
              <w:r w:rsidRPr="00281246">
                <w:rPr>
                  <w:rStyle w:val="Hyperlink"/>
                </w:rPr>
                <w:t>https://www.academia.edu</w:t>
              </w:r>
            </w:hyperlink>
          </w:p>
          <w:p w14:paraId="2F22F5CC" w14:textId="0A560FBA" w:rsidR="00281246" w:rsidRDefault="00281246" w:rsidP="00281246">
            <w:r>
              <w:t>Ehala, Martin</w:t>
            </w:r>
            <w:r w:rsidRPr="00281246">
              <w:t>. Russian-Speakers in the Baltic Countries: Language Use and Identity</w:t>
            </w:r>
            <w:r>
              <w:t xml:space="preserve">, 2013. </w:t>
            </w:r>
            <w:hyperlink r:id="rId10" w:history="1">
              <w:r w:rsidRPr="00281246">
                <w:rPr>
                  <w:rStyle w:val="Hyperlink"/>
                </w:rPr>
                <w:t>https://www.academia.edu</w:t>
              </w:r>
            </w:hyperlink>
          </w:p>
          <w:p w14:paraId="1465CD41" w14:textId="4E234732" w:rsidR="00281246" w:rsidRPr="00281246" w:rsidRDefault="00281246" w:rsidP="00281246">
            <w:r w:rsidRPr="00281246">
              <w:t>Ehala, Martin</w:t>
            </w:r>
            <w:r>
              <w:t xml:space="preserve">, </w:t>
            </w:r>
            <w:r w:rsidRPr="00281246">
              <w:t>Zabrodskaja, Anastassia</w:t>
            </w:r>
            <w:r>
              <w:t>.</w:t>
            </w:r>
            <w:r w:rsidRPr="00281246">
              <w:t xml:space="preserve"> Inter-ethnic processes in post-Soviet space: theoretical background</w:t>
            </w:r>
            <w:r>
              <w:t xml:space="preserve">. </w:t>
            </w:r>
            <w:r w:rsidRPr="00281246">
              <w:t>Journal of Multilingual and Multicultural Development</w:t>
            </w:r>
            <w:r w:rsidR="004B1E16">
              <w:t xml:space="preserve">, </w:t>
            </w:r>
            <w:r w:rsidR="004B1E16" w:rsidRPr="00281246">
              <w:t>2014</w:t>
            </w:r>
            <w:r>
              <w:t xml:space="preserve">. </w:t>
            </w:r>
            <w:hyperlink r:id="rId11" w:history="1">
              <w:r w:rsidRPr="00281246">
                <w:rPr>
                  <w:rStyle w:val="Hyperlink"/>
                </w:rPr>
                <w:t>https://www.academia.edu</w:t>
              </w:r>
            </w:hyperlink>
          </w:p>
          <w:p w14:paraId="75589F90" w14:textId="42576DC3" w:rsidR="00281246" w:rsidRDefault="004B1E16" w:rsidP="00281246">
            <w:r>
              <w:t>Kultūra, sabiedrība, mediji. Komunikācija. LU raksti 648.sēj. Rīga: Zinātne, 2022.</w:t>
            </w:r>
          </w:p>
          <w:p w14:paraId="118ED0BB" w14:textId="05A571B8" w:rsidR="004B1E16" w:rsidRPr="00281246" w:rsidRDefault="004B1E16" w:rsidP="00281246">
            <w:r>
              <w:t>Komunikācija. Kultūras un vēstures diskurss. LU raksti 683. sēj. Rīga: Latvijas Universitāte, 2005.</w:t>
            </w:r>
          </w:p>
          <w:p w14:paraId="6E7C51B8" w14:textId="77777777" w:rsidR="00281246" w:rsidRPr="00281246" w:rsidRDefault="00281246" w:rsidP="00281246">
            <w:r w:rsidRPr="00281246">
              <w:t xml:space="preserve">[Materiāli par mēdijpratību]. </w:t>
            </w:r>
            <w:hyperlink r:id="rId12" w:history="1">
              <w:r w:rsidRPr="00281246">
                <w:rPr>
                  <w:rStyle w:val="Hyperlink"/>
                </w:rPr>
                <w:t>https://skepticafe.lv/materiali/</w:t>
              </w:r>
            </w:hyperlink>
          </w:p>
          <w:p w14:paraId="3257F34F" w14:textId="77777777" w:rsidR="00281246" w:rsidRPr="00281246" w:rsidRDefault="005F460D" w:rsidP="00281246">
            <w:hyperlink r:id="rId13" w:tgtFrame="_blank" w:history="1">
              <w:r w:rsidR="00281246" w:rsidRPr="00281246">
                <w:rPr>
                  <w:rStyle w:val="Hyperlink"/>
                </w:rPr>
                <w:t>https://datareportal.com/reports/digital-2020-october-global-statshot</w:t>
              </w:r>
            </w:hyperlink>
          </w:p>
          <w:p w14:paraId="731DF417" w14:textId="77777777" w:rsidR="00281246" w:rsidRPr="00281246" w:rsidRDefault="005F460D" w:rsidP="00281246">
            <w:hyperlink r:id="rId14" w:tgtFrame="_blank" w:history="1">
              <w:r w:rsidR="00281246" w:rsidRPr="00281246">
                <w:rPr>
                  <w:rStyle w:val="Hyperlink"/>
                </w:rPr>
                <w:t>https://www.neplpadome.lv/lv/sakums/academia/petijumi.html</w:t>
              </w:r>
            </w:hyperlink>
          </w:p>
          <w:p w14:paraId="5F2A00C1" w14:textId="77777777" w:rsidR="00281246" w:rsidRPr="00281246" w:rsidRDefault="00281246" w:rsidP="00281246">
            <w:r w:rsidRPr="00281246">
              <w:t xml:space="preserve">Video "Homo tabletis" pieejams </w:t>
            </w:r>
            <w:hyperlink r:id="rId15" w:tgtFrame="_blank" w:history="1">
              <w:r w:rsidRPr="00281246">
                <w:rPr>
                  <w:rStyle w:val="Hyperlink"/>
                </w:rPr>
                <w:t>youtube.com</w:t>
              </w:r>
            </w:hyperlink>
          </w:p>
          <w:p w14:paraId="696BC341" w14:textId="77777777" w:rsidR="00281246" w:rsidRPr="00281246" w:rsidRDefault="005F460D" w:rsidP="00281246">
            <w:hyperlink r:id="rId16" w:tgtFrame="_blank" w:history="1">
              <w:r w:rsidR="00281246" w:rsidRPr="00281246">
                <w:rPr>
                  <w:rStyle w:val="Hyperlink"/>
                </w:rPr>
                <w:t>https://lvportals.lv/skaidrojumi/290703-ka-atpazit-viltus-zinu-2017</w:t>
              </w:r>
            </w:hyperlink>
          </w:p>
          <w:p w14:paraId="4C4F9FF3" w14:textId="0617DC38" w:rsidR="00BD3A35" w:rsidRDefault="00281246" w:rsidP="00ED5B09">
            <w:r w:rsidRPr="00281246">
              <w:t xml:space="preserve">Medijpratība. </w:t>
            </w:r>
            <w:hyperlink r:id="rId17" w:history="1">
              <w:r w:rsidRPr="00281246">
                <w:rPr>
                  <w:rStyle w:val="Hyperlink"/>
                </w:rPr>
                <w:t>https://drossinternets.lv/lv/info/medijpratiba</w:t>
              </w:r>
            </w:hyperlink>
          </w:p>
          <w:p w14:paraId="5C68047E" w14:textId="6B21A8DD" w:rsidR="00BD3A35" w:rsidRDefault="00BD3A35" w:rsidP="00ED5B09">
            <w:r>
              <w:t xml:space="preserve">DU Mutvārdu vēstures muzejs </w:t>
            </w:r>
            <w:hyperlink r:id="rId18" w:history="1">
              <w:r w:rsidRPr="005668BC">
                <w:rPr>
                  <w:rStyle w:val="Hyperlink"/>
                </w:rPr>
                <w:t>www.vitamemoriae.eu</w:t>
              </w:r>
            </w:hyperlink>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72EC553C" w14:textId="12BAD428" w:rsidR="00525213" w:rsidRDefault="00445CEC" w:rsidP="007534EA">
            <w:permStart w:id="1596548908" w:edGrp="everyone"/>
            <w:r>
              <w:t xml:space="preserve">Uzdevumu grāmata "Pasaule tīmeklī" </w:t>
            </w:r>
            <w:hyperlink r:id="rId19" w:history="1">
              <w:r w:rsidRPr="00615A23">
                <w:rPr>
                  <w:rStyle w:val="Hyperlink"/>
                </w:rPr>
                <w:t>https://drossinternets.lv/lv/materials/download/uzdevumu-gramata-pasaule-timekli</w:t>
              </w:r>
            </w:hyperlink>
          </w:p>
          <w:p w14:paraId="32C38370" w14:textId="151D736D" w:rsidR="00E07AD4" w:rsidRDefault="00445CEC" w:rsidP="00E07AD4">
            <w:r>
              <w:t>8 satura manipulācijas paņēmieni.</w:t>
            </w:r>
            <w:r w:rsidR="00ED233B">
              <w:t xml:space="preserve"> </w:t>
            </w:r>
            <w:r w:rsidR="00ED233B" w:rsidRPr="00ED233B">
              <w:t>https://drossinternets.lv/lv/materials/download/8-satura-manipulacijas-panemieni</w:t>
            </w:r>
            <w:r w:rsidR="00E07AD4" w:rsidRPr="00E07AD4">
              <w:t>.</w:t>
            </w:r>
          </w:p>
          <w:permEnd w:id="1596548908"/>
          <w:p w14:paraId="52226813" w14:textId="4AF9F9AE" w:rsidR="00525213" w:rsidRPr="0093308E" w:rsidRDefault="00525213" w:rsidP="007534EA"/>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7D73D891" w14:textId="77777777" w:rsidR="004B1E16" w:rsidRPr="004B1E16" w:rsidRDefault="004B1E16" w:rsidP="004B1E16">
            <w:permStart w:id="2104519286" w:edGrp="everyone"/>
            <w:r w:rsidRPr="00ED233B">
              <w:t>G</w:t>
            </w:r>
            <w:r w:rsidRPr="004B1E16">
              <w:t xml:space="preserve">alda spēle "Populists". </w:t>
            </w:r>
            <w:hyperlink r:id="rId20" w:history="1">
              <w:r w:rsidRPr="004B1E16">
                <w:rPr>
                  <w:rStyle w:val="Hyperlink"/>
                </w:rPr>
                <w:t>https://www.quotudoma.lv/galda-spele-populists</w:t>
              </w:r>
            </w:hyperlink>
          </w:p>
          <w:permEnd w:id="2104519286"/>
          <w:p w14:paraId="2F1F9FE9" w14:textId="2B4CD5B1"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lastRenderedPageBreak/>
              <w:t>Piezīmes</w:t>
            </w:r>
          </w:p>
        </w:tc>
      </w:tr>
      <w:tr w:rsidR="00E13AEA" w:rsidRPr="0093308E" w14:paraId="0F02BB25" w14:textId="77777777" w:rsidTr="00C33379">
        <w:tc>
          <w:tcPr>
            <w:tcW w:w="9039" w:type="dxa"/>
            <w:gridSpan w:val="2"/>
          </w:tcPr>
          <w:p w14:paraId="2B344333" w14:textId="547344B0" w:rsidR="00525213" w:rsidRPr="0093308E" w:rsidRDefault="004B1E16" w:rsidP="007534EA">
            <w:permStart w:id="1906538136" w:edGrp="everyone"/>
            <w:r>
              <w:t>Kurss tiek docēts latviešu un angļu valodā</w:t>
            </w:r>
            <w:permEnd w:id="1906538136"/>
          </w:p>
        </w:tc>
      </w:tr>
    </w:tbl>
    <w:p w14:paraId="76D23615" w14:textId="77777777" w:rsidR="0059171A" w:rsidRPr="00E13AEA" w:rsidRDefault="0059171A" w:rsidP="007534EA"/>
    <w:sectPr w:rsidR="0059171A" w:rsidRPr="00E13AEA" w:rsidSect="004A560D">
      <w:headerReference w:type="default" r:id="rId21"/>
      <w:footerReference w:type="default" r:id="rId22"/>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705A5" w14:textId="77777777" w:rsidR="005F460D" w:rsidRDefault="005F460D" w:rsidP="007534EA">
      <w:r>
        <w:separator/>
      </w:r>
    </w:p>
  </w:endnote>
  <w:endnote w:type="continuationSeparator" w:id="0">
    <w:p w14:paraId="12895C77" w14:textId="77777777" w:rsidR="005F460D" w:rsidRDefault="005F460D"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06C69398" w:rsidR="00525213" w:rsidRDefault="00525213" w:rsidP="007534EA">
        <w:pPr>
          <w:pStyle w:val="Footer"/>
        </w:pPr>
        <w:r>
          <w:fldChar w:fldCharType="begin"/>
        </w:r>
        <w:r>
          <w:instrText xml:space="preserve"> PAGE   \* MERGEFORMAT </w:instrText>
        </w:r>
        <w:r>
          <w:fldChar w:fldCharType="separate"/>
        </w:r>
        <w:r w:rsidR="0026503F">
          <w:rPr>
            <w:noProof/>
          </w:rPr>
          <w:t>5</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546B6" w14:textId="77777777" w:rsidR="005F460D" w:rsidRDefault="005F460D" w:rsidP="007534EA">
      <w:r>
        <w:separator/>
      </w:r>
    </w:p>
  </w:footnote>
  <w:footnote w:type="continuationSeparator" w:id="0">
    <w:p w14:paraId="4B2D9716" w14:textId="77777777" w:rsidR="005F460D" w:rsidRDefault="005F460D"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3BF0DCB"/>
    <w:multiLevelType w:val="multilevel"/>
    <w:tmpl w:val="D368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E922A6"/>
    <w:multiLevelType w:val="multilevel"/>
    <w:tmpl w:val="F814D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34739A"/>
    <w:multiLevelType w:val="multilevel"/>
    <w:tmpl w:val="530C5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7"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6"/>
  </w:num>
  <w:num w:numId="5">
    <w:abstractNumId w:val="1"/>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222B9"/>
    <w:rsid w:val="00040EF0"/>
    <w:rsid w:val="000516E5"/>
    <w:rsid w:val="00057199"/>
    <w:rsid w:val="00057F5E"/>
    <w:rsid w:val="0006606E"/>
    <w:rsid w:val="000718FB"/>
    <w:rsid w:val="00082FD0"/>
    <w:rsid w:val="00083D51"/>
    <w:rsid w:val="00092451"/>
    <w:rsid w:val="000A2D8D"/>
    <w:rsid w:val="000A4413"/>
    <w:rsid w:val="000B541D"/>
    <w:rsid w:val="000C2FAE"/>
    <w:rsid w:val="000D275C"/>
    <w:rsid w:val="000D281F"/>
    <w:rsid w:val="000E62D2"/>
    <w:rsid w:val="000F31B0"/>
    <w:rsid w:val="00114898"/>
    <w:rsid w:val="00124650"/>
    <w:rsid w:val="00125F2F"/>
    <w:rsid w:val="00126789"/>
    <w:rsid w:val="00131128"/>
    <w:rsid w:val="00147281"/>
    <w:rsid w:val="001667AC"/>
    <w:rsid w:val="0019467B"/>
    <w:rsid w:val="001B5F63"/>
    <w:rsid w:val="001C40BD"/>
    <w:rsid w:val="001C5466"/>
    <w:rsid w:val="001D68F3"/>
    <w:rsid w:val="001E010A"/>
    <w:rsid w:val="001E37E7"/>
    <w:rsid w:val="001F53B5"/>
    <w:rsid w:val="001F7694"/>
    <w:rsid w:val="00211AC3"/>
    <w:rsid w:val="00212071"/>
    <w:rsid w:val="002177C1"/>
    <w:rsid w:val="00232205"/>
    <w:rsid w:val="00240D9B"/>
    <w:rsid w:val="00257890"/>
    <w:rsid w:val="0026503F"/>
    <w:rsid w:val="00281246"/>
    <w:rsid w:val="002831C0"/>
    <w:rsid w:val="002A404A"/>
    <w:rsid w:val="002C1B85"/>
    <w:rsid w:val="002C1EA4"/>
    <w:rsid w:val="002D26FA"/>
    <w:rsid w:val="002E1D5A"/>
    <w:rsid w:val="002E5F8E"/>
    <w:rsid w:val="002F59B5"/>
    <w:rsid w:val="00300185"/>
    <w:rsid w:val="00303975"/>
    <w:rsid w:val="003242B3"/>
    <w:rsid w:val="00337CF9"/>
    <w:rsid w:val="00341B0D"/>
    <w:rsid w:val="003629CF"/>
    <w:rsid w:val="0038235B"/>
    <w:rsid w:val="003826FF"/>
    <w:rsid w:val="00384975"/>
    <w:rsid w:val="00386DE3"/>
    <w:rsid w:val="00391185"/>
    <w:rsid w:val="00391B74"/>
    <w:rsid w:val="003A0FC1"/>
    <w:rsid w:val="003A2A8D"/>
    <w:rsid w:val="003A4392"/>
    <w:rsid w:val="003B7D44"/>
    <w:rsid w:val="003C0D20"/>
    <w:rsid w:val="003E4234"/>
    <w:rsid w:val="003E71D7"/>
    <w:rsid w:val="003F3E33"/>
    <w:rsid w:val="003F4CAE"/>
    <w:rsid w:val="0040281D"/>
    <w:rsid w:val="00406A60"/>
    <w:rsid w:val="0041505D"/>
    <w:rsid w:val="004255EF"/>
    <w:rsid w:val="004455AE"/>
    <w:rsid w:val="00445CEC"/>
    <w:rsid w:val="00446FAA"/>
    <w:rsid w:val="004520EF"/>
    <w:rsid w:val="004537CD"/>
    <w:rsid w:val="004613B1"/>
    <w:rsid w:val="004633B3"/>
    <w:rsid w:val="00482FC2"/>
    <w:rsid w:val="0049086B"/>
    <w:rsid w:val="00496691"/>
    <w:rsid w:val="004A560D"/>
    <w:rsid w:val="004A57E0"/>
    <w:rsid w:val="004B1E16"/>
    <w:rsid w:val="004B5043"/>
    <w:rsid w:val="004D22E2"/>
    <w:rsid w:val="004D356E"/>
    <w:rsid w:val="00511D8F"/>
    <w:rsid w:val="00515EA9"/>
    <w:rsid w:val="005226EC"/>
    <w:rsid w:val="00522D4B"/>
    <w:rsid w:val="00525213"/>
    <w:rsid w:val="0052677A"/>
    <w:rsid w:val="00533C29"/>
    <w:rsid w:val="005359E2"/>
    <w:rsid w:val="00543742"/>
    <w:rsid w:val="00544B54"/>
    <w:rsid w:val="00552314"/>
    <w:rsid w:val="005634FA"/>
    <w:rsid w:val="00566BA6"/>
    <w:rsid w:val="00576867"/>
    <w:rsid w:val="0059171A"/>
    <w:rsid w:val="005A7863"/>
    <w:rsid w:val="005B7559"/>
    <w:rsid w:val="005C6853"/>
    <w:rsid w:val="005E5E8A"/>
    <w:rsid w:val="005F460D"/>
    <w:rsid w:val="005F7D25"/>
    <w:rsid w:val="00606976"/>
    <w:rsid w:val="00612759"/>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5371"/>
    <w:rsid w:val="0076689C"/>
    <w:rsid w:val="00773562"/>
    <w:rsid w:val="00775DB0"/>
    <w:rsid w:val="0078238C"/>
    <w:rsid w:val="007901C7"/>
    <w:rsid w:val="007B1FB4"/>
    <w:rsid w:val="007B59BA"/>
    <w:rsid w:val="007C0CBF"/>
    <w:rsid w:val="007C42E8"/>
    <w:rsid w:val="007D4849"/>
    <w:rsid w:val="007D690A"/>
    <w:rsid w:val="007D6F15"/>
    <w:rsid w:val="007F05EE"/>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46B05"/>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AE566B"/>
    <w:rsid w:val="00B139F9"/>
    <w:rsid w:val="00B13A71"/>
    <w:rsid w:val="00B152E9"/>
    <w:rsid w:val="00B3171A"/>
    <w:rsid w:val="00B33325"/>
    <w:rsid w:val="00B36DCD"/>
    <w:rsid w:val="00B53309"/>
    <w:rsid w:val="00B61706"/>
    <w:rsid w:val="00B6620D"/>
    <w:rsid w:val="00B74D7E"/>
    <w:rsid w:val="00B76DDB"/>
    <w:rsid w:val="00B959C2"/>
    <w:rsid w:val="00BA06EC"/>
    <w:rsid w:val="00BB0A32"/>
    <w:rsid w:val="00BB1515"/>
    <w:rsid w:val="00BB3CCC"/>
    <w:rsid w:val="00BC1FA7"/>
    <w:rsid w:val="00BC5298"/>
    <w:rsid w:val="00BC791D"/>
    <w:rsid w:val="00BD2D0D"/>
    <w:rsid w:val="00BD3A35"/>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58FB"/>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07AD4"/>
    <w:rsid w:val="00E13AEA"/>
    <w:rsid w:val="00E20AF5"/>
    <w:rsid w:val="00E3236B"/>
    <w:rsid w:val="00E33F4D"/>
    <w:rsid w:val="00E36E84"/>
    <w:rsid w:val="00E54033"/>
    <w:rsid w:val="00E6096C"/>
    <w:rsid w:val="00E82F3C"/>
    <w:rsid w:val="00E83FA4"/>
    <w:rsid w:val="00E84A4C"/>
    <w:rsid w:val="00E93940"/>
    <w:rsid w:val="00EA0BB0"/>
    <w:rsid w:val="00EA1A34"/>
    <w:rsid w:val="00EA1FE3"/>
    <w:rsid w:val="00EA2E61"/>
    <w:rsid w:val="00EB4D5A"/>
    <w:rsid w:val="00ED233B"/>
    <w:rsid w:val="00ED5B09"/>
    <w:rsid w:val="00EE16F0"/>
    <w:rsid w:val="00EE24FC"/>
    <w:rsid w:val="00EE6661"/>
    <w:rsid w:val="00F06EFB"/>
    <w:rsid w:val="00F115CB"/>
    <w:rsid w:val="00F24CB8"/>
    <w:rsid w:val="00F2581C"/>
    <w:rsid w:val="00F321E8"/>
    <w:rsid w:val="00F3263F"/>
    <w:rsid w:val="00F432B9"/>
    <w:rsid w:val="00F445F1"/>
    <w:rsid w:val="00F54D27"/>
    <w:rsid w:val="00F75719"/>
    <w:rsid w:val="00FA7133"/>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NoSpacing">
    <w:name w:val="No Spacing"/>
    <w:uiPriority w:val="1"/>
    <w:qFormat/>
    <w:rsid w:val="001F7694"/>
    <w:pPr>
      <w:spacing w:after="0" w:line="240" w:lineRule="auto"/>
    </w:pPr>
  </w:style>
  <w:style w:type="character" w:customStyle="1" w:styleId="UnresolvedMention">
    <w:name w:val="Unresolved Mention"/>
    <w:basedOn w:val="DefaultParagraphFont"/>
    <w:uiPriority w:val="99"/>
    <w:semiHidden/>
    <w:unhideWhenUsed/>
    <w:rsid w:val="00445CEC"/>
    <w:rPr>
      <w:color w:val="605E5C"/>
      <w:shd w:val="clear" w:color="auto" w:fill="E1DFDD"/>
    </w:rPr>
  </w:style>
  <w:style w:type="character" w:styleId="FollowedHyperlink">
    <w:name w:val="FollowedHyperlink"/>
    <w:basedOn w:val="DefaultParagraphFont"/>
    <w:uiPriority w:val="99"/>
    <w:semiHidden/>
    <w:unhideWhenUsed/>
    <w:rsid w:val="007F05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75759">
      <w:bodyDiv w:val="1"/>
      <w:marLeft w:val="0"/>
      <w:marRight w:val="0"/>
      <w:marTop w:val="0"/>
      <w:marBottom w:val="0"/>
      <w:divBdr>
        <w:top w:val="none" w:sz="0" w:space="0" w:color="auto"/>
        <w:left w:val="none" w:sz="0" w:space="0" w:color="auto"/>
        <w:bottom w:val="none" w:sz="0" w:space="0" w:color="auto"/>
        <w:right w:val="none" w:sz="0" w:space="0" w:color="auto"/>
      </w:divBdr>
    </w:div>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206723407">
      <w:bodyDiv w:val="1"/>
      <w:marLeft w:val="0"/>
      <w:marRight w:val="0"/>
      <w:marTop w:val="0"/>
      <w:marBottom w:val="0"/>
      <w:divBdr>
        <w:top w:val="none" w:sz="0" w:space="0" w:color="auto"/>
        <w:left w:val="none" w:sz="0" w:space="0" w:color="auto"/>
        <w:bottom w:val="none" w:sz="0" w:space="0" w:color="auto"/>
        <w:right w:val="none" w:sz="0" w:space="0" w:color="auto"/>
      </w:divBdr>
    </w:div>
    <w:div w:id="336886901">
      <w:bodyDiv w:val="1"/>
      <w:marLeft w:val="0"/>
      <w:marRight w:val="0"/>
      <w:marTop w:val="0"/>
      <w:marBottom w:val="0"/>
      <w:divBdr>
        <w:top w:val="none" w:sz="0" w:space="0" w:color="auto"/>
        <w:left w:val="none" w:sz="0" w:space="0" w:color="auto"/>
        <w:bottom w:val="none" w:sz="0" w:space="0" w:color="auto"/>
        <w:right w:val="none" w:sz="0" w:space="0" w:color="auto"/>
      </w:divBdr>
      <w:divsChild>
        <w:div w:id="1951282280">
          <w:marLeft w:val="0"/>
          <w:marRight w:val="0"/>
          <w:marTop w:val="0"/>
          <w:marBottom w:val="0"/>
          <w:divBdr>
            <w:top w:val="none" w:sz="0" w:space="0" w:color="auto"/>
            <w:left w:val="none" w:sz="0" w:space="0" w:color="auto"/>
            <w:bottom w:val="none" w:sz="0" w:space="0" w:color="auto"/>
            <w:right w:val="none" w:sz="0" w:space="0" w:color="auto"/>
          </w:divBdr>
          <w:divsChild>
            <w:div w:id="214195660">
              <w:marLeft w:val="0"/>
              <w:marRight w:val="0"/>
              <w:marTop w:val="0"/>
              <w:marBottom w:val="0"/>
              <w:divBdr>
                <w:top w:val="none" w:sz="0" w:space="0" w:color="auto"/>
                <w:left w:val="none" w:sz="0" w:space="0" w:color="auto"/>
                <w:bottom w:val="none" w:sz="0" w:space="0" w:color="auto"/>
                <w:right w:val="none" w:sz="0" w:space="0" w:color="auto"/>
              </w:divBdr>
              <w:divsChild>
                <w:div w:id="41952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448589">
      <w:bodyDiv w:val="1"/>
      <w:marLeft w:val="0"/>
      <w:marRight w:val="0"/>
      <w:marTop w:val="0"/>
      <w:marBottom w:val="0"/>
      <w:divBdr>
        <w:top w:val="none" w:sz="0" w:space="0" w:color="auto"/>
        <w:left w:val="none" w:sz="0" w:space="0" w:color="auto"/>
        <w:bottom w:val="none" w:sz="0" w:space="0" w:color="auto"/>
        <w:right w:val="none" w:sz="0" w:space="0" w:color="auto"/>
      </w:divBdr>
      <w:divsChild>
        <w:div w:id="657348873">
          <w:marLeft w:val="0"/>
          <w:marRight w:val="0"/>
          <w:marTop w:val="0"/>
          <w:marBottom w:val="60"/>
          <w:divBdr>
            <w:top w:val="none" w:sz="0" w:space="0" w:color="auto"/>
            <w:left w:val="none" w:sz="0" w:space="0" w:color="auto"/>
            <w:bottom w:val="none" w:sz="0" w:space="0" w:color="auto"/>
            <w:right w:val="none" w:sz="0" w:space="0" w:color="auto"/>
          </w:divBdr>
          <w:divsChild>
            <w:div w:id="1756781742">
              <w:marLeft w:val="0"/>
              <w:marRight w:val="180"/>
              <w:marTop w:val="0"/>
              <w:marBottom w:val="0"/>
              <w:divBdr>
                <w:top w:val="none" w:sz="0" w:space="0" w:color="auto"/>
                <w:left w:val="none" w:sz="0" w:space="0" w:color="auto"/>
                <w:bottom w:val="none" w:sz="0" w:space="0" w:color="auto"/>
                <w:right w:val="none" w:sz="0" w:space="0" w:color="auto"/>
              </w:divBdr>
              <w:divsChild>
                <w:div w:id="649945077">
                  <w:marLeft w:val="0"/>
                  <w:marRight w:val="0"/>
                  <w:marTop w:val="0"/>
                  <w:marBottom w:val="0"/>
                  <w:divBdr>
                    <w:top w:val="none" w:sz="0" w:space="0" w:color="auto"/>
                    <w:left w:val="none" w:sz="0" w:space="0" w:color="auto"/>
                    <w:bottom w:val="none" w:sz="0" w:space="0" w:color="auto"/>
                    <w:right w:val="none" w:sz="0" w:space="0" w:color="auto"/>
                  </w:divBdr>
                  <w:divsChild>
                    <w:div w:id="655450857">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1657682011">
          <w:marLeft w:val="0"/>
          <w:marRight w:val="0"/>
          <w:marTop w:val="0"/>
          <w:marBottom w:val="6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58223121">
      <w:bodyDiv w:val="1"/>
      <w:marLeft w:val="0"/>
      <w:marRight w:val="0"/>
      <w:marTop w:val="0"/>
      <w:marBottom w:val="0"/>
      <w:divBdr>
        <w:top w:val="none" w:sz="0" w:space="0" w:color="auto"/>
        <w:left w:val="none" w:sz="0" w:space="0" w:color="auto"/>
        <w:bottom w:val="none" w:sz="0" w:space="0" w:color="auto"/>
        <w:right w:val="none" w:sz="0" w:space="0" w:color="auto"/>
      </w:divBdr>
      <w:divsChild>
        <w:div w:id="878668261">
          <w:marLeft w:val="0"/>
          <w:marRight w:val="0"/>
          <w:marTop w:val="0"/>
          <w:marBottom w:val="60"/>
          <w:divBdr>
            <w:top w:val="none" w:sz="0" w:space="0" w:color="auto"/>
            <w:left w:val="none" w:sz="0" w:space="0" w:color="auto"/>
            <w:bottom w:val="none" w:sz="0" w:space="0" w:color="auto"/>
            <w:right w:val="none" w:sz="0" w:space="0" w:color="auto"/>
          </w:divBdr>
          <w:divsChild>
            <w:div w:id="550918338">
              <w:marLeft w:val="0"/>
              <w:marRight w:val="180"/>
              <w:marTop w:val="0"/>
              <w:marBottom w:val="0"/>
              <w:divBdr>
                <w:top w:val="none" w:sz="0" w:space="0" w:color="auto"/>
                <w:left w:val="none" w:sz="0" w:space="0" w:color="auto"/>
                <w:bottom w:val="none" w:sz="0" w:space="0" w:color="auto"/>
                <w:right w:val="none" w:sz="0" w:space="0" w:color="auto"/>
              </w:divBdr>
              <w:divsChild>
                <w:div w:id="289171417">
                  <w:marLeft w:val="0"/>
                  <w:marRight w:val="0"/>
                  <w:marTop w:val="0"/>
                  <w:marBottom w:val="0"/>
                  <w:divBdr>
                    <w:top w:val="none" w:sz="0" w:space="0" w:color="auto"/>
                    <w:left w:val="none" w:sz="0" w:space="0" w:color="auto"/>
                    <w:bottom w:val="none" w:sz="0" w:space="0" w:color="auto"/>
                    <w:right w:val="none" w:sz="0" w:space="0" w:color="auto"/>
                  </w:divBdr>
                  <w:divsChild>
                    <w:div w:id="287010864">
                      <w:marLeft w:val="0"/>
                      <w:marRight w:val="60"/>
                      <w:marTop w:val="0"/>
                      <w:marBottom w:val="0"/>
                      <w:divBdr>
                        <w:top w:val="none" w:sz="0" w:space="0" w:color="auto"/>
                        <w:left w:val="none" w:sz="0" w:space="0" w:color="auto"/>
                        <w:bottom w:val="none" w:sz="0" w:space="0" w:color="auto"/>
                        <w:right w:val="none" w:sz="0" w:space="0" w:color="auto"/>
                      </w:divBdr>
                    </w:div>
                  </w:divsChild>
                </w:div>
              </w:divsChild>
            </w:div>
            <w:div w:id="1052269265">
              <w:marLeft w:val="0"/>
              <w:marRight w:val="180"/>
              <w:marTop w:val="0"/>
              <w:marBottom w:val="0"/>
              <w:divBdr>
                <w:top w:val="none" w:sz="0" w:space="0" w:color="auto"/>
                <w:left w:val="none" w:sz="0" w:space="0" w:color="auto"/>
                <w:bottom w:val="none" w:sz="0" w:space="0" w:color="auto"/>
                <w:right w:val="none" w:sz="0" w:space="0" w:color="auto"/>
              </w:divBdr>
              <w:divsChild>
                <w:div w:id="1861234072">
                  <w:marLeft w:val="0"/>
                  <w:marRight w:val="0"/>
                  <w:marTop w:val="0"/>
                  <w:marBottom w:val="0"/>
                  <w:divBdr>
                    <w:top w:val="none" w:sz="0" w:space="0" w:color="auto"/>
                    <w:left w:val="none" w:sz="0" w:space="0" w:color="auto"/>
                    <w:bottom w:val="none" w:sz="0" w:space="0" w:color="auto"/>
                    <w:right w:val="none" w:sz="0" w:space="0" w:color="auto"/>
                  </w:divBdr>
                  <w:divsChild>
                    <w:div w:id="924345440">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773205187">
          <w:marLeft w:val="0"/>
          <w:marRight w:val="0"/>
          <w:marTop w:val="0"/>
          <w:marBottom w:val="60"/>
          <w:divBdr>
            <w:top w:val="none" w:sz="0" w:space="0" w:color="auto"/>
            <w:left w:val="none" w:sz="0" w:space="0" w:color="auto"/>
            <w:bottom w:val="none" w:sz="0" w:space="0" w:color="auto"/>
            <w:right w:val="none" w:sz="0" w:space="0" w:color="auto"/>
          </w:divBdr>
        </w:div>
      </w:divsChild>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722560673">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ademia.edu" TargetMode="External"/><Relationship Id="rId13" Type="http://schemas.openxmlformats.org/officeDocument/2006/relationships/hyperlink" Target="https://datareportal.com/reports/digital-2020-october-global-statshot" TargetMode="External"/><Relationship Id="rId18" Type="http://schemas.openxmlformats.org/officeDocument/2006/relationships/hyperlink" Target="http://www.vitamemoriae.e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kepticafe.lv/materiali/" TargetMode="External"/><Relationship Id="rId17" Type="http://schemas.openxmlformats.org/officeDocument/2006/relationships/hyperlink" Target="https://drossinternets.lv/lv/info/medijpratib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vportals.lv/skaidrojumi/290703-ka-atpazit-viltus-zinu-2017" TargetMode="External"/><Relationship Id="rId20" Type="http://schemas.openxmlformats.org/officeDocument/2006/relationships/hyperlink" Target="https://www.quotudoma.lv/galda-spele-populis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ademia.edu"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youtube.com" TargetMode="External"/><Relationship Id="rId23" Type="http://schemas.openxmlformats.org/officeDocument/2006/relationships/fontTable" Target="fontTable.xml"/><Relationship Id="rId10" Type="http://schemas.openxmlformats.org/officeDocument/2006/relationships/hyperlink" Target="https://www.academia.edu" TargetMode="External"/><Relationship Id="rId19" Type="http://schemas.openxmlformats.org/officeDocument/2006/relationships/hyperlink" Target="https://drossinternets.lv/lv/materials/download/uzdevumu-gramata-pasaule-timekli" TargetMode="External"/><Relationship Id="rId4" Type="http://schemas.openxmlformats.org/officeDocument/2006/relationships/settings" Target="settings.xml"/><Relationship Id="rId9" Type="http://schemas.openxmlformats.org/officeDocument/2006/relationships/hyperlink" Target="https://www.academia.edu" TargetMode="External"/><Relationship Id="rId14" Type="http://schemas.openxmlformats.org/officeDocument/2006/relationships/hyperlink" Target="https://www.neplpadome.lv/lv/sakums/academia/petijumi.html"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104C8"/>
    <w:rsid w:val="00171DAA"/>
    <w:rsid w:val="00221A22"/>
    <w:rsid w:val="00251532"/>
    <w:rsid w:val="002B1428"/>
    <w:rsid w:val="002D3F45"/>
    <w:rsid w:val="00301385"/>
    <w:rsid w:val="00311281"/>
    <w:rsid w:val="003761D2"/>
    <w:rsid w:val="003E7201"/>
    <w:rsid w:val="003F25CC"/>
    <w:rsid w:val="0045298F"/>
    <w:rsid w:val="004838BE"/>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A33476"/>
    <w:rsid w:val="00A802D5"/>
    <w:rsid w:val="00A95349"/>
    <w:rsid w:val="00AC184E"/>
    <w:rsid w:val="00AD54F6"/>
    <w:rsid w:val="00AE25C7"/>
    <w:rsid w:val="00B31DF4"/>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9A492-6846-4D51-87FD-992D5BEE5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6866</Words>
  <Characters>3914</Characters>
  <Application>Microsoft Office Word</Application>
  <DocSecurity>8</DocSecurity>
  <Lines>32</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Windows User</cp:lastModifiedBy>
  <cp:revision>6</cp:revision>
  <cp:lastPrinted>2018-11-16T11:31:00Z</cp:lastPrinted>
  <dcterms:created xsi:type="dcterms:W3CDTF">2022-07-17T14:44:00Z</dcterms:created>
  <dcterms:modified xsi:type="dcterms:W3CDTF">2022-07-18T06:34:00Z</dcterms:modified>
</cp:coreProperties>
</file>