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1BF0F945" w:rsidR="001E37E7" w:rsidRPr="0093308E" w:rsidRDefault="00E938E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A8300E">
              <w:t>Krievu literatūra un teātris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4B0BDD1" w:rsidR="001E37E7" w:rsidRPr="0093308E" w:rsidRDefault="00E938E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6428B1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6428B1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6428B1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Content>
            <w:tc>
              <w:tcPr>
                <w:tcW w:w="9039" w:type="dxa"/>
                <w:gridSpan w:val="2"/>
              </w:tcPr>
              <w:p w14:paraId="37F373D4" w14:textId="60200667" w:rsidR="00BB3CCC" w:rsidRPr="0093308E" w:rsidRDefault="00DD0AB4" w:rsidP="007534EA">
                <w:r>
                  <w:t xml:space="preserve"> Dr. philol., prof. Elīna Vasiļjeva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6428B1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6428B1">
        <w:tc>
          <w:tcPr>
            <w:tcW w:w="9039" w:type="dxa"/>
            <w:gridSpan w:val="2"/>
          </w:tcPr>
          <w:p w14:paraId="7C4B3A2A" w14:textId="5A366F99" w:rsidR="00FD6E2F" w:rsidRPr="007534EA" w:rsidRDefault="006428B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Content>
                <w:r w:rsidR="0088469A">
                  <w:t xml:space="preserve"> </w:t>
                </w:r>
                <w:r w:rsidR="00DD0AB4" w:rsidRPr="00DD0AB4">
                  <w:t xml:space="preserve">Dr. philol., prof. Elīna Vasiļjeva 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6428B1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6428B1">
        <w:tc>
          <w:tcPr>
            <w:tcW w:w="9039" w:type="dxa"/>
            <w:gridSpan w:val="2"/>
          </w:tcPr>
          <w:p w14:paraId="05AFBFC0" w14:textId="13AB2EE3" w:rsidR="00BB3CCC" w:rsidRPr="0093308E" w:rsidRDefault="00DD0AB4" w:rsidP="007534EA">
            <w:permStart w:id="1804483927" w:edGrp="everyone"/>
            <w:r>
              <w:t xml:space="preserve"> </w:t>
            </w:r>
            <w:r w:rsidR="00A8300E">
              <w:t>Nav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6428B1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6428B1">
        <w:tc>
          <w:tcPr>
            <w:tcW w:w="9039" w:type="dxa"/>
            <w:gridSpan w:val="2"/>
          </w:tcPr>
          <w:p w14:paraId="5DC1FF8C" w14:textId="00BFBDDC" w:rsidR="008B7213" w:rsidRPr="008B7213" w:rsidRDefault="008B7213" w:rsidP="00A8300E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952EB7">
              <w:t xml:space="preserve"> </w:t>
            </w:r>
            <w:r w:rsidR="00A8300E">
              <w:t>iepazīstināt studējošos ar krievu literatūras teatrālo kontekstu un literatūras pastāvēšanu teatrālajā praksē.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2442B4C" w14:textId="424939EB" w:rsidR="00C143E4" w:rsidRDefault="008B7213" w:rsidP="00A8300E">
            <w:r w:rsidRPr="008B7213">
              <w:rPr>
                <w:lang w:eastAsia="ru-RU"/>
              </w:rPr>
              <w:t xml:space="preserve">- </w:t>
            </w:r>
            <w:r w:rsidR="00C143E4">
              <w:t xml:space="preserve">iepazīstināt studējošos </w:t>
            </w:r>
            <w:r w:rsidR="00A8300E">
              <w:t>ar ievadu krievu teātra vēsturē un repertuāra politiku</w:t>
            </w:r>
            <w:r w:rsidR="00941410">
              <w:t>;</w:t>
            </w:r>
            <w:r w:rsidR="00C143E4">
              <w:t xml:space="preserve"> </w:t>
            </w:r>
          </w:p>
          <w:p w14:paraId="524A1233" w14:textId="5B697DF5" w:rsidR="00C143E4" w:rsidRDefault="00C143E4" w:rsidP="00A8300E">
            <w:r>
              <w:t xml:space="preserve">- </w:t>
            </w:r>
            <w:r w:rsidRPr="00C143E4">
              <w:rPr>
                <w:lang w:eastAsia="ru-RU"/>
              </w:rPr>
              <w:t xml:space="preserve">apzināt </w:t>
            </w:r>
            <w:r w:rsidR="00A8300E">
              <w:t>krievu dramaturģijas ietekmi uz repertuāra politiku un teātra praksēm</w:t>
            </w:r>
            <w:r w:rsidRPr="00C143E4">
              <w:rPr>
                <w:lang w:eastAsia="ru-RU"/>
              </w:rPr>
              <w:t>;</w:t>
            </w:r>
          </w:p>
          <w:p w14:paraId="79121962" w14:textId="4E6AD463" w:rsidR="00A8300E" w:rsidRPr="00C143E4" w:rsidRDefault="00A8300E" w:rsidP="00A8300E">
            <w:pPr>
              <w:rPr>
                <w:lang w:eastAsia="ru-RU"/>
              </w:rPr>
            </w:pPr>
            <w:r>
              <w:t>- izveidot prasmi analizēt teatrālo uzvedumu;</w:t>
            </w:r>
          </w:p>
          <w:p w14:paraId="7EA906B7" w14:textId="1C6D0011" w:rsidR="00C143E4" w:rsidRDefault="00C143E4" w:rsidP="00A8300E">
            <w:r w:rsidRPr="00C143E4">
              <w:rPr>
                <w:lang w:eastAsia="ru-RU"/>
              </w:rPr>
              <w:t xml:space="preserve">- </w:t>
            </w:r>
            <w:r w:rsidR="00A8300E">
              <w:t>pilnveidot prasmi analizēt dramatiskos tekstus</w:t>
            </w:r>
            <w:r w:rsidRPr="00C143E4">
              <w:rPr>
                <w:lang w:eastAsia="ru-RU"/>
              </w:rPr>
              <w:t>;</w:t>
            </w:r>
          </w:p>
          <w:p w14:paraId="1CA846D9" w14:textId="24EFFC0D" w:rsidR="00A8300E" w:rsidRPr="00C143E4" w:rsidRDefault="00A8300E" w:rsidP="00A8300E">
            <w:r>
              <w:t>- pilnveidot prasmi rakstīt recenziju uz teatrālo izrādi</w:t>
            </w:r>
          </w:p>
          <w:p w14:paraId="6394BC31" w14:textId="77777777" w:rsidR="00B62370" w:rsidRDefault="00C143E4" w:rsidP="00B62370">
            <w:r w:rsidRPr="00C143E4">
              <w:rPr>
                <w:lang w:eastAsia="ru-RU"/>
              </w:rPr>
              <w:t xml:space="preserve">- </w:t>
            </w:r>
            <w:r w:rsidR="00B62370">
              <w:t>apzināt krievu klasikas teatrālas interpretācijas dažādās nacionālajās kultūrās;</w:t>
            </w:r>
          </w:p>
          <w:p w14:paraId="62EEF0F9" w14:textId="6934C47A" w:rsidR="00C143E4" w:rsidRPr="00C143E4" w:rsidRDefault="00B62370" w:rsidP="00B62370">
            <w:pPr>
              <w:rPr>
                <w:lang w:eastAsia="ru-RU"/>
              </w:rPr>
            </w:pPr>
            <w:r>
              <w:t>- apzināt krievu literatūras vietu Latvijas teātru repertuāros</w:t>
            </w:r>
            <w:r w:rsidR="00C143E4" w:rsidRPr="00C143E4">
              <w:rPr>
                <w:lang w:eastAsia="ru-RU"/>
              </w:rPr>
              <w:t>.</w:t>
            </w:r>
          </w:p>
          <w:p w14:paraId="17D64DA7" w14:textId="368CDF15" w:rsidR="008B7213" w:rsidRPr="008B7213" w:rsidRDefault="008B7213" w:rsidP="00C143E4">
            <w:pPr>
              <w:rPr>
                <w:lang w:eastAsia="ru-RU"/>
              </w:rPr>
            </w:pPr>
          </w:p>
          <w:p w14:paraId="59702CEF" w14:textId="30B69401" w:rsidR="00BB3CCC" w:rsidRPr="0093308E" w:rsidRDefault="008B7213" w:rsidP="007534EA">
            <w:r w:rsidRPr="008B7213">
              <w:rPr>
                <w:lang w:eastAsia="ru-RU"/>
              </w:rPr>
              <w:t xml:space="preserve">- </w:t>
            </w:r>
            <w:r w:rsidRPr="008B030A">
              <w:t xml:space="preserve">Kursa aprakstā piedāvātie obligātie informācijas avoti  studiju procesā izmantojami fragmentāri pēc </w:t>
            </w:r>
            <w:r w:rsidR="009D2367" w:rsidRPr="008B030A">
              <w:t>docētāja</w:t>
            </w:r>
            <w:r w:rsidRPr="008B030A">
              <w:t xml:space="preserve">  </w:t>
            </w:r>
            <w:r w:rsidR="009D2367" w:rsidRPr="008B030A">
              <w:t>norādījuma</w:t>
            </w:r>
            <w:r w:rsidRPr="008B030A">
              <w:t>.</w:t>
            </w:r>
            <w:r w:rsidR="00B62370">
              <w:t xml:space="preserve"> Analizē</w:t>
            </w:r>
            <w:r w:rsidR="00FD04D2">
              <w:t>jamo izrāžu saraksts var mainī</w:t>
            </w:r>
            <w:r w:rsidR="00B62370">
              <w:t>ties atkarībā no studējošo interesēm.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6428B1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6428B1">
        <w:tc>
          <w:tcPr>
            <w:tcW w:w="9039" w:type="dxa"/>
            <w:gridSpan w:val="2"/>
          </w:tcPr>
          <w:p w14:paraId="69C015EE" w14:textId="33FE5B06" w:rsidR="008B7213" w:rsidRPr="00916D56" w:rsidRDefault="00916D56" w:rsidP="00783616">
            <w:permStart w:id="44596525" w:edGrp="everyone"/>
            <w:r w:rsidRPr="00916D56">
              <w:t xml:space="preserve">Lekcijas </w:t>
            </w:r>
            <w:r w:rsidR="00783616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66DE57D6" w:rsidR="008B7213" w:rsidRDefault="00C31A36" w:rsidP="005D04FC">
            <w:r>
              <w:t xml:space="preserve">1. tēma. </w:t>
            </w:r>
            <w:r w:rsidRPr="00C31A36">
              <w:t xml:space="preserve">Ievads teātra mākslā. </w:t>
            </w:r>
            <w:r>
              <w:t>- L4, S2</w:t>
            </w:r>
            <w:r w:rsidR="00783616">
              <w:t>.</w:t>
            </w:r>
          </w:p>
          <w:p w14:paraId="09B2C828" w14:textId="0DAB42A1" w:rsidR="00E415A7" w:rsidRDefault="00D70EE9" w:rsidP="00D70EE9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>. T</w:t>
            </w:r>
            <w:r w:rsidR="00C31A36" w:rsidRPr="00C31A36">
              <w:t>eatrālās terminoloģijas kolokvijs</w:t>
            </w:r>
          </w:p>
          <w:p w14:paraId="11ED4C71" w14:textId="153E3C3D" w:rsidR="00916D56" w:rsidRDefault="00916D56" w:rsidP="008B7213">
            <w:r>
              <w:t>2.</w:t>
            </w:r>
            <w:r w:rsidR="005D04FC">
              <w:t xml:space="preserve"> tēma. </w:t>
            </w:r>
            <w:r w:rsidR="00C31A36" w:rsidRPr="00C31A36">
              <w:t xml:space="preserve">Krievu rakstnieki un teātra mākslas attīstība Krievijā </w:t>
            </w:r>
            <w:r w:rsidR="00C31A36">
              <w:t>L4, S6</w:t>
            </w:r>
          </w:p>
          <w:p w14:paraId="0F99BFBD" w14:textId="71E90B1E" w:rsidR="00C31A36" w:rsidRPr="00916D56" w:rsidRDefault="00C31A36" w:rsidP="008B7213">
            <w:pPr>
              <w:rPr>
                <w:lang w:eastAsia="ru-RU"/>
              </w:rPr>
            </w:pPr>
            <w:r w:rsidRPr="00C31A36">
              <w:rPr>
                <w:lang w:eastAsia="ru-RU"/>
              </w:rPr>
              <w:t xml:space="preserve">2. </w:t>
            </w:r>
            <w:proofErr w:type="spellStart"/>
            <w:r w:rsidRPr="00C31A36">
              <w:rPr>
                <w:lang w:eastAsia="ru-RU"/>
              </w:rPr>
              <w:t>starppārbaudījums</w:t>
            </w:r>
            <w:proofErr w:type="spellEnd"/>
            <w:r w:rsidRPr="00C31A36">
              <w:rPr>
                <w:lang w:eastAsia="ru-RU"/>
              </w:rPr>
              <w:t>. Kolokvijs par izlasīto daiļliteratūru (drāmu teksti)</w:t>
            </w:r>
          </w:p>
          <w:p w14:paraId="151EDDFB" w14:textId="3DB17E43" w:rsidR="00872FCF" w:rsidRDefault="005D04FC" w:rsidP="00A82B02">
            <w:r>
              <w:t>3</w:t>
            </w:r>
            <w:r w:rsidR="00872FCF" w:rsidRPr="00872FCF">
              <w:t xml:space="preserve">. tēma. </w:t>
            </w:r>
            <w:r w:rsidR="00A06234" w:rsidRPr="00A06234">
              <w:t>Lielo formas literatūra uz skatuves: inscenējums</w:t>
            </w:r>
            <w:r>
              <w:t>.</w:t>
            </w:r>
            <w:r w:rsidR="00A06234">
              <w:t xml:space="preserve"> L2</w:t>
            </w:r>
            <w:r w:rsidR="00783616">
              <w:t>, S2</w:t>
            </w:r>
          </w:p>
          <w:p w14:paraId="5C36ACB1" w14:textId="3C2B1EAF" w:rsidR="00872FCF" w:rsidRDefault="005D04FC" w:rsidP="005D04FC">
            <w:r>
              <w:t>4</w:t>
            </w:r>
            <w:r w:rsidR="00872FCF" w:rsidRPr="00872FCF">
              <w:t xml:space="preserve">. tēma. </w:t>
            </w:r>
            <w:r w:rsidR="00A06234" w:rsidRPr="00A06234">
              <w:t>A. Čehovs un teātris</w:t>
            </w:r>
            <w:r w:rsidR="00872FCF" w:rsidRPr="00872FCF">
              <w:t>. L2, S2.</w:t>
            </w:r>
          </w:p>
          <w:p w14:paraId="5D44F404" w14:textId="423BA2A0" w:rsidR="00A06234" w:rsidRDefault="00A06234" w:rsidP="005D04FC">
            <w:r w:rsidRPr="00A06234">
              <w:t>5. tēma. "Sudraba laikmets" un teatrālā tradīcija</w:t>
            </w:r>
            <w:r>
              <w:t xml:space="preserve">. </w:t>
            </w:r>
            <w:r w:rsidRPr="00A06234">
              <w:t>L2, S2.</w:t>
            </w:r>
          </w:p>
          <w:p w14:paraId="04DAA7C0" w14:textId="12BFE689" w:rsidR="00A06234" w:rsidRDefault="00A06234" w:rsidP="005D04FC">
            <w:r w:rsidRPr="00A06234">
              <w:t>6. tēma. "Jaunā drāma" un postmodernisma: jauns skatījums uz teātra mākslu.</w:t>
            </w:r>
            <w:r>
              <w:t xml:space="preserve"> </w:t>
            </w:r>
            <w:r w:rsidRPr="00A06234">
              <w:t>L2, S2</w:t>
            </w:r>
          </w:p>
          <w:p w14:paraId="66FBC361" w14:textId="0ACD3964" w:rsidR="00C815E1" w:rsidRPr="00872FCF" w:rsidRDefault="00C815E1" w:rsidP="005D04FC">
            <w:r w:rsidRPr="00C815E1">
              <w:lastRenderedPageBreak/>
              <w:t>Gala pārbaudījums: patstāvīgi uzrakstīta recenzija uz izrādi pēc krievu literatūras teksta (vēlams, lai izrāde būtu apmeklēta klātienē).</w:t>
            </w:r>
          </w:p>
          <w:permEnd w:id="44596525"/>
          <w:p w14:paraId="36353CC6" w14:textId="3209C344" w:rsidR="00525213" w:rsidRPr="0093308E" w:rsidRDefault="00525213" w:rsidP="007534EA"/>
        </w:tc>
      </w:tr>
      <w:tr w:rsidR="00E13AEA" w:rsidRPr="0093308E" w14:paraId="6B78934C" w14:textId="77777777" w:rsidTr="006428B1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6428B1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Content>
              <w:p w14:paraId="37C86726" w14:textId="77777777" w:rsidR="007D4849" w:rsidRPr="00783616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6428B1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6428B1">
                  <w:tc>
                    <w:tcPr>
                      <w:tcW w:w="9351" w:type="dxa"/>
                    </w:tcPr>
                    <w:p w14:paraId="7950B074" w14:textId="77CFE7BA" w:rsidR="005D04FC" w:rsidRDefault="00505B5E" w:rsidP="00553F63">
                      <w:r w:rsidRPr="00505B5E">
                        <w:t>1</w:t>
                      </w:r>
                      <w:r w:rsidR="005D04FC">
                        <w:t>.</w:t>
                      </w:r>
                      <w:r w:rsidR="002152D0" w:rsidRPr="002152D0">
                        <w:t xml:space="preserve"> </w:t>
                      </w:r>
                      <w:r w:rsidR="005D04FC">
                        <w:t xml:space="preserve">Pārvalda </w:t>
                      </w:r>
                      <w:r w:rsidR="00553F63">
                        <w:t>teātra mākslas terminoloģiju</w:t>
                      </w:r>
                      <w:r w:rsidR="002152D0" w:rsidRPr="002152D0">
                        <w:t>.</w:t>
                      </w:r>
                    </w:p>
                    <w:p w14:paraId="0583FDA6" w14:textId="2FC7EE60" w:rsidR="005D04FC" w:rsidRDefault="005D04FC" w:rsidP="00553F63">
                      <w:r>
                        <w:t xml:space="preserve">2. </w:t>
                      </w:r>
                      <w:r w:rsidR="002152D0" w:rsidRPr="002152D0">
                        <w:t>P</w:t>
                      </w:r>
                      <w:r w:rsidR="007A5DE3">
                        <w:t xml:space="preserve">ārvalda </w:t>
                      </w:r>
                      <w:r w:rsidR="00553F63">
                        <w:t>izrādes analīzes pamatprincipus</w:t>
                      </w:r>
                      <w:r w:rsidR="002152D0" w:rsidRPr="002152D0">
                        <w:t>.</w:t>
                      </w:r>
                    </w:p>
                    <w:p w14:paraId="0B7CB1A2" w14:textId="3805FFB0" w:rsidR="007D4849" w:rsidRDefault="005D04FC" w:rsidP="00553F63">
                      <w:r>
                        <w:t>3.</w:t>
                      </w:r>
                      <w:r w:rsidR="00BA7274">
                        <w:t xml:space="preserve"> </w:t>
                      </w:r>
                      <w:r w:rsidR="002152D0" w:rsidRPr="002152D0">
                        <w:t>Izpr</w:t>
                      </w:r>
                      <w:r>
                        <w:t xml:space="preserve">ot </w:t>
                      </w:r>
                      <w:r w:rsidR="00553F63">
                        <w:t>literatūras pastāvēšanas uz skatuves likumus</w:t>
                      </w:r>
                      <w:r w:rsidR="002152D0" w:rsidRPr="002152D0">
                        <w:t>.</w:t>
                      </w:r>
                    </w:p>
                    <w:p w14:paraId="0C0ABCA7" w14:textId="141961F7" w:rsidR="005D04FC" w:rsidRPr="007D4849" w:rsidRDefault="005D04FC" w:rsidP="00553F63">
                      <w:r>
                        <w:t xml:space="preserve">4. Orientējas </w:t>
                      </w:r>
                      <w:r w:rsidR="00553F63">
                        <w:t>krievu literatūras teatrālajās variācijās krievu teātra, Latvijas teātra un citu nacionālo teatrālo tradīciju vēsturē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2A66917A" w14:textId="77777777" w:rsidTr="006428B1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6428B1">
                  <w:tc>
                    <w:tcPr>
                      <w:tcW w:w="9351" w:type="dxa"/>
                    </w:tcPr>
                    <w:p w14:paraId="4BBDF05F" w14:textId="2FE537D1" w:rsidR="005D04FC" w:rsidRDefault="00820B4C" w:rsidP="00820B4C">
                      <w:r>
                        <w:t>5</w:t>
                      </w:r>
                      <w:r w:rsidR="005D04FC">
                        <w:t xml:space="preserve">. Prot analizēt </w:t>
                      </w:r>
                      <w:r>
                        <w:t>dramatisko tekstu</w:t>
                      </w:r>
                    </w:p>
                    <w:p w14:paraId="3A73D9F4" w14:textId="52916C05" w:rsidR="002152D0" w:rsidRDefault="00820B4C" w:rsidP="00820B4C">
                      <w:r>
                        <w:t>6</w:t>
                      </w:r>
                      <w:r w:rsidR="005D04FC">
                        <w:t xml:space="preserve">. </w:t>
                      </w:r>
                      <w:r>
                        <w:t>Prot uzrakstīt recenziju uz teātra izrādi</w:t>
                      </w:r>
                      <w:r w:rsidR="002152D0" w:rsidRPr="002152D0">
                        <w:t>.</w:t>
                      </w:r>
                    </w:p>
                    <w:p w14:paraId="04E3EA1B" w14:textId="43D802CD" w:rsidR="005D04FC" w:rsidRDefault="00820B4C" w:rsidP="00820B4C">
                      <w:r>
                        <w:t>7</w:t>
                      </w:r>
                      <w:r w:rsidR="005D04FC">
                        <w:t xml:space="preserve">. </w:t>
                      </w:r>
                      <w:r>
                        <w:t>Lieto teatrālo terminoloģiju prezentācijā</w:t>
                      </w:r>
                      <w:r w:rsidR="00ED7BBE">
                        <w:t>s</w:t>
                      </w:r>
                      <w:r>
                        <w:t xml:space="preserve"> un rakstos</w:t>
                      </w:r>
                    </w:p>
                    <w:p w14:paraId="1AD704DC" w14:textId="62F719BD" w:rsidR="007D4849" w:rsidRPr="007D4849" w:rsidRDefault="00E5587D" w:rsidP="00ED7BBE">
                      <w:r>
                        <w:t>8</w:t>
                      </w:r>
                      <w:r w:rsidR="007803D2">
                        <w:t xml:space="preserve">. Pielieto </w:t>
                      </w:r>
                      <w:r w:rsidR="00ED7BBE">
                        <w:t>teātra mākslas</w:t>
                      </w:r>
                      <w:r w:rsidR="007803D2">
                        <w:t xml:space="preserve"> semiotikas metodoloģijas principus </w:t>
                      </w:r>
                      <w:r w:rsidR="00820B4C">
                        <w:t>literatūras un teātra tekstu analīzei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6428B1">
                  <w:tc>
                    <w:tcPr>
                      <w:tcW w:w="9351" w:type="dxa"/>
                    </w:tcPr>
                    <w:p w14:paraId="0A745646" w14:textId="604FAE1F" w:rsidR="007D4849" w:rsidRDefault="00E5587D" w:rsidP="00E5587D">
                      <w:r>
                        <w:t>9</w:t>
                      </w:r>
                      <w:r w:rsidR="007803D2">
                        <w:t xml:space="preserve">. Izvērtē </w:t>
                      </w:r>
                      <w:r>
                        <w:t>teātra mākslas</w:t>
                      </w:r>
                      <w:r w:rsidR="007803D2">
                        <w:t xml:space="preserve"> lomu literatūras popularizēšanā</w:t>
                      </w:r>
                    </w:p>
                    <w:p w14:paraId="29407424" w14:textId="42093E1D" w:rsidR="007803D2" w:rsidRDefault="00E5587D" w:rsidP="00E5587D">
                      <w:r>
                        <w:t>10</w:t>
                      </w:r>
                      <w:r w:rsidR="007803D2">
                        <w:t xml:space="preserve">. Kritiski izvērtē </w:t>
                      </w:r>
                      <w:r>
                        <w:t>teatrālo interpretāciju politisko kontekstu</w:t>
                      </w:r>
                    </w:p>
                    <w:p w14:paraId="3332B2C5" w14:textId="1F89CBD9" w:rsidR="007803D2" w:rsidRPr="007D4849" w:rsidRDefault="00E5587D" w:rsidP="00E5587D">
                      <w:pPr>
                        <w:rPr>
                          <w:highlight w:val="yellow"/>
                        </w:rPr>
                      </w:pPr>
                      <w:r>
                        <w:t>11</w:t>
                      </w:r>
                      <w:r w:rsidR="007803D2">
                        <w:t xml:space="preserve">. </w:t>
                      </w:r>
                      <w:r>
                        <w:t>Patstāvīgi seko jaunākajā tendencēm teātra mākslā saistība ar krievu literatūras interpretācijām.</w:t>
                      </w:r>
                    </w:p>
                  </w:tc>
                </w:tr>
              </w:tbl>
              <w:p w14:paraId="0B6DE13B" w14:textId="77777777" w:rsidR="007D4849" w:rsidRPr="00AE5F4F" w:rsidRDefault="006428B1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6428B1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6428B1">
        <w:tc>
          <w:tcPr>
            <w:tcW w:w="9039" w:type="dxa"/>
            <w:gridSpan w:val="2"/>
          </w:tcPr>
          <w:p w14:paraId="6C8D4471" w14:textId="00DDFB29" w:rsidR="009A46A1" w:rsidRPr="001C5466" w:rsidRDefault="009A46A1" w:rsidP="00BC0314">
            <w:pPr>
              <w:rPr>
                <w:lang w:eastAsia="ru-RU"/>
              </w:rPr>
            </w:pPr>
            <w:permStart w:id="1836219002" w:edGrp="everyone"/>
            <w:r>
              <w:t xml:space="preserve">Studējošo patstāvīgais darbs </w:t>
            </w:r>
            <w:r w:rsidR="00BC0314">
              <w:t>sastāv no obligātas daiļliteratūras saraksta lasīšanas, izrāžu skatīšanos (ierakstos un klātiene), uzdevumu pildīšanas un recenziju sagatavošanās.</w:t>
            </w:r>
          </w:p>
          <w:p w14:paraId="5054DECC" w14:textId="7D61C773" w:rsidR="00E33F4D" w:rsidRPr="0093308E" w:rsidRDefault="008B7213" w:rsidP="007534EA">
            <w:r w:rsidRPr="00AE5F4F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6428B1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6428B1">
        <w:tc>
          <w:tcPr>
            <w:tcW w:w="9039" w:type="dxa"/>
            <w:gridSpan w:val="2"/>
          </w:tcPr>
          <w:p w14:paraId="10C60A74" w14:textId="7CCB3F76" w:rsidR="00E54033" w:rsidRPr="00E54033" w:rsidRDefault="00E54033" w:rsidP="009F2DCE">
            <w:permStart w:id="1677921679" w:edGrp="everyone"/>
            <w:r w:rsidRPr="00E54033">
              <w:t>Studiju kursa gala vērtējums (diferencētā ieskaite) veidojas, summē</w:t>
            </w:r>
            <w:r w:rsidR="009F2DCE">
              <w:t xml:space="preserve">jot </w:t>
            </w:r>
            <w:proofErr w:type="spellStart"/>
            <w:r w:rsidR="009F2DCE">
              <w:t>starpārbaudijumu</w:t>
            </w:r>
            <w:proofErr w:type="spellEnd"/>
            <w:r w:rsidR="009F2DCE">
              <w:t xml:space="preserve"> rezultātus</w:t>
            </w:r>
          </w:p>
          <w:p w14:paraId="188BCD93" w14:textId="77777777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6919048B" w:rsidR="00E54033" w:rsidRPr="00E54033" w:rsidRDefault="00E54033" w:rsidP="00ED7BBE">
            <w:r w:rsidRPr="00E54033">
              <w:t>1.</w:t>
            </w:r>
            <w:r w:rsidR="0077469B" w:rsidRPr="0077469B">
              <w:t xml:space="preserve"> </w:t>
            </w:r>
            <w:proofErr w:type="spellStart"/>
            <w:r w:rsidR="0077469B" w:rsidRPr="0077469B">
              <w:t>starpparbaudījums</w:t>
            </w:r>
            <w:proofErr w:type="spellEnd"/>
            <w:r w:rsidR="0077469B" w:rsidRPr="0077469B">
              <w:t xml:space="preserve"> </w:t>
            </w:r>
            <w:r w:rsidR="00ED7BBE" w:rsidRPr="00ED7BBE">
              <w:t>- teatrālās terminoloģijas kolokvijs</w:t>
            </w:r>
            <w:r w:rsidR="0077469B" w:rsidRPr="0077469B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77469B">
              <w:t xml:space="preserve">10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D10C84D" w:rsidR="00E54033" w:rsidRDefault="00E54033" w:rsidP="0077469B">
            <w:r w:rsidRPr="00916D56">
              <w:t>2.</w:t>
            </w:r>
            <w:r w:rsidR="0077469B">
              <w:t xml:space="preserve"> </w:t>
            </w:r>
            <w:proofErr w:type="spellStart"/>
            <w:r w:rsidR="0077469B" w:rsidRPr="0077469B">
              <w:t>starpparbaudījums</w:t>
            </w:r>
            <w:proofErr w:type="spellEnd"/>
            <w:r w:rsidR="0077469B" w:rsidRPr="0077469B">
              <w:t xml:space="preserve">  - </w:t>
            </w:r>
            <w:r w:rsidR="00ED7BBE" w:rsidRPr="00ED7BBE">
              <w:t>Kolokvijs par izlasīto daiļliteratūru (drāmu teksti)</w:t>
            </w:r>
            <w:r w:rsidR="00916D56" w:rsidRPr="00916D56">
              <w:rPr>
                <w:lang w:eastAsia="ru-RU"/>
              </w:rPr>
              <w:t>–</w:t>
            </w:r>
            <w:r w:rsidR="00ED7BBE">
              <w:t>1</w:t>
            </w:r>
            <w:r w:rsidR="0077469B">
              <w:t>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40708ED1" w14:textId="444BA894" w:rsidR="0077469B" w:rsidRDefault="0077469B" w:rsidP="00E54033">
            <w:r w:rsidRPr="0077469B">
              <w:rPr>
                <w:lang w:eastAsia="ru-RU"/>
              </w:rPr>
              <w:t>3. Dalība semināros</w:t>
            </w:r>
            <w:r>
              <w:t>- 30%</w:t>
            </w:r>
          </w:p>
          <w:p w14:paraId="3ED0A8D5" w14:textId="56265FC0" w:rsidR="0077469B" w:rsidRDefault="0077469B" w:rsidP="00E54033">
            <w:r w:rsidRPr="0077469B">
              <w:rPr>
                <w:lang w:eastAsia="ru-RU"/>
              </w:rPr>
              <w:t xml:space="preserve">4. </w:t>
            </w:r>
            <w:r w:rsidR="00ED7BBE" w:rsidRPr="00ED7BBE">
              <w:rPr>
                <w:lang w:eastAsia="ru-RU"/>
              </w:rPr>
              <w:t xml:space="preserve">patstāvīgā darba uzdevumi </w:t>
            </w:r>
            <w:r>
              <w:t>- 30 %</w:t>
            </w:r>
          </w:p>
          <w:p w14:paraId="193429DC" w14:textId="1BA96DEE" w:rsidR="00ED7BBE" w:rsidRPr="00916D56" w:rsidRDefault="00ED7BBE" w:rsidP="00E54033">
            <w:pPr>
              <w:rPr>
                <w:lang w:eastAsia="ru-RU"/>
              </w:rPr>
            </w:pPr>
            <w:r>
              <w:t xml:space="preserve">5. </w:t>
            </w:r>
            <w:r w:rsidRPr="00ED7BBE">
              <w:t>Gala pārbaudījums: patstāvīgi uzrakstīta recenzija uz izrādi pēc krievu literatūras teksta (vēlams, lai izrāde būtu apmeklēta</w:t>
            </w:r>
            <w:r>
              <w:t xml:space="preserve"> klātienē) - 20%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81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1"/>
              <w:gridCol w:w="396"/>
              <w:gridCol w:w="444"/>
              <w:gridCol w:w="396"/>
              <w:gridCol w:w="399"/>
              <w:gridCol w:w="399"/>
              <w:gridCol w:w="399"/>
              <w:gridCol w:w="399"/>
              <w:gridCol w:w="412"/>
              <w:gridCol w:w="396"/>
              <w:gridCol w:w="516"/>
              <w:gridCol w:w="516"/>
              <w:gridCol w:w="516"/>
            </w:tblGrid>
            <w:tr w:rsidR="003F3E33" w:rsidRPr="003F3E33" w14:paraId="435521F4" w14:textId="77777777" w:rsidTr="00ED7BBE">
              <w:trPr>
                <w:trHeight w:val="517"/>
                <w:jc w:val="center"/>
              </w:trPr>
              <w:tc>
                <w:tcPr>
                  <w:tcW w:w="3011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5188" w:type="dxa"/>
                  <w:gridSpan w:val="12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D7BBE" w:rsidRPr="003F3E33" w14:paraId="01D81789" w14:textId="288A435E" w:rsidTr="00ED7BBE">
              <w:trPr>
                <w:gridAfter w:val="1"/>
                <w:wAfter w:w="516" w:type="dxa"/>
                <w:jc w:val="center"/>
              </w:trPr>
              <w:tc>
                <w:tcPr>
                  <w:tcW w:w="3011" w:type="dxa"/>
                  <w:vMerge/>
                  <w:shd w:val="clear" w:color="auto" w:fill="auto"/>
                </w:tcPr>
                <w:p w14:paraId="3404568C" w14:textId="77777777" w:rsidR="00ED7BBE" w:rsidRPr="003F3E33" w:rsidRDefault="00ED7BB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D7BBE" w:rsidRPr="003F3E33" w:rsidRDefault="00ED7BBE" w:rsidP="003F3E33">
                  <w:r w:rsidRPr="003F3E33">
                    <w:t>1.</w:t>
                  </w:r>
                </w:p>
              </w:tc>
              <w:tc>
                <w:tcPr>
                  <w:tcW w:w="444" w:type="dxa"/>
                  <w:shd w:val="clear" w:color="auto" w:fill="auto"/>
                </w:tcPr>
                <w:p w14:paraId="2F4B2029" w14:textId="77777777" w:rsidR="00ED7BBE" w:rsidRPr="003F3E33" w:rsidRDefault="00ED7BB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D7BBE" w:rsidRPr="003F3E33" w:rsidRDefault="00ED7BBE" w:rsidP="003F3E33">
                  <w:r w:rsidRPr="003F3E33">
                    <w:t>3.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387125B9" w14:textId="77777777" w:rsidR="00ED7BBE" w:rsidRPr="003F3E33" w:rsidRDefault="00ED7BBE" w:rsidP="003F3E33">
                  <w:r w:rsidRPr="003F3E33">
                    <w:t>4.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67C10518" w14:textId="77777777" w:rsidR="00ED7BBE" w:rsidRPr="003F3E33" w:rsidRDefault="00ED7BBE" w:rsidP="003F3E33">
                  <w:r w:rsidRPr="003F3E33">
                    <w:t>5.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72ED5038" w14:textId="77777777" w:rsidR="00ED7BBE" w:rsidRPr="003F3E33" w:rsidRDefault="00ED7BBE" w:rsidP="003F3E33">
                  <w:r w:rsidRPr="003F3E33">
                    <w:t>6.</w:t>
                  </w:r>
                </w:p>
              </w:tc>
              <w:tc>
                <w:tcPr>
                  <w:tcW w:w="399" w:type="dxa"/>
                  <w:shd w:val="clear" w:color="auto" w:fill="auto"/>
                </w:tcPr>
                <w:p w14:paraId="152B60C5" w14:textId="77777777" w:rsidR="00ED7BBE" w:rsidRPr="003F3E33" w:rsidRDefault="00ED7BBE" w:rsidP="003F3E33">
                  <w:r w:rsidRPr="003F3E33">
                    <w:t>7.</w:t>
                  </w:r>
                </w:p>
              </w:tc>
              <w:tc>
                <w:tcPr>
                  <w:tcW w:w="412" w:type="dxa"/>
                  <w:shd w:val="clear" w:color="auto" w:fill="auto"/>
                </w:tcPr>
                <w:p w14:paraId="3C2C12C0" w14:textId="77777777" w:rsidR="00ED7BBE" w:rsidRPr="003F3E33" w:rsidRDefault="00ED7BBE" w:rsidP="003F3E33">
                  <w:r w:rsidRPr="003F3E33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0A131A9" w14:textId="176A2658" w:rsidR="00ED7BBE" w:rsidRPr="003F3E33" w:rsidRDefault="00ED7BBE" w:rsidP="006E1AA5">
                  <w:r>
                    <w:t>9.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4CE1D1A1" w14:textId="15C834BC" w:rsidR="00ED7BBE" w:rsidRPr="003F3E33" w:rsidRDefault="00ED7BBE" w:rsidP="00E555A7">
                  <w:r>
                    <w:t>10.</w:t>
                  </w:r>
                </w:p>
              </w:tc>
              <w:tc>
                <w:tcPr>
                  <w:tcW w:w="516" w:type="dxa"/>
                  <w:shd w:val="clear" w:color="auto" w:fill="auto"/>
                </w:tcPr>
                <w:p w14:paraId="5046A86A" w14:textId="06378B88" w:rsidR="00ED7BBE" w:rsidRPr="003F3E33" w:rsidRDefault="00ED7BBE" w:rsidP="00E555A7">
                  <w:r>
                    <w:t>11.</w:t>
                  </w:r>
                </w:p>
              </w:tc>
            </w:tr>
            <w:tr w:rsidR="00ED7BBE" w:rsidRPr="003F3E33" w14:paraId="3C2DF642" w14:textId="41117DCE" w:rsidTr="00ED7BBE">
              <w:trPr>
                <w:gridAfter w:val="1"/>
                <w:wAfter w:w="516" w:type="dxa"/>
                <w:trHeight w:val="303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5A0B96B2" w14:textId="7A528E50" w:rsidR="00ED7BBE" w:rsidRPr="003F3E33" w:rsidRDefault="00ED7BBE" w:rsidP="00916D56">
                  <w:r w:rsidRPr="003F3E33">
                    <w:t>1.</w:t>
                  </w:r>
                  <w:r>
                    <w:t xml:space="preserve"> </w:t>
                  </w:r>
                  <w:proofErr w:type="spellStart"/>
                  <w:r w:rsidRPr="007A5DE3">
                    <w:t>starpparbaudījums</w:t>
                  </w:r>
                  <w:proofErr w:type="spellEnd"/>
                  <w:r w:rsidRPr="007A5DE3">
                    <w:t xml:space="preserve"> - </w:t>
                  </w:r>
                  <w:r>
                    <w:t>t</w:t>
                  </w:r>
                  <w:r w:rsidRPr="00C31A36">
                    <w:t>eatrālās terminoloģijas kolokvijs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EFB67B5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008199B1" w14:textId="48F0AACF" w:rsidR="00ED7BBE" w:rsidRPr="003F3E33" w:rsidRDefault="00ED7BBE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2D359C9" w14:textId="6C805379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1281C86" w14:textId="53637C9F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ADAE7C1" w14:textId="294C975A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AF9D09B" w14:textId="22EF2294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CC49251" w14:textId="7EFDDE5B" w:rsidR="00ED7BBE" w:rsidRPr="003F3E33" w:rsidRDefault="00ED7BBE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13C02E" w14:textId="77777777" w:rsidR="00ED7BBE" w:rsidRPr="003F3E33" w:rsidRDefault="00ED7BBE" w:rsidP="003F3E33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080CDB63" w14:textId="77777777" w:rsidR="00ED7BBE" w:rsidRPr="003F3E33" w:rsidRDefault="00ED7BBE" w:rsidP="003F3E33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402E9A22" w14:textId="77777777" w:rsidR="00ED7BBE" w:rsidRPr="003F3E33" w:rsidRDefault="00ED7BBE" w:rsidP="003F3E33"/>
              </w:tc>
            </w:tr>
            <w:tr w:rsidR="00ED7BBE" w:rsidRPr="003F3E33" w14:paraId="6641E555" w14:textId="20146CEC" w:rsidTr="00ED7BBE">
              <w:trPr>
                <w:gridAfter w:val="1"/>
                <w:wAfter w:w="516" w:type="dxa"/>
                <w:trHeight w:val="416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4A4D0ABB" w14:textId="65D7F6C6" w:rsidR="00ED7BBE" w:rsidRPr="003F3E33" w:rsidRDefault="00ED7BBE" w:rsidP="00916D56">
                  <w:r w:rsidRPr="00C31A36">
                    <w:t xml:space="preserve">2. </w:t>
                  </w:r>
                  <w:proofErr w:type="spellStart"/>
                  <w:r w:rsidRPr="00C31A36">
                    <w:t>starppārbaudījums</w:t>
                  </w:r>
                  <w:proofErr w:type="spellEnd"/>
                  <w:r w:rsidRPr="00C31A36">
                    <w:t>. Kolokvijs par izlasīto daiļliteratūru (drāmu teksti)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19FBFC52" w:rsidR="00ED7BBE" w:rsidRPr="003F3E33" w:rsidRDefault="00ED7BBE" w:rsidP="003F3E33"/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392161E7" w14:textId="22F1D1BE" w:rsidR="00ED7BBE" w:rsidRPr="003F3E33" w:rsidRDefault="00ED7BBE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5BE4300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62D94B32" w14:textId="547EA7E6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269AD3" w14:textId="124EDA29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50E6C70" w14:textId="43CF66F6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562F215" w14:textId="4A5BEE3D" w:rsidR="00ED7BBE" w:rsidRPr="003F3E33" w:rsidRDefault="00ED7BBE" w:rsidP="003F3E33"/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7FEDF0F5" w14:textId="400CCB2A" w:rsidR="00ED7BBE" w:rsidRPr="003F3E33" w:rsidRDefault="00ED7BBE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25B3E7" w14:textId="46B7CAAB" w:rsidR="00ED7BBE" w:rsidRPr="003F3E33" w:rsidRDefault="00ED7BBE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00C8B0EB" w14:textId="40CD412E" w:rsidR="00ED7BBE" w:rsidRPr="003F3E33" w:rsidRDefault="00ED7BBE" w:rsidP="006E1AA5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1271DB2A" w14:textId="1C92A4E9" w:rsidR="00ED7BBE" w:rsidRPr="003F3E33" w:rsidRDefault="00ED7BBE" w:rsidP="006E1AA5"/>
              </w:tc>
            </w:tr>
            <w:tr w:rsidR="00ED7BBE" w:rsidRPr="003F3E33" w14:paraId="00EF2DBF" w14:textId="1FB2AC28" w:rsidTr="00ED7BBE">
              <w:trPr>
                <w:gridAfter w:val="1"/>
                <w:wAfter w:w="516" w:type="dxa"/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0907D150" w14:textId="31409F2E" w:rsidR="00ED7BBE" w:rsidRPr="003F3E33" w:rsidRDefault="00ED7BBE" w:rsidP="00916D56">
                  <w:r w:rsidRPr="003F3E33">
                    <w:t>3</w:t>
                  </w:r>
                  <w:r>
                    <w:t>. Dalība semināros</w:t>
                  </w:r>
                  <w:r w:rsidRPr="003F3E33">
                    <w:t xml:space="preserve">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06C0ADD9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68E02658" w14:textId="7C4BF504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352885F6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4751327" w14:textId="0C531300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A6C6E73" w14:textId="1D12C667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CD5FCDB" w14:textId="13EABDB3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4852378C" w14:textId="124A9762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529D579" w14:textId="2DF677DA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DDBAC7" w14:textId="247BCDF4" w:rsidR="00ED7BBE" w:rsidRPr="003F3E33" w:rsidRDefault="00ED7BBE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1E413DDA" w14:textId="30DBA76A" w:rsidR="00ED7BBE" w:rsidRPr="003F3E33" w:rsidRDefault="00ED7BBE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757E6429" w14:textId="0AA7E687" w:rsidR="00ED7BBE" w:rsidRPr="003F3E33" w:rsidRDefault="00ED7BBE" w:rsidP="006E1AA5">
                  <w:r>
                    <w:t>+</w:t>
                  </w:r>
                </w:p>
              </w:tc>
            </w:tr>
            <w:tr w:rsidR="00ED7BBE" w:rsidRPr="003F3E33" w14:paraId="4F837D94" w14:textId="77777777" w:rsidTr="00ED7BBE">
              <w:trPr>
                <w:gridAfter w:val="1"/>
                <w:wAfter w:w="516" w:type="dxa"/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18CD3294" w14:textId="4643E996" w:rsidR="00ED7BBE" w:rsidRPr="003F3E33" w:rsidRDefault="00ED7BBE" w:rsidP="00916D56">
                  <w:r>
                    <w:t>4. patstāvīgā darba uzdevumi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31A1E80" w14:textId="718A5B2A" w:rsidR="00ED7BBE" w:rsidRDefault="00ED7BBE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6C10D9F5" w14:textId="6EEE6BA9" w:rsidR="00ED7BBE" w:rsidRDefault="00ED7BB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D867474" w14:textId="29FB596A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A2E6813" w14:textId="4E6F8089" w:rsidR="00ED7BBE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15B63E4" w14:textId="77777777" w:rsidR="00ED7BBE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A13E424" w14:textId="7A81D51C" w:rsidR="00ED7BBE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08240968" w14:textId="4C6E342C" w:rsidR="00ED7BBE" w:rsidRDefault="00ED7BBE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69898377" w14:textId="4A3619BC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B855E45" w14:textId="77777777" w:rsidR="00ED7BBE" w:rsidRDefault="00ED7BBE" w:rsidP="006E1AA5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267E6871" w14:textId="00795F8F" w:rsidR="00ED7BBE" w:rsidRDefault="00ED7BBE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5A7975B1" w14:textId="13C87CFB" w:rsidR="00ED7BBE" w:rsidRDefault="00ED7BBE" w:rsidP="006E1AA5">
                  <w:r>
                    <w:t>+</w:t>
                  </w:r>
                </w:p>
              </w:tc>
            </w:tr>
            <w:tr w:rsidR="00ED7BBE" w:rsidRPr="003F3E33" w14:paraId="78CC0E09" w14:textId="77777777" w:rsidTr="00ED7BBE">
              <w:trPr>
                <w:gridAfter w:val="1"/>
                <w:wAfter w:w="516" w:type="dxa"/>
                <w:trHeight w:val="411"/>
                <w:jc w:val="center"/>
              </w:trPr>
              <w:tc>
                <w:tcPr>
                  <w:tcW w:w="3011" w:type="dxa"/>
                  <w:shd w:val="clear" w:color="auto" w:fill="auto"/>
                  <w:vAlign w:val="center"/>
                </w:tcPr>
                <w:p w14:paraId="73D803D4" w14:textId="74D10259" w:rsidR="00ED7BBE" w:rsidRPr="003F3E33" w:rsidRDefault="00ED7BBE" w:rsidP="00916D56">
                  <w:r>
                    <w:t xml:space="preserve">5. </w:t>
                  </w:r>
                  <w:r w:rsidRPr="00C815E1">
                    <w:t>Gala pārbaudījums: patstāvīgi uzrakstīta recenzija uz izrādi pēc krievu literatūras teksta (vēlams, lai izrāde būtu apmeklēta klātienē).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17D46D" w14:textId="61493EB0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444" w:type="dxa"/>
                  <w:shd w:val="clear" w:color="auto" w:fill="auto"/>
                  <w:vAlign w:val="center"/>
                </w:tcPr>
                <w:p w14:paraId="4A3D2F8A" w14:textId="701D68FC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55A816" w14:textId="51E229D2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791E1D7E" w14:textId="77777777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135E723F" w14:textId="7F654EFC" w:rsidR="00ED7BBE" w:rsidRPr="003F3E33" w:rsidRDefault="00ED7BBE" w:rsidP="003F3E33"/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29519DF3" w14:textId="4994B83A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9" w:type="dxa"/>
                  <w:shd w:val="clear" w:color="auto" w:fill="auto"/>
                  <w:vAlign w:val="center"/>
                </w:tcPr>
                <w:p w14:paraId="3B253C8F" w14:textId="67F5A96C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412" w:type="dxa"/>
                  <w:shd w:val="clear" w:color="auto" w:fill="auto"/>
                  <w:vAlign w:val="center"/>
                </w:tcPr>
                <w:p w14:paraId="1E910627" w14:textId="3DF00DFE" w:rsidR="00ED7BBE" w:rsidRPr="003F3E33" w:rsidRDefault="00ED7BB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CA5D598" w14:textId="77777777" w:rsidR="00ED7BBE" w:rsidRPr="003F3E33" w:rsidRDefault="00ED7BBE" w:rsidP="006E1AA5"/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40FFF060" w14:textId="60341B95" w:rsidR="00ED7BBE" w:rsidRPr="003F3E33" w:rsidRDefault="00ED7BBE" w:rsidP="006E1AA5">
                  <w:r>
                    <w:t>+</w:t>
                  </w:r>
                </w:p>
              </w:tc>
              <w:tc>
                <w:tcPr>
                  <w:tcW w:w="516" w:type="dxa"/>
                  <w:shd w:val="clear" w:color="auto" w:fill="auto"/>
                  <w:vAlign w:val="center"/>
                </w:tcPr>
                <w:p w14:paraId="35B569A5" w14:textId="5E7C0559" w:rsidR="00ED7BBE" w:rsidRPr="003F3E33" w:rsidRDefault="00ED7BBE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6428B1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6428B1">
        <w:tc>
          <w:tcPr>
            <w:tcW w:w="9039" w:type="dxa"/>
            <w:gridSpan w:val="2"/>
          </w:tcPr>
          <w:p w14:paraId="2F3BF9EF" w14:textId="33514DDF" w:rsidR="00872FCF" w:rsidRDefault="00F24CB8" w:rsidP="00D01376">
            <w:permStart w:id="370084287" w:edGrp="everyone"/>
            <w:r>
              <w:t xml:space="preserve"> </w:t>
            </w:r>
            <w:r w:rsidR="00872FCF">
              <w:t>1.</w:t>
            </w:r>
            <w:r w:rsidR="00872FCF" w:rsidRPr="00872FCF">
              <w:t xml:space="preserve">tēma. </w:t>
            </w:r>
            <w:r w:rsidR="00782040" w:rsidRPr="00782040">
              <w:t xml:space="preserve">Ievads </w:t>
            </w:r>
            <w:r w:rsidR="00D01376">
              <w:t>teātra mākslā</w:t>
            </w:r>
            <w:r w:rsidR="00872FCF" w:rsidRPr="00872FCF">
              <w:t xml:space="preserve">. </w:t>
            </w:r>
          </w:p>
          <w:p w14:paraId="4D799C2C" w14:textId="77777777" w:rsidR="00D01376" w:rsidRDefault="00872FCF" w:rsidP="00D01376">
            <w:r w:rsidRPr="00872FCF">
              <w:t xml:space="preserve">L 2. </w:t>
            </w:r>
            <w:r w:rsidR="00D01376">
              <w:t>Teātris mākslas veidu sistēmā. Teātra valoda. Teātris kā sintētiskā māksla. Teātra semiotika. Teātra mākslas elementi: scenogrāfija, mizanscēna, aktiera darbs, režisora darbs.</w:t>
            </w:r>
          </w:p>
          <w:p w14:paraId="76C139FC" w14:textId="0C624F08" w:rsidR="00D01376" w:rsidRDefault="00D01376" w:rsidP="00946A84">
            <w:r>
              <w:t xml:space="preserve">L2. Ievads krievu teātra vēsturē. Krievu teātra tapšanas īpatnības. Skatītāju filozofija. </w:t>
            </w:r>
            <w:r w:rsidR="00946A84">
              <w:t>Teātra</w:t>
            </w:r>
            <w:r>
              <w:t xml:space="preserve"> vēstures galvenie posmi. Māksliniecisko tipu maiņa teātra mākslā. Krievu teātris Eiropas </w:t>
            </w:r>
            <w:r w:rsidR="00946A84">
              <w:t>teātra</w:t>
            </w:r>
            <w:r>
              <w:t xml:space="preserve"> mākslas kontekstā</w:t>
            </w:r>
          </w:p>
          <w:p w14:paraId="4872BDAB" w14:textId="65690974" w:rsidR="00782040" w:rsidRPr="00872FCF" w:rsidRDefault="00D01376" w:rsidP="00D01376">
            <w:r>
              <w:t>S2. Dramaturģija un repertuārs</w:t>
            </w:r>
            <w:r w:rsidR="00946A84">
              <w:t xml:space="preserve">. Repertuāra jēdziens. Repertuāra politikas pamatprincipi. Viena teātra viena posma repertuāra politikas analīze, izmantojot Teātra vēstures mācību grāmatas (piemēram, </w:t>
            </w:r>
            <w:proofErr w:type="spellStart"/>
            <w:r w:rsidR="00946A84">
              <w:t>Močuļska</w:t>
            </w:r>
            <w:proofErr w:type="spellEnd"/>
            <w:r w:rsidR="00946A84">
              <w:t xml:space="preserve"> mācību grāmatu)</w:t>
            </w:r>
            <w:r w:rsidR="00782040">
              <w:t xml:space="preserve"> </w:t>
            </w:r>
          </w:p>
          <w:p w14:paraId="0771A1E1" w14:textId="08EB6C27" w:rsidR="00872FCF" w:rsidRDefault="00872FCF" w:rsidP="00782040">
            <w:proofErr w:type="spellStart"/>
            <w:r w:rsidRPr="00872FCF">
              <w:t>Pd</w:t>
            </w:r>
            <w:proofErr w:type="spellEnd"/>
            <w:r w:rsidRPr="00872FCF">
              <w:t>:</w:t>
            </w:r>
            <w:r w:rsidR="00946A84">
              <w:t xml:space="preserve"> Jurija </w:t>
            </w:r>
            <w:proofErr w:type="spellStart"/>
            <w:r w:rsidR="00946A84">
              <w:t>Lotmana</w:t>
            </w:r>
            <w:proofErr w:type="spellEnd"/>
            <w:r w:rsidR="00946A84">
              <w:t xml:space="preserve"> raksts</w:t>
            </w:r>
            <w:r w:rsidR="00946A84" w:rsidRPr="00946A84">
              <w:t xml:space="preserve"> "Skatuves semiotika"</w:t>
            </w:r>
            <w:r w:rsidR="00946A84">
              <w:t xml:space="preserve"> (</w:t>
            </w:r>
            <w:r w:rsidR="00946A84" w:rsidRPr="00946A84">
              <w:t>https://profilib.org/chtenie/119510/yuriy-lotman-stati-po-semiotike-kultury-i-iskusstva-82.php  (82.-87.)</w:t>
            </w:r>
          </w:p>
          <w:p w14:paraId="4AA0CD30" w14:textId="343530DC" w:rsidR="00121D2F" w:rsidRPr="00872FCF" w:rsidRDefault="00121D2F" w:rsidP="00782040">
            <w:r>
              <w:t xml:space="preserve">1. </w:t>
            </w:r>
            <w:proofErr w:type="spellStart"/>
            <w:r>
              <w:t>starppārbaudījums</w:t>
            </w:r>
            <w:proofErr w:type="spellEnd"/>
            <w:r>
              <w:t>. Teatrālās terminoloģijas kolokvijs.</w:t>
            </w:r>
          </w:p>
          <w:p w14:paraId="2D5BD94E" w14:textId="078706B3" w:rsidR="00872FCF" w:rsidRPr="00872FCF" w:rsidRDefault="00872FCF" w:rsidP="003D648D">
            <w:r>
              <w:t xml:space="preserve">2. </w:t>
            </w:r>
            <w:r w:rsidRPr="00872FCF">
              <w:t xml:space="preserve">tēma. </w:t>
            </w:r>
            <w:r w:rsidR="003D648D">
              <w:t>Krievu rakstnieki un teātra mākslas attīstība Krievijā.</w:t>
            </w:r>
            <w:r w:rsidRPr="00872FCF">
              <w:t xml:space="preserve"> </w:t>
            </w:r>
          </w:p>
          <w:p w14:paraId="37AC5164" w14:textId="0B70D63B" w:rsidR="00872FCF" w:rsidRPr="00872FCF" w:rsidRDefault="00872FCF" w:rsidP="003D648D">
            <w:r w:rsidRPr="00872FCF">
              <w:t xml:space="preserve">L 2. </w:t>
            </w:r>
            <w:r w:rsidR="003D648D">
              <w:t xml:space="preserve">Klasika uz skatuves. Klasicisms kā mākslinieciskās izpratnes veids un tā saikne ar teātra mākslu. Klasicisma skatuves likumi. Žanru teorija. A. </w:t>
            </w:r>
            <w:proofErr w:type="spellStart"/>
            <w:r w:rsidR="003D648D">
              <w:t>Gribojedova</w:t>
            </w:r>
            <w:proofErr w:type="spellEnd"/>
            <w:r w:rsidR="003D648D">
              <w:t xml:space="preserve"> komēdija "Gudrā cilvēka nelaime" un skatuviskā prakse.</w:t>
            </w:r>
          </w:p>
          <w:p w14:paraId="68BB2AD0" w14:textId="6C281824" w:rsidR="00872FCF" w:rsidRDefault="00872FCF" w:rsidP="003D648D">
            <w:r w:rsidRPr="00872FCF">
              <w:t xml:space="preserve">S 2. </w:t>
            </w:r>
            <w:r w:rsidR="003D648D">
              <w:t xml:space="preserve">V. </w:t>
            </w:r>
            <w:proofErr w:type="spellStart"/>
            <w:r w:rsidR="003D648D">
              <w:t>Meņšikova</w:t>
            </w:r>
            <w:proofErr w:type="spellEnd"/>
            <w:r w:rsidR="003D648D">
              <w:t xml:space="preserve"> izrādes "Gurdā cilvēka nelaime" (2000) analīze</w:t>
            </w:r>
            <w:r w:rsidR="00ED5E96">
              <w:t>.</w:t>
            </w:r>
            <w:r w:rsidR="003D648D">
              <w:t xml:space="preserve"> Izrādes koncepcija. Scenogrāfijas pamatprincipi (telpas uzbūve). Personāžu sistēma. Mizanscēnu poētika.</w:t>
            </w:r>
            <w:r w:rsidR="00ED5E96">
              <w:t xml:space="preserve"> </w:t>
            </w:r>
          </w:p>
          <w:p w14:paraId="1F8C54DC" w14:textId="42F5E9B2" w:rsidR="0064560C" w:rsidRDefault="0064560C" w:rsidP="00C132CA">
            <w:proofErr w:type="spellStart"/>
            <w:r>
              <w:t>Pd</w:t>
            </w:r>
            <w:proofErr w:type="spellEnd"/>
            <w:r>
              <w:t xml:space="preserve">. </w:t>
            </w:r>
            <w:r w:rsidR="003D648D">
              <w:t xml:space="preserve">Veikt salīdzinošo analīzi fināla mizanscēnām dažādu režisoru </w:t>
            </w:r>
            <w:r w:rsidR="00C132CA">
              <w:t xml:space="preserve">"Gudrā cilvēka nelaimes" izrādēs: V. Ivanovs (1977) - V. </w:t>
            </w:r>
            <w:proofErr w:type="spellStart"/>
            <w:r w:rsidR="00C132CA">
              <w:t>Meņšikovs</w:t>
            </w:r>
            <w:proofErr w:type="spellEnd"/>
            <w:r w:rsidR="00C132CA">
              <w:t xml:space="preserve"> (2000) - S. </w:t>
            </w:r>
            <w:proofErr w:type="spellStart"/>
            <w:r w:rsidR="00C132CA">
              <w:t>Ženovičs</w:t>
            </w:r>
            <w:proofErr w:type="spellEnd"/>
            <w:r w:rsidR="00C132CA">
              <w:t xml:space="preserve"> (2011).</w:t>
            </w:r>
          </w:p>
          <w:p w14:paraId="12A4B8AC" w14:textId="244C756D" w:rsidR="003905B0" w:rsidRDefault="003905B0" w:rsidP="00074539">
            <w:r>
              <w:t xml:space="preserve">S 2. </w:t>
            </w:r>
            <w:r w:rsidR="00074539">
              <w:t xml:space="preserve">A. Puškina "Boriss Godunovs" </w:t>
            </w:r>
            <w:proofErr w:type="spellStart"/>
            <w:r w:rsidR="00074539">
              <w:t>teātrālās</w:t>
            </w:r>
            <w:proofErr w:type="spellEnd"/>
            <w:r w:rsidR="00074539">
              <w:t xml:space="preserve"> versijas. Salīdzinošā analīze. J. </w:t>
            </w:r>
            <w:proofErr w:type="spellStart"/>
            <w:r w:rsidR="00074539">
              <w:t>Ljubimova</w:t>
            </w:r>
            <w:proofErr w:type="spellEnd"/>
            <w:r w:rsidR="00074539">
              <w:t xml:space="preserve"> (</w:t>
            </w:r>
            <w:proofErr w:type="spellStart"/>
            <w:r w:rsidR="00074539">
              <w:t>Tagankas</w:t>
            </w:r>
            <w:proofErr w:type="spellEnd"/>
            <w:r w:rsidR="00074539">
              <w:t xml:space="preserve"> te</w:t>
            </w:r>
            <w:r w:rsidR="00286096">
              <w:t>ātris) - A. Hermaņa (Rīgas Jaunais teātris)</w:t>
            </w:r>
            <w:r w:rsidR="00ED5E96">
              <w:t>.</w:t>
            </w:r>
          </w:p>
          <w:p w14:paraId="00E92881" w14:textId="77777777" w:rsidR="00286096" w:rsidRDefault="00286096" w:rsidP="00286096">
            <w:proofErr w:type="spellStart"/>
            <w:r>
              <w:t>Pd</w:t>
            </w:r>
            <w:proofErr w:type="spellEnd"/>
            <w:r>
              <w:t xml:space="preserve">. B. </w:t>
            </w:r>
            <w:proofErr w:type="spellStart"/>
            <w:r>
              <w:t>Gorodecka</w:t>
            </w:r>
            <w:proofErr w:type="spellEnd"/>
            <w:r>
              <w:t xml:space="preserve"> raksts "Puškins un teātris"</w:t>
            </w:r>
          </w:p>
          <w:p w14:paraId="1A13A2DA" w14:textId="3F3F77F1" w:rsidR="00286096" w:rsidRDefault="00286096" w:rsidP="00286096">
            <w:r>
              <w:t>(</w:t>
            </w:r>
            <w:r w:rsidRPr="00286096">
              <w:t>http://lib.pushkinskijdom.ru/LinkClick.aspx?fileticket=AgXbk4V588Y%3D&amp;tabid=10396</w:t>
            </w:r>
            <w:r>
              <w:t>)</w:t>
            </w:r>
          </w:p>
          <w:p w14:paraId="28166CCE" w14:textId="13438298" w:rsidR="00ED5E96" w:rsidRDefault="00286096" w:rsidP="00286096">
            <w:r>
              <w:lastRenderedPageBreak/>
              <w:t>L</w:t>
            </w:r>
            <w:r w:rsidR="00ED5E96">
              <w:t xml:space="preserve">2. </w:t>
            </w:r>
            <w:r>
              <w:t xml:space="preserve">N. </w:t>
            </w:r>
            <w:proofErr w:type="spellStart"/>
            <w:r>
              <w:t>Gogoļs</w:t>
            </w:r>
            <w:proofErr w:type="spellEnd"/>
            <w:r>
              <w:t xml:space="preserve"> un teātris. Gogoļa </w:t>
            </w:r>
            <w:proofErr w:type="spellStart"/>
            <w:r>
              <w:t>dramaturgija</w:t>
            </w:r>
            <w:proofErr w:type="spellEnd"/>
            <w:r>
              <w:t xml:space="preserve"> un drāmas teorija. </w:t>
            </w:r>
            <w:proofErr w:type="spellStart"/>
            <w:r>
              <w:t>Pemarku</w:t>
            </w:r>
            <w:proofErr w:type="spellEnd"/>
            <w:r>
              <w:t xml:space="preserve"> loma Gogoļa dramaturģija. Komēdijas "Revidents" skatuviskā vēsture. V. </w:t>
            </w:r>
            <w:proofErr w:type="spellStart"/>
            <w:r>
              <w:t>Mejerholda</w:t>
            </w:r>
            <w:proofErr w:type="spellEnd"/>
            <w:r>
              <w:t xml:space="preserve"> izrāde "Revidents".</w:t>
            </w:r>
            <w:r w:rsidR="00ED5E96">
              <w:t xml:space="preserve"> </w:t>
            </w:r>
          </w:p>
          <w:p w14:paraId="1043C876" w14:textId="3D9B7927" w:rsidR="003D360C" w:rsidRDefault="003D360C" w:rsidP="00286096">
            <w:r>
              <w:t xml:space="preserve">S2. </w:t>
            </w:r>
            <w:r w:rsidR="00286096">
              <w:t>A. Hermaņa izrādes "Revidents" (Jaunais Rīgas teātris) analīze. Izrādes koncepcija. Telpiskais risinājums. Personāžu sistēma.</w:t>
            </w:r>
            <w:r w:rsidR="00D82370">
              <w:t xml:space="preserve"> Klasika mūsdienu traktējumā.</w:t>
            </w:r>
          </w:p>
          <w:p w14:paraId="6D478387" w14:textId="77777777" w:rsidR="00261574" w:rsidRDefault="00286096" w:rsidP="00286096">
            <w:proofErr w:type="spellStart"/>
            <w:r>
              <w:t>Pd</w:t>
            </w:r>
            <w:proofErr w:type="spellEnd"/>
            <w:r>
              <w:t xml:space="preserve">. Recenziju uz A. Hermaņa izrādi "Revidents" analīze. </w:t>
            </w:r>
          </w:p>
          <w:p w14:paraId="13A11E65" w14:textId="355732E0" w:rsidR="00286096" w:rsidRDefault="00286096" w:rsidP="00286096">
            <w:r>
              <w:t>(</w:t>
            </w:r>
            <w:hyperlink r:id="rId8" w:history="1">
              <w:r w:rsidR="006428B1" w:rsidRPr="003F23A3">
                <w:rPr>
                  <w:rStyle w:val="Hyperlink"/>
                </w:rPr>
                <w:t>http://lib.pushkinskijdom.ru/LinkClick.aspx?fileticket=AgXbk4V588Y%3D&amp;tabid=10396</w:t>
              </w:r>
            </w:hyperlink>
            <w:r w:rsidR="006428B1">
              <w:t>)</w:t>
            </w:r>
          </w:p>
          <w:p w14:paraId="46C0032E" w14:textId="2AF48E6B" w:rsidR="006428B1" w:rsidRDefault="006428B1" w:rsidP="00286096">
            <w:r>
              <w:t xml:space="preserve">2. </w:t>
            </w:r>
            <w:proofErr w:type="spellStart"/>
            <w:r>
              <w:t>starppārbaudījums</w:t>
            </w:r>
            <w:proofErr w:type="spellEnd"/>
            <w:r>
              <w:t>. Kolokvijs par izlasīto daiļliteratūru (drāmu teksti).</w:t>
            </w:r>
          </w:p>
          <w:p w14:paraId="4CF27B39" w14:textId="1973114A" w:rsidR="006246A4" w:rsidRDefault="006428B1" w:rsidP="003905B0">
            <w:r>
              <w:t xml:space="preserve">3. tēma. Lielo formas literatūra uz skatuves: </w:t>
            </w:r>
            <w:r w:rsidR="00C31A36">
              <w:t>inscenējums</w:t>
            </w:r>
            <w:r>
              <w:t>.</w:t>
            </w:r>
          </w:p>
          <w:p w14:paraId="017F5F02" w14:textId="22D74BC0" w:rsidR="003905B0" w:rsidRDefault="003905B0" w:rsidP="006428B1">
            <w:r>
              <w:t xml:space="preserve">L2. </w:t>
            </w:r>
            <w:r w:rsidR="006428B1">
              <w:t xml:space="preserve">MHAT un inscenējuma tradīcijas. V. </w:t>
            </w:r>
            <w:proofErr w:type="spellStart"/>
            <w:r w:rsidR="006428B1">
              <w:t>Ņemiroviča</w:t>
            </w:r>
            <w:proofErr w:type="spellEnd"/>
            <w:r w:rsidR="006428B1">
              <w:t xml:space="preserve"> -</w:t>
            </w:r>
            <w:proofErr w:type="spellStart"/>
            <w:r w:rsidR="006428B1">
              <w:t>Dančenko</w:t>
            </w:r>
            <w:proofErr w:type="spellEnd"/>
            <w:r w:rsidR="006428B1">
              <w:t xml:space="preserve"> skatījums uz lielo formu literatūru. F. Dostojevskis uz skatuves.</w:t>
            </w:r>
          </w:p>
          <w:p w14:paraId="3881D214" w14:textId="1AEE3F02" w:rsidR="006428B1" w:rsidRDefault="006428B1" w:rsidP="006428B1">
            <w:r>
              <w:t xml:space="preserve">S2. J. </w:t>
            </w:r>
            <w:proofErr w:type="spellStart"/>
            <w:r>
              <w:t>Ljubimovs</w:t>
            </w:r>
            <w:proofErr w:type="spellEnd"/>
            <w:r>
              <w:t xml:space="preserve"> "Noziegums un sods" </w:t>
            </w:r>
            <w:proofErr w:type="spellStart"/>
            <w:r>
              <w:t>Tagankas</w:t>
            </w:r>
            <w:proofErr w:type="spellEnd"/>
            <w:r>
              <w:t xml:space="preserve"> teātrī. Klasikas interpretācija skolā kā izrādes pamats.</w:t>
            </w:r>
          </w:p>
          <w:p w14:paraId="40F3F662" w14:textId="7EC54E28" w:rsidR="006428B1" w:rsidRDefault="006428B1" w:rsidP="006428B1">
            <w:proofErr w:type="spellStart"/>
            <w:r>
              <w:t>Pd</w:t>
            </w:r>
            <w:proofErr w:type="spellEnd"/>
            <w:r>
              <w:t>. F. Dostojevskis</w:t>
            </w:r>
            <w:r w:rsidR="00D82370">
              <w:t xml:space="preserve"> uz Latvijas teātru skatuvēm. Ap</w:t>
            </w:r>
            <w:r>
              <w:t xml:space="preserve">spriede forumā </w:t>
            </w:r>
            <w:proofErr w:type="spellStart"/>
            <w:r>
              <w:t>moodle</w:t>
            </w:r>
            <w:proofErr w:type="spellEnd"/>
            <w:r>
              <w:t>-vidē.</w:t>
            </w:r>
          </w:p>
          <w:p w14:paraId="14D29F50" w14:textId="2847C80E" w:rsidR="006428B1" w:rsidRDefault="006428B1" w:rsidP="00F05C04">
            <w:r>
              <w:t>4. tēma. A. Čehovs un teātris.</w:t>
            </w:r>
          </w:p>
          <w:p w14:paraId="64D27D67" w14:textId="69B9F3DC" w:rsidR="006428B1" w:rsidRDefault="006428B1" w:rsidP="00F05C04">
            <w:r>
              <w:t>L2. MHAT tapšanas vēsture. A. Čehova lugas uz MHAT skatuves. A. Čehovs VS K. Staņislavskis.</w:t>
            </w:r>
          </w:p>
          <w:p w14:paraId="266CC00E" w14:textId="2E74D7DC" w:rsidR="003905B0" w:rsidRPr="00872FCF" w:rsidRDefault="003905B0" w:rsidP="007765A7">
            <w:r>
              <w:t xml:space="preserve">S 2 </w:t>
            </w:r>
            <w:r w:rsidR="007765A7">
              <w:t>A. Čehovs uz Latvijas teātru skatuvēm. Seminārs notiek kā diskusija par apkopoto materiālu.</w:t>
            </w:r>
            <w:r w:rsidR="00F05C04">
              <w:t xml:space="preserve"> </w:t>
            </w:r>
          </w:p>
          <w:p w14:paraId="5B571CA9" w14:textId="4AAC432D" w:rsidR="00ED5E96" w:rsidRDefault="00872FCF" w:rsidP="007765A7">
            <w:proofErr w:type="spellStart"/>
            <w:r w:rsidRPr="00872FCF">
              <w:t>Pd</w:t>
            </w:r>
            <w:proofErr w:type="spellEnd"/>
            <w:r w:rsidRPr="00872FCF">
              <w:t xml:space="preserve">: </w:t>
            </w:r>
            <w:r w:rsidR="007765A7">
              <w:t>Recenzija uz Daugavpils teātra izrādi "Kaija"(izrāde tiek apmeklēta, gadījumā, ja repertuārā paradās jaunā izrāde, uzdevums tiks koriģēts).</w:t>
            </w:r>
          </w:p>
          <w:p w14:paraId="0860D3E9" w14:textId="39937561" w:rsidR="00261574" w:rsidRDefault="007765A7" w:rsidP="00261574">
            <w:r>
              <w:t>5. tēma. "Sudraba laikmets" un teatrālā tradīcija</w:t>
            </w:r>
            <w:r w:rsidR="00261574">
              <w:t>.</w:t>
            </w:r>
          </w:p>
          <w:p w14:paraId="690ADE9B" w14:textId="12BDB0E2" w:rsidR="00261574" w:rsidRDefault="00261574" w:rsidP="00261574">
            <w:r>
              <w:t>L2. "Sudraba laikmets" un drāma. Simbolisms un teātris. "</w:t>
            </w:r>
            <w:proofErr w:type="spellStart"/>
            <w:r>
              <w:t>Famra</w:t>
            </w:r>
            <w:proofErr w:type="spellEnd"/>
            <w:r>
              <w:t xml:space="preserve"> - </w:t>
            </w:r>
            <w:proofErr w:type="spellStart"/>
            <w:r>
              <w:t>kefāras</w:t>
            </w:r>
            <w:proofErr w:type="spellEnd"/>
            <w:r>
              <w:t xml:space="preserve"> spēlētājs" A. </w:t>
            </w:r>
            <w:proofErr w:type="spellStart"/>
            <w:r>
              <w:t>Tairova</w:t>
            </w:r>
            <w:proofErr w:type="spellEnd"/>
            <w:r>
              <w:t xml:space="preserve"> </w:t>
            </w:r>
            <w:proofErr w:type="spellStart"/>
            <w:r>
              <w:t>Kamērteātrī</w:t>
            </w:r>
            <w:proofErr w:type="spellEnd"/>
            <w:r>
              <w:t xml:space="preserve">. V. Majakovskis un teātris. </w:t>
            </w:r>
          </w:p>
          <w:p w14:paraId="661763DA" w14:textId="0B11DA1B" w:rsidR="00261574" w:rsidRDefault="00261574" w:rsidP="0064560C">
            <w:r>
              <w:t>S2</w:t>
            </w:r>
            <w:r w:rsidR="006D6131">
              <w:t>.</w:t>
            </w:r>
            <w:r w:rsidR="00D82370">
              <w:t xml:space="preserve"> </w:t>
            </w:r>
            <w:r>
              <w:t xml:space="preserve">A. </w:t>
            </w:r>
            <w:proofErr w:type="spellStart"/>
            <w:r>
              <w:t>Kazakova</w:t>
            </w:r>
            <w:proofErr w:type="spellEnd"/>
            <w:r>
              <w:t xml:space="preserve"> izrādes "</w:t>
            </w:r>
            <w:proofErr w:type="spellStart"/>
            <w:r>
              <w:t>Balaganiņš</w:t>
            </w:r>
            <w:proofErr w:type="spellEnd"/>
            <w:r>
              <w:t xml:space="preserve"> " (2007). analīze. A. Bloka lugas uzbūves pamatprincipi. Izrādes kompozīcija. Mākslinieciskie paņēmieni  (</w:t>
            </w:r>
            <w:hyperlink r:id="rId9" w:history="1">
              <w:r w:rsidRPr="003F23A3">
                <w:rPr>
                  <w:rStyle w:val="Hyperlink"/>
                </w:rPr>
                <w:t>https://www.youtube.com/watch?v=1RyXpGcH5Lw&amp;ab_channel</w:t>
              </w:r>
            </w:hyperlink>
            <w:r>
              <w:t>).</w:t>
            </w:r>
          </w:p>
          <w:p w14:paraId="520FCB29" w14:textId="4CA16250" w:rsidR="00D82370" w:rsidRDefault="00D82370" w:rsidP="0064560C">
            <w:proofErr w:type="spellStart"/>
            <w:r>
              <w:t>Pd</w:t>
            </w:r>
            <w:proofErr w:type="spellEnd"/>
            <w:r>
              <w:t xml:space="preserve">. Recenzija uz A. </w:t>
            </w:r>
            <w:proofErr w:type="spellStart"/>
            <w:r>
              <w:t>Kazakova</w:t>
            </w:r>
            <w:proofErr w:type="spellEnd"/>
            <w:r>
              <w:t xml:space="preserve"> izrādi</w:t>
            </w:r>
            <w:r w:rsidRPr="00D82370">
              <w:t xml:space="preserve"> "</w:t>
            </w:r>
            <w:proofErr w:type="spellStart"/>
            <w:r w:rsidRPr="00D82370">
              <w:t>Balaganiņš</w:t>
            </w:r>
            <w:proofErr w:type="spellEnd"/>
            <w:r w:rsidRPr="00D82370">
              <w:t xml:space="preserve"> " (2007)</w:t>
            </w:r>
            <w:r>
              <w:t xml:space="preserve">. Izvērsta recenziju analīze </w:t>
            </w:r>
            <w:proofErr w:type="spellStart"/>
            <w:r>
              <w:t>zoom</w:t>
            </w:r>
            <w:proofErr w:type="spellEnd"/>
            <w:r>
              <w:t>-platformā.</w:t>
            </w:r>
          </w:p>
          <w:p w14:paraId="46239A2C" w14:textId="79F3E1EE" w:rsidR="00872FCF" w:rsidRPr="00872FCF" w:rsidRDefault="00D82370" w:rsidP="000A709A">
            <w:r>
              <w:t>6</w:t>
            </w:r>
            <w:r w:rsidR="00872FCF">
              <w:t xml:space="preserve">. </w:t>
            </w:r>
            <w:r w:rsidR="00872FCF" w:rsidRPr="00872FCF">
              <w:t xml:space="preserve">tēma. </w:t>
            </w:r>
            <w:r w:rsidR="000A709A">
              <w:t>"Jaunā drāma" un postmodernisma: jauns skatījums uz teātra mākslu.</w:t>
            </w:r>
          </w:p>
          <w:p w14:paraId="5EDE518A" w14:textId="52F7CA5D" w:rsidR="00872FCF" w:rsidRDefault="006D6131" w:rsidP="000A709A">
            <w:r>
              <w:t>L2</w:t>
            </w:r>
            <w:r w:rsidR="000A709A">
              <w:t>.</w:t>
            </w:r>
            <w:r>
              <w:t xml:space="preserve"> </w:t>
            </w:r>
            <w:r w:rsidR="000A709A">
              <w:t xml:space="preserve">"jaunās drāmas" definīcija. Teatrālie festivāli. Postmodernisms un performance. Lugas postmodernu rakstnieku daiļrade. Tekstu teatrālā interpretācija. </w:t>
            </w:r>
          </w:p>
          <w:p w14:paraId="0ABF8AFA" w14:textId="2689EBAC" w:rsidR="008B6A95" w:rsidRDefault="000A709A" w:rsidP="000A709A">
            <w:r>
              <w:t>S</w:t>
            </w:r>
            <w:r w:rsidR="006D6131">
              <w:t>2</w:t>
            </w:r>
            <w:r>
              <w:t>.</w:t>
            </w:r>
            <w:r w:rsidR="006D6131">
              <w:t xml:space="preserve"> </w:t>
            </w:r>
            <w:r>
              <w:t>V. Sorokina "Ledus" Jaunajā Rīgas teātrī: izrādes analīze.</w:t>
            </w:r>
          </w:p>
          <w:p w14:paraId="1422E075" w14:textId="07573EAE" w:rsidR="000A709A" w:rsidRDefault="000A709A" w:rsidP="000A709A">
            <w:proofErr w:type="spellStart"/>
            <w:r>
              <w:t>Pd</w:t>
            </w:r>
            <w:proofErr w:type="spellEnd"/>
            <w:r>
              <w:t>. Recenzija uz izrādi "Ledus" Jaunajā Rīgas teātrī.</w:t>
            </w:r>
          </w:p>
          <w:p w14:paraId="390C4CD6" w14:textId="49A2A9A9" w:rsidR="000A709A" w:rsidRDefault="000A709A" w:rsidP="000A709A">
            <w:r>
              <w:t>Gala pārbaudījums: patstāvīgi uzrakstīta recenzija uz izrādi pēc krievu literatūras teksta (vēlams, lai izrāde būtu apmeklēta klātienē).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6428B1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6428B1">
        <w:tc>
          <w:tcPr>
            <w:tcW w:w="9039" w:type="dxa"/>
            <w:gridSpan w:val="2"/>
          </w:tcPr>
          <w:p w14:paraId="33A44B15" w14:textId="45102E6F" w:rsidR="00F648DF" w:rsidRDefault="0030103F" w:rsidP="0030103F">
            <w:permStart w:id="580019727" w:edGrp="everyone"/>
            <w:proofErr w:type="spellStart"/>
            <w:r>
              <w:t>Вильчи</w:t>
            </w:r>
            <w:proofErr w:type="spellEnd"/>
            <w:r>
              <w:t xml:space="preserve"> А. </w:t>
            </w:r>
            <w:proofErr w:type="spellStart"/>
            <w:r w:rsidRPr="0030103F">
              <w:t>Как</w:t>
            </w:r>
            <w:proofErr w:type="spellEnd"/>
            <w:r w:rsidRPr="0030103F">
              <w:t xml:space="preserve"> </w:t>
            </w:r>
            <w:proofErr w:type="spellStart"/>
            <w:r w:rsidRPr="0030103F">
              <w:t>читать</w:t>
            </w:r>
            <w:proofErr w:type="spellEnd"/>
            <w:r w:rsidRPr="0030103F">
              <w:t xml:space="preserve"> и </w:t>
            </w:r>
            <w:proofErr w:type="spellStart"/>
            <w:r w:rsidRPr="0030103F">
              <w:t>понимать</w:t>
            </w:r>
            <w:proofErr w:type="spellEnd"/>
            <w:r w:rsidRPr="0030103F">
              <w:t xml:space="preserve"> </w:t>
            </w:r>
            <w:proofErr w:type="spellStart"/>
            <w:r w:rsidRPr="0030103F">
              <w:t>театр</w:t>
            </w:r>
            <w:proofErr w:type="spellEnd"/>
            <w:r w:rsidRPr="0030103F">
              <w:t xml:space="preserve">. </w:t>
            </w:r>
            <w:proofErr w:type="spellStart"/>
            <w:r w:rsidRPr="0030103F">
              <w:t>Интенсивный</w:t>
            </w:r>
            <w:proofErr w:type="spellEnd"/>
            <w:r w:rsidRPr="0030103F">
              <w:t xml:space="preserve"> </w:t>
            </w:r>
            <w:proofErr w:type="spellStart"/>
            <w:r w:rsidRPr="0030103F">
              <w:t>курс</w:t>
            </w:r>
            <w:proofErr w:type="spellEnd"/>
            <w:r>
              <w:t>. АСТ, 2020.</w:t>
            </w:r>
          </w:p>
          <w:p w14:paraId="410AFA81" w14:textId="77777777" w:rsidR="00CF55D0" w:rsidRDefault="00CF55D0" w:rsidP="00CF55D0">
            <w:proofErr w:type="spellStart"/>
            <w:r>
              <w:t>Орлова</w:t>
            </w:r>
            <w:proofErr w:type="spellEnd"/>
            <w:r>
              <w:t xml:space="preserve"> Н., </w:t>
            </w:r>
            <w:proofErr w:type="spellStart"/>
            <w:r>
              <w:t>Толокушина</w:t>
            </w:r>
            <w:proofErr w:type="spellEnd"/>
            <w:r>
              <w:t xml:space="preserve"> Е., </w:t>
            </w:r>
            <w:proofErr w:type="spellStart"/>
            <w:r>
              <w:t>Театральная</w:t>
            </w:r>
            <w:proofErr w:type="spellEnd"/>
            <w:r>
              <w:t xml:space="preserve"> </w:t>
            </w:r>
            <w:proofErr w:type="spellStart"/>
            <w:r>
              <w:t>рецензия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жанр</w:t>
            </w:r>
            <w:proofErr w:type="spellEnd"/>
            <w:r>
              <w:t xml:space="preserve"> </w:t>
            </w:r>
            <w:proofErr w:type="spellStart"/>
            <w:r>
              <w:t>публицистического</w:t>
            </w:r>
            <w:proofErr w:type="spellEnd"/>
            <w:r>
              <w:t xml:space="preserve"> и </w:t>
            </w:r>
            <w:proofErr w:type="spellStart"/>
            <w:r>
              <w:t>медийного</w:t>
            </w:r>
            <w:proofErr w:type="spellEnd"/>
            <w:r>
              <w:t xml:space="preserve"> </w:t>
            </w:r>
            <w:proofErr w:type="spellStart"/>
            <w:r>
              <w:t>дискурса</w:t>
            </w:r>
            <w:proofErr w:type="spellEnd"/>
            <w:r>
              <w:t xml:space="preserve">. </w:t>
            </w:r>
            <w:proofErr w:type="spellStart"/>
            <w:r>
              <w:t>Коммуникативные</w:t>
            </w:r>
            <w:proofErr w:type="spellEnd"/>
            <w:r>
              <w:t xml:space="preserve"> </w:t>
            </w:r>
            <w:proofErr w:type="spellStart"/>
            <w:r>
              <w:t>исследования</w:t>
            </w:r>
            <w:proofErr w:type="spellEnd"/>
            <w:r>
              <w:t>, N. 2, 2014, 204.-212. lpp.</w:t>
            </w:r>
          </w:p>
          <w:p w14:paraId="18D2256E" w14:textId="0305CF8D" w:rsidR="00CF55D0" w:rsidRDefault="00CF55D0" w:rsidP="00CF55D0">
            <w:proofErr w:type="spellStart"/>
            <w:r>
              <w:t>Лотман</w:t>
            </w:r>
            <w:proofErr w:type="spellEnd"/>
            <w:r>
              <w:t xml:space="preserve"> Ю. </w:t>
            </w:r>
            <w:proofErr w:type="spellStart"/>
            <w:r>
              <w:t>Семиотика</w:t>
            </w:r>
            <w:proofErr w:type="spellEnd"/>
            <w:r>
              <w:t xml:space="preserve"> </w:t>
            </w:r>
            <w:proofErr w:type="spellStart"/>
            <w:r>
              <w:t>сцены</w:t>
            </w:r>
            <w:proofErr w:type="spellEnd"/>
            <w:r>
              <w:t xml:space="preserve">. </w:t>
            </w:r>
            <w:proofErr w:type="spellStart"/>
            <w:r>
              <w:t>Статьи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семилотике</w:t>
            </w:r>
            <w:proofErr w:type="spellEnd"/>
            <w:r>
              <w:t xml:space="preserve"> </w:t>
            </w:r>
            <w:proofErr w:type="spellStart"/>
            <w:r>
              <w:t>культуры</w:t>
            </w:r>
            <w:proofErr w:type="spellEnd"/>
            <w:r>
              <w:t xml:space="preserve"> и </w:t>
            </w:r>
            <w:proofErr w:type="spellStart"/>
            <w:r>
              <w:t>искусства</w:t>
            </w:r>
            <w:proofErr w:type="spellEnd"/>
            <w:r>
              <w:t xml:space="preserve">, </w:t>
            </w:r>
            <w:proofErr w:type="spellStart"/>
            <w:r>
              <w:t>Спб</w:t>
            </w:r>
            <w:proofErr w:type="spellEnd"/>
            <w:r>
              <w:t xml:space="preserve">, 2002ю </w:t>
            </w:r>
          </w:p>
          <w:p w14:paraId="734F2039" w14:textId="0D9D1F8C" w:rsidR="00592A93" w:rsidRDefault="00592A93" w:rsidP="0030103F">
            <w:proofErr w:type="spellStart"/>
            <w:r w:rsidRPr="00592A93">
              <w:t>Gilyazova</w:t>
            </w:r>
            <w:proofErr w:type="spellEnd"/>
            <w:r w:rsidRPr="00592A93">
              <w:t xml:space="preserve"> O. Theatre </w:t>
            </w:r>
            <w:proofErr w:type="spellStart"/>
            <w:r w:rsidRPr="00592A93">
              <w:t>and</w:t>
            </w:r>
            <w:proofErr w:type="spellEnd"/>
            <w:r w:rsidRPr="00592A93">
              <w:t xml:space="preserve"> </w:t>
            </w:r>
            <w:proofErr w:type="spellStart"/>
            <w:r w:rsidRPr="00592A93">
              <w:t>literature</w:t>
            </w:r>
            <w:proofErr w:type="spellEnd"/>
            <w:r w:rsidRPr="00592A93">
              <w:t xml:space="preserve">: </w:t>
            </w:r>
            <w:proofErr w:type="spellStart"/>
            <w:r w:rsidRPr="00592A93">
              <w:t>an</w:t>
            </w:r>
            <w:proofErr w:type="spellEnd"/>
            <w:r w:rsidRPr="00592A93">
              <w:t xml:space="preserve"> </w:t>
            </w:r>
            <w:proofErr w:type="spellStart"/>
            <w:r w:rsidRPr="00592A93">
              <w:t>ontological</w:t>
            </w:r>
            <w:proofErr w:type="spellEnd"/>
            <w:r w:rsidRPr="00592A93">
              <w:t xml:space="preserve"> </w:t>
            </w:r>
            <w:proofErr w:type="spellStart"/>
            <w:r w:rsidRPr="00592A93">
              <w:t>aspect</w:t>
            </w:r>
            <w:proofErr w:type="spellEnd"/>
            <w:r w:rsidRPr="00592A93">
              <w:t xml:space="preserve"> </w:t>
            </w:r>
            <w:proofErr w:type="spellStart"/>
            <w:r w:rsidRPr="00592A93">
              <w:t>of</w:t>
            </w:r>
            <w:proofErr w:type="spellEnd"/>
            <w:r w:rsidRPr="00592A93">
              <w:t xml:space="preserve"> </w:t>
            </w:r>
            <w:proofErr w:type="spellStart"/>
            <w:r w:rsidRPr="00592A93">
              <w:t>their</w:t>
            </w:r>
            <w:proofErr w:type="spellEnd"/>
            <w:r w:rsidRPr="00592A93">
              <w:t xml:space="preserve"> </w:t>
            </w:r>
            <w:proofErr w:type="spellStart"/>
            <w:r w:rsidRPr="00592A93">
              <w:t>relationship</w:t>
            </w:r>
            <w:proofErr w:type="spellEnd"/>
            <w:r w:rsidRPr="00592A93">
              <w:t>, NTARES, v. 11, n. 24, 2019.</w:t>
            </w:r>
          </w:p>
          <w:p w14:paraId="5FCFF83A" w14:textId="56BFAAB7" w:rsidR="00D519F3" w:rsidRDefault="00D519F3" w:rsidP="00D519F3">
            <w:proofErr w:type="spellStart"/>
            <w:r w:rsidRPr="00D519F3">
              <w:t>New</w:t>
            </w:r>
            <w:proofErr w:type="spellEnd"/>
            <w:r w:rsidRPr="00D519F3">
              <w:t xml:space="preserve"> </w:t>
            </w:r>
            <w:proofErr w:type="spellStart"/>
            <w:r w:rsidRPr="00D519F3">
              <w:t>Russian</w:t>
            </w:r>
            <w:proofErr w:type="spellEnd"/>
            <w:r w:rsidRPr="00D519F3">
              <w:t xml:space="preserve"> </w:t>
            </w:r>
            <w:proofErr w:type="spellStart"/>
            <w:r w:rsidRPr="00D519F3">
              <w:t>Drama</w:t>
            </w:r>
            <w:proofErr w:type="spellEnd"/>
            <w:r>
              <w:t xml:space="preserve">. An </w:t>
            </w:r>
            <w:proofErr w:type="spellStart"/>
            <w:r>
              <w:t>Antology</w:t>
            </w:r>
            <w:proofErr w:type="spellEnd"/>
            <w:r>
              <w:t xml:space="preserve"> (</w:t>
            </w:r>
            <w:proofErr w:type="spellStart"/>
            <w:r>
              <w:t>ed</w:t>
            </w:r>
            <w:proofErr w:type="spellEnd"/>
            <w:r>
              <w:t xml:space="preserve">. </w:t>
            </w:r>
            <w:proofErr w:type="spellStart"/>
            <w:r>
              <w:t>By</w:t>
            </w:r>
            <w:proofErr w:type="spellEnd"/>
            <w:r>
              <w:t xml:space="preserve"> M/ </w:t>
            </w:r>
            <w:proofErr w:type="spellStart"/>
            <w:r>
              <w:t>Hanukai</w:t>
            </w:r>
            <w:proofErr w:type="spellEnd"/>
            <w:r>
              <w:t xml:space="preserve">, S. </w:t>
            </w:r>
            <w:proofErr w:type="spellStart"/>
            <w:r>
              <w:t>Weygand</w:t>
            </w:r>
            <w:proofErr w:type="spellEnd"/>
            <w:r>
              <w:t xml:space="preserve">). </w:t>
            </w:r>
            <w:proofErr w:type="spellStart"/>
            <w:r>
              <w:t>Columbia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>, 2020.</w:t>
            </w:r>
            <w:bookmarkStart w:id="0" w:name="_GoBack"/>
            <w:bookmarkEnd w:id="0"/>
          </w:p>
          <w:permEnd w:id="580019727"/>
          <w:p w14:paraId="579C65A1" w14:textId="083FA9A3" w:rsidR="00525213" w:rsidRPr="0093308E" w:rsidRDefault="00525213" w:rsidP="007534EA"/>
        </w:tc>
      </w:tr>
      <w:tr w:rsidR="00E13AEA" w:rsidRPr="0093308E" w14:paraId="26CE4464" w14:textId="77777777" w:rsidTr="006428B1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6428B1">
        <w:tc>
          <w:tcPr>
            <w:tcW w:w="9039" w:type="dxa"/>
            <w:gridSpan w:val="2"/>
          </w:tcPr>
          <w:p w14:paraId="507438BC" w14:textId="358A74D2" w:rsidR="00F06B2B" w:rsidRDefault="0030103F" w:rsidP="007534EA">
            <w:permStart w:id="1596548908" w:edGrp="everyone"/>
            <w:proofErr w:type="spellStart"/>
            <w:r>
              <w:t>Гладышев</w:t>
            </w:r>
            <w:proofErr w:type="spellEnd"/>
            <w:r>
              <w:t xml:space="preserve"> С.</w:t>
            </w:r>
            <w:r w:rsidRPr="0030103F">
              <w:t xml:space="preserve"> </w:t>
            </w:r>
            <w:proofErr w:type="spellStart"/>
            <w:r w:rsidRPr="0030103F">
              <w:t>Литература</w:t>
            </w:r>
            <w:proofErr w:type="spellEnd"/>
            <w:r w:rsidRPr="0030103F">
              <w:t xml:space="preserve"> и </w:t>
            </w:r>
            <w:proofErr w:type="spellStart"/>
            <w:r w:rsidRPr="0030103F">
              <w:t>т</w:t>
            </w:r>
            <w:r>
              <w:t>е</w:t>
            </w:r>
            <w:r w:rsidRPr="0030103F">
              <w:t>атр</w:t>
            </w:r>
            <w:proofErr w:type="spellEnd"/>
            <w:r w:rsidR="00F06B2B">
              <w:t xml:space="preserve">, </w:t>
            </w:r>
            <w:hyperlink r:id="rId10" w:history="1">
              <w:r w:rsidR="00F06B2B" w:rsidRPr="003F23A3">
                <w:rPr>
                  <w:rStyle w:val="Hyperlink"/>
                </w:rPr>
                <w:t>https://www.academia.edu/44718864</w:t>
              </w:r>
            </w:hyperlink>
          </w:p>
          <w:p w14:paraId="5FDB4FE9" w14:textId="50EDFA94" w:rsidR="00F06B2B" w:rsidRDefault="00F06B2B" w:rsidP="007534EA">
            <w:proofErr w:type="spellStart"/>
            <w:r w:rsidRPr="00F06B2B">
              <w:t>Психология</w:t>
            </w:r>
            <w:proofErr w:type="spellEnd"/>
            <w:r w:rsidRPr="00F06B2B">
              <w:t xml:space="preserve">. </w:t>
            </w:r>
            <w:proofErr w:type="spellStart"/>
            <w:r w:rsidRPr="00F06B2B">
              <w:t>Литература</w:t>
            </w:r>
            <w:proofErr w:type="spellEnd"/>
            <w:r w:rsidRPr="00F06B2B">
              <w:t xml:space="preserve">. </w:t>
            </w:r>
            <w:proofErr w:type="spellStart"/>
            <w:r w:rsidRPr="00F06B2B">
              <w:t>Театр</w:t>
            </w:r>
            <w:proofErr w:type="spellEnd"/>
            <w:r w:rsidRPr="00F06B2B">
              <w:t xml:space="preserve">. </w:t>
            </w:r>
            <w:proofErr w:type="spellStart"/>
            <w:r w:rsidRPr="00F06B2B">
              <w:t>Кино</w:t>
            </w:r>
            <w:proofErr w:type="spellEnd"/>
            <w:r>
              <w:t xml:space="preserve"> (kolektīvā monogrāfija), РШБА, 2020.</w:t>
            </w:r>
          </w:p>
          <w:p w14:paraId="54B2D4CF" w14:textId="7C9E0C7D" w:rsidR="00CF55D0" w:rsidRDefault="00CF55D0" w:rsidP="007534EA">
            <w:proofErr w:type="spellStart"/>
            <w:r>
              <w:t>Geikina</w:t>
            </w:r>
            <w:proofErr w:type="spellEnd"/>
            <w:r>
              <w:t xml:space="preserve"> S., Daugavpils teātris. </w:t>
            </w:r>
            <w:proofErr w:type="spellStart"/>
            <w:r>
              <w:t>Mansārds</w:t>
            </w:r>
            <w:proofErr w:type="spellEnd"/>
            <w:r>
              <w:t>, 2015.</w:t>
            </w:r>
          </w:p>
          <w:p w14:paraId="56520D7F" w14:textId="363816CE" w:rsidR="00B55033" w:rsidRDefault="00B55033" w:rsidP="0022100B">
            <w:proofErr w:type="spellStart"/>
            <w:r>
              <w:lastRenderedPageBreak/>
              <w:t>Битюцкая</w:t>
            </w:r>
            <w:proofErr w:type="spellEnd"/>
            <w:r>
              <w:t xml:space="preserve"> А. "</w:t>
            </w:r>
            <w:proofErr w:type="spellStart"/>
            <w:r>
              <w:t>Соборный</w:t>
            </w:r>
            <w:proofErr w:type="spellEnd"/>
            <w:r>
              <w:t xml:space="preserve"> </w:t>
            </w:r>
            <w:proofErr w:type="spellStart"/>
            <w:r>
              <w:t>театр</w:t>
            </w:r>
            <w:proofErr w:type="spellEnd"/>
            <w:r>
              <w:t xml:space="preserve">" </w:t>
            </w:r>
            <w:proofErr w:type="spellStart"/>
            <w:r>
              <w:t>серебряного</w:t>
            </w:r>
            <w:proofErr w:type="spellEnd"/>
            <w:r>
              <w:t xml:space="preserve"> </w:t>
            </w:r>
            <w:proofErr w:type="spellStart"/>
            <w:r>
              <w:t>века</w:t>
            </w:r>
            <w:proofErr w:type="spellEnd"/>
            <w:r>
              <w:t xml:space="preserve">. </w:t>
            </w:r>
            <w:proofErr w:type="spellStart"/>
            <w:r w:rsidR="0022100B">
              <w:t>Вестник</w:t>
            </w:r>
            <w:proofErr w:type="spellEnd"/>
            <w:r w:rsidR="0022100B">
              <w:t xml:space="preserve"> </w:t>
            </w:r>
            <w:proofErr w:type="spellStart"/>
            <w:r w:rsidR="0022100B">
              <w:t>Бурятского</w:t>
            </w:r>
            <w:proofErr w:type="spellEnd"/>
            <w:r w:rsidR="0022100B">
              <w:t xml:space="preserve"> </w:t>
            </w:r>
            <w:proofErr w:type="spellStart"/>
            <w:r w:rsidR="0022100B">
              <w:t>Госудаврственного</w:t>
            </w:r>
            <w:proofErr w:type="spellEnd"/>
            <w:r w:rsidR="0022100B">
              <w:t xml:space="preserve"> </w:t>
            </w:r>
            <w:proofErr w:type="spellStart"/>
            <w:r w:rsidR="0022100B">
              <w:t>университета</w:t>
            </w:r>
            <w:proofErr w:type="spellEnd"/>
            <w:r w:rsidR="0022100B">
              <w:t>. N4, 2020.</w:t>
            </w:r>
          </w:p>
          <w:permEnd w:id="1596548908"/>
          <w:p w14:paraId="52226813" w14:textId="5BB83045" w:rsidR="00525213" w:rsidRPr="0093308E" w:rsidRDefault="00525213" w:rsidP="007534EA"/>
        </w:tc>
      </w:tr>
      <w:tr w:rsidR="00E13AEA" w:rsidRPr="0093308E" w14:paraId="7599FA2E" w14:textId="77777777" w:rsidTr="006428B1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6428B1">
        <w:tc>
          <w:tcPr>
            <w:tcW w:w="9039" w:type="dxa"/>
            <w:gridSpan w:val="2"/>
          </w:tcPr>
          <w:p w14:paraId="28E21EEC" w14:textId="70CA0CC1" w:rsidR="00525213" w:rsidRDefault="0088469A" w:rsidP="007534EA">
            <w:permStart w:id="2104519286" w:edGrp="everyone"/>
            <w:r w:rsidRPr="0088469A">
              <w:t>Teātra Vēstnesis</w:t>
            </w:r>
          </w:p>
          <w:p w14:paraId="12584E76" w14:textId="259B3525" w:rsidR="00592A93" w:rsidRDefault="00592A93" w:rsidP="007534EA">
            <w:r>
              <w:t>Sartori.lv</w:t>
            </w:r>
          </w:p>
          <w:p w14:paraId="4E529E7D" w14:textId="74B2AD18" w:rsidR="00592A93" w:rsidRDefault="00592A93" w:rsidP="00592A93">
            <w:r>
              <w:t>Interteatr.ru</w:t>
            </w:r>
          </w:p>
          <w:permEnd w:id="2104519286"/>
          <w:p w14:paraId="2F1F9FE9" w14:textId="4E36D6FA" w:rsidR="00525213" w:rsidRPr="0093308E" w:rsidRDefault="00525213" w:rsidP="007534EA"/>
        </w:tc>
      </w:tr>
      <w:tr w:rsidR="00E13AEA" w:rsidRPr="0093308E" w14:paraId="4F0C7012" w14:textId="77777777" w:rsidTr="006428B1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6428B1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BE0F8" w14:textId="77777777" w:rsidR="00760B1D" w:rsidRDefault="00760B1D" w:rsidP="007534EA">
      <w:r>
        <w:separator/>
      </w:r>
    </w:p>
  </w:endnote>
  <w:endnote w:type="continuationSeparator" w:id="0">
    <w:p w14:paraId="3287C3F9" w14:textId="77777777" w:rsidR="00760B1D" w:rsidRDefault="00760B1D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66FA2F61" w:rsidR="006428B1" w:rsidRDefault="006428B1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9F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6428B1" w:rsidRDefault="006428B1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80B3" w14:textId="77777777" w:rsidR="00760B1D" w:rsidRDefault="00760B1D" w:rsidP="007534EA">
      <w:r>
        <w:separator/>
      </w:r>
    </w:p>
  </w:footnote>
  <w:footnote w:type="continuationSeparator" w:id="0">
    <w:p w14:paraId="6ED3C385" w14:textId="77777777" w:rsidR="00760B1D" w:rsidRDefault="00760B1D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5C552" w14:textId="77777777" w:rsidR="006428B1" w:rsidRDefault="006428B1" w:rsidP="007534EA">
    <w:pPr>
      <w:pStyle w:val="Header"/>
    </w:pPr>
  </w:p>
  <w:p w14:paraId="6F3FA99C" w14:textId="77777777" w:rsidR="006428B1" w:rsidRPr="007B1FB4" w:rsidRDefault="006428B1" w:rsidP="007534EA">
    <w:pPr>
      <w:pStyle w:val="Header"/>
    </w:pPr>
  </w:p>
  <w:p w14:paraId="785AC92B" w14:textId="77777777" w:rsidR="006428B1" w:rsidRPr="00D66CC2" w:rsidRDefault="006428B1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8"/>
  <w:doNotDisplayPageBoundarie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6D12"/>
    <w:rsid w:val="00040EF0"/>
    <w:rsid w:val="000516E5"/>
    <w:rsid w:val="00057199"/>
    <w:rsid w:val="00057F5E"/>
    <w:rsid w:val="0006606E"/>
    <w:rsid w:val="000718FB"/>
    <w:rsid w:val="00074539"/>
    <w:rsid w:val="00082FD0"/>
    <w:rsid w:val="00083D51"/>
    <w:rsid w:val="00092451"/>
    <w:rsid w:val="000A2D8D"/>
    <w:rsid w:val="000A4413"/>
    <w:rsid w:val="000A709A"/>
    <w:rsid w:val="000B541D"/>
    <w:rsid w:val="000D275C"/>
    <w:rsid w:val="000D281F"/>
    <w:rsid w:val="000D3DB4"/>
    <w:rsid w:val="000E62D2"/>
    <w:rsid w:val="000F31B0"/>
    <w:rsid w:val="000F6DFD"/>
    <w:rsid w:val="00121D2F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52D0"/>
    <w:rsid w:val="002177C1"/>
    <w:rsid w:val="0022100B"/>
    <w:rsid w:val="00232205"/>
    <w:rsid w:val="00240D9B"/>
    <w:rsid w:val="0025704D"/>
    <w:rsid w:val="00257890"/>
    <w:rsid w:val="00261574"/>
    <w:rsid w:val="002831C0"/>
    <w:rsid w:val="00286096"/>
    <w:rsid w:val="002943B0"/>
    <w:rsid w:val="002C1B85"/>
    <w:rsid w:val="002C1EA4"/>
    <w:rsid w:val="002D26FA"/>
    <w:rsid w:val="002E1D5A"/>
    <w:rsid w:val="002E5F8E"/>
    <w:rsid w:val="00300185"/>
    <w:rsid w:val="0030103F"/>
    <w:rsid w:val="00303975"/>
    <w:rsid w:val="003242B3"/>
    <w:rsid w:val="003265B8"/>
    <w:rsid w:val="00337CF9"/>
    <w:rsid w:val="003629CF"/>
    <w:rsid w:val="00367DD5"/>
    <w:rsid w:val="0038154C"/>
    <w:rsid w:val="003826FF"/>
    <w:rsid w:val="00384975"/>
    <w:rsid w:val="00386DE3"/>
    <w:rsid w:val="003905B0"/>
    <w:rsid w:val="00391185"/>
    <w:rsid w:val="00391B74"/>
    <w:rsid w:val="003A0FC1"/>
    <w:rsid w:val="003A2A8D"/>
    <w:rsid w:val="003A4392"/>
    <w:rsid w:val="003B7D44"/>
    <w:rsid w:val="003C70D7"/>
    <w:rsid w:val="003D360C"/>
    <w:rsid w:val="003D648D"/>
    <w:rsid w:val="003E4234"/>
    <w:rsid w:val="003E6AF0"/>
    <w:rsid w:val="003E71D7"/>
    <w:rsid w:val="003F3E33"/>
    <w:rsid w:val="003F4CAE"/>
    <w:rsid w:val="00406A60"/>
    <w:rsid w:val="0041505D"/>
    <w:rsid w:val="004255EF"/>
    <w:rsid w:val="00446916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05B5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3F63"/>
    <w:rsid w:val="005634FA"/>
    <w:rsid w:val="00566BA6"/>
    <w:rsid w:val="00576867"/>
    <w:rsid w:val="0059171A"/>
    <w:rsid w:val="00592A93"/>
    <w:rsid w:val="005C6853"/>
    <w:rsid w:val="005D04FC"/>
    <w:rsid w:val="005E5E8A"/>
    <w:rsid w:val="00606976"/>
    <w:rsid w:val="00612759"/>
    <w:rsid w:val="006246A4"/>
    <w:rsid w:val="00632863"/>
    <w:rsid w:val="006428B1"/>
    <w:rsid w:val="0064560C"/>
    <w:rsid w:val="00655E76"/>
    <w:rsid w:val="00656B02"/>
    <w:rsid w:val="00660967"/>
    <w:rsid w:val="00663792"/>
    <w:rsid w:val="00667018"/>
    <w:rsid w:val="0069338F"/>
    <w:rsid w:val="00697EEE"/>
    <w:rsid w:val="006C0C68"/>
    <w:rsid w:val="006C517B"/>
    <w:rsid w:val="006D6131"/>
    <w:rsid w:val="006E1AA5"/>
    <w:rsid w:val="006E6C41"/>
    <w:rsid w:val="007018EF"/>
    <w:rsid w:val="0072031C"/>
    <w:rsid w:val="00724ECA"/>
    <w:rsid w:val="00732EA4"/>
    <w:rsid w:val="00732F99"/>
    <w:rsid w:val="0073718F"/>
    <w:rsid w:val="00752671"/>
    <w:rsid w:val="007534EA"/>
    <w:rsid w:val="00760B1D"/>
    <w:rsid w:val="0076689C"/>
    <w:rsid w:val="00773562"/>
    <w:rsid w:val="0077469B"/>
    <w:rsid w:val="007765A7"/>
    <w:rsid w:val="007803D2"/>
    <w:rsid w:val="00782040"/>
    <w:rsid w:val="0078238C"/>
    <w:rsid w:val="00783616"/>
    <w:rsid w:val="00787094"/>
    <w:rsid w:val="007901C7"/>
    <w:rsid w:val="007A5DE3"/>
    <w:rsid w:val="007B1FB4"/>
    <w:rsid w:val="007D4849"/>
    <w:rsid w:val="007D690A"/>
    <w:rsid w:val="007D6F15"/>
    <w:rsid w:val="007F2A5B"/>
    <w:rsid w:val="00815FAB"/>
    <w:rsid w:val="00820B4C"/>
    <w:rsid w:val="008231E1"/>
    <w:rsid w:val="00827C96"/>
    <w:rsid w:val="00830DB0"/>
    <w:rsid w:val="008377E7"/>
    <w:rsid w:val="00841180"/>
    <w:rsid w:val="008727DA"/>
    <w:rsid w:val="00872FCF"/>
    <w:rsid w:val="0087428B"/>
    <w:rsid w:val="00877B26"/>
    <w:rsid w:val="0088469A"/>
    <w:rsid w:val="00884C63"/>
    <w:rsid w:val="008869E1"/>
    <w:rsid w:val="00887560"/>
    <w:rsid w:val="008B030A"/>
    <w:rsid w:val="008B6A95"/>
    <w:rsid w:val="008B7213"/>
    <w:rsid w:val="008C1A35"/>
    <w:rsid w:val="008C7627"/>
    <w:rsid w:val="008D14A0"/>
    <w:rsid w:val="00900DC9"/>
    <w:rsid w:val="00916D56"/>
    <w:rsid w:val="0093308E"/>
    <w:rsid w:val="00941410"/>
    <w:rsid w:val="00946A84"/>
    <w:rsid w:val="00952EB7"/>
    <w:rsid w:val="009613C9"/>
    <w:rsid w:val="00966D4F"/>
    <w:rsid w:val="009714A0"/>
    <w:rsid w:val="00974687"/>
    <w:rsid w:val="00977BBE"/>
    <w:rsid w:val="00977E76"/>
    <w:rsid w:val="00982C4A"/>
    <w:rsid w:val="009904CC"/>
    <w:rsid w:val="009A46A1"/>
    <w:rsid w:val="009A7DE8"/>
    <w:rsid w:val="009B0DA7"/>
    <w:rsid w:val="009B6AF5"/>
    <w:rsid w:val="009D2367"/>
    <w:rsid w:val="009D350C"/>
    <w:rsid w:val="009F2DCE"/>
    <w:rsid w:val="00A00CBC"/>
    <w:rsid w:val="00A06234"/>
    <w:rsid w:val="00A120DE"/>
    <w:rsid w:val="00A1665A"/>
    <w:rsid w:val="00A260FF"/>
    <w:rsid w:val="00A30254"/>
    <w:rsid w:val="00A6366E"/>
    <w:rsid w:val="00A77980"/>
    <w:rsid w:val="00A8127C"/>
    <w:rsid w:val="00A82B02"/>
    <w:rsid w:val="00A8300E"/>
    <w:rsid w:val="00AA0800"/>
    <w:rsid w:val="00AA5194"/>
    <w:rsid w:val="00AD4584"/>
    <w:rsid w:val="00AE5F4F"/>
    <w:rsid w:val="00B139F9"/>
    <w:rsid w:val="00B13A71"/>
    <w:rsid w:val="00B349E9"/>
    <w:rsid w:val="00B36DCD"/>
    <w:rsid w:val="00B53309"/>
    <w:rsid w:val="00B55033"/>
    <w:rsid w:val="00B61706"/>
    <w:rsid w:val="00B62370"/>
    <w:rsid w:val="00B74D7E"/>
    <w:rsid w:val="00B76DDB"/>
    <w:rsid w:val="00B959C2"/>
    <w:rsid w:val="00BA06EC"/>
    <w:rsid w:val="00BA7274"/>
    <w:rsid w:val="00BB0A32"/>
    <w:rsid w:val="00BB1515"/>
    <w:rsid w:val="00BB3CCC"/>
    <w:rsid w:val="00BC0314"/>
    <w:rsid w:val="00BC1FA7"/>
    <w:rsid w:val="00BC5298"/>
    <w:rsid w:val="00BD2D0D"/>
    <w:rsid w:val="00BE3226"/>
    <w:rsid w:val="00BE6F4B"/>
    <w:rsid w:val="00BF2CA5"/>
    <w:rsid w:val="00C02152"/>
    <w:rsid w:val="00C06D10"/>
    <w:rsid w:val="00C132CA"/>
    <w:rsid w:val="00C143E4"/>
    <w:rsid w:val="00C2381A"/>
    <w:rsid w:val="00C26F3E"/>
    <w:rsid w:val="00C31A36"/>
    <w:rsid w:val="00C53F7F"/>
    <w:rsid w:val="00C543D4"/>
    <w:rsid w:val="00C73DD5"/>
    <w:rsid w:val="00C815E1"/>
    <w:rsid w:val="00C91DAC"/>
    <w:rsid w:val="00CB7B41"/>
    <w:rsid w:val="00CC06B2"/>
    <w:rsid w:val="00CD1241"/>
    <w:rsid w:val="00CE05F4"/>
    <w:rsid w:val="00CE76C3"/>
    <w:rsid w:val="00CF2CE2"/>
    <w:rsid w:val="00CF2EFD"/>
    <w:rsid w:val="00CF55D0"/>
    <w:rsid w:val="00CF725F"/>
    <w:rsid w:val="00D01376"/>
    <w:rsid w:val="00D05806"/>
    <w:rsid w:val="00D10360"/>
    <w:rsid w:val="00D21238"/>
    <w:rsid w:val="00D21C3F"/>
    <w:rsid w:val="00D32F4C"/>
    <w:rsid w:val="00D43CF2"/>
    <w:rsid w:val="00D477F9"/>
    <w:rsid w:val="00D519F3"/>
    <w:rsid w:val="00D52BA9"/>
    <w:rsid w:val="00D64C4B"/>
    <w:rsid w:val="00D6542C"/>
    <w:rsid w:val="00D66CC2"/>
    <w:rsid w:val="00D70EE9"/>
    <w:rsid w:val="00D75976"/>
    <w:rsid w:val="00D76F6A"/>
    <w:rsid w:val="00D82370"/>
    <w:rsid w:val="00D84505"/>
    <w:rsid w:val="00D92891"/>
    <w:rsid w:val="00D9301F"/>
    <w:rsid w:val="00D94A3C"/>
    <w:rsid w:val="00DA3A38"/>
    <w:rsid w:val="00DC2790"/>
    <w:rsid w:val="00DD0364"/>
    <w:rsid w:val="00DD0524"/>
    <w:rsid w:val="00DD0AB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15A7"/>
    <w:rsid w:val="00E54033"/>
    <w:rsid w:val="00E555A7"/>
    <w:rsid w:val="00E5587D"/>
    <w:rsid w:val="00E6096C"/>
    <w:rsid w:val="00E82F3C"/>
    <w:rsid w:val="00E83FA4"/>
    <w:rsid w:val="00E84A4C"/>
    <w:rsid w:val="00E938E5"/>
    <w:rsid w:val="00E93940"/>
    <w:rsid w:val="00EA0BB0"/>
    <w:rsid w:val="00EA1A34"/>
    <w:rsid w:val="00EA2E61"/>
    <w:rsid w:val="00EB4D5A"/>
    <w:rsid w:val="00ED5B09"/>
    <w:rsid w:val="00ED5E96"/>
    <w:rsid w:val="00ED7BBE"/>
    <w:rsid w:val="00EE16F0"/>
    <w:rsid w:val="00EE24FC"/>
    <w:rsid w:val="00EE6661"/>
    <w:rsid w:val="00F03500"/>
    <w:rsid w:val="00F05C04"/>
    <w:rsid w:val="00F06B2B"/>
    <w:rsid w:val="00F06EFB"/>
    <w:rsid w:val="00F115CB"/>
    <w:rsid w:val="00F24CB8"/>
    <w:rsid w:val="00F2581C"/>
    <w:rsid w:val="00F3263F"/>
    <w:rsid w:val="00F432B9"/>
    <w:rsid w:val="00F445F1"/>
    <w:rsid w:val="00F54D27"/>
    <w:rsid w:val="00F648DF"/>
    <w:rsid w:val="00F75719"/>
    <w:rsid w:val="00FB384F"/>
    <w:rsid w:val="00FB60E3"/>
    <w:rsid w:val="00FC31CD"/>
    <w:rsid w:val="00FD04D2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ushkinskijdom.ru/LinkClick.aspx?fileticket=AgXbk4V588Y%3D&amp;tabid=1039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cademia.edu/447188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RyXpGcH5Lw&amp;ab_channe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550BA"/>
    <w:rsid w:val="00061AAD"/>
    <w:rsid w:val="000B4DB4"/>
    <w:rsid w:val="001023BA"/>
    <w:rsid w:val="00151FFC"/>
    <w:rsid w:val="001A7529"/>
    <w:rsid w:val="00221A22"/>
    <w:rsid w:val="00251532"/>
    <w:rsid w:val="002D3F45"/>
    <w:rsid w:val="00301385"/>
    <w:rsid w:val="003214D3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77AA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A57DA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600B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1648E-A011-4C00-8ECA-2DA3E9C9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5</Pages>
  <Words>6477</Words>
  <Characters>3693</Characters>
  <Application>Microsoft Office Word</Application>
  <DocSecurity>8</DocSecurity>
  <Lines>30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Elina Vasiljeva</cp:lastModifiedBy>
  <cp:revision>49</cp:revision>
  <cp:lastPrinted>2018-11-16T11:31:00Z</cp:lastPrinted>
  <dcterms:created xsi:type="dcterms:W3CDTF">2022-05-31T15:06:00Z</dcterms:created>
  <dcterms:modified xsi:type="dcterms:W3CDTF">2022-07-03T12:31:00Z</dcterms:modified>
</cp:coreProperties>
</file>