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580AC743" w:rsidR="001E37E7" w:rsidRPr="0093308E" w:rsidRDefault="00183C70" w:rsidP="007534EA">
            <w:pPr>
              <w:rPr>
                <w:lang w:eastAsia="lv-LV"/>
              </w:rPr>
            </w:pPr>
            <w:permStart w:id="1807229392" w:edGrp="everyone"/>
            <w:r>
              <w:t>Grāmatvedības pamati</w:t>
            </w:r>
            <w:r w:rsidR="00E20AF5">
              <w:t xml:space="preserve">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2890D8F5" w:rsidR="001E37E7" w:rsidRPr="0093308E" w:rsidRDefault="00183C70" w:rsidP="007534EA">
            <w:pPr>
              <w:rPr>
                <w:lang w:eastAsia="lv-LV"/>
              </w:rPr>
            </w:pPr>
            <w:permStart w:id="1078017356" w:edGrp="everyone"/>
            <w:r w:rsidRPr="00183C70">
              <w:rPr>
                <w:lang w:eastAsia="lv-LV"/>
              </w:rPr>
              <w:t>Ekon6002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623973E1" w:rsidR="001E37E7" w:rsidRPr="0093308E" w:rsidRDefault="00183C70" w:rsidP="007534EA">
                <w:pPr>
                  <w:rPr>
                    <w:b/>
                  </w:rPr>
                </w:pPr>
                <w:r>
                  <w:rPr>
                    <w:b/>
                  </w:rPr>
                  <w:t>Ekonomika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61F2F6EC" w:rsidR="001E37E7" w:rsidRPr="0093308E" w:rsidRDefault="0081785A" w:rsidP="007534EA">
            <w:pPr>
              <w:rPr>
                <w:lang w:eastAsia="lv-LV"/>
              </w:rPr>
            </w:pPr>
            <w:permStart w:id="341396338" w:edGrp="everyone"/>
            <w:r>
              <w:t>7.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6346C9AF" w:rsidR="001E37E7" w:rsidRPr="0093308E" w:rsidRDefault="00183C70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5F4AAD19" w:rsidR="001E37E7" w:rsidRPr="0093308E" w:rsidRDefault="00183C70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70A8A2ED" w:rsidR="00391B74" w:rsidRPr="0093308E" w:rsidRDefault="00183C70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180E29A" w:rsidR="00391B74" w:rsidRPr="0093308E" w:rsidRDefault="00183C70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776C41E8" w:rsidR="00632863" w:rsidRPr="0093308E" w:rsidRDefault="00183C70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25F0358C" w:rsidR="00A8127C" w:rsidRPr="0093308E" w:rsidRDefault="00183C70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34A81E12" w:rsidR="00BB3CCC" w:rsidRPr="0093308E" w:rsidRDefault="00FF3D81" w:rsidP="007534EA">
                <w:r>
                  <w:t xml:space="preserve"> </w:t>
                </w:r>
                <w:r w:rsidR="001C00B0">
                  <w:t>Mg. oec</w:t>
                </w:r>
                <w:r w:rsidR="0081785A">
                  <w:t xml:space="preserve">. </w:t>
                </w:r>
                <w:proofErr w:type="spellStart"/>
                <w:r w:rsidR="001C00B0">
                  <w:t>vieslekt</w:t>
                </w:r>
                <w:proofErr w:type="spellEnd"/>
                <w:r w:rsidR="001C00B0">
                  <w:t xml:space="preserve">. Rita </w:t>
                </w:r>
                <w:proofErr w:type="spellStart"/>
                <w:r w:rsidR="001C00B0">
                  <w:t>Baltere</w:t>
                </w:r>
                <w:proofErr w:type="spellEnd"/>
                <w:r w:rsidR="00E20AF5">
                  <w:t xml:space="preserve">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62BDD68C" w:rsidR="00FD6E2F" w:rsidRPr="007534EA" w:rsidRDefault="00B30A81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FF3D81">
                  <w:t xml:space="preserve">  </w:t>
                </w:r>
                <w:r w:rsidR="001C00B0" w:rsidRPr="001C00B0">
                  <w:t xml:space="preserve">Mg. oec. </w:t>
                </w:r>
                <w:proofErr w:type="spellStart"/>
                <w:r w:rsidR="001C00B0" w:rsidRPr="001C00B0">
                  <w:t>vieslekt</w:t>
                </w:r>
                <w:proofErr w:type="spellEnd"/>
                <w:r w:rsidR="001C00B0" w:rsidRPr="001C00B0">
                  <w:t xml:space="preserve">. Rita </w:t>
                </w:r>
                <w:proofErr w:type="spellStart"/>
                <w:r w:rsidR="001C00B0" w:rsidRPr="001C00B0">
                  <w:t>Baltere</w:t>
                </w:r>
                <w:proofErr w:type="spellEnd"/>
                <w:r w:rsidR="001C00B0" w:rsidRPr="001C00B0">
                  <w:t xml:space="preserve">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11220649" w:rsidR="00BB3CCC" w:rsidRPr="0093308E" w:rsidRDefault="00E20AF5" w:rsidP="007534EA">
            <w:permStart w:id="1804483927" w:edGrp="everyone"/>
            <w:r>
              <w:t xml:space="preserve">    </w:t>
            </w:r>
            <w:r w:rsidR="0081785A">
              <w:t>Nav.</w:t>
            </w:r>
            <w:r>
              <w:t xml:space="preserve">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2808A3A3" w14:textId="77777777" w:rsidR="001C00B0" w:rsidRDefault="008B7213" w:rsidP="007534EA"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1C00B0" w:rsidRPr="001C00B0">
              <w:t xml:space="preserve">Dot iespēju studentiem gūt padziļinātas zināšanas un prasmes par uzņēmumu finanšu grāmatvedības organizāciju un kārtošanu, kā arī apgūt iemaņas uzskaites informāciju izmantot vadības lēmumu pieņemšanai. Kursā tiek aplūkoti </w:t>
            </w:r>
            <w:proofErr w:type="spellStart"/>
            <w:r w:rsidR="001C00B0" w:rsidRPr="001C00B0">
              <w:t>finansu</w:t>
            </w:r>
            <w:proofErr w:type="spellEnd"/>
            <w:r w:rsidR="001C00B0" w:rsidRPr="001C00B0">
              <w:t xml:space="preserve"> grāmatvedības teorētiskie un praktiskie aspekti, aptverot visus grāmatvedības uzskaites posteņus. Programma paredz: noskaidrot uzņēmuma grāmatvedības organizācijas principus; apgūt īpašuma objektu, finansēšanas avotu, finansiālās darbības rezultāta uzskaites kārtību teorētiski un uz praktisko uzdevumu bāzes; praktiski vingrināties finanšu pārskatu sastādīšanā; iepazīties ar finanšu grāmatvedībā un pārskatos iekļauto datu izmantošanas iespējām uzņēmuma vadībai.</w:t>
            </w:r>
          </w:p>
          <w:p w14:paraId="59702CEF" w14:textId="482CAD2F" w:rsidR="00BB3CCC" w:rsidRPr="0093308E" w:rsidRDefault="001C00B0" w:rsidP="007534EA">
            <w:r>
              <w:t xml:space="preserve">Kursa </w:t>
            </w:r>
            <w:proofErr w:type="spellStart"/>
            <w:r>
              <w:t>prakstiskā</w:t>
            </w:r>
            <w:proofErr w:type="spellEnd"/>
            <w:r>
              <w:t xml:space="preserve"> daļa tiek saskaņota ar studiju kursa "Projektu vadība" saturu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6139F632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EE5E30">
              <w:t>16</w:t>
            </w:r>
            <w:r>
              <w:t xml:space="preserve"> st.,  semināri  </w:t>
            </w:r>
            <w:r w:rsidR="00EE5E30">
              <w:t>16</w:t>
            </w:r>
            <w:r>
              <w:t xml:space="preserve"> </w:t>
            </w:r>
            <w:r w:rsidR="00EE5E30">
              <w:t>st., patstāvīgais darbs 48</w:t>
            </w:r>
            <w:r w:rsidR="007D644C">
              <w:t xml:space="preserve"> </w:t>
            </w:r>
            <w:r w:rsidR="008B7213" w:rsidRPr="00916D56">
              <w:t>st.</w:t>
            </w:r>
          </w:p>
          <w:p w14:paraId="2706B405" w14:textId="4AFEA4C8" w:rsidR="000C2177" w:rsidRPr="000C2177" w:rsidRDefault="00532975" w:rsidP="000C2177">
            <w:r>
              <w:t xml:space="preserve">1. tēma. </w:t>
            </w:r>
            <w:r w:rsidR="000C2177" w:rsidRPr="000C2177">
              <w:t xml:space="preserve">Grāmatvedības jēdziens, </w:t>
            </w:r>
            <w:proofErr w:type="spellStart"/>
            <w:r w:rsidR="000C2177" w:rsidRPr="000C2177">
              <w:t>finansu</w:t>
            </w:r>
            <w:proofErr w:type="spellEnd"/>
            <w:r w:rsidR="000C2177" w:rsidRPr="000C2177">
              <w:t xml:space="preserve"> grāmatvedības un vadības grāmatvedības atšķirības, grāmatvedības uzskaites principi, dokumenti, divkāršā ieraksta sistēma, kontu plāns. </w:t>
            </w:r>
            <w:r>
              <w:t>L2</w:t>
            </w:r>
          </w:p>
          <w:p w14:paraId="4734FCFB" w14:textId="77777777" w:rsidR="000C2177" w:rsidRPr="000C2177" w:rsidRDefault="000C2177" w:rsidP="000C2177">
            <w:r w:rsidRPr="000C2177">
              <w:t xml:space="preserve">1. </w:t>
            </w:r>
            <w:proofErr w:type="spellStart"/>
            <w:r w:rsidRPr="000C2177">
              <w:t>starppārbaudījums</w:t>
            </w:r>
            <w:proofErr w:type="spellEnd"/>
            <w:r w:rsidRPr="000C2177">
              <w:t>. Terminoloģijas kolokvijs</w:t>
            </w:r>
          </w:p>
          <w:p w14:paraId="56DA08DE" w14:textId="5B78317C" w:rsidR="000C2177" w:rsidRPr="000C2177" w:rsidRDefault="00532975" w:rsidP="000C2177">
            <w:r>
              <w:t xml:space="preserve">2. tēma. </w:t>
            </w:r>
            <w:r w:rsidR="000C2177" w:rsidRPr="000C2177">
              <w:t xml:space="preserve"> Inventarizācija. Nemateriālo ieguldījumu uzskaite. </w:t>
            </w:r>
            <w:r>
              <w:t>L2</w:t>
            </w:r>
          </w:p>
          <w:p w14:paraId="059304C5" w14:textId="4558870F" w:rsidR="000C2177" w:rsidRPr="000C2177" w:rsidRDefault="00532975" w:rsidP="000C2177">
            <w:r>
              <w:t xml:space="preserve">3. tēma. </w:t>
            </w:r>
            <w:r w:rsidR="000C2177" w:rsidRPr="000C2177">
              <w:t xml:space="preserve">Pamatlīdzekļu uzskaite, amortizācijas aprēķināšanas metodes. </w:t>
            </w:r>
            <w:r>
              <w:t>S2</w:t>
            </w:r>
          </w:p>
          <w:p w14:paraId="742A9E0E" w14:textId="77777777" w:rsidR="000C2177" w:rsidRPr="000C2177" w:rsidRDefault="000C2177" w:rsidP="000C2177">
            <w:proofErr w:type="spellStart"/>
            <w:r w:rsidRPr="000C2177">
              <w:t>Pd</w:t>
            </w:r>
            <w:proofErr w:type="spellEnd"/>
            <w:r w:rsidRPr="000C2177">
              <w:t xml:space="preserve">. Finanšu ieguldījumu uzskaite. </w:t>
            </w:r>
          </w:p>
          <w:p w14:paraId="21FE6A89" w14:textId="769DEA85" w:rsidR="000C2177" w:rsidRPr="000C2177" w:rsidRDefault="00532975" w:rsidP="000C2177">
            <w:r>
              <w:t xml:space="preserve">4. tēma. </w:t>
            </w:r>
            <w:r w:rsidR="000C2177" w:rsidRPr="000C2177">
              <w:t xml:space="preserve">Krājumu uzskaite, krājumu novērtēšanas metodes. </w:t>
            </w:r>
            <w:r>
              <w:t>S2</w:t>
            </w:r>
          </w:p>
          <w:p w14:paraId="3849CF87" w14:textId="4156FDA5" w:rsidR="000C2177" w:rsidRPr="000C2177" w:rsidRDefault="00532975" w:rsidP="000C2177">
            <w:r>
              <w:t xml:space="preserve">5. tēma. </w:t>
            </w:r>
            <w:r w:rsidR="000C2177" w:rsidRPr="000C2177">
              <w:t>Debitoru parādu uzskaite. Nākamo periodu izdevumu uzskaite.</w:t>
            </w:r>
            <w:r>
              <w:t>L2</w:t>
            </w:r>
            <w:r w:rsidR="000C2177" w:rsidRPr="000C2177">
              <w:t xml:space="preserve"> </w:t>
            </w:r>
          </w:p>
          <w:p w14:paraId="02AB4C02" w14:textId="789E605B" w:rsidR="000C2177" w:rsidRPr="000C2177" w:rsidRDefault="00532975" w:rsidP="000C2177">
            <w:r>
              <w:t xml:space="preserve">6. tēma. </w:t>
            </w:r>
            <w:r w:rsidR="000C2177" w:rsidRPr="000C2177">
              <w:t xml:space="preserve">Īstermiņa vērtspapīru un līdzdalības kapitāla uzskaite. </w:t>
            </w:r>
            <w:r>
              <w:t>L2</w:t>
            </w:r>
          </w:p>
          <w:p w14:paraId="008F93AA" w14:textId="2ACEFE85" w:rsidR="000C2177" w:rsidRPr="000C2177" w:rsidRDefault="00532975" w:rsidP="000C2177">
            <w:r>
              <w:t>7. tēma.</w:t>
            </w:r>
            <w:r w:rsidR="000C2177" w:rsidRPr="000C2177">
              <w:t xml:space="preserve"> Naudas līdzekļu uzskaite. Pašu kapitāla un rezervju uzskaite. Nesadalītās peļņas un uzkrājumu uzskaite. Aizņēmumu uzskaite. </w:t>
            </w:r>
            <w:r>
              <w:t>S2</w:t>
            </w:r>
          </w:p>
          <w:p w14:paraId="1F20974F" w14:textId="1CE47734" w:rsidR="000C2177" w:rsidRPr="000C2177" w:rsidRDefault="00DB683E" w:rsidP="000C2177">
            <w:r>
              <w:t>8. tēma.</w:t>
            </w:r>
            <w:r w:rsidR="000C2177" w:rsidRPr="000C2177">
              <w:t xml:space="preserve"> Norēķini ar piegādātājiem un darbuzņēmējiem. Norēķinu par darba samaksu un ieturējumiem uzskaite. </w:t>
            </w:r>
            <w:r>
              <w:t>L2</w:t>
            </w:r>
          </w:p>
          <w:p w14:paraId="4059852A" w14:textId="20E10087" w:rsidR="000C2177" w:rsidRPr="000C2177" w:rsidRDefault="00DB683E" w:rsidP="000C2177">
            <w:r>
              <w:t>9. tēma.</w:t>
            </w:r>
            <w:r w:rsidR="000C2177" w:rsidRPr="000C2177">
              <w:t xml:space="preserve"> Norēķini par nodokļiem, to aprēķins. Norēķini par dividendēm, nākamo periodu izdevumu un ieņēmumu uzskaite. </w:t>
            </w:r>
            <w:r>
              <w:t>S2</w:t>
            </w:r>
          </w:p>
          <w:p w14:paraId="4556704A" w14:textId="7555F4D1" w:rsidR="000C2177" w:rsidRPr="000C2177" w:rsidRDefault="00DB683E" w:rsidP="000C2177">
            <w:r>
              <w:lastRenderedPageBreak/>
              <w:t>10. tēma.</w:t>
            </w:r>
            <w:r w:rsidR="000C2177" w:rsidRPr="000C2177">
              <w:t xml:space="preserve"> Pārdošanas ieņēmumu un atlaižu uzskaite. Pārējo ieņēmumu uzskaite. </w:t>
            </w:r>
            <w:r>
              <w:t>L2</w:t>
            </w:r>
          </w:p>
          <w:p w14:paraId="201EA8BE" w14:textId="77206313" w:rsidR="000C2177" w:rsidRPr="000C2177" w:rsidRDefault="00DB683E" w:rsidP="000C2177">
            <w:r>
              <w:t>11. tēma.</w:t>
            </w:r>
            <w:r w:rsidR="000C2177" w:rsidRPr="000C2177">
              <w:t xml:space="preserve">  Saimnieciskās darbības izdevumu uzskaite.</w:t>
            </w:r>
            <w:r>
              <w:t>S2</w:t>
            </w:r>
          </w:p>
          <w:p w14:paraId="533C3D0A" w14:textId="77777777" w:rsidR="000C2177" w:rsidRPr="000C2177" w:rsidRDefault="000C2177" w:rsidP="000C2177">
            <w:r w:rsidRPr="000C2177">
              <w:t xml:space="preserve">2. </w:t>
            </w:r>
            <w:proofErr w:type="spellStart"/>
            <w:r w:rsidRPr="000C2177">
              <w:t>starppārbaudījums</w:t>
            </w:r>
            <w:proofErr w:type="spellEnd"/>
            <w:r w:rsidRPr="000C2177">
              <w:t xml:space="preserve">. Uzskaišu veidi (praktiskais uzdevums) </w:t>
            </w:r>
          </w:p>
          <w:p w14:paraId="48FE956E" w14:textId="6F37D23D" w:rsidR="000C2177" w:rsidRPr="000C2177" w:rsidRDefault="00DB683E" w:rsidP="000C2177">
            <w:r>
              <w:t>12. tēma.</w:t>
            </w:r>
            <w:r w:rsidR="000C2177" w:rsidRPr="000C2177">
              <w:t xml:space="preserve"> Izmaksu klasifikācijas un to kalkulācijas metodes. </w:t>
            </w:r>
            <w:r>
              <w:t xml:space="preserve"> L2</w:t>
            </w:r>
          </w:p>
          <w:p w14:paraId="69B76CE8" w14:textId="77777777" w:rsidR="000C2177" w:rsidRPr="000C2177" w:rsidRDefault="000C2177" w:rsidP="000C2177">
            <w:proofErr w:type="spellStart"/>
            <w:r w:rsidRPr="000C2177">
              <w:t>Pd</w:t>
            </w:r>
            <w:proofErr w:type="spellEnd"/>
            <w:r w:rsidRPr="000C2177">
              <w:t xml:space="preserve">. Sociālās infrastruktūras iestāžu un pasākumu ieņēmumu un izdevumu uzskaite. </w:t>
            </w:r>
          </w:p>
          <w:p w14:paraId="3CD9F937" w14:textId="3B02699A" w:rsidR="000C2177" w:rsidRPr="000C2177" w:rsidRDefault="00B746DC" w:rsidP="000C2177">
            <w:r>
              <w:t>13. tēma.</w:t>
            </w:r>
            <w:r w:rsidR="000C2177" w:rsidRPr="000C2177">
              <w:t xml:space="preserve"> Dažādu ārkārtas ieņēmumu un izdevumu uzskaite.</w:t>
            </w:r>
            <w:r>
              <w:t xml:space="preserve"> L2</w:t>
            </w:r>
            <w:r w:rsidR="000C2177" w:rsidRPr="000C2177">
              <w:t xml:space="preserve"> </w:t>
            </w:r>
          </w:p>
          <w:p w14:paraId="113A9344" w14:textId="27C34C28" w:rsidR="000C2177" w:rsidRPr="000C2177" w:rsidRDefault="00B746DC" w:rsidP="000C2177">
            <w:r>
              <w:t>14. tēma.</w:t>
            </w:r>
            <w:r w:rsidR="000C2177" w:rsidRPr="000C2177">
              <w:t xml:space="preserve"> Peļņas vai zaudējumu konta analīze. </w:t>
            </w:r>
            <w:r>
              <w:t>S2</w:t>
            </w:r>
          </w:p>
          <w:p w14:paraId="0F305AD8" w14:textId="5CE4DD0F" w:rsidR="000C2177" w:rsidRPr="000C2177" w:rsidRDefault="00B746DC" w:rsidP="000C2177">
            <w:r>
              <w:t>15. tēma.</w:t>
            </w:r>
            <w:r w:rsidR="000C2177" w:rsidRPr="000C2177">
              <w:t xml:space="preserve"> Uzņēmuma gada pārskata sastādīšana. </w:t>
            </w:r>
            <w:r>
              <w:t>S2</w:t>
            </w:r>
          </w:p>
          <w:p w14:paraId="4D19BA5A" w14:textId="0DA8F7FF" w:rsidR="000C2177" w:rsidRPr="000C2177" w:rsidRDefault="00B746DC" w:rsidP="000C2177">
            <w:r>
              <w:t>16. tēma.</w:t>
            </w:r>
            <w:r w:rsidR="000C2177" w:rsidRPr="000C2177">
              <w:t xml:space="preserve"> Lietišķā spēle: Uzņēmuma darbības uzsākšana, grāmatvedības uzskaites reģistru iekārtošana, dokumentu, veidlapu, galvenās grāmatas aizpildīšana, uzņēmuma ieņēmumu un izdevumu analīze, uzņēmuma gada pārskata sastādīšana un analīze. Grāmatvedības pārskati.</w:t>
            </w:r>
          </w:p>
          <w:p w14:paraId="36353CC6" w14:textId="10C6E0FB" w:rsidR="00525213" w:rsidRPr="0093308E" w:rsidRDefault="000C2177" w:rsidP="007534EA">
            <w:r w:rsidRPr="000C2177">
              <w:t>Gala pārbaudījums - projekta tāmes izstrāde (atbilstoši studiju kursa "Projektu vadība"</w:t>
            </w:r>
            <w:r w:rsidR="00B746DC">
              <w:t xml:space="preserve"> S2</w:t>
            </w:r>
            <w:r w:rsidRPr="000C2177">
              <w:t xml:space="preserve"> uzdevumam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5D415907" w:rsidR="007D4849" w:rsidRPr="00731330" w:rsidRDefault="007D4849" w:rsidP="007D4849">
                <w:pPr>
                  <w:rPr>
                    <w:lang w:val="en-US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52EC538A" w14:textId="7FB92A32" w:rsidR="007D4849" w:rsidRDefault="00A90E35" w:rsidP="00B71883">
                      <w:r>
                        <w:t xml:space="preserve">1. </w:t>
                      </w:r>
                      <w:r w:rsidR="00731330" w:rsidRPr="00731330">
                        <w:t>Izprot grāmatvedības jēdzienu un tās elementus</w:t>
                      </w:r>
                    </w:p>
                    <w:p w14:paraId="0C0ABCA7" w14:textId="42FA6810" w:rsidR="005C7EB3" w:rsidRPr="007D4849" w:rsidRDefault="00A90E35" w:rsidP="008C7E3C">
                      <w:r>
                        <w:t xml:space="preserve">2. </w:t>
                      </w:r>
                      <w:r w:rsidR="00731330" w:rsidRPr="00731330">
                        <w:t>Spēj klasificēt un raksturot grāmatvedības uzskaites objektus</w:t>
                      </w:r>
                      <w:r w:rsidR="005C7EB3">
                        <w:t>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027C5013" w14:textId="77777777" w:rsidR="007D4849" w:rsidRDefault="007D4849" w:rsidP="007D4849">
                      <w:r w:rsidRPr="007D4849">
                        <w:t>PRASMES</w:t>
                      </w:r>
                    </w:p>
                    <w:p w14:paraId="50AB8DEF" w14:textId="17FE770E" w:rsidR="0042130E" w:rsidRDefault="00B71883" w:rsidP="00B71883">
                      <w:r>
                        <w:rPr>
                          <w:highlight w:val="yellow"/>
                        </w:rPr>
                        <w:t>3</w:t>
                      </w:r>
                      <w:r w:rsidR="005C7EB3">
                        <w:rPr>
                          <w:highlight w:val="yellow"/>
                        </w:rPr>
                        <w:t xml:space="preserve">. </w:t>
                      </w:r>
                      <w:r w:rsidR="00731330" w:rsidRPr="00731330">
                        <w:t>Prot grupēt saimnieciskos darījumus, veikt nepieciešamos aprēķinus un uzskaitīt galarezultātu</w:t>
                      </w:r>
                    </w:p>
                    <w:p w14:paraId="22756F5F" w14:textId="77777777" w:rsidR="00B71883" w:rsidRDefault="00B71883" w:rsidP="00B71883">
                      <w:r>
                        <w:t xml:space="preserve">4. </w:t>
                      </w:r>
                      <w:r w:rsidR="00731330" w:rsidRPr="00731330">
                        <w:t>Prot sistematizēt, klasificēt un uzskaitīt grāmatvedības informāciju, izmantojot grāmatvedības kontus un reģistrus</w:t>
                      </w:r>
                    </w:p>
                    <w:p w14:paraId="26DAF186" w14:textId="77777777" w:rsidR="00731330" w:rsidRDefault="00731330" w:rsidP="00B71883">
                      <w:r>
                        <w:t xml:space="preserve">5. </w:t>
                      </w:r>
                      <w:r w:rsidRPr="00731330">
                        <w:t>Pārzina un spēj pielietot grāmatvedības uzskaites objektu novērtēšanas un aprēķināšanas principus un metodes</w:t>
                      </w:r>
                    </w:p>
                    <w:p w14:paraId="37FE1B35" w14:textId="5F2F709E" w:rsidR="00731330" w:rsidRPr="005C7EB3" w:rsidRDefault="00731330" w:rsidP="00B71883">
                      <w:r>
                        <w:t xml:space="preserve">6. </w:t>
                      </w:r>
                      <w:r w:rsidRPr="00731330">
                        <w:t>Spēj sastādīt un interpretēt grāmatvedības dokumentus, kontu reģistrus, virsgrāmatu un grāmatvedības pārskatus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1AD704DC" w14:textId="13106AC8" w:rsidR="007D4849" w:rsidRPr="007D4849" w:rsidRDefault="007D4849" w:rsidP="007D4849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529E89B6" w:rsidR="007D4849" w:rsidRPr="007D4849" w:rsidRDefault="00555794" w:rsidP="00B71883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>7</w:t>
                      </w:r>
                      <w:r w:rsidR="0042130E">
                        <w:rPr>
                          <w:highlight w:val="yellow"/>
                        </w:rPr>
                        <w:t xml:space="preserve">. </w:t>
                      </w:r>
                      <w:r w:rsidR="00DB1065" w:rsidRPr="00DB1065">
                        <w:t>Pārvalda komunikācijas un projektu budžeta pamatus un finanšu plānošanas principus</w:t>
                      </w:r>
                      <w:r w:rsidR="00A152BF" w:rsidRPr="007B329C">
                        <w:t>.</w:t>
                      </w:r>
                    </w:p>
                  </w:tc>
                </w:tr>
              </w:tbl>
              <w:p w14:paraId="0B6DE13B" w14:textId="77777777" w:rsidR="007D4849" w:rsidRPr="0042130E" w:rsidRDefault="00B30A81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5054DECC" w14:textId="4B11A2E3" w:rsidR="00E33F4D" w:rsidRPr="0093308E" w:rsidRDefault="00ED5885" w:rsidP="007534EA">
            <w:permStart w:id="1836219002" w:edGrp="everyone"/>
            <w:r>
              <w:t xml:space="preserve">Patstāvīgais darbs </w:t>
            </w:r>
            <w:r w:rsidR="00770E0C">
              <w:t>ir paredzēts kā darbs ar LR likumdošanu grāmatvedības jautājumos un attiecīgo uzdevumu pildīšanu</w:t>
            </w:r>
            <w:r w:rsidR="005C7EB3" w:rsidRPr="005C7EB3"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1094255C" w14:textId="77777777" w:rsidR="00656781" w:rsidRPr="00656781" w:rsidRDefault="00656781" w:rsidP="00656781">
            <w:pPr>
              <w:rPr>
                <w:lang w:eastAsia="en-GB"/>
              </w:rPr>
            </w:pPr>
            <w:permStart w:id="1677921679" w:edGrp="everyone"/>
            <w:r w:rsidRPr="00656781">
              <w:rPr>
                <w:lang w:eastAsia="en-GB"/>
              </w:rPr>
              <w:t xml:space="preserve">Kursa ietvaros paredzēto zināšanu, prasmju un iemaņu apguve, patstāvīgā darba izpilde. </w:t>
            </w:r>
          </w:p>
          <w:p w14:paraId="1E69F3E5" w14:textId="77777777" w:rsidR="00656781" w:rsidRPr="00656781" w:rsidRDefault="00656781" w:rsidP="00656781">
            <w:pPr>
              <w:rPr>
                <w:lang w:eastAsia="en-GB"/>
              </w:rPr>
            </w:pPr>
            <w:r w:rsidRPr="00656781">
              <w:rPr>
                <w:lang w:eastAsia="en-GB"/>
              </w:rPr>
              <w:t xml:space="preserve">Kopējais vērtējums veidojas no: </w:t>
            </w:r>
          </w:p>
          <w:p w14:paraId="61BE57E1" w14:textId="328C6B55" w:rsidR="00656781" w:rsidRPr="00656781" w:rsidRDefault="00656781" w:rsidP="00C21A85">
            <w:pPr>
              <w:rPr>
                <w:lang w:eastAsia="en-GB"/>
              </w:rPr>
            </w:pPr>
            <w:r w:rsidRPr="00656781">
              <w:rPr>
                <w:lang w:eastAsia="en-GB"/>
              </w:rPr>
              <w:t xml:space="preserve">1) dalības un aktivitātes </w:t>
            </w:r>
            <w:r w:rsidR="00C21A85">
              <w:t>semināru</w:t>
            </w:r>
            <w:r w:rsidRPr="00656781">
              <w:rPr>
                <w:lang w:eastAsia="en-GB"/>
              </w:rPr>
              <w:t xml:space="preserve"> nodarbībās (20 % - 2 punkti), </w:t>
            </w:r>
          </w:p>
          <w:p w14:paraId="5E3E3BB6" w14:textId="75B175E4" w:rsidR="00656781" w:rsidRPr="00656781" w:rsidRDefault="00656781" w:rsidP="00C21A85">
            <w:pPr>
              <w:rPr>
                <w:lang w:eastAsia="en-GB"/>
              </w:rPr>
            </w:pPr>
            <w:r w:rsidRPr="00656781">
              <w:rPr>
                <w:lang w:eastAsia="en-GB"/>
              </w:rPr>
              <w:t xml:space="preserve">2) vērtējums par 2 </w:t>
            </w:r>
            <w:proofErr w:type="spellStart"/>
            <w:r w:rsidR="00C21A85">
              <w:t>starppārbaudījumiem</w:t>
            </w:r>
            <w:proofErr w:type="spellEnd"/>
            <w:r w:rsidRPr="00656781">
              <w:rPr>
                <w:lang w:eastAsia="en-GB"/>
              </w:rPr>
              <w:t xml:space="preserve"> (20 % - 2 punkti), </w:t>
            </w:r>
          </w:p>
          <w:p w14:paraId="65F8DD95" w14:textId="63369B3E" w:rsidR="005C7EB3" w:rsidRPr="005C7EB3" w:rsidRDefault="00656781" w:rsidP="00C21A85">
            <w:pPr>
              <w:rPr>
                <w:lang w:eastAsia="en-GB"/>
              </w:rPr>
            </w:pPr>
            <w:r w:rsidRPr="00656781">
              <w:rPr>
                <w:lang w:eastAsia="en-GB"/>
              </w:rPr>
              <w:t xml:space="preserve">3) patstāvīgais darbs (10 %- 1 punkts) 3) </w:t>
            </w:r>
            <w:r w:rsidR="00C21A85">
              <w:t>gala pārbaudījuma kārtošana</w:t>
            </w:r>
            <w:r w:rsidRPr="00656781">
              <w:rPr>
                <w:lang w:eastAsia="en-GB"/>
              </w:rPr>
              <w:t xml:space="preserve"> (50 % - 5 punkti)</w:t>
            </w:r>
          </w:p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lastRenderedPageBreak/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44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07"/>
              <w:gridCol w:w="401"/>
              <w:gridCol w:w="469"/>
              <w:gridCol w:w="396"/>
              <w:gridCol w:w="401"/>
              <w:gridCol w:w="401"/>
              <w:gridCol w:w="401"/>
              <w:gridCol w:w="401"/>
              <w:gridCol w:w="71"/>
            </w:tblGrid>
            <w:tr w:rsidR="009201CA" w:rsidRPr="003F3E33" w14:paraId="435521F4" w14:textId="77777777" w:rsidTr="004C1F9E">
              <w:trPr>
                <w:trHeight w:val="517"/>
                <w:jc w:val="center"/>
              </w:trPr>
              <w:tc>
                <w:tcPr>
                  <w:tcW w:w="3507" w:type="dxa"/>
                  <w:vMerge w:val="restart"/>
                  <w:shd w:val="clear" w:color="auto" w:fill="auto"/>
                </w:tcPr>
                <w:p w14:paraId="75A78B87" w14:textId="77777777" w:rsidR="009201CA" w:rsidRPr="003F3E33" w:rsidRDefault="009201CA" w:rsidP="003F3E33"/>
                <w:p w14:paraId="37A0AAA9" w14:textId="77777777" w:rsidR="009201CA" w:rsidRPr="003F3E33" w:rsidRDefault="009201CA" w:rsidP="003F3E33">
                  <w:r w:rsidRPr="003F3E33">
                    <w:t>Pārbaudījumu veidi</w:t>
                  </w:r>
                </w:p>
              </w:tc>
              <w:tc>
                <w:tcPr>
                  <w:tcW w:w="2941" w:type="dxa"/>
                  <w:gridSpan w:val="8"/>
                </w:tcPr>
                <w:p w14:paraId="29BFEF89" w14:textId="567866F4" w:rsidR="009201CA" w:rsidRPr="003F3E33" w:rsidRDefault="009201CA" w:rsidP="003F3E33">
                  <w:r w:rsidRPr="003F3E33">
                    <w:t>Studiju rezultāti *</w:t>
                  </w:r>
                </w:p>
              </w:tc>
            </w:tr>
            <w:tr w:rsidR="009201CA" w:rsidRPr="003F3E33" w14:paraId="01D81789" w14:textId="3300FFBA" w:rsidTr="009201CA">
              <w:trPr>
                <w:gridAfter w:val="1"/>
                <w:wAfter w:w="71" w:type="dxa"/>
                <w:jc w:val="center"/>
              </w:trPr>
              <w:tc>
                <w:tcPr>
                  <w:tcW w:w="3507" w:type="dxa"/>
                  <w:vMerge/>
                  <w:shd w:val="clear" w:color="auto" w:fill="auto"/>
                </w:tcPr>
                <w:p w14:paraId="3404568C" w14:textId="77777777" w:rsidR="009201CA" w:rsidRPr="003F3E33" w:rsidRDefault="009201CA" w:rsidP="003F3E33"/>
              </w:tc>
              <w:tc>
                <w:tcPr>
                  <w:tcW w:w="401" w:type="dxa"/>
                  <w:shd w:val="clear" w:color="auto" w:fill="auto"/>
                </w:tcPr>
                <w:p w14:paraId="25790896" w14:textId="77777777" w:rsidR="009201CA" w:rsidRPr="003F3E33" w:rsidRDefault="009201CA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9201CA" w:rsidRPr="003F3E33" w:rsidRDefault="009201CA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9201CA" w:rsidRPr="003F3E33" w:rsidRDefault="009201CA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9201CA" w:rsidRPr="003F3E33" w:rsidRDefault="009201CA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9201CA" w:rsidRPr="003F3E33" w:rsidRDefault="009201CA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</w:tcPr>
                <w:p w14:paraId="18F6BD4E" w14:textId="55AAC9F8" w:rsidR="009201CA" w:rsidRPr="003F3E33" w:rsidRDefault="009201CA" w:rsidP="003F3E33">
                  <w:r>
                    <w:t>6.</w:t>
                  </w:r>
                </w:p>
              </w:tc>
              <w:tc>
                <w:tcPr>
                  <w:tcW w:w="401" w:type="dxa"/>
                </w:tcPr>
                <w:p w14:paraId="485F60AE" w14:textId="70E2919B" w:rsidR="009201CA" w:rsidRPr="003F3E33" w:rsidRDefault="009201CA" w:rsidP="003F3E33">
                  <w:r>
                    <w:t>7.</w:t>
                  </w:r>
                </w:p>
              </w:tc>
            </w:tr>
            <w:tr w:rsidR="009201CA" w:rsidRPr="003F3E33" w14:paraId="3C2DF642" w14:textId="0E0CD273" w:rsidTr="009201CA">
              <w:trPr>
                <w:gridAfter w:val="1"/>
                <w:wAfter w:w="71" w:type="dxa"/>
                <w:trHeight w:val="303"/>
                <w:jc w:val="center"/>
              </w:trPr>
              <w:tc>
                <w:tcPr>
                  <w:tcW w:w="3507" w:type="dxa"/>
                  <w:shd w:val="clear" w:color="auto" w:fill="auto"/>
                  <w:vAlign w:val="center"/>
                </w:tcPr>
                <w:p w14:paraId="5A0B96B2" w14:textId="38F68CA9" w:rsidR="009201CA" w:rsidRPr="003F3E33" w:rsidRDefault="009201CA" w:rsidP="00916D56">
                  <w:r w:rsidRPr="00427748">
                    <w:t xml:space="preserve">1. </w:t>
                  </w:r>
                  <w:proofErr w:type="spellStart"/>
                  <w:r w:rsidRPr="00427748">
                    <w:t>starppārbaudījums</w:t>
                  </w:r>
                  <w:proofErr w:type="spellEnd"/>
                  <w:r w:rsidRPr="00427748">
                    <w:t>. Terminoloģijas kolokvijs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9A0FFCA" w14:textId="17F7F899" w:rsidR="009201CA" w:rsidRPr="003F3E33" w:rsidRDefault="004A1A48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24334D3C" w:rsidR="009201CA" w:rsidRPr="003F3E33" w:rsidRDefault="009201CA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4ACAFE19" w:rsidR="009201CA" w:rsidRPr="003F3E33" w:rsidRDefault="009201CA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6C805379" w:rsidR="009201CA" w:rsidRPr="003F3E33" w:rsidRDefault="009201CA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53637C9F" w:rsidR="009201CA" w:rsidRPr="003F3E33" w:rsidRDefault="009201CA" w:rsidP="003F3E33"/>
              </w:tc>
              <w:tc>
                <w:tcPr>
                  <w:tcW w:w="401" w:type="dxa"/>
                </w:tcPr>
                <w:p w14:paraId="5919EC6E" w14:textId="77777777" w:rsidR="009201CA" w:rsidRPr="003F3E33" w:rsidRDefault="009201CA" w:rsidP="003F3E33"/>
              </w:tc>
              <w:tc>
                <w:tcPr>
                  <w:tcW w:w="401" w:type="dxa"/>
                </w:tcPr>
                <w:p w14:paraId="1CF23416" w14:textId="77777777" w:rsidR="009201CA" w:rsidRPr="003F3E33" w:rsidRDefault="009201CA" w:rsidP="003F3E33"/>
              </w:tc>
            </w:tr>
            <w:tr w:rsidR="009201CA" w:rsidRPr="003F3E33" w14:paraId="3402A942" w14:textId="12C4ED36" w:rsidTr="009201CA">
              <w:trPr>
                <w:gridAfter w:val="1"/>
                <w:wAfter w:w="71" w:type="dxa"/>
                <w:trHeight w:val="303"/>
                <w:jc w:val="center"/>
              </w:trPr>
              <w:tc>
                <w:tcPr>
                  <w:tcW w:w="3507" w:type="dxa"/>
                  <w:shd w:val="clear" w:color="auto" w:fill="auto"/>
                  <w:vAlign w:val="center"/>
                </w:tcPr>
                <w:p w14:paraId="069E672D" w14:textId="1DA3A43A" w:rsidR="009201CA" w:rsidRPr="00427748" w:rsidRDefault="009201CA" w:rsidP="00916D56">
                  <w:r w:rsidRPr="00427748">
                    <w:t xml:space="preserve">2. </w:t>
                  </w:r>
                  <w:proofErr w:type="spellStart"/>
                  <w:r w:rsidRPr="00427748">
                    <w:t>starppārbaudījums</w:t>
                  </w:r>
                  <w:proofErr w:type="spellEnd"/>
                  <w:r w:rsidRPr="00427748">
                    <w:t>. Uzskaišu veidi (praktiskais uzdevums)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5E8EC1D" w14:textId="77777777" w:rsidR="009201CA" w:rsidRDefault="009201CA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53B6C1F1" w14:textId="2456DFCC" w:rsidR="009201CA" w:rsidRPr="003F3E33" w:rsidRDefault="004A1A48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53B173D" w14:textId="4F6D754E" w:rsidR="009201CA" w:rsidRPr="003F3E33" w:rsidRDefault="004A1A4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6F74D15" w14:textId="77777777" w:rsidR="009201CA" w:rsidRPr="003F3E33" w:rsidRDefault="009201CA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8551B3C" w14:textId="77777777" w:rsidR="009201CA" w:rsidRPr="003F3E33" w:rsidRDefault="009201CA" w:rsidP="003F3E33"/>
              </w:tc>
              <w:tc>
                <w:tcPr>
                  <w:tcW w:w="401" w:type="dxa"/>
                </w:tcPr>
                <w:p w14:paraId="7E0FFFBC" w14:textId="77777777" w:rsidR="009201CA" w:rsidRPr="003F3E33" w:rsidRDefault="009201CA" w:rsidP="003F3E33"/>
              </w:tc>
              <w:tc>
                <w:tcPr>
                  <w:tcW w:w="401" w:type="dxa"/>
                </w:tcPr>
                <w:p w14:paraId="27CCF374" w14:textId="77777777" w:rsidR="009201CA" w:rsidRPr="003F3E33" w:rsidRDefault="009201CA" w:rsidP="003F3E33"/>
              </w:tc>
            </w:tr>
            <w:tr w:rsidR="009201CA" w:rsidRPr="003F3E33" w14:paraId="00EF2DBF" w14:textId="7CA483E0" w:rsidTr="009201CA">
              <w:trPr>
                <w:gridAfter w:val="1"/>
                <w:wAfter w:w="71" w:type="dxa"/>
                <w:trHeight w:val="411"/>
                <w:jc w:val="center"/>
              </w:trPr>
              <w:tc>
                <w:tcPr>
                  <w:tcW w:w="3507" w:type="dxa"/>
                  <w:shd w:val="clear" w:color="auto" w:fill="auto"/>
                  <w:vAlign w:val="center"/>
                </w:tcPr>
                <w:p w14:paraId="0907D150" w14:textId="4D7332CE" w:rsidR="009201CA" w:rsidRPr="003F3E33" w:rsidRDefault="009201CA" w:rsidP="00EB17A1">
                  <w:r>
                    <w:t>3</w:t>
                  </w:r>
                  <w:r w:rsidRPr="003F3E33">
                    <w:t xml:space="preserve">. </w:t>
                  </w:r>
                  <w:r>
                    <w:t>Dalība semināros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BF59EF7" w14:textId="5C6D1874" w:rsidR="009201CA" w:rsidRPr="003F3E33" w:rsidRDefault="004A1A48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3E5AFCC6" w:rsidR="009201CA" w:rsidRPr="003F3E33" w:rsidRDefault="004A1A48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1C4B660F" w:rsidR="009201CA" w:rsidRPr="003F3E33" w:rsidRDefault="004A1A4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45B230EE" w:rsidR="009201CA" w:rsidRPr="003F3E33" w:rsidRDefault="004A1A4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3AA7F162" w:rsidR="009201CA" w:rsidRPr="003F3E33" w:rsidRDefault="004A1A48" w:rsidP="003F3E33">
                  <w:r>
                    <w:t>+</w:t>
                  </w:r>
                </w:p>
              </w:tc>
              <w:tc>
                <w:tcPr>
                  <w:tcW w:w="401" w:type="dxa"/>
                </w:tcPr>
                <w:p w14:paraId="1DD17175" w14:textId="49DC9CF5" w:rsidR="009201CA" w:rsidRPr="003F3E33" w:rsidRDefault="004A1A48" w:rsidP="003F3E33">
                  <w:r>
                    <w:t>+</w:t>
                  </w:r>
                </w:p>
              </w:tc>
              <w:tc>
                <w:tcPr>
                  <w:tcW w:w="401" w:type="dxa"/>
                </w:tcPr>
                <w:p w14:paraId="4E64274E" w14:textId="0467FF9E" w:rsidR="009201CA" w:rsidRPr="003F3E33" w:rsidRDefault="004A1A48" w:rsidP="003F3E33">
                  <w:r>
                    <w:t>+</w:t>
                  </w:r>
                </w:p>
              </w:tc>
            </w:tr>
            <w:tr w:rsidR="009201CA" w:rsidRPr="003F3E33" w14:paraId="5A920E16" w14:textId="7344A9C8" w:rsidTr="009201CA">
              <w:trPr>
                <w:gridAfter w:val="1"/>
                <w:wAfter w:w="71" w:type="dxa"/>
                <w:trHeight w:val="411"/>
                <w:jc w:val="center"/>
              </w:trPr>
              <w:tc>
                <w:tcPr>
                  <w:tcW w:w="3507" w:type="dxa"/>
                  <w:shd w:val="clear" w:color="auto" w:fill="auto"/>
                  <w:vAlign w:val="center"/>
                </w:tcPr>
                <w:p w14:paraId="4C67DD42" w14:textId="48D91FA6" w:rsidR="009201CA" w:rsidRPr="003F3E33" w:rsidRDefault="009201CA" w:rsidP="00427748">
                  <w:r>
                    <w:t>4. Uzdevumu pildīšana (LR likumi)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7A00C5C" w14:textId="49466678" w:rsidR="009201CA" w:rsidRPr="003F3E33" w:rsidRDefault="009201CA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2070807" w14:textId="0748984A" w:rsidR="009201CA" w:rsidRPr="003F3E33" w:rsidRDefault="009201CA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2CBCFE1" w14:textId="4B43E8D9" w:rsidR="009201CA" w:rsidRPr="003F3E33" w:rsidRDefault="009201CA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FF2D4B0" w14:textId="1CCEF96F" w:rsidR="009201CA" w:rsidRPr="003F3E33" w:rsidRDefault="009201CA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1D637A2" w14:textId="63B6036B" w:rsidR="009201CA" w:rsidRPr="003F3E33" w:rsidRDefault="004A1A48" w:rsidP="003F3E33">
                  <w:r>
                    <w:t>+</w:t>
                  </w:r>
                </w:p>
              </w:tc>
              <w:tc>
                <w:tcPr>
                  <w:tcW w:w="401" w:type="dxa"/>
                </w:tcPr>
                <w:p w14:paraId="4CFF1DA3" w14:textId="3225759F" w:rsidR="009201CA" w:rsidRPr="003F3E33" w:rsidRDefault="004A1A48" w:rsidP="003F3E33">
                  <w:r>
                    <w:t>+</w:t>
                  </w:r>
                </w:p>
              </w:tc>
              <w:tc>
                <w:tcPr>
                  <w:tcW w:w="401" w:type="dxa"/>
                </w:tcPr>
                <w:p w14:paraId="2C3264AE" w14:textId="7B4FB029" w:rsidR="009201CA" w:rsidRPr="003F3E33" w:rsidRDefault="004A1A48" w:rsidP="003F3E33">
                  <w:r>
                    <w:t>+</w:t>
                  </w:r>
                  <w:bookmarkStart w:id="0" w:name="_GoBack"/>
                  <w:bookmarkEnd w:id="0"/>
                </w:p>
              </w:tc>
            </w:tr>
            <w:tr w:rsidR="009201CA" w:rsidRPr="003F3E33" w14:paraId="1FA65D7F" w14:textId="244D26FA" w:rsidTr="009201CA">
              <w:trPr>
                <w:gridAfter w:val="1"/>
                <w:wAfter w:w="71" w:type="dxa"/>
                <w:trHeight w:val="411"/>
                <w:jc w:val="center"/>
              </w:trPr>
              <w:tc>
                <w:tcPr>
                  <w:tcW w:w="3507" w:type="dxa"/>
                  <w:shd w:val="clear" w:color="auto" w:fill="auto"/>
                  <w:vAlign w:val="center"/>
                </w:tcPr>
                <w:p w14:paraId="55EBA63B" w14:textId="51EECD47" w:rsidR="009201CA" w:rsidRPr="003F3E33" w:rsidRDefault="009201CA" w:rsidP="00752BBF">
                  <w:r>
                    <w:t xml:space="preserve">5. </w:t>
                  </w:r>
                  <w:r w:rsidRPr="00427748">
                    <w:t>Gala pārbaudījums - projekta tāmes izstrāde (atbilstoši studiju kursa "Projektu vadība" uzdevumam)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54FBB7" w14:textId="4122F163" w:rsidR="009201CA" w:rsidRPr="003F3E33" w:rsidRDefault="009201CA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73496834" w14:textId="59C6401C" w:rsidR="009201CA" w:rsidRPr="003F3E33" w:rsidRDefault="009201CA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22F9317" w14:textId="1E3A6434" w:rsidR="009201CA" w:rsidRPr="003F3E33" w:rsidRDefault="009201CA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62AD177" w14:textId="6908E4DF" w:rsidR="009201CA" w:rsidRPr="003F3E33" w:rsidRDefault="004A1A4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3B2A297" w14:textId="6D010C4B" w:rsidR="009201CA" w:rsidRPr="003F3E33" w:rsidRDefault="004A1A48" w:rsidP="003F3E33">
                  <w:r>
                    <w:t>+</w:t>
                  </w:r>
                </w:p>
              </w:tc>
              <w:tc>
                <w:tcPr>
                  <w:tcW w:w="401" w:type="dxa"/>
                </w:tcPr>
                <w:p w14:paraId="20EF32B5" w14:textId="77777777" w:rsidR="009201CA" w:rsidRDefault="009201CA" w:rsidP="003F3E33"/>
                <w:p w14:paraId="7016D80A" w14:textId="34E44AEF" w:rsidR="004A1A48" w:rsidRDefault="004A1A48" w:rsidP="003F3E33">
                  <w:r>
                    <w:t>+</w:t>
                  </w:r>
                </w:p>
              </w:tc>
              <w:tc>
                <w:tcPr>
                  <w:tcW w:w="401" w:type="dxa"/>
                </w:tcPr>
                <w:p w14:paraId="648D69FB" w14:textId="77777777" w:rsidR="009201CA" w:rsidRDefault="009201CA" w:rsidP="003F3E33"/>
                <w:p w14:paraId="3EDD0E66" w14:textId="45538BF2" w:rsidR="004A1A48" w:rsidRDefault="004A1A48" w:rsidP="003F3E33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</w:tbl>
    <w:p w14:paraId="68822775" w14:textId="7A7C6B4A" w:rsidR="00361B0A" w:rsidRDefault="00F24CB8" w:rsidP="00361B0A">
      <w:permStart w:id="370084287" w:edGrp="everyone"/>
      <w:r>
        <w:t xml:space="preserve"> </w:t>
      </w:r>
      <w:r w:rsidR="00361B0A">
        <w:t xml:space="preserve">L2 </w:t>
      </w:r>
      <w:r w:rsidR="00361B0A" w:rsidRPr="00361B0A">
        <w:t xml:space="preserve">Grāmatvedības jēdziens, </w:t>
      </w:r>
      <w:proofErr w:type="spellStart"/>
      <w:r w:rsidR="00361B0A" w:rsidRPr="00361B0A">
        <w:t>finansu</w:t>
      </w:r>
      <w:proofErr w:type="spellEnd"/>
      <w:r w:rsidR="00361B0A" w:rsidRPr="00361B0A">
        <w:t xml:space="preserve"> grāmatvedības un vadības grāmatvedības atšķirības, grāmatvedības uzskaites principi, dokumenti, divkāršā ieraksta sistēma, kontu plāns. </w:t>
      </w:r>
    </w:p>
    <w:p w14:paraId="122D01DA" w14:textId="5D21C922" w:rsidR="006A22DF" w:rsidRPr="00361B0A" w:rsidRDefault="006A22DF" w:rsidP="00361B0A">
      <w:r>
        <w:t xml:space="preserve">1. </w:t>
      </w:r>
      <w:proofErr w:type="spellStart"/>
      <w:r>
        <w:t>starppārbaudījums</w:t>
      </w:r>
      <w:proofErr w:type="spellEnd"/>
      <w:r>
        <w:t>. Terminoloģijas kolokvijs</w:t>
      </w:r>
    </w:p>
    <w:p w14:paraId="3A0F2813" w14:textId="759774F1" w:rsidR="00361B0A" w:rsidRPr="00361B0A" w:rsidRDefault="00361B0A" w:rsidP="00361B0A">
      <w:r>
        <w:t>L2</w:t>
      </w:r>
      <w:r w:rsidRPr="00361B0A">
        <w:t xml:space="preserve"> Inventarizācija. Nemateriālo ieguldījumu uzskaite. </w:t>
      </w:r>
    </w:p>
    <w:p w14:paraId="72813A37" w14:textId="7D27DFA6" w:rsidR="00361B0A" w:rsidRPr="00361B0A" w:rsidRDefault="00361B0A" w:rsidP="00361B0A">
      <w:r>
        <w:t xml:space="preserve">S2 </w:t>
      </w:r>
      <w:r w:rsidRPr="00361B0A">
        <w:t xml:space="preserve">Pamatlīdzekļu uzskaite, amortizācijas aprēķināšanas metodes. </w:t>
      </w:r>
    </w:p>
    <w:p w14:paraId="62A33D99" w14:textId="313D5330" w:rsidR="00361B0A" w:rsidRPr="00361B0A" w:rsidRDefault="00D83B1F" w:rsidP="00361B0A">
      <w:proofErr w:type="spellStart"/>
      <w:r>
        <w:t>Pd</w:t>
      </w:r>
      <w:proofErr w:type="spellEnd"/>
      <w:r>
        <w:t>. Finanš</w:t>
      </w:r>
      <w:r w:rsidR="00361B0A" w:rsidRPr="00361B0A">
        <w:t xml:space="preserve">u ieguldījumu uzskaite. </w:t>
      </w:r>
    </w:p>
    <w:p w14:paraId="2B7F0CE5" w14:textId="376F2E78" w:rsidR="00361B0A" w:rsidRPr="00361B0A" w:rsidRDefault="00361B0A" w:rsidP="00361B0A">
      <w:r>
        <w:t xml:space="preserve">S2 </w:t>
      </w:r>
      <w:r w:rsidRPr="00361B0A">
        <w:t xml:space="preserve">Krājumu uzskaite, krājumu novērtēšanas metodes. </w:t>
      </w:r>
    </w:p>
    <w:p w14:paraId="61183C1F" w14:textId="779A7B79" w:rsidR="00361B0A" w:rsidRPr="00361B0A" w:rsidRDefault="00361B0A" w:rsidP="00361B0A">
      <w:r>
        <w:t xml:space="preserve">L2 </w:t>
      </w:r>
      <w:r w:rsidRPr="00361B0A">
        <w:t xml:space="preserve">Debitoru parādu uzskaite. Nākamo periodu izdevumu uzskaite. </w:t>
      </w:r>
    </w:p>
    <w:p w14:paraId="79C75AC2" w14:textId="5F2A32F8" w:rsidR="00361B0A" w:rsidRPr="00361B0A" w:rsidRDefault="00361B0A" w:rsidP="00361B0A">
      <w:r>
        <w:t xml:space="preserve">L2 </w:t>
      </w:r>
      <w:r w:rsidRPr="00361B0A">
        <w:t xml:space="preserve">Īstermiņa vērtspapīru un līdzdalības kapitāla uzskaite. </w:t>
      </w:r>
    </w:p>
    <w:p w14:paraId="731932CE" w14:textId="3F8D254A" w:rsidR="00361B0A" w:rsidRPr="00361B0A" w:rsidRDefault="00D83B1F" w:rsidP="00236793">
      <w:r>
        <w:t xml:space="preserve">S2 </w:t>
      </w:r>
      <w:r w:rsidR="00361B0A" w:rsidRPr="00361B0A">
        <w:t xml:space="preserve">Naudas līdzekļu uzskaite. Pašu kapitāla un rezervju uzskaite. Nesadalītās peļņas un uzkrājumu uzskaite. Aizņēmumu uzskaite. </w:t>
      </w:r>
    </w:p>
    <w:p w14:paraId="3FAE85B7" w14:textId="55744983" w:rsidR="00361B0A" w:rsidRPr="00361B0A" w:rsidRDefault="00D83B1F" w:rsidP="00D83B1F">
      <w:r>
        <w:t xml:space="preserve">L2 </w:t>
      </w:r>
      <w:r w:rsidR="00361B0A" w:rsidRPr="00361B0A">
        <w:t xml:space="preserve">Norēķini ar piegādātājiem un darbuzņēmējiem. Norēķinu par darba samaksu un ieturējumiem uzskaite. </w:t>
      </w:r>
    </w:p>
    <w:p w14:paraId="0361F87A" w14:textId="53968127" w:rsidR="00361B0A" w:rsidRPr="00361B0A" w:rsidRDefault="00D83B1F" w:rsidP="00D83B1F">
      <w:r>
        <w:t xml:space="preserve">S2 </w:t>
      </w:r>
      <w:r w:rsidR="00361B0A" w:rsidRPr="00361B0A">
        <w:t xml:space="preserve">Norēķini par nodokļiem, to aprēķins. Norēķini par dividendēm, nākamo periodu izdevumu un ieņēmumu uzskaite. </w:t>
      </w:r>
    </w:p>
    <w:p w14:paraId="1413DAE1" w14:textId="41B21BC4" w:rsidR="00361B0A" w:rsidRPr="00361B0A" w:rsidRDefault="00D83B1F" w:rsidP="00D83B1F">
      <w:r>
        <w:t xml:space="preserve">L2 </w:t>
      </w:r>
      <w:r w:rsidR="00361B0A" w:rsidRPr="00361B0A">
        <w:t xml:space="preserve">Pārdošanas ieņēmumu un atlaižu uzskaite. Pārējo ieņēmumu uzskaite. </w:t>
      </w:r>
    </w:p>
    <w:p w14:paraId="6E2DD61D" w14:textId="77777777" w:rsidR="006A22DF" w:rsidRDefault="00D83B1F" w:rsidP="00361B0A">
      <w:r>
        <w:t xml:space="preserve">S2  </w:t>
      </w:r>
      <w:r w:rsidR="00361B0A" w:rsidRPr="00361B0A">
        <w:t>Saimnieciskās darbības izdevumu uzskaite.</w:t>
      </w:r>
    </w:p>
    <w:p w14:paraId="58C09499" w14:textId="03F0C3A5" w:rsidR="00361B0A" w:rsidRPr="00361B0A" w:rsidRDefault="006A22DF" w:rsidP="00361B0A">
      <w:r>
        <w:t xml:space="preserve">2. </w:t>
      </w:r>
      <w:proofErr w:type="spellStart"/>
      <w:r>
        <w:t>starppārbaudījums</w:t>
      </w:r>
      <w:proofErr w:type="spellEnd"/>
      <w:r>
        <w:t>. Uzskaišu veidi (praktiskais uzdevums)</w:t>
      </w:r>
      <w:r w:rsidR="00361B0A" w:rsidRPr="00361B0A">
        <w:t xml:space="preserve"> </w:t>
      </w:r>
    </w:p>
    <w:p w14:paraId="6F118786" w14:textId="252AC70A" w:rsidR="00361B0A" w:rsidRPr="00361B0A" w:rsidRDefault="00D83B1F" w:rsidP="00361B0A">
      <w:r>
        <w:t xml:space="preserve">L2 </w:t>
      </w:r>
      <w:r w:rsidR="00361B0A" w:rsidRPr="00361B0A">
        <w:t xml:space="preserve">Izmaksu klasifikācijas un to kalkulācijas metodes. </w:t>
      </w:r>
    </w:p>
    <w:p w14:paraId="0E8906A2" w14:textId="0BCE4D16" w:rsidR="00361B0A" w:rsidRPr="00361B0A" w:rsidRDefault="00D83B1F" w:rsidP="00361B0A">
      <w:proofErr w:type="spellStart"/>
      <w:r>
        <w:t>Pd</w:t>
      </w:r>
      <w:proofErr w:type="spellEnd"/>
      <w:r>
        <w:t xml:space="preserve">. </w:t>
      </w:r>
      <w:r w:rsidR="00361B0A" w:rsidRPr="00361B0A">
        <w:t xml:space="preserve">Sociālās infrastruktūras iestāžu un pasākumu ieņēmumu un izdevumu uzskaite. </w:t>
      </w:r>
    </w:p>
    <w:p w14:paraId="39D03E82" w14:textId="1F280ABA" w:rsidR="00361B0A" w:rsidRPr="00361B0A" w:rsidRDefault="00D83B1F" w:rsidP="00361B0A">
      <w:r>
        <w:t xml:space="preserve">L2 </w:t>
      </w:r>
      <w:r w:rsidR="00361B0A" w:rsidRPr="00361B0A">
        <w:t xml:space="preserve">Dažādu ārkārtas ieņēmumu un izdevumu uzskaite. </w:t>
      </w:r>
    </w:p>
    <w:p w14:paraId="04FAC9E9" w14:textId="07D1E184" w:rsidR="00361B0A" w:rsidRPr="00361B0A" w:rsidRDefault="00D83B1F" w:rsidP="00361B0A">
      <w:r>
        <w:t xml:space="preserve">S2 </w:t>
      </w:r>
      <w:r w:rsidR="00361B0A" w:rsidRPr="00361B0A">
        <w:t xml:space="preserve">Peļņas vai zaudējumu konta analīze. </w:t>
      </w:r>
    </w:p>
    <w:p w14:paraId="2420AA77" w14:textId="49664B19" w:rsidR="00361B0A" w:rsidRPr="00361B0A" w:rsidRDefault="00D83B1F" w:rsidP="00361B0A">
      <w:r>
        <w:t xml:space="preserve">S2 </w:t>
      </w:r>
      <w:r w:rsidR="00361B0A" w:rsidRPr="00361B0A">
        <w:t xml:space="preserve">Uzņēmuma gada pārskata sastādīšana. </w:t>
      </w:r>
    </w:p>
    <w:p w14:paraId="3128373C" w14:textId="77777777" w:rsidR="000C2177" w:rsidRDefault="00D83B1F">
      <w:r>
        <w:t xml:space="preserve">S2 </w:t>
      </w:r>
      <w:r w:rsidR="00361B0A" w:rsidRPr="00361B0A">
        <w:t>Lietišķā spēle: Uzņēmuma darbības uzsākšana, grāmatvedības uzskaites reģistru iekārtošana, dokumentu, veidlapu, galvenās grāmatas aizpildīšana, uzņēmuma ieņēmumu un izdevumu analīze, uzņēmuma gada pārskata sastādīšana un analīze. Grāmatvedības pārskati.</w:t>
      </w:r>
    </w:p>
    <w:p w14:paraId="02BD8EAA" w14:textId="48FEA995" w:rsidR="0055317E" w:rsidRPr="0093308E" w:rsidRDefault="000C2177">
      <w:r>
        <w:t>Gala pārbaudījums - projekta tāmes izstrāde (atbilstoši studiju kursa "Projektu vadība" uzdevumam)</w:t>
      </w:r>
      <w:r w:rsidR="00C60FBF">
        <w:t xml:space="preserve"> </w:t>
      </w:r>
      <w:permEnd w:id="370084287"/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E13AEA" w:rsidRPr="0093308E" w14:paraId="690974CD" w14:textId="77777777" w:rsidTr="00C33379">
        <w:tc>
          <w:tcPr>
            <w:tcW w:w="9039" w:type="dxa"/>
          </w:tcPr>
          <w:p w14:paraId="119700E1" w14:textId="24D39A43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</w:tcPr>
          <w:p w14:paraId="0F443DAF" w14:textId="53DFFED2" w:rsidR="0043505B" w:rsidRPr="0043505B" w:rsidRDefault="0043505B" w:rsidP="0043505B">
            <w:permStart w:id="580019727" w:edGrp="everyone"/>
            <w:r>
              <w:t xml:space="preserve">1. </w:t>
            </w:r>
            <w:r w:rsidRPr="0043505B">
              <w:t xml:space="preserve">Iveta Mietule.2014. Ievads grāmatvedībā. Rēzekne, 140 lpp. </w:t>
            </w:r>
          </w:p>
          <w:p w14:paraId="47FF239D" w14:textId="77777777" w:rsidR="0043505B" w:rsidRPr="0043505B" w:rsidRDefault="0043505B" w:rsidP="0043505B">
            <w:r w:rsidRPr="0043505B">
              <w:t xml:space="preserve">2.Avotiņa I. Grāmatvedības standarti. Rīga, 2007. </w:t>
            </w:r>
          </w:p>
          <w:p w14:paraId="22060AFD" w14:textId="77777777" w:rsidR="0043505B" w:rsidRPr="0043505B" w:rsidRDefault="0043505B" w:rsidP="0043505B">
            <w:r w:rsidRPr="0043505B">
              <w:t xml:space="preserve">3.Grebenko M., Grāmtvedība1.daļa un 2.daļa, R., ADREMS, 2000. </w:t>
            </w:r>
          </w:p>
          <w:p w14:paraId="5CE0544A" w14:textId="77777777" w:rsidR="0043505B" w:rsidRPr="0043505B" w:rsidRDefault="0043505B" w:rsidP="0043505B">
            <w:r w:rsidRPr="0043505B">
              <w:t xml:space="preserve">4. Grigorjeva R., </w:t>
            </w:r>
            <w:proofErr w:type="spellStart"/>
            <w:r w:rsidRPr="0043505B">
              <w:t>Jesemčuka</w:t>
            </w:r>
            <w:proofErr w:type="spellEnd"/>
            <w:r w:rsidRPr="0043505B">
              <w:t xml:space="preserve"> A., </w:t>
            </w:r>
            <w:proofErr w:type="spellStart"/>
            <w:r w:rsidRPr="0043505B">
              <w:t>Leibus</w:t>
            </w:r>
            <w:proofErr w:type="spellEnd"/>
            <w:r w:rsidRPr="0043505B">
              <w:t xml:space="preserve"> I., </w:t>
            </w:r>
            <w:proofErr w:type="spellStart"/>
            <w:r w:rsidRPr="0043505B">
              <w:t>Svarinska</w:t>
            </w:r>
            <w:proofErr w:type="spellEnd"/>
            <w:r w:rsidRPr="0043505B">
              <w:t xml:space="preserve"> A., Grāmatvedības pamati, R., SIA Izglītības soļi, 2002. </w:t>
            </w:r>
          </w:p>
          <w:p w14:paraId="579C65A1" w14:textId="250E868F" w:rsidR="00525213" w:rsidRPr="0093308E" w:rsidRDefault="0043505B" w:rsidP="007534EA">
            <w:r w:rsidRPr="0043505B">
              <w:t xml:space="preserve">5.Korsaka T., </w:t>
            </w:r>
            <w:proofErr w:type="spellStart"/>
            <w:r w:rsidRPr="0043505B">
              <w:t>Raņķeviča</w:t>
            </w:r>
            <w:proofErr w:type="spellEnd"/>
            <w:r w:rsidRPr="0043505B">
              <w:t xml:space="preserve"> V., Ievads grāmatvedībā, R., Latvijas komercbanku asociācija, 2008. 6.Mācību līdzeklis ,,Finanšu grāmatvedība” – Rīga: ,,RAKA” 2004.</w:t>
            </w:r>
            <w:r w:rsidR="005E5F84">
              <w:t xml:space="preserve">. 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</w:tcPr>
          <w:p w14:paraId="0308E446" w14:textId="1F6463E9" w:rsidR="0043505B" w:rsidRPr="0043505B" w:rsidRDefault="00240D9B" w:rsidP="0043505B">
            <w:permStart w:id="1596548908" w:edGrp="everyone"/>
            <w:r>
              <w:t xml:space="preserve"> </w:t>
            </w:r>
            <w:r w:rsidR="0043505B" w:rsidRPr="0043505B">
              <w:t xml:space="preserve">LR likums “Par grāmatvedību” </w:t>
            </w:r>
          </w:p>
          <w:p w14:paraId="0729F2DA" w14:textId="77777777" w:rsidR="0043505B" w:rsidRPr="0043505B" w:rsidRDefault="0043505B" w:rsidP="0043505B">
            <w:r w:rsidRPr="0043505B">
              <w:t xml:space="preserve">LR likums “Gada pārskatu likums” </w:t>
            </w:r>
          </w:p>
          <w:p w14:paraId="6F56491F" w14:textId="77777777" w:rsidR="0043505B" w:rsidRPr="0043505B" w:rsidRDefault="0043505B" w:rsidP="0043505B">
            <w:r w:rsidRPr="0043505B">
              <w:t xml:space="preserve">LR likums ,,Konsolidēto gada pārskatu likums” </w:t>
            </w:r>
          </w:p>
          <w:p w14:paraId="5C40165F" w14:textId="77777777" w:rsidR="0043505B" w:rsidRPr="0043505B" w:rsidRDefault="0043505B" w:rsidP="0043505B">
            <w:r w:rsidRPr="0043505B">
              <w:t xml:space="preserve">Latvijas grāmatvedības standarti </w:t>
            </w:r>
          </w:p>
          <w:p w14:paraId="21A72FA0" w14:textId="77777777" w:rsidR="0043505B" w:rsidRPr="0043505B" w:rsidRDefault="0043505B" w:rsidP="0043505B">
            <w:r w:rsidRPr="0043505B">
              <w:t xml:space="preserve">Saistošie MK noteikumi </w:t>
            </w:r>
          </w:p>
          <w:p w14:paraId="25DAE34B" w14:textId="77777777" w:rsidR="0043505B" w:rsidRPr="0043505B" w:rsidRDefault="0043505B" w:rsidP="0043505B">
            <w:proofErr w:type="spellStart"/>
            <w:r w:rsidRPr="0043505B">
              <w:t>Januška</w:t>
            </w:r>
            <w:proofErr w:type="spellEnd"/>
            <w:r w:rsidRPr="0043505B">
              <w:t xml:space="preserve"> M. </w:t>
            </w:r>
            <w:proofErr w:type="spellStart"/>
            <w:r w:rsidRPr="0043505B">
              <w:t>Finansu</w:t>
            </w:r>
            <w:proofErr w:type="spellEnd"/>
            <w:r w:rsidRPr="0043505B">
              <w:t xml:space="preserve"> un grāmatvedības kontrole firmā: praktiskas rekomendācijas uzņēmumiem. Rīga, Merkūrijs LAT, 2002. </w:t>
            </w:r>
          </w:p>
          <w:p w14:paraId="5BBFBF7E" w14:textId="594E89BD" w:rsidR="00D11B4B" w:rsidRPr="00D11B4B" w:rsidRDefault="0043505B" w:rsidP="0043505B">
            <w:proofErr w:type="spellStart"/>
            <w:r w:rsidRPr="0043505B">
              <w:t>Stiglica</w:t>
            </w:r>
            <w:proofErr w:type="spellEnd"/>
            <w:r w:rsidRPr="0043505B">
              <w:t xml:space="preserve"> L. </w:t>
            </w:r>
            <w:proofErr w:type="spellStart"/>
            <w:r w:rsidRPr="0043505B">
              <w:t>Finansu</w:t>
            </w:r>
            <w:proofErr w:type="spellEnd"/>
            <w:r w:rsidRPr="0043505B">
              <w:t xml:space="preserve"> grāmatvedības praktikums: uzdevumi un atrisinājumi grāmatvedības kursa apguvei. Rīga: Biznesa Partneri, 2001</w:t>
            </w:r>
            <w:r w:rsidR="00D11B4B" w:rsidRPr="00D11B4B">
              <w:tab/>
            </w:r>
          </w:p>
          <w:p w14:paraId="52226813" w14:textId="0059E60D" w:rsidR="00525213" w:rsidRPr="0093308E" w:rsidRDefault="00D11B4B" w:rsidP="007534EA">
            <w:r w:rsidRPr="00D11B4B">
              <w:t>.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</w:tcPr>
          <w:p w14:paraId="486F12AA" w14:textId="77777777" w:rsidR="0029276E" w:rsidRPr="0029276E" w:rsidRDefault="0029276E" w:rsidP="0029276E">
            <w:permStart w:id="2104519286" w:edGrp="everyone"/>
            <w:r w:rsidRPr="0029276E">
              <w:t xml:space="preserve">Žurnāls “Bilance”. </w:t>
            </w:r>
          </w:p>
          <w:p w14:paraId="682BF14D" w14:textId="77777777" w:rsidR="0029276E" w:rsidRPr="0029276E" w:rsidRDefault="0029276E" w:rsidP="0029276E">
            <w:r w:rsidRPr="0029276E">
              <w:t xml:space="preserve">Žurnāls “Latvijas Ekonomists”. </w:t>
            </w:r>
          </w:p>
          <w:p w14:paraId="78D5063D" w14:textId="77777777" w:rsidR="0029276E" w:rsidRPr="0029276E" w:rsidRDefault="0029276E" w:rsidP="0029276E">
            <w:r w:rsidRPr="0029276E">
              <w:t xml:space="preserve">Žurnāls „Grāmatvedība un ekonomika”. </w:t>
            </w:r>
          </w:p>
          <w:p w14:paraId="1F5D4840" w14:textId="77777777" w:rsidR="0029276E" w:rsidRPr="0029276E" w:rsidRDefault="0029276E" w:rsidP="0029276E">
            <w:proofErr w:type="spellStart"/>
            <w:r w:rsidRPr="0029276E">
              <w:t>Журнал</w:t>
            </w:r>
            <w:proofErr w:type="spellEnd"/>
            <w:r w:rsidRPr="0029276E">
              <w:t xml:space="preserve"> "</w:t>
            </w:r>
            <w:proofErr w:type="spellStart"/>
            <w:r w:rsidRPr="0029276E">
              <w:t>Бухгалтерский</w:t>
            </w:r>
            <w:proofErr w:type="spellEnd"/>
            <w:r w:rsidRPr="0029276E">
              <w:t xml:space="preserve"> </w:t>
            </w:r>
            <w:proofErr w:type="spellStart"/>
            <w:r w:rsidRPr="0029276E">
              <w:t>практикум</w:t>
            </w:r>
            <w:proofErr w:type="spellEnd"/>
            <w:r w:rsidRPr="0029276E">
              <w:t xml:space="preserve">".” </w:t>
            </w:r>
          </w:p>
          <w:p w14:paraId="58A97CEA" w14:textId="77777777" w:rsidR="0029276E" w:rsidRPr="0029276E" w:rsidRDefault="0029276E" w:rsidP="0029276E">
            <w:r w:rsidRPr="0029276E">
              <w:t xml:space="preserve">http://www.fm.gov.lv </w:t>
            </w:r>
          </w:p>
          <w:p w14:paraId="792A09A7" w14:textId="77777777" w:rsidR="0029276E" w:rsidRPr="0029276E" w:rsidRDefault="0029276E" w:rsidP="0029276E">
            <w:r w:rsidRPr="0029276E">
              <w:t xml:space="preserve">http://www.fm.gov.lv </w:t>
            </w:r>
          </w:p>
          <w:p w14:paraId="5CC1340B" w14:textId="77777777" w:rsidR="0029276E" w:rsidRPr="0029276E" w:rsidRDefault="0029276E" w:rsidP="0029276E">
            <w:r w:rsidRPr="0029276E">
              <w:t xml:space="preserve">http://likumi.lv </w:t>
            </w:r>
          </w:p>
          <w:p w14:paraId="7AF664E1" w14:textId="77777777" w:rsidR="0029276E" w:rsidRPr="0029276E" w:rsidRDefault="0029276E" w:rsidP="0029276E">
            <w:r w:rsidRPr="0029276E">
              <w:t xml:space="preserve">http://www.vid.lv </w:t>
            </w:r>
          </w:p>
          <w:p w14:paraId="5989189A" w14:textId="77777777" w:rsidR="0029276E" w:rsidRPr="0029276E" w:rsidRDefault="0029276E" w:rsidP="0029276E">
            <w:r w:rsidRPr="0029276E">
              <w:t xml:space="preserve">http://www.vid.gov.lv </w:t>
            </w:r>
          </w:p>
          <w:p w14:paraId="7B81B85D" w14:textId="77777777" w:rsidR="0029276E" w:rsidRPr="0029276E" w:rsidRDefault="0029276E" w:rsidP="0029276E">
            <w:r w:rsidRPr="0029276E">
              <w:t xml:space="preserve">http://www.vgk.lv </w:t>
            </w:r>
          </w:p>
          <w:p w14:paraId="3A8AC19F" w14:textId="77777777" w:rsidR="0029276E" w:rsidRPr="0029276E" w:rsidRDefault="0029276E" w:rsidP="0029276E">
            <w:r w:rsidRPr="0029276E">
              <w:t xml:space="preserve">http://audits.hei.audits.lv </w:t>
            </w:r>
          </w:p>
          <w:p w14:paraId="5AE19163" w14:textId="7832B1B9" w:rsidR="00330363" w:rsidRDefault="0029276E" w:rsidP="0029276E">
            <w:r w:rsidRPr="0029276E">
              <w:t>http://www.iasplus.com</w:t>
            </w:r>
          </w:p>
          <w:permEnd w:id="2104519286"/>
          <w:p w14:paraId="2F1F9FE9" w14:textId="6863F7DB" w:rsidR="00525213" w:rsidRPr="0093308E" w:rsidRDefault="00525213" w:rsidP="007534EA"/>
        </w:tc>
      </w:tr>
      <w:tr w:rsidR="00E13AEA" w:rsidRPr="0093308E" w14:paraId="4F0C7012" w14:textId="77777777" w:rsidTr="00C33379">
        <w:tc>
          <w:tcPr>
            <w:tcW w:w="9039" w:type="dxa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</w:tcPr>
          <w:p w14:paraId="2B344333" w14:textId="17C61079" w:rsidR="00525213" w:rsidRPr="0093308E" w:rsidRDefault="00372F42" w:rsidP="007534EA">
            <w:permStart w:id="1906538136" w:edGrp="everyone"/>
            <w:r w:rsidRPr="00372F42">
              <w:t>Izlīdzināšanas moduļa kurss studējošiem ar pamata izglītību sociālas zinātnes un humanitārajās zinātnēs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F6DB8E" w14:textId="77777777" w:rsidR="00B30A81" w:rsidRDefault="00B30A81" w:rsidP="007534EA">
      <w:r>
        <w:separator/>
      </w:r>
    </w:p>
  </w:endnote>
  <w:endnote w:type="continuationSeparator" w:id="0">
    <w:p w14:paraId="4CD5A14E" w14:textId="77777777" w:rsidR="00B30A81" w:rsidRDefault="00B30A81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2F3FB56F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1A4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A1E107" w14:textId="77777777" w:rsidR="00B30A81" w:rsidRDefault="00B30A81" w:rsidP="007534EA">
      <w:r>
        <w:separator/>
      </w:r>
    </w:p>
  </w:footnote>
  <w:footnote w:type="continuationSeparator" w:id="0">
    <w:p w14:paraId="7C07CBDF" w14:textId="77777777" w:rsidR="00B30A81" w:rsidRDefault="00B30A81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0A7E"/>
    <w:rsid w:val="0000274B"/>
    <w:rsid w:val="00011FD2"/>
    <w:rsid w:val="00040EF0"/>
    <w:rsid w:val="00046F73"/>
    <w:rsid w:val="000516E5"/>
    <w:rsid w:val="00057199"/>
    <w:rsid w:val="00057F5E"/>
    <w:rsid w:val="000633DD"/>
    <w:rsid w:val="0006606E"/>
    <w:rsid w:val="000718FB"/>
    <w:rsid w:val="00076B5B"/>
    <w:rsid w:val="00082FD0"/>
    <w:rsid w:val="00083D51"/>
    <w:rsid w:val="00092451"/>
    <w:rsid w:val="000A1CCA"/>
    <w:rsid w:val="000A2D8D"/>
    <w:rsid w:val="000A4413"/>
    <w:rsid w:val="000A46FB"/>
    <w:rsid w:val="000A486C"/>
    <w:rsid w:val="000B3849"/>
    <w:rsid w:val="000B541D"/>
    <w:rsid w:val="000C2177"/>
    <w:rsid w:val="000D275C"/>
    <w:rsid w:val="000D281F"/>
    <w:rsid w:val="000E62D2"/>
    <w:rsid w:val="000F31B0"/>
    <w:rsid w:val="000F4174"/>
    <w:rsid w:val="00124650"/>
    <w:rsid w:val="00125F2F"/>
    <w:rsid w:val="00126789"/>
    <w:rsid w:val="00131128"/>
    <w:rsid w:val="0013563F"/>
    <w:rsid w:val="00151C08"/>
    <w:rsid w:val="00152134"/>
    <w:rsid w:val="00183C70"/>
    <w:rsid w:val="0018718F"/>
    <w:rsid w:val="0019467B"/>
    <w:rsid w:val="00197736"/>
    <w:rsid w:val="001A49EB"/>
    <w:rsid w:val="001B5F63"/>
    <w:rsid w:val="001C00B0"/>
    <w:rsid w:val="001C0366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36793"/>
    <w:rsid w:val="00240D9B"/>
    <w:rsid w:val="00245E23"/>
    <w:rsid w:val="00257890"/>
    <w:rsid w:val="002831C0"/>
    <w:rsid w:val="0029276E"/>
    <w:rsid w:val="002A5BF2"/>
    <w:rsid w:val="002C1B85"/>
    <w:rsid w:val="002C1EA4"/>
    <w:rsid w:val="002C7EB8"/>
    <w:rsid w:val="002D26FA"/>
    <w:rsid w:val="002E1D5A"/>
    <w:rsid w:val="002E5F8E"/>
    <w:rsid w:val="002F4FD7"/>
    <w:rsid w:val="00300185"/>
    <w:rsid w:val="00303975"/>
    <w:rsid w:val="003242B3"/>
    <w:rsid w:val="00330363"/>
    <w:rsid w:val="00337CF9"/>
    <w:rsid w:val="00355A09"/>
    <w:rsid w:val="00361B0A"/>
    <w:rsid w:val="003629CF"/>
    <w:rsid w:val="00372F42"/>
    <w:rsid w:val="003826FF"/>
    <w:rsid w:val="00384975"/>
    <w:rsid w:val="00386DE3"/>
    <w:rsid w:val="00391185"/>
    <w:rsid w:val="00391B74"/>
    <w:rsid w:val="003A0FC1"/>
    <w:rsid w:val="003A2A8D"/>
    <w:rsid w:val="003A4392"/>
    <w:rsid w:val="003A731B"/>
    <w:rsid w:val="003B2BED"/>
    <w:rsid w:val="003B7D44"/>
    <w:rsid w:val="003C52BE"/>
    <w:rsid w:val="003E4234"/>
    <w:rsid w:val="003E71D7"/>
    <w:rsid w:val="003F3E33"/>
    <w:rsid w:val="003F4CAE"/>
    <w:rsid w:val="00406A60"/>
    <w:rsid w:val="00413A71"/>
    <w:rsid w:val="0041505D"/>
    <w:rsid w:val="0042130E"/>
    <w:rsid w:val="004255EF"/>
    <w:rsid w:val="00427748"/>
    <w:rsid w:val="0043505B"/>
    <w:rsid w:val="00442E63"/>
    <w:rsid w:val="00446FAA"/>
    <w:rsid w:val="004520EF"/>
    <w:rsid w:val="00452AE3"/>
    <w:rsid w:val="004537CD"/>
    <w:rsid w:val="004633B3"/>
    <w:rsid w:val="00474529"/>
    <w:rsid w:val="00476E5D"/>
    <w:rsid w:val="00482FC2"/>
    <w:rsid w:val="00487FA7"/>
    <w:rsid w:val="0049086B"/>
    <w:rsid w:val="00496691"/>
    <w:rsid w:val="004A1A48"/>
    <w:rsid w:val="004A560D"/>
    <w:rsid w:val="004A57E0"/>
    <w:rsid w:val="004B5043"/>
    <w:rsid w:val="004D22E2"/>
    <w:rsid w:val="004D356E"/>
    <w:rsid w:val="004E5278"/>
    <w:rsid w:val="00504462"/>
    <w:rsid w:val="00515EA9"/>
    <w:rsid w:val="005226EC"/>
    <w:rsid w:val="00522D4B"/>
    <w:rsid w:val="00525213"/>
    <w:rsid w:val="0052677A"/>
    <w:rsid w:val="00532975"/>
    <w:rsid w:val="00533C29"/>
    <w:rsid w:val="00543742"/>
    <w:rsid w:val="00544B54"/>
    <w:rsid w:val="00552314"/>
    <w:rsid w:val="0055317E"/>
    <w:rsid w:val="0055502A"/>
    <w:rsid w:val="00555794"/>
    <w:rsid w:val="005634FA"/>
    <w:rsid w:val="00566BA6"/>
    <w:rsid w:val="00573EAD"/>
    <w:rsid w:val="00576867"/>
    <w:rsid w:val="0059171A"/>
    <w:rsid w:val="00593F33"/>
    <w:rsid w:val="005C6853"/>
    <w:rsid w:val="005C7EB3"/>
    <w:rsid w:val="005E5E8A"/>
    <w:rsid w:val="005E5F84"/>
    <w:rsid w:val="00606976"/>
    <w:rsid w:val="00612759"/>
    <w:rsid w:val="00617EDF"/>
    <w:rsid w:val="00621DA7"/>
    <w:rsid w:val="006307BF"/>
    <w:rsid w:val="00632863"/>
    <w:rsid w:val="00655E76"/>
    <w:rsid w:val="00656781"/>
    <w:rsid w:val="00656B02"/>
    <w:rsid w:val="00660967"/>
    <w:rsid w:val="00667018"/>
    <w:rsid w:val="00667B6A"/>
    <w:rsid w:val="0069338F"/>
    <w:rsid w:val="00697EEE"/>
    <w:rsid w:val="006A22DF"/>
    <w:rsid w:val="006C0C68"/>
    <w:rsid w:val="006C517B"/>
    <w:rsid w:val="006C7D07"/>
    <w:rsid w:val="006E1AA5"/>
    <w:rsid w:val="007018EF"/>
    <w:rsid w:val="00716527"/>
    <w:rsid w:val="0072031C"/>
    <w:rsid w:val="00724ECA"/>
    <w:rsid w:val="00731330"/>
    <w:rsid w:val="00732EA4"/>
    <w:rsid w:val="00732F99"/>
    <w:rsid w:val="00736BFA"/>
    <w:rsid w:val="0073718F"/>
    <w:rsid w:val="00752671"/>
    <w:rsid w:val="00752BBF"/>
    <w:rsid w:val="007534EA"/>
    <w:rsid w:val="0076689C"/>
    <w:rsid w:val="00770E0C"/>
    <w:rsid w:val="00773562"/>
    <w:rsid w:val="0078238C"/>
    <w:rsid w:val="007901C7"/>
    <w:rsid w:val="007A0922"/>
    <w:rsid w:val="007B1FB4"/>
    <w:rsid w:val="007D4849"/>
    <w:rsid w:val="007D644C"/>
    <w:rsid w:val="007D690A"/>
    <w:rsid w:val="007D6F15"/>
    <w:rsid w:val="007E7162"/>
    <w:rsid w:val="007F2A5B"/>
    <w:rsid w:val="00815FAB"/>
    <w:rsid w:val="0081785A"/>
    <w:rsid w:val="008231E1"/>
    <w:rsid w:val="00827C96"/>
    <w:rsid w:val="00830DB0"/>
    <w:rsid w:val="008377E7"/>
    <w:rsid w:val="00840747"/>
    <w:rsid w:val="00841180"/>
    <w:rsid w:val="008727DA"/>
    <w:rsid w:val="0087428B"/>
    <w:rsid w:val="00877B26"/>
    <w:rsid w:val="00884C63"/>
    <w:rsid w:val="008869E1"/>
    <w:rsid w:val="008A7851"/>
    <w:rsid w:val="008B030A"/>
    <w:rsid w:val="008B7213"/>
    <w:rsid w:val="008C1A35"/>
    <w:rsid w:val="008C7627"/>
    <w:rsid w:val="008C7E3C"/>
    <w:rsid w:val="008D14A0"/>
    <w:rsid w:val="008E18AD"/>
    <w:rsid w:val="00900DC9"/>
    <w:rsid w:val="009117C6"/>
    <w:rsid w:val="00916D56"/>
    <w:rsid w:val="009201CA"/>
    <w:rsid w:val="0093308E"/>
    <w:rsid w:val="00944287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9E6B72"/>
    <w:rsid w:val="00A00CBC"/>
    <w:rsid w:val="00A120DE"/>
    <w:rsid w:val="00A152BF"/>
    <w:rsid w:val="00A1665A"/>
    <w:rsid w:val="00A30254"/>
    <w:rsid w:val="00A4050F"/>
    <w:rsid w:val="00A6366E"/>
    <w:rsid w:val="00A77980"/>
    <w:rsid w:val="00A8127C"/>
    <w:rsid w:val="00A90E35"/>
    <w:rsid w:val="00AA0800"/>
    <w:rsid w:val="00AA5194"/>
    <w:rsid w:val="00AB4474"/>
    <w:rsid w:val="00AD4584"/>
    <w:rsid w:val="00B139F9"/>
    <w:rsid w:val="00B13A71"/>
    <w:rsid w:val="00B30A81"/>
    <w:rsid w:val="00B36DCD"/>
    <w:rsid w:val="00B53309"/>
    <w:rsid w:val="00B61706"/>
    <w:rsid w:val="00B71883"/>
    <w:rsid w:val="00B746DC"/>
    <w:rsid w:val="00B74D7E"/>
    <w:rsid w:val="00B76DDB"/>
    <w:rsid w:val="00B90988"/>
    <w:rsid w:val="00B90D98"/>
    <w:rsid w:val="00B959C2"/>
    <w:rsid w:val="00BA06EC"/>
    <w:rsid w:val="00BB0A32"/>
    <w:rsid w:val="00BB1515"/>
    <w:rsid w:val="00BB3CCC"/>
    <w:rsid w:val="00BC1FA7"/>
    <w:rsid w:val="00BC4EFF"/>
    <w:rsid w:val="00BC5298"/>
    <w:rsid w:val="00BD2D0D"/>
    <w:rsid w:val="00BE3226"/>
    <w:rsid w:val="00BE6F4B"/>
    <w:rsid w:val="00BF2CA5"/>
    <w:rsid w:val="00BF7CA6"/>
    <w:rsid w:val="00C02152"/>
    <w:rsid w:val="00C04379"/>
    <w:rsid w:val="00C04634"/>
    <w:rsid w:val="00C06D10"/>
    <w:rsid w:val="00C21A85"/>
    <w:rsid w:val="00C2381A"/>
    <w:rsid w:val="00C26F3E"/>
    <w:rsid w:val="00C53F7F"/>
    <w:rsid w:val="00C543D4"/>
    <w:rsid w:val="00C60FBF"/>
    <w:rsid w:val="00C61BF9"/>
    <w:rsid w:val="00C63EDB"/>
    <w:rsid w:val="00C65E17"/>
    <w:rsid w:val="00C73DD5"/>
    <w:rsid w:val="00C849CB"/>
    <w:rsid w:val="00C91DAC"/>
    <w:rsid w:val="00CB7B41"/>
    <w:rsid w:val="00CC06B2"/>
    <w:rsid w:val="00CC6201"/>
    <w:rsid w:val="00CD1241"/>
    <w:rsid w:val="00CE05F4"/>
    <w:rsid w:val="00CE76C3"/>
    <w:rsid w:val="00CF232F"/>
    <w:rsid w:val="00CF2CE2"/>
    <w:rsid w:val="00CF2EFD"/>
    <w:rsid w:val="00CF725F"/>
    <w:rsid w:val="00D00F84"/>
    <w:rsid w:val="00D05806"/>
    <w:rsid w:val="00D10360"/>
    <w:rsid w:val="00D11B4B"/>
    <w:rsid w:val="00D13FC0"/>
    <w:rsid w:val="00D21238"/>
    <w:rsid w:val="00D21C3F"/>
    <w:rsid w:val="00D43CF2"/>
    <w:rsid w:val="00D477F9"/>
    <w:rsid w:val="00D52BA9"/>
    <w:rsid w:val="00D57897"/>
    <w:rsid w:val="00D62C29"/>
    <w:rsid w:val="00D64C4B"/>
    <w:rsid w:val="00D6542C"/>
    <w:rsid w:val="00D66CC2"/>
    <w:rsid w:val="00D75976"/>
    <w:rsid w:val="00D76F6A"/>
    <w:rsid w:val="00D83B1F"/>
    <w:rsid w:val="00D84505"/>
    <w:rsid w:val="00D92891"/>
    <w:rsid w:val="00D9301F"/>
    <w:rsid w:val="00D94296"/>
    <w:rsid w:val="00D94A3C"/>
    <w:rsid w:val="00DA3A38"/>
    <w:rsid w:val="00DB1065"/>
    <w:rsid w:val="00DB683E"/>
    <w:rsid w:val="00DC2790"/>
    <w:rsid w:val="00DD0364"/>
    <w:rsid w:val="00DD0524"/>
    <w:rsid w:val="00DD134F"/>
    <w:rsid w:val="00DD3137"/>
    <w:rsid w:val="00DD5429"/>
    <w:rsid w:val="00DF0484"/>
    <w:rsid w:val="00DF50C8"/>
    <w:rsid w:val="00E051B8"/>
    <w:rsid w:val="00E13AEA"/>
    <w:rsid w:val="00E20AF5"/>
    <w:rsid w:val="00E3236B"/>
    <w:rsid w:val="00E33F4D"/>
    <w:rsid w:val="00E36E84"/>
    <w:rsid w:val="00E4222A"/>
    <w:rsid w:val="00E54033"/>
    <w:rsid w:val="00E6096C"/>
    <w:rsid w:val="00E66ABC"/>
    <w:rsid w:val="00E82F3C"/>
    <w:rsid w:val="00E83FA4"/>
    <w:rsid w:val="00E84A4C"/>
    <w:rsid w:val="00E93940"/>
    <w:rsid w:val="00EA0BB0"/>
    <w:rsid w:val="00EA1A34"/>
    <w:rsid w:val="00EA2E61"/>
    <w:rsid w:val="00EB17A1"/>
    <w:rsid w:val="00EB4D5A"/>
    <w:rsid w:val="00EC33B7"/>
    <w:rsid w:val="00ED2BE7"/>
    <w:rsid w:val="00ED5885"/>
    <w:rsid w:val="00ED5B09"/>
    <w:rsid w:val="00EE16F0"/>
    <w:rsid w:val="00EE24FC"/>
    <w:rsid w:val="00EE5E30"/>
    <w:rsid w:val="00EE6661"/>
    <w:rsid w:val="00F02CEE"/>
    <w:rsid w:val="00F06EFB"/>
    <w:rsid w:val="00F115CB"/>
    <w:rsid w:val="00F1315A"/>
    <w:rsid w:val="00F24CB8"/>
    <w:rsid w:val="00F24EC9"/>
    <w:rsid w:val="00F2581C"/>
    <w:rsid w:val="00F3029E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161C"/>
    <w:rsid w:val="00FF3D81"/>
    <w:rsid w:val="00FF64AC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1F2DE2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262DC"/>
    <w:rsid w:val="008440A1"/>
    <w:rsid w:val="00866491"/>
    <w:rsid w:val="008C0028"/>
    <w:rsid w:val="008D4407"/>
    <w:rsid w:val="00963956"/>
    <w:rsid w:val="009941F7"/>
    <w:rsid w:val="00A33476"/>
    <w:rsid w:val="00A802D5"/>
    <w:rsid w:val="00A95349"/>
    <w:rsid w:val="00AD54F6"/>
    <w:rsid w:val="00AE25C7"/>
    <w:rsid w:val="00B237FA"/>
    <w:rsid w:val="00B4587E"/>
    <w:rsid w:val="00B46938"/>
    <w:rsid w:val="00B47D5A"/>
    <w:rsid w:val="00B74947"/>
    <w:rsid w:val="00BE448D"/>
    <w:rsid w:val="00BF19BE"/>
    <w:rsid w:val="00C109AD"/>
    <w:rsid w:val="00C47012"/>
    <w:rsid w:val="00C958E9"/>
    <w:rsid w:val="00CC6130"/>
    <w:rsid w:val="00CE24B1"/>
    <w:rsid w:val="00CE5804"/>
    <w:rsid w:val="00D0292E"/>
    <w:rsid w:val="00D561BB"/>
    <w:rsid w:val="00D8126D"/>
    <w:rsid w:val="00DC05CE"/>
    <w:rsid w:val="00DF03FB"/>
    <w:rsid w:val="00E01CFF"/>
    <w:rsid w:val="00E305EE"/>
    <w:rsid w:val="00EA42E6"/>
    <w:rsid w:val="00EC709C"/>
    <w:rsid w:val="00ED59FB"/>
    <w:rsid w:val="00EE2700"/>
    <w:rsid w:val="00EF31B9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08B4F1-244A-4207-8836-50A8A0602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4</Pages>
  <Words>5440</Words>
  <Characters>3102</Characters>
  <Application>Microsoft Office Word</Application>
  <DocSecurity>8</DocSecurity>
  <Lines>25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Elina Vasiljeva</cp:lastModifiedBy>
  <cp:revision>60</cp:revision>
  <cp:lastPrinted>2018-11-16T11:31:00Z</cp:lastPrinted>
  <dcterms:created xsi:type="dcterms:W3CDTF">2022-07-03T08:03:00Z</dcterms:created>
  <dcterms:modified xsi:type="dcterms:W3CDTF">2022-07-12T10:43:00Z</dcterms:modified>
</cp:coreProperties>
</file>