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BD226CB" w:rsidR="001E37E7" w:rsidRPr="0093308E" w:rsidRDefault="004308E4" w:rsidP="007534EA">
            <w:pPr>
              <w:rPr>
                <w:lang w:eastAsia="lv-LV"/>
              </w:rPr>
            </w:pPr>
            <w:permStart w:id="1807229392" w:edGrp="everyone"/>
            <w:r>
              <w:t>Retorika</w:t>
            </w:r>
            <w:r w:rsidR="003C37D6">
              <w:t xml:space="preserve"> un komunikācija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bookmarkStart w:id="0" w:name="_GoBack"/>
            <w:permStart w:id="1078017356" w:edGrp="everyone"/>
            <w:r>
              <w:t xml:space="preserve">  </w:t>
            </w:r>
            <w:bookmarkEnd w:id="0"/>
            <w:r>
              <w:t xml:space="preserve">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F636DAB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4C54D07" w:rsidR="001E37E7" w:rsidRPr="0093308E" w:rsidRDefault="004F50E2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84E73F5" w:rsidR="00391B74" w:rsidRPr="0093308E" w:rsidRDefault="009F20EC" w:rsidP="007534EA">
            <w:permStart w:id="1978955086" w:edGrp="everyone"/>
            <w:r>
              <w:t>20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2CC1C1F" w:rsidR="00632863" w:rsidRPr="0093308E" w:rsidRDefault="009F20EC" w:rsidP="007534EA">
            <w:permStart w:id="1082486305" w:edGrp="everyone"/>
            <w:r>
              <w:t>12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0C4100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0C4100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0C4100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5975D10" w:rsidR="00BB3CCC" w:rsidRPr="0093308E" w:rsidRDefault="002C3C27" w:rsidP="007534EA">
                <w:proofErr w:type="spellStart"/>
                <w:r w:rsidRPr="002C3C27">
                  <w:t>Mg.philol</w:t>
                </w:r>
                <w:proofErr w:type="spellEnd"/>
                <w:r w:rsidRPr="002C3C27">
                  <w:t>., lekt. Inguna Teilāne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0C4100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0C4100">
        <w:tc>
          <w:tcPr>
            <w:tcW w:w="9039" w:type="dxa"/>
            <w:gridSpan w:val="2"/>
          </w:tcPr>
          <w:p w14:paraId="7C4B3A2A" w14:textId="24D0AA18" w:rsidR="00FD6E2F" w:rsidRPr="007534EA" w:rsidRDefault="00707FC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proofErr w:type="spellStart"/>
                <w:r w:rsidR="002C3C27" w:rsidRPr="002C3C27">
                  <w:t>Mg.philol</w:t>
                </w:r>
                <w:proofErr w:type="spellEnd"/>
                <w:r w:rsidR="002C3C27" w:rsidRPr="002C3C27">
                  <w:t>., lekt. Inguna Teilāne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0C4100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0C4100">
        <w:tc>
          <w:tcPr>
            <w:tcW w:w="9039" w:type="dxa"/>
            <w:gridSpan w:val="2"/>
          </w:tcPr>
          <w:p w14:paraId="05AFBFC0" w14:textId="1B535A0D" w:rsidR="00BB3CCC" w:rsidRPr="0093308E" w:rsidRDefault="0095042D" w:rsidP="007534EA">
            <w:permStart w:id="1804483927" w:edGrp="everyone"/>
            <w:r>
              <w:t>Nav.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0C4100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0C4100">
        <w:tc>
          <w:tcPr>
            <w:tcW w:w="9039" w:type="dxa"/>
            <w:gridSpan w:val="2"/>
          </w:tcPr>
          <w:p w14:paraId="767594B1" w14:textId="0D4B6DA5" w:rsidR="008B7213" w:rsidRPr="008B7213" w:rsidRDefault="008B7213" w:rsidP="004D798C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E20AF5">
              <w:rPr>
                <w:lang w:eastAsia="ru-RU"/>
              </w:rPr>
              <w:t xml:space="preserve"> </w:t>
            </w:r>
            <w:r w:rsidR="004D798C" w:rsidRPr="004D798C">
              <w:t>padziļināt zināšanas par retorikas izveidošanos un attīstību, publiskās runas veidiem, runu sagatavošanas un uzstāš</w:t>
            </w:r>
            <w:r w:rsidR="00972500">
              <w:t xml:space="preserve">anās svarīgākajiem nosacījumiem, uzlabot prasmi publiski uzstāties. </w:t>
            </w:r>
          </w:p>
          <w:p w14:paraId="3B445D39" w14:textId="77777777" w:rsidR="004D798C" w:rsidRDefault="004D798C" w:rsidP="004D798C">
            <w:r w:rsidRPr="004D798C">
              <w:t xml:space="preserve">Kursa uzdevumi: </w:t>
            </w:r>
          </w:p>
          <w:p w14:paraId="1F521A0F" w14:textId="4C1B4626" w:rsidR="004D798C" w:rsidRPr="004D798C" w:rsidRDefault="003C37D6" w:rsidP="004D798C">
            <w:r>
              <w:t xml:space="preserve">– </w:t>
            </w:r>
            <w:r w:rsidR="00BB3E82">
              <w:t xml:space="preserve">pilnveidot </w:t>
            </w:r>
            <w:r w:rsidR="004D798C" w:rsidRPr="004D798C">
              <w:t>prasmes un iemaņas pārliecinoši, argumentēti paust savas domas un viedokli pa</w:t>
            </w:r>
            <w:r>
              <w:t>r konkrētu tēmu dažādās valodās;</w:t>
            </w:r>
          </w:p>
          <w:p w14:paraId="69F47294" w14:textId="7EED6D3C" w:rsidR="00D7081B" w:rsidRPr="00D7081B" w:rsidRDefault="003C37D6" w:rsidP="00D7081B">
            <w:r>
              <w:t xml:space="preserve">– </w:t>
            </w:r>
            <w:r w:rsidR="00BB3E82">
              <w:t>sekmēt</w:t>
            </w:r>
            <w:r w:rsidR="00972500">
              <w:t xml:space="preserve"> studējošo publiskās uzstāšanās </w:t>
            </w:r>
            <w:r w:rsidR="00D7081B" w:rsidRPr="00D7081B">
              <w:t>prasmes un iemaņas, kas nepieciešamas dažādās saziņas situācijās, lai sasniegtu izvirzīto mērķi;</w:t>
            </w:r>
          </w:p>
          <w:p w14:paraId="1090AECB" w14:textId="44FFFFA8" w:rsidR="008B7213" w:rsidRPr="008B7213" w:rsidRDefault="003C37D6" w:rsidP="00D7081B">
            <w:r>
              <w:t xml:space="preserve">– </w:t>
            </w:r>
            <w:r w:rsidR="00D7081B" w:rsidRPr="00D7081B">
              <w:t>pilnveidot studējošo prasmi veidot prezentācijas un publisko runu</w:t>
            </w:r>
            <w:r>
              <w:t xml:space="preserve"> dažādās valodās</w:t>
            </w:r>
            <w:r w:rsidR="00D7081B" w:rsidRPr="00D7081B">
              <w:t>, kā</w:t>
            </w:r>
            <w:r w:rsidR="00BB3E82">
              <w:t xml:space="preserve"> arī pārliecinoši tās prezentēt;</w:t>
            </w:r>
          </w:p>
          <w:p w14:paraId="1663857D" w14:textId="3C404DD7" w:rsidR="00BB3E82" w:rsidRPr="00BB3E82" w:rsidRDefault="003C37D6" w:rsidP="00BB3E82">
            <w:r>
              <w:t xml:space="preserve">– </w:t>
            </w:r>
            <w:r w:rsidR="00BB3E82" w:rsidRPr="00BB3E82">
              <w:t>attīstīt prasm</w:t>
            </w:r>
            <w:r w:rsidR="00BB3E82">
              <w:t xml:space="preserve">i veikt publiskās runas analīzi, </w:t>
            </w:r>
            <w:r w:rsidR="00BB3E82" w:rsidRPr="00BB3E82">
              <w:t>sniegt uzstāšanās pašvērtējumu</w:t>
            </w:r>
            <w:r w:rsidR="00BB3E82">
              <w:t>.</w:t>
            </w:r>
          </w:p>
          <w:p w14:paraId="59702CEF" w14:textId="37377F5E" w:rsidR="00BB3CCC" w:rsidRPr="0093308E" w:rsidRDefault="008B7213" w:rsidP="007534EA">
            <w:r w:rsidRPr="008B030A">
              <w:t xml:space="preserve">Kursa aprakstā piedāvātie obligātie informācijas avoti studiju procesā izmantojami fragmentāri pēc </w:t>
            </w:r>
            <w:r w:rsidR="00D7081B" w:rsidRPr="008B030A">
              <w:t>docētāja</w:t>
            </w:r>
            <w:r w:rsidRPr="008B030A">
              <w:t xml:space="preserve"> </w:t>
            </w:r>
            <w:r w:rsidR="00D7081B" w:rsidRPr="008B030A">
              <w:t>norādījuma</w:t>
            </w:r>
            <w:r w:rsidRPr="008B030A">
              <w:t>.</w:t>
            </w:r>
            <w:permEnd w:id="2100326173"/>
          </w:p>
        </w:tc>
      </w:tr>
      <w:tr w:rsidR="00E13AEA" w:rsidRPr="0093308E" w14:paraId="125A888D" w14:textId="77777777" w:rsidTr="000C4100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0C4100">
        <w:tc>
          <w:tcPr>
            <w:tcW w:w="9039" w:type="dxa"/>
            <w:gridSpan w:val="2"/>
          </w:tcPr>
          <w:p w14:paraId="69C015EE" w14:textId="6985B7EA" w:rsidR="008B7213" w:rsidRDefault="00916D56" w:rsidP="008B7213">
            <w:permStart w:id="44596525" w:edGrp="everyone"/>
            <w:r w:rsidRPr="00916D56">
              <w:t xml:space="preserve">Lekcijas </w:t>
            </w:r>
            <w:r w:rsidR="00276E3D">
              <w:t>20 st., semināri 12</w:t>
            </w:r>
            <w:r>
              <w:t xml:space="preserve"> </w:t>
            </w:r>
            <w:r w:rsidR="008B7213" w:rsidRPr="00916D56">
              <w:t>st., patstāvīgais darbs 48</w:t>
            </w:r>
            <w:r w:rsidR="00554353">
              <w:t xml:space="preserve"> </w:t>
            </w:r>
            <w:r w:rsidR="008B7213" w:rsidRPr="00916D56">
              <w:t>st.</w:t>
            </w:r>
          </w:p>
          <w:p w14:paraId="6BAB9547" w14:textId="77777777" w:rsidR="00841548" w:rsidRDefault="00841548" w:rsidP="0018703C">
            <w:r>
              <w:t>1</w:t>
            </w:r>
            <w:r w:rsidRPr="00841548">
              <w:t xml:space="preserve">. Saskarsmes būtība. Verbālā komunikācija. Neverbālā komunikācija. Komunikācijas un </w:t>
            </w:r>
            <w:proofErr w:type="spellStart"/>
            <w:r w:rsidRPr="00841548">
              <w:t>starpkultūru</w:t>
            </w:r>
            <w:proofErr w:type="spellEnd"/>
            <w:r w:rsidRPr="00841548">
              <w:t xml:space="preserve"> barjeras. L2</w:t>
            </w:r>
          </w:p>
          <w:p w14:paraId="05E18FF4" w14:textId="3EA3DF06" w:rsidR="0018703C" w:rsidRPr="0018703C" w:rsidRDefault="00841548" w:rsidP="0018703C">
            <w:r>
              <w:t>2</w:t>
            </w:r>
            <w:r w:rsidR="0018703C" w:rsidRPr="0018703C">
              <w:t>. Retorikas būtība. Retorikas saistība ar citām zinātņu nozarēm.</w:t>
            </w:r>
            <w:r w:rsidR="00276E3D">
              <w:t xml:space="preserve"> </w:t>
            </w:r>
            <w:r w:rsidR="00692323">
              <w:t>L2</w:t>
            </w:r>
            <w:r w:rsidR="00276E3D">
              <w:t xml:space="preserve"> </w:t>
            </w:r>
          </w:p>
          <w:p w14:paraId="201A7E53" w14:textId="7B0D4535" w:rsidR="0018703C" w:rsidRDefault="00841548" w:rsidP="0018703C">
            <w:r>
              <w:t>3</w:t>
            </w:r>
            <w:r w:rsidR="0018703C" w:rsidRPr="0018703C">
              <w:t>.</w:t>
            </w:r>
            <w:r w:rsidR="000C4100">
              <w:t xml:space="preserve"> </w:t>
            </w:r>
            <w:r w:rsidR="0018703C" w:rsidRPr="0018703C">
              <w:t>Ieskats retorikas vēsturē. Mūsdienu retorikas specifika.</w:t>
            </w:r>
            <w:r w:rsidR="00276E3D">
              <w:t xml:space="preserve"> </w:t>
            </w:r>
            <w:r w:rsidR="00692323">
              <w:t>L2</w:t>
            </w:r>
          </w:p>
          <w:p w14:paraId="336CFF49" w14:textId="55F2C19D" w:rsidR="0018703C" w:rsidRDefault="0018703C" w:rsidP="0018703C">
            <w:r w:rsidRPr="0018703C">
              <w:t>4.</w:t>
            </w:r>
            <w:r w:rsidR="000C4100">
              <w:t xml:space="preserve"> </w:t>
            </w:r>
            <w:r w:rsidRPr="0018703C">
              <w:t>Runas kultūra un tehnika. Pareizas elpošanas, artikulācijas un skaidras dikcijas nozīme.</w:t>
            </w:r>
            <w:r w:rsidR="00276E3D">
              <w:t xml:space="preserve"> </w:t>
            </w:r>
            <w:r w:rsidR="00692323">
              <w:t>L2</w:t>
            </w:r>
          </w:p>
          <w:p w14:paraId="7FEE56AD" w14:textId="25538DD4" w:rsidR="006D75A2" w:rsidRPr="0018703C" w:rsidRDefault="00755278" w:rsidP="0018703C">
            <w:r>
              <w:t>5</w:t>
            </w:r>
            <w:r w:rsidR="006D75A2" w:rsidRPr="006D75A2">
              <w:t>. Pareizas elpošanas un atbrīvošanās vingrinājumi. Artikulācijas un runas vingrinājumi. S2</w:t>
            </w:r>
            <w:r w:rsidR="003B7094">
              <w:t>, Pd4</w:t>
            </w:r>
          </w:p>
          <w:p w14:paraId="778A51C8" w14:textId="39C79F2E" w:rsidR="0018703C" w:rsidRDefault="00755278" w:rsidP="0018703C">
            <w:r>
              <w:t>6</w:t>
            </w:r>
            <w:r w:rsidR="0018703C" w:rsidRPr="0018703C">
              <w:t>. Oratora un auditorijas saziņas raksturojums. Saziņas riski</w:t>
            </w:r>
            <w:r w:rsidR="00841548">
              <w:t xml:space="preserve"> lingvistiski atšķirīgās auditorijās</w:t>
            </w:r>
            <w:r w:rsidR="0018703C" w:rsidRPr="0018703C">
              <w:t>.</w:t>
            </w:r>
            <w:r w:rsidR="00276E3D">
              <w:t xml:space="preserve"> </w:t>
            </w:r>
            <w:r w:rsidR="00692323">
              <w:t>L2</w:t>
            </w:r>
          </w:p>
          <w:p w14:paraId="79A29FA4" w14:textId="1704927D" w:rsidR="006D75A2" w:rsidRDefault="00755278" w:rsidP="006D75A2">
            <w:r>
              <w:t>7</w:t>
            </w:r>
            <w:r w:rsidR="006D75A2" w:rsidRPr="006D75A2">
              <w:t xml:space="preserve">. Runas stilu raksturojums. Lietišķā saziņa. </w:t>
            </w:r>
            <w:r w:rsidR="00086411" w:rsidRPr="00086411">
              <w:t>Prez</w:t>
            </w:r>
            <w:r w:rsidR="00086411">
              <w:t xml:space="preserve">entācijas </w:t>
            </w:r>
            <w:r w:rsidR="00086411" w:rsidRPr="00086411">
              <w:t>veidošana.</w:t>
            </w:r>
            <w:r w:rsidR="00086411">
              <w:t xml:space="preserve"> </w:t>
            </w:r>
            <w:r w:rsidR="00E72CCA">
              <w:t>L</w:t>
            </w:r>
            <w:r w:rsidR="006D75A2" w:rsidRPr="006D75A2">
              <w:t>2</w:t>
            </w:r>
          </w:p>
          <w:p w14:paraId="59A024B9" w14:textId="5125EA0F" w:rsidR="00755278" w:rsidRPr="006D75A2" w:rsidRDefault="00755278" w:rsidP="006D75A2">
            <w:r>
              <w:t xml:space="preserve">8. </w:t>
            </w:r>
            <w:r w:rsidRPr="00755278">
              <w:t>Referāta prezentācija. S4</w:t>
            </w:r>
            <w:r w:rsidR="003B7094">
              <w:t>, Pd20</w:t>
            </w:r>
          </w:p>
          <w:p w14:paraId="107063B0" w14:textId="7A8FB980" w:rsidR="0018703C" w:rsidRDefault="00755278" w:rsidP="0018703C">
            <w:r>
              <w:t>9</w:t>
            </w:r>
            <w:r w:rsidR="0018703C" w:rsidRPr="0018703C">
              <w:t>. Publiskās runas veidi un kompozīcija.</w:t>
            </w:r>
            <w:r w:rsidR="00276E3D">
              <w:t xml:space="preserve"> </w:t>
            </w:r>
            <w:r w:rsidR="00692323">
              <w:t>L2</w:t>
            </w:r>
          </w:p>
          <w:p w14:paraId="7AF1733A" w14:textId="133F5618" w:rsidR="006D75A2" w:rsidRPr="006D75A2" w:rsidRDefault="00755278" w:rsidP="006D75A2">
            <w:r>
              <w:t>10</w:t>
            </w:r>
            <w:r w:rsidR="006D75A2" w:rsidRPr="006D75A2">
              <w:t>. Retorika kā pārliecināšanas un ietekmēšanas māksla. Argumentācija. S2</w:t>
            </w:r>
            <w:r w:rsidR="003B7094">
              <w:t xml:space="preserve">, </w:t>
            </w:r>
            <w:r w:rsidR="003B7094" w:rsidRPr="003B7094">
              <w:t>Pd4</w:t>
            </w:r>
          </w:p>
          <w:p w14:paraId="42AD1E7F" w14:textId="5CADCF28" w:rsidR="0018703C" w:rsidRDefault="00755278" w:rsidP="0018703C">
            <w:r>
              <w:lastRenderedPageBreak/>
              <w:t>11</w:t>
            </w:r>
            <w:r w:rsidR="0018703C" w:rsidRPr="0018703C">
              <w:t>. Publiskās runas un prez</w:t>
            </w:r>
            <w:r w:rsidR="007B7AEE">
              <w:t>entācijas sagatavošanas posmi</w:t>
            </w:r>
            <w:r w:rsidR="0018703C" w:rsidRPr="0018703C">
              <w:t>. Vērtēšanas kritēriji.</w:t>
            </w:r>
            <w:r w:rsidR="00276E3D">
              <w:t xml:space="preserve"> </w:t>
            </w:r>
            <w:r w:rsidR="00692323">
              <w:t>L2</w:t>
            </w:r>
          </w:p>
          <w:p w14:paraId="788112A6" w14:textId="3BEB76D8" w:rsidR="006D75A2" w:rsidRPr="006D75A2" w:rsidRDefault="00755278" w:rsidP="006D75A2">
            <w:r>
              <w:t>12</w:t>
            </w:r>
            <w:r w:rsidR="006D75A2" w:rsidRPr="006D75A2">
              <w:t>. Publisko runu analīze. Publiskās runas izveide. S2</w:t>
            </w:r>
            <w:r w:rsidR="003B7094">
              <w:t xml:space="preserve">, </w:t>
            </w:r>
            <w:r w:rsidR="003B7094" w:rsidRPr="003B7094">
              <w:t>Pd4</w:t>
            </w:r>
          </w:p>
          <w:p w14:paraId="0677B386" w14:textId="191874FF" w:rsidR="0018703C" w:rsidRDefault="00755278" w:rsidP="0018703C">
            <w:r>
              <w:t>13</w:t>
            </w:r>
            <w:r w:rsidR="0018703C" w:rsidRPr="0018703C">
              <w:t>. Optimālu valodas līdzekļu izvēle atbilstoši runas situācijai un mērķim. Tropi. Retoriskās figūras.</w:t>
            </w:r>
            <w:r w:rsidR="00276E3D">
              <w:t xml:space="preserve"> </w:t>
            </w:r>
            <w:r w:rsidR="00692323">
              <w:t>L2</w:t>
            </w:r>
          </w:p>
          <w:p w14:paraId="4F39EAD0" w14:textId="103FF67C" w:rsidR="0018703C" w:rsidRPr="0018703C" w:rsidRDefault="00755278" w:rsidP="0018703C">
            <w:r>
              <w:t>14</w:t>
            </w:r>
            <w:r w:rsidR="0018703C" w:rsidRPr="0018703C">
              <w:t>. Prasme uzstāties. Uzmanības noturēšana. Atbildes uz āķīgiem jautājumiem.</w:t>
            </w:r>
            <w:r w:rsidR="00276E3D">
              <w:t xml:space="preserve"> </w:t>
            </w:r>
            <w:r>
              <w:t>L2</w:t>
            </w:r>
          </w:p>
          <w:p w14:paraId="36353CC6" w14:textId="5F232CCE" w:rsidR="00525213" w:rsidRPr="0093308E" w:rsidRDefault="00755278" w:rsidP="007534EA">
            <w:r>
              <w:t>15</w:t>
            </w:r>
            <w:r w:rsidR="0018703C" w:rsidRPr="0018703C">
              <w:t>. Publiskās runas prezentācija. Pašvērtējums.</w:t>
            </w:r>
            <w:r w:rsidR="00276E3D">
              <w:t xml:space="preserve"> </w:t>
            </w:r>
            <w:r w:rsidR="00276E3D" w:rsidRPr="00276E3D">
              <w:t>S2</w:t>
            </w:r>
            <w:r w:rsidR="003B7094">
              <w:t>, Pd16</w:t>
            </w:r>
            <w:permEnd w:id="44596525"/>
          </w:p>
        </w:tc>
      </w:tr>
      <w:tr w:rsidR="00E13AEA" w:rsidRPr="0093308E" w14:paraId="6B78934C" w14:textId="77777777" w:rsidTr="000C4100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0C4100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210E5B73" w:rsidR="007D4849" w:rsidRPr="004308E4" w:rsidRDefault="007D4849" w:rsidP="004308E4">
                <w:pPr>
                  <w:rPr>
                    <w:lang w:val="en-US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0C4100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0C4100">
                  <w:tc>
                    <w:tcPr>
                      <w:tcW w:w="9351" w:type="dxa"/>
                    </w:tcPr>
                    <w:p w14:paraId="488725AF" w14:textId="5AB649F6" w:rsidR="00600FC9" w:rsidRPr="00600FC9" w:rsidRDefault="008C4A73" w:rsidP="00600FC9">
                      <w:r>
                        <w:t>1. D</w:t>
                      </w:r>
                      <w:r w:rsidR="00600FC9" w:rsidRPr="00600FC9">
                        <w:t xml:space="preserve">emonstrē zināšanas par </w:t>
                      </w:r>
                      <w:r w:rsidRPr="008C4A73">
                        <w:t>retorikas izvei</w:t>
                      </w:r>
                      <w:r>
                        <w:t xml:space="preserve">došanos un attīstību, </w:t>
                      </w:r>
                      <w:r w:rsidR="00600FC9" w:rsidRPr="00600FC9">
                        <w:t>publiskās runas struktūru un veidiem.</w:t>
                      </w:r>
                    </w:p>
                    <w:p w14:paraId="6CB471B2" w14:textId="7726976D" w:rsidR="00300D2F" w:rsidRDefault="008C4A73" w:rsidP="008C4A73">
                      <w:r>
                        <w:t xml:space="preserve">2. </w:t>
                      </w:r>
                      <w:r w:rsidRPr="008C4A73">
                        <w:t xml:space="preserve">Demonstrē izpratni par </w:t>
                      </w:r>
                      <w:r w:rsidR="00300D2F" w:rsidRPr="00300D2F">
                        <w:t xml:space="preserve">retoriku kā būtisku </w:t>
                      </w:r>
                      <w:r w:rsidR="00F66FFA">
                        <w:t xml:space="preserve">personības un </w:t>
                      </w:r>
                      <w:r w:rsidR="00300D2F" w:rsidRPr="00300D2F">
                        <w:t>profe</w:t>
                      </w:r>
                      <w:r w:rsidR="00300D2F">
                        <w:t>sionālās kompetences sastāvdaļu.</w:t>
                      </w:r>
                    </w:p>
                    <w:p w14:paraId="0C0ABCA7" w14:textId="38B2489B" w:rsidR="008C4A73" w:rsidRPr="007D4849" w:rsidRDefault="00300D2F" w:rsidP="00300D2F">
                      <w:r>
                        <w:t xml:space="preserve">3. Raksturo </w:t>
                      </w:r>
                      <w:r w:rsidR="008C4A73" w:rsidRPr="008C4A73">
                        <w:t>efektīvas komun</w:t>
                      </w:r>
                      <w:r>
                        <w:t>ikācijas organizēšanas nosacījumus.</w:t>
                      </w:r>
                      <w:r w:rsidR="008C4A73" w:rsidRPr="008C4A73">
                        <w:t xml:space="preserve"> </w:t>
                      </w:r>
                    </w:p>
                  </w:tc>
                </w:tr>
                <w:tr w:rsidR="007D4849" w:rsidRPr="007D4849" w14:paraId="2A66917A" w14:textId="77777777" w:rsidTr="000C4100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0C4100">
                  <w:tc>
                    <w:tcPr>
                      <w:tcW w:w="9351" w:type="dxa"/>
                    </w:tcPr>
                    <w:p w14:paraId="2270958C" w14:textId="434DDA1F" w:rsidR="007457C3" w:rsidRPr="007457C3" w:rsidRDefault="00354780" w:rsidP="007457C3">
                      <w:r>
                        <w:t>4. P</w:t>
                      </w:r>
                      <w:r w:rsidR="007457C3" w:rsidRPr="007457C3">
                        <w:t xml:space="preserve">rot </w:t>
                      </w:r>
                      <w:r w:rsidRPr="00354780">
                        <w:t>izmantot teorētiskās zināšan</w:t>
                      </w:r>
                      <w:r>
                        <w:t xml:space="preserve">as publiskās runas </w:t>
                      </w:r>
                      <w:r w:rsidR="007457C3" w:rsidRPr="007457C3">
                        <w:t>izveid</w:t>
                      </w:r>
                      <w:r>
                        <w:t>ē</w:t>
                      </w:r>
                      <w:r w:rsidR="007457C3" w:rsidRPr="007457C3">
                        <w:t xml:space="preserve"> atbilstoši </w:t>
                      </w:r>
                      <w:r>
                        <w:t xml:space="preserve">komunikatīvajai </w:t>
                      </w:r>
                      <w:r w:rsidRPr="00354780">
                        <w:t>situācija</w:t>
                      </w:r>
                      <w:r>
                        <w:t>i</w:t>
                      </w:r>
                      <w:r w:rsidR="008424AF">
                        <w:t xml:space="preserve">; </w:t>
                      </w:r>
                      <w:r w:rsidR="008424AF" w:rsidRPr="008424AF">
                        <w:t>demonstrē praktiskās iemaņas teksta retoriskajā analīzē</w:t>
                      </w:r>
                      <w:r w:rsidR="008424AF">
                        <w:t>.</w:t>
                      </w:r>
                    </w:p>
                    <w:p w14:paraId="5425F21A" w14:textId="56D91B4A" w:rsidR="007457C3" w:rsidRDefault="00354780" w:rsidP="007457C3">
                      <w:r>
                        <w:t>5. D</w:t>
                      </w:r>
                      <w:r w:rsidR="007457C3" w:rsidRPr="007457C3">
                        <w:t>emonstrē prasmi uzstāties ar publisko runu</w:t>
                      </w:r>
                      <w:r>
                        <w:t>/</w:t>
                      </w:r>
                      <w:r w:rsidRPr="00354780">
                        <w:t>referātu</w:t>
                      </w:r>
                      <w:r w:rsidR="007457C3" w:rsidRPr="007457C3">
                        <w:t>, izmantojot situācijai atbilstošus neverbālos saziņas līdze</w:t>
                      </w:r>
                      <w:r>
                        <w:t>kļus.</w:t>
                      </w:r>
                    </w:p>
                    <w:p w14:paraId="1AD704DC" w14:textId="028BFE69" w:rsidR="008C4A73" w:rsidRPr="007D4849" w:rsidRDefault="00354780" w:rsidP="008424AF">
                      <w:r>
                        <w:t>6. Prot</w:t>
                      </w:r>
                      <w:r w:rsidR="007457C3" w:rsidRPr="007457C3">
                        <w:t xml:space="preserve"> </w:t>
                      </w:r>
                      <w:r>
                        <w:t>argumentēti paust savu viedokli un uzklausīt cita viedokli, izturēties toleranti pret viedokļu dažādību.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0C4100">
                  <w:tc>
                    <w:tcPr>
                      <w:tcW w:w="9351" w:type="dxa"/>
                    </w:tcPr>
                    <w:p w14:paraId="5B021EB1" w14:textId="445A52DE" w:rsidR="008E2E6B" w:rsidRDefault="008E2E6B" w:rsidP="007457C3">
                      <w:r>
                        <w:t>7. S</w:t>
                      </w:r>
                      <w:r w:rsidRPr="008E2E6B">
                        <w:t xml:space="preserve">pēj kritiski vērtēt publisko runu mērķa, izmantoto valodas līdzekļu un paņēmienu aspektā. </w:t>
                      </w:r>
                    </w:p>
                    <w:p w14:paraId="3332B2C5" w14:textId="139943AB" w:rsidR="007D4849" w:rsidRPr="008E2E6B" w:rsidRDefault="008E2E6B" w:rsidP="008E2E6B">
                      <w:r>
                        <w:t>8. S</w:t>
                      </w:r>
                      <w:r w:rsidRPr="008E2E6B">
                        <w:t>pēj patstāvīgi padziļināt praktisko kompetenci</w:t>
                      </w:r>
                      <w:r w:rsidRPr="007457C3">
                        <w:t xml:space="preserve"> </w:t>
                      </w:r>
                      <w:r w:rsidRPr="008E2E6B">
                        <w:t>publiskās runas sagatavošanā un tās izvērtēšanā, kā arī teksta retoriskajā analīzē.</w:t>
                      </w:r>
                      <w:r>
                        <w:t xml:space="preserve"> </w:t>
                      </w:r>
                    </w:p>
                  </w:tc>
                </w:tr>
              </w:tbl>
              <w:p w14:paraId="0B6DE13B" w14:textId="77777777" w:rsidR="007D4849" w:rsidRPr="008E2E6B" w:rsidRDefault="00707FC1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0C4100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0C4100">
        <w:tc>
          <w:tcPr>
            <w:tcW w:w="9039" w:type="dxa"/>
            <w:gridSpan w:val="2"/>
          </w:tcPr>
          <w:p w14:paraId="23D3ADF8" w14:textId="77777777" w:rsidR="00B84AB1" w:rsidRPr="00B84AB1" w:rsidRDefault="00B84AB1" w:rsidP="00B84AB1">
            <w:permStart w:id="1836219002" w:edGrp="everyone"/>
            <w:r w:rsidRPr="00B84AB1">
              <w:t>Studējošo patstāvīgais darbs: 48 stundas.</w:t>
            </w:r>
          </w:p>
          <w:p w14:paraId="0AC5C46F" w14:textId="0E1F8BAF" w:rsidR="00B84AB1" w:rsidRPr="00B84AB1" w:rsidRDefault="006A1491" w:rsidP="00B84AB1">
            <w:r w:rsidRPr="006A1491">
              <w:rPr>
                <w:lang w:eastAsia="ru-RU"/>
              </w:rPr>
              <w:t>Referāta izstrāde par mūsdienu retorikas aktuāliem jautājumiem</w:t>
            </w:r>
            <w:r w:rsidR="00B84AB1">
              <w:t xml:space="preserve"> un sagatavošanās to prezentēt – </w:t>
            </w:r>
            <w:r w:rsidR="00B84AB1" w:rsidRPr="00B84AB1">
              <w:t xml:space="preserve"> </w:t>
            </w:r>
            <w:r>
              <w:t>20 stundas.</w:t>
            </w:r>
          </w:p>
          <w:p w14:paraId="42AA7ED6" w14:textId="668B72ED" w:rsidR="006A1491" w:rsidRPr="006A1491" w:rsidRDefault="006A1491" w:rsidP="006A1491">
            <w:r>
              <w:t>Z</w:t>
            </w:r>
            <w:r w:rsidRPr="006A1491">
              <w:t xml:space="preserve">inātniskās literatūras studēšana </w:t>
            </w:r>
            <w:r>
              <w:t xml:space="preserve">un </w:t>
            </w:r>
            <w:r w:rsidRPr="006A1491">
              <w:t xml:space="preserve">gatavošanās </w:t>
            </w:r>
            <w:proofErr w:type="spellStart"/>
            <w:r w:rsidRPr="006A1491">
              <w:t>seminārnodarbībām</w:t>
            </w:r>
            <w:proofErr w:type="spellEnd"/>
            <w:r w:rsidRPr="006A1491">
              <w:t xml:space="preserve"> – </w:t>
            </w:r>
            <w:r>
              <w:t>1</w:t>
            </w:r>
            <w:r w:rsidRPr="006A1491">
              <w:t>2 stundas.</w:t>
            </w:r>
          </w:p>
          <w:p w14:paraId="5054DECC" w14:textId="3D8AA8CB" w:rsidR="00E33F4D" w:rsidRPr="0093308E" w:rsidRDefault="00B84AB1" w:rsidP="007534EA">
            <w:r w:rsidRPr="00B84AB1">
              <w:t xml:space="preserve">Publiskās runas </w:t>
            </w:r>
            <w:r>
              <w:t>izveide par</w:t>
            </w:r>
            <w:r w:rsidRPr="00B84AB1">
              <w:t xml:space="preserve"> studējoš</w:t>
            </w:r>
            <w:r>
              <w:t>ā brīvi izvēlētu tēmu</w:t>
            </w:r>
            <w:r w:rsidRPr="00B84AB1">
              <w:t>, sagatavošanās uzstāties – 16 stundas</w:t>
            </w:r>
            <w:r w:rsidR="006A1491">
              <w:t>.</w:t>
            </w:r>
            <w:r w:rsidR="007A1048" w:rsidRPr="00A01243">
              <w:rPr>
                <w:lang w:eastAsia="ru-RU"/>
              </w:rPr>
              <w:t xml:space="preserve"> </w:t>
            </w:r>
            <w:permEnd w:id="1836219002"/>
          </w:p>
        </w:tc>
      </w:tr>
      <w:tr w:rsidR="00E13AEA" w:rsidRPr="0093308E" w14:paraId="5836438A" w14:textId="77777777" w:rsidTr="000C4100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0C4100">
        <w:tc>
          <w:tcPr>
            <w:tcW w:w="9039" w:type="dxa"/>
            <w:gridSpan w:val="2"/>
          </w:tcPr>
          <w:p w14:paraId="54F47EED" w14:textId="77777777" w:rsidR="00B84AB1" w:rsidRPr="00B84AB1" w:rsidRDefault="00B84AB1" w:rsidP="00B84AB1">
            <w:permStart w:id="1677921679" w:edGrp="everyone"/>
            <w:r w:rsidRPr="00B84AB1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42B639D1" w14:textId="3682741D" w:rsidR="00B84AB1" w:rsidRPr="00B84AB1" w:rsidRDefault="00B84AB1" w:rsidP="00B84AB1">
            <w:r w:rsidRPr="00B84AB1">
              <w:t xml:space="preserve">Pozitīvs vērtējums </w:t>
            </w:r>
            <w:proofErr w:type="spellStart"/>
            <w:r w:rsidRPr="00B84AB1">
              <w:t>s</w:t>
            </w:r>
            <w:r w:rsidR="006A1491">
              <w:t>tarppārbaudījumos</w:t>
            </w:r>
            <w:proofErr w:type="spellEnd"/>
            <w:r w:rsidR="006A1491">
              <w:t xml:space="preserve"> (</w:t>
            </w:r>
            <w:r w:rsidR="00950C91">
              <w:t>2x40</w:t>
            </w:r>
            <w:r w:rsidRPr="00B84AB1">
              <w:t>%);</w:t>
            </w:r>
          </w:p>
          <w:p w14:paraId="63D4DA18" w14:textId="0519617C" w:rsidR="00B84AB1" w:rsidRPr="00B84AB1" w:rsidRDefault="00B84AB1" w:rsidP="00B84AB1">
            <w:r w:rsidRPr="00B84AB1">
              <w:t>diferenc</w:t>
            </w:r>
            <w:r w:rsidR="006A1491">
              <w:t>ētā ieskaite – tests (2</w:t>
            </w:r>
            <w:r w:rsidRPr="00B84AB1">
              <w:t>0%).</w:t>
            </w:r>
          </w:p>
          <w:p w14:paraId="77BFBC62" w14:textId="77777777" w:rsidR="00B84AB1" w:rsidRPr="00B84AB1" w:rsidRDefault="00B84AB1" w:rsidP="00B84AB1"/>
          <w:p w14:paraId="11AAEA80" w14:textId="77777777" w:rsidR="00B84AB1" w:rsidRPr="00B84AB1" w:rsidRDefault="00B84AB1" w:rsidP="00B84AB1">
            <w:r w:rsidRPr="00B84AB1">
              <w:t>STARPPĀRBAUDĪJUMI</w:t>
            </w:r>
          </w:p>
          <w:p w14:paraId="64F2DD61" w14:textId="451B3A06" w:rsidR="00B84AB1" w:rsidRPr="00B84AB1" w:rsidRDefault="00B84AB1" w:rsidP="00B84AB1">
            <w:r w:rsidRPr="00B84AB1">
              <w:t xml:space="preserve">1. </w:t>
            </w:r>
            <w:proofErr w:type="spellStart"/>
            <w:r w:rsidRPr="00B84AB1">
              <w:t>starppārbaudījums</w:t>
            </w:r>
            <w:proofErr w:type="spellEnd"/>
            <w:r w:rsidRPr="00B84AB1">
              <w:t xml:space="preserve"> – </w:t>
            </w:r>
            <w:r w:rsidR="00950C91">
              <w:t>referāta prezentēšana</w:t>
            </w:r>
            <w:r w:rsidR="00A64FCC">
              <w:t xml:space="preserve"> un apspriešana.</w:t>
            </w:r>
            <w:r w:rsidRPr="00B84AB1">
              <w:t xml:space="preserve"> </w:t>
            </w:r>
          </w:p>
          <w:p w14:paraId="5423CADF" w14:textId="2F886CF6" w:rsidR="00B84AB1" w:rsidRPr="00B84AB1" w:rsidRDefault="00B84AB1" w:rsidP="00B84AB1">
            <w:r w:rsidRPr="00B84AB1">
              <w:t xml:space="preserve">2. </w:t>
            </w:r>
            <w:proofErr w:type="spellStart"/>
            <w:r w:rsidRPr="00B84AB1">
              <w:t>starppārbaudījums</w:t>
            </w:r>
            <w:proofErr w:type="spellEnd"/>
            <w:r w:rsidRPr="00B84AB1">
              <w:t xml:space="preserve"> – </w:t>
            </w:r>
            <w:r w:rsidR="00950C91">
              <w:t>publiskās runas izveide</w:t>
            </w:r>
            <w:r w:rsidRPr="00B84AB1">
              <w:t>, uzstāšanās, atbildes uz jautājumiem</w:t>
            </w:r>
            <w:r w:rsidR="00950C91">
              <w:t>, pašvērtējums.</w:t>
            </w:r>
            <w:r w:rsidR="006A1491">
              <w:t xml:space="preserve"> </w:t>
            </w:r>
          </w:p>
          <w:p w14:paraId="7C2AB7C8" w14:textId="77777777" w:rsidR="00B84AB1" w:rsidRPr="00B84AB1" w:rsidRDefault="00B84AB1" w:rsidP="00B84AB1"/>
          <w:p w14:paraId="0DD96DA5" w14:textId="77777777" w:rsidR="00B84AB1" w:rsidRPr="00B84AB1" w:rsidRDefault="00B84AB1" w:rsidP="00B84AB1">
            <w:r w:rsidRPr="00B84AB1">
              <w:t xml:space="preserve">NOSLĒGUMA PĀRBAUDĪJUMS </w:t>
            </w:r>
          </w:p>
          <w:p w14:paraId="694FFB53" w14:textId="5FA8BA32" w:rsidR="00B84AB1" w:rsidRPr="00B84AB1" w:rsidRDefault="004F50E2" w:rsidP="00B84AB1">
            <w:r>
              <w:t>3. diferencētā ieskaite –</w:t>
            </w:r>
            <w:r w:rsidR="00B84AB1" w:rsidRPr="00B84AB1">
              <w:t xml:space="preserve"> tests</w:t>
            </w:r>
          </w:p>
          <w:p w14:paraId="3C699BAF" w14:textId="77777777" w:rsidR="00B84AB1" w:rsidRPr="00B84AB1" w:rsidRDefault="00B84AB1" w:rsidP="00B84AB1"/>
          <w:p w14:paraId="3A865E11" w14:textId="77777777" w:rsidR="00B84AB1" w:rsidRPr="00B84AB1" w:rsidRDefault="00B84AB1" w:rsidP="00B84AB1">
            <w:r w:rsidRPr="00B84AB1">
              <w:t>STUDIJU REZULTĀTU VĒRTĒŠANAS KRITĒRIJI</w:t>
            </w:r>
          </w:p>
          <w:p w14:paraId="4FD395AE" w14:textId="77777777" w:rsidR="00B84AB1" w:rsidRPr="00B84AB1" w:rsidRDefault="00B84AB1" w:rsidP="00B84AB1">
            <w:r w:rsidRPr="00B84AB1">
              <w:lastRenderedPageBreak/>
              <w:t>Studiju kursa apguve tā noslēgumā tiek vērtēta 10 </w:t>
            </w:r>
            <w:proofErr w:type="spellStart"/>
            <w:r w:rsidRPr="00B84AB1">
              <w:t>ballu</w:t>
            </w:r>
            <w:proofErr w:type="spellEnd"/>
            <w:r w:rsidRPr="00B84AB1">
              <w:t> skalā saskaņā ar Latvijas Republikas normatīvajiem aktiem un atbilstoši "Nolikumam</w:t>
            </w:r>
            <w:r w:rsidRPr="00B84AB1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03221672" w14:textId="77777777" w:rsidR="00B84AB1" w:rsidRPr="00B84AB1" w:rsidRDefault="00B84AB1" w:rsidP="00B84AB1"/>
          <w:p w14:paraId="4DC3CBE9" w14:textId="77777777" w:rsidR="00B84AB1" w:rsidRPr="00B84AB1" w:rsidRDefault="00B84AB1" w:rsidP="00B84AB1">
            <w:r w:rsidRPr="00B84AB1">
              <w:t>STUDIJU REZULTĀTU VĒRTĒŠANA</w:t>
            </w:r>
          </w:p>
          <w:p w14:paraId="6B7281D6" w14:textId="77777777" w:rsidR="00B84AB1" w:rsidRPr="00B84AB1" w:rsidRDefault="00B84AB1" w:rsidP="00B84AB1"/>
          <w:tbl>
            <w:tblPr>
              <w:tblW w:w="68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41"/>
            </w:tblGrid>
            <w:tr w:rsidR="00B84AB1" w:rsidRPr="003F3E33" w14:paraId="0A30A0F5" w14:textId="77777777" w:rsidTr="002F4494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22EBD792" w14:textId="77777777" w:rsidR="00B84AB1" w:rsidRPr="00B84AB1" w:rsidRDefault="00B84AB1" w:rsidP="00B84AB1"/>
                <w:p w14:paraId="4CB9B403" w14:textId="77777777" w:rsidR="00B84AB1" w:rsidRPr="00B84AB1" w:rsidRDefault="00B84AB1" w:rsidP="00B84AB1">
                  <w:r w:rsidRPr="00B84AB1">
                    <w:t>Pārbaudījumu veidi</w:t>
                  </w:r>
                </w:p>
              </w:tc>
              <w:tc>
                <w:tcPr>
                  <w:tcW w:w="3306" w:type="dxa"/>
                  <w:gridSpan w:val="8"/>
                  <w:shd w:val="clear" w:color="auto" w:fill="auto"/>
                </w:tcPr>
                <w:p w14:paraId="0B3BA4DE" w14:textId="77777777" w:rsidR="00B84AB1" w:rsidRPr="00B84AB1" w:rsidRDefault="00B84AB1" w:rsidP="00B84AB1">
                  <w:r w:rsidRPr="00B84AB1">
                    <w:t>Studiju rezultāti *</w:t>
                  </w:r>
                </w:p>
              </w:tc>
            </w:tr>
            <w:tr w:rsidR="00B84AB1" w:rsidRPr="003F3E33" w14:paraId="479E1BDF" w14:textId="77777777" w:rsidTr="002F4494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9B9559" w14:textId="77777777" w:rsidR="00B84AB1" w:rsidRPr="00B84AB1" w:rsidRDefault="00B84AB1" w:rsidP="00B84AB1"/>
              </w:tc>
              <w:tc>
                <w:tcPr>
                  <w:tcW w:w="396" w:type="dxa"/>
                  <w:shd w:val="clear" w:color="auto" w:fill="auto"/>
                </w:tcPr>
                <w:p w14:paraId="19BD2F9B" w14:textId="77777777" w:rsidR="00B84AB1" w:rsidRPr="00B84AB1" w:rsidRDefault="00B84AB1" w:rsidP="00B84AB1">
                  <w:r w:rsidRPr="00B84AB1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9D81099" w14:textId="77777777" w:rsidR="00B84AB1" w:rsidRPr="00B84AB1" w:rsidRDefault="00B84AB1" w:rsidP="00B84AB1">
                  <w:r w:rsidRPr="00B84AB1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1017567" w14:textId="77777777" w:rsidR="00B84AB1" w:rsidRPr="00B84AB1" w:rsidRDefault="00B84AB1" w:rsidP="00B84AB1">
                  <w:r w:rsidRPr="00B84AB1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001D69E" w14:textId="77777777" w:rsidR="00B84AB1" w:rsidRPr="00B84AB1" w:rsidRDefault="00B84AB1" w:rsidP="00B84AB1">
                  <w:r w:rsidRPr="00B84AB1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1936250" w14:textId="77777777" w:rsidR="00B84AB1" w:rsidRPr="00B84AB1" w:rsidRDefault="00B84AB1" w:rsidP="00B84AB1">
                  <w:r w:rsidRPr="00B84AB1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E2F54BA" w14:textId="77777777" w:rsidR="00B84AB1" w:rsidRPr="00B84AB1" w:rsidRDefault="00B84AB1" w:rsidP="00B84AB1">
                  <w:r w:rsidRPr="00B84AB1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8D25037" w14:textId="77777777" w:rsidR="00B84AB1" w:rsidRPr="00B84AB1" w:rsidRDefault="00B84AB1" w:rsidP="00B84AB1">
                  <w:r w:rsidRPr="00B84AB1">
                    <w:t>7.</w:t>
                  </w:r>
                </w:p>
              </w:tc>
              <w:tc>
                <w:tcPr>
                  <w:tcW w:w="441" w:type="dxa"/>
                  <w:shd w:val="clear" w:color="auto" w:fill="auto"/>
                </w:tcPr>
                <w:p w14:paraId="175C365C" w14:textId="77777777" w:rsidR="00B84AB1" w:rsidRPr="00B84AB1" w:rsidRDefault="00B84AB1" w:rsidP="00B84AB1">
                  <w:r w:rsidRPr="00B84AB1">
                    <w:t>8.</w:t>
                  </w:r>
                </w:p>
              </w:tc>
            </w:tr>
            <w:tr w:rsidR="00B84AB1" w:rsidRPr="003F3E33" w14:paraId="2B44EA69" w14:textId="77777777" w:rsidTr="002F449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7A0198C" w14:textId="77777777" w:rsidR="00B84AB1" w:rsidRPr="00B84AB1" w:rsidRDefault="00B84AB1" w:rsidP="00B84AB1">
                  <w:r w:rsidRPr="00B84AB1">
                    <w:t xml:space="preserve">1. </w:t>
                  </w:r>
                  <w:proofErr w:type="spellStart"/>
                  <w:r w:rsidRPr="00B84AB1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400DA09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FB984BA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B25BE57" w14:textId="5D4E1AF8" w:rsidR="00B84AB1" w:rsidRPr="00B84AB1" w:rsidRDefault="00B84AB1" w:rsidP="00B84AB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040997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F0B49C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4D747A" w14:textId="77777777" w:rsidR="00B84AB1" w:rsidRPr="00B84AB1" w:rsidRDefault="00B84AB1" w:rsidP="00B84AB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7A41D0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2B3BAC12" w14:textId="77777777" w:rsidR="00B84AB1" w:rsidRPr="00B84AB1" w:rsidRDefault="00B84AB1" w:rsidP="00B84AB1">
                  <w:r w:rsidRPr="00B84AB1">
                    <w:t>+</w:t>
                  </w:r>
                </w:p>
              </w:tc>
            </w:tr>
            <w:tr w:rsidR="00B84AB1" w:rsidRPr="003F3E33" w14:paraId="3344BB51" w14:textId="77777777" w:rsidTr="002F4494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DE176A5" w14:textId="77777777" w:rsidR="00B84AB1" w:rsidRPr="00B84AB1" w:rsidRDefault="00B84AB1" w:rsidP="00B84AB1">
                  <w:r w:rsidRPr="00B84AB1">
                    <w:t xml:space="preserve">2. </w:t>
                  </w:r>
                  <w:proofErr w:type="spellStart"/>
                  <w:r w:rsidRPr="00B84AB1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D9149C5" w14:textId="7F418594" w:rsidR="00B84AB1" w:rsidRPr="00B84AB1" w:rsidRDefault="00A64FCC" w:rsidP="00B84AB1">
                  <w:r w:rsidRPr="00A64FC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9C7DC63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35EA94B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91683A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586BEF" w14:textId="77777777" w:rsidR="00B84AB1" w:rsidRPr="00B84AB1" w:rsidRDefault="00B84AB1" w:rsidP="00B84AB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319B20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18D24B" w14:textId="6869F80D" w:rsidR="00B84AB1" w:rsidRPr="00B84AB1" w:rsidRDefault="00B84AB1" w:rsidP="00B84AB1"/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024885E1" w14:textId="77777777" w:rsidR="00B84AB1" w:rsidRPr="00B84AB1" w:rsidRDefault="00B84AB1" w:rsidP="00B84AB1">
                  <w:r w:rsidRPr="00B84AB1">
                    <w:t>+</w:t>
                  </w:r>
                </w:p>
              </w:tc>
            </w:tr>
            <w:tr w:rsidR="00B84AB1" w:rsidRPr="003F3E33" w14:paraId="1529DA00" w14:textId="77777777" w:rsidTr="002F449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ED2DD34" w14:textId="77777777" w:rsidR="00B84AB1" w:rsidRPr="00B84AB1" w:rsidRDefault="00B84AB1" w:rsidP="00B84AB1">
                  <w:r w:rsidRPr="00B84AB1">
                    <w:t>3. 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A7D0F60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AC3968A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72FC9B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251A34B" w14:textId="77777777" w:rsidR="00B84AB1" w:rsidRPr="00B84AB1" w:rsidRDefault="00B84AB1" w:rsidP="00B84AB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F25E0B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0EB81D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8BA34DC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5A8AAD5E" w14:textId="77777777" w:rsidR="00B84AB1" w:rsidRPr="00B84AB1" w:rsidRDefault="00B84AB1" w:rsidP="00B84AB1">
                  <w:r w:rsidRPr="00B84AB1">
                    <w:t>+</w:t>
                  </w:r>
                </w:p>
              </w:tc>
            </w:tr>
          </w:tbl>
          <w:p w14:paraId="0CA18BC1" w14:textId="4110EB9F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0C4100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0C4100">
        <w:tc>
          <w:tcPr>
            <w:tcW w:w="9039" w:type="dxa"/>
            <w:gridSpan w:val="2"/>
          </w:tcPr>
          <w:p w14:paraId="44F1293A" w14:textId="00C6813C" w:rsidR="00841548" w:rsidRPr="00841548" w:rsidRDefault="00841548" w:rsidP="00841548">
            <w:permStart w:id="370084287" w:edGrp="everyone"/>
            <w:r>
              <w:t>1</w:t>
            </w:r>
            <w:r w:rsidRPr="00841548">
              <w:t xml:space="preserve">. lekcija. Saskarsmes būtība. Verbālā komunikācija. Neverbālā komunikācija. Komunikācijas un </w:t>
            </w:r>
            <w:proofErr w:type="spellStart"/>
            <w:r w:rsidRPr="00841548">
              <w:t>starpkultūru</w:t>
            </w:r>
            <w:proofErr w:type="spellEnd"/>
            <w:r w:rsidRPr="00841548">
              <w:t xml:space="preserve"> barjeras. </w:t>
            </w:r>
          </w:p>
          <w:p w14:paraId="5E9592DB" w14:textId="25858A01" w:rsidR="00A01243" w:rsidRPr="00A01243" w:rsidRDefault="00841548" w:rsidP="00A01243">
            <w:r>
              <w:t>2</w:t>
            </w:r>
            <w:r w:rsidR="00A01243" w:rsidRPr="00A01243">
              <w:t xml:space="preserve">. </w:t>
            </w:r>
            <w:r w:rsidR="00A01243">
              <w:t xml:space="preserve">lekcija. </w:t>
            </w:r>
            <w:r w:rsidR="00A01243" w:rsidRPr="00A01243">
              <w:t>Retorikas būtība. Retorikas saistī</w:t>
            </w:r>
            <w:r w:rsidR="00B01AA4">
              <w:t xml:space="preserve">ba ar citām zinātņu nozarēm. </w:t>
            </w:r>
          </w:p>
          <w:p w14:paraId="2B2FC7C2" w14:textId="78592CAF" w:rsidR="00A01243" w:rsidRPr="00A01243" w:rsidRDefault="00841548" w:rsidP="00A01243">
            <w:r>
              <w:t>3</w:t>
            </w:r>
            <w:r w:rsidR="00A01243" w:rsidRPr="00A01243">
              <w:t xml:space="preserve">. lekcija. Ieskats retorikas vēsturē. </w:t>
            </w:r>
            <w:r w:rsidR="00B01AA4">
              <w:t xml:space="preserve">Mūsdienu retorikas specifika. </w:t>
            </w:r>
          </w:p>
          <w:p w14:paraId="55B39F2C" w14:textId="3B9E8D62" w:rsidR="00A01243" w:rsidRPr="00A01243" w:rsidRDefault="00A01243" w:rsidP="00A01243">
            <w:r w:rsidRPr="00A01243">
              <w:t>4. lekcija. Runas kultūra un tehnika. Pareizas elpošanas, artikulācijas</w:t>
            </w:r>
            <w:r w:rsidR="00B01AA4">
              <w:t xml:space="preserve"> un skaidras dikcijas nozīme. </w:t>
            </w:r>
          </w:p>
          <w:p w14:paraId="66EE3845" w14:textId="207FC281" w:rsidR="00A01243" w:rsidRPr="00A01243" w:rsidRDefault="00A01243" w:rsidP="00A01243">
            <w:r w:rsidRPr="00A01243">
              <w:t xml:space="preserve">5. </w:t>
            </w:r>
            <w:r>
              <w:t xml:space="preserve">seminārs. </w:t>
            </w:r>
            <w:r w:rsidRPr="00A01243">
              <w:t>Pareizas elpošanas un atbrīvošanās vingrinājumi. Artikul</w:t>
            </w:r>
            <w:r w:rsidR="00B01AA4">
              <w:t xml:space="preserve">ācijas un runas vingrinājumi. </w:t>
            </w:r>
          </w:p>
          <w:p w14:paraId="5BF18E60" w14:textId="5428A186" w:rsidR="00A01243" w:rsidRPr="00A01243" w:rsidRDefault="00A01243" w:rsidP="00A01243">
            <w:r w:rsidRPr="00A01243">
              <w:t>6. lekcija. Oratora un auditorijas saziņas</w:t>
            </w:r>
            <w:r w:rsidR="00B01AA4">
              <w:t xml:space="preserve"> raksturojums. Saziņas riski</w:t>
            </w:r>
            <w:r w:rsidR="00841548">
              <w:t xml:space="preserve"> </w:t>
            </w:r>
            <w:r w:rsidR="00841548" w:rsidRPr="00841548">
              <w:t>lingvistiski atšķirīgās auditorijās</w:t>
            </w:r>
            <w:r w:rsidR="00B01AA4">
              <w:t xml:space="preserve">. </w:t>
            </w:r>
          </w:p>
          <w:p w14:paraId="5CEFD483" w14:textId="63DA8A45" w:rsidR="00A01243" w:rsidRPr="00A01243" w:rsidRDefault="00A01243" w:rsidP="00A01243">
            <w:r w:rsidRPr="00A01243">
              <w:t>7. lekcija. Runas stilu raksturojums. Lietišķā saz</w:t>
            </w:r>
            <w:r w:rsidR="00B01AA4">
              <w:t xml:space="preserve">iņa. Prezentācijas veidošana. </w:t>
            </w:r>
          </w:p>
          <w:p w14:paraId="77B8850C" w14:textId="7F081E90" w:rsidR="00A01243" w:rsidRPr="00A01243" w:rsidRDefault="00A01243" w:rsidP="00A01243">
            <w:r w:rsidRPr="00A01243">
              <w:t>8.</w:t>
            </w:r>
            <w:r w:rsidR="00A000A6">
              <w:t>–</w:t>
            </w:r>
            <w:r>
              <w:t>9.</w:t>
            </w:r>
            <w:r w:rsidRPr="00A01243">
              <w:t xml:space="preserve"> seminārs. </w:t>
            </w:r>
            <w:r w:rsidR="00B01AA4">
              <w:t xml:space="preserve">Referāta prezentācija. </w:t>
            </w:r>
          </w:p>
          <w:p w14:paraId="7CD506EE" w14:textId="1875FE9F" w:rsidR="00A01243" w:rsidRPr="00A01243" w:rsidRDefault="00A01243" w:rsidP="00A01243">
            <w:r>
              <w:t>10</w:t>
            </w:r>
            <w:r w:rsidRPr="00A01243">
              <w:t>. lekcija. Publiskā</w:t>
            </w:r>
            <w:r w:rsidR="00B01AA4">
              <w:t xml:space="preserve">s runas veidi un kompozīcija. </w:t>
            </w:r>
          </w:p>
          <w:p w14:paraId="1377D61E" w14:textId="75505D5E" w:rsidR="00A01243" w:rsidRPr="00A01243" w:rsidRDefault="00A01243" w:rsidP="00A01243">
            <w:r>
              <w:t>11</w:t>
            </w:r>
            <w:r w:rsidRPr="00A01243">
              <w:t>. seminārs. Retorika kā pārliecināšanas un ietekm</w:t>
            </w:r>
            <w:r w:rsidR="00B01AA4">
              <w:t xml:space="preserve">ēšanas māksla. Argumentācija. </w:t>
            </w:r>
          </w:p>
          <w:p w14:paraId="775E07E6" w14:textId="0D5D4411" w:rsidR="00A01243" w:rsidRPr="00A01243" w:rsidRDefault="00A01243" w:rsidP="00A01243">
            <w:r>
              <w:t>12</w:t>
            </w:r>
            <w:r w:rsidRPr="00A01243">
              <w:t>. lekcija. Publiskās runas un prezentācijas sagatavošanas</w:t>
            </w:r>
            <w:r w:rsidR="00B01AA4">
              <w:t xml:space="preserve"> posmi. Vērtēšanas kritēriji. </w:t>
            </w:r>
          </w:p>
          <w:p w14:paraId="6D61FBF0" w14:textId="0F5A8D86" w:rsidR="00A01243" w:rsidRPr="00A01243" w:rsidRDefault="00A01243" w:rsidP="00A01243">
            <w:r>
              <w:t>13</w:t>
            </w:r>
            <w:r w:rsidRPr="00A01243">
              <w:t>. seminārs. Publisko runu anal</w:t>
            </w:r>
            <w:r w:rsidR="00B01AA4">
              <w:t xml:space="preserve">īze. Publiskās runas izveide. </w:t>
            </w:r>
          </w:p>
          <w:p w14:paraId="630B09EA" w14:textId="7F5A9689" w:rsidR="00A01243" w:rsidRPr="00A01243" w:rsidRDefault="00A01243" w:rsidP="00A01243">
            <w:r>
              <w:t>14</w:t>
            </w:r>
            <w:r w:rsidRPr="00A01243">
              <w:t>. lekcija. Optimālu valodas līdzekļu izvēle atbilstoši runas situācijai un mērķi</w:t>
            </w:r>
            <w:r w:rsidR="00B01AA4">
              <w:t xml:space="preserve">m. Tropi. Retoriskās figūras. </w:t>
            </w:r>
          </w:p>
          <w:p w14:paraId="39884D38" w14:textId="25190714" w:rsidR="00A01243" w:rsidRPr="00A01243" w:rsidRDefault="00A01243" w:rsidP="00A01243">
            <w:r>
              <w:t>15</w:t>
            </w:r>
            <w:r w:rsidRPr="00A01243">
              <w:t>. lekcija. Prasme uzstāties. Uzmanības noturēšana. Atbild</w:t>
            </w:r>
            <w:r w:rsidR="00B01AA4">
              <w:t xml:space="preserve">es uz āķīgiem jautājumiem. </w:t>
            </w:r>
          </w:p>
          <w:p w14:paraId="119700E1" w14:textId="269ADD70" w:rsidR="00525213" w:rsidRPr="0093308E" w:rsidRDefault="00A01243" w:rsidP="007534EA">
            <w:r>
              <w:t>16</w:t>
            </w:r>
            <w:r w:rsidRPr="00A01243">
              <w:t xml:space="preserve">. seminārs. Publiskās runas prezentācija. Pašvērtējums. </w:t>
            </w:r>
            <w:permEnd w:id="370084287"/>
          </w:p>
        </w:tc>
      </w:tr>
      <w:tr w:rsidR="00E13AEA" w:rsidRPr="0093308E" w14:paraId="769F480F" w14:textId="77777777" w:rsidTr="000C4100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0C4100">
        <w:tc>
          <w:tcPr>
            <w:tcW w:w="9039" w:type="dxa"/>
            <w:gridSpan w:val="2"/>
          </w:tcPr>
          <w:p w14:paraId="77051582" w14:textId="2929B53A" w:rsidR="00841548" w:rsidRDefault="00841548" w:rsidP="008C4A73">
            <w:permStart w:id="580019727" w:edGrp="everyone"/>
            <w:r>
              <w:t xml:space="preserve">1. </w:t>
            </w:r>
            <w:proofErr w:type="spellStart"/>
            <w:r>
              <w:t>Beks</w:t>
            </w:r>
            <w:proofErr w:type="spellEnd"/>
            <w:r>
              <w:t xml:space="preserve"> K. Mediju un komunikācijas zinātne. Rīga: Turība, 2021.</w:t>
            </w:r>
          </w:p>
          <w:p w14:paraId="4D4B228C" w14:textId="44D4A1D8" w:rsidR="008C4A73" w:rsidRPr="008C4A73" w:rsidRDefault="00841548" w:rsidP="008C4A73">
            <w:r>
              <w:t>2</w:t>
            </w:r>
            <w:r w:rsidR="008C4A73" w:rsidRPr="008C4A73">
              <w:t>. Apele A. Prasme runāt publiski. Rīga: Zvaigzne ABC, 2011.</w:t>
            </w:r>
          </w:p>
          <w:p w14:paraId="56792183" w14:textId="1F1CE237" w:rsidR="008C4A73" w:rsidRPr="008C4A73" w:rsidRDefault="00841548" w:rsidP="008C4A73">
            <w:r>
              <w:t>3</w:t>
            </w:r>
            <w:r w:rsidR="008C4A73" w:rsidRPr="008C4A73">
              <w:t xml:space="preserve">. </w:t>
            </w:r>
            <w:proofErr w:type="spellStart"/>
            <w:r w:rsidR="008C4A73" w:rsidRPr="008C4A73">
              <w:t>Geikina</w:t>
            </w:r>
            <w:proofErr w:type="spellEnd"/>
            <w:r w:rsidR="008C4A73" w:rsidRPr="008C4A73">
              <w:t xml:space="preserve"> S. Retorikas pamati. Rīga: </w:t>
            </w:r>
            <w:proofErr w:type="spellStart"/>
            <w:r w:rsidR="008C4A73" w:rsidRPr="008C4A73">
              <w:t>RaKa</w:t>
            </w:r>
            <w:proofErr w:type="spellEnd"/>
            <w:r w:rsidR="008C4A73" w:rsidRPr="008C4A73">
              <w:t>, 2003.</w:t>
            </w:r>
          </w:p>
          <w:p w14:paraId="00077177" w14:textId="4916A9E6" w:rsidR="008C4A73" w:rsidRDefault="00841548" w:rsidP="008C4A73">
            <w:r>
              <w:t>4</w:t>
            </w:r>
            <w:r w:rsidR="008C4A73" w:rsidRPr="008C4A73">
              <w:t xml:space="preserve">. </w:t>
            </w:r>
            <w:proofErr w:type="spellStart"/>
            <w:r w:rsidR="008C4A73" w:rsidRPr="008C4A73">
              <w:t>Keigels</w:t>
            </w:r>
            <w:proofErr w:type="spellEnd"/>
            <w:r w:rsidR="008C4A73" w:rsidRPr="008C4A73">
              <w:t xml:space="preserve"> </w:t>
            </w:r>
            <w:proofErr w:type="spellStart"/>
            <w:r w:rsidR="008C4A73" w:rsidRPr="008C4A73">
              <w:t>Timotijs</w:t>
            </w:r>
            <w:proofErr w:type="spellEnd"/>
            <w:r w:rsidR="008C4A73" w:rsidRPr="008C4A73">
              <w:t xml:space="preserve"> </w:t>
            </w:r>
            <w:proofErr w:type="spellStart"/>
            <w:r w:rsidR="008C4A73" w:rsidRPr="008C4A73">
              <w:t>Dž</w:t>
            </w:r>
            <w:proofErr w:type="spellEnd"/>
            <w:r w:rsidR="008C4A73" w:rsidRPr="008C4A73">
              <w:t>. Uzstāšanās māksla. Rīga: Atēna, 2008.</w:t>
            </w:r>
          </w:p>
          <w:p w14:paraId="7DD0774F" w14:textId="20E8D951" w:rsidR="00525213" w:rsidRDefault="00841548" w:rsidP="007534EA">
            <w:r>
              <w:t xml:space="preserve">5. </w:t>
            </w:r>
            <w:proofErr w:type="spellStart"/>
            <w:r>
              <w:t>Milēviča</w:t>
            </w:r>
            <w:proofErr w:type="spellEnd"/>
            <w:r>
              <w:t xml:space="preserve"> I. Veiksmes retorika. Rīga: </w:t>
            </w:r>
            <w:proofErr w:type="spellStart"/>
            <w:r>
              <w:t>Burtene</w:t>
            </w:r>
            <w:proofErr w:type="spellEnd"/>
            <w:r>
              <w:t>, 2019.</w:t>
            </w:r>
          </w:p>
          <w:permEnd w:id="580019727"/>
          <w:p w14:paraId="579C65A1" w14:textId="0EB98282" w:rsidR="00525213" w:rsidRPr="0093308E" w:rsidRDefault="00525213" w:rsidP="007534EA"/>
        </w:tc>
      </w:tr>
      <w:tr w:rsidR="00E13AEA" w:rsidRPr="0093308E" w14:paraId="26CE4464" w14:textId="77777777" w:rsidTr="000C4100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0C4100">
        <w:tc>
          <w:tcPr>
            <w:tcW w:w="9039" w:type="dxa"/>
            <w:gridSpan w:val="2"/>
          </w:tcPr>
          <w:p w14:paraId="634479C5" w14:textId="77777777" w:rsidR="008C4A73" w:rsidRPr="008C4A73" w:rsidRDefault="008C4A73" w:rsidP="008C4A73">
            <w:permStart w:id="1596548908" w:edGrp="everyone"/>
            <w:r w:rsidRPr="008C4A73">
              <w:t xml:space="preserve">1. </w:t>
            </w:r>
            <w:proofErr w:type="spellStart"/>
            <w:r w:rsidRPr="008C4A73">
              <w:t>Brēdemeiers</w:t>
            </w:r>
            <w:proofErr w:type="spellEnd"/>
            <w:r w:rsidRPr="008C4A73">
              <w:t xml:space="preserve"> K. Melnā retorika. Valodas spēks un maģija. Rīga: Zvaigzne ABC, 2009.</w:t>
            </w:r>
          </w:p>
          <w:p w14:paraId="5500584D" w14:textId="77777777" w:rsidR="008C4A73" w:rsidRPr="008C4A73" w:rsidRDefault="008C4A73" w:rsidP="008C4A73">
            <w:r w:rsidRPr="008C4A73">
              <w:t xml:space="preserve">2. </w:t>
            </w:r>
            <w:proofErr w:type="spellStart"/>
            <w:r w:rsidRPr="008C4A73">
              <w:t>Ediers</w:t>
            </w:r>
            <w:proofErr w:type="spellEnd"/>
            <w:r w:rsidRPr="008C4A73">
              <w:t xml:space="preserve"> </w:t>
            </w:r>
            <w:proofErr w:type="spellStart"/>
            <w:r w:rsidRPr="008C4A73">
              <w:t>Dž</w:t>
            </w:r>
            <w:proofErr w:type="spellEnd"/>
            <w:r w:rsidRPr="008C4A73">
              <w:t>. Efektīva komunikācija. Rīga, 1999.</w:t>
            </w:r>
          </w:p>
          <w:p w14:paraId="094864BB" w14:textId="77777777" w:rsidR="008C4A73" w:rsidRPr="008C4A73" w:rsidRDefault="008C4A73" w:rsidP="008C4A73">
            <w:r w:rsidRPr="008C4A73">
              <w:lastRenderedPageBreak/>
              <w:t xml:space="preserve">3. </w:t>
            </w:r>
            <w:proofErr w:type="spellStart"/>
            <w:r w:rsidRPr="008C4A73">
              <w:t>Hindls</w:t>
            </w:r>
            <w:proofErr w:type="spellEnd"/>
            <w:r w:rsidRPr="008C4A73">
              <w:t xml:space="preserve"> T. Prasme uzstāties. Rīga: Zvaigzne ABC, 2000.</w:t>
            </w:r>
          </w:p>
          <w:p w14:paraId="394D1CD8" w14:textId="77777777" w:rsidR="008C4A73" w:rsidRPr="008C4A73" w:rsidRDefault="008C4A73" w:rsidP="008C4A73">
            <w:r w:rsidRPr="008C4A73">
              <w:t>4. Gabors D. Vārdi, kas pārliecina. Rīga: Zvaigzne, 2008.</w:t>
            </w:r>
          </w:p>
          <w:p w14:paraId="5E586C2C" w14:textId="77777777" w:rsidR="008C4A73" w:rsidRPr="008C4A73" w:rsidRDefault="008C4A73" w:rsidP="008C4A73">
            <w:r w:rsidRPr="008C4A73">
              <w:t>5. Kramiņš E. Runas prasme saziņā. Monogrāfija par komunikatīvās kompetences veidošanos runas apguves procesā. Rīga: Biznesa augstskola Turība, 2005.</w:t>
            </w:r>
          </w:p>
          <w:p w14:paraId="52226813" w14:textId="76F555C7" w:rsidR="00525213" w:rsidRPr="0093308E" w:rsidRDefault="008C4A73" w:rsidP="007534EA">
            <w:r w:rsidRPr="008C4A73">
              <w:t xml:space="preserve">6. </w:t>
            </w:r>
            <w:proofErr w:type="spellStart"/>
            <w:r w:rsidRPr="008C4A73">
              <w:t>Mencels</w:t>
            </w:r>
            <w:proofErr w:type="spellEnd"/>
            <w:r w:rsidRPr="008C4A73">
              <w:t xml:space="preserve"> V. Retorika. Rīga, 2004.</w:t>
            </w:r>
            <w:permEnd w:id="1596548908"/>
          </w:p>
        </w:tc>
      </w:tr>
      <w:tr w:rsidR="00E13AEA" w:rsidRPr="0093308E" w14:paraId="7599FA2E" w14:textId="77777777" w:rsidTr="000C4100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0C4100">
        <w:tc>
          <w:tcPr>
            <w:tcW w:w="9039" w:type="dxa"/>
            <w:gridSpan w:val="2"/>
          </w:tcPr>
          <w:p w14:paraId="61F3D848" w14:textId="77777777" w:rsidR="00525213" w:rsidRDefault="00852B7A" w:rsidP="007534EA">
            <w:permStart w:id="2104519286" w:edGrp="everyone"/>
            <w:r w:rsidRPr="00852B7A">
              <w:t>www.</w:t>
            </w:r>
            <w:r w:rsidR="008C4A73">
              <w:t>oratorica</w:t>
            </w:r>
            <w:r w:rsidRPr="00852B7A">
              <w:t>.ru</w:t>
            </w:r>
          </w:p>
          <w:p w14:paraId="2F1F9FE9" w14:textId="0A1AE939" w:rsidR="00525213" w:rsidRPr="0093308E" w:rsidRDefault="008A3D33" w:rsidP="007534EA">
            <w:r>
              <w:t>www.rethorica.com</w:t>
            </w:r>
            <w:permEnd w:id="2104519286"/>
          </w:p>
        </w:tc>
      </w:tr>
      <w:tr w:rsidR="00E13AEA" w:rsidRPr="0093308E" w14:paraId="4F0C7012" w14:textId="77777777" w:rsidTr="000C4100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0C4100">
        <w:tc>
          <w:tcPr>
            <w:tcW w:w="9039" w:type="dxa"/>
            <w:gridSpan w:val="2"/>
          </w:tcPr>
          <w:p w14:paraId="2B344333" w14:textId="06085717" w:rsidR="00525213" w:rsidRPr="0093308E" w:rsidRDefault="00135101" w:rsidP="007534EA">
            <w:permStart w:id="1906538136" w:edGrp="everyone"/>
            <w:r w:rsidRPr="00135101">
              <w:t>Studiju kurss adresēts akadēmiskās maģistra studiju programmas „</w:t>
            </w:r>
            <w:r>
              <w:t>Filoloģija”</w:t>
            </w:r>
            <w:r w:rsidRPr="00135101">
              <w:t>. Studiju kurss tiek docēts un apgūts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30007" w14:textId="77777777" w:rsidR="00707FC1" w:rsidRDefault="00707FC1" w:rsidP="007534EA">
      <w:r>
        <w:separator/>
      </w:r>
    </w:p>
  </w:endnote>
  <w:endnote w:type="continuationSeparator" w:id="0">
    <w:p w14:paraId="1DE0F884" w14:textId="77777777" w:rsidR="00707FC1" w:rsidRDefault="00707FC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79A003D" w:rsidR="000C4100" w:rsidRDefault="000C4100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154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0C4100" w:rsidRDefault="000C4100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E5BD2" w14:textId="77777777" w:rsidR="00707FC1" w:rsidRDefault="00707FC1" w:rsidP="007534EA">
      <w:r>
        <w:separator/>
      </w:r>
    </w:p>
  </w:footnote>
  <w:footnote w:type="continuationSeparator" w:id="0">
    <w:p w14:paraId="0D0A4950" w14:textId="77777777" w:rsidR="00707FC1" w:rsidRDefault="00707FC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0C4100" w:rsidRDefault="000C4100" w:rsidP="007534EA">
    <w:pPr>
      <w:pStyle w:val="Header"/>
    </w:pPr>
  </w:p>
  <w:p w14:paraId="6F3FA99C" w14:textId="77777777" w:rsidR="000C4100" w:rsidRPr="007B1FB4" w:rsidRDefault="000C4100" w:rsidP="007534EA">
    <w:pPr>
      <w:pStyle w:val="Header"/>
    </w:pPr>
  </w:p>
  <w:p w14:paraId="785AC92B" w14:textId="77777777" w:rsidR="000C4100" w:rsidRPr="00D66CC2" w:rsidRDefault="000C410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3648"/>
    <w:rsid w:val="00040EF0"/>
    <w:rsid w:val="000516E5"/>
    <w:rsid w:val="00055CDD"/>
    <w:rsid w:val="00057199"/>
    <w:rsid w:val="00057F5E"/>
    <w:rsid w:val="0006606E"/>
    <w:rsid w:val="000718FB"/>
    <w:rsid w:val="00082FD0"/>
    <w:rsid w:val="00083D51"/>
    <w:rsid w:val="00086411"/>
    <w:rsid w:val="00092451"/>
    <w:rsid w:val="000A2D8D"/>
    <w:rsid w:val="000A4413"/>
    <w:rsid w:val="000B541D"/>
    <w:rsid w:val="000C4100"/>
    <w:rsid w:val="000D275C"/>
    <w:rsid w:val="000D281F"/>
    <w:rsid w:val="000E62D2"/>
    <w:rsid w:val="000F31B0"/>
    <w:rsid w:val="00124650"/>
    <w:rsid w:val="00125F2F"/>
    <w:rsid w:val="00126789"/>
    <w:rsid w:val="00131128"/>
    <w:rsid w:val="00135101"/>
    <w:rsid w:val="0018703C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76993"/>
    <w:rsid w:val="00276E3D"/>
    <w:rsid w:val="002831C0"/>
    <w:rsid w:val="0028538E"/>
    <w:rsid w:val="002C1B85"/>
    <w:rsid w:val="002C1EA4"/>
    <w:rsid w:val="002C3C27"/>
    <w:rsid w:val="002D26FA"/>
    <w:rsid w:val="002E1D5A"/>
    <w:rsid w:val="002E5F8E"/>
    <w:rsid w:val="00300185"/>
    <w:rsid w:val="00300D2F"/>
    <w:rsid w:val="00303975"/>
    <w:rsid w:val="003242B3"/>
    <w:rsid w:val="00333786"/>
    <w:rsid w:val="00337CF9"/>
    <w:rsid w:val="00343ED1"/>
    <w:rsid w:val="00354780"/>
    <w:rsid w:val="003629CF"/>
    <w:rsid w:val="003826FF"/>
    <w:rsid w:val="00384975"/>
    <w:rsid w:val="00384FC7"/>
    <w:rsid w:val="00386DE3"/>
    <w:rsid w:val="00391185"/>
    <w:rsid w:val="00391B74"/>
    <w:rsid w:val="003A0FC1"/>
    <w:rsid w:val="003A2A8D"/>
    <w:rsid w:val="003A4392"/>
    <w:rsid w:val="003B689C"/>
    <w:rsid w:val="003B7094"/>
    <w:rsid w:val="003B7D44"/>
    <w:rsid w:val="003C37D6"/>
    <w:rsid w:val="003C4ED7"/>
    <w:rsid w:val="003E4234"/>
    <w:rsid w:val="003E71D7"/>
    <w:rsid w:val="003F3E33"/>
    <w:rsid w:val="003F4CAE"/>
    <w:rsid w:val="00406A60"/>
    <w:rsid w:val="0041505D"/>
    <w:rsid w:val="004255EF"/>
    <w:rsid w:val="004308E4"/>
    <w:rsid w:val="00446FAA"/>
    <w:rsid w:val="004520EF"/>
    <w:rsid w:val="004537CD"/>
    <w:rsid w:val="004633B3"/>
    <w:rsid w:val="00473054"/>
    <w:rsid w:val="00482FC2"/>
    <w:rsid w:val="0049086B"/>
    <w:rsid w:val="00496691"/>
    <w:rsid w:val="004A560D"/>
    <w:rsid w:val="004A57E0"/>
    <w:rsid w:val="004B5043"/>
    <w:rsid w:val="004D22E2"/>
    <w:rsid w:val="004D356E"/>
    <w:rsid w:val="004D798C"/>
    <w:rsid w:val="004F50E2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4353"/>
    <w:rsid w:val="005634FA"/>
    <w:rsid w:val="00566BA6"/>
    <w:rsid w:val="00576867"/>
    <w:rsid w:val="0059171A"/>
    <w:rsid w:val="005A2267"/>
    <w:rsid w:val="005C6853"/>
    <w:rsid w:val="005E5E8A"/>
    <w:rsid w:val="00600FC9"/>
    <w:rsid w:val="00606976"/>
    <w:rsid w:val="00612759"/>
    <w:rsid w:val="00632863"/>
    <w:rsid w:val="00655E76"/>
    <w:rsid w:val="00656B02"/>
    <w:rsid w:val="00660967"/>
    <w:rsid w:val="00667018"/>
    <w:rsid w:val="006716B1"/>
    <w:rsid w:val="00692323"/>
    <w:rsid w:val="0069338F"/>
    <w:rsid w:val="00697EEE"/>
    <w:rsid w:val="006A1491"/>
    <w:rsid w:val="006C0C68"/>
    <w:rsid w:val="006C517B"/>
    <w:rsid w:val="006D75A2"/>
    <w:rsid w:val="006E1AA5"/>
    <w:rsid w:val="007018EF"/>
    <w:rsid w:val="00707FC1"/>
    <w:rsid w:val="0072031C"/>
    <w:rsid w:val="00724ECA"/>
    <w:rsid w:val="00732EA4"/>
    <w:rsid w:val="00732F99"/>
    <w:rsid w:val="0073718F"/>
    <w:rsid w:val="00742EDE"/>
    <w:rsid w:val="007457C3"/>
    <w:rsid w:val="00752671"/>
    <w:rsid w:val="007534EA"/>
    <w:rsid w:val="00755278"/>
    <w:rsid w:val="0076689C"/>
    <w:rsid w:val="00772FE7"/>
    <w:rsid w:val="00773562"/>
    <w:rsid w:val="0078238C"/>
    <w:rsid w:val="007901C7"/>
    <w:rsid w:val="007A1048"/>
    <w:rsid w:val="007B1FB4"/>
    <w:rsid w:val="007B7AEE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1548"/>
    <w:rsid w:val="008424AF"/>
    <w:rsid w:val="00851290"/>
    <w:rsid w:val="00852B7A"/>
    <w:rsid w:val="008727DA"/>
    <w:rsid w:val="0087428B"/>
    <w:rsid w:val="00877B26"/>
    <w:rsid w:val="00884C63"/>
    <w:rsid w:val="008869E1"/>
    <w:rsid w:val="008A3D33"/>
    <w:rsid w:val="008B030A"/>
    <w:rsid w:val="008B16E6"/>
    <w:rsid w:val="008B7213"/>
    <w:rsid w:val="008C1A35"/>
    <w:rsid w:val="008C4A73"/>
    <w:rsid w:val="008C7627"/>
    <w:rsid w:val="008D14A0"/>
    <w:rsid w:val="008E2E6B"/>
    <w:rsid w:val="00900DC9"/>
    <w:rsid w:val="00916D56"/>
    <w:rsid w:val="0093308E"/>
    <w:rsid w:val="0095042D"/>
    <w:rsid w:val="00950C91"/>
    <w:rsid w:val="009613C9"/>
    <w:rsid w:val="00966D4F"/>
    <w:rsid w:val="00972500"/>
    <w:rsid w:val="00977BBE"/>
    <w:rsid w:val="00977E76"/>
    <w:rsid w:val="00982C4A"/>
    <w:rsid w:val="009904CC"/>
    <w:rsid w:val="009A7DE8"/>
    <w:rsid w:val="009B0DA7"/>
    <w:rsid w:val="009B6AF5"/>
    <w:rsid w:val="009D350C"/>
    <w:rsid w:val="009F20EC"/>
    <w:rsid w:val="00A000A6"/>
    <w:rsid w:val="00A00CBC"/>
    <w:rsid w:val="00A01243"/>
    <w:rsid w:val="00A01559"/>
    <w:rsid w:val="00A120DE"/>
    <w:rsid w:val="00A1665A"/>
    <w:rsid w:val="00A30254"/>
    <w:rsid w:val="00A6366E"/>
    <w:rsid w:val="00A64FCC"/>
    <w:rsid w:val="00A77980"/>
    <w:rsid w:val="00A8127C"/>
    <w:rsid w:val="00AA0800"/>
    <w:rsid w:val="00AA1C7F"/>
    <w:rsid w:val="00AA5194"/>
    <w:rsid w:val="00AD4584"/>
    <w:rsid w:val="00B01AA4"/>
    <w:rsid w:val="00B139F9"/>
    <w:rsid w:val="00B13A71"/>
    <w:rsid w:val="00B36DCD"/>
    <w:rsid w:val="00B53309"/>
    <w:rsid w:val="00B61706"/>
    <w:rsid w:val="00B74D7E"/>
    <w:rsid w:val="00B76DDB"/>
    <w:rsid w:val="00B84AB1"/>
    <w:rsid w:val="00B94A84"/>
    <w:rsid w:val="00B959C2"/>
    <w:rsid w:val="00BA06EC"/>
    <w:rsid w:val="00BB0A32"/>
    <w:rsid w:val="00BB1515"/>
    <w:rsid w:val="00BB3CCC"/>
    <w:rsid w:val="00BB3E82"/>
    <w:rsid w:val="00BC1FA7"/>
    <w:rsid w:val="00BC5298"/>
    <w:rsid w:val="00BD2D0D"/>
    <w:rsid w:val="00BE3226"/>
    <w:rsid w:val="00BE6F4B"/>
    <w:rsid w:val="00BF295C"/>
    <w:rsid w:val="00BF2CA5"/>
    <w:rsid w:val="00C02152"/>
    <w:rsid w:val="00C06D10"/>
    <w:rsid w:val="00C2381A"/>
    <w:rsid w:val="00C26F3E"/>
    <w:rsid w:val="00C53F7F"/>
    <w:rsid w:val="00C543D4"/>
    <w:rsid w:val="00C73DD5"/>
    <w:rsid w:val="00C907C2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7C53"/>
    <w:rsid w:val="00D43CF2"/>
    <w:rsid w:val="00D477F9"/>
    <w:rsid w:val="00D52BA9"/>
    <w:rsid w:val="00D64C4B"/>
    <w:rsid w:val="00D6542C"/>
    <w:rsid w:val="00D66CC2"/>
    <w:rsid w:val="00D7081B"/>
    <w:rsid w:val="00D75976"/>
    <w:rsid w:val="00D76F6A"/>
    <w:rsid w:val="00D83F50"/>
    <w:rsid w:val="00D84505"/>
    <w:rsid w:val="00D92891"/>
    <w:rsid w:val="00D92F96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72CCA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27F1"/>
    <w:rsid w:val="00F20145"/>
    <w:rsid w:val="00F24CB8"/>
    <w:rsid w:val="00F2581C"/>
    <w:rsid w:val="00F3263F"/>
    <w:rsid w:val="00F432B9"/>
    <w:rsid w:val="00F445F1"/>
    <w:rsid w:val="00F54D27"/>
    <w:rsid w:val="00F66FFA"/>
    <w:rsid w:val="00F75719"/>
    <w:rsid w:val="00FB384F"/>
    <w:rsid w:val="00FB60E3"/>
    <w:rsid w:val="00FC31CD"/>
    <w:rsid w:val="00FC4975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38B4"/>
    <w:rsid w:val="00035E66"/>
    <w:rsid w:val="00061AAD"/>
    <w:rsid w:val="000B4DB4"/>
    <w:rsid w:val="001023BA"/>
    <w:rsid w:val="00221A22"/>
    <w:rsid w:val="002367A7"/>
    <w:rsid w:val="00251532"/>
    <w:rsid w:val="002A2D05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95D5E"/>
    <w:rsid w:val="00AD54F6"/>
    <w:rsid w:val="00AE25C7"/>
    <w:rsid w:val="00B21E42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B01B4-B562-4196-B96A-2D1FEBC25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1116</Words>
  <Characters>6362</Characters>
  <Application>Microsoft Office Word</Application>
  <DocSecurity>8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3</cp:revision>
  <cp:lastPrinted>2018-11-16T11:31:00Z</cp:lastPrinted>
  <dcterms:created xsi:type="dcterms:W3CDTF">2022-07-10T20:07:00Z</dcterms:created>
  <dcterms:modified xsi:type="dcterms:W3CDTF">2022-07-10T20:18:00Z</dcterms:modified>
</cp:coreProperties>
</file>