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64CB2B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AF52AF" w:rsidRPr="00AF52AF">
              <w:t>Lietišķā komunikācija un valoda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AE137BF" w:rsidR="00391B74" w:rsidRPr="0093308E" w:rsidRDefault="00BE2F4D" w:rsidP="007534EA">
            <w:permStart w:id="1978955086" w:edGrp="everyone"/>
            <w:r>
              <w:t>22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1D1C42B" w:rsidR="00632863" w:rsidRPr="0093308E" w:rsidRDefault="00BE2F4D" w:rsidP="007534EA">
            <w:permStart w:id="1082486305" w:edGrp="everyone"/>
            <w:r>
              <w:t>10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7AD92F9" w:rsidR="00BB3CCC" w:rsidRPr="0093308E" w:rsidRDefault="00E20AF5" w:rsidP="007534EA">
                <w:r>
                  <w:t xml:space="preserve">     </w:t>
                </w:r>
                <w:proofErr w:type="spellStart"/>
                <w:r w:rsidR="00AF52AF" w:rsidRPr="00AF52AF">
                  <w:t>Mg.philol</w:t>
                </w:r>
                <w:proofErr w:type="spellEnd"/>
                <w:r w:rsidR="00AF52AF" w:rsidRPr="00AF52AF">
                  <w:t>., lekt. Inguna Teilāne</w:t>
                </w:r>
                <w:r>
                  <w:t xml:space="preserve">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E535A76" w:rsidR="00FD6E2F" w:rsidRPr="007534EA" w:rsidRDefault="0066534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</w:t>
                </w:r>
                <w:proofErr w:type="spellStart"/>
                <w:r w:rsidR="00AF52AF" w:rsidRPr="00AF52AF">
                  <w:t>Mg.philol</w:t>
                </w:r>
                <w:proofErr w:type="spellEnd"/>
                <w:r w:rsidR="00AF52AF" w:rsidRPr="00AF52AF">
                  <w:t>., lekt. Inguna Teilāne</w:t>
                </w:r>
                <w:r w:rsidR="00E20AF5">
                  <w:t xml:space="preserve">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F9F3D4F" w:rsidR="00BB3CCC" w:rsidRPr="0093308E" w:rsidRDefault="00E20AF5" w:rsidP="007534EA">
            <w:permStart w:id="1804483927" w:edGrp="everyone"/>
            <w:r>
              <w:t xml:space="preserve">     </w:t>
            </w:r>
            <w:r w:rsidR="00AF52AF">
              <w:t>Nav.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83C7378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7F0E2C" w:rsidRPr="007F0E2C">
              <w:t xml:space="preserve">pilnveidot studējošo </w:t>
            </w:r>
            <w:r w:rsidR="007F0E2C">
              <w:t xml:space="preserve">lingvistisko kompetenci un uzlabot </w:t>
            </w:r>
            <w:r w:rsidR="007F0E2C" w:rsidRPr="007F0E2C">
              <w:t>lietišķās komunikācijas</w:t>
            </w:r>
            <w:r w:rsidR="007F0E2C">
              <w:t xml:space="preserve"> prasmes </w:t>
            </w:r>
            <w:r w:rsidR="007F0E2C" w:rsidRPr="007F0E2C">
              <w:t>un iemaņas</w:t>
            </w:r>
            <w:r w:rsidR="007F0E2C">
              <w:t xml:space="preserve"> mutvārdos un </w:t>
            </w:r>
            <w:proofErr w:type="spellStart"/>
            <w:r w:rsidR="007F0E2C">
              <w:t>rakstveidā</w:t>
            </w:r>
            <w:proofErr w:type="spellEnd"/>
            <w:r w:rsidR="007F0E2C">
              <w:t>.</w:t>
            </w:r>
          </w:p>
          <w:p w14:paraId="7A14DD51" w14:textId="77777777" w:rsidR="00601DFB" w:rsidRDefault="00601DFB" w:rsidP="00601DFB">
            <w:r w:rsidRPr="00601DFB">
              <w:t>Kursa uzdevumi:</w:t>
            </w:r>
            <w:r>
              <w:t xml:space="preserve"> </w:t>
            </w:r>
          </w:p>
          <w:p w14:paraId="67FC2D61" w14:textId="68FEF5F8" w:rsidR="00AF52AF" w:rsidRDefault="00601DFB" w:rsidP="00AF52AF">
            <w:r>
              <w:t>-attīstīt</w:t>
            </w:r>
            <w:r w:rsidR="00AF52AF" w:rsidRPr="00AF52AF">
              <w:t xml:space="preserve"> studējošo </w:t>
            </w:r>
            <w:r>
              <w:t>lietišķās komunikācijas</w:t>
            </w:r>
            <w:r w:rsidR="00AF52AF" w:rsidRPr="00AF52AF">
              <w:t xml:space="preserve"> prasmes un iemaņas, kas nepieciešamas dažādās saziņas situācijās,</w:t>
            </w:r>
            <w:r w:rsidR="00FC70FE">
              <w:t xml:space="preserve"> lai sasniegtu izvirzīto mērķi;</w:t>
            </w:r>
          </w:p>
          <w:p w14:paraId="182F0E14" w14:textId="4769F6A7" w:rsidR="005246AB" w:rsidRPr="00AF52AF" w:rsidRDefault="005246AB" w:rsidP="00AF52AF">
            <w:r>
              <w:t>-</w:t>
            </w:r>
            <w:r w:rsidRPr="005246AB">
              <w:t>pilnveidot prasmes un iemaņas izstrādāt lietišķos tekstus;</w:t>
            </w:r>
          </w:p>
          <w:p w14:paraId="5065C212" w14:textId="7A5A4B5A" w:rsidR="00AF52AF" w:rsidRPr="00AF52AF" w:rsidRDefault="00AF52AF" w:rsidP="00AF52AF">
            <w:r w:rsidRPr="00AF52AF">
              <w:t>-pilnveidot studējošo pra</w:t>
            </w:r>
            <w:r w:rsidR="00FC70FE">
              <w:t>smi veidot p</w:t>
            </w:r>
            <w:r w:rsidRPr="00AF52AF">
              <w:t>rezen</w:t>
            </w:r>
            <w:r w:rsidR="00FC70FE">
              <w:t xml:space="preserve">tācijas un publisko runu, kā arī </w:t>
            </w:r>
            <w:r w:rsidR="005246AB">
              <w:t>pārliecinoši tās</w:t>
            </w:r>
            <w:r w:rsidRPr="00AF52AF">
              <w:t xml:space="preserve"> prezentē</w:t>
            </w:r>
            <w:r w:rsidR="005246AB">
              <w:t>t;</w:t>
            </w:r>
          </w:p>
          <w:p w14:paraId="59702CEF" w14:textId="48A61702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5246AB" w:rsidRPr="008B030A">
              <w:t>docētāja</w:t>
            </w:r>
            <w:r w:rsidRPr="008B030A">
              <w:t xml:space="preserve">  norād</w:t>
            </w:r>
            <w:r w:rsidR="005246AB">
              <w:t>ī</w:t>
            </w:r>
            <w:r w:rsidRPr="008B030A">
              <w:t>juma.</w:t>
            </w:r>
            <w:r w:rsidR="004E303F" w:rsidRPr="00601DFB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76751D4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EC1AA7">
              <w:t>22</w:t>
            </w:r>
            <w:r w:rsidR="00AD17FA">
              <w:t xml:space="preserve"> st.,  semināri  1</w:t>
            </w:r>
            <w:r w:rsidR="00EC1AA7">
              <w:t>0</w:t>
            </w:r>
            <w:r>
              <w:t xml:space="preserve"> </w:t>
            </w:r>
            <w:r w:rsidR="008B7213" w:rsidRPr="00916D56">
              <w:t>st., patstāvīgais darbs 48st.</w:t>
            </w:r>
            <w:r w:rsidR="00EC1AA7" w:rsidRPr="000E35B6">
              <w:t xml:space="preserve"> </w:t>
            </w:r>
          </w:p>
          <w:p w14:paraId="5F200857" w14:textId="41C1529D" w:rsidR="00EC1AA7" w:rsidRPr="00EC1AA7" w:rsidRDefault="00EC1AA7" w:rsidP="00EC1AA7">
            <w:r w:rsidRPr="00EC1AA7">
              <w:t>Brīnumainā valodu pasaule. L2, S2</w:t>
            </w:r>
          </w:p>
          <w:p w14:paraId="1C2864DA" w14:textId="5E89D735" w:rsidR="00EC1AA7" w:rsidRPr="00EC1AA7" w:rsidRDefault="00EC1AA7" w:rsidP="00EC1AA7">
            <w:r w:rsidRPr="00EC1AA7">
              <w:t>Lietišķās saskarsmes raksturojums.</w:t>
            </w:r>
            <w:r>
              <w:t xml:space="preserve"> </w:t>
            </w:r>
            <w:r w:rsidRPr="00EC1AA7">
              <w:t>L2</w:t>
            </w:r>
          </w:p>
          <w:p w14:paraId="54B1C15B" w14:textId="7D29DD4A" w:rsidR="00EC1AA7" w:rsidRPr="00EC1AA7" w:rsidRDefault="00EC1AA7" w:rsidP="00EC1AA7">
            <w:r w:rsidRPr="00EC1AA7">
              <w:t>Verbālās un neverbālās komunikācijas īpatnības.</w:t>
            </w:r>
            <w:r>
              <w:t xml:space="preserve"> </w:t>
            </w:r>
            <w:r w:rsidRPr="00EC1AA7">
              <w:t>S2</w:t>
            </w:r>
          </w:p>
          <w:p w14:paraId="4253A8CF" w14:textId="0A614178" w:rsidR="00EC1AA7" w:rsidRPr="00EC1AA7" w:rsidRDefault="00EC1AA7" w:rsidP="00EC1AA7">
            <w:r w:rsidRPr="00EC1AA7">
              <w:t>Lietišķā komunikācija.</w:t>
            </w:r>
            <w:r>
              <w:t xml:space="preserve"> </w:t>
            </w:r>
            <w:r w:rsidRPr="00EC1AA7">
              <w:t>L2</w:t>
            </w:r>
          </w:p>
          <w:p w14:paraId="1E7FE47E" w14:textId="5253A711" w:rsidR="00EC1AA7" w:rsidRPr="00EC1AA7" w:rsidRDefault="00EC1AA7" w:rsidP="00EC1AA7">
            <w:r w:rsidRPr="00EC1AA7">
              <w:t>Dokumenti, to izstrādāšanas, noformēšanas prasības.</w:t>
            </w:r>
            <w:r>
              <w:t xml:space="preserve"> </w:t>
            </w:r>
            <w:r w:rsidRPr="00EC1AA7">
              <w:t>L2</w:t>
            </w:r>
          </w:p>
          <w:p w14:paraId="2B6D80B4" w14:textId="26BDFB4D" w:rsidR="00EC1AA7" w:rsidRPr="00EC1AA7" w:rsidRDefault="00EC1AA7" w:rsidP="00EC1AA7">
            <w:r w:rsidRPr="00EC1AA7">
              <w:t>Lietišķā sarakste. Lietišķā etiķete. Telefona sarunas.</w:t>
            </w:r>
            <w:r>
              <w:t xml:space="preserve"> </w:t>
            </w:r>
            <w:r w:rsidRPr="00EC1AA7">
              <w:t>L2</w:t>
            </w:r>
          </w:p>
          <w:p w14:paraId="22EF4572" w14:textId="58AB764D" w:rsidR="00EC1AA7" w:rsidRDefault="00EC1AA7" w:rsidP="00EC1AA7">
            <w:r w:rsidRPr="00EC1AA7">
              <w:t>Prezentāciju veidošana. L2</w:t>
            </w:r>
          </w:p>
          <w:p w14:paraId="44E64BC7" w14:textId="1038697F" w:rsidR="00D22A3F" w:rsidRPr="00EC1AA7" w:rsidRDefault="00D22A3F" w:rsidP="00EC1AA7">
            <w:r w:rsidRPr="00D22A3F">
              <w:t>1. starppārbaudījums</w:t>
            </w:r>
            <w:r>
              <w:t>.</w:t>
            </w:r>
          </w:p>
          <w:p w14:paraId="5047E7E7" w14:textId="4D40C9F9" w:rsidR="00EC1AA7" w:rsidRPr="00EC1AA7" w:rsidRDefault="00EC1AA7" w:rsidP="00EC1AA7">
            <w:r w:rsidRPr="00EC1AA7">
              <w:t>Publiskā runa. Publiskā uzstāšanās.</w:t>
            </w:r>
            <w:r>
              <w:t xml:space="preserve"> </w:t>
            </w:r>
            <w:r w:rsidRPr="00EC1AA7">
              <w:t>L2</w:t>
            </w:r>
          </w:p>
          <w:p w14:paraId="71985950" w14:textId="77545EFA" w:rsidR="00EC1AA7" w:rsidRPr="00EC1AA7" w:rsidRDefault="00EC1AA7" w:rsidP="00EC1AA7">
            <w:r w:rsidRPr="00EC1AA7">
              <w:t>Runas kultūra.</w:t>
            </w:r>
            <w:r>
              <w:t xml:space="preserve"> </w:t>
            </w:r>
            <w:r w:rsidRPr="00EC1AA7">
              <w:t>L2</w:t>
            </w:r>
          </w:p>
          <w:p w14:paraId="7CA74E71" w14:textId="55DF73C6" w:rsidR="00EC1AA7" w:rsidRPr="00EC1AA7" w:rsidRDefault="00EC1AA7" w:rsidP="00EC1AA7">
            <w:r w:rsidRPr="00EC1AA7">
              <w:t>Runas tehnika. L2</w:t>
            </w:r>
          </w:p>
          <w:p w14:paraId="397932F9" w14:textId="32D77B30" w:rsidR="00EC1AA7" w:rsidRPr="00EC1AA7" w:rsidRDefault="00EC1AA7" w:rsidP="00EC1AA7">
            <w:r w:rsidRPr="00EC1AA7">
              <w:t>Publiskā runa.</w:t>
            </w:r>
            <w:r>
              <w:t xml:space="preserve"> </w:t>
            </w:r>
            <w:r w:rsidRPr="00EC1AA7">
              <w:t>L2</w:t>
            </w:r>
          </w:p>
          <w:p w14:paraId="79A53FEA" w14:textId="71ECA4A1" w:rsidR="00EC1AA7" w:rsidRPr="00EC1AA7" w:rsidRDefault="00EC1AA7" w:rsidP="00EC1AA7">
            <w:r w:rsidRPr="00EC1AA7">
              <w:t>Jautājumu uzdošana. Atbildes uz āķīgiem jautājumiem.</w:t>
            </w:r>
            <w:r>
              <w:t xml:space="preserve"> </w:t>
            </w:r>
            <w:r w:rsidRPr="00EC1AA7">
              <w:t>L2</w:t>
            </w:r>
          </w:p>
          <w:p w14:paraId="5391DC75" w14:textId="15904C1B" w:rsidR="00EC1AA7" w:rsidRDefault="00EC1AA7" w:rsidP="00EC1AA7">
            <w:r w:rsidRPr="00EC1AA7">
              <w:t>CV, motiv</w:t>
            </w:r>
            <w:r>
              <w:t xml:space="preserve">ācijas vēstule, darba intervija. </w:t>
            </w:r>
            <w:r w:rsidRPr="00EC1AA7">
              <w:t>S2</w:t>
            </w:r>
          </w:p>
          <w:p w14:paraId="5BC46B78" w14:textId="08178090" w:rsidR="00900DD4" w:rsidRPr="00EC1AA7" w:rsidRDefault="00900DD4" w:rsidP="00EC1AA7">
            <w:r>
              <w:lastRenderedPageBreak/>
              <w:t>2</w:t>
            </w:r>
            <w:r w:rsidRPr="00900DD4">
              <w:t>. starppārbaudījums</w:t>
            </w:r>
          </w:p>
          <w:p w14:paraId="36353CC6" w14:textId="1EE460FD" w:rsidR="00525213" w:rsidRPr="0093308E" w:rsidRDefault="00EC1AA7" w:rsidP="007534EA">
            <w:r w:rsidRPr="00EC1AA7">
              <w:t>Uzstāšanās ar patstāvīgi sagatavotu prezentāciju/publisko runu.</w:t>
            </w:r>
            <w:r>
              <w:t xml:space="preserve"> S4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2C9D8892" w:rsidR="007D4849" w:rsidRPr="005246AB" w:rsidRDefault="007D4849" w:rsidP="005D034C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8E59BCA" w14:textId="187AC42D" w:rsidR="008639C2" w:rsidRDefault="008639C2" w:rsidP="008639C2">
                      <w:r>
                        <w:t>1. S</w:t>
                      </w:r>
                      <w:r w:rsidRPr="007F0E2C">
                        <w:t xml:space="preserve">tudējošie demonstrē </w:t>
                      </w:r>
                      <w:r w:rsidR="00A77B8D" w:rsidRPr="00A77B8D">
                        <w:t xml:space="preserve">zināšanas </w:t>
                      </w:r>
                      <w:r w:rsidRPr="007F0E2C">
                        <w:t xml:space="preserve">par </w:t>
                      </w:r>
                      <w:r w:rsidR="00A77B8D">
                        <w:t xml:space="preserve">verbālās un neverbālās </w:t>
                      </w:r>
                      <w:r w:rsidRPr="007F0E2C">
                        <w:t>komunikācij</w:t>
                      </w:r>
                      <w:r w:rsidR="00A77B8D">
                        <w:t>as īpatnībām.</w:t>
                      </w:r>
                    </w:p>
                    <w:p w14:paraId="5E0A886D" w14:textId="6C6F0E71" w:rsidR="008639C2" w:rsidRPr="008639C2" w:rsidRDefault="008639C2" w:rsidP="008639C2">
                      <w:r>
                        <w:t>2.</w:t>
                      </w:r>
                      <w:r w:rsidRPr="005246AB">
                        <w:t xml:space="preserve"> </w:t>
                      </w:r>
                      <w:r w:rsidR="00A77B8D" w:rsidRPr="00A77B8D">
                        <w:t xml:space="preserve">Pilnveido </w:t>
                      </w:r>
                      <w:r w:rsidRPr="005246AB">
                        <w:t xml:space="preserve">priekšstatu par </w:t>
                      </w:r>
                      <w:r w:rsidR="00A77B8D" w:rsidRPr="00A77B8D">
                        <w:t>pasaul</w:t>
                      </w:r>
                      <w:r w:rsidR="00A77B8D">
                        <w:t>es</w:t>
                      </w:r>
                      <w:r w:rsidR="00A77B8D" w:rsidRPr="00A77B8D">
                        <w:t xml:space="preserve"> </w:t>
                      </w:r>
                      <w:r w:rsidRPr="005246AB">
                        <w:t xml:space="preserve">valodu </w:t>
                      </w:r>
                      <w:r w:rsidR="00A77B8D">
                        <w:t>dažādību</w:t>
                      </w:r>
                      <w:r w:rsidRPr="005246AB">
                        <w:t>.</w:t>
                      </w:r>
                    </w:p>
                    <w:p w14:paraId="0C0ABCA7" w14:textId="6D68C2AE" w:rsidR="007D4849" w:rsidRPr="007D4849" w:rsidRDefault="008639C2" w:rsidP="00063E86">
                      <w:r>
                        <w:t>3</w:t>
                      </w:r>
                      <w:r w:rsidR="00063E86">
                        <w:t xml:space="preserve">. </w:t>
                      </w:r>
                      <w:r w:rsidR="00F672B7">
                        <w:t>D</w:t>
                      </w:r>
                      <w:r w:rsidR="0024347E" w:rsidRPr="0024347E">
                        <w:t>emonstrē zināšanas par l</w:t>
                      </w:r>
                      <w:r w:rsidR="00FD1CC2">
                        <w:t xml:space="preserve">ietišķo </w:t>
                      </w:r>
                      <w:r w:rsidR="0024347E" w:rsidRPr="0024347E">
                        <w:t xml:space="preserve">komunikāciju, </w:t>
                      </w:r>
                      <w:r w:rsidR="00FD1CC2">
                        <w:t xml:space="preserve">lietišķo etiķeti </w:t>
                      </w:r>
                      <w:r w:rsidR="00063E86">
                        <w:t>un r</w:t>
                      </w:r>
                      <w:r w:rsidR="00063E86" w:rsidRPr="00063E86">
                        <w:t>unas kultūr</w:t>
                      </w:r>
                      <w:r w:rsidR="00063E86">
                        <w:t>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49AE7FD" w14:textId="6688FFA4" w:rsidR="0024347E" w:rsidRDefault="00F672B7" w:rsidP="0024347E">
                      <w:r>
                        <w:t>4</w:t>
                      </w:r>
                      <w:r w:rsidR="008639C2">
                        <w:t xml:space="preserve">. </w:t>
                      </w:r>
                      <w:r>
                        <w:t>P</w:t>
                      </w:r>
                      <w:r w:rsidR="0024347E" w:rsidRPr="0024347E">
                        <w:t xml:space="preserve">rot </w:t>
                      </w:r>
                      <w:r w:rsidR="002665CC">
                        <w:t xml:space="preserve">komunicēt lietišķajā vidē, </w:t>
                      </w:r>
                      <w:r w:rsidR="0024347E" w:rsidRPr="0024347E">
                        <w:t>veido</w:t>
                      </w:r>
                      <w:r w:rsidR="002665CC">
                        <w:t>jo</w:t>
                      </w:r>
                      <w:r w:rsidR="0024347E" w:rsidRPr="0024347E">
                        <w:t>t</w:t>
                      </w:r>
                      <w:r w:rsidR="002665CC">
                        <w:t xml:space="preserve"> mutvārdu vai rakstveida </w:t>
                      </w:r>
                      <w:r w:rsidR="0024347E" w:rsidRPr="0024347E">
                        <w:t xml:space="preserve"> lietišķ</w:t>
                      </w:r>
                      <w:r w:rsidR="00882DE0">
                        <w:t>o</w:t>
                      </w:r>
                      <w:r w:rsidR="002665CC">
                        <w:t>s</w:t>
                      </w:r>
                      <w:r w:rsidR="00854BE9">
                        <w:t xml:space="preserve"> tekstus</w:t>
                      </w:r>
                      <w:r w:rsidR="002665CC">
                        <w:t>/dialogus</w:t>
                      </w:r>
                      <w:r w:rsidR="00854BE9">
                        <w:t>.</w:t>
                      </w:r>
                    </w:p>
                    <w:p w14:paraId="3688A151" w14:textId="69092109" w:rsidR="005C05AE" w:rsidRPr="005C05AE" w:rsidRDefault="005C05AE" w:rsidP="005C05AE">
                      <w:r>
                        <w:t xml:space="preserve">5. Spēj </w:t>
                      </w:r>
                      <w:r w:rsidRPr="005C05AE">
                        <w:t xml:space="preserve">izveidot </w:t>
                      </w:r>
                      <w:r w:rsidR="00854BE9">
                        <w:t>prezentāciju/</w:t>
                      </w:r>
                      <w:r w:rsidRPr="005C05AE">
                        <w:t>publisko runu atbilstoši adresātam un runas mērķim, argumentēti paust savu viedokli;</w:t>
                      </w:r>
                    </w:p>
                    <w:p w14:paraId="1AD704DC" w14:textId="4A0C49E7" w:rsidR="007D4849" w:rsidRPr="007D4849" w:rsidRDefault="005C05AE" w:rsidP="0024347E">
                      <w:r>
                        <w:t>6. D</w:t>
                      </w:r>
                      <w:r w:rsidRPr="005C05AE">
                        <w:t>emonstrē prasmi uzstāties ar publisko runu, izmantojot situācijai atbilstošus neverbālos saziņas līdzekļus.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716CCC6D" w14:textId="606ADA68" w:rsidR="0024347E" w:rsidRPr="0024347E" w:rsidRDefault="005E1E87" w:rsidP="0024347E">
                      <w:r>
                        <w:t>7</w:t>
                      </w:r>
                      <w:r w:rsidR="008639C2">
                        <w:t xml:space="preserve">. </w:t>
                      </w:r>
                      <w:r w:rsidR="00F25C1F">
                        <w:t>I</w:t>
                      </w:r>
                      <w:r w:rsidR="00F25C1F" w:rsidRPr="00F25C1F">
                        <w:t>zpr</w:t>
                      </w:r>
                      <w:r w:rsidR="00F25C1F">
                        <w:t>ot</w:t>
                      </w:r>
                      <w:r w:rsidR="00F25C1F" w:rsidRPr="00F25C1F">
                        <w:t xml:space="preserve"> komunikācij</w:t>
                      </w:r>
                      <w:r w:rsidR="00F25C1F">
                        <w:t>as</w:t>
                      </w:r>
                      <w:r w:rsidR="00F25C1F" w:rsidRPr="00F25C1F">
                        <w:t xml:space="preserve"> nozīmīgumu, pilnveido savas komunikācijas prasmes, lai </w:t>
                      </w:r>
                      <w:r w:rsidR="00F25C1F">
                        <w:t>sekmīgi s</w:t>
                      </w:r>
                      <w:r w:rsidR="00F25C1F" w:rsidRPr="00F25C1F">
                        <w:t xml:space="preserve">pētu sadarboties gan personīgā, gan profesionālā līmenī. </w:t>
                      </w:r>
                      <w:r>
                        <w:t>A</w:t>
                      </w:r>
                      <w:r w:rsidR="0024347E" w:rsidRPr="0024347E">
                        <w:t xml:space="preserve">ttīsta ieradumu patstāvīgi pilnveidot </w:t>
                      </w:r>
                      <w:r>
                        <w:t xml:space="preserve">savas zināšanas, prasmes un iemaņas lietišķajā komunikācijā. </w:t>
                      </w:r>
                      <w:r w:rsidR="0024347E" w:rsidRPr="0024347E">
                        <w:t xml:space="preserve"> </w:t>
                      </w:r>
                    </w:p>
                    <w:p w14:paraId="3332B2C5" w14:textId="02C90991" w:rsidR="005C05AE" w:rsidRPr="0014706F" w:rsidRDefault="005E1E87" w:rsidP="005C05AE">
                      <w:r>
                        <w:t>8</w:t>
                      </w:r>
                      <w:r w:rsidR="008639C2">
                        <w:t xml:space="preserve">. </w:t>
                      </w:r>
                      <w:r w:rsidRPr="005E1E87">
                        <w:t>Spēj</w:t>
                      </w:r>
                      <w:r w:rsidR="004C7DAE">
                        <w:t xml:space="preserve"> praktiski </w:t>
                      </w:r>
                      <w:r w:rsidRPr="005E1E87">
                        <w:t xml:space="preserve">lietot teorētiskās zināšanas komunikatīvās </w:t>
                      </w:r>
                      <w:r>
                        <w:t xml:space="preserve">situācijās, </w:t>
                      </w:r>
                      <w:r w:rsidR="00BF1E22">
                        <w:t xml:space="preserve">mērķtiecīgi </w:t>
                      </w:r>
                      <w:r w:rsidR="008639C2" w:rsidRPr="008639C2">
                        <w:t>izvēlē</w:t>
                      </w:r>
                      <w:r w:rsidR="00BF1E22">
                        <w:t>ties saziņas situācijai atbilstošus</w:t>
                      </w:r>
                      <w:r>
                        <w:t xml:space="preserve"> valodas līdzekļus</w:t>
                      </w:r>
                      <w:r w:rsidR="00494BB4">
                        <w:t>.</w:t>
                      </w:r>
                    </w:p>
                  </w:tc>
                </w:tr>
              </w:tbl>
              <w:p w14:paraId="0B6DE13B" w14:textId="77777777" w:rsidR="007D4849" w:rsidRPr="00F25C1F" w:rsidRDefault="00665348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CC1896C" w14:textId="77777777" w:rsidR="00D22A3F" w:rsidRDefault="00D22A3F" w:rsidP="00B8547C">
            <w:permStart w:id="1836219002" w:edGrp="everyone"/>
            <w:r>
              <w:rPr>
                <w:lang w:eastAsia="ru-RU"/>
              </w:rPr>
              <w:t>Studējošo patstāvīgais darbs: 48 stundas.</w:t>
            </w:r>
          </w:p>
          <w:p w14:paraId="5EF815C6" w14:textId="799DE568" w:rsidR="002A71EE" w:rsidRPr="002A71EE" w:rsidRDefault="002A71EE" w:rsidP="002A71EE">
            <w:pPr>
              <w:rPr>
                <w:lang w:eastAsia="ru-RU"/>
              </w:rPr>
            </w:pPr>
            <w:r>
              <w:t>S</w:t>
            </w:r>
            <w:r w:rsidRPr="002A71EE">
              <w:rPr>
                <w:lang w:eastAsia="ru-RU"/>
              </w:rPr>
              <w:t>tudējošie patstāvīgi iepazīstas ar papildu mācību literatūru</w:t>
            </w:r>
            <w:r>
              <w:rPr>
                <w:lang w:eastAsia="ru-RU"/>
              </w:rPr>
              <w:t xml:space="preserve"> dziļākai apgūto tēmu izpratnei.</w:t>
            </w:r>
            <w:r>
              <w:t xml:space="preserve"> </w:t>
            </w:r>
            <w:r w:rsidRPr="002A71EE">
              <w:rPr>
                <w:lang w:eastAsia="ru-RU"/>
              </w:rPr>
              <w:t xml:space="preserve"> </w:t>
            </w:r>
          </w:p>
          <w:p w14:paraId="6E683D65" w14:textId="739471A6" w:rsidR="002A71EE" w:rsidRPr="002A71EE" w:rsidRDefault="002A71EE" w:rsidP="002A71EE">
            <w:pPr>
              <w:rPr>
                <w:lang w:eastAsia="ru-RU"/>
              </w:rPr>
            </w:pPr>
            <w:r w:rsidRPr="002A71EE">
              <w:rPr>
                <w:lang w:eastAsia="ru-RU"/>
              </w:rPr>
              <w:t xml:space="preserve">Patstāvīgā darba rezultātus studējošie demonstrē </w:t>
            </w:r>
            <w:r>
              <w:t>semināros</w:t>
            </w:r>
            <w:r w:rsidRPr="002A71EE">
              <w:rPr>
                <w:lang w:eastAsia="ru-RU"/>
              </w:rPr>
              <w:t>, kā arī prezentējot sagatavoto materi</w:t>
            </w:r>
            <w:r>
              <w:rPr>
                <w:lang w:eastAsia="ru-RU"/>
              </w:rPr>
              <w:t>ālu par kādu no apgūtajām tēmām – 28 stundas.</w:t>
            </w:r>
          </w:p>
          <w:p w14:paraId="69820CF3" w14:textId="4E004B81" w:rsidR="00B8547C" w:rsidRDefault="002A71EE" w:rsidP="00B8547C">
            <w:pPr>
              <w:rPr>
                <w:lang w:eastAsia="ru-RU"/>
              </w:rPr>
            </w:pPr>
            <w:r>
              <w:t>G</w:t>
            </w:r>
            <w:r>
              <w:rPr>
                <w:lang w:eastAsia="ru-RU"/>
              </w:rPr>
              <w:t xml:space="preserve">atavošanās pārbaudes darbiem  – </w:t>
            </w:r>
            <w:r>
              <w:t>4</w:t>
            </w:r>
            <w:r>
              <w:rPr>
                <w:lang w:eastAsia="ru-RU"/>
              </w:rPr>
              <w:t xml:space="preserve"> stundas.</w:t>
            </w:r>
          </w:p>
          <w:p w14:paraId="7A3A6540" w14:textId="5BA3A021" w:rsidR="002A71EE" w:rsidRPr="00B8547C" w:rsidRDefault="002A71EE" w:rsidP="00B8547C">
            <w:pPr>
              <w:rPr>
                <w:lang w:eastAsia="ru-RU"/>
              </w:rPr>
            </w:pPr>
            <w:r>
              <w:rPr>
                <w:lang w:eastAsia="ru-RU"/>
              </w:rPr>
              <w:t>P</w:t>
            </w:r>
            <w:r w:rsidRPr="002A71EE">
              <w:rPr>
                <w:lang w:eastAsia="ru-RU"/>
              </w:rPr>
              <w:t>ubliskās runas uzrakstīšana</w:t>
            </w:r>
            <w:r>
              <w:t xml:space="preserve"> p</w:t>
            </w:r>
            <w:r w:rsidR="00E467F9">
              <w:t>ēc studējošā brīvi izvēlētas tēmas</w:t>
            </w:r>
            <w:r w:rsidRPr="002A71EE">
              <w:rPr>
                <w:lang w:eastAsia="ru-RU"/>
              </w:rPr>
              <w:t xml:space="preserve">, </w:t>
            </w:r>
            <w:r w:rsidR="00E467F9">
              <w:t xml:space="preserve">sagatavošanās </w:t>
            </w:r>
            <w:r w:rsidRPr="002A71EE">
              <w:rPr>
                <w:lang w:eastAsia="ru-RU"/>
              </w:rPr>
              <w:t>uzstā</w:t>
            </w:r>
            <w:r w:rsidR="00E467F9">
              <w:t>ties – 16 stundas</w:t>
            </w:r>
          </w:p>
          <w:permEnd w:id="1836219002"/>
          <w:p w14:paraId="5054DECC" w14:textId="44C6CDDB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DD172D8" w14:textId="77777777" w:rsidR="00910CAF" w:rsidRPr="00910CAF" w:rsidRDefault="00910CAF" w:rsidP="00910CAF">
            <w:permStart w:id="1677921679" w:edGrp="everyone"/>
            <w:r w:rsidRPr="00910CAF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772FB796" w14:textId="7563513E" w:rsidR="00910CAF" w:rsidRPr="00910CAF" w:rsidRDefault="00910CAF" w:rsidP="00910CAF">
            <w:r>
              <w:t>P</w:t>
            </w:r>
            <w:r w:rsidRPr="00910CAF">
              <w:t xml:space="preserve">ozitīvs vērtējums </w:t>
            </w:r>
            <w:proofErr w:type="spellStart"/>
            <w:r w:rsidRPr="00910CAF">
              <w:t>s</w:t>
            </w:r>
            <w:r>
              <w:t>tarppārbaudījumos</w:t>
            </w:r>
            <w:proofErr w:type="spellEnd"/>
            <w:r>
              <w:t xml:space="preserve"> (6</w:t>
            </w:r>
            <w:r w:rsidRPr="00910CAF">
              <w:t>0%);</w:t>
            </w:r>
          </w:p>
          <w:p w14:paraId="7CA2DDA4" w14:textId="09FFE1F0" w:rsidR="00910CAF" w:rsidRPr="00910CAF" w:rsidRDefault="00910CAF" w:rsidP="00910CAF">
            <w:r>
              <w:t>diferencētā ieskaite – tests (4</w:t>
            </w:r>
            <w:r w:rsidRPr="00910CAF">
              <w:t>0%).</w:t>
            </w:r>
          </w:p>
          <w:p w14:paraId="0F1DC901" w14:textId="77777777" w:rsidR="00910CAF" w:rsidRPr="00910CAF" w:rsidRDefault="00910CAF" w:rsidP="00910CAF"/>
          <w:p w14:paraId="04B4D88D" w14:textId="77777777" w:rsidR="00910CAF" w:rsidRPr="00910CAF" w:rsidRDefault="00910CAF" w:rsidP="00910CAF">
            <w:r w:rsidRPr="00910CAF">
              <w:t>STARPPĀRBAUDĪJUMI</w:t>
            </w:r>
          </w:p>
          <w:p w14:paraId="28E43AA4" w14:textId="415F79D9" w:rsidR="00910CAF" w:rsidRPr="00910CAF" w:rsidRDefault="00E40C28" w:rsidP="00910CAF">
            <w:r>
              <w:t xml:space="preserve">1. starppārbaudījums – </w:t>
            </w:r>
            <w:r w:rsidR="00100E85">
              <w:t xml:space="preserve">tests par </w:t>
            </w:r>
            <w:r w:rsidR="002A71EE">
              <w:t>apgū</w:t>
            </w:r>
            <w:r w:rsidR="00100E85">
              <w:t>tajām tēmām.</w:t>
            </w:r>
            <w:r w:rsidR="00910CAF" w:rsidRPr="00910CAF">
              <w:t xml:space="preserve"> </w:t>
            </w:r>
          </w:p>
          <w:p w14:paraId="56AA7FDE" w14:textId="11CB072D" w:rsidR="00910CAF" w:rsidRPr="00910CAF" w:rsidRDefault="00E40C28" w:rsidP="00910CAF">
            <w:r>
              <w:t>2. starppārbaudījums –</w:t>
            </w:r>
            <w:r w:rsidR="00910CAF" w:rsidRPr="00910CAF">
              <w:t xml:space="preserve"> </w:t>
            </w:r>
            <w:r w:rsidR="00436C71">
              <w:t>publiskās runas uzrakstīšana, uzstāšanās, atbildes uz jautājumiem</w:t>
            </w:r>
            <w:r w:rsidR="00910CAF" w:rsidRPr="00910CAF">
              <w:t>.</w:t>
            </w:r>
          </w:p>
          <w:p w14:paraId="65F83CC4" w14:textId="77777777" w:rsidR="00910CAF" w:rsidRPr="00910CAF" w:rsidRDefault="00910CAF" w:rsidP="00910CAF"/>
          <w:p w14:paraId="7F40123A" w14:textId="77777777" w:rsidR="00910CAF" w:rsidRPr="00910CAF" w:rsidRDefault="00910CAF" w:rsidP="00910CAF">
            <w:r w:rsidRPr="00910CAF">
              <w:t xml:space="preserve">NOSLĒGUMA PĀRBAUDĪJUMS </w:t>
            </w:r>
          </w:p>
          <w:p w14:paraId="74BA8A22" w14:textId="580831E8" w:rsidR="00910CAF" w:rsidRDefault="00910CAF" w:rsidP="00910CAF">
            <w:r w:rsidRPr="00910CAF">
              <w:t>3. diferencētā ieskaite - tests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lastRenderedPageBreak/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8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41"/>
            </w:tblGrid>
            <w:tr w:rsidR="003F3E33" w:rsidRPr="003F3E33" w14:paraId="435521F4" w14:textId="77777777" w:rsidTr="000B399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306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0B3991" w:rsidRPr="003F3E33" w14:paraId="01D81789" w14:textId="3CFC2842" w:rsidTr="000B3991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0B3991" w:rsidRPr="003F3E33" w:rsidRDefault="000B399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0B3991" w:rsidRPr="003F3E33" w:rsidRDefault="000B399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0B3991" w:rsidRPr="003F3E33" w:rsidRDefault="000B399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0B3991" w:rsidRPr="003F3E33" w:rsidRDefault="000B399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0B3991" w:rsidRPr="003F3E33" w:rsidRDefault="000B3991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0B3991" w:rsidRPr="003F3E33" w:rsidRDefault="000B3991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0B3991" w:rsidRPr="003F3E33" w:rsidRDefault="000B3991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0B3991" w:rsidRPr="003F3E33" w:rsidRDefault="000B3991" w:rsidP="003F3E33">
                  <w:r w:rsidRPr="003F3E33">
                    <w:t>7.</w:t>
                  </w:r>
                </w:p>
              </w:tc>
              <w:tc>
                <w:tcPr>
                  <w:tcW w:w="441" w:type="dxa"/>
                  <w:shd w:val="clear" w:color="auto" w:fill="auto"/>
                </w:tcPr>
                <w:p w14:paraId="3C2C12C0" w14:textId="77777777" w:rsidR="000B3991" w:rsidRPr="003F3E33" w:rsidRDefault="000B3991" w:rsidP="003F3E33">
                  <w:r w:rsidRPr="003F3E33">
                    <w:t>8.</w:t>
                  </w:r>
                </w:p>
              </w:tc>
            </w:tr>
            <w:tr w:rsidR="00100E85" w:rsidRPr="003F3E33" w14:paraId="3C2DF642" w14:textId="4388C5A9" w:rsidTr="000B3991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FA278A2" w:rsidR="00100E85" w:rsidRPr="00100E85" w:rsidRDefault="00100E85" w:rsidP="00100E85">
                  <w:r w:rsidRPr="00100E85">
                    <w:t>1.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D128FE6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C276716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1EAA8CA3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0FE2144C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F315B3B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3A4779B" w:rsidR="00100E85" w:rsidRPr="00100E85" w:rsidRDefault="00100E85" w:rsidP="00100E8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53CB22ED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1CC49251" w14:textId="3307D370" w:rsidR="00100E85" w:rsidRPr="00100E85" w:rsidRDefault="00100E85" w:rsidP="00100E85">
                  <w:r w:rsidRPr="00100E85">
                    <w:t>+</w:t>
                  </w:r>
                </w:p>
              </w:tc>
            </w:tr>
            <w:tr w:rsidR="00100E85" w:rsidRPr="003F3E33" w14:paraId="6641E555" w14:textId="6F87ADDC" w:rsidTr="000B3991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724C658" w:rsidR="00100E85" w:rsidRPr="00100E85" w:rsidRDefault="00100E85" w:rsidP="00100E85">
                  <w:r w:rsidRPr="00100E85">
                    <w:t>2.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100E85" w:rsidRPr="00100E85" w:rsidRDefault="00100E85" w:rsidP="00100E85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100E85" w:rsidRPr="00100E85" w:rsidRDefault="00100E85" w:rsidP="00100E8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7FEDF0F5" w14:textId="77777777" w:rsidR="00100E85" w:rsidRPr="00100E85" w:rsidRDefault="00100E85" w:rsidP="00100E85">
                  <w:r w:rsidRPr="00100E85">
                    <w:t>+</w:t>
                  </w:r>
                </w:p>
              </w:tc>
            </w:tr>
            <w:tr w:rsidR="00100E85" w:rsidRPr="003F3E33" w14:paraId="00EF2DBF" w14:textId="4B88F9A3" w:rsidTr="000B399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84AB908" w:rsidR="00100E85" w:rsidRPr="00100E85" w:rsidRDefault="00100E85" w:rsidP="00100E85">
                  <w:r w:rsidRPr="00100E85">
                    <w:t>3. 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39B5EA6C" w:rsidR="00100E85" w:rsidRPr="00100E85" w:rsidRDefault="00100E85" w:rsidP="00100E85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100E85" w:rsidRPr="00100E85" w:rsidRDefault="00100E85" w:rsidP="00100E85">
                  <w:r w:rsidRPr="00100E85">
                    <w:t>+</w:t>
                  </w:r>
                </w:p>
              </w:tc>
              <w:tc>
                <w:tcPr>
                  <w:tcW w:w="441" w:type="dxa"/>
                  <w:shd w:val="clear" w:color="auto" w:fill="auto"/>
                  <w:vAlign w:val="center"/>
                </w:tcPr>
                <w:p w14:paraId="1529D579" w14:textId="77777777" w:rsidR="00100E85" w:rsidRPr="00100E85" w:rsidRDefault="00100E85" w:rsidP="00100E85">
                  <w:r w:rsidRPr="00100E85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B74B6A9" w14:textId="686D8FA1" w:rsidR="00AF52AF" w:rsidRPr="00AF52AF" w:rsidRDefault="00F24CB8" w:rsidP="00AF52AF">
            <w:permStart w:id="370084287" w:edGrp="everyone"/>
            <w:r>
              <w:t xml:space="preserve"> </w:t>
            </w:r>
            <w:r w:rsidR="00AF52AF" w:rsidRPr="00AF52AF">
              <w:t>Kursa struktūra: lekcijas</w:t>
            </w:r>
            <w:r w:rsidR="00BE2F4D">
              <w:t xml:space="preserve"> - 22</w:t>
            </w:r>
            <w:r w:rsidR="00481BEE">
              <w:t xml:space="preserve"> st., semināri – 10</w:t>
            </w:r>
            <w:r w:rsidR="00AF52AF" w:rsidRPr="00AF52AF">
              <w:t xml:space="preserve"> st.</w:t>
            </w:r>
          </w:p>
          <w:p w14:paraId="67077E6E" w14:textId="4EABB5F2" w:rsidR="00AF52AF" w:rsidRDefault="00AF52AF" w:rsidP="00AF52AF">
            <w:r w:rsidRPr="00AF52AF">
              <w:t xml:space="preserve">1. </w:t>
            </w:r>
            <w:r w:rsidR="00481BEE" w:rsidRPr="00481BEE">
              <w:t xml:space="preserve">lekcija. </w:t>
            </w:r>
            <w:r w:rsidRPr="00AF52AF">
              <w:t>Brīnumainā valodu pasaule.</w:t>
            </w:r>
            <w:r w:rsidR="00CA2625">
              <w:t xml:space="preserve"> </w:t>
            </w:r>
          </w:p>
          <w:p w14:paraId="2B949163" w14:textId="3F95EDD8" w:rsidR="00481BEE" w:rsidRPr="00AF52AF" w:rsidRDefault="00481BEE" w:rsidP="00AF52AF">
            <w:r>
              <w:t>2. seminārs. Ceļojums valodu pasaulē.</w:t>
            </w:r>
          </w:p>
          <w:p w14:paraId="258A356D" w14:textId="60D41B95" w:rsidR="00AF52AF" w:rsidRDefault="00481BEE" w:rsidP="00AF52AF">
            <w:r>
              <w:t>3</w:t>
            </w:r>
            <w:r w:rsidR="00AF52AF" w:rsidRPr="00AF52AF">
              <w:t>.</w:t>
            </w:r>
            <w:r>
              <w:t xml:space="preserve"> </w:t>
            </w:r>
            <w:r w:rsidRPr="00481BEE">
              <w:t>lekcija.</w:t>
            </w:r>
            <w:r w:rsidR="00AF52AF" w:rsidRPr="00AF52AF">
              <w:t xml:space="preserve"> </w:t>
            </w:r>
            <w:r w:rsidR="00CA2625" w:rsidRPr="00CA2625">
              <w:t>Lietišķās saskarsmes raksturojums.</w:t>
            </w:r>
          </w:p>
          <w:p w14:paraId="42306CEA" w14:textId="3017984A" w:rsidR="00AF52AF" w:rsidRDefault="00481BEE" w:rsidP="00AF52AF">
            <w:r>
              <w:t>4</w:t>
            </w:r>
            <w:r w:rsidR="00CA2625">
              <w:t xml:space="preserve">. </w:t>
            </w:r>
            <w:r>
              <w:t>seminārs</w:t>
            </w:r>
            <w:r w:rsidRPr="00481BEE">
              <w:t>.</w:t>
            </w:r>
            <w:r>
              <w:t xml:space="preserve"> </w:t>
            </w:r>
            <w:r w:rsidR="00CA2625" w:rsidRPr="00CA2625">
              <w:t>Verbālās un neverbālās komunikācijas īpatnības.</w:t>
            </w:r>
          </w:p>
          <w:p w14:paraId="4390F475" w14:textId="431C38F9" w:rsidR="00CA2625" w:rsidRPr="00AF52AF" w:rsidRDefault="00481BEE" w:rsidP="00AF52AF">
            <w:r>
              <w:t>5</w:t>
            </w:r>
            <w:r w:rsidR="00AF52AF" w:rsidRPr="00AF52AF">
              <w:t>.</w:t>
            </w:r>
            <w:r w:rsidR="00CA2625">
              <w:t xml:space="preserve"> </w:t>
            </w:r>
            <w:r w:rsidRPr="00481BEE">
              <w:t>lekcija.</w:t>
            </w:r>
            <w:r>
              <w:t xml:space="preserve"> </w:t>
            </w:r>
            <w:r w:rsidR="00CA2625" w:rsidRPr="00CA2625">
              <w:t>Lietišķā komunikācija.</w:t>
            </w:r>
          </w:p>
          <w:p w14:paraId="658213F3" w14:textId="456F611D" w:rsidR="00AF52AF" w:rsidRPr="00AF52AF" w:rsidRDefault="00481BEE" w:rsidP="00AF52AF">
            <w:r>
              <w:t>6</w:t>
            </w:r>
            <w:r w:rsidR="00AF52AF" w:rsidRPr="00AF52AF">
              <w:t xml:space="preserve">. </w:t>
            </w:r>
            <w:r w:rsidRPr="00481BEE">
              <w:t>lekcija.</w:t>
            </w:r>
            <w:r>
              <w:t xml:space="preserve"> </w:t>
            </w:r>
            <w:r w:rsidR="00AF52AF" w:rsidRPr="00AF52AF">
              <w:t>Dokumenti, to izstrādāšanas, noformēšanas prasības.</w:t>
            </w:r>
          </w:p>
          <w:p w14:paraId="4A443442" w14:textId="0082675D" w:rsidR="00AF52AF" w:rsidRPr="00AF52AF" w:rsidRDefault="00481BEE" w:rsidP="00AF52AF">
            <w:r>
              <w:t>7</w:t>
            </w:r>
            <w:r w:rsidR="00AF52AF" w:rsidRPr="00AF52AF">
              <w:t xml:space="preserve">. </w:t>
            </w:r>
            <w:r w:rsidRPr="00481BEE">
              <w:t xml:space="preserve">lekcija. </w:t>
            </w:r>
            <w:r w:rsidR="00AF52AF" w:rsidRPr="00AF52AF">
              <w:t>Lietišķā sarakste. Lietišķā etiķete. Telefona sarunas.</w:t>
            </w:r>
          </w:p>
          <w:p w14:paraId="51E9C248" w14:textId="07F33678" w:rsidR="00CA2625" w:rsidRDefault="00481BEE" w:rsidP="00AF52AF">
            <w:r>
              <w:t>8</w:t>
            </w:r>
            <w:r w:rsidR="00AF52AF" w:rsidRPr="00AF52AF">
              <w:t xml:space="preserve">. </w:t>
            </w:r>
            <w:r w:rsidRPr="00481BEE">
              <w:t xml:space="preserve">lekcija. </w:t>
            </w:r>
            <w:r w:rsidR="00AF52AF" w:rsidRPr="00AF52AF">
              <w:t xml:space="preserve">Prezentāciju veidošana. </w:t>
            </w:r>
          </w:p>
          <w:p w14:paraId="48200417" w14:textId="7098D3F6" w:rsidR="00AF52AF" w:rsidRDefault="00481BEE" w:rsidP="00AF52AF">
            <w:r>
              <w:t>9</w:t>
            </w:r>
            <w:r w:rsidR="00CA2625">
              <w:t xml:space="preserve">. </w:t>
            </w:r>
            <w:r w:rsidRPr="00481BEE">
              <w:t xml:space="preserve">lekcija. </w:t>
            </w:r>
            <w:r w:rsidR="00AF52AF" w:rsidRPr="00AF52AF">
              <w:t>Publiskā runa. Publiskā uzstāšanās.</w:t>
            </w:r>
          </w:p>
          <w:p w14:paraId="148920B6" w14:textId="4D551D5B" w:rsidR="00CA2625" w:rsidRPr="00AF52AF" w:rsidRDefault="00481BEE" w:rsidP="00AF52AF">
            <w:r>
              <w:t>10</w:t>
            </w:r>
            <w:r w:rsidR="00CA2625">
              <w:t xml:space="preserve">. </w:t>
            </w:r>
            <w:r w:rsidRPr="00481BEE">
              <w:t xml:space="preserve">lekcija. </w:t>
            </w:r>
            <w:r w:rsidR="00CA2625" w:rsidRPr="00CA2625">
              <w:t>Runas kultūra.</w:t>
            </w:r>
          </w:p>
          <w:p w14:paraId="1D4E617D" w14:textId="6A007114" w:rsidR="00AF52AF" w:rsidRPr="00AF52AF" w:rsidRDefault="00481BEE" w:rsidP="00AF52AF">
            <w:r>
              <w:t>11</w:t>
            </w:r>
            <w:r w:rsidR="00AF52AF" w:rsidRPr="00AF52AF">
              <w:t xml:space="preserve">. </w:t>
            </w:r>
            <w:r w:rsidRPr="00481BEE">
              <w:t xml:space="preserve">lekcija. </w:t>
            </w:r>
            <w:r w:rsidR="00AF52AF" w:rsidRPr="00AF52AF">
              <w:t xml:space="preserve">Runas tehnika. </w:t>
            </w:r>
          </w:p>
          <w:p w14:paraId="62FEB5A0" w14:textId="0172BF9C" w:rsidR="00AF52AF" w:rsidRPr="00AF52AF" w:rsidRDefault="00481BEE" w:rsidP="00AF52AF">
            <w:r>
              <w:t>12</w:t>
            </w:r>
            <w:r w:rsidR="00AF52AF" w:rsidRPr="00AF52AF">
              <w:t xml:space="preserve">. </w:t>
            </w:r>
            <w:r w:rsidRPr="00481BEE">
              <w:t xml:space="preserve">lekcija. </w:t>
            </w:r>
            <w:r w:rsidR="00AF52AF" w:rsidRPr="00AF52AF">
              <w:t>Publiskā runa.</w:t>
            </w:r>
          </w:p>
          <w:p w14:paraId="608AA453" w14:textId="48F33FC4" w:rsidR="00AF52AF" w:rsidRPr="00AF52AF" w:rsidRDefault="00481BEE" w:rsidP="00AF52AF">
            <w:r>
              <w:t>13</w:t>
            </w:r>
            <w:r w:rsidR="00AF52AF" w:rsidRPr="00AF52AF">
              <w:t xml:space="preserve">. </w:t>
            </w:r>
            <w:r w:rsidRPr="00481BEE">
              <w:t xml:space="preserve">lekcija. </w:t>
            </w:r>
            <w:r w:rsidR="000E35B6" w:rsidRPr="000E35B6">
              <w:t>Jautājumu uzdošana. Atbildes uz āķīgiem jautājumiem.</w:t>
            </w:r>
          </w:p>
          <w:p w14:paraId="3849A965" w14:textId="3374C38B" w:rsidR="00AF52AF" w:rsidRDefault="00481BEE" w:rsidP="00AF52AF">
            <w:r>
              <w:t>14</w:t>
            </w:r>
            <w:r w:rsidR="00AF52AF" w:rsidRPr="00AF52AF">
              <w:t xml:space="preserve">. </w:t>
            </w:r>
            <w:r>
              <w:t xml:space="preserve">seminārs. </w:t>
            </w:r>
            <w:r w:rsidR="000E35B6" w:rsidRPr="000E35B6">
              <w:t>CV, motivācijas vēstule</w:t>
            </w:r>
            <w:r w:rsidR="000272FB">
              <w:t>, darba intervija.</w:t>
            </w:r>
          </w:p>
          <w:p w14:paraId="75D75311" w14:textId="555F3615" w:rsidR="008F246E" w:rsidRPr="00AF52AF" w:rsidRDefault="00481BEE" w:rsidP="00AF52AF">
            <w:r>
              <w:t>15-– 16</w:t>
            </w:r>
            <w:r w:rsidR="000E35B6">
              <w:t xml:space="preserve">. </w:t>
            </w:r>
            <w:r>
              <w:t xml:space="preserve">seminārs. </w:t>
            </w:r>
            <w:r w:rsidR="000E35B6" w:rsidRPr="000E35B6">
              <w:t>Uzstāšanās ar patstāvīgi sagatavotu prezentāciju</w:t>
            </w:r>
            <w:r w:rsidR="000E35B6">
              <w:t>/publisko runu</w:t>
            </w:r>
            <w:r w:rsidR="000E35B6" w:rsidRPr="000E35B6">
              <w:t>.</w:t>
            </w:r>
          </w:p>
          <w:permEnd w:id="370084287"/>
          <w:p w14:paraId="119700E1" w14:textId="535CCECD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6031A71" w14:textId="77777777" w:rsidR="00AF52AF" w:rsidRPr="00AF52AF" w:rsidRDefault="00AF52AF" w:rsidP="00AF52AF">
            <w:permStart w:id="580019727" w:edGrp="everyone"/>
            <w:r w:rsidRPr="00AF52AF">
              <w:t xml:space="preserve">Ezera I., Graudiņa I., </w:t>
            </w:r>
            <w:proofErr w:type="spellStart"/>
            <w:r w:rsidRPr="00AF52AF">
              <w:t>Dreiberga</w:t>
            </w:r>
            <w:proofErr w:type="spellEnd"/>
            <w:r w:rsidRPr="00AF52AF">
              <w:t xml:space="preserve"> S. Lietišķā komunikācija. Rīga, 2000.</w:t>
            </w:r>
          </w:p>
          <w:p w14:paraId="001A3EDD" w14:textId="77777777" w:rsidR="00AF52AF" w:rsidRPr="00AF52AF" w:rsidRDefault="00AF52AF" w:rsidP="00AF52AF">
            <w:r w:rsidRPr="00AF52AF">
              <w:t>Kalve I. Jaunās paaudzes lietvedība. Rīga, Biznesa augstskola Turība, 2002.</w:t>
            </w:r>
          </w:p>
          <w:p w14:paraId="09EA67A6" w14:textId="77777777" w:rsidR="00AF52AF" w:rsidRPr="00AF52AF" w:rsidRDefault="00AF52AF" w:rsidP="00AF52AF">
            <w:proofErr w:type="spellStart"/>
            <w:r w:rsidRPr="00AF52AF">
              <w:t>Ķestere</w:t>
            </w:r>
            <w:proofErr w:type="spellEnd"/>
            <w:r w:rsidRPr="00AF52AF">
              <w:t xml:space="preserve"> I. Lietišķā etiķete. Eiropas pieredze. Rīga: Zvaigzne ABC, 2005.</w:t>
            </w:r>
          </w:p>
          <w:p w14:paraId="2B9581C8" w14:textId="00970A1A" w:rsidR="00ED5B09" w:rsidRPr="00ED5B09" w:rsidRDefault="00AF52AF" w:rsidP="00AF52AF">
            <w:r w:rsidRPr="00AF52AF">
              <w:t>Skujiņa V. Latviešu valoda lietišķajos rakstos. Rīga: Zvaigzne ABC, 2014.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A953281" w14:textId="77777777" w:rsidR="00AF52AF" w:rsidRPr="00AF52AF" w:rsidRDefault="00AF52AF" w:rsidP="00AF52AF">
            <w:permStart w:id="1596548908" w:edGrp="everyone"/>
            <w:r w:rsidRPr="00AF52AF">
              <w:t>1. Apele A. Prasme runāt publiski. Rīga, 2011.</w:t>
            </w:r>
          </w:p>
          <w:p w14:paraId="08BF6046" w14:textId="77777777" w:rsidR="00AF52AF" w:rsidRPr="00AF52AF" w:rsidRDefault="00AF52AF" w:rsidP="00AF52AF">
            <w:r w:rsidRPr="00AF52AF">
              <w:t>2. Ābele M. Lietvedība. Rīga, 2007.</w:t>
            </w:r>
          </w:p>
          <w:p w14:paraId="30DD1600" w14:textId="66890E16" w:rsidR="00AF52AF" w:rsidRPr="00AF52AF" w:rsidRDefault="00AF52AF" w:rsidP="00423471">
            <w:r w:rsidRPr="00AF52AF">
              <w:t xml:space="preserve">3. </w:t>
            </w:r>
            <w:proofErr w:type="spellStart"/>
            <w:r w:rsidRPr="00AF52AF">
              <w:t>Bahanovskis</w:t>
            </w:r>
            <w:proofErr w:type="spellEnd"/>
            <w:r w:rsidRPr="00AF52AF">
              <w:t xml:space="preserve"> V. </w:t>
            </w:r>
            <w:r w:rsidR="00423471" w:rsidRPr="00423471">
              <w:t>Lietišķie dokumen</w:t>
            </w:r>
            <w:r w:rsidR="00423471">
              <w:t>ti. Izstrādāšana un noformēšana</w:t>
            </w:r>
            <w:r w:rsidRPr="00AF52AF">
              <w:t>. Rīga</w:t>
            </w:r>
            <w:r w:rsidR="00423471">
              <w:t xml:space="preserve">,  </w:t>
            </w:r>
            <w:r w:rsidRPr="00AF52AF">
              <w:t>20</w:t>
            </w:r>
            <w:r w:rsidR="00423471">
              <w:t>1</w:t>
            </w:r>
            <w:r w:rsidRPr="00AF52AF">
              <w:t>5.</w:t>
            </w:r>
          </w:p>
          <w:p w14:paraId="2CA1DD29" w14:textId="77777777" w:rsidR="00AF52AF" w:rsidRPr="00AF52AF" w:rsidRDefault="00AF52AF" w:rsidP="00AF52AF">
            <w:r w:rsidRPr="00AF52AF">
              <w:t xml:space="preserve">4. </w:t>
            </w:r>
            <w:proofErr w:type="spellStart"/>
            <w:r w:rsidRPr="00AF52AF">
              <w:t>Cibuļs</w:t>
            </w:r>
            <w:proofErr w:type="spellEnd"/>
            <w:r w:rsidRPr="00AF52AF">
              <w:t xml:space="preserve"> J. Valodu brīnumainā pasaule. Rīga, 2004,</w:t>
            </w:r>
          </w:p>
          <w:p w14:paraId="58AE3B98" w14:textId="77777777" w:rsidR="00AF52AF" w:rsidRPr="00AF52AF" w:rsidRDefault="00AF52AF" w:rsidP="00AF52AF">
            <w:r w:rsidRPr="00AF52AF">
              <w:t xml:space="preserve">4. </w:t>
            </w:r>
            <w:proofErr w:type="spellStart"/>
            <w:r w:rsidRPr="00AF52AF">
              <w:t>Ediers</w:t>
            </w:r>
            <w:proofErr w:type="spellEnd"/>
            <w:r w:rsidRPr="00AF52AF">
              <w:t xml:space="preserve"> </w:t>
            </w:r>
            <w:proofErr w:type="spellStart"/>
            <w:r w:rsidRPr="00AF52AF">
              <w:t>Dž</w:t>
            </w:r>
            <w:proofErr w:type="spellEnd"/>
            <w:r w:rsidRPr="00AF52AF">
              <w:t>. Efektīva komunikācija. Rīga, 1999</w:t>
            </w:r>
          </w:p>
          <w:p w14:paraId="2F311DEC" w14:textId="77777777" w:rsidR="00AF52AF" w:rsidRPr="00AF52AF" w:rsidRDefault="00AF52AF" w:rsidP="00AF52AF">
            <w:r w:rsidRPr="00AF52AF">
              <w:t xml:space="preserve">5. Guļevska D., A. Miķelsone, T. </w:t>
            </w:r>
            <w:proofErr w:type="spellStart"/>
            <w:r w:rsidRPr="00AF52AF">
              <w:t>Porīte</w:t>
            </w:r>
            <w:proofErr w:type="spellEnd"/>
            <w:r w:rsidRPr="00AF52AF">
              <w:t>. Pareizrakstības un pareizrunas rokasgrāmata. Rīga: AVOTS, 2002. 233 lpp.</w:t>
            </w:r>
          </w:p>
          <w:p w14:paraId="0A55A933" w14:textId="77777777" w:rsidR="00AF52AF" w:rsidRPr="00AF52AF" w:rsidRDefault="00AF52AF" w:rsidP="00AF52AF">
            <w:r w:rsidRPr="00AF52AF">
              <w:t xml:space="preserve">6. </w:t>
            </w:r>
            <w:proofErr w:type="spellStart"/>
            <w:r w:rsidRPr="00AF52AF">
              <w:t>Keigels</w:t>
            </w:r>
            <w:proofErr w:type="spellEnd"/>
            <w:r w:rsidRPr="00AF52AF">
              <w:t xml:space="preserve"> T.D. Uzstāšanās māksla. Droši paņēmieni, kā pārliecināt un patikt klausītājiem. Rīga, 2008.</w:t>
            </w:r>
          </w:p>
          <w:p w14:paraId="20741736" w14:textId="11E545BF" w:rsidR="00AF52AF" w:rsidRPr="00AF52AF" w:rsidRDefault="00AF52AF" w:rsidP="00AF52AF">
            <w:r w:rsidRPr="00AF52AF">
              <w:t xml:space="preserve">7. Latviešu valoda. Veisberga A., </w:t>
            </w:r>
            <w:proofErr w:type="spellStart"/>
            <w:r w:rsidRPr="00AF52AF">
              <w:t>red</w:t>
            </w:r>
            <w:proofErr w:type="spellEnd"/>
            <w:r w:rsidRPr="00AF52AF">
              <w:t>. Rīga: LU Akadēmiskais apgāds, 2013.</w:t>
            </w:r>
          </w:p>
          <w:p w14:paraId="20AB3096" w14:textId="52DCB9A1" w:rsidR="00AF52AF" w:rsidRPr="00AF52AF" w:rsidRDefault="00CE3854" w:rsidP="00AF52AF">
            <w:r>
              <w:lastRenderedPageBreak/>
              <w:t>8</w:t>
            </w:r>
            <w:r w:rsidR="00AF52AF" w:rsidRPr="00AF52AF">
              <w:t xml:space="preserve">. </w:t>
            </w:r>
            <w:proofErr w:type="spellStart"/>
            <w:r w:rsidR="00AF52AF" w:rsidRPr="00AF52AF">
              <w:t>Omarova</w:t>
            </w:r>
            <w:proofErr w:type="spellEnd"/>
            <w:r w:rsidR="00AF52AF" w:rsidRPr="00AF52AF">
              <w:t xml:space="preserve"> S. Cilvēks runā ar cilvēku. Saskarsmes psiholoģija. http://host-a.net/gramataselektroniski/SilvaOmarovaCilveeksRunaaArCilveeku.zip</w:t>
            </w:r>
          </w:p>
          <w:p w14:paraId="6273A648" w14:textId="3C41F809" w:rsidR="00AF52AF" w:rsidRPr="00AF52AF" w:rsidRDefault="00CE3854" w:rsidP="00AF52AF">
            <w:r>
              <w:t>9</w:t>
            </w:r>
            <w:r w:rsidR="00AF52AF" w:rsidRPr="00AF52AF">
              <w:t>. Prokofjeva N. Lietišķo sarunu māksla. Rīga: Jumava, 2006.</w:t>
            </w:r>
          </w:p>
          <w:p w14:paraId="09BF166A" w14:textId="20E2FFD5" w:rsidR="00AF52AF" w:rsidRPr="00AF52AF" w:rsidRDefault="00CE3854" w:rsidP="00AF52AF">
            <w:r>
              <w:t>10</w:t>
            </w:r>
            <w:r w:rsidR="00AF52AF" w:rsidRPr="00AF52AF">
              <w:t>. Rubīna A. Latviešu valodas rokasgrāmata. Valodas kultūra teorijā un praksē . Rīga: Zvaigzne ABC, 2005. 188 lpp.</w:t>
            </w:r>
          </w:p>
          <w:p w14:paraId="52226813" w14:textId="757C8150" w:rsidR="00525213" w:rsidRPr="0093308E" w:rsidRDefault="00CE3854" w:rsidP="007534EA">
            <w:r>
              <w:t>11</w:t>
            </w:r>
            <w:r w:rsidR="00AF52AF" w:rsidRPr="00AF52AF">
              <w:t>. Kramiņš E. Runas prasme saziņā. Rīga, 2005.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CD69405" w14:textId="77777777" w:rsidR="00AF52AF" w:rsidRPr="00AF52AF" w:rsidRDefault="00AF52AF" w:rsidP="00AF52AF">
            <w:permStart w:id="2104519286" w:edGrp="everyone"/>
            <w:r w:rsidRPr="00AF52AF">
              <w:t>www.letonika.lv</w:t>
            </w:r>
          </w:p>
          <w:p w14:paraId="7EF97DF2" w14:textId="77777777" w:rsidR="00AF52AF" w:rsidRPr="00AF52AF" w:rsidRDefault="00AF52AF" w:rsidP="00AF52AF">
            <w:r w:rsidRPr="00AF52AF">
              <w:t>www.tezaurs.lv</w:t>
            </w:r>
          </w:p>
          <w:p w14:paraId="4461B01D" w14:textId="77777777" w:rsidR="00AF52AF" w:rsidRPr="00AF52AF" w:rsidRDefault="00AF52AF" w:rsidP="00AF52AF">
            <w:r w:rsidRPr="00AF52AF">
              <w:t>www.termini.lv</w:t>
            </w:r>
          </w:p>
          <w:p w14:paraId="72AE2478" w14:textId="28E7748A" w:rsidR="00AF52AF" w:rsidRPr="00AF52AF" w:rsidRDefault="00AF52AF" w:rsidP="00AF52AF">
            <w:r w:rsidRPr="00AF52AF">
              <w:t>www.valoda</w:t>
            </w:r>
            <w:r w:rsidR="009843D0">
              <w:t>skonsultacija</w:t>
            </w:r>
            <w:r w:rsidRPr="00AF52AF">
              <w:t>.lv;</w:t>
            </w:r>
          </w:p>
          <w:p w14:paraId="2F1F9FE9" w14:textId="1DBA0AEE" w:rsidR="00525213" w:rsidRPr="0093308E" w:rsidRDefault="00AF52AF" w:rsidP="007534EA">
            <w:r w:rsidRPr="00AF52AF">
              <w:t>www.vvk.lv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E646889" w:rsidR="00525213" w:rsidRPr="0093308E" w:rsidRDefault="00EB3FA4" w:rsidP="007534EA">
            <w:permStart w:id="1906538136" w:edGrp="everyone"/>
            <w:r w:rsidRPr="00EB3FA4">
              <w:t>C daļa</w:t>
            </w:r>
            <w:r w:rsidR="00B43962">
              <w:t>s studiju kurss.</w:t>
            </w:r>
            <w:bookmarkStart w:id="0" w:name="_GoBack"/>
            <w:bookmarkEnd w:id="0"/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4F5C3" w14:textId="77777777" w:rsidR="00665348" w:rsidRDefault="00665348" w:rsidP="007534EA">
      <w:r>
        <w:separator/>
      </w:r>
    </w:p>
  </w:endnote>
  <w:endnote w:type="continuationSeparator" w:id="0">
    <w:p w14:paraId="526691C6" w14:textId="77777777" w:rsidR="00665348" w:rsidRDefault="0066534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311D65F4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7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556EF" w14:textId="77777777" w:rsidR="00665348" w:rsidRDefault="00665348" w:rsidP="007534EA">
      <w:r>
        <w:separator/>
      </w:r>
    </w:p>
  </w:footnote>
  <w:footnote w:type="continuationSeparator" w:id="0">
    <w:p w14:paraId="14C6958F" w14:textId="77777777" w:rsidR="00665348" w:rsidRDefault="0066534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272FB"/>
    <w:rsid w:val="00040EF0"/>
    <w:rsid w:val="000516E5"/>
    <w:rsid w:val="00057199"/>
    <w:rsid w:val="00057F5E"/>
    <w:rsid w:val="00063E86"/>
    <w:rsid w:val="0006606E"/>
    <w:rsid w:val="000718FB"/>
    <w:rsid w:val="00082FD0"/>
    <w:rsid w:val="00083D51"/>
    <w:rsid w:val="00092451"/>
    <w:rsid w:val="000A2D8D"/>
    <w:rsid w:val="000A4413"/>
    <w:rsid w:val="000B3991"/>
    <w:rsid w:val="000B4517"/>
    <w:rsid w:val="000B541D"/>
    <w:rsid w:val="000D275C"/>
    <w:rsid w:val="000D281F"/>
    <w:rsid w:val="000D3683"/>
    <w:rsid w:val="000E35B6"/>
    <w:rsid w:val="000E62D2"/>
    <w:rsid w:val="000F31B0"/>
    <w:rsid w:val="00100E85"/>
    <w:rsid w:val="00124650"/>
    <w:rsid w:val="00125F2F"/>
    <w:rsid w:val="00126789"/>
    <w:rsid w:val="00131128"/>
    <w:rsid w:val="0014706F"/>
    <w:rsid w:val="00174D9C"/>
    <w:rsid w:val="0019467B"/>
    <w:rsid w:val="001B5F63"/>
    <w:rsid w:val="001B644D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347E"/>
    <w:rsid w:val="00257890"/>
    <w:rsid w:val="002665CC"/>
    <w:rsid w:val="002831C0"/>
    <w:rsid w:val="002A71EE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56C5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3471"/>
    <w:rsid w:val="004255EF"/>
    <w:rsid w:val="00436C71"/>
    <w:rsid w:val="00446FAA"/>
    <w:rsid w:val="004520EF"/>
    <w:rsid w:val="004537CD"/>
    <w:rsid w:val="004633B3"/>
    <w:rsid w:val="00481BEE"/>
    <w:rsid w:val="00482FC2"/>
    <w:rsid w:val="0049086B"/>
    <w:rsid w:val="00494BB4"/>
    <w:rsid w:val="00496691"/>
    <w:rsid w:val="004A4C7C"/>
    <w:rsid w:val="004A560D"/>
    <w:rsid w:val="004A57E0"/>
    <w:rsid w:val="004B5043"/>
    <w:rsid w:val="004C7DAE"/>
    <w:rsid w:val="004D22E2"/>
    <w:rsid w:val="004D356E"/>
    <w:rsid w:val="004E303F"/>
    <w:rsid w:val="00515EA9"/>
    <w:rsid w:val="005226EC"/>
    <w:rsid w:val="00522D4B"/>
    <w:rsid w:val="005246A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05AE"/>
    <w:rsid w:val="005C6853"/>
    <w:rsid w:val="005D034C"/>
    <w:rsid w:val="005E1E87"/>
    <w:rsid w:val="005E5E8A"/>
    <w:rsid w:val="00601DFB"/>
    <w:rsid w:val="00606976"/>
    <w:rsid w:val="00612759"/>
    <w:rsid w:val="00632863"/>
    <w:rsid w:val="00655E76"/>
    <w:rsid w:val="00656B02"/>
    <w:rsid w:val="00660967"/>
    <w:rsid w:val="00665348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731F"/>
    <w:rsid w:val="0078238C"/>
    <w:rsid w:val="007901C7"/>
    <w:rsid w:val="007A17D2"/>
    <w:rsid w:val="007A31D3"/>
    <w:rsid w:val="007B1FB4"/>
    <w:rsid w:val="007D4849"/>
    <w:rsid w:val="007D690A"/>
    <w:rsid w:val="007D6F15"/>
    <w:rsid w:val="007F0E2C"/>
    <w:rsid w:val="007F2A5B"/>
    <w:rsid w:val="00815FAB"/>
    <w:rsid w:val="008231E1"/>
    <w:rsid w:val="00827C96"/>
    <w:rsid w:val="00830DB0"/>
    <w:rsid w:val="008377E7"/>
    <w:rsid w:val="00841180"/>
    <w:rsid w:val="00854BE9"/>
    <w:rsid w:val="008639C2"/>
    <w:rsid w:val="008727DA"/>
    <w:rsid w:val="0087428B"/>
    <w:rsid w:val="00875021"/>
    <w:rsid w:val="00877B26"/>
    <w:rsid w:val="00882DE0"/>
    <w:rsid w:val="00884C63"/>
    <w:rsid w:val="008869E1"/>
    <w:rsid w:val="008B030A"/>
    <w:rsid w:val="008B7213"/>
    <w:rsid w:val="008C1A35"/>
    <w:rsid w:val="008C7627"/>
    <w:rsid w:val="008D14A0"/>
    <w:rsid w:val="008E3D9B"/>
    <w:rsid w:val="008F246E"/>
    <w:rsid w:val="00900DC9"/>
    <w:rsid w:val="00900DD4"/>
    <w:rsid w:val="00910CAF"/>
    <w:rsid w:val="00916D56"/>
    <w:rsid w:val="0093308E"/>
    <w:rsid w:val="009613C9"/>
    <w:rsid w:val="00966D4F"/>
    <w:rsid w:val="00977BBE"/>
    <w:rsid w:val="00977E76"/>
    <w:rsid w:val="00982C4A"/>
    <w:rsid w:val="009843D0"/>
    <w:rsid w:val="009904CC"/>
    <w:rsid w:val="009A7DE8"/>
    <w:rsid w:val="009B0DA7"/>
    <w:rsid w:val="009B6AF5"/>
    <w:rsid w:val="009D350C"/>
    <w:rsid w:val="00A00CBC"/>
    <w:rsid w:val="00A120DE"/>
    <w:rsid w:val="00A1665A"/>
    <w:rsid w:val="00A23322"/>
    <w:rsid w:val="00A30254"/>
    <w:rsid w:val="00A515E9"/>
    <w:rsid w:val="00A6366E"/>
    <w:rsid w:val="00A752E7"/>
    <w:rsid w:val="00A77980"/>
    <w:rsid w:val="00A77B8D"/>
    <w:rsid w:val="00A8127C"/>
    <w:rsid w:val="00AA0800"/>
    <w:rsid w:val="00AA5194"/>
    <w:rsid w:val="00AD17FA"/>
    <w:rsid w:val="00AD4584"/>
    <w:rsid w:val="00AF52AF"/>
    <w:rsid w:val="00B139F9"/>
    <w:rsid w:val="00B13A71"/>
    <w:rsid w:val="00B36DCD"/>
    <w:rsid w:val="00B43962"/>
    <w:rsid w:val="00B53309"/>
    <w:rsid w:val="00B61706"/>
    <w:rsid w:val="00B74D7E"/>
    <w:rsid w:val="00B76DDB"/>
    <w:rsid w:val="00B8547C"/>
    <w:rsid w:val="00B92670"/>
    <w:rsid w:val="00B959C2"/>
    <w:rsid w:val="00BA06EC"/>
    <w:rsid w:val="00BB0A32"/>
    <w:rsid w:val="00BB1515"/>
    <w:rsid w:val="00BB3CCC"/>
    <w:rsid w:val="00BC1FA7"/>
    <w:rsid w:val="00BC5298"/>
    <w:rsid w:val="00BD2D0D"/>
    <w:rsid w:val="00BE2F4D"/>
    <w:rsid w:val="00BE3226"/>
    <w:rsid w:val="00BE6F4B"/>
    <w:rsid w:val="00BF1E22"/>
    <w:rsid w:val="00BF2CA5"/>
    <w:rsid w:val="00C02152"/>
    <w:rsid w:val="00C02BAC"/>
    <w:rsid w:val="00C06D10"/>
    <w:rsid w:val="00C2381A"/>
    <w:rsid w:val="00C26F3E"/>
    <w:rsid w:val="00C53F7F"/>
    <w:rsid w:val="00C543D4"/>
    <w:rsid w:val="00C73DD5"/>
    <w:rsid w:val="00C74ABB"/>
    <w:rsid w:val="00C91DAC"/>
    <w:rsid w:val="00CA2625"/>
    <w:rsid w:val="00CB6DC6"/>
    <w:rsid w:val="00CB7B41"/>
    <w:rsid w:val="00CC06B2"/>
    <w:rsid w:val="00CD1241"/>
    <w:rsid w:val="00CE05F4"/>
    <w:rsid w:val="00CE3854"/>
    <w:rsid w:val="00CE5F4E"/>
    <w:rsid w:val="00CE76C3"/>
    <w:rsid w:val="00CF2CE2"/>
    <w:rsid w:val="00CF2EFD"/>
    <w:rsid w:val="00CF725F"/>
    <w:rsid w:val="00D05806"/>
    <w:rsid w:val="00D10360"/>
    <w:rsid w:val="00D21238"/>
    <w:rsid w:val="00D21C3F"/>
    <w:rsid w:val="00D22A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4FFF"/>
    <w:rsid w:val="00DF0484"/>
    <w:rsid w:val="00DF50C8"/>
    <w:rsid w:val="00E051B8"/>
    <w:rsid w:val="00E13AEA"/>
    <w:rsid w:val="00E20AF5"/>
    <w:rsid w:val="00E3236B"/>
    <w:rsid w:val="00E33F4D"/>
    <w:rsid w:val="00E36E84"/>
    <w:rsid w:val="00E40C28"/>
    <w:rsid w:val="00E45994"/>
    <w:rsid w:val="00E467F9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3EE6"/>
    <w:rsid w:val="00EB3FA4"/>
    <w:rsid w:val="00EB4D5A"/>
    <w:rsid w:val="00EC1AA7"/>
    <w:rsid w:val="00EC67B8"/>
    <w:rsid w:val="00ED5B09"/>
    <w:rsid w:val="00EE16F0"/>
    <w:rsid w:val="00EE24FC"/>
    <w:rsid w:val="00EE6661"/>
    <w:rsid w:val="00F06EFB"/>
    <w:rsid w:val="00F115CB"/>
    <w:rsid w:val="00F24CB8"/>
    <w:rsid w:val="00F2581C"/>
    <w:rsid w:val="00F25C1F"/>
    <w:rsid w:val="00F3263F"/>
    <w:rsid w:val="00F432B9"/>
    <w:rsid w:val="00F445F1"/>
    <w:rsid w:val="00F44609"/>
    <w:rsid w:val="00F54D27"/>
    <w:rsid w:val="00F672B7"/>
    <w:rsid w:val="00F75719"/>
    <w:rsid w:val="00FA0AAD"/>
    <w:rsid w:val="00FB384F"/>
    <w:rsid w:val="00FB60E3"/>
    <w:rsid w:val="00FC31CD"/>
    <w:rsid w:val="00FC70FE"/>
    <w:rsid w:val="00FD1CC2"/>
    <w:rsid w:val="00FD4110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5794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17523"/>
    <w:rsid w:val="00E305EE"/>
    <w:rsid w:val="00EA42E6"/>
    <w:rsid w:val="00EC709C"/>
    <w:rsid w:val="00ED59FB"/>
    <w:rsid w:val="00EE2700"/>
    <w:rsid w:val="00F26697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9724B-619E-4523-AB27-CDC1A709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4366</Words>
  <Characters>2489</Characters>
  <Application>Microsoft Office Word</Application>
  <DocSecurity>8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2022-07-06T11:47:00Z</dcterms:created>
  <dcterms:modified xsi:type="dcterms:W3CDTF">2022-07-06T11:47:00Z</dcterms:modified>
</cp:coreProperties>
</file>