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A4D" w:rsidRPr="002D2608" w:rsidRDefault="00313A4D" w:rsidP="00313A4D">
      <w:pPr>
        <w:pStyle w:val="Header"/>
        <w:jc w:val="center"/>
        <w:rPr>
          <w:b/>
        </w:rPr>
      </w:pPr>
      <w:r w:rsidRPr="002D2608">
        <w:rPr>
          <w:b/>
        </w:rPr>
        <w:t>DAUGAVPILS UNIVERSITĀTES</w:t>
      </w:r>
    </w:p>
    <w:p w:rsidR="00313A4D" w:rsidRPr="002D2608" w:rsidRDefault="00313A4D" w:rsidP="00313A4D">
      <w:pPr>
        <w:jc w:val="center"/>
        <w:rPr>
          <w:b/>
        </w:rPr>
      </w:pPr>
      <w:r w:rsidRPr="002D2608">
        <w:rPr>
          <w:b/>
        </w:rPr>
        <w:t>STUDIJU KURSA APRAKSTS</w:t>
      </w:r>
    </w:p>
    <w:p w:rsidR="00313A4D" w:rsidRPr="002D2608" w:rsidRDefault="00313A4D" w:rsidP="00313A4D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95"/>
        <w:gridCol w:w="4655"/>
      </w:tblGrid>
      <w:tr w:rsidR="00313A4D" w:rsidRPr="002D2608" w:rsidTr="00173BDC">
        <w:tc>
          <w:tcPr>
            <w:tcW w:w="4219" w:type="dxa"/>
          </w:tcPr>
          <w:p w:rsidR="00313A4D" w:rsidRPr="002D2608" w:rsidRDefault="00313A4D" w:rsidP="00173BDC">
            <w:pPr>
              <w:pStyle w:val="Nosaukumi"/>
            </w:pPr>
            <w:r w:rsidRPr="002D2608">
              <w:br w:type="page"/>
            </w:r>
            <w:r w:rsidRPr="002D2608">
              <w:br w:type="page"/>
            </w:r>
            <w:r w:rsidRPr="002D2608">
              <w:br w:type="page"/>
            </w:r>
            <w:r w:rsidRPr="002D2608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313A4D" w:rsidRPr="00313A4D" w:rsidRDefault="00313A4D" w:rsidP="00173BDC">
            <w:pPr>
              <w:rPr>
                <w:i/>
                <w:lang w:eastAsia="lv-LV"/>
              </w:rPr>
            </w:pPr>
            <w:r w:rsidRPr="00313A4D">
              <w:rPr>
                <w:b/>
                <w:i/>
              </w:rPr>
              <w:t>Mediju valoda</w:t>
            </w:r>
          </w:p>
        </w:tc>
      </w:tr>
      <w:tr w:rsidR="00313A4D" w:rsidRPr="002D2608" w:rsidTr="00173BDC">
        <w:tc>
          <w:tcPr>
            <w:tcW w:w="4219" w:type="dxa"/>
          </w:tcPr>
          <w:p w:rsidR="00313A4D" w:rsidRPr="002D2608" w:rsidRDefault="00313A4D" w:rsidP="00173BDC">
            <w:pPr>
              <w:pStyle w:val="Nosaukumi"/>
            </w:pPr>
            <w:r w:rsidRPr="002D2608">
              <w:t>Studiju kursa kods (DUIS)</w:t>
            </w:r>
          </w:p>
        </w:tc>
        <w:tc>
          <w:tcPr>
            <w:tcW w:w="4820" w:type="dxa"/>
            <w:vAlign w:val="center"/>
          </w:tcPr>
          <w:p w:rsidR="00313A4D" w:rsidRPr="002D2608" w:rsidRDefault="00313A4D" w:rsidP="00173BDC">
            <w:pPr>
              <w:rPr>
                <w:lang w:eastAsia="lv-LV"/>
              </w:rPr>
            </w:pPr>
          </w:p>
        </w:tc>
      </w:tr>
      <w:tr w:rsidR="00313A4D" w:rsidRPr="002D2608" w:rsidTr="00173BDC">
        <w:tc>
          <w:tcPr>
            <w:tcW w:w="4219" w:type="dxa"/>
          </w:tcPr>
          <w:p w:rsidR="00313A4D" w:rsidRPr="002D2608" w:rsidRDefault="00313A4D" w:rsidP="00173BDC">
            <w:pPr>
              <w:pStyle w:val="Nosaukumi"/>
            </w:pPr>
            <w:r w:rsidRPr="002D2608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206555440"/>
            <w:placeholder>
              <w:docPart w:val="31F14E5EDD304F788A331CE9D02A81B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:rsidR="00313A4D" w:rsidRPr="002D2608" w:rsidRDefault="00313A4D" w:rsidP="00173BDC">
                <w:pPr>
                  <w:rPr>
                    <w:b/>
                  </w:rPr>
                </w:pPr>
                <w:r w:rsidRPr="002D2608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313A4D" w:rsidRPr="002D2608" w:rsidTr="00173BDC">
        <w:tc>
          <w:tcPr>
            <w:tcW w:w="4219" w:type="dxa"/>
          </w:tcPr>
          <w:p w:rsidR="00313A4D" w:rsidRPr="002D2608" w:rsidRDefault="00313A4D" w:rsidP="00173BDC">
            <w:pPr>
              <w:pStyle w:val="Nosaukumi"/>
            </w:pPr>
            <w:r w:rsidRPr="002D2608">
              <w:t>Kursa līmenis</w:t>
            </w:r>
          </w:p>
        </w:tc>
        <w:tc>
          <w:tcPr>
            <w:tcW w:w="4820" w:type="dxa"/>
          </w:tcPr>
          <w:p w:rsidR="00313A4D" w:rsidRPr="002D2608" w:rsidRDefault="00313A4D" w:rsidP="00173BDC">
            <w:pPr>
              <w:rPr>
                <w:lang w:eastAsia="lv-LV"/>
              </w:rPr>
            </w:pPr>
            <w:r w:rsidRPr="002D2608">
              <w:rPr>
                <w:lang w:eastAsia="lv-LV"/>
              </w:rPr>
              <w:t>6</w:t>
            </w:r>
          </w:p>
        </w:tc>
      </w:tr>
      <w:tr w:rsidR="00313A4D" w:rsidRPr="002D2608" w:rsidTr="00173BDC">
        <w:tc>
          <w:tcPr>
            <w:tcW w:w="4219" w:type="dxa"/>
          </w:tcPr>
          <w:p w:rsidR="00313A4D" w:rsidRPr="002D2608" w:rsidRDefault="00313A4D" w:rsidP="00173BDC">
            <w:pPr>
              <w:pStyle w:val="Nosaukumi"/>
              <w:rPr>
                <w:u w:val="single"/>
              </w:rPr>
            </w:pPr>
            <w:r w:rsidRPr="002D2608">
              <w:t>Kredītpunkti</w:t>
            </w:r>
          </w:p>
        </w:tc>
        <w:tc>
          <w:tcPr>
            <w:tcW w:w="4820" w:type="dxa"/>
            <w:vAlign w:val="center"/>
          </w:tcPr>
          <w:p w:rsidR="00313A4D" w:rsidRPr="002D2608" w:rsidRDefault="00313A4D" w:rsidP="00173BDC">
            <w:pPr>
              <w:rPr>
                <w:lang w:eastAsia="lv-LV"/>
              </w:rPr>
            </w:pPr>
            <w:r w:rsidRPr="002D2608">
              <w:t>2</w:t>
            </w:r>
          </w:p>
        </w:tc>
      </w:tr>
      <w:tr w:rsidR="00313A4D" w:rsidRPr="002D2608" w:rsidTr="00173BDC">
        <w:tc>
          <w:tcPr>
            <w:tcW w:w="4219" w:type="dxa"/>
          </w:tcPr>
          <w:p w:rsidR="00313A4D" w:rsidRPr="002D2608" w:rsidRDefault="00313A4D" w:rsidP="00173BDC">
            <w:pPr>
              <w:pStyle w:val="Nosaukumi"/>
              <w:rPr>
                <w:u w:val="single"/>
              </w:rPr>
            </w:pPr>
            <w:r w:rsidRPr="002D2608">
              <w:t>ECTS kredītpunkti</w:t>
            </w:r>
          </w:p>
        </w:tc>
        <w:tc>
          <w:tcPr>
            <w:tcW w:w="4820" w:type="dxa"/>
          </w:tcPr>
          <w:p w:rsidR="00313A4D" w:rsidRPr="002D2608" w:rsidRDefault="00313A4D" w:rsidP="00173BDC">
            <w:r w:rsidRPr="002D2608">
              <w:t>3</w:t>
            </w:r>
          </w:p>
        </w:tc>
      </w:tr>
      <w:tr w:rsidR="00313A4D" w:rsidRPr="002D2608" w:rsidTr="00173BDC">
        <w:tc>
          <w:tcPr>
            <w:tcW w:w="4219" w:type="dxa"/>
          </w:tcPr>
          <w:p w:rsidR="00313A4D" w:rsidRPr="002D2608" w:rsidRDefault="00313A4D" w:rsidP="00173BDC">
            <w:pPr>
              <w:pStyle w:val="Nosaukumi"/>
            </w:pPr>
            <w:r w:rsidRPr="002D2608">
              <w:t>Kopējais kontaktstundu skaits</w:t>
            </w:r>
          </w:p>
        </w:tc>
        <w:tc>
          <w:tcPr>
            <w:tcW w:w="4820" w:type="dxa"/>
            <w:vAlign w:val="center"/>
          </w:tcPr>
          <w:p w:rsidR="00313A4D" w:rsidRPr="00E64B16" w:rsidRDefault="00313A4D" w:rsidP="00173BDC">
            <w:pPr>
              <w:rPr>
                <w:lang w:eastAsia="lv-LV"/>
              </w:rPr>
            </w:pPr>
            <w:r w:rsidRPr="00E64B16">
              <w:t>32</w:t>
            </w:r>
          </w:p>
        </w:tc>
      </w:tr>
      <w:tr w:rsidR="00313A4D" w:rsidRPr="002D2608" w:rsidTr="00173BDC">
        <w:tc>
          <w:tcPr>
            <w:tcW w:w="4219" w:type="dxa"/>
          </w:tcPr>
          <w:p w:rsidR="00313A4D" w:rsidRPr="002D2608" w:rsidRDefault="00313A4D" w:rsidP="00173BDC">
            <w:pPr>
              <w:pStyle w:val="Nosaukumi2"/>
            </w:pPr>
            <w:r w:rsidRPr="002D2608">
              <w:t>Lekciju stundu skaits</w:t>
            </w:r>
          </w:p>
        </w:tc>
        <w:tc>
          <w:tcPr>
            <w:tcW w:w="4820" w:type="dxa"/>
          </w:tcPr>
          <w:p w:rsidR="00313A4D" w:rsidRPr="00E64B16" w:rsidRDefault="00E64B16" w:rsidP="00173BDC">
            <w:r w:rsidRPr="00E64B16">
              <w:t>16</w:t>
            </w:r>
          </w:p>
        </w:tc>
      </w:tr>
      <w:tr w:rsidR="00313A4D" w:rsidRPr="002D2608" w:rsidTr="00173BDC">
        <w:tc>
          <w:tcPr>
            <w:tcW w:w="4219" w:type="dxa"/>
          </w:tcPr>
          <w:p w:rsidR="00313A4D" w:rsidRPr="002D2608" w:rsidRDefault="00313A4D" w:rsidP="00173BDC">
            <w:pPr>
              <w:pStyle w:val="Nosaukumi2"/>
            </w:pPr>
            <w:r w:rsidRPr="002D2608">
              <w:t>Semināru stundu skaits</w:t>
            </w:r>
          </w:p>
        </w:tc>
        <w:tc>
          <w:tcPr>
            <w:tcW w:w="4820" w:type="dxa"/>
          </w:tcPr>
          <w:p w:rsidR="00313A4D" w:rsidRPr="00E64B16" w:rsidRDefault="00E64B16" w:rsidP="00173BDC">
            <w:r w:rsidRPr="00E64B16">
              <w:t>16</w:t>
            </w:r>
          </w:p>
        </w:tc>
      </w:tr>
      <w:tr w:rsidR="00313A4D" w:rsidRPr="002D2608" w:rsidTr="00173BDC">
        <w:tc>
          <w:tcPr>
            <w:tcW w:w="4219" w:type="dxa"/>
          </w:tcPr>
          <w:p w:rsidR="00313A4D" w:rsidRPr="002D2608" w:rsidRDefault="00313A4D" w:rsidP="00173BDC">
            <w:pPr>
              <w:pStyle w:val="Nosaukumi2"/>
            </w:pPr>
            <w:r w:rsidRPr="002D2608">
              <w:t>Praktisko darbu stundu skaits</w:t>
            </w:r>
          </w:p>
        </w:tc>
        <w:tc>
          <w:tcPr>
            <w:tcW w:w="4820" w:type="dxa"/>
          </w:tcPr>
          <w:p w:rsidR="00313A4D" w:rsidRPr="002D2608" w:rsidRDefault="00BE368C" w:rsidP="00173BDC">
            <w:r>
              <w:t>-</w:t>
            </w:r>
          </w:p>
        </w:tc>
      </w:tr>
      <w:tr w:rsidR="00313A4D" w:rsidRPr="002D2608" w:rsidTr="00173BDC">
        <w:tc>
          <w:tcPr>
            <w:tcW w:w="4219" w:type="dxa"/>
          </w:tcPr>
          <w:p w:rsidR="00313A4D" w:rsidRPr="002D2608" w:rsidRDefault="00313A4D" w:rsidP="00173BDC">
            <w:pPr>
              <w:pStyle w:val="Nosaukumi2"/>
            </w:pPr>
            <w:r w:rsidRPr="002D2608">
              <w:t>Laboratorijas darbu stundu skaits</w:t>
            </w:r>
          </w:p>
        </w:tc>
        <w:tc>
          <w:tcPr>
            <w:tcW w:w="4820" w:type="dxa"/>
          </w:tcPr>
          <w:p w:rsidR="00313A4D" w:rsidRPr="002D2608" w:rsidRDefault="00313A4D" w:rsidP="00173BDC">
            <w:r w:rsidRPr="002D2608">
              <w:t>-</w:t>
            </w:r>
          </w:p>
        </w:tc>
      </w:tr>
      <w:tr w:rsidR="00313A4D" w:rsidRPr="002D2608" w:rsidTr="00173BDC">
        <w:tc>
          <w:tcPr>
            <w:tcW w:w="4219" w:type="dxa"/>
          </w:tcPr>
          <w:p w:rsidR="00313A4D" w:rsidRPr="002D2608" w:rsidRDefault="00313A4D" w:rsidP="00173BDC">
            <w:pPr>
              <w:pStyle w:val="Nosaukumi2"/>
              <w:rPr>
                <w:lang w:eastAsia="lv-LV"/>
              </w:rPr>
            </w:pPr>
            <w:r w:rsidRPr="002D2608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:rsidR="00313A4D" w:rsidRPr="002D2608" w:rsidRDefault="00313A4D" w:rsidP="00173BDC">
            <w:pPr>
              <w:rPr>
                <w:lang w:eastAsia="lv-LV"/>
              </w:rPr>
            </w:pPr>
            <w:r w:rsidRPr="002D2608">
              <w:t>48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pPr>
              <w:rPr>
                <w:lang w:eastAsia="lv-LV"/>
              </w:rPr>
            </w:pP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pPr>
              <w:pStyle w:val="Nosaukumi"/>
            </w:pPr>
            <w:r w:rsidRPr="002D2608">
              <w:t>Kursa autors(-i)</w:t>
            </w:r>
          </w:p>
        </w:tc>
      </w:tr>
      <w:tr w:rsidR="00313A4D" w:rsidRPr="002D2608" w:rsidTr="00173BDC">
        <w:sdt>
          <w:sdtPr>
            <w:id w:val="-843860552"/>
            <w:placeholder>
              <w:docPart w:val="E0C3B569FE1447E98A717E516C43983C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313A4D" w:rsidRPr="002D2608" w:rsidRDefault="00313A4D" w:rsidP="00173BDC">
                <w:r w:rsidRPr="002D2608">
                  <w:t>Dr. philol. doc. Svetlana Polkovņikova</w:t>
                </w:r>
              </w:p>
            </w:tc>
          </w:sdtContent>
        </w:sdt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pPr>
              <w:pStyle w:val="Nosaukumi"/>
            </w:pPr>
            <w:r w:rsidRPr="002D2608">
              <w:t>Kursa docētājs(-i)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8A28E6" w:rsidP="00173BDC">
            <w:sdt>
              <w:sdtPr>
                <w:id w:val="-1439907286"/>
                <w:placeholder>
                  <w:docPart w:val="0670E5D315DF4A34924072E5A26FD215"/>
                </w:placeholder>
              </w:sdtPr>
              <w:sdtEndPr/>
              <w:sdtContent>
                <w:r w:rsidR="00965150">
                  <w:t>Dr. philol., docent Svetlana Polkovņikova</w:t>
                </w:r>
              </w:sdtContent>
            </w:sdt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pPr>
              <w:pStyle w:val="Nosaukumi"/>
            </w:pPr>
            <w:r w:rsidRPr="002D2608">
              <w:t>Priekšzināšanas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965150" w:rsidP="00173BDC">
            <w:r>
              <w:t>Nav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pPr>
              <w:pStyle w:val="Nosaukumi"/>
            </w:pPr>
            <w:r w:rsidRPr="002D2608">
              <w:t xml:space="preserve">Studiju kursa anotācija 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313A4D">
            <w:pPr>
              <w:jc w:val="both"/>
              <w:rPr>
                <w:rFonts w:eastAsia="Times New Roman"/>
              </w:rPr>
            </w:pPr>
            <w:r w:rsidRPr="002D2608">
              <w:t xml:space="preserve">Studiju kursa mērķis: veidot izpratni par </w:t>
            </w:r>
            <w:r>
              <w:t xml:space="preserve">mediju valodu un valodas līdzekļu funkcionalitātes likumībām. </w:t>
            </w:r>
          </w:p>
          <w:p w:rsidR="00313A4D" w:rsidRPr="002D2608" w:rsidRDefault="00313A4D" w:rsidP="00173BDC"/>
          <w:p w:rsidR="00313A4D" w:rsidRPr="00313A4D" w:rsidRDefault="00313A4D" w:rsidP="00173BDC">
            <w:pPr>
              <w:jc w:val="both"/>
              <w:rPr>
                <w:lang w:eastAsia="ru-RU"/>
              </w:rPr>
            </w:pPr>
            <w:r w:rsidRPr="002D2608">
              <w:rPr>
                <w:lang w:eastAsia="ru-RU"/>
              </w:rPr>
              <w:t xml:space="preserve">Kursa </w:t>
            </w:r>
            <w:r w:rsidRPr="00313A4D">
              <w:rPr>
                <w:lang w:eastAsia="ru-RU"/>
              </w:rPr>
              <w:t>uzdevumi:</w:t>
            </w:r>
          </w:p>
          <w:p w:rsidR="00313A4D" w:rsidRPr="009243CD" w:rsidRDefault="00313A4D" w:rsidP="00173BDC">
            <w:pPr>
              <w:jc w:val="both"/>
            </w:pPr>
            <w:r w:rsidRPr="00313A4D">
              <w:t xml:space="preserve">– paplašināt studentu teorētiskās zināšanas par mediju valodas specifiskām īpatnībām un </w:t>
            </w:r>
            <w:r w:rsidRPr="009243CD">
              <w:t xml:space="preserve">funkcionēšanas likumībām, </w:t>
            </w:r>
          </w:p>
          <w:p w:rsidR="00313A4D" w:rsidRPr="009243CD" w:rsidRDefault="00313A4D" w:rsidP="00173BDC">
            <w:pPr>
              <w:jc w:val="both"/>
            </w:pPr>
            <w:r w:rsidRPr="009243CD">
              <w:t>– pilnveidot izpratni par mediju valodas kvalitāti</w:t>
            </w:r>
            <w:r w:rsidR="009243CD" w:rsidRPr="009243CD">
              <w:t xml:space="preserve">, lingvistisko un ekstralingvistisko faktoru ietekmi, </w:t>
            </w:r>
          </w:p>
          <w:p w:rsidR="00313A4D" w:rsidRPr="009243CD" w:rsidRDefault="00313A4D" w:rsidP="00173BDC">
            <w:pPr>
              <w:jc w:val="both"/>
            </w:pPr>
            <w:r w:rsidRPr="009243CD">
              <w:t xml:space="preserve">– saistīt </w:t>
            </w:r>
            <w:r w:rsidR="009243CD" w:rsidRPr="009243CD">
              <w:t>teorētiskas</w:t>
            </w:r>
            <w:r w:rsidRPr="009243CD">
              <w:t xml:space="preserve"> zināšanas ar praksi, </w:t>
            </w:r>
          </w:p>
          <w:p w:rsidR="00313A4D" w:rsidRPr="002D2608" w:rsidRDefault="00313A4D" w:rsidP="00173BDC">
            <w:pPr>
              <w:jc w:val="both"/>
            </w:pPr>
            <w:r w:rsidRPr="009243CD">
              <w:t>– pilnveidot lingvistiskās analīzes prasmes.</w:t>
            </w:r>
          </w:p>
          <w:p w:rsidR="00313A4D" w:rsidRDefault="00313A4D" w:rsidP="00173BDC">
            <w:pPr>
              <w:jc w:val="both"/>
            </w:pPr>
          </w:p>
          <w:p w:rsidR="00965150" w:rsidRPr="002D2608" w:rsidRDefault="00965150" w:rsidP="00173BDC">
            <w:pPr>
              <w:jc w:val="both"/>
            </w:pPr>
            <w:r w:rsidRPr="008B030A">
              <w:t>Kursa aprakstā piedāvātie obligātie informācijas avoti  studiju procesā izmantojami fragmentāri pēc docetāja  norād</w:t>
            </w:r>
            <w:r w:rsidR="00892A03">
              <w:t>ī</w:t>
            </w:r>
            <w:r w:rsidRPr="008B030A">
              <w:t>juma.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pPr>
              <w:pStyle w:val="Nosaukumi"/>
            </w:pPr>
            <w:r w:rsidRPr="002D2608">
              <w:t>Studiju kursa kalendārais plāns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6D6EAB" w:rsidP="00173BDC">
            <w:r>
              <w:t xml:space="preserve">Studiju kursa struktūra: </w:t>
            </w:r>
            <w:r w:rsidR="00313A4D" w:rsidRPr="002D2608">
              <w:t>Lekcijas</w:t>
            </w:r>
            <w:r w:rsidR="006502CC">
              <w:t xml:space="preserve"> (L) -</w:t>
            </w:r>
            <w:r w:rsidR="00313A4D" w:rsidRPr="002D2608">
              <w:t xml:space="preserve"> 1</w:t>
            </w:r>
            <w:r w:rsidR="00E64B16">
              <w:t>6</w:t>
            </w:r>
            <w:r w:rsidR="00313A4D" w:rsidRPr="002D2608">
              <w:t xml:space="preserve"> </w:t>
            </w:r>
            <w:r>
              <w:t xml:space="preserve">akadēmiskās </w:t>
            </w:r>
            <w:r w:rsidR="00313A4D" w:rsidRPr="002D2608">
              <w:t>st., semināri</w:t>
            </w:r>
            <w:r w:rsidR="006502CC">
              <w:t xml:space="preserve"> (S)</w:t>
            </w:r>
            <w:r w:rsidR="00313A4D" w:rsidRPr="002D2608">
              <w:t xml:space="preserve"> 1</w:t>
            </w:r>
            <w:r w:rsidR="00E64B16">
              <w:t>6</w:t>
            </w:r>
            <w:r w:rsidR="00313A4D" w:rsidRPr="002D2608">
              <w:t xml:space="preserve"> </w:t>
            </w:r>
            <w:r w:rsidR="006502CC">
              <w:t xml:space="preserve">akadēmiskās </w:t>
            </w:r>
            <w:r w:rsidR="00313A4D" w:rsidRPr="002D2608">
              <w:t>st., praktiskie darbi</w:t>
            </w:r>
            <w:r w:rsidR="006502CC">
              <w:t xml:space="preserve"> (P) -</w:t>
            </w:r>
            <w:r w:rsidR="00313A4D" w:rsidRPr="002D2608">
              <w:t xml:space="preserve"> 6 </w:t>
            </w:r>
            <w:r w:rsidR="006502CC">
              <w:t xml:space="preserve">akadēmiskās </w:t>
            </w:r>
            <w:r w:rsidR="00313A4D" w:rsidRPr="002D2608">
              <w:t>st., patstāvīgais darbs</w:t>
            </w:r>
            <w:r w:rsidR="006502CC">
              <w:t xml:space="preserve"> (Pd) –</w:t>
            </w:r>
            <w:r w:rsidR="00313A4D" w:rsidRPr="002D2608">
              <w:t xml:space="preserve"> 48</w:t>
            </w:r>
            <w:r w:rsidR="006502CC">
              <w:t xml:space="preserve"> akadēmiskās</w:t>
            </w:r>
            <w:r w:rsidR="00313A4D" w:rsidRPr="002D2608">
              <w:t xml:space="preserve"> st.</w:t>
            </w:r>
          </w:p>
          <w:p w:rsidR="00313A4D" w:rsidRPr="002D2608" w:rsidRDefault="00313A4D" w:rsidP="00173BDC"/>
          <w:p w:rsidR="00E64B16" w:rsidRPr="002B5AB3" w:rsidRDefault="00E64B16" w:rsidP="00E64B16">
            <w:pPr>
              <w:pStyle w:val="Nosaukumi"/>
              <w:jc w:val="both"/>
              <w:rPr>
                <w:b w:val="0"/>
                <w:i w:val="0"/>
              </w:rPr>
            </w:pPr>
            <w:r w:rsidRPr="002B5AB3">
              <w:rPr>
                <w:b w:val="0"/>
                <w:i w:val="0"/>
              </w:rPr>
              <w:t xml:space="preserve">1. </w:t>
            </w:r>
            <w:r w:rsidRPr="002B5AB3">
              <w:rPr>
                <w:rFonts w:eastAsia="Times New Roman"/>
                <w:b w:val="0"/>
                <w:i w:val="0"/>
              </w:rPr>
              <w:t>Funkcionālie stili un runas žanri plašsaziņas līdzekļos.</w:t>
            </w:r>
            <w:r>
              <w:rPr>
                <w:rFonts w:eastAsia="Times New Roman"/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L2, S2, Pd6</w:t>
            </w:r>
          </w:p>
          <w:p w:rsidR="00E64B16" w:rsidRPr="002B5AB3" w:rsidRDefault="00E64B16" w:rsidP="00E64B16">
            <w:pPr>
              <w:jc w:val="both"/>
            </w:pPr>
            <w:r w:rsidRPr="002B5AB3">
              <w:t xml:space="preserve">2. </w:t>
            </w:r>
            <w:r w:rsidRPr="002B5AB3">
              <w:rPr>
                <w:rFonts w:eastAsia="Times New Roman"/>
              </w:rPr>
              <w:t>Publicistikas valoda funkcionālo stilu sistēmā</w:t>
            </w:r>
            <w:r>
              <w:rPr>
                <w:rFonts w:eastAsia="Times New Roman"/>
              </w:rPr>
              <w:t xml:space="preserve">. </w:t>
            </w:r>
            <w:r>
              <w:t>L4, S2, Pd8</w:t>
            </w:r>
          </w:p>
          <w:p w:rsidR="00E64B16" w:rsidRPr="002B5AB3" w:rsidRDefault="00E64B16" w:rsidP="00E64B1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2B5AB3">
              <w:rPr>
                <w:lang w:val="lv-LV"/>
              </w:rPr>
              <w:t>3. Reklāmas valodas raksturojums. L</w:t>
            </w:r>
            <w:r>
              <w:rPr>
                <w:lang w:val="lv-LV"/>
              </w:rPr>
              <w:t>4</w:t>
            </w:r>
            <w:r w:rsidRPr="002B5AB3">
              <w:rPr>
                <w:lang w:val="lv-LV"/>
              </w:rPr>
              <w:t>, S</w:t>
            </w:r>
            <w:r>
              <w:rPr>
                <w:lang w:val="lv-LV"/>
              </w:rPr>
              <w:t>4</w:t>
            </w:r>
            <w:r w:rsidRPr="002B5AB3">
              <w:rPr>
                <w:lang w:val="lv-LV"/>
              </w:rPr>
              <w:t>, Pd</w:t>
            </w:r>
            <w:r>
              <w:rPr>
                <w:lang w:val="lv-LV"/>
              </w:rPr>
              <w:t>10</w:t>
            </w:r>
          </w:p>
          <w:p w:rsidR="00E64B16" w:rsidRPr="002B5AB3" w:rsidRDefault="00E64B16" w:rsidP="00E64B16">
            <w:pPr>
              <w:jc w:val="both"/>
            </w:pPr>
            <w:r w:rsidRPr="002B5AB3">
              <w:t xml:space="preserve">Referāts, referāta prezentācija. </w:t>
            </w:r>
          </w:p>
          <w:p w:rsidR="00E64B16" w:rsidRPr="002B5AB3" w:rsidRDefault="00E64B16" w:rsidP="00E64B16">
            <w:pPr>
              <w:jc w:val="both"/>
            </w:pPr>
            <w:r w:rsidRPr="002B5AB3">
              <w:t xml:space="preserve">4. </w:t>
            </w:r>
            <w:r>
              <w:t xml:space="preserve">Atsevišķu valodas līdzekļu lietojums reklāmas tekstos. </w:t>
            </w:r>
            <w:r w:rsidRPr="002B5AB3">
              <w:t>L2, S</w:t>
            </w:r>
            <w:r>
              <w:t>4</w:t>
            </w:r>
            <w:r w:rsidRPr="002B5AB3">
              <w:t>, Pd8</w:t>
            </w:r>
          </w:p>
          <w:p w:rsidR="00E64B16" w:rsidRPr="002B5AB3" w:rsidRDefault="00E64B16" w:rsidP="00E64B1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2B5AB3">
              <w:rPr>
                <w:lang w:val="lv-LV"/>
              </w:rPr>
              <w:t>1. starppārbaudījums.</w:t>
            </w:r>
          </w:p>
          <w:p w:rsidR="00E64B16" w:rsidRPr="002B5AB3" w:rsidRDefault="00E64B16" w:rsidP="00E64B1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>
              <w:rPr>
                <w:lang w:val="lv-LV"/>
              </w:rPr>
              <w:lastRenderedPageBreak/>
              <w:t>5</w:t>
            </w:r>
            <w:r w:rsidRPr="002B5AB3">
              <w:rPr>
                <w:lang w:val="lv-LV"/>
              </w:rPr>
              <w:t xml:space="preserve">. </w:t>
            </w:r>
            <w:r>
              <w:rPr>
                <w:lang w:val="lv-LV"/>
              </w:rPr>
              <w:t xml:space="preserve">Mediju valodas saturs un struktūra. </w:t>
            </w:r>
            <w:r w:rsidRPr="002B5AB3">
              <w:rPr>
                <w:lang w:val="lv-LV"/>
              </w:rPr>
              <w:t>L2, S</w:t>
            </w:r>
            <w:r>
              <w:rPr>
                <w:lang w:val="lv-LV"/>
              </w:rPr>
              <w:t>2</w:t>
            </w:r>
            <w:r w:rsidRPr="002B5AB3">
              <w:rPr>
                <w:lang w:val="lv-LV"/>
              </w:rPr>
              <w:t>, Pd</w:t>
            </w:r>
            <w:r>
              <w:rPr>
                <w:lang w:val="lv-LV"/>
              </w:rPr>
              <w:t>8</w:t>
            </w:r>
          </w:p>
          <w:p w:rsidR="00E64B16" w:rsidRPr="002B5AB3" w:rsidRDefault="00E64B16" w:rsidP="00E64B16">
            <w:pPr>
              <w:jc w:val="both"/>
            </w:pPr>
            <w:r>
              <w:t>6</w:t>
            </w:r>
            <w:r w:rsidRPr="002B5AB3">
              <w:t xml:space="preserve">. </w:t>
            </w:r>
            <w:r w:rsidRPr="002B5AB3">
              <w:rPr>
                <w:rFonts w:eastAsia="Times New Roman"/>
              </w:rPr>
              <w:t xml:space="preserve">Lingvistiskie kontakti un to ietekme uz latviešu valodas līdzekļu kvalitāti. </w:t>
            </w:r>
            <w:r w:rsidRPr="002B5AB3">
              <w:t>L2, S2, Pd8</w:t>
            </w:r>
          </w:p>
          <w:p w:rsidR="00313A4D" w:rsidRPr="002D2608" w:rsidRDefault="00313A4D" w:rsidP="00173BDC"/>
          <w:p w:rsidR="00313A4D" w:rsidRPr="002D2608" w:rsidRDefault="00313A4D" w:rsidP="00173BDC">
            <w:pPr>
              <w:ind w:left="34"/>
              <w:jc w:val="both"/>
              <w:rPr>
                <w:i/>
                <w:lang w:eastAsia="ko-KR"/>
              </w:rPr>
            </w:pPr>
            <w:r w:rsidRPr="002D2608">
              <w:rPr>
                <w:i/>
                <w:lang w:eastAsia="ko-KR"/>
              </w:rPr>
              <w:t>L – lekcija</w:t>
            </w:r>
          </w:p>
          <w:p w:rsidR="00313A4D" w:rsidRPr="002D2608" w:rsidRDefault="00313A4D" w:rsidP="00173BDC">
            <w:pPr>
              <w:ind w:left="34"/>
              <w:jc w:val="both"/>
              <w:rPr>
                <w:i/>
                <w:lang w:eastAsia="ko-KR"/>
              </w:rPr>
            </w:pPr>
            <w:r w:rsidRPr="002D2608">
              <w:rPr>
                <w:i/>
                <w:lang w:eastAsia="ko-KR"/>
              </w:rPr>
              <w:t>S – seminārs</w:t>
            </w:r>
          </w:p>
          <w:p w:rsidR="00313A4D" w:rsidRPr="002D2608" w:rsidRDefault="00313A4D" w:rsidP="00173BDC">
            <w:pPr>
              <w:ind w:left="34"/>
              <w:jc w:val="both"/>
              <w:rPr>
                <w:i/>
                <w:lang w:eastAsia="ko-KR"/>
              </w:rPr>
            </w:pPr>
            <w:r w:rsidRPr="002D2608">
              <w:rPr>
                <w:i/>
                <w:lang w:eastAsia="ko-KR"/>
              </w:rPr>
              <w:t>P – praktiskie darbi</w:t>
            </w:r>
          </w:p>
          <w:p w:rsidR="00313A4D" w:rsidRPr="002D2608" w:rsidRDefault="00313A4D" w:rsidP="00173BDC">
            <w:r w:rsidRPr="002D2608">
              <w:rPr>
                <w:i/>
                <w:lang w:eastAsia="ko-KR"/>
              </w:rPr>
              <w:t>Pd – patstāvīgais darbs</w:t>
            </w:r>
          </w:p>
          <w:p w:rsidR="00313A4D" w:rsidRPr="002D2608" w:rsidRDefault="00313A4D" w:rsidP="00173BDC"/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pPr>
              <w:pStyle w:val="Nosaukumi"/>
            </w:pPr>
          </w:p>
        </w:tc>
      </w:tr>
      <w:tr w:rsidR="00313A4D" w:rsidRPr="002D2608" w:rsidTr="00173BDC">
        <w:tc>
          <w:tcPr>
            <w:tcW w:w="9039" w:type="dxa"/>
            <w:gridSpan w:val="2"/>
          </w:tcPr>
          <w:sdt>
            <w:sdtPr>
              <w:rPr>
                <w:rFonts w:eastAsiaTheme="minorHAnsi"/>
                <w:bCs/>
                <w:iCs/>
                <w:lang w:eastAsia="en-US"/>
              </w:rPr>
              <w:id w:val="894706925"/>
              <w:placeholder>
                <w:docPart w:val="4D4B01AED2BF4CC493F7026BA70819A3"/>
              </w:placeholder>
            </w:sdtPr>
            <w:sdtEndPr/>
            <w:sdtContent>
              <w:p w:rsidR="00313A4D" w:rsidRPr="002D2608" w:rsidRDefault="00313A4D" w:rsidP="00173BDC">
                <w:pPr>
                  <w:pStyle w:val="Sraopastraipa1"/>
                  <w:ind w:left="0"/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313A4D" w:rsidRPr="002D2608" w:rsidTr="00173BDC">
                  <w:tc>
                    <w:tcPr>
                      <w:tcW w:w="9351" w:type="dxa"/>
                    </w:tcPr>
                    <w:p w:rsidR="00313A4D" w:rsidRPr="002D2608" w:rsidRDefault="00313A4D" w:rsidP="00173BDC">
                      <w:r w:rsidRPr="002D2608">
                        <w:t>ZINĀŠANAS</w:t>
                      </w:r>
                    </w:p>
                  </w:tc>
                </w:tr>
                <w:tr w:rsidR="00313A4D" w:rsidRPr="002D2608" w:rsidTr="00173BDC">
                  <w:tc>
                    <w:tcPr>
                      <w:tcW w:w="9351" w:type="dxa"/>
                    </w:tcPr>
                    <w:p w:rsidR="00313A4D" w:rsidRPr="002D2608" w:rsidRDefault="00313A4D" w:rsidP="00173BDC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2D2608">
                        <w:rPr>
                          <w:color w:val="auto"/>
                        </w:rPr>
                        <w:t xml:space="preserve">1. Pārzina nozīmīgākos pētījumus </w:t>
                      </w:r>
                      <w:r w:rsidRPr="009243CD">
                        <w:rPr>
                          <w:color w:val="auto"/>
                        </w:rPr>
                        <w:t xml:space="preserve">par </w:t>
                      </w:r>
                      <w:r w:rsidR="009243CD">
                        <w:rPr>
                          <w:color w:val="auto"/>
                        </w:rPr>
                        <w:t xml:space="preserve">mediju </w:t>
                      </w:r>
                      <w:r w:rsidR="009243CD" w:rsidRPr="009243CD">
                        <w:rPr>
                          <w:color w:val="auto"/>
                        </w:rPr>
                        <w:t>valod</w:t>
                      </w:r>
                      <w:r w:rsidR="009243CD">
                        <w:rPr>
                          <w:color w:val="auto"/>
                        </w:rPr>
                        <w:t>u Latvijā un pasaulē.</w:t>
                      </w:r>
                    </w:p>
                    <w:p w:rsidR="00313A4D" w:rsidRPr="002D2608" w:rsidRDefault="00313A4D" w:rsidP="00313A4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2D2608">
                        <w:rPr>
                          <w:color w:val="auto"/>
                        </w:rPr>
                        <w:t xml:space="preserve">2. Izprot </w:t>
                      </w:r>
                      <w:r w:rsidR="009243CD">
                        <w:rPr>
                          <w:color w:val="auto"/>
                        </w:rPr>
                        <w:t xml:space="preserve">mediju </w:t>
                      </w:r>
                      <w:r w:rsidRPr="009243CD">
                        <w:rPr>
                          <w:color w:val="auto"/>
                        </w:rPr>
                        <w:t xml:space="preserve">valodas </w:t>
                      </w:r>
                      <w:r w:rsidR="009243CD">
                        <w:rPr>
                          <w:color w:val="auto"/>
                        </w:rPr>
                        <w:t xml:space="preserve">specifiku un </w:t>
                      </w:r>
                      <w:r w:rsidR="009243CD" w:rsidRPr="009243CD">
                        <w:rPr>
                          <w:color w:val="auto"/>
                        </w:rPr>
                        <w:t>funkcionēšanas</w:t>
                      </w:r>
                      <w:r w:rsidRPr="009243CD">
                        <w:rPr>
                          <w:color w:val="auto"/>
                        </w:rPr>
                        <w:t xml:space="preserve"> likumības</w:t>
                      </w:r>
                      <w:r w:rsidR="009243CD">
                        <w:rPr>
                          <w:color w:val="auto"/>
                        </w:rPr>
                        <w:t xml:space="preserve">. </w:t>
                      </w:r>
                    </w:p>
                    <w:p w:rsidR="00313A4D" w:rsidRPr="002D2608" w:rsidRDefault="00313A4D" w:rsidP="00313A4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2D2608">
                        <w:rPr>
                          <w:color w:val="auto"/>
                        </w:rPr>
                        <w:t xml:space="preserve">3. </w:t>
                      </w:r>
                      <w:r w:rsidR="009F0CF1">
                        <w:rPr>
                          <w:color w:val="auto"/>
                        </w:rPr>
                        <w:t>D</w:t>
                      </w:r>
                      <w:r w:rsidRPr="002D2608">
                        <w:rPr>
                          <w:color w:val="auto"/>
                        </w:rPr>
                        <w:t xml:space="preserve">efinē studiju kursā aktualizētos pamatjēdzienus. </w:t>
                      </w:r>
                    </w:p>
                    <w:p w:rsidR="00313A4D" w:rsidRPr="002D2608" w:rsidRDefault="00313A4D" w:rsidP="00173BDC">
                      <w:pPr>
                        <w:pStyle w:val="ListParagraph"/>
                        <w:ind w:left="0" w:hanging="258"/>
                        <w:rPr>
                          <w:color w:val="auto"/>
                        </w:rPr>
                      </w:pPr>
                    </w:p>
                  </w:tc>
                </w:tr>
                <w:tr w:rsidR="00313A4D" w:rsidRPr="002D2608" w:rsidTr="00173BDC">
                  <w:tc>
                    <w:tcPr>
                      <w:tcW w:w="9351" w:type="dxa"/>
                    </w:tcPr>
                    <w:p w:rsidR="00313A4D" w:rsidRPr="002D2608" w:rsidRDefault="00313A4D" w:rsidP="00173BDC">
                      <w:pPr>
                        <w:rPr>
                          <w:highlight w:val="yellow"/>
                        </w:rPr>
                      </w:pPr>
                      <w:r w:rsidRPr="002D2608">
                        <w:t>PRASMES</w:t>
                      </w:r>
                    </w:p>
                  </w:tc>
                </w:tr>
                <w:tr w:rsidR="00313A4D" w:rsidRPr="002D2608" w:rsidTr="00173BDC">
                  <w:tc>
                    <w:tcPr>
                      <w:tcW w:w="9351" w:type="dxa"/>
                    </w:tcPr>
                    <w:p w:rsidR="00313A4D" w:rsidRPr="002D2608" w:rsidRDefault="00313A4D" w:rsidP="00173BDC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2D2608">
                        <w:rPr>
                          <w:color w:val="auto"/>
                        </w:rPr>
                        <w:t>4. Analizē un izvērtē savu zināšanu un prasmju kvalitāti, mērķtiecīgi pilnveido tās, izmantojot jaunāko lingvistisko teorētisko un uzziņu literatūru un organizējot patstāvīgo darbu.</w:t>
                      </w:r>
                    </w:p>
                    <w:p w:rsidR="00313A4D" w:rsidRPr="002D2608" w:rsidRDefault="00313A4D" w:rsidP="00173BDC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2D2608">
                        <w:rPr>
                          <w:color w:val="auto"/>
                        </w:rPr>
                        <w:t xml:space="preserve">5. Prot analizēt, sistematizēt un salīdzināt valodas materiālu. </w:t>
                      </w:r>
                    </w:p>
                    <w:p w:rsidR="00313A4D" w:rsidRPr="002D2608" w:rsidRDefault="00313A4D" w:rsidP="00173BDC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2D2608">
                        <w:rPr>
                          <w:color w:val="auto"/>
                        </w:rPr>
                        <w:t xml:space="preserve">6. Prot noteikt </w:t>
                      </w:r>
                      <w:r w:rsidR="009243CD">
                        <w:rPr>
                          <w:color w:val="auto"/>
                        </w:rPr>
                        <w:t xml:space="preserve">dažādos mediju veidos </w:t>
                      </w:r>
                      <w:r w:rsidR="009243CD" w:rsidRPr="002D2608">
                        <w:rPr>
                          <w:color w:val="auto"/>
                        </w:rPr>
                        <w:t>lietoto latviešu valodas</w:t>
                      </w:r>
                      <w:r w:rsidR="009243CD">
                        <w:rPr>
                          <w:color w:val="auto"/>
                        </w:rPr>
                        <w:t xml:space="preserve"> līdzekļu</w:t>
                      </w:r>
                      <w:r w:rsidRPr="002D2608">
                        <w:rPr>
                          <w:color w:val="auto"/>
                        </w:rPr>
                        <w:t xml:space="preserve"> funkcionalitāti.</w:t>
                      </w:r>
                    </w:p>
                    <w:p w:rsidR="00313A4D" w:rsidRPr="002D2608" w:rsidRDefault="00313A4D" w:rsidP="00173BDC">
                      <w:pPr>
                        <w:ind w:hanging="306"/>
                      </w:pPr>
                    </w:p>
                  </w:tc>
                </w:tr>
                <w:tr w:rsidR="00313A4D" w:rsidRPr="002D2608" w:rsidTr="00173BDC">
                  <w:trPr>
                    <w:trHeight w:val="203"/>
                  </w:trPr>
                  <w:tc>
                    <w:tcPr>
                      <w:tcW w:w="9351" w:type="dxa"/>
                    </w:tcPr>
                    <w:p w:rsidR="00313A4D" w:rsidRPr="002D2608" w:rsidRDefault="00313A4D" w:rsidP="00173BDC">
                      <w:pPr>
                        <w:rPr>
                          <w:highlight w:val="yellow"/>
                        </w:rPr>
                      </w:pPr>
                      <w:r w:rsidRPr="002D2608">
                        <w:t>KOMPETENCE</w:t>
                      </w:r>
                    </w:p>
                  </w:tc>
                </w:tr>
                <w:tr w:rsidR="00313A4D" w:rsidRPr="002D2608" w:rsidTr="00173BDC">
                  <w:tc>
                    <w:tcPr>
                      <w:tcW w:w="9351" w:type="dxa"/>
                    </w:tcPr>
                    <w:p w:rsidR="00313A4D" w:rsidRPr="002D2608" w:rsidRDefault="00313A4D" w:rsidP="00313A4D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2D2608">
                        <w:rPr>
                          <w:rFonts w:ascii="Times New Roman" w:hAnsi="Times New Roman"/>
                          <w:sz w:val="24"/>
                          <w:szCs w:val="24"/>
                        </w:rPr>
                        <w:t>7. Pastāvīgi pilnveido savu lingvistisko kompetenci, apzinot aktuālas tendences mūsdienu latviešu valodā.</w:t>
                      </w:r>
                    </w:p>
                    <w:p w:rsidR="00313A4D" w:rsidRPr="002D2608" w:rsidRDefault="00BB5703" w:rsidP="00313A4D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8</w:t>
                      </w:r>
                      <w:r w:rsidR="00313A4D" w:rsidRPr="002D2608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Stabili orientējas latviešu valodas sistēmā un argumentēti vērtē valodas līdzekļu lietojumu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dažādos mediju veidos</w:t>
                      </w:r>
                      <w:r w:rsidR="00313A4D" w:rsidRPr="002D2608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313A4D" w:rsidRPr="002D2608" w:rsidRDefault="00313A4D" w:rsidP="00173BDC"/>
                  </w:tc>
                </w:tr>
              </w:tbl>
              <w:p w:rsidR="00313A4D" w:rsidRPr="002D2608" w:rsidRDefault="008A28E6" w:rsidP="00173BDC"/>
            </w:sdtContent>
          </w:sdt>
          <w:p w:rsidR="00313A4D" w:rsidRPr="002D2608" w:rsidRDefault="00313A4D" w:rsidP="00173BDC"/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pPr>
              <w:pStyle w:val="Nosaukumi"/>
            </w:pPr>
            <w:r w:rsidRPr="002D2608">
              <w:t>Studējošo patstāvīgo darbu organizācijas un uzdevumu raksturojums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pPr>
              <w:ind w:left="34"/>
              <w:jc w:val="both"/>
              <w:rPr>
                <w:lang w:eastAsia="ko-KR"/>
              </w:rPr>
            </w:pPr>
            <w:r w:rsidRPr="002D2608">
              <w:t xml:space="preserve">Patstāvīgais darbs: </w:t>
            </w:r>
            <w:r w:rsidRPr="002D2608">
              <w:rPr>
                <w:lang w:eastAsia="ko-KR"/>
              </w:rPr>
              <w:t>teorētiskās literatūras studijas un balstkonspektu veidošana, gatavošanās semināriem, kontroldarbiem un ieskaitei, praktisko darbu izpilde.</w:t>
            </w:r>
          </w:p>
          <w:p w:rsidR="00313A4D" w:rsidRPr="002D2608" w:rsidRDefault="00313A4D" w:rsidP="00173BDC">
            <w:pPr>
              <w:ind w:left="34"/>
              <w:jc w:val="both"/>
              <w:rPr>
                <w:lang w:eastAsia="ko-KR"/>
              </w:rPr>
            </w:pPr>
            <w:r w:rsidRPr="002D2608">
              <w:rPr>
                <w:lang w:eastAsia="ko-KR"/>
              </w:rPr>
              <w:t>Zinātniskās literatūras studijas. Pd10</w:t>
            </w:r>
          </w:p>
          <w:p w:rsidR="00313A4D" w:rsidRPr="009243CD" w:rsidRDefault="00313A4D" w:rsidP="00173BDC">
            <w:pPr>
              <w:ind w:left="34"/>
              <w:jc w:val="both"/>
              <w:rPr>
                <w:lang w:eastAsia="ko-KR"/>
              </w:rPr>
            </w:pPr>
            <w:r w:rsidRPr="002D2608">
              <w:rPr>
                <w:lang w:eastAsia="ko-KR"/>
              </w:rPr>
              <w:t xml:space="preserve">Ziņojumu sagatavošana </w:t>
            </w:r>
            <w:r w:rsidRPr="009243CD">
              <w:rPr>
                <w:lang w:eastAsia="ko-KR"/>
              </w:rPr>
              <w:t>seminārnodarbībām. Pd8</w:t>
            </w:r>
          </w:p>
          <w:p w:rsidR="00313A4D" w:rsidRPr="009243CD" w:rsidRDefault="00313A4D" w:rsidP="00173BDC">
            <w:pPr>
              <w:ind w:left="34"/>
              <w:jc w:val="both"/>
              <w:rPr>
                <w:lang w:eastAsia="ko-KR"/>
              </w:rPr>
            </w:pPr>
            <w:r w:rsidRPr="009243CD">
              <w:rPr>
                <w:lang w:eastAsia="ko-KR"/>
              </w:rPr>
              <w:t>Gatavošanās kontroldarbiem un ieskaitei. Pd10</w:t>
            </w:r>
          </w:p>
          <w:p w:rsidR="00313A4D" w:rsidRPr="009243CD" w:rsidRDefault="00313A4D" w:rsidP="00173BDC">
            <w:pPr>
              <w:rPr>
                <w:lang w:eastAsia="ko-KR"/>
              </w:rPr>
            </w:pPr>
            <w:r w:rsidRPr="009243CD">
              <w:rPr>
                <w:lang w:eastAsia="ko-KR"/>
              </w:rPr>
              <w:t>Praktisko darbu izpilde. Pd10</w:t>
            </w:r>
          </w:p>
          <w:p w:rsidR="00313A4D" w:rsidRPr="002D2608" w:rsidRDefault="00313A4D" w:rsidP="00173BDC">
            <w:r w:rsidRPr="009243CD">
              <w:rPr>
                <w:lang w:eastAsia="ko-KR"/>
              </w:rPr>
              <w:t xml:space="preserve">Referāta izstrāde un prezentācijas </w:t>
            </w:r>
            <w:r w:rsidR="009243CD" w:rsidRPr="009243CD">
              <w:rPr>
                <w:lang w:eastAsia="ko-KR"/>
              </w:rPr>
              <w:t>sagatavošana</w:t>
            </w:r>
            <w:r w:rsidRPr="009243CD">
              <w:rPr>
                <w:lang w:eastAsia="ko-KR"/>
              </w:rPr>
              <w:t>. Pd10</w:t>
            </w:r>
          </w:p>
          <w:p w:rsidR="00313A4D" w:rsidRPr="002D2608" w:rsidRDefault="00313A4D" w:rsidP="00173BDC">
            <w:pPr>
              <w:jc w:val="both"/>
            </w:pP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pPr>
              <w:pStyle w:val="Nosaukumi"/>
            </w:pPr>
            <w:r w:rsidRPr="002D2608">
              <w:t>Prasības kredītpunktu iegūšanai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pPr>
              <w:jc w:val="both"/>
            </w:pPr>
            <w:r w:rsidRPr="002D2608">
              <w:t>Studiju kursa gala vērtējums veidojas, summējot patstāvīgi veiktā darba rezultātus, kuri tiek prezentēti un apspriesti nodarbībās, kā arī sekmīgi nokārtots eksāmens:</w:t>
            </w:r>
          </w:p>
          <w:p w:rsidR="00313A4D" w:rsidRPr="002D2608" w:rsidRDefault="00313A4D" w:rsidP="00173BDC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2608">
              <w:rPr>
                <w:rFonts w:ascii="Times New Roman" w:hAnsi="Times New Roman"/>
                <w:sz w:val="24"/>
                <w:szCs w:val="24"/>
              </w:rPr>
              <w:t>– regulāru nodarbību apmeklējumu un aktīvu darbu semināros (pozitīvs vērtējums par semināra jautājumiem) – 20%;</w:t>
            </w:r>
          </w:p>
          <w:p w:rsidR="00313A4D" w:rsidRPr="002D2608" w:rsidRDefault="00313A4D" w:rsidP="00173BDC">
            <w:r w:rsidRPr="002D2608">
              <w:t>– patstāvīgo darbu izpilde un starppārbaudījumu rezultāti – 60%;</w:t>
            </w:r>
          </w:p>
          <w:p w:rsidR="00313A4D" w:rsidRPr="002D2608" w:rsidRDefault="00313A4D" w:rsidP="00173BDC">
            <w:r w:rsidRPr="002D2608">
              <w:t>– noslēguma pārbaudījums: diferencētā ieskaite – 20%.</w:t>
            </w:r>
          </w:p>
          <w:p w:rsidR="00313A4D" w:rsidRPr="002D2608" w:rsidRDefault="00313A4D" w:rsidP="00173BDC"/>
          <w:p w:rsidR="00313A4D" w:rsidRPr="002D2608" w:rsidRDefault="00313A4D" w:rsidP="00173BDC">
            <w:r w:rsidRPr="002D2608">
              <w:lastRenderedPageBreak/>
              <w:t xml:space="preserve">STARPPĀRBAUDĪJUMI </w:t>
            </w:r>
          </w:p>
          <w:p w:rsidR="00313A4D" w:rsidRPr="002D2608" w:rsidRDefault="00313A4D" w:rsidP="00313A4D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608">
              <w:rPr>
                <w:rFonts w:ascii="Times New Roman" w:hAnsi="Times New Roman"/>
                <w:sz w:val="24"/>
                <w:szCs w:val="24"/>
              </w:rPr>
              <w:t xml:space="preserve">1. starppārbaudījums. </w:t>
            </w:r>
            <w:r w:rsidR="00BE368C">
              <w:rPr>
                <w:rFonts w:ascii="Times New Roman" w:hAnsi="Times New Roman"/>
                <w:sz w:val="24"/>
                <w:szCs w:val="24"/>
              </w:rPr>
              <w:t xml:space="preserve">mediju valodas lingvistiskā analīze. </w:t>
            </w:r>
          </w:p>
          <w:p w:rsidR="00313A4D" w:rsidRPr="002D2608" w:rsidRDefault="00313A4D" w:rsidP="00173BDC">
            <w:r w:rsidRPr="002D2608">
              <w:t>2. referāts, referāta prezentācija.</w:t>
            </w:r>
          </w:p>
          <w:p w:rsidR="00313A4D" w:rsidRPr="002D2608" w:rsidRDefault="00313A4D" w:rsidP="00173BDC">
            <w:r w:rsidRPr="002D2608">
              <w:t>3. patstāvīgie darbi.</w:t>
            </w:r>
          </w:p>
          <w:p w:rsidR="00313A4D" w:rsidRPr="002D2608" w:rsidRDefault="00313A4D" w:rsidP="00173BDC"/>
          <w:p w:rsidR="00313A4D" w:rsidRPr="002D2608" w:rsidRDefault="00313A4D" w:rsidP="00173BDC">
            <w:r w:rsidRPr="002D2608">
              <w:t xml:space="preserve">NOSLĒGUMA PĀRBAUDĪJUMS </w:t>
            </w:r>
          </w:p>
          <w:p w:rsidR="00313A4D" w:rsidRPr="002D2608" w:rsidRDefault="00313A4D" w:rsidP="00173BDC">
            <w:r w:rsidRPr="002D2608">
              <w:t>Diferencētā ieskaite</w:t>
            </w:r>
          </w:p>
          <w:p w:rsidR="00313A4D" w:rsidRDefault="00313A4D" w:rsidP="00173BDC"/>
          <w:p w:rsidR="00B2118A" w:rsidRPr="003F3E33" w:rsidRDefault="00B2118A" w:rsidP="00B2118A">
            <w:r w:rsidRPr="003F3E33">
              <w:t>STUDIJU REZULTĀTU VĒRTĒŠANAS KRITĒRIJI</w:t>
            </w:r>
          </w:p>
          <w:p w:rsidR="00B2118A" w:rsidRDefault="00B2118A" w:rsidP="00B2118A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:rsidR="00B2118A" w:rsidRPr="002D2608" w:rsidRDefault="00B2118A" w:rsidP="00B2118A"/>
          <w:p w:rsidR="00313A4D" w:rsidRDefault="00313A4D" w:rsidP="00173BDC">
            <w:r w:rsidRPr="002D2608">
              <w:t>STUDIJU REZULTĀTU VĒRTĒŠANA</w:t>
            </w:r>
          </w:p>
          <w:p w:rsidR="00BE368C" w:rsidRPr="002D2608" w:rsidRDefault="00BE368C" w:rsidP="00173BDC"/>
          <w:tbl>
            <w:tblPr>
              <w:tblW w:w="6152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20"/>
            </w:tblGrid>
            <w:tr w:rsidR="00313A4D" w:rsidRPr="002D2608" w:rsidTr="00BB5703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3A4D" w:rsidRPr="002D2608" w:rsidRDefault="00313A4D" w:rsidP="00173BDC">
                  <w:r w:rsidRPr="002D2608">
                    <w:t>Pārbaudījumu veidi</w:t>
                  </w:r>
                </w:p>
              </w:tc>
              <w:tc>
                <w:tcPr>
                  <w:tcW w:w="3983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13A4D" w:rsidRPr="002D2608" w:rsidRDefault="00313A4D" w:rsidP="00173BDC">
                  <w:pPr>
                    <w:jc w:val="center"/>
                  </w:pPr>
                  <w:r w:rsidRPr="002D2608">
                    <w:t>Studiju rezultāti</w:t>
                  </w:r>
                </w:p>
              </w:tc>
            </w:tr>
            <w:tr w:rsidR="00BB5703" w:rsidRPr="002D2608" w:rsidTr="00BB5703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/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7.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8.</w:t>
                  </w:r>
                </w:p>
              </w:tc>
            </w:tr>
            <w:tr w:rsidR="00BB5703" w:rsidRPr="002D2608" w:rsidTr="00BB5703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</w:tr>
            <w:tr w:rsidR="00BB5703" w:rsidRPr="002D2608" w:rsidTr="00BB5703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</w:tr>
            <w:tr w:rsidR="00BB5703" w:rsidRPr="002D2608" w:rsidTr="00BB5703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referāts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</w:tr>
            <w:tr w:rsidR="00BB5703" w:rsidRPr="002D2608" w:rsidTr="00BB5703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patstāvīgie darbi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</w:tr>
            <w:tr w:rsidR="00BB5703" w:rsidRPr="002D2608" w:rsidTr="00BB5703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 xml:space="preserve">noslēguma pārbaudījums 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B5703" w:rsidRPr="002D2608" w:rsidRDefault="00BB5703" w:rsidP="00173BDC">
                  <w:r w:rsidRPr="002D2608">
                    <w:t>+</w:t>
                  </w:r>
                </w:p>
              </w:tc>
            </w:tr>
          </w:tbl>
          <w:p w:rsidR="00313A4D" w:rsidRPr="002D2608" w:rsidRDefault="00313A4D" w:rsidP="00173BDC"/>
          <w:p w:rsidR="00313A4D" w:rsidRPr="002D2608" w:rsidRDefault="00313A4D" w:rsidP="00173BDC"/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pPr>
              <w:pStyle w:val="Nosaukumi"/>
            </w:pPr>
            <w:r w:rsidRPr="002D2608">
              <w:lastRenderedPageBreak/>
              <w:t>Kursa saturs</w:t>
            </w:r>
          </w:p>
          <w:p w:rsidR="00313A4D" w:rsidRPr="002D2608" w:rsidRDefault="00313A4D" w:rsidP="00173BDC">
            <w:pPr>
              <w:pStyle w:val="Nosaukumi"/>
            </w:pP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B5AB3" w:rsidRDefault="00313A4D" w:rsidP="002B5AB3">
            <w:pPr>
              <w:pStyle w:val="Nosaukumi"/>
              <w:jc w:val="both"/>
              <w:rPr>
                <w:b w:val="0"/>
                <w:i w:val="0"/>
              </w:rPr>
            </w:pPr>
            <w:r w:rsidRPr="002B5AB3">
              <w:rPr>
                <w:b w:val="0"/>
                <w:i w:val="0"/>
              </w:rPr>
              <w:t xml:space="preserve">1. tēma. </w:t>
            </w:r>
            <w:r w:rsidR="002B5AB3" w:rsidRPr="002B5AB3">
              <w:rPr>
                <w:rFonts w:eastAsia="Times New Roman"/>
                <w:b w:val="0"/>
                <w:i w:val="0"/>
              </w:rPr>
              <w:t>Funkcionālie stili un runas žanri plašsaziņas līdzekļos.</w:t>
            </w:r>
            <w:r w:rsidR="002B5AB3">
              <w:rPr>
                <w:rFonts w:eastAsia="Times New Roman"/>
                <w:b w:val="0"/>
                <w:i w:val="0"/>
              </w:rPr>
              <w:t xml:space="preserve"> </w:t>
            </w:r>
            <w:r w:rsidR="00E64B16">
              <w:rPr>
                <w:b w:val="0"/>
                <w:i w:val="0"/>
              </w:rPr>
              <w:t>L2, S2, Pd6</w:t>
            </w:r>
          </w:p>
          <w:p w:rsidR="00BB5703" w:rsidRPr="002B5AB3" w:rsidRDefault="002B5AB3" w:rsidP="00173BDC">
            <w:pPr>
              <w:pStyle w:val="Nosaukumi"/>
              <w:jc w:val="both"/>
              <w:rPr>
                <w:rFonts w:eastAsia="Times New Roman"/>
                <w:b w:val="0"/>
                <w:i w:val="0"/>
              </w:rPr>
            </w:pPr>
            <w:r w:rsidRPr="002B5AB3">
              <w:rPr>
                <w:rFonts w:eastAsia="Times New Roman"/>
                <w:b w:val="0"/>
                <w:i w:val="0"/>
              </w:rPr>
              <w:t>Funkcionālie stili un runas žanri plašsaziņas līdzekļos</w:t>
            </w:r>
            <w:r>
              <w:rPr>
                <w:rFonts w:eastAsia="Times New Roman"/>
                <w:b w:val="0"/>
                <w:i w:val="0"/>
              </w:rPr>
              <w:t xml:space="preserve">. </w:t>
            </w:r>
            <w:r w:rsidR="00CC65D1" w:rsidRPr="002B5AB3">
              <w:rPr>
                <w:b w:val="0"/>
                <w:i w:val="0"/>
              </w:rPr>
              <w:t>Publicistikas valodas vieta funkcionālo paveidu un stilu sistēmā</w:t>
            </w:r>
            <w:r w:rsidRPr="002B5AB3">
              <w:rPr>
                <w:b w:val="0"/>
                <w:i w:val="0"/>
              </w:rPr>
              <w:t xml:space="preserve">. </w:t>
            </w:r>
            <w:r w:rsidR="005534E8" w:rsidRPr="002B5AB3">
              <w:rPr>
                <w:rFonts w:eastAsia="Times New Roman"/>
                <w:b w:val="0"/>
                <w:i w:val="0"/>
              </w:rPr>
              <w:t xml:space="preserve">Plašsaziņas līdzekļu nozīme </w:t>
            </w:r>
            <w:r w:rsidR="005534E8" w:rsidRPr="005534E8">
              <w:rPr>
                <w:rFonts w:eastAsia="Times New Roman"/>
                <w:b w:val="0"/>
                <w:i w:val="0"/>
              </w:rPr>
              <w:t>dažādās</w:t>
            </w:r>
            <w:r w:rsidR="005534E8">
              <w:rPr>
                <w:rFonts w:eastAsia="Times New Roman"/>
              </w:rPr>
              <w:t xml:space="preserve"> </w:t>
            </w:r>
            <w:r w:rsidR="005534E8" w:rsidRPr="002B5AB3">
              <w:rPr>
                <w:rFonts w:eastAsia="Times New Roman"/>
                <w:b w:val="0"/>
                <w:i w:val="0"/>
              </w:rPr>
              <w:t xml:space="preserve">sabiedrības </w:t>
            </w:r>
            <w:r w:rsidR="005534E8" w:rsidRPr="005534E8">
              <w:rPr>
                <w:rFonts w:eastAsia="Times New Roman"/>
                <w:b w:val="0"/>
                <w:i w:val="0"/>
              </w:rPr>
              <w:t>jomās</w:t>
            </w:r>
            <w:r w:rsidR="005534E8">
              <w:rPr>
                <w:rFonts w:eastAsia="Times New Roman"/>
              </w:rPr>
              <w:t xml:space="preserve">. </w:t>
            </w:r>
            <w:r w:rsidR="00BB5703" w:rsidRPr="002B5AB3">
              <w:rPr>
                <w:rFonts w:eastAsia="Times New Roman"/>
                <w:b w:val="0"/>
                <w:i w:val="0"/>
              </w:rPr>
              <w:t>Valoda, kultūra un normas jēdziens.</w:t>
            </w:r>
            <w:r w:rsidR="00F17648" w:rsidRPr="002B5AB3">
              <w:rPr>
                <w:rFonts w:eastAsia="Times New Roman"/>
                <w:b w:val="0"/>
                <w:i w:val="0"/>
              </w:rPr>
              <w:t xml:space="preserve"> </w:t>
            </w:r>
            <w:r w:rsidRPr="002B5AB3">
              <w:rPr>
                <w:b w:val="0"/>
                <w:i w:val="0"/>
                <w:shd w:val="clear" w:color="auto" w:fill="FFFFFF"/>
              </w:rPr>
              <w:t>Valodas kultūras, normas jēdziens un latviešu valodas kvalitāte. Pārmaiņas un jaunais latviešu valodā</w:t>
            </w:r>
            <w:r>
              <w:rPr>
                <w:b w:val="0"/>
                <w:i w:val="0"/>
                <w:shd w:val="clear" w:color="auto" w:fill="FFFFFF"/>
              </w:rPr>
              <w:t xml:space="preserve">. </w:t>
            </w:r>
            <w:r w:rsidR="00F17648" w:rsidRPr="002B5AB3">
              <w:rPr>
                <w:rFonts w:eastAsia="Times New Roman"/>
                <w:b w:val="0"/>
                <w:i w:val="0"/>
              </w:rPr>
              <w:t>Publiskās valodas kopšana.</w:t>
            </w:r>
          </w:p>
          <w:p w:rsidR="00313A4D" w:rsidRPr="002B5AB3" w:rsidRDefault="00313A4D" w:rsidP="00173BDC">
            <w:pPr>
              <w:jc w:val="both"/>
              <w:rPr>
                <w:lang w:eastAsia="ko-KR"/>
              </w:rPr>
            </w:pPr>
            <w:r w:rsidRPr="002B5AB3">
              <w:t xml:space="preserve">Patstāvīgais darbs: </w:t>
            </w:r>
            <w:r w:rsidRPr="002B5AB3">
              <w:rPr>
                <w:lang w:eastAsia="ko-KR"/>
              </w:rPr>
              <w:t>teorētiskās literatūras studijas un balstkonspektu veidošana, gatavošanās semināram.</w:t>
            </w:r>
          </w:p>
          <w:p w:rsidR="00313A4D" w:rsidRPr="002B5AB3" w:rsidRDefault="00313A4D" w:rsidP="00173BDC">
            <w:pPr>
              <w:jc w:val="both"/>
            </w:pPr>
          </w:p>
          <w:p w:rsidR="00313A4D" w:rsidRPr="002B5AB3" w:rsidRDefault="00313A4D" w:rsidP="00173BDC">
            <w:pPr>
              <w:jc w:val="both"/>
            </w:pPr>
            <w:r w:rsidRPr="002B5AB3">
              <w:t xml:space="preserve">2. tēma. </w:t>
            </w:r>
            <w:r w:rsidR="005534E8" w:rsidRPr="002B5AB3">
              <w:rPr>
                <w:rFonts w:eastAsia="Times New Roman"/>
              </w:rPr>
              <w:t>Publicistikas valoda funkcionālo stilu sistēmā</w:t>
            </w:r>
            <w:r w:rsidR="005534E8">
              <w:rPr>
                <w:rFonts w:eastAsia="Times New Roman"/>
              </w:rPr>
              <w:t xml:space="preserve">. </w:t>
            </w:r>
            <w:r w:rsidR="00E64B16">
              <w:t>L4, S2, Pd8</w:t>
            </w:r>
          </w:p>
          <w:p w:rsidR="005534E8" w:rsidRPr="002B5AB3" w:rsidRDefault="00F17648" w:rsidP="00173BDC">
            <w:pPr>
              <w:jc w:val="both"/>
              <w:rPr>
                <w:shd w:val="clear" w:color="auto" w:fill="FFFFFF"/>
              </w:rPr>
            </w:pPr>
            <w:r w:rsidRPr="002B5AB3">
              <w:rPr>
                <w:rFonts w:eastAsia="Times New Roman"/>
              </w:rPr>
              <w:t xml:space="preserve">Preses valoda </w:t>
            </w:r>
            <w:r w:rsidR="005534E8">
              <w:rPr>
                <w:rFonts w:eastAsia="Times New Roman"/>
              </w:rPr>
              <w:t xml:space="preserve">kā </w:t>
            </w:r>
            <w:r w:rsidRPr="002B5AB3">
              <w:rPr>
                <w:rFonts w:eastAsia="Times New Roman"/>
              </w:rPr>
              <w:t>publicistikas valodas stila izpausme.</w:t>
            </w:r>
            <w:r w:rsidR="005534E8">
              <w:rPr>
                <w:rFonts w:eastAsia="Times New Roman"/>
              </w:rPr>
              <w:t xml:space="preserve"> Valodas līdzekļu lietojums dažādos mediju veidos. Valodas līdzekļu atlases kritēriji un to raksturojums: </w:t>
            </w:r>
            <w:r w:rsidR="002B5AB3" w:rsidRPr="002B5AB3">
              <w:t xml:space="preserve">saziņas līdzeklis (mutvārdu vai rakstveida saziņa); </w:t>
            </w:r>
            <w:r w:rsidR="005534E8">
              <w:t>saziņas kanāls (</w:t>
            </w:r>
            <w:r w:rsidR="002B5AB3" w:rsidRPr="002B5AB3">
              <w:t>prese, radio, televīzija, internets); adresāts (viens</w:t>
            </w:r>
            <w:r w:rsidR="005534E8">
              <w:t xml:space="preserve">, </w:t>
            </w:r>
            <w:r w:rsidR="002B5AB3" w:rsidRPr="002B5AB3">
              <w:t xml:space="preserve">vairāki, noteikta </w:t>
            </w:r>
            <w:r w:rsidR="005534E8">
              <w:t>grupa</w:t>
            </w:r>
            <w:r w:rsidR="002B5AB3" w:rsidRPr="002B5AB3">
              <w:t>) un tā sociālā loma; adresants (persona, personu grupa vai iestāde) un tā sociālā loma; saziņas interaktivitāte (tiešs vai netiešs saziņas partneru kontakts); saziņas mērķis un dominējošā valodas funkcija; saziņas vieta un laiks; saziņas tēma</w:t>
            </w:r>
            <w:r w:rsidR="005534E8">
              <w:t>. Valodas līdzekļu lietojuma mērķtiecīgums un pragmatiskā slodze.</w:t>
            </w:r>
          </w:p>
          <w:p w:rsidR="00313A4D" w:rsidRPr="002B5AB3" w:rsidRDefault="00313A4D" w:rsidP="00173BDC">
            <w:pPr>
              <w:jc w:val="both"/>
              <w:rPr>
                <w:lang w:eastAsia="ko-KR"/>
              </w:rPr>
            </w:pPr>
            <w:r w:rsidRPr="002B5AB3">
              <w:lastRenderedPageBreak/>
              <w:t xml:space="preserve">Patstāvīgais darbs: </w:t>
            </w:r>
            <w:r w:rsidRPr="002B5AB3">
              <w:rPr>
                <w:lang w:eastAsia="ko-KR"/>
              </w:rPr>
              <w:t>teorētiskās literatūras studijas un balstkonspektu veidošana, gatavošanās semināram.</w:t>
            </w:r>
          </w:p>
          <w:p w:rsidR="00313A4D" w:rsidRPr="002B5AB3" w:rsidRDefault="00313A4D" w:rsidP="00173BDC">
            <w:pPr>
              <w:jc w:val="both"/>
            </w:pPr>
          </w:p>
          <w:p w:rsidR="00313A4D" w:rsidRPr="002B5AB3" w:rsidRDefault="00313A4D" w:rsidP="00173BD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2B5AB3">
              <w:rPr>
                <w:lang w:val="lv-LV"/>
              </w:rPr>
              <w:t xml:space="preserve">3. tēma. </w:t>
            </w:r>
            <w:r w:rsidR="00F17648" w:rsidRPr="002B5AB3">
              <w:rPr>
                <w:lang w:val="lv-LV"/>
              </w:rPr>
              <w:t>Reklāmas valodas raksturojums</w:t>
            </w:r>
            <w:r w:rsidRPr="002B5AB3">
              <w:rPr>
                <w:lang w:val="lv-LV"/>
              </w:rPr>
              <w:t>. L</w:t>
            </w:r>
            <w:r w:rsidR="00E64B16">
              <w:rPr>
                <w:lang w:val="lv-LV"/>
              </w:rPr>
              <w:t>4</w:t>
            </w:r>
            <w:r w:rsidRPr="002B5AB3">
              <w:rPr>
                <w:lang w:val="lv-LV"/>
              </w:rPr>
              <w:t>, S</w:t>
            </w:r>
            <w:r w:rsidR="00E64B16">
              <w:rPr>
                <w:lang w:val="lv-LV"/>
              </w:rPr>
              <w:t>4</w:t>
            </w:r>
            <w:r w:rsidRPr="002B5AB3">
              <w:rPr>
                <w:lang w:val="lv-LV"/>
              </w:rPr>
              <w:t>, Pd</w:t>
            </w:r>
            <w:r w:rsidR="00E64B16">
              <w:rPr>
                <w:lang w:val="lv-LV"/>
              </w:rPr>
              <w:t>10</w:t>
            </w:r>
          </w:p>
          <w:p w:rsidR="00BB5703" w:rsidRPr="002B5AB3" w:rsidRDefault="00F17648" w:rsidP="00173BD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  <w:lang w:val="lv-LV"/>
              </w:rPr>
            </w:pPr>
            <w:r w:rsidRPr="002B5AB3">
              <w:rPr>
                <w:shd w:val="clear" w:color="auto" w:fill="FFFFFF"/>
                <w:lang w:val="lv-LV"/>
              </w:rPr>
              <w:t xml:space="preserve">Reklāmas valodas vispārīgs raksturojums. </w:t>
            </w:r>
            <w:r w:rsidR="00CC65D1" w:rsidRPr="002B5AB3">
              <w:rPr>
                <w:shd w:val="clear" w:color="auto" w:fill="FFFFFF"/>
                <w:lang w:val="lv-LV"/>
              </w:rPr>
              <w:t xml:space="preserve">Reklāmas valodas vēsturiskā attīstība. </w:t>
            </w:r>
            <w:r w:rsidR="00067962">
              <w:rPr>
                <w:shd w:val="clear" w:color="auto" w:fill="FFFFFF"/>
                <w:lang w:val="lv-LV"/>
              </w:rPr>
              <w:t xml:space="preserve">Reklāmas </w:t>
            </w:r>
            <w:r w:rsidR="00067962" w:rsidRPr="00067962">
              <w:rPr>
                <w:lang w:val="lv-LV"/>
              </w:rPr>
              <w:t>galvenā</w:t>
            </w:r>
            <w:r w:rsidR="00067962">
              <w:rPr>
                <w:lang w:val="lv-LV"/>
              </w:rPr>
              <w:t xml:space="preserve">s funkcijas: </w:t>
            </w:r>
            <w:r w:rsidR="00067962" w:rsidRPr="00067962">
              <w:rPr>
                <w:lang w:val="lv-LV"/>
              </w:rPr>
              <w:t>apelatīvā (uzrunājošā un rosinošā)</w:t>
            </w:r>
            <w:r w:rsidR="00067962">
              <w:rPr>
                <w:lang w:val="lv-LV"/>
              </w:rPr>
              <w:t xml:space="preserve"> funkcija</w:t>
            </w:r>
            <w:r w:rsidR="00067962" w:rsidRPr="00067962">
              <w:rPr>
                <w:lang w:val="lv-LV"/>
              </w:rPr>
              <w:t xml:space="preserve"> un voluntatīvā (pārliecinošā un ietekmējošā) funkcija. </w:t>
            </w:r>
            <w:r w:rsidRPr="002B5AB3">
              <w:rPr>
                <w:shd w:val="clear" w:color="auto" w:fill="FFFFFF"/>
                <w:lang w:val="lv-LV"/>
              </w:rPr>
              <w:t xml:space="preserve">Valodas līdzekļi funkcionalitāte dažāda veida reklāmā. </w:t>
            </w:r>
            <w:r w:rsidR="00067962">
              <w:rPr>
                <w:shd w:val="clear" w:color="auto" w:fill="FFFFFF"/>
                <w:lang w:val="lv-LV"/>
              </w:rPr>
              <w:t>Paradigmatiska  un sintagmatiska veida pārmaiņas r</w:t>
            </w:r>
            <w:r w:rsidR="005534E8" w:rsidRPr="005534E8">
              <w:rPr>
                <w:lang w:val="lv-LV"/>
              </w:rPr>
              <w:t>eklāmas valodā</w:t>
            </w:r>
            <w:r w:rsidR="00067962">
              <w:rPr>
                <w:lang w:val="lv-LV"/>
              </w:rPr>
              <w:t xml:space="preserve"> un to cēloņi. Reklāmas žanra īpatnības: </w:t>
            </w:r>
            <w:r w:rsidR="005534E8" w:rsidRPr="00067962">
              <w:rPr>
                <w:lang w:val="lv-LV"/>
              </w:rPr>
              <w:t>informācijas kompresija reklāmā</w:t>
            </w:r>
            <w:r w:rsidR="00067962">
              <w:rPr>
                <w:lang w:val="lv-LV"/>
              </w:rPr>
              <w:t xml:space="preserve"> un </w:t>
            </w:r>
            <w:r w:rsidR="005534E8" w:rsidRPr="00067962">
              <w:rPr>
                <w:lang w:val="lv-LV"/>
              </w:rPr>
              <w:t xml:space="preserve">reklāmas neparastums. Reklāmas </w:t>
            </w:r>
            <w:r w:rsidR="00067962">
              <w:rPr>
                <w:lang w:val="lv-LV"/>
              </w:rPr>
              <w:t xml:space="preserve">pragmatiskais mērķis un tā verbālais noformējums dažāda veida reklāmās. </w:t>
            </w:r>
            <w:r w:rsidRPr="002B5AB3">
              <w:rPr>
                <w:shd w:val="clear" w:color="auto" w:fill="FFFFFF"/>
                <w:lang w:val="lv-LV"/>
              </w:rPr>
              <w:t xml:space="preserve">Atkāpes no valodas normām reklāmā. Atkāpes gramatikas un leksikas līmenī. Atkāpes no interpunkcijas normām. Dažādu leksikas slāņu lietojums reklāmas valodā. </w:t>
            </w:r>
            <w:r w:rsidR="00CC65D1" w:rsidRPr="002B5AB3">
              <w:rPr>
                <w:shd w:val="clear" w:color="auto" w:fill="FFFFFF"/>
                <w:lang w:val="lv-LV"/>
              </w:rPr>
              <w:t xml:space="preserve">Stilistiskās figūras reklāmā (heperbola, metafora, epiteti, personifikācija, antitēze, anafora, atskaņas u. c.). Eifēmismu lietojums reklāmas valodā. Vārdspēles reklāmas valodā. Teikuma struktūras reklāmas tekstos. </w:t>
            </w:r>
          </w:p>
          <w:p w:rsidR="008D0A3D" w:rsidRPr="002B5AB3" w:rsidRDefault="008D0A3D" w:rsidP="008D0A3D">
            <w:pPr>
              <w:jc w:val="both"/>
            </w:pPr>
            <w:r w:rsidRPr="002B5AB3">
              <w:t xml:space="preserve">Referāts, referāta prezentācija. </w:t>
            </w:r>
          </w:p>
          <w:p w:rsidR="008D0A3D" w:rsidRPr="002B5AB3" w:rsidRDefault="008D0A3D" w:rsidP="008D0A3D">
            <w:pPr>
              <w:jc w:val="both"/>
              <w:rPr>
                <w:lang w:eastAsia="ko-KR"/>
              </w:rPr>
            </w:pPr>
            <w:r w:rsidRPr="002B5AB3">
              <w:t xml:space="preserve">Patstāvīgais darbs: </w:t>
            </w:r>
            <w:r w:rsidRPr="002B5AB3">
              <w:rPr>
                <w:lang w:eastAsia="ko-KR"/>
              </w:rPr>
              <w:t>teorētiskās literatūras studijas un balstkonspektu veidošana, gatavošanās semināram, referāta izstrāde par kādas lingvistiskās problēmas izpēti, referāta prezentācija.</w:t>
            </w:r>
          </w:p>
          <w:p w:rsidR="00313A4D" w:rsidRDefault="00313A4D" w:rsidP="00173BDC">
            <w:pPr>
              <w:jc w:val="both"/>
            </w:pPr>
          </w:p>
          <w:p w:rsidR="00313A4D" w:rsidRPr="002B5AB3" w:rsidRDefault="00313A4D" w:rsidP="00173BDC">
            <w:pPr>
              <w:jc w:val="both"/>
            </w:pPr>
            <w:r w:rsidRPr="002B5AB3">
              <w:t>4. tēma.</w:t>
            </w:r>
            <w:r w:rsidR="00067962">
              <w:t xml:space="preserve"> Atsevišķu valodas līdzekļu lietojums reklāmas tekstos. </w:t>
            </w:r>
            <w:r w:rsidRPr="002B5AB3">
              <w:t>L2, S</w:t>
            </w:r>
            <w:r w:rsidR="00E64B16">
              <w:t>4</w:t>
            </w:r>
            <w:r w:rsidRPr="002B5AB3">
              <w:t>, Pd8</w:t>
            </w:r>
          </w:p>
          <w:p w:rsidR="00313A4D" w:rsidRPr="00067962" w:rsidRDefault="00067962" w:rsidP="0006796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2B5AB3">
              <w:rPr>
                <w:rStyle w:val="conent-link"/>
                <w:lang w:val="lv-LV"/>
              </w:rPr>
              <w:t>Stilu raksturīgākās iezī</w:t>
            </w:r>
            <w:r>
              <w:rPr>
                <w:rStyle w:val="conent-link"/>
                <w:lang w:val="lv-LV"/>
              </w:rPr>
              <w:t xml:space="preserve">mes un funkcionēšanas īpatnības reklāmas valodā. </w:t>
            </w:r>
            <w:r w:rsidRPr="00067962">
              <w:rPr>
                <w:lang w:val="lv-LV"/>
              </w:rPr>
              <w:t xml:space="preserve">Metaforu lietojums presē, ziņu portālos, TV, radio. Kognitīvā metafora publicistikas valodā. </w:t>
            </w:r>
            <w:r w:rsidR="002B5AB3" w:rsidRPr="00067962">
              <w:rPr>
                <w:lang w:val="lv-LV"/>
              </w:rPr>
              <w:t>Paronomāze kā stilistisks paņēmiens publicistikā</w:t>
            </w:r>
            <w:r>
              <w:rPr>
                <w:lang w:val="lv-LV"/>
              </w:rPr>
              <w:t xml:space="preserve">. </w:t>
            </w:r>
            <w:r w:rsidRPr="002B5AB3">
              <w:rPr>
                <w:lang w:val="lv-LV"/>
              </w:rPr>
              <w:t>Valodas konstrukcijas plašsaziņas līdzekļos</w:t>
            </w:r>
            <w:r>
              <w:rPr>
                <w:lang w:val="lv-LV"/>
              </w:rPr>
              <w:t xml:space="preserve">. </w:t>
            </w:r>
            <w:r w:rsidR="008D0A3D" w:rsidRPr="002B5AB3">
              <w:rPr>
                <w:shd w:val="clear" w:color="auto" w:fill="FFFFFF"/>
                <w:lang w:val="lv-LV"/>
              </w:rPr>
              <w:t>Latviešu valodas īpatnības internetā</w:t>
            </w:r>
            <w:r w:rsidR="008D0A3D">
              <w:rPr>
                <w:shd w:val="clear" w:color="auto" w:fill="FFFFFF"/>
                <w:lang w:val="lv-LV"/>
              </w:rPr>
              <w:t xml:space="preserve"> (</w:t>
            </w:r>
            <w:r w:rsidR="008D0A3D" w:rsidRPr="002B5AB3">
              <w:rPr>
                <w:shd w:val="clear" w:color="auto" w:fill="FFFFFF"/>
                <w:lang w:val="lv-LV"/>
              </w:rPr>
              <w:t>stilistiski pazeminātā leksika internetā</w:t>
            </w:r>
            <w:r w:rsidR="008D0A3D">
              <w:rPr>
                <w:shd w:val="clear" w:color="auto" w:fill="FFFFFF"/>
                <w:lang w:val="lv-LV"/>
              </w:rPr>
              <w:t>)</w:t>
            </w:r>
            <w:r w:rsidR="008D0A3D" w:rsidRPr="002B5AB3">
              <w:rPr>
                <w:shd w:val="clear" w:color="auto" w:fill="FFFFFF"/>
                <w:lang w:val="lv-LV"/>
              </w:rPr>
              <w:t xml:space="preserve">. </w:t>
            </w:r>
            <w:r w:rsidR="008D0A3D" w:rsidRPr="002B5AB3">
              <w:rPr>
                <w:lang w:val="lv-LV"/>
              </w:rPr>
              <w:t>Frazeoloģismi, sakāmvārdi, ticējumi plašsaziņas līdzekļos.</w:t>
            </w:r>
            <w:r w:rsidR="008D0A3D">
              <w:rPr>
                <w:lang w:val="lv-LV"/>
              </w:rPr>
              <w:t xml:space="preserve"> </w:t>
            </w:r>
            <w:r w:rsidR="00313A4D" w:rsidRPr="00067962">
              <w:rPr>
                <w:lang w:val="lv-LV"/>
              </w:rPr>
              <w:t>Valodas stilistiskās kļūdas plašsaziņas līdzekļos.</w:t>
            </w:r>
          </w:p>
          <w:p w:rsidR="008D0A3D" w:rsidRPr="002B5AB3" w:rsidRDefault="008D0A3D" w:rsidP="008D0A3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2B5AB3">
              <w:rPr>
                <w:lang w:val="lv-LV"/>
              </w:rPr>
              <w:t>1. starppārbaudījums.</w:t>
            </w:r>
          </w:p>
          <w:p w:rsidR="008D0A3D" w:rsidRPr="002B5AB3" w:rsidRDefault="008D0A3D" w:rsidP="008D0A3D">
            <w:pPr>
              <w:jc w:val="both"/>
              <w:rPr>
                <w:lang w:eastAsia="ko-KR"/>
              </w:rPr>
            </w:pPr>
            <w:r w:rsidRPr="002B5AB3">
              <w:t xml:space="preserve">Patstāvīgais darbs: </w:t>
            </w:r>
            <w:r w:rsidRPr="002B5AB3">
              <w:rPr>
                <w:lang w:eastAsia="ko-KR"/>
              </w:rPr>
              <w:t>teorētiskās literatūras studijas un balstkonspektu veidošana, gatavošanās semināram, praktisko darbu izpilde.</w:t>
            </w:r>
          </w:p>
          <w:p w:rsidR="008D0A3D" w:rsidRDefault="008D0A3D" w:rsidP="00173BD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</w:p>
          <w:p w:rsidR="00313A4D" w:rsidRPr="002B5AB3" w:rsidRDefault="008D0A3D" w:rsidP="00173BD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>
              <w:rPr>
                <w:lang w:val="lv-LV"/>
              </w:rPr>
              <w:t>5</w:t>
            </w:r>
            <w:r w:rsidR="00313A4D" w:rsidRPr="002B5AB3">
              <w:rPr>
                <w:lang w:val="lv-LV"/>
              </w:rPr>
              <w:t xml:space="preserve">. tēma. </w:t>
            </w:r>
            <w:r>
              <w:rPr>
                <w:lang w:val="lv-LV"/>
              </w:rPr>
              <w:t xml:space="preserve">Mediju valodas saturs un struktūra. </w:t>
            </w:r>
            <w:r w:rsidR="00313A4D" w:rsidRPr="002B5AB3">
              <w:rPr>
                <w:lang w:val="lv-LV"/>
              </w:rPr>
              <w:t>L2, S</w:t>
            </w:r>
            <w:r w:rsidR="00E64B16">
              <w:rPr>
                <w:lang w:val="lv-LV"/>
              </w:rPr>
              <w:t>2</w:t>
            </w:r>
            <w:r w:rsidR="00313A4D" w:rsidRPr="002B5AB3">
              <w:rPr>
                <w:lang w:val="lv-LV"/>
              </w:rPr>
              <w:t>, Pd</w:t>
            </w:r>
            <w:r w:rsidR="00E64B16">
              <w:rPr>
                <w:lang w:val="lv-LV"/>
              </w:rPr>
              <w:t>8</w:t>
            </w:r>
          </w:p>
          <w:p w:rsidR="008D0A3D" w:rsidRPr="002B5AB3" w:rsidRDefault="008D0A3D" w:rsidP="008D0A3D">
            <w:pPr>
              <w:jc w:val="both"/>
              <w:rPr>
                <w:shd w:val="clear" w:color="auto" w:fill="FFFFFF"/>
              </w:rPr>
            </w:pPr>
            <w:r>
              <w:t xml:space="preserve">Valodas līdzekļu </w:t>
            </w:r>
            <w:r w:rsidRPr="002B5AB3">
              <w:t>stilistiskā un emocionālā ekspresija</w:t>
            </w:r>
            <w:r>
              <w:t xml:space="preserve"> dažādos mediju veidos. </w:t>
            </w:r>
            <w:r w:rsidRPr="002B5AB3">
              <w:rPr>
                <w:rFonts w:eastAsia="Times New Roman"/>
              </w:rPr>
              <w:t>Vārddarināšanas un formveidošanas līdzekļu izvēle, teikuma struktūra plašsaziņas līdzekļos.</w:t>
            </w:r>
            <w:r>
              <w:rPr>
                <w:rFonts w:eastAsia="Times New Roman"/>
              </w:rPr>
              <w:t xml:space="preserve"> </w:t>
            </w:r>
            <w:r w:rsidRPr="002B5AB3">
              <w:t>Funkcionālo stilu lingvistiskās pazīmes</w:t>
            </w:r>
            <w:r>
              <w:t xml:space="preserve">: </w:t>
            </w:r>
            <w:r w:rsidRPr="002B5AB3">
              <w:t xml:space="preserve">kvalitatīvas </w:t>
            </w:r>
            <w:r>
              <w:t xml:space="preserve">pazīmes </w:t>
            </w:r>
            <w:r w:rsidRPr="002B5AB3">
              <w:t>un kvantitatīvas</w:t>
            </w:r>
            <w:r>
              <w:t xml:space="preserve"> pazīmes, to korelācija. S</w:t>
            </w:r>
            <w:r w:rsidRPr="002B5AB3">
              <w:t xml:space="preserve">tilistiski ekspresīvie valodas līdzekļi </w:t>
            </w:r>
            <w:r>
              <w:t xml:space="preserve">un </w:t>
            </w:r>
            <w:r w:rsidRPr="002B5AB3">
              <w:t>stilistiski neitrāliem valodas līdzekļi</w:t>
            </w:r>
            <w:r>
              <w:t xml:space="preserve">, to korelācija dažādos mediju veidos. </w:t>
            </w:r>
            <w:r w:rsidRPr="002B5AB3">
              <w:rPr>
                <w:shd w:val="clear" w:color="auto" w:fill="FFFFFF"/>
              </w:rPr>
              <w:t xml:space="preserve">Stilizējošie un ekspresīvie izteiksmes līdzekļi preses valodā. </w:t>
            </w:r>
            <w:r w:rsidRPr="002B5AB3">
              <w:t>Funkcionālo stilu mijiedarbība plašsaziņas līdzekļos. Lietišķais stils plašsaziņas līdzekļos</w:t>
            </w:r>
            <w:r>
              <w:t xml:space="preserve">. </w:t>
            </w:r>
          </w:p>
          <w:p w:rsidR="008D0A3D" w:rsidRPr="002B5AB3" w:rsidRDefault="008D0A3D" w:rsidP="008D0A3D">
            <w:pPr>
              <w:jc w:val="both"/>
              <w:rPr>
                <w:lang w:eastAsia="ko-KR"/>
              </w:rPr>
            </w:pPr>
            <w:r w:rsidRPr="002B5AB3">
              <w:t xml:space="preserve">Patstāvīgais darbs: </w:t>
            </w:r>
            <w:r w:rsidRPr="002B5AB3">
              <w:rPr>
                <w:lang w:eastAsia="ko-KR"/>
              </w:rPr>
              <w:t>teorētiskās literatūras studijas un balstkonspektu veidošana, gatavošanās semināram.</w:t>
            </w:r>
          </w:p>
          <w:p w:rsidR="00BB5703" w:rsidRPr="002B5AB3" w:rsidRDefault="00BB5703" w:rsidP="00173BD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  <w:lang w:val="lv-LV"/>
              </w:rPr>
            </w:pPr>
          </w:p>
          <w:p w:rsidR="008D0A3D" w:rsidRPr="002B5AB3" w:rsidRDefault="008D0A3D" w:rsidP="008D0A3D">
            <w:pPr>
              <w:jc w:val="both"/>
            </w:pPr>
            <w:r>
              <w:t>6</w:t>
            </w:r>
            <w:r w:rsidRPr="002B5AB3">
              <w:t>. tēma.</w:t>
            </w:r>
            <w:r w:rsidRPr="002B5AB3">
              <w:rPr>
                <w:rFonts w:eastAsia="Times New Roman"/>
              </w:rPr>
              <w:t xml:space="preserve"> Lingvistiskie kontakti un to ietekme uz latviešu valodas līdzekļu kvalitāti. </w:t>
            </w:r>
            <w:r w:rsidRPr="002B5AB3">
              <w:t>L2, S2, Pd8</w:t>
            </w:r>
          </w:p>
          <w:p w:rsidR="008D0A3D" w:rsidRPr="002D2608" w:rsidRDefault="008D0A3D" w:rsidP="008D0A3D">
            <w:pPr>
              <w:jc w:val="both"/>
            </w:pPr>
            <w:r w:rsidRPr="002D2608">
              <w:rPr>
                <w:shd w:val="clear" w:color="auto" w:fill="FFFFFF"/>
              </w:rPr>
              <w:t>Valodu kontaktu ģeogrāfiskie, vēsturiskie, ekonomiskie un sociālie apstākļi. Valodu kontaktu atspoguļojums latviešu valodas sistēmā. Aizguvumu funkcionalitāte latviešu valodā.</w:t>
            </w:r>
          </w:p>
          <w:p w:rsidR="00313A4D" w:rsidRPr="002B5AB3" w:rsidRDefault="008D0A3D" w:rsidP="00C528BE">
            <w:pPr>
              <w:jc w:val="both"/>
              <w:rPr>
                <w:lang w:eastAsia="ko-KR"/>
              </w:rPr>
            </w:pPr>
            <w:r w:rsidRPr="002D2608">
              <w:t xml:space="preserve">Patstāvīgais darbs: </w:t>
            </w:r>
            <w:r w:rsidRPr="002D2608">
              <w:rPr>
                <w:lang w:eastAsia="ko-KR"/>
              </w:rPr>
              <w:t>teorētiskās literatūras studijas un balstkonspektu veidošana, gatavošanās semināram.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pPr>
              <w:pStyle w:val="Nosaukumi"/>
            </w:pPr>
            <w:r w:rsidRPr="002D2608">
              <w:lastRenderedPageBreak/>
              <w:t>Obligāti izmantojamie informācijas avoti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795523" w:rsidRPr="00BE368C" w:rsidRDefault="00BE368C" w:rsidP="00E64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1. </w:t>
            </w:r>
            <w:r w:rsidR="00795523" w:rsidRPr="00BE368C">
              <w:rPr>
                <w:shd w:val="clear" w:color="auto" w:fill="FFFFFF"/>
              </w:rPr>
              <w:t xml:space="preserve">Beks K. Mediju un komunikācijas zinātne. Rīga, 2021. </w:t>
            </w:r>
          </w:p>
          <w:p w:rsidR="00E64B16" w:rsidRPr="00BE368C" w:rsidRDefault="00BE368C" w:rsidP="00E64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2. </w:t>
            </w:r>
            <w:r w:rsidR="00E64B16" w:rsidRPr="00BE368C">
              <w:rPr>
                <w:shd w:val="clear" w:color="auto" w:fill="FFFFFF"/>
              </w:rPr>
              <w:t xml:space="preserve">Liepa D. </w:t>
            </w:r>
            <w:r w:rsidR="00E64B16" w:rsidRPr="00BE368C">
              <w:rPr>
                <w:iCs w:val="0"/>
                <w:shd w:val="clear" w:color="auto" w:fill="FFFFFF"/>
              </w:rPr>
              <w:t>Latvijas preses valoda</w:t>
            </w:r>
            <w:r w:rsidR="00E64B16" w:rsidRPr="00BE368C">
              <w:rPr>
                <w:shd w:val="clear" w:color="auto" w:fill="FFFFFF"/>
              </w:rPr>
              <w:t>. Rīga, 2011.</w:t>
            </w:r>
          </w:p>
          <w:p w:rsidR="00E64B16" w:rsidRPr="00BE368C" w:rsidRDefault="00BE368C" w:rsidP="00E64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 xml:space="preserve">3. </w:t>
            </w:r>
            <w:r w:rsidR="00E64B16" w:rsidRPr="00BE368C">
              <w:rPr>
                <w:shd w:val="clear" w:color="auto" w:fill="FFFFFF"/>
              </w:rPr>
              <w:t xml:space="preserve">Rozenbergs J. </w:t>
            </w:r>
            <w:r w:rsidR="00E64B16" w:rsidRPr="00BE368C">
              <w:rPr>
                <w:iCs w:val="0"/>
                <w:shd w:val="clear" w:color="auto" w:fill="FFFFFF"/>
              </w:rPr>
              <w:t xml:space="preserve">Latviešu valodas stilistika. </w:t>
            </w:r>
            <w:r w:rsidR="00E64B16" w:rsidRPr="00BE368C">
              <w:rPr>
                <w:shd w:val="clear" w:color="auto" w:fill="FFFFFF"/>
              </w:rPr>
              <w:t>Rīga, 1995.</w:t>
            </w:r>
          </w:p>
          <w:p w:rsidR="00795523" w:rsidRPr="00BE368C" w:rsidRDefault="00BE368C" w:rsidP="00E64B16">
            <w:pPr>
              <w:jc w:val="both"/>
            </w:pPr>
            <w:r>
              <w:t xml:space="preserve">4. </w:t>
            </w:r>
            <w:r w:rsidR="00795523" w:rsidRPr="00BE368C">
              <w:t>Valoda: nozīme un forma. Plašsaziņas līdzekļu valoda</w:t>
            </w:r>
            <w:r w:rsidRPr="00BE368C">
              <w:t xml:space="preserve">. Lokmane I. (atb.red.). </w:t>
            </w:r>
            <w:r w:rsidR="00795523" w:rsidRPr="00BE368C">
              <w:t>Rīga</w:t>
            </w:r>
            <w:r w:rsidRPr="00BE368C">
              <w:t xml:space="preserve">, </w:t>
            </w:r>
            <w:r w:rsidR="00795523" w:rsidRPr="00BE368C">
              <w:t xml:space="preserve">2009. </w:t>
            </w:r>
          </w:p>
          <w:p w:rsidR="00313A4D" w:rsidRPr="002D2608" w:rsidRDefault="00BE368C" w:rsidP="00BE368C">
            <w:pPr>
              <w:pStyle w:val="Nosaukumi"/>
            </w:pPr>
            <w:r>
              <w:rPr>
                <w:b w:val="0"/>
                <w:i w:val="0"/>
              </w:rPr>
              <w:t xml:space="preserve">5. </w:t>
            </w:r>
            <w:r w:rsidRPr="00C90965">
              <w:rPr>
                <w:rStyle w:val="Hyperlink"/>
                <w:b w:val="0"/>
                <w:bCs/>
                <w:i w:val="0"/>
                <w:color w:val="auto"/>
                <w:u w:val="none"/>
                <w:shd w:val="clear" w:color="auto" w:fill="FFFFFF"/>
              </w:rPr>
              <w:t>Valodas ideoloģija un plašsaziņas līdzekļi (televīzija)</w:t>
            </w:r>
            <w:r>
              <w:rPr>
                <w:b w:val="0"/>
                <w:i w:val="0"/>
              </w:rPr>
              <w:t xml:space="preserve">. Rīga, </w:t>
            </w:r>
            <w:r w:rsidRPr="00BE368C">
              <w:rPr>
                <w:b w:val="0"/>
                <w:i w:val="0"/>
                <w:shd w:val="clear" w:color="auto" w:fill="FFFFFF"/>
              </w:rPr>
              <w:t xml:space="preserve">2015. 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E64B16" w:rsidRDefault="00313A4D" w:rsidP="00173BDC">
            <w:pPr>
              <w:pStyle w:val="Nosaukumi"/>
            </w:pPr>
            <w:r w:rsidRPr="00E64B16">
              <w:lastRenderedPageBreak/>
              <w:t>Papildus informācijas avoti</w:t>
            </w:r>
          </w:p>
        </w:tc>
      </w:tr>
      <w:tr w:rsidR="00313A4D" w:rsidRPr="002D2608" w:rsidTr="00173BDC">
        <w:tc>
          <w:tcPr>
            <w:tcW w:w="9039" w:type="dxa"/>
            <w:gridSpan w:val="2"/>
            <w:shd w:val="clear" w:color="auto" w:fill="auto"/>
          </w:tcPr>
          <w:p w:rsidR="00E64B16" w:rsidRPr="00BE368C" w:rsidRDefault="00BE368C" w:rsidP="00E64B16">
            <w:pPr>
              <w:jc w:val="both"/>
              <w:rPr>
                <w:shd w:val="clear" w:color="auto" w:fill="FFFFFF"/>
              </w:rPr>
            </w:pPr>
            <w:r>
              <w:t xml:space="preserve">1. </w:t>
            </w:r>
            <w:r w:rsidR="00E64B16" w:rsidRPr="00BE368C">
              <w:t>Druviete I. Latviešu valodas tēls plašsaziņas līdzekļos un interneta diskusijās. Valodas prakse: vērojumi un ieteikumi Nr.4. Rīga, 2009, 13. –21.lpp</w:t>
            </w:r>
            <w:r w:rsidR="00E64B16" w:rsidRPr="00BE368C">
              <w:rPr>
                <w:shd w:val="clear" w:color="auto" w:fill="FFFFFF"/>
              </w:rPr>
              <w:t xml:space="preserve"> </w:t>
            </w:r>
          </w:p>
          <w:p w:rsidR="00BE368C" w:rsidRPr="00BE368C" w:rsidRDefault="00BE368C" w:rsidP="00BE368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2. </w:t>
            </w:r>
            <w:r w:rsidRPr="00BE368C">
              <w:rPr>
                <w:shd w:val="clear" w:color="auto" w:fill="FFFFFF"/>
              </w:rPr>
              <w:t xml:space="preserve">Druviete I. </w:t>
            </w:r>
            <w:r w:rsidRPr="00BE368C">
              <w:rPr>
                <w:iCs w:val="0"/>
                <w:shd w:val="clear" w:color="auto" w:fill="FFFFFF"/>
              </w:rPr>
              <w:t xml:space="preserve">Skatījums. Valoda, sabiedrība, politika. </w:t>
            </w:r>
            <w:r w:rsidRPr="00BE368C">
              <w:rPr>
                <w:shd w:val="clear" w:color="auto" w:fill="FFFFFF"/>
              </w:rPr>
              <w:t xml:space="preserve">Rīga, 2010. </w:t>
            </w:r>
          </w:p>
          <w:p w:rsidR="00E64B16" w:rsidRPr="00BE368C" w:rsidRDefault="00BE368C" w:rsidP="00E64B16">
            <w:pPr>
              <w:jc w:val="both"/>
            </w:pPr>
            <w:r>
              <w:t xml:space="preserve">3. </w:t>
            </w:r>
            <w:r w:rsidR="00E64B16" w:rsidRPr="00BE368C">
              <w:t>Ernstsone V. Par vārdu izvēli un stilu caurspīdīgumu publiskajā saziņā. Valodas prakse: vērojumi un ieteikumi Nr.4. Rīga, 2009, 36.–42.lpp.</w:t>
            </w:r>
          </w:p>
          <w:p w:rsidR="00795523" w:rsidRPr="00BE368C" w:rsidRDefault="00BE368C" w:rsidP="00E64B16">
            <w:pPr>
              <w:jc w:val="both"/>
            </w:pPr>
            <w:r>
              <w:rPr>
                <w:shd w:val="clear" w:color="auto" w:fill="FFFFFF"/>
              </w:rPr>
              <w:t xml:space="preserve">4. </w:t>
            </w:r>
            <w:r w:rsidR="00795523" w:rsidRPr="00BE368C">
              <w:rPr>
                <w:shd w:val="clear" w:color="auto" w:fill="FFFFFF"/>
              </w:rPr>
              <w:t>Kalnača</w:t>
            </w:r>
            <w:r>
              <w:rPr>
                <w:shd w:val="clear" w:color="auto" w:fill="FFFFFF"/>
              </w:rPr>
              <w:t xml:space="preserve"> A. </w:t>
            </w:r>
            <w:hyperlink r:id="rId5" w:history="1">
              <w:r w:rsidR="00795523" w:rsidRPr="00BE368C">
                <w:rPr>
                  <w:rStyle w:val="Hyperlink"/>
                  <w:bCs w:val="0"/>
                  <w:color w:val="auto"/>
                  <w:u w:val="none"/>
                  <w:shd w:val="clear" w:color="auto" w:fill="FFFFFF"/>
                </w:rPr>
                <w:t>Morfoloģijas stilistika</w:t>
              </w:r>
            </w:hyperlink>
            <w:r>
              <w:t xml:space="preserve">. Rīga, </w:t>
            </w:r>
            <w:r w:rsidR="00795523" w:rsidRPr="00BE368C">
              <w:rPr>
                <w:shd w:val="clear" w:color="auto" w:fill="FFFFFF"/>
              </w:rPr>
              <w:t xml:space="preserve">2011. </w:t>
            </w:r>
          </w:p>
          <w:p w:rsidR="00BE368C" w:rsidRPr="00BE368C" w:rsidRDefault="00BE368C" w:rsidP="00BE368C">
            <w:pPr>
              <w:jc w:val="both"/>
            </w:pPr>
            <w:r>
              <w:rPr>
                <w:shd w:val="clear" w:color="auto" w:fill="FFFFFF"/>
              </w:rPr>
              <w:t xml:space="preserve">5. </w:t>
            </w:r>
            <w:r w:rsidRPr="00BE368C">
              <w:rPr>
                <w:shd w:val="clear" w:color="auto" w:fill="FFFFFF"/>
              </w:rPr>
              <w:t>Nītiņa D</w:t>
            </w:r>
            <w:r>
              <w:rPr>
                <w:shd w:val="clear" w:color="auto" w:fill="FFFFFF"/>
              </w:rPr>
              <w:t xml:space="preserve">. </w:t>
            </w:r>
            <w:hyperlink r:id="rId6" w:history="1">
              <w:r w:rsidRPr="00BE368C">
                <w:rPr>
                  <w:rStyle w:val="Hyperlink"/>
                  <w:color w:val="auto"/>
                  <w:u w:val="none"/>
                  <w:shd w:val="clear" w:color="auto" w:fill="FFFFFF"/>
                </w:rPr>
                <w:t>Ne tikai gramatika</w:t>
              </w:r>
            </w:hyperlink>
            <w:r>
              <w:t xml:space="preserve">. Rīga, </w:t>
            </w:r>
            <w:r w:rsidRPr="00BE368C">
              <w:rPr>
                <w:shd w:val="clear" w:color="auto" w:fill="FFFFFF"/>
              </w:rPr>
              <w:t>2014.</w:t>
            </w:r>
          </w:p>
          <w:p w:rsidR="00E64B16" w:rsidRPr="00BE368C" w:rsidRDefault="00BE368C" w:rsidP="00E64B16">
            <w:pPr>
              <w:jc w:val="both"/>
            </w:pPr>
            <w:r>
              <w:rPr>
                <w:shd w:val="clear" w:color="auto" w:fill="FFFFFF"/>
              </w:rPr>
              <w:t>6</w:t>
            </w:r>
            <w:r w:rsidR="00E64B16" w:rsidRPr="00BE368C">
              <w:t>. Sīlis J. Lingvistisko kontaktu ietekme uz latviešu valodas leksiku interneta mājaslapās. Valodas prakse: vērojumi un ieteikumi Nr.1. Rīga, 2005, 47.–56.lpp.</w:t>
            </w:r>
          </w:p>
          <w:p w:rsidR="00E64B16" w:rsidRPr="00BE368C" w:rsidRDefault="00BE368C" w:rsidP="00E64B16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iCs w:val="0"/>
                <w:lang w:eastAsia="ru-RU"/>
              </w:rPr>
              <w:t>7</w:t>
            </w:r>
            <w:r w:rsidR="00E64B16" w:rsidRPr="00BE368C">
              <w:rPr>
                <w:rFonts w:eastAsia="Times New Roman"/>
                <w:iCs w:val="0"/>
                <w:lang w:eastAsia="ru-RU"/>
              </w:rPr>
              <w:t>. Valodniecības pamatterminu skaidrojošā vārdnīc</w:t>
            </w:r>
            <w:r w:rsidR="00E64B16" w:rsidRPr="00BE368C">
              <w:rPr>
                <w:rFonts w:eastAsia="Times New Roman"/>
                <w:lang w:eastAsia="ru-RU"/>
              </w:rPr>
              <w:t>a. Rīga, 2007.</w:t>
            </w:r>
          </w:p>
          <w:p w:rsidR="00E64B16" w:rsidRPr="00BE368C" w:rsidRDefault="00BE368C" w:rsidP="00E64B16">
            <w:pPr>
              <w:jc w:val="both"/>
            </w:pPr>
            <w:r>
              <w:rPr>
                <w:shd w:val="clear" w:color="auto" w:fill="FFFFFF"/>
              </w:rPr>
              <w:t>8</w:t>
            </w:r>
            <w:r w:rsidR="00E64B16" w:rsidRPr="00BE368C">
              <w:rPr>
                <w:shd w:val="clear" w:color="auto" w:fill="FFFFFF"/>
              </w:rPr>
              <w:t xml:space="preserve">. Urbanoviča I. Latviešu valodas īpatnības internetā. </w:t>
            </w:r>
            <w:r w:rsidR="00E64B16" w:rsidRPr="00BE368C">
              <w:t xml:space="preserve">Rīga, 2007. </w:t>
            </w:r>
            <w:hyperlink r:id="rId7" w:history="1">
              <w:r w:rsidR="00E64B16" w:rsidRPr="00BE368C">
                <w:rPr>
                  <w:rStyle w:val="Hyperlink"/>
                  <w:color w:val="auto"/>
                  <w:u w:val="none"/>
                  <w:shd w:val="clear" w:color="auto" w:fill="FFFFFF"/>
                </w:rPr>
                <w:t>https://www.lu.lv/filol/valoda/ind_3_publ_r_ievads.htm</w:t>
              </w:r>
            </w:hyperlink>
          </w:p>
          <w:p w:rsidR="00E64B16" w:rsidRPr="00BE368C" w:rsidRDefault="00BE368C" w:rsidP="00E64B16">
            <w:pPr>
              <w:pStyle w:val="Nosaukumi"/>
              <w:rPr>
                <w:b w:val="0"/>
                <w:i w:val="0"/>
              </w:rPr>
            </w:pPr>
            <w:r>
              <w:rPr>
                <w:b w:val="0"/>
                <w:i w:val="0"/>
                <w:shd w:val="clear" w:color="auto" w:fill="FFFFFF"/>
              </w:rPr>
              <w:t>9</w:t>
            </w:r>
            <w:r w:rsidR="00E64B16" w:rsidRPr="00BE368C">
              <w:rPr>
                <w:b w:val="0"/>
                <w:i w:val="0"/>
                <w:shd w:val="clear" w:color="auto" w:fill="FFFFFF"/>
              </w:rPr>
              <w:t>. Urbanoviča I. Stilistiski pazeminātā leksika internetā.</w:t>
            </w:r>
            <w:r w:rsidR="00E64B16" w:rsidRPr="00BE368C">
              <w:rPr>
                <w:b w:val="0"/>
                <w:i w:val="0"/>
              </w:rPr>
              <w:t xml:space="preserve"> Rīga, 2008. </w:t>
            </w:r>
            <w:hyperlink r:id="rId8" w:tgtFrame="_blank" w:history="1">
              <w:r w:rsidR="00E64B16" w:rsidRPr="00BE368C">
                <w:rPr>
                  <w:rStyle w:val="Hyperlink"/>
                  <w:b w:val="0"/>
                  <w:i w:val="0"/>
                  <w:color w:val="auto"/>
                  <w:u w:val="none"/>
                  <w:shd w:val="clear" w:color="auto" w:fill="FFFFFF"/>
                </w:rPr>
                <w:t>https://satori.lv/article/stilistiski-pazeminata-leksika-interneta</w:t>
              </w:r>
            </w:hyperlink>
          </w:p>
          <w:p w:rsidR="00BE368C" w:rsidRPr="00BE368C" w:rsidRDefault="00BE368C" w:rsidP="00BE368C">
            <w:pPr>
              <w:jc w:val="both"/>
            </w:pPr>
            <w:r>
              <w:t xml:space="preserve">10. </w:t>
            </w:r>
            <w:r w:rsidRPr="00BE368C">
              <w:t xml:space="preserve">Veinberga S. Komunikācija. Teorija un prakse. Rīga, 2019. </w:t>
            </w:r>
          </w:p>
          <w:p w:rsidR="00BE368C" w:rsidRPr="00C90965" w:rsidRDefault="00BE368C" w:rsidP="00C90965">
            <w:pPr>
              <w:rPr>
                <w:shd w:val="clear" w:color="auto" w:fill="FFFFFF"/>
              </w:rPr>
            </w:pPr>
            <w:r>
              <w:t xml:space="preserve">11. </w:t>
            </w:r>
            <w:r w:rsidRPr="00BE368C">
              <w:t xml:space="preserve">Valodas situācija Latvijā: 2016–2020. Sociolingvistisks pētījums. Rīga, 2021. </w:t>
            </w:r>
            <w:hyperlink r:id="rId9" w:history="1">
              <w:r w:rsidRPr="00BE368C">
                <w:rPr>
                  <w:rStyle w:val="Hyperlink"/>
                  <w:color w:val="auto"/>
                  <w:u w:val="none"/>
                </w:rPr>
                <w:t>https://valoda.lv/wp-6</w:t>
              </w:r>
            </w:hyperlink>
            <w:r w:rsidRPr="00BE368C">
              <w:t>. content/uploads/2021/10/ValodasSituacijaLatvija_2016%E2%80%932020_A4_WEB_JAUNS.PDF</w:t>
            </w:r>
          </w:p>
        </w:tc>
      </w:tr>
      <w:tr w:rsidR="00313A4D" w:rsidRPr="002D2608" w:rsidTr="00173BDC">
        <w:tc>
          <w:tcPr>
            <w:tcW w:w="9039" w:type="dxa"/>
            <w:gridSpan w:val="2"/>
            <w:shd w:val="clear" w:color="auto" w:fill="auto"/>
          </w:tcPr>
          <w:p w:rsidR="00313A4D" w:rsidRPr="002D2608" w:rsidRDefault="00313A4D" w:rsidP="00173BDC">
            <w:pPr>
              <w:pStyle w:val="Nosaukumi"/>
            </w:pPr>
            <w:r w:rsidRPr="002D2608">
              <w:t>Periodika un citi informācijas avoti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r w:rsidRPr="002D2608">
              <w:t xml:space="preserve">1. Linguistica Lettica. (Kopš 1997) Rīga: LU Latviešu valodas institūts. </w:t>
            </w:r>
          </w:p>
          <w:p w:rsidR="00313A4D" w:rsidRPr="002D2608" w:rsidRDefault="00313A4D" w:rsidP="00173BDC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2D2608">
              <w:t>2. Valoda dažādu kultūru kontekstā. (Kopš 1991) Rakstu krājums. Daugavpils Universitāte: Saule.</w:t>
            </w:r>
          </w:p>
          <w:p w:rsidR="00313A4D" w:rsidRPr="002D2608" w:rsidRDefault="00313A4D" w:rsidP="00173BDC">
            <w:pPr>
              <w:shd w:val="clear" w:color="auto" w:fill="FFFFFF"/>
              <w:textAlignment w:val="baseline"/>
            </w:pPr>
            <w:r w:rsidRPr="002D2608">
              <w:t xml:space="preserve">3. Valoda: nozīme un forma. (Kopš 2011) Rakstu krājums. Rīga: LU Akadēmiskais apgāds. </w:t>
            </w:r>
          </w:p>
          <w:p w:rsidR="00313A4D" w:rsidRPr="002D2608" w:rsidRDefault="00313A4D" w:rsidP="00173BDC">
            <w:r w:rsidRPr="002D2608">
              <w:t xml:space="preserve">4. Valodas prakse: vērojumi un ieteikumi. (Kopš 2009) Populārzinātnisku rakstu krājums. Rīga: Latviešu valodas aģentūra. </w:t>
            </w:r>
          </w:p>
          <w:p w:rsidR="00313A4D" w:rsidRPr="002D2608" w:rsidRDefault="00313A4D" w:rsidP="00173BDC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2D2608">
              <w:rPr>
                <w:rFonts w:eastAsia="Times New Roman"/>
              </w:rPr>
              <w:t>5. Vārds un tā pētīšanas aspekti. (</w:t>
            </w:r>
            <w:r w:rsidRPr="002D2608">
              <w:t>Kopš 1997)</w:t>
            </w:r>
            <w:r w:rsidRPr="002D2608">
              <w:rPr>
                <w:rFonts w:eastAsia="Times New Roman"/>
              </w:rPr>
              <w:t xml:space="preserve"> Liepājas Universitāte.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2D2608" w:rsidRDefault="00313A4D" w:rsidP="00173BDC">
            <w:pPr>
              <w:pStyle w:val="Nosaukumi"/>
            </w:pPr>
            <w:r w:rsidRPr="002D2608">
              <w:t>Piezīmes</w:t>
            </w:r>
          </w:p>
        </w:tc>
      </w:tr>
      <w:tr w:rsidR="00313A4D" w:rsidRPr="002D2608" w:rsidTr="00173BDC">
        <w:tc>
          <w:tcPr>
            <w:tcW w:w="9039" w:type="dxa"/>
            <w:gridSpan w:val="2"/>
          </w:tcPr>
          <w:p w:rsidR="00313A4D" w:rsidRPr="008A28E6" w:rsidRDefault="00313A4D" w:rsidP="00173BDC">
            <w:r w:rsidRPr="002D2608">
              <w:t>Studiju kurss tiek docēts un apgūts latviešu valodā.</w:t>
            </w:r>
            <w:bookmarkStart w:id="0" w:name="_GoBack"/>
            <w:bookmarkEnd w:id="0"/>
          </w:p>
        </w:tc>
      </w:tr>
    </w:tbl>
    <w:p w:rsidR="00313A4D" w:rsidRPr="002D2608" w:rsidRDefault="00313A4D" w:rsidP="00313A4D"/>
    <w:p w:rsidR="00313A4D" w:rsidRPr="002D2608" w:rsidRDefault="00313A4D" w:rsidP="00313A4D"/>
    <w:p w:rsidR="008D2E90" w:rsidRDefault="008D2E90"/>
    <w:sectPr w:rsidR="008D2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B94"/>
    <w:rsid w:val="00067962"/>
    <w:rsid w:val="002B5AB3"/>
    <w:rsid w:val="00313A4D"/>
    <w:rsid w:val="003B1B94"/>
    <w:rsid w:val="005534E8"/>
    <w:rsid w:val="00596181"/>
    <w:rsid w:val="006502CC"/>
    <w:rsid w:val="006D6EAB"/>
    <w:rsid w:val="00795523"/>
    <w:rsid w:val="00892A03"/>
    <w:rsid w:val="008A28E6"/>
    <w:rsid w:val="008D0A3D"/>
    <w:rsid w:val="008D2E90"/>
    <w:rsid w:val="009243CD"/>
    <w:rsid w:val="00965150"/>
    <w:rsid w:val="009F0CF1"/>
    <w:rsid w:val="00B2118A"/>
    <w:rsid w:val="00BB5703"/>
    <w:rsid w:val="00BE368C"/>
    <w:rsid w:val="00C528BE"/>
    <w:rsid w:val="00C90965"/>
    <w:rsid w:val="00CC65D1"/>
    <w:rsid w:val="00E64B16"/>
    <w:rsid w:val="00F1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96EB"/>
  <w15:chartTrackingRefBased/>
  <w15:docId w15:val="{D7A0B915-C1BE-4E43-A9B5-F3BEFE45A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3A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A4D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13A4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3A4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3A4D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313A4D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313A4D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313A4D"/>
    <w:rPr>
      <w:color w:val="808080"/>
    </w:rPr>
  </w:style>
  <w:style w:type="paragraph" w:styleId="ListParagraph">
    <w:name w:val="List Paragraph"/>
    <w:basedOn w:val="Normal"/>
    <w:uiPriority w:val="34"/>
    <w:qFormat/>
    <w:rsid w:val="00313A4D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313A4D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styleId="NormalWeb">
    <w:name w:val="Normal (Web)"/>
    <w:basedOn w:val="Normal"/>
    <w:uiPriority w:val="99"/>
    <w:rsid w:val="00313A4D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 w:bidi="lo-LA"/>
    </w:rPr>
  </w:style>
  <w:style w:type="paragraph" w:customStyle="1" w:styleId="Sraopastraipa1">
    <w:name w:val="Sąrašo pastraipa1"/>
    <w:basedOn w:val="Normal"/>
    <w:qFormat/>
    <w:rsid w:val="00313A4D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character" w:customStyle="1" w:styleId="conent-link">
    <w:name w:val="conent-link"/>
    <w:basedOn w:val="DefaultParagraphFont"/>
    <w:rsid w:val="00313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tori.lv/article/stilistiski-pazeminata-leksika-interne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u.lv/filol/valoda/ind_3_publ_r_ievads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augavpils.biblioteka.lv/Alise/lv/book.aspx?id=284532&amp;ident=1317110" TargetMode="External"/><Relationship Id="rId11" Type="http://schemas.openxmlformats.org/officeDocument/2006/relationships/glossaryDocument" Target="glossary/document.xml"/><Relationship Id="rId5" Type="http://schemas.openxmlformats.org/officeDocument/2006/relationships/hyperlink" Target="https://daugavpils.biblioteka.lv/Alise/lv/book.aspx?id=107698&amp;ident=126522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aloda.lv/wp-6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1F14E5EDD304F788A331CE9D02A81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C7DC5-48DC-43CE-A386-8085ADBAE975}"/>
      </w:docPartPr>
      <w:docPartBody>
        <w:p w:rsidR="00D64392" w:rsidRDefault="00203E30" w:rsidP="00203E30">
          <w:pPr>
            <w:pStyle w:val="31F14E5EDD304F788A331CE9D02A81B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0C3B569FE1447E98A717E516C439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3047E3-DD67-451E-829D-D72AF59C905B}"/>
      </w:docPartPr>
      <w:docPartBody>
        <w:p w:rsidR="00D64392" w:rsidRDefault="00203E30" w:rsidP="00203E30">
          <w:pPr>
            <w:pStyle w:val="E0C3B569FE1447E98A717E516C43983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670E5D315DF4A34924072E5A26FD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69879-9314-43FF-B02F-3F02ABF285CB}"/>
      </w:docPartPr>
      <w:docPartBody>
        <w:p w:rsidR="00D64392" w:rsidRDefault="00203E30" w:rsidP="00203E30">
          <w:pPr>
            <w:pStyle w:val="0670E5D315DF4A34924072E5A26FD21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D4B01AED2BF4CC493F7026BA70819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F368D-1B24-4D62-ACF7-899334E5BABF}"/>
      </w:docPartPr>
      <w:docPartBody>
        <w:p w:rsidR="00D64392" w:rsidRDefault="00203E30" w:rsidP="00203E30">
          <w:pPr>
            <w:pStyle w:val="4D4B01AED2BF4CC493F7026BA70819A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E30"/>
    <w:rsid w:val="00203E30"/>
    <w:rsid w:val="00422973"/>
    <w:rsid w:val="00D64392"/>
    <w:rsid w:val="00EB375A"/>
    <w:rsid w:val="00EB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3E30"/>
    <w:rPr>
      <w:color w:val="808080"/>
    </w:rPr>
  </w:style>
  <w:style w:type="paragraph" w:customStyle="1" w:styleId="31F14E5EDD304F788A331CE9D02A81B4">
    <w:name w:val="31F14E5EDD304F788A331CE9D02A81B4"/>
    <w:rsid w:val="00203E30"/>
  </w:style>
  <w:style w:type="paragraph" w:customStyle="1" w:styleId="E0C3B569FE1447E98A717E516C43983C">
    <w:name w:val="E0C3B569FE1447E98A717E516C43983C"/>
    <w:rsid w:val="00203E30"/>
  </w:style>
  <w:style w:type="paragraph" w:customStyle="1" w:styleId="0670E5D315DF4A34924072E5A26FD215">
    <w:name w:val="0670E5D315DF4A34924072E5A26FD215"/>
    <w:rsid w:val="00203E30"/>
  </w:style>
  <w:style w:type="paragraph" w:customStyle="1" w:styleId="4D4B01AED2BF4CC493F7026BA70819A3">
    <w:name w:val="4D4B01AED2BF4CC493F7026BA70819A3"/>
    <w:rsid w:val="00203E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Solveiga Liepa</cp:lastModifiedBy>
  <cp:revision>9</cp:revision>
  <dcterms:created xsi:type="dcterms:W3CDTF">2022-07-11T20:25:00Z</dcterms:created>
  <dcterms:modified xsi:type="dcterms:W3CDTF">2022-07-12T09:06:00Z</dcterms:modified>
</cp:coreProperties>
</file>