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3BB7" w14:textId="77777777" w:rsidR="00A81128" w:rsidRPr="004517FF" w:rsidRDefault="00A81128" w:rsidP="00A81128">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4"/>
          <w:szCs w:val="24"/>
          <w:lang w:val="lv-LV"/>
        </w:rPr>
      </w:pPr>
      <w:r w:rsidRPr="004517FF">
        <w:rPr>
          <w:rFonts w:ascii="Times New Roman" w:hAnsi="Times New Roman" w:cs="Times New Roman"/>
          <w:b/>
          <w:bCs/>
          <w:iCs/>
          <w:sz w:val="24"/>
          <w:szCs w:val="24"/>
          <w:lang w:val="lv-LV"/>
        </w:rPr>
        <w:t>DAUGAVPILS UNIVERSITĀTES</w:t>
      </w:r>
    </w:p>
    <w:p w14:paraId="0FB0D6D1" w14:textId="77777777" w:rsidR="00A81128" w:rsidRPr="004517FF" w:rsidRDefault="00A81128" w:rsidP="00A81128">
      <w:pPr>
        <w:autoSpaceDE w:val="0"/>
        <w:autoSpaceDN w:val="0"/>
        <w:adjustRightInd w:val="0"/>
        <w:spacing w:after="0" w:line="240" w:lineRule="auto"/>
        <w:jc w:val="center"/>
        <w:rPr>
          <w:rFonts w:ascii="Times New Roman" w:hAnsi="Times New Roman" w:cs="Times New Roman"/>
          <w:b/>
          <w:bCs/>
          <w:iCs/>
          <w:sz w:val="24"/>
          <w:szCs w:val="24"/>
          <w:lang w:val="lv-LV"/>
        </w:rPr>
      </w:pPr>
      <w:r w:rsidRPr="004517FF">
        <w:rPr>
          <w:rFonts w:ascii="Times New Roman" w:hAnsi="Times New Roman" w:cs="Times New Roman"/>
          <w:b/>
          <w:bCs/>
          <w:iCs/>
          <w:sz w:val="24"/>
          <w:szCs w:val="24"/>
          <w:lang w:val="lv-LV"/>
        </w:rPr>
        <w:t>STUDIJU KURSA APRAKSTS</w:t>
      </w:r>
    </w:p>
    <w:p w14:paraId="0E2DC2A8" w14:textId="77777777" w:rsidR="00A81128" w:rsidRPr="004517FF" w:rsidRDefault="00A81128" w:rsidP="00A81128">
      <w:pPr>
        <w:autoSpaceDE w:val="0"/>
        <w:autoSpaceDN w:val="0"/>
        <w:adjustRightInd w:val="0"/>
        <w:spacing w:after="0" w:line="240" w:lineRule="auto"/>
        <w:rPr>
          <w:rFonts w:ascii="Times New Roman" w:hAnsi="Times New Roman" w:cs="Times New Roman"/>
          <w:bCs/>
          <w:iCs/>
          <w:sz w:val="24"/>
          <w:szCs w:val="24"/>
          <w:lang w:val="lv-LV"/>
        </w:rPr>
      </w:pPr>
    </w:p>
    <w:tbl>
      <w:tblPr>
        <w:tblStyle w:val="TableGrid"/>
        <w:tblW w:w="9039" w:type="dxa"/>
        <w:tblLook w:val="04A0" w:firstRow="1" w:lastRow="0" w:firstColumn="1" w:lastColumn="0" w:noHBand="0" w:noVBand="1"/>
      </w:tblPr>
      <w:tblGrid>
        <w:gridCol w:w="4769"/>
        <w:gridCol w:w="4581"/>
      </w:tblGrid>
      <w:tr w:rsidR="004730AE" w:rsidRPr="004517FF" w14:paraId="1EA46296" w14:textId="77777777" w:rsidTr="00C15013">
        <w:tc>
          <w:tcPr>
            <w:tcW w:w="4219" w:type="dxa"/>
          </w:tcPr>
          <w:p w14:paraId="0C915963"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br w:type="page"/>
            </w:r>
            <w:r w:rsidRPr="004517FF">
              <w:rPr>
                <w:rFonts w:ascii="Times New Roman" w:hAnsi="Times New Roman" w:cs="Times New Roman"/>
                <w:b/>
                <w:i/>
                <w:sz w:val="24"/>
                <w:szCs w:val="24"/>
              </w:rPr>
              <w:br w:type="page"/>
            </w:r>
            <w:r w:rsidRPr="004517FF">
              <w:rPr>
                <w:rFonts w:ascii="Times New Roman" w:hAnsi="Times New Roman" w:cs="Times New Roman"/>
                <w:b/>
                <w:i/>
                <w:sz w:val="24"/>
                <w:szCs w:val="24"/>
              </w:rPr>
              <w:br w:type="page"/>
            </w:r>
            <w:r w:rsidRPr="004517FF">
              <w:rPr>
                <w:rFonts w:ascii="Times New Roman" w:hAnsi="Times New Roman" w:cs="Times New Roman"/>
                <w:b/>
                <w:i/>
                <w:sz w:val="24"/>
                <w:szCs w:val="24"/>
              </w:rPr>
              <w:br w:type="page"/>
              <w:t>Studiju kursa nosaukums</w:t>
            </w:r>
          </w:p>
        </w:tc>
        <w:tc>
          <w:tcPr>
            <w:tcW w:w="4820" w:type="dxa"/>
            <w:vAlign w:val="center"/>
          </w:tcPr>
          <w:p w14:paraId="3F1EE0D7" w14:textId="77777777" w:rsidR="00A81128" w:rsidRPr="004517FF" w:rsidRDefault="007502A7" w:rsidP="00A81128">
            <w:pPr>
              <w:autoSpaceDE w:val="0"/>
              <w:autoSpaceDN w:val="0"/>
              <w:adjustRightInd w:val="0"/>
              <w:rPr>
                <w:rFonts w:ascii="Times New Roman" w:hAnsi="Times New Roman" w:cs="Times New Roman"/>
                <w:b/>
                <w:bCs/>
                <w:i/>
                <w:iCs/>
                <w:sz w:val="24"/>
                <w:szCs w:val="24"/>
                <w:lang w:eastAsia="lv-LV"/>
              </w:rPr>
            </w:pPr>
            <w:r w:rsidRPr="004517FF">
              <w:rPr>
                <w:rFonts w:ascii="Times New Roman" w:hAnsi="Times New Roman" w:cs="Times New Roman"/>
                <w:b/>
                <w:bCs/>
                <w:i/>
                <w:iCs/>
                <w:sz w:val="24"/>
                <w:szCs w:val="24"/>
              </w:rPr>
              <w:t>Tulkošanas praktikums latviešu valodā</w:t>
            </w:r>
          </w:p>
        </w:tc>
      </w:tr>
      <w:tr w:rsidR="004730AE" w:rsidRPr="004517FF" w14:paraId="06C24BC3" w14:textId="77777777" w:rsidTr="00C15013">
        <w:tc>
          <w:tcPr>
            <w:tcW w:w="4219" w:type="dxa"/>
          </w:tcPr>
          <w:p w14:paraId="2366DD1A"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Studiju kursa kods (DUIS)</w:t>
            </w:r>
          </w:p>
        </w:tc>
        <w:tc>
          <w:tcPr>
            <w:tcW w:w="4820" w:type="dxa"/>
            <w:vAlign w:val="center"/>
          </w:tcPr>
          <w:p w14:paraId="3C3CE24C" w14:textId="77777777" w:rsidR="00A81128" w:rsidRPr="004517FF" w:rsidRDefault="00A81128" w:rsidP="00A81128">
            <w:pPr>
              <w:autoSpaceDE w:val="0"/>
              <w:autoSpaceDN w:val="0"/>
              <w:adjustRightInd w:val="0"/>
              <w:rPr>
                <w:rFonts w:ascii="Times New Roman" w:hAnsi="Times New Roman" w:cs="Times New Roman"/>
                <w:bCs/>
                <w:iCs/>
                <w:sz w:val="24"/>
                <w:szCs w:val="24"/>
                <w:lang w:eastAsia="lv-LV"/>
              </w:rPr>
            </w:pPr>
          </w:p>
        </w:tc>
      </w:tr>
      <w:tr w:rsidR="004730AE" w:rsidRPr="004517FF" w14:paraId="4192E937" w14:textId="77777777" w:rsidTr="00C15013">
        <w:tc>
          <w:tcPr>
            <w:tcW w:w="4219" w:type="dxa"/>
          </w:tcPr>
          <w:p w14:paraId="66E13C9F"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Zinātnes nozare</w:t>
            </w:r>
          </w:p>
        </w:tc>
        <w:sdt>
          <w:sdtPr>
            <w:rPr>
              <w:rFonts w:ascii="Times New Roman" w:eastAsia="Times New Roman" w:hAnsi="Times New Roman" w:cs="Times New Roman"/>
              <w:bCs/>
              <w:sz w:val="24"/>
              <w:szCs w:val="24"/>
              <w:lang w:eastAsia="lv-LV"/>
            </w:rPr>
            <w:id w:val="-1206555440"/>
            <w:placeholder>
              <w:docPart w:val="BAD94AD036524152BD7F124EC27F5D8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14:paraId="69DF9639" w14:textId="442A0B70" w:rsidR="00A81128" w:rsidRPr="004517FF" w:rsidRDefault="00D729E8" w:rsidP="00A81128">
                <w:pPr>
                  <w:autoSpaceDE w:val="0"/>
                  <w:autoSpaceDN w:val="0"/>
                  <w:adjustRightInd w:val="0"/>
                  <w:rPr>
                    <w:rFonts w:ascii="Times New Roman" w:hAnsi="Times New Roman" w:cs="Times New Roman"/>
                    <w:bCs/>
                    <w:iCs/>
                    <w:sz w:val="24"/>
                    <w:szCs w:val="24"/>
                  </w:rPr>
                </w:pPr>
                <w:r>
                  <w:rPr>
                    <w:rFonts w:ascii="Times New Roman" w:eastAsia="Times New Roman" w:hAnsi="Times New Roman" w:cs="Times New Roman"/>
                    <w:bCs/>
                    <w:sz w:val="24"/>
                    <w:szCs w:val="24"/>
                    <w:lang w:eastAsia="lv-LV"/>
                  </w:rPr>
                  <w:t>Valodniecība un literatūrzinātne</w:t>
                </w:r>
              </w:p>
            </w:tc>
          </w:sdtContent>
        </w:sdt>
      </w:tr>
      <w:tr w:rsidR="004730AE" w:rsidRPr="004517FF" w14:paraId="4DF4EA61" w14:textId="77777777" w:rsidTr="00C15013">
        <w:tc>
          <w:tcPr>
            <w:tcW w:w="4219" w:type="dxa"/>
          </w:tcPr>
          <w:p w14:paraId="3C09BB06"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Kursa līmenis</w:t>
            </w:r>
          </w:p>
        </w:tc>
        <w:tc>
          <w:tcPr>
            <w:tcW w:w="4820" w:type="dxa"/>
          </w:tcPr>
          <w:p w14:paraId="5C589910" w14:textId="77777777" w:rsidR="00A81128" w:rsidRPr="004517FF" w:rsidRDefault="00A81128" w:rsidP="00A81128">
            <w:pPr>
              <w:autoSpaceDE w:val="0"/>
              <w:autoSpaceDN w:val="0"/>
              <w:adjustRightInd w:val="0"/>
              <w:rPr>
                <w:rFonts w:ascii="Times New Roman" w:hAnsi="Times New Roman" w:cs="Times New Roman"/>
                <w:bCs/>
                <w:iCs/>
                <w:sz w:val="24"/>
                <w:szCs w:val="24"/>
                <w:lang w:eastAsia="lv-LV"/>
              </w:rPr>
            </w:pPr>
            <w:r w:rsidRPr="004517FF">
              <w:rPr>
                <w:rFonts w:ascii="Times New Roman" w:hAnsi="Times New Roman" w:cs="Times New Roman"/>
                <w:bCs/>
                <w:iCs/>
                <w:sz w:val="24"/>
                <w:szCs w:val="24"/>
                <w:lang w:eastAsia="lv-LV"/>
              </w:rPr>
              <w:t>7</w:t>
            </w:r>
          </w:p>
        </w:tc>
      </w:tr>
      <w:tr w:rsidR="004730AE" w:rsidRPr="004517FF" w14:paraId="782FB5A9" w14:textId="77777777" w:rsidTr="00C15013">
        <w:tc>
          <w:tcPr>
            <w:tcW w:w="4219" w:type="dxa"/>
          </w:tcPr>
          <w:p w14:paraId="47D076D6"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Kredītpunkti</w:t>
            </w:r>
          </w:p>
        </w:tc>
        <w:tc>
          <w:tcPr>
            <w:tcW w:w="4820" w:type="dxa"/>
            <w:vAlign w:val="center"/>
          </w:tcPr>
          <w:p w14:paraId="236BC34A" w14:textId="77777777" w:rsidR="00A81128" w:rsidRPr="004517FF" w:rsidRDefault="007502A7" w:rsidP="00A81128">
            <w:pPr>
              <w:autoSpaceDE w:val="0"/>
              <w:autoSpaceDN w:val="0"/>
              <w:adjustRightInd w:val="0"/>
              <w:rPr>
                <w:rFonts w:ascii="Times New Roman" w:hAnsi="Times New Roman" w:cs="Times New Roman"/>
                <w:bCs/>
                <w:iCs/>
                <w:sz w:val="24"/>
                <w:szCs w:val="24"/>
                <w:lang w:eastAsia="lv-LV"/>
              </w:rPr>
            </w:pPr>
            <w:r w:rsidRPr="004517FF">
              <w:rPr>
                <w:rFonts w:ascii="Times New Roman" w:hAnsi="Times New Roman" w:cs="Times New Roman"/>
                <w:bCs/>
                <w:iCs/>
                <w:sz w:val="24"/>
                <w:szCs w:val="24"/>
              </w:rPr>
              <w:t>4</w:t>
            </w:r>
          </w:p>
        </w:tc>
      </w:tr>
      <w:tr w:rsidR="004730AE" w:rsidRPr="004517FF" w14:paraId="31CB0938" w14:textId="77777777" w:rsidTr="00C15013">
        <w:tc>
          <w:tcPr>
            <w:tcW w:w="4219" w:type="dxa"/>
          </w:tcPr>
          <w:p w14:paraId="5959150C"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ECTS kredītpunkti</w:t>
            </w:r>
          </w:p>
        </w:tc>
        <w:tc>
          <w:tcPr>
            <w:tcW w:w="4820" w:type="dxa"/>
          </w:tcPr>
          <w:p w14:paraId="4989428D" w14:textId="77777777" w:rsidR="00A81128" w:rsidRPr="004517FF" w:rsidRDefault="007502A7"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6</w:t>
            </w:r>
          </w:p>
        </w:tc>
      </w:tr>
      <w:tr w:rsidR="004730AE" w:rsidRPr="004517FF" w14:paraId="11F8CB76" w14:textId="77777777" w:rsidTr="00C15013">
        <w:tc>
          <w:tcPr>
            <w:tcW w:w="4219" w:type="dxa"/>
          </w:tcPr>
          <w:p w14:paraId="552D75B2"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Kopējais kontaktstundu skaits</w:t>
            </w:r>
          </w:p>
        </w:tc>
        <w:tc>
          <w:tcPr>
            <w:tcW w:w="4820" w:type="dxa"/>
            <w:vAlign w:val="center"/>
          </w:tcPr>
          <w:p w14:paraId="4C090B06" w14:textId="77777777" w:rsidR="00A81128" w:rsidRPr="004517FF" w:rsidRDefault="007502A7" w:rsidP="00A81128">
            <w:pPr>
              <w:autoSpaceDE w:val="0"/>
              <w:autoSpaceDN w:val="0"/>
              <w:adjustRightInd w:val="0"/>
              <w:rPr>
                <w:rFonts w:ascii="Times New Roman" w:hAnsi="Times New Roman" w:cs="Times New Roman"/>
                <w:bCs/>
                <w:iCs/>
                <w:sz w:val="24"/>
                <w:szCs w:val="24"/>
                <w:lang w:eastAsia="lv-LV"/>
              </w:rPr>
            </w:pPr>
            <w:r w:rsidRPr="004517FF">
              <w:rPr>
                <w:rFonts w:ascii="Times New Roman" w:hAnsi="Times New Roman" w:cs="Times New Roman"/>
                <w:bCs/>
                <w:iCs/>
                <w:sz w:val="24"/>
                <w:szCs w:val="24"/>
              </w:rPr>
              <w:t>64</w:t>
            </w:r>
          </w:p>
        </w:tc>
      </w:tr>
      <w:tr w:rsidR="004730AE" w:rsidRPr="004517FF" w14:paraId="55DFE05B" w14:textId="77777777" w:rsidTr="00C15013">
        <w:tc>
          <w:tcPr>
            <w:tcW w:w="4219" w:type="dxa"/>
          </w:tcPr>
          <w:p w14:paraId="10A21F06" w14:textId="77777777" w:rsidR="00A81128" w:rsidRPr="004517FF" w:rsidRDefault="00A81128" w:rsidP="00A81128">
            <w:pPr>
              <w:autoSpaceDE w:val="0"/>
              <w:autoSpaceDN w:val="0"/>
              <w:adjustRightInd w:val="0"/>
              <w:rPr>
                <w:rFonts w:ascii="Times New Roman" w:hAnsi="Times New Roman" w:cs="Times New Roman"/>
                <w:bCs/>
                <w:i/>
                <w:sz w:val="24"/>
                <w:szCs w:val="24"/>
              </w:rPr>
            </w:pPr>
            <w:r w:rsidRPr="004517FF">
              <w:rPr>
                <w:rFonts w:ascii="Times New Roman" w:hAnsi="Times New Roman" w:cs="Times New Roman"/>
                <w:bCs/>
                <w:i/>
                <w:sz w:val="24"/>
                <w:szCs w:val="24"/>
              </w:rPr>
              <w:t>Lekciju stundu skaits</w:t>
            </w:r>
          </w:p>
        </w:tc>
        <w:tc>
          <w:tcPr>
            <w:tcW w:w="4820" w:type="dxa"/>
          </w:tcPr>
          <w:p w14:paraId="368CE2A7" w14:textId="77777777" w:rsidR="00A81128" w:rsidRPr="00C15013" w:rsidRDefault="00C15013" w:rsidP="00A81128">
            <w:pPr>
              <w:autoSpaceDE w:val="0"/>
              <w:autoSpaceDN w:val="0"/>
              <w:adjustRightInd w:val="0"/>
              <w:rPr>
                <w:rFonts w:ascii="Times New Roman" w:hAnsi="Times New Roman" w:cs="Times New Roman"/>
                <w:bCs/>
                <w:iCs/>
                <w:sz w:val="24"/>
                <w:szCs w:val="24"/>
              </w:rPr>
            </w:pPr>
            <w:r w:rsidRPr="00C15013">
              <w:rPr>
                <w:rFonts w:ascii="Times New Roman" w:hAnsi="Times New Roman" w:cs="Times New Roman"/>
                <w:bCs/>
                <w:iCs/>
                <w:sz w:val="24"/>
                <w:szCs w:val="24"/>
              </w:rPr>
              <w:t>18</w:t>
            </w:r>
          </w:p>
        </w:tc>
      </w:tr>
      <w:tr w:rsidR="004730AE" w:rsidRPr="004517FF" w14:paraId="115F5960" w14:textId="77777777" w:rsidTr="00C15013">
        <w:tc>
          <w:tcPr>
            <w:tcW w:w="4219" w:type="dxa"/>
          </w:tcPr>
          <w:p w14:paraId="08AEEC09" w14:textId="77777777" w:rsidR="00A81128" w:rsidRPr="004517FF" w:rsidRDefault="00A81128" w:rsidP="00A81128">
            <w:pPr>
              <w:autoSpaceDE w:val="0"/>
              <w:autoSpaceDN w:val="0"/>
              <w:adjustRightInd w:val="0"/>
              <w:rPr>
                <w:rFonts w:ascii="Times New Roman" w:hAnsi="Times New Roman" w:cs="Times New Roman"/>
                <w:bCs/>
                <w:i/>
                <w:sz w:val="24"/>
                <w:szCs w:val="24"/>
              </w:rPr>
            </w:pPr>
            <w:r w:rsidRPr="004517FF">
              <w:rPr>
                <w:rFonts w:ascii="Times New Roman" w:hAnsi="Times New Roman" w:cs="Times New Roman"/>
                <w:bCs/>
                <w:i/>
                <w:sz w:val="24"/>
                <w:szCs w:val="24"/>
              </w:rPr>
              <w:t>Semināru stundu skaits</w:t>
            </w:r>
          </w:p>
        </w:tc>
        <w:tc>
          <w:tcPr>
            <w:tcW w:w="4820" w:type="dxa"/>
          </w:tcPr>
          <w:p w14:paraId="39A1DB1A" w14:textId="77777777" w:rsidR="00A81128" w:rsidRPr="00C15013" w:rsidRDefault="00C15013" w:rsidP="00A81128">
            <w:pPr>
              <w:autoSpaceDE w:val="0"/>
              <w:autoSpaceDN w:val="0"/>
              <w:adjustRightInd w:val="0"/>
              <w:rPr>
                <w:rFonts w:ascii="Times New Roman" w:hAnsi="Times New Roman" w:cs="Times New Roman"/>
                <w:bCs/>
                <w:iCs/>
                <w:sz w:val="24"/>
                <w:szCs w:val="24"/>
              </w:rPr>
            </w:pPr>
            <w:r w:rsidRPr="00C15013">
              <w:rPr>
                <w:rFonts w:ascii="Times New Roman" w:hAnsi="Times New Roman" w:cs="Times New Roman"/>
                <w:bCs/>
                <w:iCs/>
                <w:sz w:val="24"/>
                <w:szCs w:val="24"/>
              </w:rPr>
              <w:t>18</w:t>
            </w:r>
          </w:p>
        </w:tc>
      </w:tr>
      <w:tr w:rsidR="004730AE" w:rsidRPr="004517FF" w14:paraId="7C7C2908" w14:textId="77777777" w:rsidTr="00C15013">
        <w:tc>
          <w:tcPr>
            <w:tcW w:w="4219" w:type="dxa"/>
          </w:tcPr>
          <w:p w14:paraId="11F4850E" w14:textId="77777777" w:rsidR="00A81128" w:rsidRPr="004517FF" w:rsidRDefault="00A81128" w:rsidP="00A81128">
            <w:pPr>
              <w:autoSpaceDE w:val="0"/>
              <w:autoSpaceDN w:val="0"/>
              <w:adjustRightInd w:val="0"/>
              <w:rPr>
                <w:rFonts w:ascii="Times New Roman" w:hAnsi="Times New Roman" w:cs="Times New Roman"/>
                <w:bCs/>
                <w:i/>
                <w:sz w:val="24"/>
                <w:szCs w:val="24"/>
              </w:rPr>
            </w:pPr>
            <w:r w:rsidRPr="004517FF">
              <w:rPr>
                <w:rFonts w:ascii="Times New Roman" w:hAnsi="Times New Roman" w:cs="Times New Roman"/>
                <w:bCs/>
                <w:i/>
                <w:sz w:val="24"/>
                <w:szCs w:val="24"/>
              </w:rPr>
              <w:t>Praktisko darbu stundu skaits</w:t>
            </w:r>
          </w:p>
        </w:tc>
        <w:tc>
          <w:tcPr>
            <w:tcW w:w="4820" w:type="dxa"/>
          </w:tcPr>
          <w:p w14:paraId="6CA12102" w14:textId="77777777" w:rsidR="00A81128" w:rsidRPr="00C15013" w:rsidRDefault="00C15013" w:rsidP="00A81128">
            <w:pPr>
              <w:autoSpaceDE w:val="0"/>
              <w:autoSpaceDN w:val="0"/>
              <w:adjustRightInd w:val="0"/>
              <w:rPr>
                <w:rFonts w:ascii="Times New Roman" w:hAnsi="Times New Roman" w:cs="Times New Roman"/>
                <w:bCs/>
                <w:iCs/>
                <w:sz w:val="24"/>
                <w:szCs w:val="24"/>
              </w:rPr>
            </w:pPr>
            <w:r w:rsidRPr="00C15013">
              <w:rPr>
                <w:rFonts w:ascii="Times New Roman" w:hAnsi="Times New Roman" w:cs="Times New Roman"/>
                <w:bCs/>
                <w:iCs/>
                <w:sz w:val="24"/>
                <w:szCs w:val="24"/>
              </w:rPr>
              <w:t>28</w:t>
            </w:r>
          </w:p>
        </w:tc>
      </w:tr>
      <w:tr w:rsidR="004730AE" w:rsidRPr="004517FF" w14:paraId="4DABF41B" w14:textId="77777777" w:rsidTr="00C15013">
        <w:tc>
          <w:tcPr>
            <w:tcW w:w="4219" w:type="dxa"/>
          </w:tcPr>
          <w:p w14:paraId="423F19E8" w14:textId="77777777" w:rsidR="00A81128" w:rsidRPr="004517FF" w:rsidRDefault="00A81128" w:rsidP="00A81128">
            <w:pPr>
              <w:autoSpaceDE w:val="0"/>
              <w:autoSpaceDN w:val="0"/>
              <w:adjustRightInd w:val="0"/>
              <w:rPr>
                <w:rFonts w:ascii="Times New Roman" w:hAnsi="Times New Roman" w:cs="Times New Roman"/>
                <w:bCs/>
                <w:i/>
                <w:sz w:val="24"/>
                <w:szCs w:val="24"/>
              </w:rPr>
            </w:pPr>
            <w:r w:rsidRPr="004517FF">
              <w:rPr>
                <w:rFonts w:ascii="Times New Roman" w:hAnsi="Times New Roman" w:cs="Times New Roman"/>
                <w:bCs/>
                <w:i/>
                <w:sz w:val="24"/>
                <w:szCs w:val="24"/>
              </w:rPr>
              <w:t>Laboratorijas darbu stundu skaits</w:t>
            </w:r>
          </w:p>
        </w:tc>
        <w:tc>
          <w:tcPr>
            <w:tcW w:w="4820" w:type="dxa"/>
          </w:tcPr>
          <w:p w14:paraId="09D1B8D2"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w:t>
            </w:r>
          </w:p>
        </w:tc>
      </w:tr>
      <w:tr w:rsidR="004730AE" w:rsidRPr="004517FF" w14:paraId="56B8F40D" w14:textId="77777777" w:rsidTr="00C15013">
        <w:tc>
          <w:tcPr>
            <w:tcW w:w="4219" w:type="dxa"/>
          </w:tcPr>
          <w:p w14:paraId="58C082E7" w14:textId="77777777" w:rsidR="00A81128" w:rsidRPr="004517FF" w:rsidRDefault="00A81128" w:rsidP="00A81128">
            <w:pPr>
              <w:autoSpaceDE w:val="0"/>
              <w:autoSpaceDN w:val="0"/>
              <w:adjustRightInd w:val="0"/>
              <w:rPr>
                <w:rFonts w:ascii="Times New Roman" w:hAnsi="Times New Roman" w:cs="Times New Roman"/>
                <w:bCs/>
                <w:i/>
                <w:sz w:val="24"/>
                <w:szCs w:val="24"/>
                <w:lang w:eastAsia="lv-LV"/>
              </w:rPr>
            </w:pPr>
            <w:r w:rsidRPr="004517FF">
              <w:rPr>
                <w:rFonts w:ascii="Times New Roman" w:hAnsi="Times New Roman" w:cs="Times New Roman"/>
                <w:bCs/>
                <w:i/>
                <w:sz w:val="24"/>
                <w:szCs w:val="24"/>
                <w:lang w:eastAsia="lv-LV"/>
              </w:rPr>
              <w:t>Studējošā patstāvīgā darba stundu skaits</w:t>
            </w:r>
          </w:p>
        </w:tc>
        <w:tc>
          <w:tcPr>
            <w:tcW w:w="4820" w:type="dxa"/>
            <w:vAlign w:val="center"/>
          </w:tcPr>
          <w:p w14:paraId="6C6AC29D" w14:textId="77777777" w:rsidR="00A81128" w:rsidRPr="004517FF" w:rsidRDefault="007502A7" w:rsidP="00A81128">
            <w:pPr>
              <w:autoSpaceDE w:val="0"/>
              <w:autoSpaceDN w:val="0"/>
              <w:adjustRightInd w:val="0"/>
              <w:rPr>
                <w:rFonts w:ascii="Times New Roman" w:hAnsi="Times New Roman" w:cs="Times New Roman"/>
                <w:bCs/>
                <w:iCs/>
                <w:sz w:val="24"/>
                <w:szCs w:val="24"/>
                <w:lang w:eastAsia="lv-LV"/>
              </w:rPr>
            </w:pPr>
            <w:r w:rsidRPr="004517FF">
              <w:rPr>
                <w:rFonts w:ascii="Times New Roman" w:hAnsi="Times New Roman" w:cs="Times New Roman"/>
                <w:bCs/>
                <w:iCs/>
                <w:sz w:val="24"/>
                <w:szCs w:val="24"/>
              </w:rPr>
              <w:t>96</w:t>
            </w:r>
          </w:p>
        </w:tc>
      </w:tr>
      <w:tr w:rsidR="004730AE" w:rsidRPr="004517FF" w14:paraId="501DA1E2" w14:textId="77777777" w:rsidTr="00C15013">
        <w:tc>
          <w:tcPr>
            <w:tcW w:w="9039" w:type="dxa"/>
            <w:gridSpan w:val="2"/>
          </w:tcPr>
          <w:p w14:paraId="107769AC" w14:textId="77777777" w:rsidR="00A81128" w:rsidRPr="004517FF" w:rsidRDefault="00A81128" w:rsidP="00A81128">
            <w:pPr>
              <w:autoSpaceDE w:val="0"/>
              <w:autoSpaceDN w:val="0"/>
              <w:adjustRightInd w:val="0"/>
              <w:rPr>
                <w:rFonts w:ascii="Times New Roman" w:hAnsi="Times New Roman" w:cs="Times New Roman"/>
                <w:bCs/>
                <w:iCs/>
                <w:sz w:val="24"/>
                <w:szCs w:val="24"/>
                <w:lang w:eastAsia="lv-LV"/>
              </w:rPr>
            </w:pPr>
          </w:p>
        </w:tc>
      </w:tr>
      <w:tr w:rsidR="004730AE" w:rsidRPr="004517FF" w14:paraId="4FB61BC2" w14:textId="77777777" w:rsidTr="00C15013">
        <w:tc>
          <w:tcPr>
            <w:tcW w:w="9039" w:type="dxa"/>
            <w:gridSpan w:val="2"/>
          </w:tcPr>
          <w:p w14:paraId="1BD82FFF"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Kursa autors(-i)</w:t>
            </w:r>
          </w:p>
        </w:tc>
      </w:tr>
      <w:tr w:rsidR="004730AE" w:rsidRPr="004517FF" w14:paraId="5FB8DEEC" w14:textId="77777777" w:rsidTr="00C15013">
        <w:sdt>
          <w:sdtPr>
            <w:rPr>
              <w:rFonts w:ascii="Times New Roman" w:hAnsi="Times New Roman" w:cs="Times New Roman"/>
              <w:bCs/>
              <w:iCs/>
              <w:sz w:val="24"/>
              <w:szCs w:val="24"/>
            </w:rPr>
            <w:id w:val="-843860552"/>
            <w:placeholder>
              <w:docPart w:val="19A58B502D824E7D9B73170BE9CF7707"/>
            </w:placeholder>
          </w:sdtPr>
          <w:sdtContent>
            <w:tc>
              <w:tcPr>
                <w:tcW w:w="9039" w:type="dxa"/>
                <w:gridSpan w:val="2"/>
              </w:tcPr>
              <w:p w14:paraId="1853BE51"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Dr. philol. doc. Svetlana Polkovņikova</w:t>
                </w:r>
              </w:p>
            </w:tc>
          </w:sdtContent>
        </w:sdt>
      </w:tr>
      <w:tr w:rsidR="004730AE" w:rsidRPr="004517FF" w14:paraId="6DD6B44A" w14:textId="77777777" w:rsidTr="00C15013">
        <w:tc>
          <w:tcPr>
            <w:tcW w:w="9039" w:type="dxa"/>
            <w:gridSpan w:val="2"/>
          </w:tcPr>
          <w:p w14:paraId="524CF819"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Kursa docētājs(-i)</w:t>
            </w:r>
          </w:p>
        </w:tc>
      </w:tr>
      <w:tr w:rsidR="004730AE" w:rsidRPr="004517FF" w14:paraId="12784F54" w14:textId="77777777" w:rsidTr="00C15013">
        <w:tc>
          <w:tcPr>
            <w:tcW w:w="9039" w:type="dxa"/>
            <w:gridSpan w:val="2"/>
          </w:tcPr>
          <w:sdt>
            <w:sdtPr>
              <w:rPr>
                <w:rFonts w:ascii="Times New Roman" w:hAnsi="Times New Roman" w:cs="Times New Roman"/>
                <w:bCs/>
                <w:iCs/>
                <w:sz w:val="24"/>
                <w:szCs w:val="24"/>
              </w:rPr>
              <w:id w:val="-1439907286"/>
              <w:placeholder>
                <w:docPart w:val="CB9056047D644DE4A7CB8544D21F779C"/>
              </w:placeholder>
            </w:sdtPr>
            <w:sdtContent>
              <w:p w14:paraId="60CF7996" w14:textId="30FF0D2E" w:rsidR="00A81128" w:rsidRPr="004517FF" w:rsidRDefault="00D729E8" w:rsidP="00A81128">
                <w:pPr>
                  <w:autoSpaceDE w:val="0"/>
                  <w:autoSpaceDN w:val="0"/>
                  <w:adjustRightInd w:val="0"/>
                  <w:rPr>
                    <w:rFonts w:ascii="Times New Roman" w:hAnsi="Times New Roman" w:cs="Times New Roman"/>
                    <w:bCs/>
                    <w:iCs/>
                    <w:sz w:val="24"/>
                    <w:szCs w:val="24"/>
                  </w:rPr>
                </w:pPr>
                <w:r>
                  <w:rPr>
                    <w:rFonts w:ascii="Times New Roman" w:hAnsi="Times New Roman" w:cs="Times New Roman"/>
                    <w:bCs/>
                    <w:iCs/>
                    <w:sz w:val="24"/>
                    <w:szCs w:val="24"/>
                  </w:rPr>
                  <w:t>Dr.philol. doc. Svetlana Polkovņikova</w:t>
                </w:r>
              </w:p>
            </w:sdtContent>
          </w:sdt>
        </w:tc>
      </w:tr>
      <w:tr w:rsidR="004730AE" w:rsidRPr="004517FF" w14:paraId="79D5F8DD" w14:textId="77777777" w:rsidTr="00C15013">
        <w:tc>
          <w:tcPr>
            <w:tcW w:w="9039" w:type="dxa"/>
            <w:gridSpan w:val="2"/>
          </w:tcPr>
          <w:p w14:paraId="2C880935" w14:textId="77777777" w:rsidR="00A81128" w:rsidRPr="004517FF" w:rsidRDefault="00A81128" w:rsidP="00A81128">
            <w:pPr>
              <w:autoSpaceDE w:val="0"/>
              <w:autoSpaceDN w:val="0"/>
              <w:adjustRightInd w:val="0"/>
              <w:rPr>
                <w:rFonts w:ascii="Times New Roman" w:hAnsi="Times New Roman" w:cs="Times New Roman"/>
                <w:sz w:val="24"/>
                <w:szCs w:val="24"/>
              </w:rPr>
            </w:pPr>
            <w:r w:rsidRPr="004517FF">
              <w:rPr>
                <w:rFonts w:ascii="Times New Roman" w:hAnsi="Times New Roman" w:cs="Times New Roman"/>
                <w:b/>
                <w:i/>
                <w:sz w:val="24"/>
                <w:szCs w:val="24"/>
              </w:rPr>
              <w:t>Priekšzināšanas</w:t>
            </w:r>
          </w:p>
        </w:tc>
      </w:tr>
      <w:tr w:rsidR="004730AE" w:rsidRPr="004517FF" w14:paraId="796CAD9C" w14:textId="77777777" w:rsidTr="00C15013">
        <w:tc>
          <w:tcPr>
            <w:tcW w:w="9039" w:type="dxa"/>
            <w:gridSpan w:val="2"/>
          </w:tcPr>
          <w:p w14:paraId="20B9227C" w14:textId="77777777" w:rsidR="00E643F1" w:rsidRPr="004517FF" w:rsidRDefault="00E643F1" w:rsidP="00A81128">
            <w:pPr>
              <w:autoSpaceDE w:val="0"/>
              <w:autoSpaceDN w:val="0"/>
              <w:adjustRightInd w:val="0"/>
              <w:rPr>
                <w:rFonts w:ascii="Times New Roman" w:hAnsi="Times New Roman" w:cs="Times New Roman"/>
                <w:bCs/>
                <w:iCs/>
                <w:sz w:val="24"/>
                <w:szCs w:val="24"/>
              </w:rPr>
            </w:pPr>
          </w:p>
        </w:tc>
      </w:tr>
      <w:tr w:rsidR="004730AE" w:rsidRPr="004517FF" w14:paraId="00CC4E0F" w14:textId="77777777" w:rsidTr="00C15013">
        <w:tc>
          <w:tcPr>
            <w:tcW w:w="9039" w:type="dxa"/>
            <w:gridSpan w:val="2"/>
          </w:tcPr>
          <w:p w14:paraId="594D2D36"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 xml:space="preserve">Studiju kursa anotācija </w:t>
            </w:r>
          </w:p>
        </w:tc>
      </w:tr>
      <w:tr w:rsidR="004730AE" w:rsidRPr="004517FF" w14:paraId="1B052A31" w14:textId="77777777" w:rsidTr="00C15013">
        <w:tc>
          <w:tcPr>
            <w:tcW w:w="9039" w:type="dxa"/>
            <w:gridSpan w:val="2"/>
          </w:tcPr>
          <w:p w14:paraId="38DB35F8"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Studiju kursa mērķis: veidot izpratni par </w:t>
            </w:r>
            <w:r w:rsidR="00E643F1" w:rsidRPr="004517FF">
              <w:rPr>
                <w:rFonts w:ascii="Times New Roman" w:hAnsi="Times New Roman" w:cs="Times New Roman"/>
                <w:bCs/>
                <w:iCs/>
                <w:sz w:val="24"/>
                <w:szCs w:val="24"/>
              </w:rPr>
              <w:t>mūsdienu translatoloģijas</w:t>
            </w:r>
            <w:r w:rsidRPr="004517FF">
              <w:rPr>
                <w:rFonts w:ascii="Times New Roman" w:hAnsi="Times New Roman" w:cs="Times New Roman"/>
                <w:sz w:val="24"/>
                <w:szCs w:val="24"/>
              </w:rPr>
              <w:t xml:space="preserve"> teorijām un </w:t>
            </w:r>
            <w:r w:rsidR="00BB333D" w:rsidRPr="004517FF">
              <w:rPr>
                <w:rFonts w:ascii="Times New Roman" w:hAnsi="Times New Roman" w:cs="Times New Roman"/>
                <w:sz w:val="24"/>
                <w:szCs w:val="24"/>
              </w:rPr>
              <w:t xml:space="preserve">tulkojuma </w:t>
            </w:r>
            <w:r w:rsidR="00D41C83" w:rsidRPr="004517FF">
              <w:rPr>
                <w:rFonts w:ascii="Times New Roman" w:hAnsi="Times New Roman" w:cs="Times New Roman"/>
                <w:sz w:val="24"/>
                <w:szCs w:val="24"/>
              </w:rPr>
              <w:t>jautājumiem</w:t>
            </w:r>
            <w:r w:rsidRPr="004517FF">
              <w:rPr>
                <w:rFonts w:ascii="Times New Roman" w:hAnsi="Times New Roman" w:cs="Times New Roman"/>
                <w:sz w:val="24"/>
                <w:szCs w:val="24"/>
              </w:rPr>
              <w:t>.</w:t>
            </w:r>
          </w:p>
          <w:p w14:paraId="4CB23E7D" w14:textId="77777777" w:rsidR="00A81128" w:rsidRPr="004517FF" w:rsidRDefault="00A81128" w:rsidP="00A81128">
            <w:pPr>
              <w:autoSpaceDE w:val="0"/>
              <w:autoSpaceDN w:val="0"/>
              <w:adjustRightInd w:val="0"/>
              <w:rPr>
                <w:rFonts w:ascii="Times New Roman" w:hAnsi="Times New Roman" w:cs="Times New Roman"/>
                <w:bCs/>
                <w:iCs/>
                <w:sz w:val="24"/>
                <w:szCs w:val="24"/>
              </w:rPr>
            </w:pPr>
          </w:p>
          <w:p w14:paraId="6D142D14" w14:textId="77777777" w:rsidR="00A81128" w:rsidRPr="004517FF" w:rsidRDefault="00A81128" w:rsidP="00A81128">
            <w:pPr>
              <w:autoSpaceDE w:val="0"/>
              <w:autoSpaceDN w:val="0"/>
              <w:adjustRightInd w:val="0"/>
              <w:jc w:val="both"/>
              <w:rPr>
                <w:rFonts w:ascii="Times New Roman" w:hAnsi="Times New Roman" w:cs="Times New Roman"/>
                <w:bCs/>
                <w:iCs/>
                <w:sz w:val="24"/>
                <w:szCs w:val="24"/>
                <w:lang w:eastAsia="ru-RU"/>
              </w:rPr>
            </w:pPr>
            <w:r w:rsidRPr="004517FF">
              <w:rPr>
                <w:rFonts w:ascii="Times New Roman" w:hAnsi="Times New Roman" w:cs="Times New Roman"/>
                <w:bCs/>
                <w:iCs/>
                <w:sz w:val="24"/>
                <w:szCs w:val="24"/>
                <w:lang w:eastAsia="ru-RU"/>
              </w:rPr>
              <w:t>Kursa uzdevumi:</w:t>
            </w:r>
          </w:p>
          <w:p w14:paraId="3A125925"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 paplašināt studentu teorētiskās zināšanas par mūsdienu </w:t>
            </w:r>
            <w:r w:rsidR="00BB333D" w:rsidRPr="004517FF">
              <w:rPr>
                <w:rFonts w:ascii="Times New Roman" w:hAnsi="Times New Roman" w:cs="Times New Roman"/>
                <w:bCs/>
                <w:iCs/>
                <w:sz w:val="24"/>
                <w:szCs w:val="24"/>
              </w:rPr>
              <w:t>translatoloģijas</w:t>
            </w:r>
            <w:r w:rsidRPr="004517FF">
              <w:rPr>
                <w:rFonts w:ascii="Times New Roman" w:hAnsi="Times New Roman" w:cs="Times New Roman"/>
                <w:bCs/>
                <w:iCs/>
                <w:sz w:val="24"/>
                <w:szCs w:val="24"/>
              </w:rPr>
              <w:t xml:space="preserve"> problēmjautājumiem, </w:t>
            </w:r>
          </w:p>
          <w:p w14:paraId="6CF2A419"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 pilnveidot izpratni par </w:t>
            </w:r>
            <w:r w:rsidR="00BB333D" w:rsidRPr="004517FF">
              <w:rPr>
                <w:rFonts w:ascii="Times New Roman" w:hAnsi="Times New Roman" w:cs="Times New Roman"/>
                <w:bCs/>
                <w:iCs/>
                <w:sz w:val="24"/>
                <w:szCs w:val="24"/>
              </w:rPr>
              <w:t>teksta</w:t>
            </w:r>
            <w:r w:rsidRPr="004517FF">
              <w:rPr>
                <w:rFonts w:ascii="Times New Roman" w:hAnsi="Times New Roman" w:cs="Times New Roman"/>
                <w:sz w:val="24"/>
                <w:szCs w:val="24"/>
              </w:rPr>
              <w:t xml:space="preserve"> interpretācijas koncepcijām </w:t>
            </w:r>
            <w:r w:rsidR="00BB333D" w:rsidRPr="004517FF">
              <w:rPr>
                <w:rFonts w:ascii="Times New Roman" w:hAnsi="Times New Roman" w:cs="Times New Roman"/>
                <w:sz w:val="24"/>
                <w:szCs w:val="24"/>
              </w:rPr>
              <w:t xml:space="preserve">tulkojumzinātnē un tulkojumu </w:t>
            </w:r>
            <w:r w:rsidRPr="004517FF">
              <w:rPr>
                <w:rFonts w:ascii="Times New Roman" w:hAnsi="Times New Roman" w:cs="Times New Roman"/>
                <w:sz w:val="24"/>
                <w:szCs w:val="24"/>
              </w:rPr>
              <w:t>tipoloģij</w:t>
            </w:r>
            <w:r w:rsidR="00BB333D" w:rsidRPr="004517FF">
              <w:rPr>
                <w:rFonts w:ascii="Times New Roman" w:hAnsi="Times New Roman" w:cs="Times New Roman"/>
                <w:sz w:val="24"/>
                <w:szCs w:val="24"/>
              </w:rPr>
              <w:t>ām,</w:t>
            </w:r>
          </w:p>
          <w:p w14:paraId="338E541C"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 saistīt teorētiskās zināšanas ar praksi, </w:t>
            </w:r>
          </w:p>
          <w:p w14:paraId="763D87EA"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pilnveidot lingvistiskās analīzes</w:t>
            </w:r>
            <w:r w:rsidR="00BB333D" w:rsidRPr="004517FF">
              <w:rPr>
                <w:rFonts w:ascii="Times New Roman" w:hAnsi="Times New Roman" w:cs="Times New Roman"/>
                <w:bCs/>
                <w:iCs/>
                <w:sz w:val="24"/>
                <w:szCs w:val="24"/>
              </w:rPr>
              <w:t xml:space="preserve"> un tulkošanas</w:t>
            </w:r>
            <w:r w:rsidRPr="004517FF">
              <w:rPr>
                <w:rFonts w:ascii="Times New Roman" w:hAnsi="Times New Roman" w:cs="Times New Roman"/>
                <w:bCs/>
                <w:iCs/>
                <w:sz w:val="24"/>
                <w:szCs w:val="24"/>
              </w:rPr>
              <w:t xml:space="preserve"> prasmes.</w:t>
            </w:r>
          </w:p>
          <w:p w14:paraId="319422BB"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p>
        </w:tc>
      </w:tr>
      <w:tr w:rsidR="004730AE" w:rsidRPr="004517FF" w14:paraId="481A0E14" w14:textId="77777777" w:rsidTr="00C15013">
        <w:tc>
          <w:tcPr>
            <w:tcW w:w="9039" w:type="dxa"/>
            <w:gridSpan w:val="2"/>
          </w:tcPr>
          <w:p w14:paraId="30304D81"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Studiju kursa kalendārais plāns</w:t>
            </w:r>
          </w:p>
        </w:tc>
      </w:tr>
      <w:tr w:rsidR="004730AE" w:rsidRPr="004517FF" w14:paraId="401D5029" w14:textId="77777777" w:rsidTr="00C15013">
        <w:tc>
          <w:tcPr>
            <w:tcW w:w="9039" w:type="dxa"/>
            <w:gridSpan w:val="2"/>
          </w:tcPr>
          <w:p w14:paraId="2A9AE24B"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C15013">
              <w:rPr>
                <w:rFonts w:ascii="Times New Roman" w:hAnsi="Times New Roman" w:cs="Times New Roman"/>
                <w:bCs/>
                <w:iCs/>
                <w:sz w:val="24"/>
                <w:szCs w:val="24"/>
              </w:rPr>
              <w:t xml:space="preserve">Lekcijas </w:t>
            </w:r>
            <w:r w:rsidR="00C15013" w:rsidRPr="00C15013">
              <w:rPr>
                <w:rFonts w:ascii="Times New Roman" w:hAnsi="Times New Roman" w:cs="Times New Roman"/>
                <w:bCs/>
                <w:iCs/>
                <w:sz w:val="24"/>
                <w:szCs w:val="24"/>
              </w:rPr>
              <w:t>18</w:t>
            </w:r>
            <w:r w:rsidRPr="00C15013">
              <w:rPr>
                <w:rFonts w:ascii="Times New Roman" w:hAnsi="Times New Roman" w:cs="Times New Roman"/>
                <w:bCs/>
                <w:iCs/>
                <w:sz w:val="24"/>
                <w:szCs w:val="24"/>
              </w:rPr>
              <w:t xml:space="preserve"> st., seminā</w:t>
            </w:r>
            <w:r w:rsidR="009611A9" w:rsidRPr="00C15013">
              <w:rPr>
                <w:rFonts w:ascii="Times New Roman" w:hAnsi="Times New Roman" w:cs="Times New Roman"/>
                <w:bCs/>
                <w:iCs/>
                <w:sz w:val="24"/>
                <w:szCs w:val="24"/>
              </w:rPr>
              <w:t xml:space="preserve">ri </w:t>
            </w:r>
            <w:r w:rsidR="00C15013" w:rsidRPr="00C15013">
              <w:rPr>
                <w:rFonts w:ascii="Times New Roman" w:hAnsi="Times New Roman" w:cs="Times New Roman"/>
                <w:bCs/>
                <w:iCs/>
                <w:sz w:val="24"/>
                <w:szCs w:val="24"/>
              </w:rPr>
              <w:t>18</w:t>
            </w:r>
            <w:r w:rsidR="009611A9" w:rsidRPr="00C15013">
              <w:rPr>
                <w:rFonts w:ascii="Times New Roman" w:hAnsi="Times New Roman" w:cs="Times New Roman"/>
                <w:bCs/>
                <w:iCs/>
                <w:sz w:val="24"/>
                <w:szCs w:val="24"/>
              </w:rPr>
              <w:t xml:space="preserve"> st., </w:t>
            </w:r>
            <w:r w:rsidR="00C15013" w:rsidRPr="00C15013">
              <w:rPr>
                <w:rFonts w:ascii="Times New Roman" w:hAnsi="Times New Roman" w:cs="Times New Roman"/>
                <w:bCs/>
                <w:iCs/>
                <w:sz w:val="24"/>
                <w:szCs w:val="24"/>
              </w:rPr>
              <w:t xml:space="preserve">praktiskie darbi 28 st., </w:t>
            </w:r>
            <w:r w:rsidR="009611A9" w:rsidRPr="00C15013">
              <w:rPr>
                <w:rFonts w:ascii="Times New Roman" w:hAnsi="Times New Roman" w:cs="Times New Roman"/>
                <w:bCs/>
                <w:iCs/>
                <w:sz w:val="24"/>
                <w:szCs w:val="24"/>
              </w:rPr>
              <w:t xml:space="preserve">patstāvīgais darbs </w:t>
            </w:r>
            <w:r w:rsidR="00BB333D" w:rsidRPr="00C15013">
              <w:rPr>
                <w:rFonts w:ascii="Times New Roman" w:hAnsi="Times New Roman" w:cs="Times New Roman"/>
                <w:bCs/>
                <w:iCs/>
                <w:sz w:val="24"/>
                <w:szCs w:val="24"/>
              </w:rPr>
              <w:t>96</w:t>
            </w:r>
            <w:r w:rsidRPr="004517FF">
              <w:rPr>
                <w:rFonts w:ascii="Times New Roman" w:hAnsi="Times New Roman" w:cs="Times New Roman"/>
                <w:bCs/>
                <w:iCs/>
                <w:sz w:val="24"/>
                <w:szCs w:val="24"/>
              </w:rPr>
              <w:t xml:space="preserve"> st.</w:t>
            </w:r>
          </w:p>
          <w:p w14:paraId="12E82699" w14:textId="77777777" w:rsidR="00A81128" w:rsidRPr="004517FF" w:rsidRDefault="00A81128" w:rsidP="00A81128">
            <w:pPr>
              <w:autoSpaceDE w:val="0"/>
              <w:autoSpaceDN w:val="0"/>
              <w:adjustRightInd w:val="0"/>
              <w:rPr>
                <w:rFonts w:ascii="Times New Roman" w:hAnsi="Times New Roman" w:cs="Times New Roman"/>
                <w:bCs/>
                <w:iCs/>
                <w:sz w:val="24"/>
                <w:szCs w:val="24"/>
              </w:rPr>
            </w:pPr>
          </w:p>
          <w:p w14:paraId="6F1D7CC4"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1. Translatoloģijas </w:t>
            </w:r>
            <w:r w:rsidRPr="004517FF">
              <w:rPr>
                <w:rFonts w:ascii="Times New Roman" w:hAnsi="Times New Roman" w:cs="Times New Roman"/>
                <w:sz w:val="24"/>
                <w:szCs w:val="24"/>
              </w:rPr>
              <w:t xml:space="preserve">vispārīgs raksturojums. </w:t>
            </w:r>
            <w:r w:rsidRPr="004517FF">
              <w:rPr>
                <w:rFonts w:ascii="Times New Roman" w:hAnsi="Times New Roman" w:cs="Times New Roman"/>
                <w:bCs/>
                <w:iCs/>
                <w:sz w:val="24"/>
                <w:szCs w:val="24"/>
              </w:rPr>
              <w:t>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Pd</w:t>
            </w:r>
            <w:r>
              <w:rPr>
                <w:rFonts w:ascii="Times New Roman" w:hAnsi="Times New Roman" w:cs="Times New Roman"/>
                <w:bCs/>
                <w:iCs/>
                <w:sz w:val="24"/>
                <w:szCs w:val="24"/>
              </w:rPr>
              <w:t>6</w:t>
            </w:r>
          </w:p>
          <w:p w14:paraId="59486C74"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2. </w:t>
            </w:r>
            <w:r w:rsidRPr="004517FF">
              <w:rPr>
                <w:rFonts w:ascii="Times New Roman" w:hAnsi="Times New Roman" w:cs="Times New Roman"/>
                <w:sz w:val="24"/>
                <w:szCs w:val="24"/>
              </w:rPr>
              <w:t xml:space="preserve">Teksts kā tulkošanas objekts. </w:t>
            </w:r>
            <w:r w:rsidRPr="004517FF">
              <w:rPr>
                <w:rFonts w:ascii="Times New Roman" w:hAnsi="Times New Roman" w:cs="Times New Roman"/>
                <w:bCs/>
                <w:iCs/>
                <w:sz w:val="24"/>
                <w:szCs w:val="24"/>
              </w:rPr>
              <w:t>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Pd6</w:t>
            </w:r>
          </w:p>
          <w:p w14:paraId="4A7584B8"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3. </w:t>
            </w:r>
            <w:r w:rsidRPr="004517FF">
              <w:rPr>
                <w:rFonts w:ascii="Times New Roman" w:hAnsi="Times New Roman" w:cs="Times New Roman"/>
                <w:sz w:val="24"/>
                <w:szCs w:val="24"/>
              </w:rPr>
              <w:t>Tulkojums un valodu sastatīšana</w:t>
            </w:r>
            <w:r w:rsidRPr="004517FF">
              <w:rPr>
                <w:rFonts w:ascii="Times New Roman" w:hAnsi="Times New Roman" w:cs="Times New Roman"/>
                <w:bCs/>
                <w:iCs/>
                <w:sz w:val="24"/>
                <w:szCs w:val="24"/>
                <w:shd w:val="clear" w:color="auto" w:fill="FFFFFF"/>
              </w:rPr>
              <w:t>.</w:t>
            </w:r>
            <w:r w:rsidRPr="004517FF">
              <w:rPr>
                <w:rFonts w:ascii="Times New Roman" w:hAnsi="Times New Roman" w:cs="Times New Roman"/>
                <w:bCs/>
                <w:iCs/>
                <w:sz w:val="24"/>
                <w:szCs w:val="24"/>
              </w:rPr>
              <w:t xml:space="preserve"> 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Pr>
                <w:rFonts w:ascii="Times New Roman" w:hAnsi="Times New Roman" w:cs="Times New Roman"/>
                <w:bCs/>
                <w:iCs/>
                <w:sz w:val="24"/>
                <w:szCs w:val="24"/>
              </w:rPr>
              <w:t>P6, Pd16</w:t>
            </w:r>
          </w:p>
          <w:p w14:paraId="197153DF"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1. starppārbaudījums. </w:t>
            </w:r>
          </w:p>
          <w:p w14:paraId="2BAB615D" w14:textId="77777777" w:rsidR="00C15013" w:rsidRPr="004517FF" w:rsidRDefault="00C15013" w:rsidP="00C15013">
            <w:pPr>
              <w:pStyle w:val="NormalWeb"/>
              <w:shd w:val="clear" w:color="auto" w:fill="FFFFFF"/>
              <w:spacing w:before="0" w:beforeAutospacing="0" w:after="0" w:afterAutospacing="0"/>
              <w:jc w:val="both"/>
              <w:rPr>
                <w:lang w:eastAsia="ru-RU" w:bidi="lo-LA"/>
              </w:rPr>
            </w:pPr>
            <w:r w:rsidRPr="004517FF">
              <w:rPr>
                <w:bCs/>
                <w:iCs/>
              </w:rPr>
              <w:t xml:space="preserve">4. </w:t>
            </w:r>
            <w:r w:rsidRPr="004517FF">
              <w:t xml:space="preserve">Tulkojumu veidi. </w:t>
            </w:r>
            <w:r w:rsidRPr="004517FF">
              <w:rPr>
                <w:lang w:eastAsia="ru-RU" w:bidi="lo-LA"/>
              </w:rPr>
              <w:t>L</w:t>
            </w:r>
            <w:r>
              <w:rPr>
                <w:lang w:eastAsia="ru-RU" w:bidi="lo-LA"/>
              </w:rPr>
              <w:t>2</w:t>
            </w:r>
            <w:r w:rsidRPr="004517FF">
              <w:rPr>
                <w:lang w:eastAsia="ru-RU" w:bidi="lo-LA"/>
              </w:rPr>
              <w:t>, S</w:t>
            </w:r>
            <w:r>
              <w:rPr>
                <w:lang w:eastAsia="ru-RU" w:bidi="lo-LA"/>
              </w:rPr>
              <w:t>2</w:t>
            </w:r>
            <w:r w:rsidRPr="004517FF">
              <w:rPr>
                <w:lang w:eastAsia="ru-RU" w:bidi="lo-LA"/>
              </w:rPr>
              <w:t xml:space="preserve">, </w:t>
            </w:r>
            <w:r>
              <w:rPr>
                <w:lang w:eastAsia="ru-RU" w:bidi="lo-LA"/>
              </w:rPr>
              <w:t xml:space="preserve">P4, </w:t>
            </w:r>
            <w:r w:rsidRPr="004517FF">
              <w:rPr>
                <w:lang w:eastAsia="ru-RU" w:bidi="lo-LA"/>
              </w:rPr>
              <w:t>Pd</w:t>
            </w:r>
            <w:r>
              <w:rPr>
                <w:lang w:eastAsia="ru-RU" w:bidi="lo-LA"/>
              </w:rPr>
              <w:t>10</w:t>
            </w:r>
          </w:p>
          <w:p w14:paraId="68C2EDF8" w14:textId="77777777" w:rsidR="00C15013" w:rsidRPr="004517FF" w:rsidRDefault="00C15013" w:rsidP="00C15013">
            <w:pPr>
              <w:jc w:val="both"/>
              <w:rPr>
                <w:rFonts w:ascii="Times New Roman" w:eastAsia="Times New Roman" w:hAnsi="Times New Roman" w:cs="Times New Roman"/>
                <w:sz w:val="24"/>
                <w:szCs w:val="24"/>
                <w:lang w:eastAsia="ru-RU" w:bidi="lo-LA"/>
              </w:rPr>
            </w:pPr>
            <w:r w:rsidRPr="004517FF">
              <w:rPr>
                <w:rFonts w:ascii="Times New Roman" w:eastAsia="Times New Roman" w:hAnsi="Times New Roman" w:cs="Times New Roman"/>
                <w:sz w:val="24"/>
                <w:szCs w:val="24"/>
                <w:lang w:eastAsia="ru-RU" w:bidi="lo-LA"/>
              </w:rPr>
              <w:t xml:space="preserve">5. </w:t>
            </w:r>
            <w:r w:rsidRPr="004517FF">
              <w:rPr>
                <w:rFonts w:ascii="Times New Roman" w:hAnsi="Times New Roman" w:cs="Times New Roman"/>
                <w:sz w:val="24"/>
                <w:szCs w:val="24"/>
              </w:rPr>
              <w:t xml:space="preserve">Mutiskās tulkošanas veidi un stratēģijas. </w:t>
            </w:r>
            <w:r w:rsidRPr="004517FF">
              <w:rPr>
                <w:rFonts w:ascii="Times New Roman" w:eastAsia="Times New Roman" w:hAnsi="Times New Roman" w:cs="Times New Roman"/>
                <w:sz w:val="24"/>
                <w:szCs w:val="24"/>
                <w:lang w:eastAsia="ru-RU" w:bidi="lo-LA"/>
              </w:rPr>
              <w:t>L</w:t>
            </w:r>
            <w:r>
              <w:rPr>
                <w:rFonts w:ascii="Times New Roman" w:eastAsia="Times New Roman" w:hAnsi="Times New Roman" w:cs="Times New Roman"/>
                <w:sz w:val="24"/>
                <w:szCs w:val="24"/>
                <w:lang w:eastAsia="ru-RU" w:bidi="lo-LA"/>
              </w:rPr>
              <w:t>2</w:t>
            </w:r>
            <w:r w:rsidRPr="004517FF">
              <w:rPr>
                <w:rFonts w:ascii="Times New Roman" w:eastAsia="Times New Roman" w:hAnsi="Times New Roman" w:cs="Times New Roman"/>
                <w:sz w:val="24"/>
                <w:szCs w:val="24"/>
                <w:lang w:eastAsia="ru-RU" w:bidi="lo-LA"/>
              </w:rPr>
              <w:t>, S</w:t>
            </w:r>
            <w:r>
              <w:rPr>
                <w:rFonts w:ascii="Times New Roman" w:eastAsia="Times New Roman" w:hAnsi="Times New Roman" w:cs="Times New Roman"/>
                <w:sz w:val="24"/>
                <w:szCs w:val="24"/>
                <w:lang w:eastAsia="ru-RU" w:bidi="lo-LA"/>
              </w:rPr>
              <w:t>2</w:t>
            </w:r>
            <w:r w:rsidRPr="004517FF">
              <w:rPr>
                <w:rFonts w:ascii="Times New Roman" w:eastAsia="Times New Roman" w:hAnsi="Times New Roman" w:cs="Times New Roman"/>
                <w:sz w:val="24"/>
                <w:szCs w:val="24"/>
                <w:lang w:eastAsia="ru-RU" w:bidi="lo-LA"/>
              </w:rPr>
              <w:t xml:space="preserve">, </w:t>
            </w:r>
            <w:r>
              <w:rPr>
                <w:rFonts w:ascii="Times New Roman" w:eastAsia="Times New Roman" w:hAnsi="Times New Roman" w:cs="Times New Roman"/>
                <w:sz w:val="24"/>
                <w:szCs w:val="24"/>
                <w:lang w:eastAsia="ru-RU" w:bidi="lo-LA"/>
              </w:rPr>
              <w:t>P4, Pd10</w:t>
            </w:r>
          </w:p>
          <w:p w14:paraId="19304459"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6. </w:t>
            </w:r>
            <w:r w:rsidRPr="004517FF">
              <w:rPr>
                <w:rFonts w:ascii="Times New Roman" w:eastAsia="Times New Roman" w:hAnsi="Times New Roman" w:cs="Times New Roman"/>
                <w:bCs/>
                <w:iCs/>
                <w:sz w:val="24"/>
                <w:szCs w:val="24"/>
              </w:rPr>
              <w:t>Ekvivalences problēma tulkojumzinātnē</w:t>
            </w:r>
            <w:r w:rsidRPr="004517FF">
              <w:rPr>
                <w:rFonts w:ascii="Times New Roman" w:hAnsi="Times New Roman" w:cs="Times New Roman"/>
                <w:bCs/>
                <w:sz w:val="24"/>
                <w:szCs w:val="24"/>
                <w:shd w:val="clear" w:color="auto" w:fill="FFFFFF"/>
              </w:rPr>
              <w:t xml:space="preserve">. </w:t>
            </w:r>
            <w:r w:rsidRPr="004517FF">
              <w:rPr>
                <w:rFonts w:ascii="Times New Roman" w:hAnsi="Times New Roman" w:cs="Times New Roman"/>
                <w:bCs/>
                <w:iCs/>
                <w:sz w:val="24"/>
                <w:szCs w:val="24"/>
              </w:rPr>
              <w:t>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Pr>
                <w:rFonts w:ascii="Times New Roman" w:hAnsi="Times New Roman" w:cs="Times New Roman"/>
                <w:bCs/>
                <w:iCs/>
                <w:sz w:val="24"/>
                <w:szCs w:val="24"/>
              </w:rPr>
              <w:t>P6, Pd14</w:t>
            </w:r>
          </w:p>
          <w:p w14:paraId="6BBACA78"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starppārbaudījums. </w:t>
            </w:r>
          </w:p>
          <w:p w14:paraId="77F64A03"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7. </w:t>
            </w:r>
            <w:r w:rsidRPr="004517FF">
              <w:rPr>
                <w:rFonts w:ascii="Times New Roman" w:eastAsia="Times New Roman" w:hAnsi="Times New Roman" w:cs="Times New Roman"/>
                <w:bCs/>
                <w:iCs/>
                <w:sz w:val="24"/>
                <w:szCs w:val="24"/>
              </w:rPr>
              <w:t xml:space="preserve">Tulkošanas transformācijas jēdziena izpratne. </w:t>
            </w:r>
            <w:r w:rsidRPr="004517FF">
              <w:rPr>
                <w:rFonts w:ascii="Times New Roman" w:hAnsi="Times New Roman" w:cs="Times New Roman"/>
                <w:bCs/>
                <w:iCs/>
                <w:sz w:val="24"/>
                <w:szCs w:val="24"/>
              </w:rPr>
              <w:t>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Pr>
                <w:rFonts w:ascii="Times New Roman" w:hAnsi="Times New Roman" w:cs="Times New Roman"/>
                <w:bCs/>
                <w:iCs/>
                <w:sz w:val="24"/>
                <w:szCs w:val="24"/>
              </w:rPr>
              <w:t>P4, Pd12</w:t>
            </w:r>
          </w:p>
          <w:p w14:paraId="3E824F00"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8. </w:t>
            </w:r>
            <w:r w:rsidRPr="004517FF">
              <w:rPr>
                <w:rFonts w:ascii="Times New Roman" w:eastAsia="Times New Roman" w:hAnsi="Times New Roman" w:cs="Times New Roman"/>
                <w:bCs/>
                <w:iCs/>
                <w:sz w:val="24"/>
                <w:szCs w:val="24"/>
              </w:rPr>
              <w:t xml:space="preserve">Tulkotāja individuālais stils un jaunrades process. </w:t>
            </w:r>
            <w:r w:rsidRPr="004517FF">
              <w:rPr>
                <w:rFonts w:ascii="Times New Roman" w:hAnsi="Times New Roman" w:cs="Times New Roman"/>
                <w:bCs/>
                <w:iCs/>
                <w:sz w:val="24"/>
                <w:szCs w:val="24"/>
              </w:rPr>
              <w:t>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Pr>
                <w:rFonts w:ascii="Times New Roman" w:hAnsi="Times New Roman" w:cs="Times New Roman"/>
                <w:bCs/>
                <w:iCs/>
                <w:sz w:val="24"/>
                <w:szCs w:val="24"/>
              </w:rPr>
              <w:t xml:space="preserve">P2, </w:t>
            </w:r>
            <w:r w:rsidRPr="004517FF">
              <w:rPr>
                <w:rFonts w:ascii="Times New Roman" w:hAnsi="Times New Roman" w:cs="Times New Roman"/>
                <w:bCs/>
                <w:iCs/>
                <w:sz w:val="24"/>
                <w:szCs w:val="24"/>
              </w:rPr>
              <w:t>Pd10</w:t>
            </w:r>
          </w:p>
          <w:p w14:paraId="281D7ADC"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lastRenderedPageBreak/>
              <w:t xml:space="preserve">9. </w:t>
            </w:r>
            <w:r w:rsidRPr="004517FF">
              <w:rPr>
                <w:rFonts w:ascii="Times New Roman" w:hAnsi="Times New Roman" w:cs="Times New Roman"/>
                <w:sz w:val="24"/>
                <w:szCs w:val="24"/>
              </w:rPr>
              <w:t>Atsevišķi tulkojumzinātnes aspekti</w:t>
            </w:r>
            <w:r w:rsidRPr="004517FF">
              <w:rPr>
                <w:rFonts w:ascii="Times New Roman" w:hAnsi="Times New Roman" w:cs="Times New Roman"/>
                <w:bCs/>
                <w:sz w:val="24"/>
                <w:szCs w:val="24"/>
                <w:shd w:val="clear" w:color="auto" w:fill="FFFFFF"/>
              </w:rPr>
              <w:t xml:space="preserve">. </w:t>
            </w:r>
            <w:r w:rsidRPr="004517FF">
              <w:rPr>
                <w:rFonts w:ascii="Times New Roman" w:hAnsi="Times New Roman" w:cs="Times New Roman"/>
                <w:bCs/>
                <w:iCs/>
                <w:sz w:val="24"/>
                <w:szCs w:val="24"/>
              </w:rPr>
              <w:t>L</w:t>
            </w:r>
            <w:r>
              <w:rPr>
                <w:rFonts w:ascii="Times New Roman" w:hAnsi="Times New Roman" w:cs="Times New Roman"/>
                <w:bCs/>
                <w:iCs/>
                <w:sz w:val="24"/>
                <w:szCs w:val="24"/>
              </w:rPr>
              <w:t>2</w:t>
            </w:r>
            <w:r w:rsidRPr="004517FF">
              <w:rPr>
                <w:rFonts w:ascii="Times New Roman" w:hAnsi="Times New Roman" w:cs="Times New Roman"/>
                <w:bCs/>
                <w:iCs/>
                <w:sz w:val="24"/>
                <w:szCs w:val="24"/>
              </w:rPr>
              <w:t>, S</w:t>
            </w: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Pr>
                <w:rFonts w:ascii="Times New Roman" w:hAnsi="Times New Roman" w:cs="Times New Roman"/>
                <w:bCs/>
                <w:iCs/>
                <w:sz w:val="24"/>
                <w:szCs w:val="24"/>
              </w:rPr>
              <w:t xml:space="preserve">P4, </w:t>
            </w:r>
            <w:r w:rsidRPr="004517FF">
              <w:rPr>
                <w:rFonts w:ascii="Times New Roman" w:hAnsi="Times New Roman" w:cs="Times New Roman"/>
                <w:bCs/>
                <w:iCs/>
                <w:sz w:val="24"/>
                <w:szCs w:val="24"/>
              </w:rPr>
              <w:t>Pd10</w:t>
            </w:r>
          </w:p>
          <w:p w14:paraId="0DFF04D2" w14:textId="77777777" w:rsidR="00C15013" w:rsidRPr="004517FF" w:rsidRDefault="00C15013" w:rsidP="00C15013">
            <w:pPr>
              <w:autoSpaceDE w:val="0"/>
              <w:autoSpaceDN w:val="0"/>
              <w:adjustRightInd w:val="0"/>
              <w:jc w:val="both"/>
              <w:rPr>
                <w:rFonts w:ascii="Times New Roman" w:hAnsi="Times New Roman" w:cs="Times New Roman"/>
                <w:bCs/>
                <w:iCs/>
                <w:sz w:val="24"/>
                <w:szCs w:val="24"/>
              </w:rPr>
            </w:pPr>
            <w:r>
              <w:rPr>
                <w:rFonts w:ascii="Times New Roman" w:hAnsi="Times New Roman" w:cs="Times New Roman"/>
                <w:bCs/>
                <w:iCs/>
                <w:sz w:val="24"/>
                <w:szCs w:val="24"/>
              </w:rPr>
              <w:t>3</w:t>
            </w:r>
            <w:r w:rsidRPr="004517FF">
              <w:rPr>
                <w:rFonts w:ascii="Times New Roman" w:hAnsi="Times New Roman" w:cs="Times New Roman"/>
                <w:bCs/>
                <w:iCs/>
                <w:sz w:val="24"/>
                <w:szCs w:val="24"/>
              </w:rPr>
              <w:t xml:space="preserve">. starppārbaudījums. </w:t>
            </w:r>
          </w:p>
          <w:p w14:paraId="0B6896ED"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p>
          <w:p w14:paraId="4672C323" w14:textId="77777777" w:rsidR="00A81128" w:rsidRPr="004517FF" w:rsidRDefault="00A81128" w:rsidP="00A81128">
            <w:pPr>
              <w:autoSpaceDE w:val="0"/>
              <w:autoSpaceDN w:val="0"/>
              <w:adjustRightInd w:val="0"/>
              <w:ind w:left="34"/>
              <w:jc w:val="both"/>
              <w:rPr>
                <w:rFonts w:ascii="Times New Roman" w:hAnsi="Times New Roman" w:cs="Times New Roman"/>
                <w:bCs/>
                <w:i/>
                <w:iCs/>
                <w:sz w:val="24"/>
                <w:szCs w:val="24"/>
                <w:lang w:eastAsia="ko-KR"/>
              </w:rPr>
            </w:pPr>
            <w:r w:rsidRPr="004517FF">
              <w:rPr>
                <w:rFonts w:ascii="Times New Roman" w:hAnsi="Times New Roman" w:cs="Times New Roman"/>
                <w:bCs/>
                <w:i/>
                <w:iCs/>
                <w:sz w:val="24"/>
                <w:szCs w:val="24"/>
                <w:lang w:eastAsia="ko-KR"/>
              </w:rPr>
              <w:t>L – lekcija</w:t>
            </w:r>
          </w:p>
          <w:p w14:paraId="3BB4E2AB" w14:textId="77777777" w:rsidR="00A81128" w:rsidRPr="004517FF" w:rsidRDefault="00A81128" w:rsidP="00A81128">
            <w:pPr>
              <w:autoSpaceDE w:val="0"/>
              <w:autoSpaceDN w:val="0"/>
              <w:adjustRightInd w:val="0"/>
              <w:ind w:left="34"/>
              <w:jc w:val="both"/>
              <w:rPr>
                <w:rFonts w:ascii="Times New Roman" w:hAnsi="Times New Roman" w:cs="Times New Roman"/>
                <w:bCs/>
                <w:i/>
                <w:iCs/>
                <w:sz w:val="24"/>
                <w:szCs w:val="24"/>
                <w:lang w:eastAsia="ko-KR"/>
              </w:rPr>
            </w:pPr>
            <w:r w:rsidRPr="004517FF">
              <w:rPr>
                <w:rFonts w:ascii="Times New Roman" w:hAnsi="Times New Roman" w:cs="Times New Roman"/>
                <w:bCs/>
                <w:i/>
                <w:iCs/>
                <w:sz w:val="24"/>
                <w:szCs w:val="24"/>
                <w:lang w:eastAsia="ko-KR"/>
              </w:rPr>
              <w:t>S – seminārs</w:t>
            </w:r>
          </w:p>
          <w:p w14:paraId="25688281" w14:textId="77777777" w:rsidR="00A81128" w:rsidRPr="004517FF" w:rsidRDefault="00A81128" w:rsidP="00A81128">
            <w:pPr>
              <w:autoSpaceDE w:val="0"/>
              <w:autoSpaceDN w:val="0"/>
              <w:adjustRightInd w:val="0"/>
              <w:ind w:left="34"/>
              <w:jc w:val="both"/>
              <w:rPr>
                <w:rFonts w:ascii="Times New Roman" w:hAnsi="Times New Roman" w:cs="Times New Roman"/>
                <w:bCs/>
                <w:i/>
                <w:iCs/>
                <w:sz w:val="24"/>
                <w:szCs w:val="24"/>
                <w:lang w:eastAsia="ko-KR"/>
              </w:rPr>
            </w:pPr>
            <w:r w:rsidRPr="004517FF">
              <w:rPr>
                <w:rFonts w:ascii="Times New Roman" w:hAnsi="Times New Roman" w:cs="Times New Roman"/>
                <w:bCs/>
                <w:i/>
                <w:iCs/>
                <w:sz w:val="24"/>
                <w:szCs w:val="24"/>
                <w:lang w:eastAsia="ko-KR"/>
              </w:rPr>
              <w:t>P – praktiskie darbi</w:t>
            </w:r>
          </w:p>
          <w:p w14:paraId="3563542C" w14:textId="77777777" w:rsidR="00A81128" w:rsidRPr="004517FF" w:rsidRDefault="00A81128" w:rsidP="00A81128">
            <w:pPr>
              <w:autoSpaceDE w:val="0"/>
              <w:autoSpaceDN w:val="0"/>
              <w:adjustRightInd w:val="0"/>
              <w:rPr>
                <w:rFonts w:ascii="Times New Roman" w:hAnsi="Times New Roman" w:cs="Times New Roman"/>
                <w:bCs/>
                <w:i/>
                <w:iCs/>
                <w:sz w:val="24"/>
                <w:szCs w:val="24"/>
              </w:rPr>
            </w:pPr>
            <w:r w:rsidRPr="004517FF">
              <w:rPr>
                <w:rFonts w:ascii="Times New Roman" w:hAnsi="Times New Roman" w:cs="Times New Roman"/>
                <w:bCs/>
                <w:i/>
                <w:iCs/>
                <w:sz w:val="24"/>
                <w:szCs w:val="24"/>
                <w:lang w:eastAsia="ko-KR"/>
              </w:rPr>
              <w:t>Pd – patstāvīgais darbs</w:t>
            </w:r>
          </w:p>
          <w:p w14:paraId="3EA0F680" w14:textId="77777777" w:rsidR="00A81128" w:rsidRPr="004517FF" w:rsidRDefault="00A81128" w:rsidP="00A81128">
            <w:pPr>
              <w:autoSpaceDE w:val="0"/>
              <w:autoSpaceDN w:val="0"/>
              <w:adjustRightInd w:val="0"/>
              <w:rPr>
                <w:rFonts w:ascii="Times New Roman" w:hAnsi="Times New Roman" w:cs="Times New Roman"/>
                <w:bCs/>
                <w:iCs/>
                <w:sz w:val="24"/>
                <w:szCs w:val="24"/>
              </w:rPr>
            </w:pPr>
          </w:p>
        </w:tc>
      </w:tr>
      <w:tr w:rsidR="004730AE" w:rsidRPr="004517FF" w14:paraId="2C2C7748" w14:textId="77777777" w:rsidTr="00C15013">
        <w:tc>
          <w:tcPr>
            <w:tcW w:w="9039" w:type="dxa"/>
            <w:gridSpan w:val="2"/>
          </w:tcPr>
          <w:p w14:paraId="3F990F8F"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lastRenderedPageBreak/>
              <w:t>Studiju rezultāti</w:t>
            </w:r>
          </w:p>
          <w:p w14:paraId="6DF6B28B" w14:textId="77777777" w:rsidR="00A81128" w:rsidRPr="004517FF" w:rsidRDefault="00A81128" w:rsidP="00A81128">
            <w:pPr>
              <w:autoSpaceDE w:val="0"/>
              <w:autoSpaceDN w:val="0"/>
              <w:adjustRightInd w:val="0"/>
              <w:rPr>
                <w:rFonts w:ascii="Times New Roman" w:hAnsi="Times New Roman" w:cs="Times New Roman"/>
                <w:sz w:val="24"/>
                <w:szCs w:val="24"/>
              </w:rPr>
            </w:pPr>
          </w:p>
        </w:tc>
      </w:tr>
      <w:tr w:rsidR="004730AE" w:rsidRPr="004517FF" w14:paraId="5C7A8BFE" w14:textId="77777777" w:rsidTr="00C15013">
        <w:tc>
          <w:tcPr>
            <w:tcW w:w="9039" w:type="dxa"/>
            <w:gridSpan w:val="2"/>
          </w:tcPr>
          <w:sdt>
            <w:sdtPr>
              <w:rPr>
                <w:rFonts w:ascii="Times New Roman" w:hAnsi="Times New Roman" w:cs="Times New Roman"/>
                <w:bCs/>
                <w:iCs/>
                <w:sz w:val="24"/>
                <w:szCs w:val="24"/>
              </w:rPr>
              <w:id w:val="894706925"/>
              <w:placeholder>
                <w:docPart w:val="8A3070F91FB1426C91402B9FC1F4C6CF"/>
              </w:placeholder>
            </w:sdtPr>
            <w:sdtContent>
              <w:p w14:paraId="40E8D781" w14:textId="77777777" w:rsidR="00A81128" w:rsidRPr="004517FF" w:rsidRDefault="00A81128" w:rsidP="00A81128">
                <w:pPr>
                  <w:contextualSpacing/>
                  <w:rPr>
                    <w:rFonts w:ascii="Times New Roman" w:eastAsia="Times New Roman" w:hAnsi="Times New Roman" w:cs="Times New Roman"/>
                    <w:sz w:val="24"/>
                    <w:szCs w:val="24"/>
                    <w:lang w:eastAsia="lv-LV"/>
                  </w:rPr>
                </w:pPr>
              </w:p>
              <w:tbl>
                <w:tblPr>
                  <w:tblStyle w:val="TableGrid"/>
                  <w:tblW w:w="9351" w:type="dxa"/>
                  <w:tblLook w:val="04A0" w:firstRow="1" w:lastRow="0" w:firstColumn="1" w:lastColumn="0" w:noHBand="0" w:noVBand="1"/>
                </w:tblPr>
                <w:tblGrid>
                  <w:gridCol w:w="9351"/>
                </w:tblGrid>
                <w:tr w:rsidR="004730AE" w:rsidRPr="004517FF" w14:paraId="010D8907" w14:textId="77777777" w:rsidTr="00C15013">
                  <w:tc>
                    <w:tcPr>
                      <w:tcW w:w="9351" w:type="dxa"/>
                    </w:tcPr>
                    <w:p w14:paraId="3FA03B3E"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ZINĀŠANAS</w:t>
                      </w:r>
                    </w:p>
                  </w:tc>
                </w:tr>
                <w:tr w:rsidR="004730AE" w:rsidRPr="00D729E8" w14:paraId="52DDC591" w14:textId="77777777" w:rsidTr="00C15013">
                  <w:tc>
                    <w:tcPr>
                      <w:tcW w:w="9351" w:type="dxa"/>
                    </w:tcPr>
                    <w:p w14:paraId="7F4E7A4D" w14:textId="77777777" w:rsidR="00A81128" w:rsidRPr="004517FF" w:rsidRDefault="003B60AB" w:rsidP="00A81128">
                      <w:pPr>
                        <w:contextualSpacing/>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1. Pārzina nozīmīgākos darbus</w:t>
                      </w:r>
                      <w:r w:rsidR="00A81128" w:rsidRPr="004517FF">
                        <w:rPr>
                          <w:rFonts w:ascii="Times New Roman" w:eastAsia="Times New Roman" w:hAnsi="Times New Roman" w:cs="Times New Roman"/>
                          <w:sz w:val="24"/>
                          <w:szCs w:val="24"/>
                          <w:lang w:eastAsia="zh-CN"/>
                        </w:rPr>
                        <w:t xml:space="preserve"> </w:t>
                      </w:r>
                      <w:r w:rsidR="00BB333D" w:rsidRPr="004517FF">
                        <w:rPr>
                          <w:rFonts w:ascii="Times New Roman" w:eastAsia="Times New Roman" w:hAnsi="Times New Roman" w:cs="Times New Roman"/>
                          <w:sz w:val="24"/>
                          <w:szCs w:val="24"/>
                          <w:lang w:eastAsia="zh-CN"/>
                        </w:rPr>
                        <w:t>translatoloģijā un citās saskarnozarēs</w:t>
                      </w:r>
                      <w:r w:rsidR="00A81128" w:rsidRPr="004517FF">
                        <w:rPr>
                          <w:rFonts w:ascii="Times New Roman" w:eastAsia="Times New Roman" w:hAnsi="Times New Roman" w:cs="Times New Roman"/>
                          <w:sz w:val="24"/>
                          <w:szCs w:val="24"/>
                          <w:lang w:eastAsia="zh-CN"/>
                        </w:rPr>
                        <w:t>.</w:t>
                      </w:r>
                    </w:p>
                    <w:p w14:paraId="00B6D4FD" w14:textId="77777777" w:rsidR="003B60AB" w:rsidRPr="004517FF" w:rsidRDefault="00A81128" w:rsidP="003B60AB">
                      <w:pPr>
                        <w:autoSpaceDE w:val="0"/>
                        <w:autoSpaceDN w:val="0"/>
                        <w:adjustRightInd w:val="0"/>
                        <w:contextualSpacing/>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 xml:space="preserve">2. Izprot </w:t>
                      </w:r>
                      <w:r w:rsidR="003B60AB" w:rsidRPr="004517FF">
                        <w:rPr>
                          <w:rFonts w:ascii="Times New Roman" w:hAnsi="Times New Roman" w:cs="Times New Roman"/>
                          <w:sz w:val="24"/>
                          <w:szCs w:val="24"/>
                        </w:rPr>
                        <w:t xml:space="preserve">mūsdienu </w:t>
                      </w:r>
                      <w:r w:rsidR="00BB333D" w:rsidRPr="004517FF">
                        <w:rPr>
                          <w:rFonts w:ascii="Times New Roman" w:hAnsi="Times New Roman" w:cs="Times New Roman"/>
                          <w:sz w:val="24"/>
                          <w:szCs w:val="24"/>
                        </w:rPr>
                        <w:t>translatoloģijas</w:t>
                      </w:r>
                      <w:r w:rsidR="003B60AB" w:rsidRPr="004517FF">
                        <w:rPr>
                          <w:rFonts w:ascii="Times New Roman" w:hAnsi="Times New Roman" w:cs="Times New Roman"/>
                          <w:sz w:val="24"/>
                          <w:szCs w:val="24"/>
                        </w:rPr>
                        <w:t xml:space="preserve"> attīstības </w:t>
                      </w:r>
                      <w:r w:rsidR="00BB333D" w:rsidRPr="004517FF">
                        <w:rPr>
                          <w:rFonts w:ascii="Times New Roman" w:hAnsi="Times New Roman" w:cs="Times New Roman"/>
                          <w:sz w:val="24"/>
                          <w:szCs w:val="24"/>
                        </w:rPr>
                        <w:t>tendences</w:t>
                      </w:r>
                      <w:r w:rsidR="003B60AB" w:rsidRPr="004517FF">
                        <w:rPr>
                          <w:rFonts w:ascii="Times New Roman" w:hAnsi="Times New Roman" w:cs="Times New Roman"/>
                          <w:sz w:val="24"/>
                          <w:szCs w:val="24"/>
                        </w:rPr>
                        <w:t xml:space="preserve">, </w:t>
                      </w:r>
                      <w:r w:rsidR="00BB333D" w:rsidRPr="004517FF">
                        <w:rPr>
                          <w:rFonts w:ascii="Times New Roman" w:hAnsi="Times New Roman" w:cs="Times New Roman"/>
                          <w:sz w:val="24"/>
                          <w:szCs w:val="24"/>
                        </w:rPr>
                        <w:t>tulkošanas pieeju un metožu specifiku</w:t>
                      </w:r>
                      <w:r w:rsidR="003B60AB" w:rsidRPr="004517FF">
                        <w:rPr>
                          <w:rFonts w:ascii="Times New Roman" w:hAnsi="Times New Roman" w:cs="Times New Roman"/>
                          <w:sz w:val="24"/>
                          <w:szCs w:val="24"/>
                        </w:rPr>
                        <w:t xml:space="preserve">. </w:t>
                      </w:r>
                    </w:p>
                    <w:p w14:paraId="0115940E" w14:textId="77777777" w:rsidR="00A81128" w:rsidRPr="004517FF" w:rsidRDefault="00A81128" w:rsidP="003B60AB">
                      <w:pPr>
                        <w:autoSpaceDE w:val="0"/>
                        <w:autoSpaceDN w:val="0"/>
                        <w:adjustRightInd w:val="0"/>
                        <w:contextualSpacing/>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 xml:space="preserve">3. Spēj definēt studiju kursā aktualizētos pamatjēdzienus. </w:t>
                      </w:r>
                    </w:p>
                    <w:p w14:paraId="33DD7BA9" w14:textId="77777777" w:rsidR="00A81128" w:rsidRPr="004517FF" w:rsidRDefault="00A81128" w:rsidP="003B60AB">
                      <w:pPr>
                        <w:autoSpaceDE w:val="0"/>
                        <w:autoSpaceDN w:val="0"/>
                        <w:adjustRightInd w:val="0"/>
                        <w:contextualSpacing/>
                        <w:jc w:val="both"/>
                        <w:rPr>
                          <w:rFonts w:ascii="Times New Roman" w:eastAsia="Times New Roman" w:hAnsi="Times New Roman" w:cs="Times New Roman"/>
                          <w:sz w:val="24"/>
                          <w:szCs w:val="24"/>
                          <w:lang w:eastAsia="zh-CN"/>
                        </w:rPr>
                      </w:pPr>
                    </w:p>
                  </w:tc>
                </w:tr>
                <w:tr w:rsidR="004730AE" w:rsidRPr="004517FF" w14:paraId="5CBC2BCC" w14:textId="77777777" w:rsidTr="00C15013">
                  <w:tc>
                    <w:tcPr>
                      <w:tcW w:w="9351" w:type="dxa"/>
                    </w:tcPr>
                    <w:p w14:paraId="20F11B97" w14:textId="77777777" w:rsidR="00A81128" w:rsidRPr="004517FF" w:rsidRDefault="00A81128" w:rsidP="00A81128">
                      <w:pPr>
                        <w:autoSpaceDE w:val="0"/>
                        <w:autoSpaceDN w:val="0"/>
                        <w:adjustRightInd w:val="0"/>
                        <w:rPr>
                          <w:rFonts w:ascii="Times New Roman" w:hAnsi="Times New Roman" w:cs="Times New Roman"/>
                          <w:bCs/>
                          <w:iCs/>
                          <w:sz w:val="24"/>
                          <w:szCs w:val="24"/>
                          <w:highlight w:val="yellow"/>
                        </w:rPr>
                      </w:pPr>
                      <w:r w:rsidRPr="004517FF">
                        <w:rPr>
                          <w:rFonts w:ascii="Times New Roman" w:hAnsi="Times New Roman" w:cs="Times New Roman"/>
                          <w:bCs/>
                          <w:iCs/>
                          <w:sz w:val="24"/>
                          <w:szCs w:val="24"/>
                        </w:rPr>
                        <w:t>PRASMES</w:t>
                      </w:r>
                    </w:p>
                  </w:tc>
                </w:tr>
                <w:tr w:rsidR="004730AE" w:rsidRPr="00D729E8" w14:paraId="6F649F1F" w14:textId="77777777" w:rsidTr="00C15013">
                  <w:tc>
                    <w:tcPr>
                      <w:tcW w:w="9351" w:type="dxa"/>
                    </w:tcPr>
                    <w:p w14:paraId="39E916F0" w14:textId="77777777" w:rsidR="00A81128" w:rsidRPr="004517FF" w:rsidRDefault="00A81128" w:rsidP="00A81128">
                      <w:pPr>
                        <w:contextualSpacing/>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4. Analizē un izvērtē savu zināšanu un prasmju kvalitāti, mērķtiecīgi pilnveido tās, izmantojot jaunāko lingvistisko teorētisko un uzziņu literatūru un organizējot patstāvīgo darbu.</w:t>
                      </w:r>
                    </w:p>
                    <w:p w14:paraId="3E21C942" w14:textId="77777777" w:rsidR="003B60AB" w:rsidRPr="004517FF" w:rsidRDefault="00A81128" w:rsidP="00A81128">
                      <w:pPr>
                        <w:contextualSpacing/>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5. Prot analizēt, sistematizēt un salīdzināt lingvistisku materiālu</w:t>
                      </w:r>
                      <w:r w:rsidR="003B60AB" w:rsidRPr="004517FF">
                        <w:rPr>
                          <w:rFonts w:ascii="Times New Roman" w:eastAsia="Times New Roman" w:hAnsi="Times New Roman" w:cs="Times New Roman"/>
                          <w:sz w:val="24"/>
                          <w:szCs w:val="24"/>
                          <w:lang w:eastAsia="zh-CN"/>
                        </w:rPr>
                        <w:t xml:space="preserve"> no </w:t>
                      </w:r>
                      <w:r w:rsidR="00BB333D" w:rsidRPr="004517FF">
                        <w:rPr>
                          <w:rFonts w:ascii="Times New Roman" w:eastAsia="Times New Roman" w:hAnsi="Times New Roman" w:cs="Times New Roman"/>
                          <w:sz w:val="24"/>
                          <w:szCs w:val="24"/>
                          <w:lang w:eastAsia="zh-CN"/>
                        </w:rPr>
                        <w:t>translatoloģijas</w:t>
                      </w:r>
                      <w:r w:rsidR="003B60AB" w:rsidRPr="004517FF">
                        <w:rPr>
                          <w:rFonts w:ascii="Times New Roman" w:eastAsia="Times New Roman" w:hAnsi="Times New Roman" w:cs="Times New Roman"/>
                          <w:sz w:val="24"/>
                          <w:szCs w:val="24"/>
                          <w:lang w:eastAsia="zh-CN"/>
                        </w:rPr>
                        <w:t xml:space="preserve"> viedokļa.</w:t>
                      </w:r>
                      <w:r w:rsidRPr="004517FF">
                        <w:rPr>
                          <w:rFonts w:ascii="Times New Roman" w:eastAsia="Times New Roman" w:hAnsi="Times New Roman" w:cs="Times New Roman"/>
                          <w:sz w:val="24"/>
                          <w:szCs w:val="24"/>
                          <w:lang w:eastAsia="zh-CN"/>
                        </w:rPr>
                        <w:t xml:space="preserve"> </w:t>
                      </w:r>
                    </w:p>
                    <w:p w14:paraId="3132BB2D" w14:textId="77777777" w:rsidR="003B60AB" w:rsidRPr="004517FF" w:rsidRDefault="00A81128" w:rsidP="003B60AB">
                      <w:pPr>
                        <w:contextualSpacing/>
                        <w:jc w:val="both"/>
                        <w:rPr>
                          <w:rFonts w:ascii="Times New Roman" w:hAnsi="Times New Roman" w:cs="Times New Roman"/>
                          <w:sz w:val="24"/>
                          <w:szCs w:val="24"/>
                        </w:rPr>
                      </w:pPr>
                      <w:r w:rsidRPr="004517FF">
                        <w:rPr>
                          <w:rFonts w:ascii="Times New Roman" w:eastAsia="Times New Roman" w:hAnsi="Times New Roman" w:cs="Times New Roman"/>
                          <w:sz w:val="24"/>
                          <w:szCs w:val="24"/>
                          <w:lang w:eastAsia="zh-CN"/>
                        </w:rPr>
                        <w:t xml:space="preserve">6. Prot noteikt </w:t>
                      </w:r>
                      <w:r w:rsidR="009F3E6E" w:rsidRPr="004517FF">
                        <w:rPr>
                          <w:rFonts w:ascii="Times New Roman" w:eastAsia="Times New Roman" w:hAnsi="Times New Roman" w:cs="Times New Roman"/>
                          <w:sz w:val="24"/>
                          <w:szCs w:val="24"/>
                          <w:lang w:eastAsia="zh-CN"/>
                        </w:rPr>
                        <w:t xml:space="preserve">dažādu </w:t>
                      </w:r>
                      <w:r w:rsidRPr="004517FF">
                        <w:rPr>
                          <w:rFonts w:ascii="Times New Roman" w:eastAsia="Times New Roman" w:hAnsi="Times New Roman" w:cs="Times New Roman"/>
                          <w:sz w:val="24"/>
                          <w:szCs w:val="24"/>
                          <w:lang w:eastAsia="zh-CN"/>
                        </w:rPr>
                        <w:t>valod</w:t>
                      </w:r>
                      <w:r w:rsidR="009F3E6E" w:rsidRPr="004517FF">
                        <w:rPr>
                          <w:rFonts w:ascii="Times New Roman" w:eastAsia="Times New Roman" w:hAnsi="Times New Roman" w:cs="Times New Roman"/>
                          <w:sz w:val="24"/>
                          <w:szCs w:val="24"/>
                          <w:lang w:eastAsia="zh-CN"/>
                        </w:rPr>
                        <w:t>u</w:t>
                      </w:r>
                      <w:r w:rsidRPr="004517FF">
                        <w:rPr>
                          <w:rFonts w:ascii="Times New Roman" w:eastAsia="Times New Roman" w:hAnsi="Times New Roman" w:cs="Times New Roman"/>
                          <w:sz w:val="24"/>
                          <w:szCs w:val="24"/>
                          <w:lang w:eastAsia="zh-CN"/>
                        </w:rPr>
                        <w:t xml:space="preserve"> līdzekļu </w:t>
                      </w:r>
                      <w:r w:rsidR="00BB333D" w:rsidRPr="004517FF">
                        <w:rPr>
                          <w:rFonts w:ascii="Times New Roman" w:eastAsia="Times New Roman" w:hAnsi="Times New Roman" w:cs="Times New Roman"/>
                          <w:sz w:val="24"/>
                          <w:szCs w:val="24"/>
                          <w:lang w:eastAsia="zh-CN"/>
                        </w:rPr>
                        <w:t xml:space="preserve">semantisku un </w:t>
                      </w:r>
                      <w:r w:rsidR="003B60AB" w:rsidRPr="004517FF">
                        <w:rPr>
                          <w:rFonts w:ascii="Times New Roman" w:eastAsia="Times New Roman" w:hAnsi="Times New Roman" w:cs="Times New Roman"/>
                          <w:sz w:val="24"/>
                          <w:szCs w:val="24"/>
                          <w:lang w:eastAsia="zh-CN"/>
                        </w:rPr>
                        <w:t>fun</w:t>
                      </w:r>
                      <w:r w:rsidR="003B60AB" w:rsidRPr="004517FF">
                        <w:rPr>
                          <w:rFonts w:ascii="Times New Roman" w:hAnsi="Times New Roman" w:cs="Times New Roman"/>
                          <w:sz w:val="24"/>
                          <w:szCs w:val="24"/>
                        </w:rPr>
                        <w:t>kcion</w:t>
                      </w:r>
                      <w:r w:rsidR="00BB333D" w:rsidRPr="004517FF">
                        <w:rPr>
                          <w:rFonts w:ascii="Times New Roman" w:hAnsi="Times New Roman" w:cs="Times New Roman"/>
                          <w:sz w:val="24"/>
                          <w:szCs w:val="24"/>
                        </w:rPr>
                        <w:t>ālu atbilstību</w:t>
                      </w:r>
                      <w:r w:rsidR="009F3E6E" w:rsidRPr="004517FF">
                        <w:rPr>
                          <w:rFonts w:ascii="Times New Roman" w:hAnsi="Times New Roman" w:cs="Times New Roman"/>
                          <w:sz w:val="24"/>
                          <w:szCs w:val="24"/>
                        </w:rPr>
                        <w:t xml:space="preserve">. </w:t>
                      </w:r>
                    </w:p>
                    <w:p w14:paraId="02436ACB" w14:textId="77777777" w:rsidR="00A81128" w:rsidRPr="004517FF" w:rsidRDefault="00A81128" w:rsidP="00A81128">
                      <w:pPr>
                        <w:contextualSpacing/>
                        <w:jc w:val="both"/>
                        <w:rPr>
                          <w:rFonts w:ascii="Times New Roman" w:eastAsia="Times New Roman" w:hAnsi="Times New Roman" w:cs="Times New Roman"/>
                          <w:sz w:val="24"/>
                          <w:szCs w:val="24"/>
                          <w:lang w:eastAsia="zh-CN"/>
                        </w:rPr>
                      </w:pPr>
                    </w:p>
                  </w:tc>
                </w:tr>
                <w:tr w:rsidR="004730AE" w:rsidRPr="004517FF" w14:paraId="6DB1B9C4" w14:textId="77777777" w:rsidTr="00C15013">
                  <w:trPr>
                    <w:trHeight w:val="203"/>
                  </w:trPr>
                  <w:tc>
                    <w:tcPr>
                      <w:tcW w:w="9351" w:type="dxa"/>
                    </w:tcPr>
                    <w:p w14:paraId="02395D02" w14:textId="77777777" w:rsidR="00A81128" w:rsidRPr="004517FF" w:rsidRDefault="00A81128" w:rsidP="00A81128">
                      <w:pPr>
                        <w:autoSpaceDE w:val="0"/>
                        <w:autoSpaceDN w:val="0"/>
                        <w:adjustRightInd w:val="0"/>
                        <w:rPr>
                          <w:rFonts w:ascii="Times New Roman" w:hAnsi="Times New Roman" w:cs="Times New Roman"/>
                          <w:bCs/>
                          <w:iCs/>
                          <w:sz w:val="24"/>
                          <w:szCs w:val="24"/>
                          <w:highlight w:val="yellow"/>
                        </w:rPr>
                      </w:pPr>
                      <w:r w:rsidRPr="004517FF">
                        <w:rPr>
                          <w:rFonts w:ascii="Times New Roman" w:hAnsi="Times New Roman" w:cs="Times New Roman"/>
                          <w:bCs/>
                          <w:iCs/>
                          <w:sz w:val="24"/>
                          <w:szCs w:val="24"/>
                        </w:rPr>
                        <w:t>KOMPETENCE</w:t>
                      </w:r>
                    </w:p>
                  </w:tc>
                </w:tr>
                <w:tr w:rsidR="004730AE" w:rsidRPr="00D729E8" w14:paraId="2E379677" w14:textId="77777777" w:rsidTr="00C15013">
                  <w:tc>
                    <w:tcPr>
                      <w:tcW w:w="9351" w:type="dxa"/>
                    </w:tcPr>
                    <w:p w14:paraId="56307C34" w14:textId="77777777" w:rsidR="00A81128" w:rsidRPr="004517FF" w:rsidRDefault="00A81128" w:rsidP="003B60AB">
                      <w:pPr>
                        <w:autoSpaceDE w:val="0"/>
                        <w:autoSpaceDN w:val="0"/>
                        <w:adjustRightInd w:val="0"/>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7. Pastāvīgi pilnveido savu lingvistisko kompetenci, apzinot aktuālas tendences mūsdienu</w:t>
                      </w:r>
                      <w:r w:rsidR="003B60AB" w:rsidRPr="004517FF">
                        <w:rPr>
                          <w:rFonts w:ascii="Times New Roman" w:eastAsia="Times New Roman" w:hAnsi="Times New Roman" w:cs="Times New Roman"/>
                          <w:sz w:val="24"/>
                          <w:szCs w:val="24"/>
                          <w:lang w:eastAsia="zh-CN"/>
                        </w:rPr>
                        <w:t xml:space="preserve"> </w:t>
                      </w:r>
                      <w:r w:rsidR="009F3E6E" w:rsidRPr="004517FF">
                        <w:rPr>
                          <w:rFonts w:ascii="Times New Roman" w:eastAsia="Times New Roman" w:hAnsi="Times New Roman" w:cs="Times New Roman"/>
                          <w:sz w:val="24"/>
                          <w:szCs w:val="24"/>
                          <w:lang w:eastAsia="zh-CN"/>
                        </w:rPr>
                        <w:t>translatoloģijā</w:t>
                      </w:r>
                      <w:r w:rsidRPr="004517FF">
                        <w:rPr>
                          <w:rFonts w:ascii="Times New Roman" w:eastAsia="Times New Roman" w:hAnsi="Times New Roman" w:cs="Times New Roman"/>
                          <w:sz w:val="24"/>
                          <w:szCs w:val="24"/>
                          <w:lang w:eastAsia="zh-CN"/>
                        </w:rPr>
                        <w:t xml:space="preserve">. </w:t>
                      </w:r>
                    </w:p>
                    <w:p w14:paraId="1D19CC4E" w14:textId="77777777" w:rsidR="003B60AB" w:rsidRPr="004517FF" w:rsidRDefault="00A81128" w:rsidP="003B60AB">
                      <w:pPr>
                        <w:autoSpaceDE w:val="0"/>
                        <w:autoSpaceDN w:val="0"/>
                        <w:adjustRightInd w:val="0"/>
                        <w:jc w:val="both"/>
                        <w:rPr>
                          <w:rFonts w:ascii="Times New Roman" w:hAnsi="Times New Roman" w:cs="Times New Roman"/>
                          <w:sz w:val="24"/>
                          <w:szCs w:val="24"/>
                        </w:rPr>
                      </w:pPr>
                      <w:r w:rsidRPr="004517FF">
                        <w:rPr>
                          <w:rFonts w:ascii="Times New Roman" w:eastAsia="Times New Roman" w:hAnsi="Times New Roman" w:cs="Times New Roman"/>
                          <w:sz w:val="24"/>
                          <w:szCs w:val="24"/>
                          <w:lang w:eastAsia="zh-CN"/>
                        </w:rPr>
                        <w:t xml:space="preserve">8. Stabili orientējas valodas </w:t>
                      </w:r>
                      <w:r w:rsidR="003B60AB" w:rsidRPr="004517FF">
                        <w:rPr>
                          <w:rFonts w:ascii="Times New Roman" w:eastAsia="Times New Roman" w:hAnsi="Times New Roman" w:cs="Times New Roman"/>
                          <w:sz w:val="24"/>
                          <w:szCs w:val="24"/>
                          <w:lang w:eastAsia="zh-CN"/>
                        </w:rPr>
                        <w:t xml:space="preserve">sistēmā un </w:t>
                      </w:r>
                      <w:r w:rsidR="003B60AB" w:rsidRPr="004517FF">
                        <w:rPr>
                          <w:rFonts w:ascii="Times New Roman" w:hAnsi="Times New Roman" w:cs="Times New Roman"/>
                          <w:sz w:val="24"/>
                          <w:szCs w:val="24"/>
                        </w:rPr>
                        <w:t>argumentēti vērtē dažādu valodas līdzekļu lietojumu</w:t>
                      </w:r>
                      <w:r w:rsidR="009F3E6E" w:rsidRPr="004517FF">
                        <w:rPr>
                          <w:rFonts w:ascii="Times New Roman" w:hAnsi="Times New Roman" w:cs="Times New Roman"/>
                          <w:sz w:val="24"/>
                          <w:szCs w:val="24"/>
                        </w:rPr>
                        <w:t xml:space="preserve"> tulkojumā</w:t>
                      </w:r>
                      <w:r w:rsidR="00F227E3" w:rsidRPr="004517FF">
                        <w:rPr>
                          <w:rFonts w:ascii="Times New Roman" w:hAnsi="Times New Roman" w:cs="Times New Roman"/>
                          <w:sz w:val="24"/>
                          <w:szCs w:val="24"/>
                        </w:rPr>
                        <w:t>.</w:t>
                      </w:r>
                    </w:p>
                    <w:p w14:paraId="01BF9805" w14:textId="77777777" w:rsidR="00A81128" w:rsidRPr="004517FF" w:rsidRDefault="00A81128" w:rsidP="003B60AB">
                      <w:pPr>
                        <w:autoSpaceDE w:val="0"/>
                        <w:autoSpaceDN w:val="0"/>
                        <w:adjustRightInd w:val="0"/>
                        <w:ind w:left="643"/>
                        <w:jc w:val="both"/>
                        <w:rPr>
                          <w:rFonts w:ascii="Times New Roman" w:eastAsia="Times New Roman" w:hAnsi="Times New Roman" w:cs="Times New Roman"/>
                          <w:sz w:val="24"/>
                          <w:szCs w:val="24"/>
                          <w:lang w:eastAsia="zh-CN"/>
                        </w:rPr>
                      </w:pPr>
                    </w:p>
                  </w:tc>
                </w:tr>
              </w:tbl>
              <w:p w14:paraId="259411E0" w14:textId="77777777" w:rsidR="00A81128" w:rsidRPr="004517FF" w:rsidRDefault="00000000" w:rsidP="00A81128">
                <w:pPr>
                  <w:autoSpaceDE w:val="0"/>
                  <w:autoSpaceDN w:val="0"/>
                  <w:adjustRightInd w:val="0"/>
                  <w:rPr>
                    <w:rFonts w:ascii="Times New Roman" w:hAnsi="Times New Roman" w:cs="Times New Roman"/>
                    <w:bCs/>
                    <w:iCs/>
                    <w:sz w:val="24"/>
                    <w:szCs w:val="24"/>
                  </w:rPr>
                </w:pPr>
              </w:p>
            </w:sdtContent>
          </w:sdt>
          <w:p w14:paraId="3C7E8329" w14:textId="77777777" w:rsidR="00A81128" w:rsidRPr="004517FF" w:rsidRDefault="00A81128" w:rsidP="00A81128">
            <w:pPr>
              <w:autoSpaceDE w:val="0"/>
              <w:autoSpaceDN w:val="0"/>
              <w:adjustRightInd w:val="0"/>
              <w:rPr>
                <w:rFonts w:ascii="Times New Roman" w:hAnsi="Times New Roman" w:cs="Times New Roman"/>
                <w:bCs/>
                <w:iCs/>
                <w:sz w:val="24"/>
                <w:szCs w:val="24"/>
              </w:rPr>
            </w:pPr>
          </w:p>
        </w:tc>
      </w:tr>
      <w:tr w:rsidR="004730AE" w:rsidRPr="004517FF" w14:paraId="562223B2" w14:textId="77777777" w:rsidTr="00C15013">
        <w:tc>
          <w:tcPr>
            <w:tcW w:w="9039" w:type="dxa"/>
            <w:gridSpan w:val="2"/>
          </w:tcPr>
          <w:p w14:paraId="64596FC7"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Studējošo patstāvīgo darbu organizācijas un uzdevumu raksturojums</w:t>
            </w:r>
          </w:p>
        </w:tc>
      </w:tr>
      <w:tr w:rsidR="004730AE" w:rsidRPr="004517FF" w14:paraId="07F8130B" w14:textId="77777777" w:rsidTr="00C15013">
        <w:tc>
          <w:tcPr>
            <w:tcW w:w="9039" w:type="dxa"/>
            <w:gridSpan w:val="2"/>
          </w:tcPr>
          <w:p w14:paraId="76C04DE9" w14:textId="77777777" w:rsidR="00A81128" w:rsidRPr="004517FF" w:rsidRDefault="00A81128" w:rsidP="00A81128">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semināriem, kontroldarbiem un ieskaitei, praktisko darbu izpilde.</w:t>
            </w:r>
          </w:p>
          <w:p w14:paraId="4A79D336" w14:textId="77777777" w:rsidR="00A81128" w:rsidRPr="004517FF" w:rsidRDefault="00A81128" w:rsidP="00A81128">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lang w:eastAsia="ko-KR"/>
              </w:rPr>
              <w:t>Zinātn</w:t>
            </w:r>
            <w:r w:rsidR="00BC5035" w:rsidRPr="004517FF">
              <w:rPr>
                <w:rFonts w:ascii="Times New Roman" w:hAnsi="Times New Roman" w:cs="Times New Roman"/>
                <w:bCs/>
                <w:iCs/>
                <w:sz w:val="24"/>
                <w:szCs w:val="24"/>
                <w:lang w:eastAsia="ko-KR"/>
              </w:rPr>
              <w:t>iskās literatūras studijas. Pd</w:t>
            </w:r>
            <w:r w:rsidR="002A37F7">
              <w:rPr>
                <w:rFonts w:ascii="Times New Roman" w:hAnsi="Times New Roman" w:cs="Times New Roman"/>
                <w:bCs/>
                <w:iCs/>
                <w:sz w:val="24"/>
                <w:szCs w:val="24"/>
                <w:lang w:eastAsia="ko-KR"/>
              </w:rPr>
              <w:t>22</w:t>
            </w:r>
          </w:p>
          <w:p w14:paraId="3EA8AA4A" w14:textId="77777777" w:rsidR="00A81128" w:rsidRPr="004517FF" w:rsidRDefault="00A81128" w:rsidP="00A81128">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lang w:eastAsia="ko-KR"/>
              </w:rPr>
              <w:t>Ziņojumu sag</w:t>
            </w:r>
            <w:r w:rsidR="002A37F7">
              <w:rPr>
                <w:rFonts w:ascii="Times New Roman" w:hAnsi="Times New Roman" w:cs="Times New Roman"/>
                <w:bCs/>
                <w:iCs/>
                <w:sz w:val="24"/>
                <w:szCs w:val="24"/>
                <w:lang w:eastAsia="ko-KR"/>
              </w:rPr>
              <w:t>atavošana seminārnodarbībām. Pd22</w:t>
            </w:r>
          </w:p>
          <w:p w14:paraId="6799B365" w14:textId="77777777" w:rsidR="00A81128" w:rsidRPr="004517FF" w:rsidRDefault="00A81128" w:rsidP="00A81128">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lang w:eastAsia="ko-KR"/>
              </w:rPr>
              <w:t>Gatavošanās kontroldarbiem un eksāmenam</w:t>
            </w:r>
            <w:r w:rsidR="002A37F7">
              <w:rPr>
                <w:rFonts w:ascii="Times New Roman" w:hAnsi="Times New Roman" w:cs="Times New Roman"/>
                <w:bCs/>
                <w:iCs/>
                <w:sz w:val="24"/>
                <w:szCs w:val="24"/>
                <w:lang w:eastAsia="ko-KR"/>
              </w:rPr>
              <w:t>. Pd24</w:t>
            </w:r>
          </w:p>
          <w:p w14:paraId="0E8413B8" w14:textId="77777777" w:rsidR="00A81128" w:rsidRPr="004517FF" w:rsidRDefault="00197A73" w:rsidP="00A81128">
            <w:pPr>
              <w:autoSpaceDE w:val="0"/>
              <w:autoSpaceDN w:val="0"/>
              <w:adjustRightInd w:val="0"/>
              <w:rPr>
                <w:rFonts w:ascii="Times New Roman" w:hAnsi="Times New Roman" w:cs="Times New Roman"/>
                <w:bCs/>
                <w:iCs/>
                <w:sz w:val="24"/>
                <w:szCs w:val="24"/>
                <w:lang w:eastAsia="ko-KR"/>
              </w:rPr>
            </w:pPr>
            <w:r w:rsidRPr="004517FF">
              <w:rPr>
                <w:rFonts w:ascii="Times New Roman" w:hAnsi="Times New Roman" w:cs="Times New Roman"/>
                <w:bCs/>
                <w:iCs/>
                <w:sz w:val="24"/>
                <w:szCs w:val="24"/>
                <w:lang w:eastAsia="ko-KR"/>
              </w:rPr>
              <w:t>Praktisko darbu izpilde. Pd</w:t>
            </w:r>
            <w:r w:rsidR="002A37F7">
              <w:rPr>
                <w:rFonts w:ascii="Times New Roman" w:hAnsi="Times New Roman" w:cs="Times New Roman"/>
                <w:bCs/>
                <w:iCs/>
                <w:sz w:val="24"/>
                <w:szCs w:val="24"/>
                <w:lang w:eastAsia="ko-KR"/>
              </w:rPr>
              <w:t>28</w:t>
            </w:r>
          </w:p>
          <w:p w14:paraId="7BF52E24" w14:textId="77777777" w:rsidR="00A81128" w:rsidRPr="004517FF" w:rsidRDefault="00A81128" w:rsidP="002A37F7">
            <w:pPr>
              <w:rPr>
                <w:rFonts w:ascii="Times New Roman" w:hAnsi="Times New Roman" w:cs="Times New Roman"/>
                <w:bCs/>
                <w:iCs/>
                <w:sz w:val="24"/>
                <w:szCs w:val="24"/>
              </w:rPr>
            </w:pPr>
          </w:p>
        </w:tc>
      </w:tr>
      <w:tr w:rsidR="004730AE" w:rsidRPr="004517FF" w14:paraId="243F804E" w14:textId="77777777" w:rsidTr="00C15013">
        <w:tc>
          <w:tcPr>
            <w:tcW w:w="9039" w:type="dxa"/>
            <w:gridSpan w:val="2"/>
          </w:tcPr>
          <w:p w14:paraId="52FF3921"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Prasības kredītpunktu iegūšanai</w:t>
            </w:r>
          </w:p>
        </w:tc>
      </w:tr>
      <w:tr w:rsidR="004730AE" w:rsidRPr="004517FF" w14:paraId="7B11274C" w14:textId="77777777" w:rsidTr="00C15013">
        <w:tc>
          <w:tcPr>
            <w:tcW w:w="9039" w:type="dxa"/>
            <w:gridSpan w:val="2"/>
          </w:tcPr>
          <w:p w14:paraId="3329F798" w14:textId="77777777" w:rsidR="00A81128" w:rsidRPr="004517FF" w:rsidRDefault="00A81128" w:rsidP="00A81128">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Studiju kursa gala vērtējums veidojas, summējot patstāvīgi veiktā darba rezultātus, kuri tiek prezentēti un apspriesti nodarbībās, kā arī sekmīgi nokārtots eksāmens:</w:t>
            </w:r>
          </w:p>
          <w:p w14:paraId="6C0C5217" w14:textId="77777777" w:rsidR="00A81128" w:rsidRPr="004517FF" w:rsidRDefault="00A81128" w:rsidP="00A81128">
            <w:pPr>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 regulāru nodarbību apmeklējumu un aktīvu darbu semināros (pozitīvs vērtējums par semināra jautājumiem) – 20%;</w:t>
            </w:r>
          </w:p>
          <w:p w14:paraId="2FB62E53"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 patstāvīgo darbu izpilde un starppārbaudījumu rezultāti – 60%;</w:t>
            </w:r>
          </w:p>
          <w:p w14:paraId="7B1BE444"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 noslēguma pārbaudījums: eksāmens – 20%.</w:t>
            </w:r>
          </w:p>
          <w:p w14:paraId="7810F4CB" w14:textId="77777777" w:rsidR="00A81128" w:rsidRPr="004517FF" w:rsidRDefault="00A81128" w:rsidP="00A81128">
            <w:pPr>
              <w:autoSpaceDE w:val="0"/>
              <w:autoSpaceDN w:val="0"/>
              <w:adjustRightInd w:val="0"/>
              <w:rPr>
                <w:rFonts w:ascii="Times New Roman" w:hAnsi="Times New Roman" w:cs="Times New Roman"/>
                <w:bCs/>
                <w:iCs/>
                <w:sz w:val="24"/>
                <w:szCs w:val="24"/>
              </w:rPr>
            </w:pPr>
          </w:p>
          <w:p w14:paraId="3D8C05C2"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lastRenderedPageBreak/>
              <w:t xml:space="preserve">STARPPĀRBAUDĪJUMI </w:t>
            </w:r>
          </w:p>
          <w:p w14:paraId="3FC5C09D" w14:textId="77777777" w:rsidR="00A81128" w:rsidRPr="002A37F7" w:rsidRDefault="00A81128" w:rsidP="00F227E3">
            <w:pPr>
              <w:autoSpaceDE w:val="0"/>
              <w:autoSpaceDN w:val="0"/>
              <w:adjustRightInd w:val="0"/>
              <w:jc w:val="both"/>
              <w:rPr>
                <w:rFonts w:ascii="Times New Roman" w:eastAsia="Times New Roman" w:hAnsi="Times New Roman" w:cs="Times New Roman"/>
                <w:sz w:val="24"/>
                <w:szCs w:val="24"/>
                <w:lang w:eastAsia="zh-CN"/>
              </w:rPr>
            </w:pPr>
            <w:r w:rsidRPr="004517FF">
              <w:rPr>
                <w:rFonts w:ascii="Times New Roman" w:eastAsia="Times New Roman" w:hAnsi="Times New Roman" w:cs="Times New Roman"/>
                <w:sz w:val="24"/>
                <w:szCs w:val="24"/>
                <w:lang w:eastAsia="zh-CN"/>
              </w:rPr>
              <w:t xml:space="preserve">1. </w:t>
            </w:r>
            <w:r w:rsidRPr="002A37F7">
              <w:rPr>
                <w:rFonts w:ascii="Times New Roman" w:eastAsia="Times New Roman" w:hAnsi="Times New Roman" w:cs="Times New Roman"/>
                <w:sz w:val="24"/>
                <w:szCs w:val="24"/>
                <w:lang w:eastAsia="zh-CN"/>
              </w:rPr>
              <w:t xml:space="preserve">starppārbaudījums. </w:t>
            </w:r>
            <w:r w:rsidR="002A37F7" w:rsidRPr="002A37F7">
              <w:rPr>
                <w:rFonts w:ascii="Times New Roman" w:eastAsia="Times New Roman" w:hAnsi="Times New Roman" w:cs="Times New Roman"/>
                <w:sz w:val="24"/>
                <w:szCs w:val="24"/>
                <w:lang w:eastAsia="zh-CN"/>
              </w:rPr>
              <w:t>oriģinālteksta un tulkojuma sastatīšana.</w:t>
            </w:r>
          </w:p>
          <w:p w14:paraId="207B1869" w14:textId="77777777" w:rsidR="00A81128" w:rsidRPr="002A37F7" w:rsidRDefault="00A81128" w:rsidP="00A81128">
            <w:pPr>
              <w:autoSpaceDE w:val="0"/>
              <w:autoSpaceDN w:val="0"/>
              <w:adjustRightInd w:val="0"/>
              <w:rPr>
                <w:rFonts w:ascii="Times New Roman" w:hAnsi="Times New Roman" w:cs="Times New Roman"/>
                <w:bCs/>
                <w:iCs/>
                <w:sz w:val="24"/>
                <w:szCs w:val="24"/>
              </w:rPr>
            </w:pPr>
            <w:r w:rsidRPr="002A37F7">
              <w:rPr>
                <w:rFonts w:ascii="Times New Roman" w:hAnsi="Times New Roman" w:cs="Times New Roman"/>
                <w:bCs/>
                <w:iCs/>
                <w:sz w:val="24"/>
                <w:szCs w:val="24"/>
              </w:rPr>
              <w:t xml:space="preserve">2. </w:t>
            </w:r>
            <w:r w:rsidR="00BC5035" w:rsidRPr="002A37F7">
              <w:rPr>
                <w:rFonts w:ascii="Times New Roman" w:hAnsi="Times New Roman" w:cs="Times New Roman"/>
                <w:bCs/>
                <w:iCs/>
                <w:sz w:val="24"/>
                <w:szCs w:val="24"/>
              </w:rPr>
              <w:t xml:space="preserve">starppārbaudījums. </w:t>
            </w:r>
            <w:r w:rsidR="002A37F7" w:rsidRPr="002A37F7">
              <w:rPr>
                <w:rFonts w:ascii="Times New Roman" w:hAnsi="Times New Roman" w:cs="Times New Roman"/>
                <w:bCs/>
                <w:iCs/>
                <w:sz w:val="24"/>
                <w:szCs w:val="24"/>
              </w:rPr>
              <w:t>e</w:t>
            </w:r>
            <w:r w:rsidR="002A37F7" w:rsidRPr="002A37F7">
              <w:rPr>
                <w:rFonts w:ascii="Times New Roman" w:hAnsi="Times New Roman" w:cs="Times New Roman"/>
                <w:sz w:val="24"/>
                <w:szCs w:val="24"/>
              </w:rPr>
              <w:t>kvivalences tipu analīze</w:t>
            </w:r>
            <w:r w:rsidR="00BC5035" w:rsidRPr="002A37F7">
              <w:rPr>
                <w:rFonts w:ascii="Times New Roman" w:hAnsi="Times New Roman" w:cs="Times New Roman"/>
                <w:bCs/>
                <w:iCs/>
                <w:sz w:val="24"/>
                <w:szCs w:val="24"/>
              </w:rPr>
              <w:t>.</w:t>
            </w:r>
          </w:p>
          <w:p w14:paraId="2D6431AA" w14:textId="77777777" w:rsidR="009F3E6E" w:rsidRPr="002A37F7" w:rsidRDefault="009F3E6E" w:rsidP="009F3E6E">
            <w:pPr>
              <w:autoSpaceDE w:val="0"/>
              <w:autoSpaceDN w:val="0"/>
              <w:adjustRightInd w:val="0"/>
              <w:rPr>
                <w:rFonts w:ascii="Times New Roman" w:hAnsi="Times New Roman" w:cs="Times New Roman"/>
                <w:bCs/>
                <w:iCs/>
                <w:sz w:val="24"/>
                <w:szCs w:val="24"/>
              </w:rPr>
            </w:pPr>
            <w:r w:rsidRPr="002A37F7">
              <w:rPr>
                <w:rFonts w:ascii="Times New Roman" w:hAnsi="Times New Roman" w:cs="Times New Roman"/>
                <w:bCs/>
                <w:iCs/>
                <w:sz w:val="24"/>
                <w:szCs w:val="24"/>
              </w:rPr>
              <w:t>3. starppārbaudījums.</w:t>
            </w:r>
            <w:r w:rsidR="002A37F7" w:rsidRPr="002A37F7">
              <w:rPr>
                <w:rFonts w:ascii="Times New Roman" w:hAnsi="Times New Roman" w:cs="Times New Roman"/>
                <w:bCs/>
                <w:iCs/>
                <w:sz w:val="24"/>
                <w:szCs w:val="24"/>
              </w:rPr>
              <w:t xml:space="preserve"> atsevišķu tulkojumu analīze</w:t>
            </w:r>
            <w:r w:rsidRPr="002A37F7">
              <w:rPr>
                <w:rFonts w:ascii="Times New Roman" w:hAnsi="Times New Roman" w:cs="Times New Roman"/>
                <w:bCs/>
                <w:iCs/>
                <w:sz w:val="24"/>
                <w:szCs w:val="24"/>
              </w:rPr>
              <w:t>.</w:t>
            </w:r>
          </w:p>
          <w:p w14:paraId="77D1FF1A" w14:textId="77777777" w:rsidR="00A81128" w:rsidRPr="004517FF" w:rsidRDefault="004E2619"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4</w:t>
            </w:r>
            <w:r w:rsidR="00A81128" w:rsidRPr="004517FF">
              <w:rPr>
                <w:rFonts w:ascii="Times New Roman" w:hAnsi="Times New Roman" w:cs="Times New Roman"/>
                <w:bCs/>
                <w:iCs/>
                <w:sz w:val="24"/>
                <w:szCs w:val="24"/>
              </w:rPr>
              <w:t>. patstāvīgie darbi.</w:t>
            </w:r>
          </w:p>
          <w:p w14:paraId="4E347910" w14:textId="77777777" w:rsidR="000A1129" w:rsidRPr="004517FF" w:rsidRDefault="000A1129" w:rsidP="000A1129">
            <w:pPr>
              <w:pStyle w:val="NormalWeb"/>
              <w:spacing w:before="0" w:beforeAutospacing="0" w:after="0" w:afterAutospacing="0"/>
              <w:jc w:val="both"/>
              <w:textAlignment w:val="center"/>
            </w:pPr>
            <w:r w:rsidRPr="004517FF">
              <w:t xml:space="preserve">Tulkošanas procesa lingvistiskie aspekti. Tulkojuma kritika. </w:t>
            </w:r>
          </w:p>
          <w:p w14:paraId="4E1534F3" w14:textId="77777777" w:rsidR="00A81128" w:rsidRPr="004517FF" w:rsidRDefault="00A81128" w:rsidP="00A81128">
            <w:pPr>
              <w:autoSpaceDE w:val="0"/>
              <w:autoSpaceDN w:val="0"/>
              <w:adjustRightInd w:val="0"/>
              <w:rPr>
                <w:rFonts w:ascii="Times New Roman" w:hAnsi="Times New Roman" w:cs="Times New Roman"/>
                <w:bCs/>
                <w:iCs/>
                <w:sz w:val="24"/>
                <w:szCs w:val="24"/>
              </w:rPr>
            </w:pPr>
          </w:p>
          <w:p w14:paraId="1E9D3BD3"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 xml:space="preserve">NOSLĒGUMA PĀRBAUDĪJUMS </w:t>
            </w:r>
          </w:p>
          <w:p w14:paraId="110CD690"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Eksāmens</w:t>
            </w:r>
          </w:p>
          <w:p w14:paraId="348FFBAD" w14:textId="77777777" w:rsidR="00A81128" w:rsidRPr="004517FF" w:rsidRDefault="00A81128" w:rsidP="00A81128">
            <w:pPr>
              <w:autoSpaceDE w:val="0"/>
              <w:autoSpaceDN w:val="0"/>
              <w:adjustRightInd w:val="0"/>
              <w:rPr>
                <w:rFonts w:ascii="Times New Roman" w:hAnsi="Times New Roman" w:cs="Times New Roman"/>
                <w:bCs/>
                <w:iCs/>
                <w:sz w:val="24"/>
                <w:szCs w:val="24"/>
              </w:rPr>
            </w:pPr>
          </w:p>
          <w:p w14:paraId="12B6D984"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STUDIJU REZULTĀTU VĒRTĒŠANA</w:t>
            </w:r>
          </w:p>
          <w:p w14:paraId="0BC3633D" w14:textId="77777777" w:rsidR="0064580C" w:rsidRPr="004517FF" w:rsidRDefault="0064580C" w:rsidP="0064580C">
            <w:pPr>
              <w:autoSpaceDE w:val="0"/>
              <w:autoSpaceDN w:val="0"/>
              <w:adjustRightInd w:val="0"/>
              <w:rPr>
                <w:rFonts w:ascii="Times New Roman" w:hAnsi="Times New Roman" w:cs="Times New Roman"/>
                <w:bCs/>
                <w:iCs/>
                <w:sz w:val="24"/>
                <w:szCs w:val="24"/>
              </w:rPr>
            </w:pPr>
          </w:p>
          <w:tbl>
            <w:tblPr>
              <w:tblW w:w="6193" w:type="dxa"/>
              <w:jc w:val="center"/>
              <w:tblCellMar>
                <w:left w:w="10" w:type="dxa"/>
                <w:right w:w="10" w:type="dxa"/>
              </w:tblCellMar>
              <w:tblLook w:val="0000" w:firstRow="0" w:lastRow="0" w:firstColumn="0" w:lastColumn="0" w:noHBand="0" w:noVBand="0"/>
            </w:tblPr>
            <w:tblGrid>
              <w:gridCol w:w="2169"/>
              <w:gridCol w:w="541"/>
              <w:gridCol w:w="422"/>
              <w:gridCol w:w="420"/>
              <w:gridCol w:w="545"/>
              <w:gridCol w:w="545"/>
              <w:gridCol w:w="545"/>
              <w:gridCol w:w="545"/>
              <w:gridCol w:w="461"/>
            </w:tblGrid>
            <w:tr w:rsidR="004730AE" w:rsidRPr="004517FF" w14:paraId="565060A4" w14:textId="77777777" w:rsidTr="00C15013">
              <w:trPr>
                <w:jc w:val="center"/>
              </w:trPr>
              <w:tc>
                <w:tcPr>
                  <w:tcW w:w="2169"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1C2DD2C"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Pārbaudījumu veidi</w:t>
                  </w:r>
                </w:p>
              </w:tc>
              <w:tc>
                <w:tcPr>
                  <w:tcW w:w="4024" w:type="dxa"/>
                  <w:gridSpan w:val="8"/>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BABBBCD" w14:textId="77777777" w:rsidR="0064580C" w:rsidRPr="004517FF" w:rsidRDefault="0064580C" w:rsidP="0064580C">
                  <w:pPr>
                    <w:autoSpaceDE w:val="0"/>
                    <w:autoSpaceDN w:val="0"/>
                    <w:adjustRightInd w:val="0"/>
                    <w:spacing w:after="0" w:line="240" w:lineRule="auto"/>
                    <w:jc w:val="center"/>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Studiju rezultāti</w:t>
                  </w:r>
                </w:p>
              </w:tc>
            </w:tr>
            <w:tr w:rsidR="004730AE" w:rsidRPr="004517FF" w14:paraId="6273ADF8" w14:textId="77777777" w:rsidTr="00C15013">
              <w:trPr>
                <w:jc w:val="center"/>
              </w:trPr>
              <w:tc>
                <w:tcPr>
                  <w:tcW w:w="2169"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498641E"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545CC5B"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1.</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1BDA9C2"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2.</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4264422"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3.</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B1078DC"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4.</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1F965B7"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5.</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7BFF67E"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6.</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6037E2"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7.</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84CB975"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8.</w:t>
                  </w:r>
                </w:p>
              </w:tc>
            </w:tr>
            <w:tr w:rsidR="004730AE" w:rsidRPr="004517FF" w14:paraId="7987E5C8" w14:textId="77777777" w:rsidTr="00C15013">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AE5F596"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Darbs semināros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330B43F3"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23A8D8E"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B5556FB"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03F69F39"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2746FE7D"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99DBE66"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639E49B6"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4A7EB238"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r>
            <w:tr w:rsidR="004730AE" w:rsidRPr="004517FF" w14:paraId="3C213B97" w14:textId="77777777" w:rsidTr="00C15013">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D8728E2"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1.starppārbaudījums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538506C"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C7235D9"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4888DFE"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5BBF9AD"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76648BA"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A00CA1C"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B56530A"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9BC6952" w14:textId="77777777" w:rsidR="0064580C" w:rsidRPr="004517FF" w:rsidRDefault="0064580C" w:rsidP="0064580C">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r>
            <w:tr w:rsidR="009F3E6E" w:rsidRPr="004517FF" w14:paraId="6486E58B" w14:textId="77777777" w:rsidTr="00C15013">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1F7F0A9"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2.starppārbaudījums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FD8774E"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E65EB77"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706FF16"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274B415"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22D28E0"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985E967"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157DE9A"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0366AD"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r>
            <w:tr w:rsidR="009F3E6E" w:rsidRPr="004517FF" w14:paraId="0EBB3B4D" w14:textId="77777777" w:rsidTr="00C15013">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620F883"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3.starppārbaudījums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9EA8C76"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61B60AA"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3580C69"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3E0E9E4"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679B02F"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568EB8B"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520FFB3"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DFE4574" w14:textId="77777777" w:rsidR="009F3E6E" w:rsidRPr="004517FF" w:rsidRDefault="009F3E6E" w:rsidP="009F3E6E">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r>
            <w:tr w:rsidR="004E2619" w:rsidRPr="004517FF" w14:paraId="303A117D" w14:textId="77777777" w:rsidTr="00C15013">
              <w:trPr>
                <w:jc w:val="center"/>
              </w:trPr>
              <w:tc>
                <w:tcPr>
                  <w:tcW w:w="216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FDEA960"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noslēguma pārbaudījums</w:t>
                  </w:r>
                </w:p>
              </w:tc>
              <w:tc>
                <w:tcPr>
                  <w:tcW w:w="54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14AEC0"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080E4A7"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BD09989"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C9EDF74"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5EF584E"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A1B8924"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54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D691DFD"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c>
                <w:tcPr>
                  <w:tcW w:w="461"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4B07309" w14:textId="77777777" w:rsidR="004E2619" w:rsidRPr="004517FF" w:rsidRDefault="004E2619" w:rsidP="004E2619">
                  <w:pPr>
                    <w:autoSpaceDE w:val="0"/>
                    <w:autoSpaceDN w:val="0"/>
                    <w:adjustRightInd w:val="0"/>
                    <w:spacing w:after="0" w:line="240" w:lineRule="auto"/>
                    <w:rPr>
                      <w:rFonts w:ascii="Times New Roman" w:hAnsi="Times New Roman" w:cs="Times New Roman"/>
                      <w:bCs/>
                      <w:iCs/>
                      <w:sz w:val="24"/>
                      <w:szCs w:val="24"/>
                      <w:lang w:val="lv-LV"/>
                    </w:rPr>
                  </w:pPr>
                  <w:r w:rsidRPr="004517FF">
                    <w:rPr>
                      <w:rFonts w:ascii="Times New Roman" w:hAnsi="Times New Roman" w:cs="Times New Roman"/>
                      <w:bCs/>
                      <w:iCs/>
                      <w:sz w:val="24"/>
                      <w:szCs w:val="24"/>
                      <w:lang w:val="lv-LV"/>
                    </w:rPr>
                    <w:t>+</w:t>
                  </w:r>
                </w:p>
              </w:tc>
            </w:tr>
          </w:tbl>
          <w:p w14:paraId="3EBDAD92" w14:textId="77777777" w:rsidR="004E2619" w:rsidRPr="004517FF" w:rsidRDefault="004E2619" w:rsidP="009F3E6E">
            <w:pPr>
              <w:autoSpaceDE w:val="0"/>
              <w:autoSpaceDN w:val="0"/>
              <w:adjustRightInd w:val="0"/>
              <w:rPr>
                <w:rFonts w:ascii="Times New Roman" w:hAnsi="Times New Roman" w:cs="Times New Roman"/>
                <w:bCs/>
                <w:iCs/>
                <w:sz w:val="24"/>
                <w:szCs w:val="24"/>
              </w:rPr>
            </w:pPr>
          </w:p>
          <w:p w14:paraId="0DB8869F" w14:textId="77777777" w:rsidR="009F3E6E" w:rsidRPr="004517FF" w:rsidRDefault="009F3E6E" w:rsidP="009F3E6E">
            <w:pPr>
              <w:autoSpaceDE w:val="0"/>
              <w:autoSpaceDN w:val="0"/>
              <w:adjustRightInd w:val="0"/>
              <w:rPr>
                <w:rFonts w:ascii="Times New Roman" w:hAnsi="Times New Roman" w:cs="Times New Roman"/>
                <w:bCs/>
                <w:iCs/>
                <w:sz w:val="24"/>
                <w:szCs w:val="24"/>
              </w:rPr>
            </w:pPr>
          </w:p>
        </w:tc>
      </w:tr>
      <w:tr w:rsidR="004730AE" w:rsidRPr="004517FF" w14:paraId="06EFA815" w14:textId="77777777" w:rsidTr="00C15013">
        <w:tc>
          <w:tcPr>
            <w:tcW w:w="9039" w:type="dxa"/>
            <w:gridSpan w:val="2"/>
          </w:tcPr>
          <w:p w14:paraId="5C1D8EE3"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lastRenderedPageBreak/>
              <w:t>Kursa saturs</w:t>
            </w:r>
          </w:p>
          <w:p w14:paraId="74FF731A" w14:textId="77777777" w:rsidR="00A81128" w:rsidRPr="004517FF" w:rsidRDefault="00A81128" w:rsidP="00A81128">
            <w:pPr>
              <w:autoSpaceDE w:val="0"/>
              <w:autoSpaceDN w:val="0"/>
              <w:adjustRightInd w:val="0"/>
              <w:rPr>
                <w:rFonts w:ascii="Times New Roman" w:hAnsi="Times New Roman" w:cs="Times New Roman"/>
                <w:sz w:val="24"/>
                <w:szCs w:val="24"/>
              </w:rPr>
            </w:pPr>
          </w:p>
        </w:tc>
      </w:tr>
      <w:tr w:rsidR="004730AE" w:rsidRPr="00D729E8" w14:paraId="4B83E16B" w14:textId="77777777" w:rsidTr="00C15013">
        <w:tc>
          <w:tcPr>
            <w:tcW w:w="9039" w:type="dxa"/>
            <w:gridSpan w:val="2"/>
          </w:tcPr>
          <w:p w14:paraId="330FD604" w14:textId="77777777" w:rsidR="00A81128" w:rsidRPr="004517FF" w:rsidRDefault="00A81128"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1. tēma. </w:t>
            </w:r>
            <w:r w:rsidR="004E2619" w:rsidRPr="004517FF">
              <w:rPr>
                <w:rFonts w:ascii="Times New Roman" w:hAnsi="Times New Roman" w:cs="Times New Roman"/>
                <w:bCs/>
                <w:iCs/>
                <w:sz w:val="24"/>
                <w:szCs w:val="24"/>
              </w:rPr>
              <w:t xml:space="preserve">Translatoloģijas </w:t>
            </w:r>
            <w:r w:rsidR="005059A3" w:rsidRPr="004517FF">
              <w:rPr>
                <w:rFonts w:ascii="Times New Roman" w:hAnsi="Times New Roman" w:cs="Times New Roman"/>
                <w:sz w:val="24"/>
                <w:szCs w:val="24"/>
              </w:rPr>
              <w:t>vispārīgs raksturojums</w:t>
            </w:r>
            <w:r w:rsidR="00650ABB" w:rsidRPr="004517FF">
              <w:rPr>
                <w:rFonts w:ascii="Times New Roman" w:hAnsi="Times New Roman" w:cs="Times New Roman"/>
                <w:sz w:val="24"/>
                <w:szCs w:val="24"/>
              </w:rPr>
              <w:t xml:space="preserve">. </w:t>
            </w:r>
            <w:r w:rsidRPr="004517FF">
              <w:rPr>
                <w:rFonts w:ascii="Times New Roman" w:hAnsi="Times New Roman" w:cs="Times New Roman"/>
                <w:bCs/>
                <w:iCs/>
                <w:sz w:val="24"/>
                <w:szCs w:val="24"/>
              </w:rPr>
              <w:t>L</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Pd</w:t>
            </w:r>
            <w:r w:rsidR="00C15013">
              <w:rPr>
                <w:rFonts w:ascii="Times New Roman" w:hAnsi="Times New Roman" w:cs="Times New Roman"/>
                <w:bCs/>
                <w:iCs/>
                <w:sz w:val="24"/>
                <w:szCs w:val="24"/>
              </w:rPr>
              <w:t>6</w:t>
            </w:r>
          </w:p>
          <w:p w14:paraId="01922DA0" w14:textId="77777777" w:rsidR="009F3E6E" w:rsidRPr="004517FF" w:rsidRDefault="004E2619" w:rsidP="00416BC0">
            <w:pPr>
              <w:autoSpaceDE w:val="0"/>
              <w:autoSpaceDN w:val="0"/>
              <w:adjustRightInd w:val="0"/>
              <w:jc w:val="both"/>
              <w:rPr>
                <w:rFonts w:ascii="Times New Roman" w:hAnsi="Times New Roman" w:cs="Times New Roman"/>
                <w:sz w:val="24"/>
                <w:szCs w:val="24"/>
              </w:rPr>
            </w:pPr>
            <w:r w:rsidRPr="004517FF">
              <w:rPr>
                <w:rFonts w:ascii="Times New Roman" w:hAnsi="Times New Roman" w:cs="Times New Roman"/>
                <w:sz w:val="24"/>
                <w:szCs w:val="24"/>
              </w:rPr>
              <w:t>Translatolo</w:t>
            </w:r>
            <w:r w:rsidR="00A55B75" w:rsidRPr="004517FF">
              <w:rPr>
                <w:rFonts w:ascii="Times New Roman" w:hAnsi="Times New Roman" w:cs="Times New Roman"/>
                <w:sz w:val="24"/>
                <w:szCs w:val="24"/>
              </w:rPr>
              <w:t>ģ</w:t>
            </w:r>
            <w:r w:rsidRPr="004517FF">
              <w:rPr>
                <w:rFonts w:ascii="Times New Roman" w:hAnsi="Times New Roman" w:cs="Times New Roman"/>
                <w:sz w:val="24"/>
                <w:szCs w:val="24"/>
              </w:rPr>
              <w:t>ija kā starpdisciplināra zinātne. Translatoloģijas un lingvistikas mijietekmes likumības. Translatoloģijas vēsture Latvijā un pasaulē. Translatoloģijas terminu jautājumi. Mūsdienu translatoloģijas attīstības tendences.</w:t>
            </w:r>
            <w:r w:rsidR="00A55B75" w:rsidRPr="004517FF">
              <w:rPr>
                <w:rFonts w:ascii="Times New Roman" w:hAnsi="Times New Roman" w:cs="Times New Roman"/>
                <w:sz w:val="24"/>
                <w:szCs w:val="24"/>
              </w:rPr>
              <w:t xml:space="preserve"> N</w:t>
            </w:r>
            <w:r w:rsidR="00A55B75" w:rsidRPr="004517FF">
              <w:rPr>
                <w:rFonts w:ascii="Times New Roman" w:hAnsi="Times New Roman" w:cs="Times New Roman"/>
                <w:bCs/>
                <w:sz w:val="24"/>
                <w:szCs w:val="24"/>
              </w:rPr>
              <w:t xml:space="preserve">ozīmīgākie tulkojumi Eiropas un Latvijas kultūras kontekstā. Tulkojums kā kultūras fenomens. Tulkojums starpkultūru komunikācijas skatījumā. </w:t>
            </w:r>
          </w:p>
          <w:p w14:paraId="5FED0241" w14:textId="77777777" w:rsidR="00A81128" w:rsidRPr="004517FF" w:rsidRDefault="00A81128" w:rsidP="00416BC0">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semināram.</w:t>
            </w:r>
          </w:p>
          <w:p w14:paraId="227C5B1F" w14:textId="77777777" w:rsidR="005059A3" w:rsidRPr="004517FF" w:rsidRDefault="005059A3" w:rsidP="00416BC0">
            <w:pPr>
              <w:autoSpaceDE w:val="0"/>
              <w:autoSpaceDN w:val="0"/>
              <w:adjustRightInd w:val="0"/>
              <w:jc w:val="both"/>
              <w:rPr>
                <w:rFonts w:ascii="Times New Roman" w:hAnsi="Times New Roman" w:cs="Times New Roman"/>
                <w:bCs/>
                <w:iCs/>
                <w:sz w:val="24"/>
                <w:szCs w:val="24"/>
                <w:lang w:eastAsia="ko-KR"/>
              </w:rPr>
            </w:pPr>
          </w:p>
          <w:p w14:paraId="17C07B99" w14:textId="77777777" w:rsidR="005059A3" w:rsidRPr="004517FF" w:rsidRDefault="005059A3"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2. tēma. </w:t>
            </w:r>
            <w:r w:rsidR="00416BC0" w:rsidRPr="004517FF">
              <w:rPr>
                <w:rFonts w:ascii="Times New Roman" w:hAnsi="Times New Roman" w:cs="Times New Roman"/>
                <w:sz w:val="24"/>
                <w:szCs w:val="24"/>
              </w:rPr>
              <w:t xml:space="preserve">Teksts kā tulkošanas objekts. </w:t>
            </w:r>
            <w:r w:rsidR="009611A9" w:rsidRPr="004517FF">
              <w:rPr>
                <w:rFonts w:ascii="Times New Roman" w:hAnsi="Times New Roman" w:cs="Times New Roman"/>
                <w:bCs/>
                <w:iCs/>
                <w:sz w:val="24"/>
                <w:szCs w:val="24"/>
              </w:rPr>
              <w:t>L</w:t>
            </w:r>
            <w:r w:rsidR="00C15013">
              <w:rPr>
                <w:rFonts w:ascii="Times New Roman" w:hAnsi="Times New Roman" w:cs="Times New Roman"/>
                <w:bCs/>
                <w:iCs/>
                <w:sz w:val="24"/>
                <w:szCs w:val="24"/>
              </w:rPr>
              <w:t>2</w:t>
            </w:r>
            <w:r w:rsidR="009611A9"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009611A9" w:rsidRPr="004517FF">
              <w:rPr>
                <w:rFonts w:ascii="Times New Roman" w:hAnsi="Times New Roman" w:cs="Times New Roman"/>
                <w:bCs/>
                <w:iCs/>
                <w:sz w:val="24"/>
                <w:szCs w:val="24"/>
              </w:rPr>
              <w:t>, Pd6</w:t>
            </w:r>
          </w:p>
          <w:p w14:paraId="4E524D0F" w14:textId="77777777" w:rsidR="009611A9" w:rsidRPr="004517FF" w:rsidRDefault="00A55B75" w:rsidP="00416BC0">
            <w:pPr>
              <w:jc w:val="both"/>
              <w:rPr>
                <w:rFonts w:ascii="Times New Roman" w:hAnsi="Times New Roman" w:cs="Times New Roman"/>
                <w:sz w:val="24"/>
                <w:szCs w:val="24"/>
              </w:rPr>
            </w:pPr>
            <w:r w:rsidRPr="004517FF">
              <w:rPr>
                <w:rFonts w:ascii="Times New Roman" w:hAnsi="Times New Roman" w:cs="Times New Roman"/>
                <w:sz w:val="24"/>
                <w:szCs w:val="24"/>
              </w:rPr>
              <w:t xml:space="preserve">Teksta izpratne dažādās nozarēs. Oriģinālteksta un tulkojuma izpratne translatoloģijā. Tulkojuma komunikatīvā un pragmatiskā funkcija. </w:t>
            </w:r>
            <w:r w:rsidR="000A1129" w:rsidRPr="004517FF">
              <w:rPr>
                <w:rFonts w:ascii="Times New Roman" w:hAnsi="Times New Roman" w:cs="Times New Roman"/>
                <w:sz w:val="24"/>
                <w:szCs w:val="24"/>
              </w:rPr>
              <w:t>Tulkojuma komunikatīvā shēma. Oriģinālteksta un tulkojuma kultūrspecifikas jautājumi.</w:t>
            </w:r>
            <w:r w:rsidR="00F067C6" w:rsidRPr="004517FF">
              <w:rPr>
                <w:rFonts w:ascii="Times New Roman" w:hAnsi="Times New Roman" w:cs="Times New Roman"/>
                <w:sz w:val="24"/>
                <w:szCs w:val="24"/>
              </w:rPr>
              <w:t xml:space="preserve"> </w:t>
            </w:r>
            <w:r w:rsidR="00F067C6" w:rsidRPr="004517FF">
              <w:rPr>
                <w:rFonts w:ascii="Times New Roman" w:hAnsi="Times New Roman" w:cs="Times New Roman"/>
                <w:bCs/>
                <w:sz w:val="24"/>
                <w:szCs w:val="24"/>
              </w:rPr>
              <w:t>Dažādu tekstu tulkošanas specifika</w:t>
            </w:r>
            <w:r w:rsidR="001B68C2" w:rsidRPr="004517FF">
              <w:rPr>
                <w:rFonts w:ascii="Times New Roman" w:hAnsi="Times New Roman" w:cs="Times New Roman"/>
                <w:bCs/>
                <w:sz w:val="24"/>
                <w:szCs w:val="24"/>
              </w:rPr>
              <w:t xml:space="preserve"> vēsturiskā un mūsdienu skatījumā.</w:t>
            </w:r>
          </w:p>
          <w:p w14:paraId="4663264B" w14:textId="77777777" w:rsidR="009611A9" w:rsidRPr="004517FF" w:rsidRDefault="009611A9" w:rsidP="00416BC0">
            <w:pPr>
              <w:jc w:val="both"/>
              <w:rPr>
                <w:rFonts w:ascii="Times New Roman" w:hAnsi="Times New Roman" w:cs="Times New Roman"/>
                <w:sz w:val="24"/>
                <w:szCs w:val="24"/>
                <w:lang w:eastAsia="ko-KR"/>
              </w:rPr>
            </w:pPr>
            <w:r w:rsidRPr="004517FF">
              <w:rPr>
                <w:rFonts w:ascii="Times New Roman" w:hAnsi="Times New Roman" w:cs="Times New Roman"/>
                <w:sz w:val="24"/>
                <w:szCs w:val="24"/>
              </w:rPr>
              <w:t xml:space="preserve">Patstāvīgais darbs: </w:t>
            </w:r>
            <w:r w:rsidRPr="004517FF">
              <w:rPr>
                <w:rFonts w:ascii="Times New Roman" w:hAnsi="Times New Roman" w:cs="Times New Roman"/>
                <w:sz w:val="24"/>
                <w:szCs w:val="24"/>
                <w:lang w:eastAsia="ko-KR"/>
              </w:rPr>
              <w:t>teorētiskās literatūras studijas un balstkonspektu veidošana, gatavošanās semināram</w:t>
            </w:r>
            <w:r w:rsidR="004517FF" w:rsidRPr="004517FF">
              <w:rPr>
                <w:rFonts w:ascii="Times New Roman" w:hAnsi="Times New Roman" w:cs="Times New Roman"/>
                <w:sz w:val="24"/>
                <w:szCs w:val="24"/>
                <w:lang w:eastAsia="ko-KR"/>
              </w:rPr>
              <w:t xml:space="preserve">. </w:t>
            </w:r>
          </w:p>
          <w:p w14:paraId="64C0F006" w14:textId="77777777" w:rsidR="00D81BF7" w:rsidRPr="004517FF" w:rsidRDefault="00D81BF7" w:rsidP="00416BC0">
            <w:pPr>
              <w:jc w:val="both"/>
              <w:rPr>
                <w:rFonts w:ascii="Times New Roman" w:hAnsi="Times New Roman" w:cs="Times New Roman"/>
                <w:sz w:val="24"/>
                <w:szCs w:val="24"/>
              </w:rPr>
            </w:pPr>
          </w:p>
          <w:p w14:paraId="58C4FBC8" w14:textId="77777777" w:rsidR="00A81128" w:rsidRPr="004517FF" w:rsidRDefault="00D81BF7"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3</w:t>
            </w:r>
            <w:r w:rsidR="00A81128" w:rsidRPr="004517FF">
              <w:rPr>
                <w:rFonts w:ascii="Times New Roman" w:hAnsi="Times New Roman" w:cs="Times New Roman"/>
                <w:bCs/>
                <w:iCs/>
                <w:sz w:val="24"/>
                <w:szCs w:val="24"/>
              </w:rPr>
              <w:t xml:space="preserve">. tēma. </w:t>
            </w:r>
            <w:r w:rsidR="00A55B75" w:rsidRPr="004517FF">
              <w:rPr>
                <w:rFonts w:ascii="Times New Roman" w:hAnsi="Times New Roman" w:cs="Times New Roman"/>
                <w:sz w:val="24"/>
                <w:szCs w:val="24"/>
              </w:rPr>
              <w:t>Tulkojums un valodu sastatīšana</w:t>
            </w:r>
            <w:r w:rsidR="00A81128" w:rsidRPr="004517FF">
              <w:rPr>
                <w:rFonts w:ascii="Times New Roman" w:hAnsi="Times New Roman" w:cs="Times New Roman"/>
                <w:bCs/>
                <w:iCs/>
                <w:sz w:val="24"/>
                <w:szCs w:val="24"/>
                <w:shd w:val="clear" w:color="auto" w:fill="FFFFFF"/>
              </w:rPr>
              <w:t>.</w:t>
            </w:r>
            <w:r w:rsidR="00A81128" w:rsidRPr="004517FF">
              <w:rPr>
                <w:rFonts w:ascii="Times New Roman" w:hAnsi="Times New Roman" w:cs="Times New Roman"/>
                <w:bCs/>
                <w:iCs/>
                <w:sz w:val="24"/>
                <w:szCs w:val="24"/>
              </w:rPr>
              <w:t xml:space="preserve"> L</w:t>
            </w:r>
            <w:r w:rsidR="00C15013">
              <w:rPr>
                <w:rFonts w:ascii="Times New Roman" w:hAnsi="Times New Roman" w:cs="Times New Roman"/>
                <w:bCs/>
                <w:iCs/>
                <w:sz w:val="24"/>
                <w:szCs w:val="24"/>
              </w:rPr>
              <w:t>2</w:t>
            </w:r>
            <w:r w:rsidR="00DE2963"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00DE2963" w:rsidRPr="004517FF">
              <w:rPr>
                <w:rFonts w:ascii="Times New Roman" w:hAnsi="Times New Roman" w:cs="Times New Roman"/>
                <w:bCs/>
                <w:iCs/>
                <w:sz w:val="24"/>
                <w:szCs w:val="24"/>
              </w:rPr>
              <w:t xml:space="preserve">, </w:t>
            </w:r>
            <w:r w:rsidR="00C15013">
              <w:rPr>
                <w:rFonts w:ascii="Times New Roman" w:hAnsi="Times New Roman" w:cs="Times New Roman"/>
                <w:bCs/>
                <w:iCs/>
                <w:sz w:val="24"/>
                <w:szCs w:val="24"/>
              </w:rPr>
              <w:t>P6, Pd16</w:t>
            </w:r>
          </w:p>
          <w:p w14:paraId="17FC0D30" w14:textId="77777777" w:rsidR="000A1129" w:rsidRPr="004517FF" w:rsidRDefault="004E2619" w:rsidP="000A1129">
            <w:pPr>
              <w:pStyle w:val="NormalWeb"/>
              <w:spacing w:before="0" w:beforeAutospacing="0" w:after="0" w:afterAutospacing="0"/>
              <w:jc w:val="both"/>
              <w:textAlignment w:val="center"/>
              <w:rPr>
                <w:bCs/>
              </w:rPr>
            </w:pPr>
            <w:r w:rsidRPr="004517FF">
              <w:t>Tulkojums salīdzināmo pētījumu kontekstā.</w:t>
            </w:r>
            <w:r w:rsidR="00A55B75" w:rsidRPr="004517FF">
              <w:t xml:space="preserve"> </w:t>
            </w:r>
            <w:r w:rsidRPr="004517FF">
              <w:t>Tulkojuma lingvistiskie aspekti</w:t>
            </w:r>
            <w:r w:rsidR="000A1129" w:rsidRPr="004517FF">
              <w:t xml:space="preserve"> un </w:t>
            </w:r>
            <w:r w:rsidRPr="004517FF">
              <w:t>ekstralingvistiskie aspekti.</w:t>
            </w:r>
            <w:r w:rsidR="00A55B75" w:rsidRPr="004517FF">
              <w:t xml:space="preserve"> </w:t>
            </w:r>
            <w:r w:rsidR="000A1129" w:rsidRPr="004517FF">
              <w:rPr>
                <w:bCs/>
              </w:rPr>
              <w:t>Oriģinālteksta un tulkojuma valodas korelācija. Lingvistiskās barjeras tulkošanā. Adekvāta un ekvivalenta tulkojuma jēdziens. Tulkojuma gramatiskās, leksiskās un stilistiskās transformācijas</w:t>
            </w:r>
            <w:r w:rsidR="004517FF" w:rsidRPr="004517FF">
              <w:rPr>
                <w:bCs/>
              </w:rPr>
              <w:t xml:space="preserve"> dažāda veida tekstos un funkcionālajos stilos</w:t>
            </w:r>
            <w:r w:rsidR="000A1129" w:rsidRPr="004517FF">
              <w:rPr>
                <w:bCs/>
              </w:rPr>
              <w:t>.</w:t>
            </w:r>
          </w:p>
          <w:p w14:paraId="3B92A2A2" w14:textId="77777777" w:rsidR="0064580C" w:rsidRPr="004517FF" w:rsidRDefault="0064580C"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lastRenderedPageBreak/>
              <w:t xml:space="preserve">1. starppārbaudījums. </w:t>
            </w:r>
          </w:p>
          <w:p w14:paraId="03760389" w14:textId="77777777" w:rsidR="0064580C" w:rsidRPr="004517FF" w:rsidRDefault="00E533F4"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w:t>
            </w:r>
            <w:r w:rsidR="0064580C" w:rsidRPr="004517FF">
              <w:rPr>
                <w:rFonts w:ascii="Times New Roman" w:hAnsi="Times New Roman" w:cs="Times New Roman"/>
                <w:bCs/>
                <w:iCs/>
                <w:sz w:val="24"/>
                <w:szCs w:val="24"/>
                <w:lang w:eastAsia="ko-KR"/>
              </w:rPr>
              <w:t>eidošana, gatavošanās semināram, praktisko darbu izpilde.</w:t>
            </w:r>
            <w:r w:rsidR="0064580C" w:rsidRPr="004517FF">
              <w:rPr>
                <w:rFonts w:ascii="Times New Roman" w:hAnsi="Times New Roman" w:cs="Times New Roman"/>
                <w:bCs/>
                <w:iCs/>
                <w:sz w:val="24"/>
                <w:szCs w:val="24"/>
              </w:rPr>
              <w:t xml:space="preserve"> </w:t>
            </w:r>
          </w:p>
          <w:p w14:paraId="61725AB6" w14:textId="77777777" w:rsidR="00E533F4" w:rsidRPr="004517FF" w:rsidRDefault="00E533F4" w:rsidP="00416BC0">
            <w:pPr>
              <w:autoSpaceDE w:val="0"/>
              <w:autoSpaceDN w:val="0"/>
              <w:adjustRightInd w:val="0"/>
              <w:jc w:val="both"/>
              <w:rPr>
                <w:rFonts w:ascii="Times New Roman" w:hAnsi="Times New Roman" w:cs="Times New Roman"/>
                <w:bCs/>
                <w:iCs/>
                <w:sz w:val="24"/>
                <w:szCs w:val="24"/>
              </w:rPr>
            </w:pPr>
          </w:p>
          <w:p w14:paraId="7B0EDDF1" w14:textId="77777777" w:rsidR="002B3635" w:rsidRPr="004517FF" w:rsidRDefault="00E533F4" w:rsidP="00416BC0">
            <w:pPr>
              <w:pStyle w:val="NormalWeb"/>
              <w:shd w:val="clear" w:color="auto" w:fill="FFFFFF"/>
              <w:spacing w:before="0" w:beforeAutospacing="0" w:after="0" w:afterAutospacing="0"/>
              <w:jc w:val="both"/>
              <w:rPr>
                <w:lang w:eastAsia="ru-RU" w:bidi="lo-LA"/>
              </w:rPr>
            </w:pPr>
            <w:r w:rsidRPr="004517FF">
              <w:rPr>
                <w:bCs/>
                <w:iCs/>
              </w:rPr>
              <w:t xml:space="preserve">4. tēma. </w:t>
            </w:r>
            <w:r w:rsidR="00A55B75" w:rsidRPr="004517FF">
              <w:t xml:space="preserve">Tulkojumu veidi. </w:t>
            </w:r>
            <w:r w:rsidR="009611A9" w:rsidRPr="004517FF">
              <w:rPr>
                <w:lang w:eastAsia="ru-RU" w:bidi="lo-LA"/>
              </w:rPr>
              <w:t>L</w:t>
            </w:r>
            <w:r w:rsidR="00C15013">
              <w:rPr>
                <w:lang w:eastAsia="ru-RU" w:bidi="lo-LA"/>
              </w:rPr>
              <w:t>2</w:t>
            </w:r>
            <w:r w:rsidR="009611A9" w:rsidRPr="004517FF">
              <w:rPr>
                <w:lang w:eastAsia="ru-RU" w:bidi="lo-LA"/>
              </w:rPr>
              <w:t>, S</w:t>
            </w:r>
            <w:r w:rsidR="00C15013">
              <w:rPr>
                <w:lang w:eastAsia="ru-RU" w:bidi="lo-LA"/>
              </w:rPr>
              <w:t>2</w:t>
            </w:r>
            <w:r w:rsidRPr="004517FF">
              <w:rPr>
                <w:lang w:eastAsia="ru-RU" w:bidi="lo-LA"/>
              </w:rPr>
              <w:t xml:space="preserve">, </w:t>
            </w:r>
            <w:r w:rsidR="00C15013">
              <w:rPr>
                <w:lang w:eastAsia="ru-RU" w:bidi="lo-LA"/>
              </w:rPr>
              <w:t xml:space="preserve">P4, </w:t>
            </w:r>
            <w:r w:rsidRPr="004517FF">
              <w:rPr>
                <w:lang w:eastAsia="ru-RU" w:bidi="lo-LA"/>
              </w:rPr>
              <w:t>Pd</w:t>
            </w:r>
            <w:r w:rsidR="00C15013">
              <w:rPr>
                <w:lang w:eastAsia="ru-RU" w:bidi="lo-LA"/>
              </w:rPr>
              <w:t>10</w:t>
            </w:r>
          </w:p>
          <w:p w14:paraId="046560FD" w14:textId="77777777" w:rsidR="000A1129" w:rsidRPr="004517FF" w:rsidRDefault="000A1129" w:rsidP="00416BC0">
            <w:pPr>
              <w:pStyle w:val="NormalWeb"/>
              <w:shd w:val="clear" w:color="auto" w:fill="FFFFFF"/>
              <w:spacing w:before="0" w:beforeAutospacing="0" w:after="0" w:afterAutospacing="0"/>
              <w:jc w:val="both"/>
            </w:pPr>
            <w:r w:rsidRPr="004517FF">
              <w:t xml:space="preserve">Tulkojuma veida jēdziens. </w:t>
            </w:r>
            <w:r w:rsidR="00AC6346" w:rsidRPr="004517FF">
              <w:t xml:space="preserve">Tulkojumu klasifikācija pēc žanra un </w:t>
            </w:r>
            <w:r w:rsidRPr="004517FF">
              <w:t xml:space="preserve">funkcionāla </w:t>
            </w:r>
            <w:r w:rsidR="00AC6346" w:rsidRPr="004517FF">
              <w:t>stila</w:t>
            </w:r>
            <w:r w:rsidRPr="004517FF">
              <w:t xml:space="preserve">. </w:t>
            </w:r>
            <w:r w:rsidR="00AC6346" w:rsidRPr="004517FF">
              <w:t>Daiļliteratūras tekstu tulkošanas specifika</w:t>
            </w:r>
            <w:r w:rsidRPr="004517FF">
              <w:t>. P</w:t>
            </w:r>
            <w:r w:rsidR="00AC6346" w:rsidRPr="004517FF">
              <w:t xml:space="preserve">rozas </w:t>
            </w:r>
            <w:r w:rsidRPr="004517FF">
              <w:t xml:space="preserve">un dzejas </w:t>
            </w:r>
            <w:r w:rsidR="00AC6346" w:rsidRPr="004517FF">
              <w:t>tekstu tulkošanas savdabība</w:t>
            </w:r>
            <w:r w:rsidRPr="004517FF">
              <w:t xml:space="preserve">. Literāro tekstu (oriģināla un tulkojuma) sastatīšana. Atdzejojuma problemātika. </w:t>
            </w:r>
            <w:r w:rsidR="00AC6346" w:rsidRPr="004517FF">
              <w:t xml:space="preserve">Publicistikas </w:t>
            </w:r>
            <w:r w:rsidRPr="004517FF">
              <w:t>un</w:t>
            </w:r>
            <w:r w:rsidR="00AC6346" w:rsidRPr="004517FF">
              <w:t xml:space="preserve"> zinātnisko tekstu tulkošana</w:t>
            </w:r>
            <w:r w:rsidRPr="004517FF">
              <w:t xml:space="preserve">s specifika. </w:t>
            </w:r>
            <w:r w:rsidR="004517FF" w:rsidRPr="004517FF">
              <w:rPr>
                <w:bCs/>
              </w:rPr>
              <w:t>Juridisko tekstu tulkošana. Informatīvo tekstu tulkošana.</w:t>
            </w:r>
          </w:p>
          <w:p w14:paraId="404675E5" w14:textId="77777777" w:rsidR="00A81128" w:rsidRPr="004517FF" w:rsidRDefault="00A81128" w:rsidP="00416BC0">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semināram</w:t>
            </w:r>
            <w:r w:rsidR="00BC5035" w:rsidRPr="004517FF">
              <w:rPr>
                <w:rFonts w:ascii="Times New Roman" w:hAnsi="Times New Roman" w:cs="Times New Roman"/>
                <w:bCs/>
                <w:iCs/>
                <w:sz w:val="24"/>
                <w:szCs w:val="24"/>
                <w:lang w:eastAsia="ko-KR"/>
              </w:rPr>
              <w:t xml:space="preserve">. </w:t>
            </w:r>
          </w:p>
          <w:p w14:paraId="6A259D91" w14:textId="77777777" w:rsidR="002B3635" w:rsidRPr="004517FF" w:rsidRDefault="002B3635" w:rsidP="00416BC0">
            <w:pPr>
              <w:autoSpaceDE w:val="0"/>
              <w:autoSpaceDN w:val="0"/>
              <w:adjustRightInd w:val="0"/>
              <w:jc w:val="both"/>
              <w:rPr>
                <w:rFonts w:ascii="Times New Roman" w:hAnsi="Times New Roman" w:cs="Times New Roman"/>
                <w:bCs/>
                <w:iCs/>
                <w:sz w:val="24"/>
                <w:szCs w:val="24"/>
                <w:lang w:eastAsia="ko-KR"/>
              </w:rPr>
            </w:pPr>
          </w:p>
          <w:p w14:paraId="401AB98A" w14:textId="77777777" w:rsidR="00A81128" w:rsidRPr="004517FF" w:rsidRDefault="00555ADB" w:rsidP="00416BC0">
            <w:pPr>
              <w:jc w:val="both"/>
              <w:rPr>
                <w:rFonts w:ascii="Times New Roman" w:eastAsia="Times New Roman" w:hAnsi="Times New Roman" w:cs="Times New Roman"/>
                <w:sz w:val="24"/>
                <w:szCs w:val="24"/>
                <w:lang w:eastAsia="ru-RU" w:bidi="lo-LA"/>
              </w:rPr>
            </w:pPr>
            <w:r w:rsidRPr="004517FF">
              <w:rPr>
                <w:rFonts w:ascii="Times New Roman" w:eastAsia="Times New Roman" w:hAnsi="Times New Roman" w:cs="Times New Roman"/>
                <w:sz w:val="24"/>
                <w:szCs w:val="24"/>
                <w:lang w:eastAsia="ru-RU" w:bidi="lo-LA"/>
              </w:rPr>
              <w:t>5</w:t>
            </w:r>
            <w:r w:rsidR="00A81128" w:rsidRPr="004517FF">
              <w:rPr>
                <w:rFonts w:ascii="Times New Roman" w:eastAsia="Times New Roman" w:hAnsi="Times New Roman" w:cs="Times New Roman"/>
                <w:sz w:val="24"/>
                <w:szCs w:val="24"/>
                <w:lang w:eastAsia="ru-RU" w:bidi="lo-LA"/>
              </w:rPr>
              <w:t xml:space="preserve">. tēma. </w:t>
            </w:r>
            <w:r w:rsidR="000A1129" w:rsidRPr="004517FF">
              <w:rPr>
                <w:rFonts w:ascii="Times New Roman" w:hAnsi="Times New Roman" w:cs="Times New Roman"/>
                <w:sz w:val="24"/>
                <w:szCs w:val="24"/>
              </w:rPr>
              <w:t>Mutiskās tulkošanas veidi</w:t>
            </w:r>
            <w:r w:rsidR="0073032C" w:rsidRPr="004517FF">
              <w:rPr>
                <w:rFonts w:ascii="Times New Roman" w:hAnsi="Times New Roman" w:cs="Times New Roman"/>
                <w:sz w:val="24"/>
                <w:szCs w:val="24"/>
              </w:rPr>
              <w:t xml:space="preserve"> un stratēģijas</w:t>
            </w:r>
            <w:r w:rsidR="000A1129" w:rsidRPr="004517FF">
              <w:rPr>
                <w:rFonts w:ascii="Times New Roman" w:hAnsi="Times New Roman" w:cs="Times New Roman"/>
                <w:sz w:val="24"/>
                <w:szCs w:val="24"/>
              </w:rPr>
              <w:t xml:space="preserve">. </w:t>
            </w:r>
            <w:r w:rsidR="00A81128" w:rsidRPr="004517FF">
              <w:rPr>
                <w:rFonts w:ascii="Times New Roman" w:eastAsia="Times New Roman" w:hAnsi="Times New Roman" w:cs="Times New Roman"/>
                <w:sz w:val="24"/>
                <w:szCs w:val="24"/>
                <w:lang w:eastAsia="ru-RU" w:bidi="lo-LA"/>
              </w:rPr>
              <w:t>L</w:t>
            </w:r>
            <w:r w:rsidR="00C15013">
              <w:rPr>
                <w:rFonts w:ascii="Times New Roman" w:eastAsia="Times New Roman" w:hAnsi="Times New Roman" w:cs="Times New Roman"/>
                <w:sz w:val="24"/>
                <w:szCs w:val="24"/>
                <w:lang w:eastAsia="ru-RU" w:bidi="lo-LA"/>
              </w:rPr>
              <w:t>2</w:t>
            </w:r>
            <w:r w:rsidR="009611A9" w:rsidRPr="004517FF">
              <w:rPr>
                <w:rFonts w:ascii="Times New Roman" w:eastAsia="Times New Roman" w:hAnsi="Times New Roman" w:cs="Times New Roman"/>
                <w:sz w:val="24"/>
                <w:szCs w:val="24"/>
                <w:lang w:eastAsia="ru-RU" w:bidi="lo-LA"/>
              </w:rPr>
              <w:t>, S</w:t>
            </w:r>
            <w:r w:rsidR="00C15013">
              <w:rPr>
                <w:rFonts w:ascii="Times New Roman" w:eastAsia="Times New Roman" w:hAnsi="Times New Roman" w:cs="Times New Roman"/>
                <w:sz w:val="24"/>
                <w:szCs w:val="24"/>
                <w:lang w:eastAsia="ru-RU" w:bidi="lo-LA"/>
              </w:rPr>
              <w:t>2</w:t>
            </w:r>
            <w:r w:rsidR="009611A9" w:rsidRPr="004517FF">
              <w:rPr>
                <w:rFonts w:ascii="Times New Roman" w:eastAsia="Times New Roman" w:hAnsi="Times New Roman" w:cs="Times New Roman"/>
                <w:sz w:val="24"/>
                <w:szCs w:val="24"/>
                <w:lang w:eastAsia="ru-RU" w:bidi="lo-LA"/>
              </w:rPr>
              <w:t xml:space="preserve">, </w:t>
            </w:r>
            <w:r w:rsidR="00C15013">
              <w:rPr>
                <w:rFonts w:ascii="Times New Roman" w:eastAsia="Times New Roman" w:hAnsi="Times New Roman" w:cs="Times New Roman"/>
                <w:sz w:val="24"/>
                <w:szCs w:val="24"/>
                <w:lang w:eastAsia="ru-RU" w:bidi="lo-LA"/>
              </w:rPr>
              <w:t>P4, Pd10</w:t>
            </w:r>
          </w:p>
          <w:p w14:paraId="5C4CB241" w14:textId="77777777" w:rsidR="0073032C" w:rsidRPr="004517FF" w:rsidRDefault="0073032C" w:rsidP="00416BC0">
            <w:pPr>
              <w:jc w:val="both"/>
              <w:rPr>
                <w:rFonts w:ascii="Times New Roman" w:hAnsi="Times New Roman" w:cs="Times New Roman"/>
                <w:sz w:val="24"/>
                <w:szCs w:val="24"/>
              </w:rPr>
            </w:pPr>
            <w:r w:rsidRPr="004517FF">
              <w:rPr>
                <w:rFonts w:ascii="Times New Roman" w:hAnsi="Times New Roman" w:cs="Times New Roman"/>
                <w:sz w:val="24"/>
                <w:szCs w:val="24"/>
              </w:rPr>
              <w:t>Mutiskās tulkošanas raksturojums. Tulk</w:t>
            </w:r>
            <w:r w:rsidR="004517FF" w:rsidRPr="004517FF">
              <w:rPr>
                <w:rFonts w:ascii="Times New Roman" w:hAnsi="Times New Roman" w:cs="Times New Roman"/>
                <w:sz w:val="24"/>
                <w:szCs w:val="24"/>
              </w:rPr>
              <w:t>a</w:t>
            </w:r>
            <w:r w:rsidRPr="004517FF">
              <w:rPr>
                <w:rFonts w:ascii="Times New Roman" w:hAnsi="Times New Roman" w:cs="Times New Roman"/>
                <w:sz w:val="24"/>
                <w:szCs w:val="24"/>
              </w:rPr>
              <w:t xml:space="preserve"> darbības specifika. Secīgās tulkošanas specifika. </w:t>
            </w:r>
            <w:r w:rsidR="001B68C2" w:rsidRPr="004517FF">
              <w:rPr>
                <w:rFonts w:ascii="Times New Roman" w:hAnsi="Times New Roman" w:cs="Times New Roman"/>
                <w:sz w:val="24"/>
                <w:szCs w:val="24"/>
              </w:rPr>
              <w:t xml:space="preserve">Tulkošana ar tekstu. Kontatkttulkošana. Čuksttulkošana. Zīmju tulkošana. Dictanctulkošana. Mašīntulkošana. </w:t>
            </w:r>
            <w:r w:rsidRPr="004517FF">
              <w:rPr>
                <w:rFonts w:ascii="Times New Roman" w:hAnsi="Times New Roman" w:cs="Times New Roman"/>
                <w:sz w:val="24"/>
                <w:szCs w:val="24"/>
              </w:rPr>
              <w:t xml:space="preserve">Pamatstratēģijas mutiskajā tulkošanā: pārformulācija, vienkāršošana, vispārināšana, izlaišana, skaidrošana u. c. Kultūratšķirības un problēmas tulkošanas procesā: kognitīvās barjeras, emocionālās barjeras, uzvedības ierobežojumi u. c. </w:t>
            </w:r>
          </w:p>
          <w:p w14:paraId="055F60A0" w14:textId="77777777" w:rsidR="00A81128" w:rsidRPr="004517FF" w:rsidRDefault="00A81128"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w:t>
            </w:r>
            <w:r w:rsidR="004517FF">
              <w:rPr>
                <w:rFonts w:ascii="Times New Roman" w:hAnsi="Times New Roman" w:cs="Times New Roman"/>
                <w:bCs/>
                <w:iCs/>
                <w:sz w:val="24"/>
                <w:szCs w:val="24"/>
                <w:lang w:eastAsia="ko-KR"/>
              </w:rPr>
              <w:t>ās semināram.</w:t>
            </w:r>
          </w:p>
          <w:p w14:paraId="370A9B04" w14:textId="77777777" w:rsidR="00A81128" w:rsidRPr="004517FF" w:rsidRDefault="00A81128" w:rsidP="00416BC0">
            <w:pPr>
              <w:autoSpaceDE w:val="0"/>
              <w:autoSpaceDN w:val="0"/>
              <w:adjustRightInd w:val="0"/>
              <w:jc w:val="both"/>
              <w:rPr>
                <w:rFonts w:ascii="Times New Roman" w:hAnsi="Times New Roman" w:cs="Times New Roman"/>
                <w:bCs/>
                <w:iCs/>
                <w:sz w:val="24"/>
                <w:szCs w:val="24"/>
              </w:rPr>
            </w:pPr>
          </w:p>
          <w:p w14:paraId="2CE9A778" w14:textId="77777777" w:rsidR="00555ADB" w:rsidRPr="004517FF" w:rsidRDefault="00555ADB"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6</w:t>
            </w:r>
            <w:r w:rsidR="00A81128" w:rsidRPr="004517FF">
              <w:rPr>
                <w:rFonts w:ascii="Times New Roman" w:hAnsi="Times New Roman" w:cs="Times New Roman"/>
                <w:bCs/>
                <w:iCs/>
                <w:sz w:val="24"/>
                <w:szCs w:val="24"/>
              </w:rPr>
              <w:t>. tēma.</w:t>
            </w:r>
            <w:r w:rsidR="00A81128" w:rsidRPr="004517FF">
              <w:rPr>
                <w:rFonts w:ascii="Times New Roman" w:eastAsia="Times New Roman" w:hAnsi="Times New Roman" w:cs="Times New Roman"/>
                <w:bCs/>
                <w:iCs/>
                <w:sz w:val="24"/>
                <w:szCs w:val="24"/>
              </w:rPr>
              <w:t xml:space="preserve"> </w:t>
            </w:r>
            <w:r w:rsidR="008C26C5" w:rsidRPr="004517FF">
              <w:rPr>
                <w:rFonts w:ascii="Times New Roman" w:eastAsia="Times New Roman" w:hAnsi="Times New Roman" w:cs="Times New Roman"/>
                <w:bCs/>
                <w:iCs/>
                <w:sz w:val="24"/>
                <w:szCs w:val="24"/>
              </w:rPr>
              <w:t>Ekvivalences problēma tulkojumzinātnē</w:t>
            </w:r>
            <w:r w:rsidRPr="004517FF">
              <w:rPr>
                <w:rFonts w:ascii="Times New Roman" w:hAnsi="Times New Roman" w:cs="Times New Roman"/>
                <w:bCs/>
                <w:sz w:val="24"/>
                <w:szCs w:val="24"/>
                <w:shd w:val="clear" w:color="auto" w:fill="FFFFFF"/>
              </w:rPr>
              <w:t xml:space="preserve">. </w:t>
            </w:r>
            <w:r w:rsidR="00A81128" w:rsidRPr="004517FF">
              <w:rPr>
                <w:rFonts w:ascii="Times New Roman" w:hAnsi="Times New Roman" w:cs="Times New Roman"/>
                <w:bCs/>
                <w:iCs/>
                <w:sz w:val="24"/>
                <w:szCs w:val="24"/>
              </w:rPr>
              <w:t>L</w:t>
            </w:r>
            <w:r w:rsidR="00C15013">
              <w:rPr>
                <w:rFonts w:ascii="Times New Roman" w:hAnsi="Times New Roman" w:cs="Times New Roman"/>
                <w:bCs/>
                <w:iCs/>
                <w:sz w:val="24"/>
                <w:szCs w:val="24"/>
              </w:rPr>
              <w:t>2</w:t>
            </w:r>
            <w:r w:rsidR="00A81128"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00DE2963" w:rsidRPr="004517FF">
              <w:rPr>
                <w:rFonts w:ascii="Times New Roman" w:hAnsi="Times New Roman" w:cs="Times New Roman"/>
                <w:bCs/>
                <w:iCs/>
                <w:sz w:val="24"/>
                <w:szCs w:val="24"/>
              </w:rPr>
              <w:t xml:space="preserve">, </w:t>
            </w:r>
            <w:r w:rsidR="00C15013">
              <w:rPr>
                <w:rFonts w:ascii="Times New Roman" w:hAnsi="Times New Roman" w:cs="Times New Roman"/>
                <w:bCs/>
                <w:iCs/>
                <w:sz w:val="24"/>
                <w:szCs w:val="24"/>
              </w:rPr>
              <w:t>P6, Pd14</w:t>
            </w:r>
          </w:p>
          <w:p w14:paraId="1ACA7738" w14:textId="77777777" w:rsidR="008C26C5" w:rsidRPr="004517FF" w:rsidRDefault="008C26C5" w:rsidP="00416BC0">
            <w:pPr>
              <w:pStyle w:val="NormalWeb"/>
              <w:shd w:val="clear" w:color="auto" w:fill="FFFFFF"/>
              <w:spacing w:before="0" w:beforeAutospacing="0" w:after="0" w:afterAutospacing="0"/>
              <w:jc w:val="both"/>
            </w:pPr>
            <w:r w:rsidRPr="004517FF">
              <w:t xml:space="preserve">Dažādu valodas vienību </w:t>
            </w:r>
            <w:r w:rsidR="00D41C83" w:rsidRPr="004517FF">
              <w:t>atbilstības</w:t>
            </w:r>
            <w:r w:rsidRPr="004517FF">
              <w:t xml:space="preserve"> jautājumi. Valodas vienību kongruences un ekvivalences jēdziens. Kongruence kā valodas vienību formu atbilstība. Ekvivalence kā valodas vienību satura atbilstība. Valodas vienību pilnīgā, daļējā un nulles ekvivalence. Daļējās ekvivalences veidi: diverģence un konverģence. Ekvivalences tipu analīze.</w:t>
            </w:r>
            <w:r w:rsidR="00F067C6" w:rsidRPr="004517FF">
              <w:t xml:space="preserve"> </w:t>
            </w:r>
            <w:r w:rsidR="00F067C6" w:rsidRPr="004517FF">
              <w:rPr>
                <w:bCs/>
              </w:rPr>
              <w:t xml:space="preserve">Funkcionālā un emocionāli stilistiskā ekvivalence. Valodas līdzekļu izvēles jautājumi. </w:t>
            </w:r>
            <w:r w:rsidR="001B68C2" w:rsidRPr="004517FF">
              <w:t xml:space="preserve">Tulkojuma stilizācija un modernizācija. Kompensācijas jautājums tulkošanā. </w:t>
            </w:r>
          </w:p>
          <w:p w14:paraId="644C63E7" w14:textId="77777777" w:rsidR="004517FF" w:rsidRPr="004517FF" w:rsidRDefault="004517FF" w:rsidP="004517FF">
            <w:pPr>
              <w:autoSpaceDE w:val="0"/>
              <w:autoSpaceDN w:val="0"/>
              <w:adjustRightInd w:val="0"/>
              <w:jc w:val="both"/>
              <w:rPr>
                <w:rFonts w:ascii="Times New Roman" w:hAnsi="Times New Roman" w:cs="Times New Roman"/>
                <w:bCs/>
                <w:iCs/>
                <w:sz w:val="24"/>
                <w:szCs w:val="24"/>
              </w:rPr>
            </w:pPr>
            <w:r>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starppārbaudījums. </w:t>
            </w:r>
          </w:p>
          <w:p w14:paraId="61A17679" w14:textId="77777777" w:rsidR="00A81128" w:rsidRDefault="004517FF" w:rsidP="004517FF">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semināram, praktisko darbu izpilde</w:t>
            </w:r>
            <w:r>
              <w:rPr>
                <w:rFonts w:ascii="Times New Roman" w:hAnsi="Times New Roman" w:cs="Times New Roman"/>
                <w:bCs/>
                <w:iCs/>
                <w:sz w:val="24"/>
                <w:szCs w:val="24"/>
                <w:lang w:eastAsia="ko-KR"/>
              </w:rPr>
              <w:t>.</w:t>
            </w:r>
          </w:p>
          <w:p w14:paraId="0A4AECD5" w14:textId="77777777" w:rsidR="004517FF" w:rsidRPr="004517FF" w:rsidRDefault="004517FF" w:rsidP="004517FF">
            <w:pPr>
              <w:autoSpaceDE w:val="0"/>
              <w:autoSpaceDN w:val="0"/>
              <w:adjustRightInd w:val="0"/>
              <w:jc w:val="both"/>
              <w:rPr>
                <w:rFonts w:ascii="Times New Roman" w:hAnsi="Times New Roman" w:cs="Times New Roman"/>
                <w:bCs/>
                <w:iCs/>
                <w:sz w:val="24"/>
                <w:szCs w:val="24"/>
                <w:lang w:eastAsia="ko-KR"/>
              </w:rPr>
            </w:pPr>
          </w:p>
          <w:p w14:paraId="776C57EE" w14:textId="77777777" w:rsidR="009F3E6E" w:rsidRPr="004517FF" w:rsidRDefault="009F3E6E"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7. tēma.</w:t>
            </w:r>
            <w:r w:rsidRPr="004517FF">
              <w:rPr>
                <w:rFonts w:ascii="Times New Roman" w:eastAsia="Times New Roman" w:hAnsi="Times New Roman" w:cs="Times New Roman"/>
                <w:bCs/>
                <w:iCs/>
                <w:sz w:val="24"/>
                <w:szCs w:val="24"/>
              </w:rPr>
              <w:t xml:space="preserve"> </w:t>
            </w:r>
            <w:r w:rsidR="008C26C5" w:rsidRPr="004517FF">
              <w:rPr>
                <w:rFonts w:ascii="Times New Roman" w:eastAsia="Times New Roman" w:hAnsi="Times New Roman" w:cs="Times New Roman"/>
                <w:bCs/>
                <w:iCs/>
                <w:sz w:val="24"/>
                <w:szCs w:val="24"/>
              </w:rPr>
              <w:t xml:space="preserve">Tulkošanas transformācijas jēdziena izpratne. </w:t>
            </w:r>
            <w:r w:rsidRPr="004517FF">
              <w:rPr>
                <w:rFonts w:ascii="Times New Roman" w:hAnsi="Times New Roman" w:cs="Times New Roman"/>
                <w:bCs/>
                <w:iCs/>
                <w:sz w:val="24"/>
                <w:szCs w:val="24"/>
              </w:rPr>
              <w:t>L</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sidR="00C15013">
              <w:rPr>
                <w:rFonts w:ascii="Times New Roman" w:hAnsi="Times New Roman" w:cs="Times New Roman"/>
                <w:bCs/>
                <w:iCs/>
                <w:sz w:val="24"/>
                <w:szCs w:val="24"/>
              </w:rPr>
              <w:t>P4, Pd12</w:t>
            </w:r>
          </w:p>
          <w:p w14:paraId="12763A47" w14:textId="77777777" w:rsidR="008C26C5" w:rsidRPr="004517FF" w:rsidRDefault="008C26C5" w:rsidP="00416BC0">
            <w:pPr>
              <w:autoSpaceDE w:val="0"/>
              <w:autoSpaceDN w:val="0"/>
              <w:adjustRightInd w:val="0"/>
              <w:jc w:val="both"/>
              <w:rPr>
                <w:rFonts w:ascii="Times New Roman" w:eastAsia="Times New Roman" w:hAnsi="Times New Roman" w:cs="Times New Roman"/>
                <w:bCs/>
                <w:iCs/>
                <w:sz w:val="24"/>
                <w:szCs w:val="24"/>
              </w:rPr>
            </w:pPr>
            <w:r w:rsidRPr="004517FF">
              <w:rPr>
                <w:rFonts w:ascii="Times New Roman" w:eastAsia="Times New Roman" w:hAnsi="Times New Roman" w:cs="Times New Roman"/>
                <w:bCs/>
                <w:iCs/>
                <w:sz w:val="24"/>
                <w:szCs w:val="24"/>
              </w:rPr>
              <w:t xml:space="preserve">Tulkošanas transformācijas jēdziena izpratne tulkojumzinātnē. </w:t>
            </w:r>
            <w:r w:rsidR="001B68C2" w:rsidRPr="004517FF">
              <w:rPr>
                <w:rFonts w:ascii="Times New Roman" w:eastAsia="Times New Roman" w:hAnsi="Times New Roman" w:cs="Times New Roman"/>
                <w:bCs/>
                <w:iCs/>
                <w:sz w:val="24"/>
                <w:szCs w:val="24"/>
              </w:rPr>
              <w:t>Leksiski semantisko pārmaiņu taktikas: sinonīmu lietošana, antonīmisks tulkojums, vispārināšana, konkretizācija, parafrāze, aizstāšana, transkripcija, transliterācija, nulles tulkojums, semantiskais kalks, funkcionālais analogs u. c. Atsevišķu valodas līdzekļu atveides jautājumi</w:t>
            </w:r>
            <w:r w:rsidR="004517FF">
              <w:rPr>
                <w:rFonts w:ascii="Times New Roman" w:eastAsia="Times New Roman" w:hAnsi="Times New Roman" w:cs="Times New Roman"/>
                <w:bCs/>
                <w:iCs/>
                <w:sz w:val="24"/>
                <w:szCs w:val="24"/>
              </w:rPr>
              <w:t>: e</w:t>
            </w:r>
            <w:r w:rsidR="001B68C2" w:rsidRPr="004517FF">
              <w:rPr>
                <w:rFonts w:ascii="Times New Roman" w:hAnsi="Times New Roman" w:cs="Times New Roman"/>
                <w:sz w:val="24"/>
                <w:szCs w:val="24"/>
              </w:rPr>
              <w:t>piteti</w:t>
            </w:r>
            <w:r w:rsidR="004517FF">
              <w:rPr>
                <w:rFonts w:ascii="Times New Roman" w:hAnsi="Times New Roman" w:cs="Times New Roman"/>
                <w:sz w:val="24"/>
                <w:szCs w:val="24"/>
              </w:rPr>
              <w:t>, m</w:t>
            </w:r>
            <w:r w:rsidR="001B68C2" w:rsidRPr="004517FF">
              <w:rPr>
                <w:rFonts w:ascii="Times New Roman" w:hAnsi="Times New Roman" w:cs="Times New Roman"/>
                <w:sz w:val="24"/>
                <w:szCs w:val="24"/>
              </w:rPr>
              <w:t>etaforas</w:t>
            </w:r>
            <w:r w:rsidR="004517FF">
              <w:rPr>
                <w:rFonts w:ascii="Times New Roman" w:hAnsi="Times New Roman" w:cs="Times New Roman"/>
                <w:sz w:val="24"/>
                <w:szCs w:val="24"/>
              </w:rPr>
              <w:t>, f</w:t>
            </w:r>
            <w:r w:rsidR="001B68C2" w:rsidRPr="004517FF">
              <w:rPr>
                <w:rFonts w:ascii="Times New Roman" w:hAnsi="Times New Roman" w:cs="Times New Roman"/>
                <w:sz w:val="24"/>
                <w:szCs w:val="24"/>
              </w:rPr>
              <w:t>razeoloģismi</w:t>
            </w:r>
            <w:r w:rsidR="004517FF">
              <w:rPr>
                <w:rFonts w:ascii="Times New Roman" w:hAnsi="Times New Roman" w:cs="Times New Roman"/>
                <w:sz w:val="24"/>
                <w:szCs w:val="24"/>
              </w:rPr>
              <w:t>, s</w:t>
            </w:r>
            <w:r w:rsidR="001B68C2" w:rsidRPr="004517FF">
              <w:rPr>
                <w:rFonts w:ascii="Times New Roman" w:hAnsi="Times New Roman" w:cs="Times New Roman"/>
                <w:sz w:val="24"/>
                <w:szCs w:val="24"/>
              </w:rPr>
              <w:t>vešvārdi</w:t>
            </w:r>
            <w:r w:rsidR="004517FF">
              <w:rPr>
                <w:rFonts w:ascii="Times New Roman" w:hAnsi="Times New Roman" w:cs="Times New Roman"/>
                <w:sz w:val="24"/>
                <w:szCs w:val="24"/>
              </w:rPr>
              <w:t>, ī</w:t>
            </w:r>
            <w:r w:rsidR="001B68C2" w:rsidRPr="004517FF">
              <w:rPr>
                <w:rFonts w:ascii="Times New Roman" w:hAnsi="Times New Roman" w:cs="Times New Roman"/>
                <w:sz w:val="24"/>
                <w:szCs w:val="24"/>
              </w:rPr>
              <w:t>pašvārdi</w:t>
            </w:r>
            <w:r w:rsidR="004517FF">
              <w:rPr>
                <w:rFonts w:ascii="Times New Roman" w:hAnsi="Times New Roman" w:cs="Times New Roman"/>
                <w:sz w:val="24"/>
                <w:szCs w:val="24"/>
              </w:rPr>
              <w:t>, t</w:t>
            </w:r>
            <w:r w:rsidR="001B68C2" w:rsidRPr="004517FF">
              <w:rPr>
                <w:rFonts w:ascii="Times New Roman" w:hAnsi="Times New Roman" w:cs="Times New Roman"/>
                <w:sz w:val="24"/>
                <w:szCs w:val="24"/>
              </w:rPr>
              <w:t>ermini</w:t>
            </w:r>
            <w:r w:rsidR="004517FF">
              <w:rPr>
                <w:rFonts w:ascii="Times New Roman" w:hAnsi="Times New Roman" w:cs="Times New Roman"/>
                <w:sz w:val="24"/>
                <w:szCs w:val="24"/>
              </w:rPr>
              <w:t>, b</w:t>
            </w:r>
            <w:r w:rsidR="001B68C2" w:rsidRPr="004517FF">
              <w:rPr>
                <w:rFonts w:ascii="Times New Roman" w:hAnsi="Times New Roman" w:cs="Times New Roman"/>
                <w:sz w:val="24"/>
                <w:szCs w:val="24"/>
              </w:rPr>
              <w:t>ezekvivalenta leksika</w:t>
            </w:r>
            <w:r w:rsidR="004517FF">
              <w:rPr>
                <w:rFonts w:ascii="Times New Roman" w:hAnsi="Times New Roman" w:cs="Times New Roman"/>
                <w:sz w:val="24"/>
                <w:szCs w:val="24"/>
              </w:rPr>
              <w:t>, d</w:t>
            </w:r>
            <w:r w:rsidR="001B68C2" w:rsidRPr="004517FF">
              <w:rPr>
                <w:rFonts w:ascii="Times New Roman" w:hAnsi="Times New Roman" w:cs="Times New Roman"/>
                <w:sz w:val="24"/>
                <w:szCs w:val="24"/>
              </w:rPr>
              <w:t>ialektismi</w:t>
            </w:r>
            <w:r w:rsidR="004517FF">
              <w:rPr>
                <w:rFonts w:ascii="Times New Roman" w:hAnsi="Times New Roman" w:cs="Times New Roman"/>
                <w:sz w:val="24"/>
                <w:szCs w:val="24"/>
              </w:rPr>
              <w:t>, a</w:t>
            </w:r>
            <w:r w:rsidR="001B68C2" w:rsidRPr="004517FF">
              <w:rPr>
                <w:rFonts w:ascii="Times New Roman" w:hAnsi="Times New Roman" w:cs="Times New Roman"/>
                <w:sz w:val="24"/>
                <w:szCs w:val="24"/>
              </w:rPr>
              <w:t>rhaismi</w:t>
            </w:r>
            <w:r w:rsidR="004517FF">
              <w:rPr>
                <w:rFonts w:ascii="Times New Roman" w:hAnsi="Times New Roman" w:cs="Times New Roman"/>
                <w:sz w:val="24"/>
                <w:szCs w:val="24"/>
              </w:rPr>
              <w:t>, s</w:t>
            </w:r>
            <w:r w:rsidR="001B68C2" w:rsidRPr="004517FF">
              <w:rPr>
                <w:rFonts w:ascii="Times New Roman" w:hAnsi="Times New Roman" w:cs="Times New Roman"/>
                <w:sz w:val="24"/>
                <w:szCs w:val="24"/>
              </w:rPr>
              <w:t>lengismi</w:t>
            </w:r>
            <w:r w:rsidR="004517FF">
              <w:rPr>
                <w:rFonts w:ascii="Times New Roman" w:hAnsi="Times New Roman" w:cs="Times New Roman"/>
                <w:sz w:val="24"/>
                <w:szCs w:val="24"/>
              </w:rPr>
              <w:t xml:space="preserve"> u. c.</w:t>
            </w:r>
            <w:r w:rsidR="001B68C2" w:rsidRPr="004517FF">
              <w:rPr>
                <w:rFonts w:ascii="Times New Roman" w:hAnsi="Times New Roman" w:cs="Times New Roman"/>
                <w:sz w:val="24"/>
                <w:szCs w:val="24"/>
              </w:rPr>
              <w:t xml:space="preserve"> Parunas un sakāmvārd</w:t>
            </w:r>
            <w:r w:rsidR="004517FF">
              <w:rPr>
                <w:rFonts w:ascii="Times New Roman" w:hAnsi="Times New Roman" w:cs="Times New Roman"/>
                <w:sz w:val="24"/>
                <w:szCs w:val="24"/>
              </w:rPr>
              <w:t xml:space="preserve">u tulkošana. </w:t>
            </w:r>
            <w:r w:rsidR="001B68C2" w:rsidRPr="004517FF">
              <w:rPr>
                <w:rFonts w:ascii="Times New Roman" w:hAnsi="Times New Roman" w:cs="Times New Roman"/>
                <w:sz w:val="24"/>
                <w:szCs w:val="24"/>
              </w:rPr>
              <w:t xml:space="preserve">Gramatisko </w:t>
            </w:r>
            <w:r w:rsidR="004517FF">
              <w:rPr>
                <w:rFonts w:ascii="Times New Roman" w:hAnsi="Times New Roman" w:cs="Times New Roman"/>
                <w:sz w:val="24"/>
                <w:szCs w:val="24"/>
              </w:rPr>
              <w:t xml:space="preserve">kategoriju un gramatisko </w:t>
            </w:r>
            <w:r w:rsidR="001B68C2" w:rsidRPr="004517FF">
              <w:rPr>
                <w:rFonts w:ascii="Times New Roman" w:hAnsi="Times New Roman" w:cs="Times New Roman"/>
                <w:sz w:val="24"/>
                <w:szCs w:val="24"/>
              </w:rPr>
              <w:t>formu atveidošana (laiks, skaitlis, dzimte, locījums utt.)</w:t>
            </w:r>
          </w:p>
          <w:p w14:paraId="5CA67029" w14:textId="77777777" w:rsidR="009F3E6E" w:rsidRPr="004517FF" w:rsidRDefault="009F3E6E" w:rsidP="00416BC0">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semināram.</w:t>
            </w:r>
          </w:p>
          <w:p w14:paraId="7829C1D6" w14:textId="77777777" w:rsidR="009F3E6E" w:rsidRPr="004517FF" w:rsidRDefault="009F3E6E" w:rsidP="00416BC0">
            <w:pPr>
              <w:autoSpaceDE w:val="0"/>
              <w:autoSpaceDN w:val="0"/>
              <w:adjustRightInd w:val="0"/>
              <w:jc w:val="both"/>
              <w:rPr>
                <w:rFonts w:ascii="Times New Roman" w:hAnsi="Times New Roman" w:cs="Times New Roman"/>
                <w:bCs/>
                <w:iCs/>
                <w:sz w:val="24"/>
                <w:szCs w:val="24"/>
                <w:lang w:eastAsia="ko-KR"/>
              </w:rPr>
            </w:pPr>
          </w:p>
          <w:p w14:paraId="74FE32FD" w14:textId="77777777" w:rsidR="009F3E6E" w:rsidRPr="004517FF" w:rsidRDefault="009F3E6E"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8. tēma.</w:t>
            </w:r>
            <w:r w:rsidRPr="004517FF">
              <w:rPr>
                <w:rFonts w:ascii="Times New Roman" w:eastAsia="Times New Roman" w:hAnsi="Times New Roman" w:cs="Times New Roman"/>
                <w:bCs/>
                <w:iCs/>
                <w:sz w:val="24"/>
                <w:szCs w:val="24"/>
              </w:rPr>
              <w:t xml:space="preserve"> </w:t>
            </w:r>
            <w:r w:rsidR="00F067C6" w:rsidRPr="004517FF">
              <w:rPr>
                <w:rFonts w:ascii="Times New Roman" w:eastAsia="Times New Roman" w:hAnsi="Times New Roman" w:cs="Times New Roman"/>
                <w:bCs/>
                <w:iCs/>
                <w:sz w:val="24"/>
                <w:szCs w:val="24"/>
              </w:rPr>
              <w:t xml:space="preserve">Tulkotāja individuālais stils un jaunrades process. </w:t>
            </w:r>
            <w:r w:rsidRPr="004517FF">
              <w:rPr>
                <w:rFonts w:ascii="Times New Roman" w:hAnsi="Times New Roman" w:cs="Times New Roman"/>
                <w:bCs/>
                <w:iCs/>
                <w:sz w:val="24"/>
                <w:szCs w:val="24"/>
              </w:rPr>
              <w:t>L</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sidR="00C15013">
              <w:rPr>
                <w:rFonts w:ascii="Times New Roman" w:hAnsi="Times New Roman" w:cs="Times New Roman"/>
                <w:bCs/>
                <w:iCs/>
                <w:sz w:val="24"/>
                <w:szCs w:val="24"/>
              </w:rPr>
              <w:t xml:space="preserve">P2, </w:t>
            </w:r>
            <w:r w:rsidRPr="004517FF">
              <w:rPr>
                <w:rFonts w:ascii="Times New Roman" w:hAnsi="Times New Roman" w:cs="Times New Roman"/>
                <w:bCs/>
                <w:iCs/>
                <w:sz w:val="24"/>
                <w:szCs w:val="24"/>
              </w:rPr>
              <w:t>Pd10</w:t>
            </w:r>
          </w:p>
          <w:p w14:paraId="56F704AD" w14:textId="77777777" w:rsidR="00F067C6" w:rsidRPr="004517FF" w:rsidRDefault="00AC6346" w:rsidP="001B68C2">
            <w:pPr>
              <w:jc w:val="both"/>
              <w:rPr>
                <w:rFonts w:ascii="Times New Roman" w:hAnsi="Times New Roman" w:cs="Times New Roman"/>
                <w:bCs/>
                <w:sz w:val="24"/>
                <w:szCs w:val="24"/>
              </w:rPr>
            </w:pPr>
            <w:r w:rsidRPr="004517FF">
              <w:rPr>
                <w:rFonts w:ascii="Times New Roman" w:hAnsi="Times New Roman" w:cs="Times New Roman"/>
                <w:sz w:val="24"/>
                <w:szCs w:val="24"/>
              </w:rPr>
              <w:t xml:space="preserve">Tulkotāja </w:t>
            </w:r>
            <w:r w:rsidR="00F067C6" w:rsidRPr="004517FF">
              <w:rPr>
                <w:rFonts w:ascii="Times New Roman" w:hAnsi="Times New Roman" w:cs="Times New Roman"/>
                <w:sz w:val="24"/>
                <w:szCs w:val="24"/>
              </w:rPr>
              <w:t xml:space="preserve">individuālā stila nozīme </w:t>
            </w:r>
            <w:r w:rsidRPr="004517FF">
              <w:rPr>
                <w:rFonts w:ascii="Times New Roman" w:hAnsi="Times New Roman" w:cs="Times New Roman"/>
                <w:sz w:val="24"/>
                <w:szCs w:val="24"/>
              </w:rPr>
              <w:t>tulkošanas procesā.</w:t>
            </w:r>
            <w:r w:rsidR="00F067C6" w:rsidRPr="004517FF">
              <w:rPr>
                <w:rFonts w:ascii="Times New Roman" w:hAnsi="Times New Roman" w:cs="Times New Roman"/>
                <w:sz w:val="24"/>
                <w:szCs w:val="24"/>
              </w:rPr>
              <w:t xml:space="preserve"> </w:t>
            </w:r>
            <w:r w:rsidRPr="004517FF">
              <w:rPr>
                <w:rFonts w:ascii="Times New Roman" w:hAnsi="Times New Roman" w:cs="Times New Roman"/>
                <w:sz w:val="24"/>
                <w:szCs w:val="24"/>
              </w:rPr>
              <w:t>Tulkotāja</w:t>
            </w:r>
            <w:r w:rsidR="00F067C6" w:rsidRPr="004517FF">
              <w:rPr>
                <w:rFonts w:ascii="Times New Roman" w:hAnsi="Times New Roman" w:cs="Times New Roman"/>
                <w:sz w:val="24"/>
                <w:szCs w:val="24"/>
              </w:rPr>
              <w:t xml:space="preserve"> psiholoģiskās īpatnības un jaunrades process. </w:t>
            </w:r>
            <w:r w:rsidR="0073032C" w:rsidRPr="004517FF">
              <w:rPr>
                <w:rFonts w:ascii="Times New Roman" w:hAnsi="Times New Roman" w:cs="Times New Roman"/>
                <w:sz w:val="24"/>
                <w:szCs w:val="24"/>
              </w:rPr>
              <w:t xml:space="preserve">Tulkotāja kompetences raksturojums: profesionālā kompetence, </w:t>
            </w:r>
            <w:r w:rsidRPr="004517FF">
              <w:rPr>
                <w:rFonts w:ascii="Times New Roman" w:hAnsi="Times New Roman" w:cs="Times New Roman"/>
                <w:sz w:val="24"/>
                <w:szCs w:val="24"/>
              </w:rPr>
              <w:t xml:space="preserve">lingvistiskā </w:t>
            </w:r>
            <w:r w:rsidR="0073032C" w:rsidRPr="004517FF">
              <w:rPr>
                <w:rFonts w:ascii="Times New Roman" w:hAnsi="Times New Roman" w:cs="Times New Roman"/>
                <w:sz w:val="24"/>
                <w:szCs w:val="24"/>
              </w:rPr>
              <w:lastRenderedPageBreak/>
              <w:t xml:space="preserve">kompetence, kultūras kompetence, </w:t>
            </w:r>
            <w:r w:rsidRPr="004517FF">
              <w:rPr>
                <w:rFonts w:ascii="Times New Roman" w:hAnsi="Times New Roman" w:cs="Times New Roman"/>
                <w:sz w:val="24"/>
                <w:szCs w:val="24"/>
              </w:rPr>
              <w:t>komunikatīvā kompetence</w:t>
            </w:r>
            <w:r w:rsidR="0073032C" w:rsidRPr="004517FF">
              <w:rPr>
                <w:rFonts w:ascii="Times New Roman" w:hAnsi="Times New Roman" w:cs="Times New Roman"/>
                <w:sz w:val="24"/>
                <w:szCs w:val="24"/>
              </w:rPr>
              <w:t xml:space="preserve"> u. c</w:t>
            </w:r>
            <w:r w:rsidRPr="004517FF">
              <w:rPr>
                <w:rFonts w:ascii="Times New Roman" w:hAnsi="Times New Roman" w:cs="Times New Roman"/>
                <w:sz w:val="24"/>
                <w:szCs w:val="24"/>
              </w:rPr>
              <w:t>.</w:t>
            </w:r>
            <w:r w:rsidR="00A55B75" w:rsidRPr="004517FF">
              <w:rPr>
                <w:rFonts w:ascii="Times New Roman" w:hAnsi="Times New Roman" w:cs="Times New Roman"/>
                <w:sz w:val="24"/>
                <w:szCs w:val="24"/>
              </w:rPr>
              <w:t xml:space="preserve"> </w:t>
            </w:r>
            <w:r w:rsidR="00F067C6" w:rsidRPr="004517FF">
              <w:rPr>
                <w:rFonts w:ascii="Times New Roman" w:hAnsi="Times New Roman" w:cs="Times New Roman"/>
                <w:sz w:val="24"/>
                <w:szCs w:val="24"/>
              </w:rPr>
              <w:t>T</w:t>
            </w:r>
            <w:r w:rsidR="00F067C6" w:rsidRPr="004517FF">
              <w:rPr>
                <w:rFonts w:ascii="Times New Roman" w:hAnsi="Times New Roman" w:cs="Times New Roman"/>
                <w:bCs/>
                <w:sz w:val="24"/>
                <w:szCs w:val="24"/>
              </w:rPr>
              <w:t xml:space="preserve">ulkošanas kultūrvēsturiskais konteksts un tā loma jaunrades procesā. Atsevišķu </w:t>
            </w:r>
            <w:r w:rsidR="00F067C6" w:rsidRPr="004517FF">
              <w:rPr>
                <w:rFonts w:ascii="Times New Roman" w:hAnsi="Times New Roman" w:cs="Times New Roman"/>
                <w:sz w:val="24"/>
                <w:szCs w:val="24"/>
              </w:rPr>
              <w:t xml:space="preserve">tulkotāja darbības izvērtējums un tulkojuma analīze. </w:t>
            </w:r>
            <w:r w:rsidR="00F067C6" w:rsidRPr="004517FF">
              <w:rPr>
                <w:rFonts w:ascii="Times New Roman" w:hAnsi="Times New Roman" w:cs="Times New Roman"/>
                <w:bCs/>
                <w:sz w:val="24"/>
                <w:szCs w:val="24"/>
              </w:rPr>
              <w:t>Tulku un tulkotāju profesionālā</w:t>
            </w:r>
            <w:r w:rsidR="004517FF">
              <w:rPr>
                <w:rFonts w:ascii="Times New Roman" w:hAnsi="Times New Roman" w:cs="Times New Roman"/>
                <w:bCs/>
                <w:sz w:val="24"/>
                <w:szCs w:val="24"/>
              </w:rPr>
              <w:t>s</w:t>
            </w:r>
            <w:r w:rsidR="00F067C6" w:rsidRPr="004517FF">
              <w:rPr>
                <w:rFonts w:ascii="Times New Roman" w:hAnsi="Times New Roman" w:cs="Times New Roman"/>
                <w:bCs/>
                <w:sz w:val="24"/>
                <w:szCs w:val="24"/>
              </w:rPr>
              <w:t xml:space="preserve"> ētika</w:t>
            </w:r>
            <w:r w:rsidR="004517FF">
              <w:rPr>
                <w:rFonts w:ascii="Times New Roman" w:hAnsi="Times New Roman" w:cs="Times New Roman"/>
                <w:bCs/>
                <w:sz w:val="24"/>
                <w:szCs w:val="24"/>
              </w:rPr>
              <w:t>s jautājums</w:t>
            </w:r>
            <w:r w:rsidR="00F067C6" w:rsidRPr="004517FF">
              <w:rPr>
                <w:rFonts w:ascii="Times New Roman" w:hAnsi="Times New Roman" w:cs="Times New Roman"/>
                <w:bCs/>
                <w:sz w:val="24"/>
                <w:szCs w:val="24"/>
              </w:rPr>
              <w:t>.</w:t>
            </w:r>
          </w:p>
          <w:p w14:paraId="5D7B48EC" w14:textId="77777777" w:rsidR="009F3E6E" w:rsidRPr="004517FF" w:rsidRDefault="009F3E6E" w:rsidP="00416BC0">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semināram.</w:t>
            </w:r>
          </w:p>
          <w:p w14:paraId="5DA96B09" w14:textId="77777777" w:rsidR="009F3E6E" w:rsidRPr="004517FF" w:rsidRDefault="009F3E6E" w:rsidP="00416BC0">
            <w:pPr>
              <w:autoSpaceDE w:val="0"/>
              <w:autoSpaceDN w:val="0"/>
              <w:adjustRightInd w:val="0"/>
              <w:jc w:val="both"/>
              <w:rPr>
                <w:rFonts w:ascii="Times New Roman" w:hAnsi="Times New Roman" w:cs="Times New Roman"/>
                <w:bCs/>
                <w:iCs/>
                <w:sz w:val="24"/>
                <w:szCs w:val="24"/>
                <w:lang w:eastAsia="ko-KR"/>
              </w:rPr>
            </w:pPr>
          </w:p>
          <w:p w14:paraId="477C284A" w14:textId="77777777" w:rsidR="009F3E6E" w:rsidRPr="004517FF" w:rsidRDefault="009F3E6E" w:rsidP="00416BC0">
            <w:pPr>
              <w:autoSpaceDE w:val="0"/>
              <w:autoSpaceDN w:val="0"/>
              <w:adjustRightInd w:val="0"/>
              <w:jc w:val="both"/>
              <w:rPr>
                <w:rFonts w:ascii="Times New Roman" w:hAnsi="Times New Roman" w:cs="Times New Roman"/>
                <w:bCs/>
                <w:iCs/>
                <w:sz w:val="24"/>
                <w:szCs w:val="24"/>
              </w:rPr>
            </w:pPr>
            <w:r w:rsidRPr="004517FF">
              <w:rPr>
                <w:rFonts w:ascii="Times New Roman" w:hAnsi="Times New Roman" w:cs="Times New Roman"/>
                <w:bCs/>
                <w:iCs/>
                <w:sz w:val="24"/>
                <w:szCs w:val="24"/>
              </w:rPr>
              <w:t>9. tēma.</w:t>
            </w:r>
            <w:r w:rsidRPr="004517FF">
              <w:rPr>
                <w:rFonts w:ascii="Times New Roman" w:eastAsia="Times New Roman" w:hAnsi="Times New Roman" w:cs="Times New Roman"/>
                <w:bCs/>
                <w:iCs/>
                <w:sz w:val="24"/>
                <w:szCs w:val="24"/>
              </w:rPr>
              <w:t xml:space="preserve"> </w:t>
            </w:r>
            <w:r w:rsidR="008C26C5" w:rsidRPr="004517FF">
              <w:rPr>
                <w:rFonts w:ascii="Times New Roman" w:hAnsi="Times New Roman" w:cs="Times New Roman"/>
                <w:sz w:val="24"/>
                <w:szCs w:val="24"/>
              </w:rPr>
              <w:t>Atsevišķi tulkojumzinātnes aspekti</w:t>
            </w:r>
            <w:r w:rsidRPr="004517FF">
              <w:rPr>
                <w:rFonts w:ascii="Times New Roman" w:hAnsi="Times New Roman" w:cs="Times New Roman"/>
                <w:bCs/>
                <w:sz w:val="24"/>
                <w:szCs w:val="24"/>
                <w:shd w:val="clear" w:color="auto" w:fill="FFFFFF"/>
              </w:rPr>
              <w:t xml:space="preserve">. </w:t>
            </w:r>
            <w:r w:rsidRPr="004517FF">
              <w:rPr>
                <w:rFonts w:ascii="Times New Roman" w:hAnsi="Times New Roman" w:cs="Times New Roman"/>
                <w:bCs/>
                <w:iCs/>
                <w:sz w:val="24"/>
                <w:szCs w:val="24"/>
              </w:rPr>
              <w:t>L</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S</w:t>
            </w:r>
            <w:r w:rsidR="00C15013">
              <w:rPr>
                <w:rFonts w:ascii="Times New Roman" w:hAnsi="Times New Roman" w:cs="Times New Roman"/>
                <w:bCs/>
                <w:iCs/>
                <w:sz w:val="24"/>
                <w:szCs w:val="24"/>
              </w:rPr>
              <w:t>2</w:t>
            </w:r>
            <w:r w:rsidRPr="004517FF">
              <w:rPr>
                <w:rFonts w:ascii="Times New Roman" w:hAnsi="Times New Roman" w:cs="Times New Roman"/>
                <w:bCs/>
                <w:iCs/>
                <w:sz w:val="24"/>
                <w:szCs w:val="24"/>
              </w:rPr>
              <w:t xml:space="preserve">, </w:t>
            </w:r>
            <w:r w:rsidR="00C15013">
              <w:rPr>
                <w:rFonts w:ascii="Times New Roman" w:hAnsi="Times New Roman" w:cs="Times New Roman"/>
                <w:bCs/>
                <w:iCs/>
                <w:sz w:val="24"/>
                <w:szCs w:val="24"/>
              </w:rPr>
              <w:t xml:space="preserve">P4, </w:t>
            </w:r>
            <w:r w:rsidRPr="004517FF">
              <w:rPr>
                <w:rFonts w:ascii="Times New Roman" w:hAnsi="Times New Roman" w:cs="Times New Roman"/>
                <w:bCs/>
                <w:iCs/>
                <w:sz w:val="24"/>
                <w:szCs w:val="24"/>
              </w:rPr>
              <w:t>Pd10</w:t>
            </w:r>
          </w:p>
          <w:p w14:paraId="01226791" w14:textId="77777777" w:rsidR="008C26C5" w:rsidRPr="004517FF" w:rsidRDefault="008C26C5" w:rsidP="00F067C6">
            <w:pPr>
              <w:jc w:val="both"/>
              <w:rPr>
                <w:rFonts w:ascii="Times New Roman" w:hAnsi="Times New Roman" w:cs="Times New Roman"/>
                <w:sz w:val="24"/>
                <w:szCs w:val="24"/>
              </w:rPr>
            </w:pPr>
            <w:r w:rsidRPr="004517FF">
              <w:rPr>
                <w:rFonts w:ascii="Times New Roman" w:hAnsi="Times New Roman" w:cs="Times New Roman"/>
                <w:sz w:val="24"/>
                <w:szCs w:val="24"/>
              </w:rPr>
              <w:t xml:space="preserve">Tulkotāja viltusdraugi jeb t. s. leksiski semantiskā interference. Tulkotāja viltusdraugu veidi: absolūtie viltusdraugi, daļējie viltusdraugi un pseidodraugi. Interferences jēdziens translatoloģijā. Interferences izpausmes dažādos valodas līmeņos. Interference fonētiskajā, morfoloģiskajā, sintaktiskajā, leksiskajā, semantiskajā līmenī. Starpvalodu interference un valodas iekšējā interference. Interferences novēršanas un pārvarēšanas iespējas tulkošanas procesā. </w:t>
            </w:r>
          </w:p>
          <w:p w14:paraId="1FEBE07F" w14:textId="77777777" w:rsidR="004517FF" w:rsidRPr="004517FF" w:rsidRDefault="004517FF" w:rsidP="004517FF">
            <w:pPr>
              <w:autoSpaceDE w:val="0"/>
              <w:autoSpaceDN w:val="0"/>
              <w:adjustRightInd w:val="0"/>
              <w:jc w:val="both"/>
              <w:rPr>
                <w:rFonts w:ascii="Times New Roman" w:hAnsi="Times New Roman" w:cs="Times New Roman"/>
                <w:bCs/>
                <w:iCs/>
                <w:sz w:val="24"/>
                <w:szCs w:val="24"/>
              </w:rPr>
            </w:pPr>
            <w:r>
              <w:rPr>
                <w:rFonts w:ascii="Times New Roman" w:hAnsi="Times New Roman" w:cs="Times New Roman"/>
                <w:bCs/>
                <w:iCs/>
                <w:sz w:val="24"/>
                <w:szCs w:val="24"/>
              </w:rPr>
              <w:t>3</w:t>
            </w:r>
            <w:r w:rsidRPr="004517FF">
              <w:rPr>
                <w:rFonts w:ascii="Times New Roman" w:hAnsi="Times New Roman" w:cs="Times New Roman"/>
                <w:bCs/>
                <w:iCs/>
                <w:sz w:val="24"/>
                <w:szCs w:val="24"/>
              </w:rPr>
              <w:t xml:space="preserve">. starppārbaudījums. </w:t>
            </w:r>
          </w:p>
          <w:p w14:paraId="3710322B" w14:textId="77777777" w:rsidR="009F3E6E" w:rsidRDefault="004517FF" w:rsidP="004517FF">
            <w:pPr>
              <w:autoSpaceDE w:val="0"/>
              <w:autoSpaceDN w:val="0"/>
              <w:adjustRightInd w:val="0"/>
              <w:jc w:val="both"/>
              <w:rPr>
                <w:rFonts w:ascii="Times New Roman" w:hAnsi="Times New Roman" w:cs="Times New Roman"/>
                <w:bCs/>
                <w:iCs/>
                <w:sz w:val="24"/>
                <w:szCs w:val="24"/>
                <w:lang w:eastAsia="ko-KR"/>
              </w:rPr>
            </w:pPr>
            <w:r w:rsidRPr="004517FF">
              <w:rPr>
                <w:rFonts w:ascii="Times New Roman" w:hAnsi="Times New Roman" w:cs="Times New Roman"/>
                <w:bCs/>
                <w:iCs/>
                <w:sz w:val="24"/>
                <w:szCs w:val="24"/>
              </w:rPr>
              <w:t xml:space="preserve">Patstāvīgais darbs: </w:t>
            </w:r>
            <w:r w:rsidRPr="004517FF">
              <w:rPr>
                <w:rFonts w:ascii="Times New Roman" w:hAnsi="Times New Roman" w:cs="Times New Roman"/>
                <w:bCs/>
                <w:iCs/>
                <w:sz w:val="24"/>
                <w:szCs w:val="24"/>
                <w:lang w:eastAsia="ko-KR"/>
              </w:rPr>
              <w:t>teorētiskās literatūras studijas un balstkonspektu veidošana, gatavošanās semināram, praktisko darbu izpilde</w:t>
            </w:r>
            <w:r>
              <w:rPr>
                <w:rFonts w:ascii="Times New Roman" w:hAnsi="Times New Roman" w:cs="Times New Roman"/>
                <w:bCs/>
                <w:iCs/>
                <w:sz w:val="24"/>
                <w:szCs w:val="24"/>
                <w:lang w:eastAsia="ko-KR"/>
              </w:rPr>
              <w:t>.</w:t>
            </w:r>
          </w:p>
          <w:p w14:paraId="03616C49" w14:textId="77777777" w:rsidR="004517FF" w:rsidRPr="004517FF" w:rsidRDefault="004517FF" w:rsidP="004517FF">
            <w:pPr>
              <w:autoSpaceDE w:val="0"/>
              <w:autoSpaceDN w:val="0"/>
              <w:adjustRightInd w:val="0"/>
              <w:jc w:val="both"/>
              <w:rPr>
                <w:rFonts w:ascii="Times New Roman" w:hAnsi="Times New Roman" w:cs="Times New Roman"/>
                <w:bCs/>
                <w:iCs/>
                <w:sz w:val="24"/>
                <w:szCs w:val="24"/>
                <w:lang w:eastAsia="ko-KR"/>
              </w:rPr>
            </w:pPr>
          </w:p>
        </w:tc>
      </w:tr>
      <w:tr w:rsidR="004730AE" w:rsidRPr="004517FF" w14:paraId="46398B03" w14:textId="77777777" w:rsidTr="00C15013">
        <w:tc>
          <w:tcPr>
            <w:tcW w:w="9039" w:type="dxa"/>
            <w:gridSpan w:val="2"/>
          </w:tcPr>
          <w:p w14:paraId="1D6BA8DB"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lastRenderedPageBreak/>
              <w:t>Obligāti izmantojamie informācijas avoti</w:t>
            </w:r>
          </w:p>
        </w:tc>
      </w:tr>
      <w:tr w:rsidR="004730AE" w:rsidRPr="004517FF" w14:paraId="3490D28B" w14:textId="77777777" w:rsidTr="00C15013">
        <w:tc>
          <w:tcPr>
            <w:tcW w:w="9039" w:type="dxa"/>
            <w:gridSpan w:val="2"/>
          </w:tcPr>
          <w:p w14:paraId="2896C76F" w14:textId="77777777" w:rsidR="0064580C" w:rsidRPr="002A37F7" w:rsidRDefault="00A81128" w:rsidP="00A81128">
            <w:pPr>
              <w:autoSpaceDE w:val="0"/>
              <w:autoSpaceDN w:val="0"/>
              <w:adjustRightInd w:val="0"/>
              <w:jc w:val="both"/>
              <w:rPr>
                <w:rFonts w:ascii="Times New Roman" w:hAnsi="Times New Roman" w:cs="Times New Roman"/>
                <w:bCs/>
                <w:iCs/>
                <w:sz w:val="24"/>
                <w:szCs w:val="24"/>
                <w:shd w:val="clear" w:color="auto" w:fill="FFFFFF"/>
              </w:rPr>
            </w:pPr>
            <w:r w:rsidRPr="004517FF">
              <w:rPr>
                <w:rFonts w:ascii="Times New Roman" w:hAnsi="Times New Roman" w:cs="Times New Roman"/>
                <w:bCs/>
                <w:iCs/>
                <w:sz w:val="24"/>
                <w:szCs w:val="24"/>
                <w:shd w:val="clear" w:color="auto" w:fill="FFFFFF"/>
              </w:rPr>
              <w:t xml:space="preserve">1. </w:t>
            </w:r>
            <w:r w:rsidR="0064580C" w:rsidRPr="002A37F7">
              <w:rPr>
                <w:rFonts w:ascii="Times New Roman" w:hAnsi="Times New Roman" w:cs="Times New Roman"/>
                <w:bCs/>
                <w:iCs/>
                <w:sz w:val="24"/>
                <w:szCs w:val="24"/>
                <w:shd w:val="clear" w:color="auto" w:fill="FFFFFF"/>
              </w:rPr>
              <w:t xml:space="preserve">Agejevs V. Semiotika. Rīga, 2005. </w:t>
            </w:r>
          </w:p>
          <w:p w14:paraId="3B6DC2E5" w14:textId="77777777" w:rsidR="002A37F7" w:rsidRPr="002A37F7" w:rsidRDefault="002A37F7" w:rsidP="002A37F7">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2. </w:t>
            </w:r>
            <w:hyperlink r:id="rId7" w:history="1">
              <w:r w:rsidRPr="002A37F7">
                <w:rPr>
                  <w:rStyle w:val="Hyperlink"/>
                  <w:rFonts w:ascii="Times New Roman" w:hAnsi="Times New Roman" w:cs="Times New Roman"/>
                  <w:color w:val="auto"/>
                  <w:sz w:val="24"/>
                  <w:szCs w:val="24"/>
                  <w:u w:val="none"/>
                  <w:shd w:val="clear" w:color="auto" w:fill="FFFFFF"/>
                </w:rPr>
                <w:t>Dzimte un tulkošana</w:t>
              </w:r>
            </w:hyperlink>
            <w:r w:rsidRPr="002A37F7">
              <w:rPr>
                <w:rFonts w:ascii="Times New Roman" w:hAnsi="Times New Roman" w:cs="Times New Roman"/>
                <w:sz w:val="24"/>
                <w:szCs w:val="24"/>
              </w:rPr>
              <w:t xml:space="preserve">. </w:t>
            </w:r>
            <w:r w:rsidRPr="002A37F7">
              <w:rPr>
                <w:rFonts w:ascii="Times New Roman" w:hAnsi="Times New Roman" w:cs="Times New Roman"/>
                <w:sz w:val="24"/>
                <w:szCs w:val="24"/>
                <w:shd w:val="clear" w:color="auto" w:fill="FFFFFF"/>
              </w:rPr>
              <w:t>Rīga, 2018.</w:t>
            </w:r>
          </w:p>
          <w:p w14:paraId="7CDA8F4C" w14:textId="77777777" w:rsidR="002A37F7" w:rsidRPr="002A37F7" w:rsidRDefault="002A37F7" w:rsidP="002A37F7">
            <w:pPr>
              <w:rPr>
                <w:rFonts w:ascii="Times New Roman" w:hAnsi="Times New Roman" w:cs="Times New Roman"/>
                <w:sz w:val="24"/>
                <w:szCs w:val="24"/>
              </w:rPr>
            </w:pPr>
            <w:r>
              <w:rPr>
                <w:rFonts w:ascii="Times New Roman" w:hAnsi="Times New Roman" w:cs="Times New Roman"/>
                <w:sz w:val="24"/>
                <w:szCs w:val="24"/>
              </w:rPr>
              <w:t xml:space="preserve">3. </w:t>
            </w:r>
            <w:r w:rsidRPr="002A37F7">
              <w:rPr>
                <w:rFonts w:ascii="Times New Roman" w:hAnsi="Times New Roman" w:cs="Times New Roman"/>
                <w:sz w:val="24"/>
                <w:szCs w:val="24"/>
              </w:rPr>
              <w:t xml:space="preserve">Ikere Z. Translating English Philosophical Terminology into Latvian: a Semantic Approach. Daugavpils, 2010. </w:t>
            </w:r>
          </w:p>
          <w:p w14:paraId="67B85B15" w14:textId="77777777" w:rsidR="00A81128" w:rsidRPr="002A37F7" w:rsidRDefault="002A37F7" w:rsidP="0064580C">
            <w:pPr>
              <w:autoSpaceDE w:val="0"/>
              <w:autoSpaceDN w:val="0"/>
              <w:adjustRightInd w:val="0"/>
              <w:rPr>
                <w:rFonts w:ascii="Times New Roman" w:hAnsi="Times New Roman" w:cs="Times New Roman"/>
                <w:sz w:val="24"/>
                <w:szCs w:val="24"/>
                <w:shd w:val="clear" w:color="auto" w:fill="FFFFFF"/>
              </w:rPr>
            </w:pPr>
            <w:r>
              <w:rPr>
                <w:rStyle w:val="Emphasis"/>
                <w:rFonts w:ascii="Times New Roman" w:hAnsi="Times New Roman" w:cs="Times New Roman"/>
                <w:bCs/>
                <w:i w:val="0"/>
                <w:iCs w:val="0"/>
                <w:sz w:val="24"/>
                <w:szCs w:val="24"/>
                <w:shd w:val="clear" w:color="auto" w:fill="FFFFFF"/>
              </w:rPr>
              <w:t xml:space="preserve">4. </w:t>
            </w:r>
            <w:r w:rsidR="0064580C" w:rsidRPr="002A37F7">
              <w:rPr>
                <w:rStyle w:val="Emphasis"/>
                <w:rFonts w:ascii="Times New Roman" w:hAnsi="Times New Roman" w:cs="Times New Roman"/>
                <w:bCs/>
                <w:i w:val="0"/>
                <w:iCs w:val="0"/>
                <w:sz w:val="24"/>
                <w:szCs w:val="24"/>
                <w:shd w:val="clear" w:color="auto" w:fill="FFFFFF"/>
              </w:rPr>
              <w:t>Nītiņa</w:t>
            </w:r>
            <w:r w:rsidR="002609B0" w:rsidRPr="002A37F7">
              <w:rPr>
                <w:rStyle w:val="Emphasis"/>
                <w:rFonts w:ascii="Times New Roman" w:hAnsi="Times New Roman" w:cs="Times New Roman"/>
                <w:bCs/>
                <w:i w:val="0"/>
                <w:iCs w:val="0"/>
                <w:sz w:val="24"/>
                <w:szCs w:val="24"/>
                <w:shd w:val="clear" w:color="auto" w:fill="FFFFFF"/>
              </w:rPr>
              <w:t xml:space="preserve"> </w:t>
            </w:r>
            <w:r w:rsidR="0064580C" w:rsidRPr="002A37F7">
              <w:rPr>
                <w:rFonts w:ascii="Times New Roman" w:hAnsi="Times New Roman" w:cs="Times New Roman"/>
                <w:sz w:val="24"/>
                <w:szCs w:val="24"/>
                <w:shd w:val="clear" w:color="auto" w:fill="FFFFFF"/>
              </w:rPr>
              <w:t>D.,</w:t>
            </w:r>
            <w:r w:rsidR="002609B0" w:rsidRPr="002A37F7">
              <w:rPr>
                <w:rFonts w:ascii="Times New Roman" w:hAnsi="Times New Roman" w:cs="Times New Roman"/>
                <w:sz w:val="24"/>
                <w:szCs w:val="24"/>
                <w:shd w:val="clear" w:color="auto" w:fill="FFFFFF"/>
              </w:rPr>
              <w:t xml:space="preserve"> </w:t>
            </w:r>
            <w:r w:rsidR="0064580C" w:rsidRPr="002A37F7">
              <w:rPr>
                <w:rStyle w:val="Emphasis"/>
                <w:rFonts w:ascii="Times New Roman" w:hAnsi="Times New Roman" w:cs="Times New Roman"/>
                <w:bCs/>
                <w:i w:val="0"/>
                <w:iCs w:val="0"/>
                <w:sz w:val="24"/>
                <w:szCs w:val="24"/>
                <w:shd w:val="clear" w:color="auto" w:fill="FFFFFF"/>
              </w:rPr>
              <w:t>Iļjinska</w:t>
            </w:r>
            <w:r w:rsidR="002609B0" w:rsidRPr="002A37F7">
              <w:rPr>
                <w:rStyle w:val="Emphasis"/>
                <w:rFonts w:ascii="Times New Roman" w:hAnsi="Times New Roman" w:cs="Times New Roman"/>
                <w:bCs/>
                <w:i w:val="0"/>
                <w:iCs w:val="0"/>
                <w:sz w:val="24"/>
                <w:szCs w:val="24"/>
                <w:shd w:val="clear" w:color="auto" w:fill="FFFFFF"/>
              </w:rPr>
              <w:t xml:space="preserve"> </w:t>
            </w:r>
            <w:r w:rsidR="0064580C" w:rsidRPr="002A37F7">
              <w:rPr>
                <w:rFonts w:ascii="Times New Roman" w:hAnsi="Times New Roman" w:cs="Times New Roman"/>
                <w:sz w:val="24"/>
                <w:szCs w:val="24"/>
                <w:shd w:val="clear" w:color="auto" w:fill="FFFFFF"/>
              </w:rPr>
              <w:t>L., Platonova M.</w:t>
            </w:r>
            <w:r w:rsidR="002609B0" w:rsidRPr="002A37F7">
              <w:rPr>
                <w:rFonts w:ascii="Times New Roman" w:hAnsi="Times New Roman" w:cs="Times New Roman"/>
                <w:sz w:val="24"/>
                <w:szCs w:val="24"/>
                <w:shd w:val="clear" w:color="auto" w:fill="FFFFFF"/>
              </w:rPr>
              <w:t xml:space="preserve"> </w:t>
            </w:r>
            <w:r w:rsidR="0064580C" w:rsidRPr="002A37F7">
              <w:rPr>
                <w:rStyle w:val="Emphasis"/>
                <w:rFonts w:ascii="Times New Roman" w:hAnsi="Times New Roman" w:cs="Times New Roman"/>
                <w:bCs/>
                <w:i w:val="0"/>
                <w:iCs w:val="0"/>
                <w:sz w:val="24"/>
                <w:szCs w:val="24"/>
                <w:shd w:val="clear" w:color="auto" w:fill="FFFFFF"/>
              </w:rPr>
              <w:t>Nozīme</w:t>
            </w:r>
            <w:r w:rsidR="002609B0" w:rsidRPr="002A37F7">
              <w:rPr>
                <w:rStyle w:val="Emphasis"/>
                <w:rFonts w:ascii="Times New Roman" w:hAnsi="Times New Roman" w:cs="Times New Roman"/>
                <w:bCs/>
                <w:i w:val="0"/>
                <w:iCs w:val="0"/>
                <w:sz w:val="24"/>
                <w:szCs w:val="24"/>
                <w:shd w:val="clear" w:color="auto" w:fill="FFFFFF"/>
              </w:rPr>
              <w:t xml:space="preserve"> </w:t>
            </w:r>
            <w:r w:rsidR="0064580C" w:rsidRPr="002A37F7">
              <w:rPr>
                <w:rFonts w:ascii="Times New Roman" w:hAnsi="Times New Roman" w:cs="Times New Roman"/>
                <w:sz w:val="24"/>
                <w:szCs w:val="24"/>
                <w:shd w:val="clear" w:color="auto" w:fill="FFFFFF"/>
              </w:rPr>
              <w:t>valodā: lingvistiskie un ekstralingvistiskie aspekti. Rīga, 2008.</w:t>
            </w:r>
          </w:p>
          <w:p w14:paraId="268B13DD" w14:textId="77777777" w:rsidR="002A37F7" w:rsidRDefault="002A37F7" w:rsidP="002A37F7">
            <w:pPr>
              <w:rPr>
                <w:rFonts w:ascii="Times New Roman" w:hAnsi="Times New Roman" w:cs="Times New Roman"/>
                <w:sz w:val="24"/>
                <w:szCs w:val="24"/>
              </w:rPr>
            </w:pPr>
            <w:r w:rsidRPr="002A37F7">
              <w:rPr>
                <w:rFonts w:ascii="Times New Roman" w:hAnsi="Times New Roman" w:cs="Times New Roman"/>
                <w:sz w:val="24"/>
                <w:szCs w:val="24"/>
              </w:rPr>
              <w:t xml:space="preserve">5. Sīlis J. Trīs gadu desmiti Latvijas tulkojumzinātnē. Ventspils, 2019. </w:t>
            </w:r>
          </w:p>
          <w:p w14:paraId="4085D9F4" w14:textId="77777777" w:rsidR="00D41C83" w:rsidRPr="002A37F7" w:rsidRDefault="00D41C83" w:rsidP="002A37F7">
            <w:pPr>
              <w:rPr>
                <w:rFonts w:ascii="Times New Roman" w:hAnsi="Times New Roman" w:cs="Times New Roman"/>
                <w:sz w:val="24"/>
                <w:szCs w:val="24"/>
              </w:rPr>
            </w:pPr>
            <w:r>
              <w:rPr>
                <w:rFonts w:ascii="Times New Roman" w:hAnsi="Times New Roman" w:cs="Times New Roman"/>
                <w:sz w:val="24"/>
                <w:szCs w:val="24"/>
              </w:rPr>
              <w:t xml:space="preserve">6. </w:t>
            </w:r>
            <w:r w:rsidRPr="00D41C83">
              <w:rPr>
                <w:rFonts w:ascii="Times New Roman" w:hAnsi="Times New Roman" w:cs="Times New Roman"/>
                <w:sz w:val="24"/>
                <w:szCs w:val="24"/>
              </w:rPr>
              <w:t>Veisbergs A. Konferenču tulkošana. Rīga, 2009.</w:t>
            </w:r>
          </w:p>
          <w:p w14:paraId="6A074938" w14:textId="77777777" w:rsidR="002A37F7" w:rsidRPr="004517FF" w:rsidRDefault="002A37F7" w:rsidP="0064580C">
            <w:pPr>
              <w:rPr>
                <w:rFonts w:ascii="Times New Roman" w:hAnsi="Times New Roman" w:cs="Times New Roman"/>
                <w:bCs/>
                <w:iCs/>
                <w:sz w:val="24"/>
                <w:szCs w:val="24"/>
              </w:rPr>
            </w:pPr>
          </w:p>
        </w:tc>
      </w:tr>
      <w:tr w:rsidR="004730AE" w:rsidRPr="004517FF" w14:paraId="550B4B5C" w14:textId="77777777" w:rsidTr="00C15013">
        <w:tc>
          <w:tcPr>
            <w:tcW w:w="9039" w:type="dxa"/>
            <w:gridSpan w:val="2"/>
          </w:tcPr>
          <w:p w14:paraId="32E9F93C"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t>Papildus informācijas avoti</w:t>
            </w:r>
          </w:p>
        </w:tc>
      </w:tr>
      <w:tr w:rsidR="004730AE" w:rsidRPr="004517FF" w14:paraId="0C7C6D6B" w14:textId="77777777" w:rsidTr="00C15013">
        <w:tc>
          <w:tcPr>
            <w:tcW w:w="9039" w:type="dxa"/>
            <w:gridSpan w:val="2"/>
            <w:shd w:val="clear" w:color="auto" w:fill="auto"/>
          </w:tcPr>
          <w:p w14:paraId="2D56FD16" w14:textId="77777777" w:rsidR="004730AE" w:rsidRPr="004517FF" w:rsidRDefault="00DD6190" w:rsidP="004730AE">
            <w:pPr>
              <w:rPr>
                <w:rFonts w:ascii="Times New Roman" w:hAnsi="Times New Roman" w:cs="Times New Roman"/>
                <w:sz w:val="24"/>
                <w:szCs w:val="24"/>
                <w:shd w:val="clear" w:color="auto" w:fill="FFFFFF"/>
              </w:rPr>
            </w:pPr>
            <w:r w:rsidRPr="004517FF">
              <w:rPr>
                <w:rFonts w:ascii="Times New Roman" w:hAnsi="Times New Roman" w:cs="Times New Roman"/>
                <w:sz w:val="24"/>
                <w:szCs w:val="24"/>
                <w:shd w:val="clear" w:color="auto" w:fill="FFFFFF"/>
              </w:rPr>
              <w:t xml:space="preserve">1. </w:t>
            </w:r>
            <w:r w:rsidR="004730AE" w:rsidRPr="004517FF">
              <w:rPr>
                <w:rFonts w:ascii="Times New Roman" w:hAnsi="Times New Roman" w:cs="Times New Roman"/>
                <w:sz w:val="24"/>
                <w:szCs w:val="24"/>
                <w:shd w:val="clear" w:color="auto" w:fill="FFFFFF"/>
              </w:rPr>
              <w:t>Apsalons</w:t>
            </w:r>
            <w:r w:rsidR="002609B0" w:rsidRPr="004517FF">
              <w:rPr>
                <w:rFonts w:ascii="Times New Roman" w:hAnsi="Times New Roman" w:cs="Times New Roman"/>
                <w:sz w:val="24"/>
                <w:szCs w:val="24"/>
                <w:shd w:val="clear" w:color="auto" w:fill="FFFFFF"/>
              </w:rPr>
              <w:t xml:space="preserve"> </w:t>
            </w:r>
            <w:r w:rsidR="004730AE" w:rsidRPr="004517FF">
              <w:rPr>
                <w:rFonts w:ascii="Times New Roman" w:hAnsi="Times New Roman" w:cs="Times New Roman"/>
                <w:sz w:val="24"/>
                <w:szCs w:val="24"/>
                <w:shd w:val="clear" w:color="auto" w:fill="FFFFFF"/>
              </w:rPr>
              <w:t>E.</w:t>
            </w:r>
            <w:r w:rsidR="002609B0" w:rsidRPr="004517FF">
              <w:rPr>
                <w:rFonts w:ascii="Times New Roman" w:hAnsi="Times New Roman" w:cs="Times New Roman"/>
                <w:sz w:val="24"/>
                <w:szCs w:val="24"/>
                <w:shd w:val="clear" w:color="auto" w:fill="FFFFFF"/>
              </w:rPr>
              <w:t xml:space="preserve"> </w:t>
            </w:r>
            <w:r w:rsidR="004730AE" w:rsidRPr="004517FF">
              <w:rPr>
                <w:rFonts w:ascii="Times New Roman" w:hAnsi="Times New Roman" w:cs="Times New Roman"/>
                <w:sz w:val="24"/>
                <w:szCs w:val="24"/>
                <w:shd w:val="clear" w:color="auto" w:fill="FFFFFF"/>
              </w:rPr>
              <w:t>Valodas</w:t>
            </w:r>
            <w:r w:rsidR="002609B0" w:rsidRPr="004517FF">
              <w:rPr>
                <w:rFonts w:ascii="Times New Roman" w:hAnsi="Times New Roman" w:cs="Times New Roman"/>
                <w:sz w:val="24"/>
                <w:szCs w:val="24"/>
                <w:shd w:val="clear" w:color="auto" w:fill="FFFFFF"/>
              </w:rPr>
              <w:t xml:space="preserve"> </w:t>
            </w:r>
            <w:r w:rsidR="004730AE" w:rsidRPr="004517FF">
              <w:rPr>
                <w:rFonts w:ascii="Times New Roman" w:hAnsi="Times New Roman" w:cs="Times New Roman"/>
                <w:sz w:val="24"/>
                <w:szCs w:val="24"/>
                <w:shd w:val="clear" w:color="auto" w:fill="FFFFFF"/>
              </w:rPr>
              <w:t>lieto</w:t>
            </w:r>
            <w:r w:rsidR="002609B0" w:rsidRPr="004517FF">
              <w:rPr>
                <w:rFonts w:ascii="Times New Roman" w:hAnsi="Times New Roman" w:cs="Times New Roman"/>
                <w:sz w:val="24"/>
                <w:szCs w:val="24"/>
                <w:shd w:val="clear" w:color="auto" w:fill="FFFFFF"/>
              </w:rPr>
              <w:t xml:space="preserve">juma </w:t>
            </w:r>
            <w:r w:rsidR="004730AE" w:rsidRPr="004517FF">
              <w:rPr>
                <w:rFonts w:ascii="Times New Roman" w:hAnsi="Times New Roman" w:cs="Times New Roman"/>
                <w:sz w:val="24"/>
                <w:szCs w:val="24"/>
                <w:shd w:val="clear" w:color="auto" w:fill="FFFFFF"/>
              </w:rPr>
              <w:t>loģi</w:t>
            </w:r>
            <w:r w:rsidR="002609B0" w:rsidRPr="004517FF">
              <w:rPr>
                <w:rFonts w:ascii="Times New Roman" w:hAnsi="Times New Roman" w:cs="Times New Roman"/>
                <w:sz w:val="24"/>
                <w:szCs w:val="24"/>
                <w:shd w:val="clear" w:color="auto" w:fill="FFFFFF"/>
              </w:rPr>
              <w:t>k</w:t>
            </w:r>
            <w:r w:rsidR="004730AE" w:rsidRPr="004517FF">
              <w:rPr>
                <w:rFonts w:ascii="Times New Roman" w:hAnsi="Times New Roman" w:cs="Times New Roman"/>
                <w:sz w:val="24"/>
                <w:szCs w:val="24"/>
                <w:shd w:val="clear" w:color="auto" w:fill="FFFFFF"/>
              </w:rPr>
              <w:t>a.</w:t>
            </w:r>
            <w:r w:rsidR="002609B0" w:rsidRPr="004517FF">
              <w:rPr>
                <w:rFonts w:ascii="Times New Roman" w:hAnsi="Times New Roman" w:cs="Times New Roman"/>
                <w:sz w:val="24"/>
                <w:szCs w:val="24"/>
                <w:shd w:val="clear" w:color="auto" w:fill="FFFFFF"/>
              </w:rPr>
              <w:t xml:space="preserve"> </w:t>
            </w:r>
            <w:r w:rsidR="004730AE" w:rsidRPr="004517FF">
              <w:rPr>
                <w:rFonts w:ascii="Times New Roman" w:hAnsi="Times New Roman" w:cs="Times New Roman"/>
                <w:sz w:val="24"/>
                <w:szCs w:val="24"/>
                <w:shd w:val="clear" w:color="auto" w:fill="FFFFFF"/>
              </w:rPr>
              <w:t>Rīga,</w:t>
            </w:r>
            <w:r w:rsidR="002609B0" w:rsidRPr="004517FF">
              <w:rPr>
                <w:rFonts w:ascii="Times New Roman" w:hAnsi="Times New Roman" w:cs="Times New Roman"/>
                <w:sz w:val="24"/>
                <w:szCs w:val="24"/>
                <w:shd w:val="clear" w:color="auto" w:fill="FFFFFF"/>
              </w:rPr>
              <w:t xml:space="preserve"> </w:t>
            </w:r>
            <w:r w:rsidR="004730AE" w:rsidRPr="004517FF">
              <w:rPr>
                <w:rFonts w:ascii="Times New Roman" w:hAnsi="Times New Roman" w:cs="Times New Roman"/>
                <w:sz w:val="24"/>
                <w:szCs w:val="24"/>
                <w:shd w:val="clear" w:color="auto" w:fill="FFFFFF"/>
              </w:rPr>
              <w:t>2011.</w:t>
            </w:r>
          </w:p>
          <w:p w14:paraId="7D3807B6" w14:textId="77777777" w:rsidR="00D41C83" w:rsidRPr="00D41C83" w:rsidRDefault="00D41C83" w:rsidP="00D41C83">
            <w:pPr>
              <w:rPr>
                <w:rFonts w:ascii="Times New Roman" w:hAnsi="Times New Roman" w:cs="Times New Roman"/>
                <w:sz w:val="24"/>
                <w:szCs w:val="24"/>
              </w:rPr>
            </w:pPr>
            <w:r>
              <w:rPr>
                <w:rFonts w:ascii="Times New Roman" w:hAnsi="Times New Roman" w:cs="Times New Roman"/>
                <w:sz w:val="24"/>
                <w:szCs w:val="24"/>
                <w:shd w:val="clear" w:color="auto" w:fill="FFFFFF"/>
              </w:rPr>
              <w:t xml:space="preserve">2. </w:t>
            </w:r>
            <w:r w:rsidRPr="00D41C83">
              <w:rPr>
                <w:rFonts w:ascii="Times New Roman" w:hAnsi="Times New Roman" w:cs="Times New Roman"/>
                <w:sz w:val="24"/>
                <w:szCs w:val="24"/>
                <w:shd w:val="clear" w:color="auto" w:fill="FFFFFF"/>
              </w:rPr>
              <w:t xml:space="preserve">Latviešu valoda digitālajā vidē: datorlingvistika. Rīga, 2012. </w:t>
            </w:r>
            <w:hyperlink r:id="rId8" w:tgtFrame="_blank" w:history="1">
              <w:r w:rsidRPr="00D41C83">
                <w:rPr>
                  <w:rStyle w:val="Hyperlink"/>
                  <w:rFonts w:ascii="Times New Roman" w:hAnsi="Times New Roman" w:cs="Times New Roman"/>
                  <w:color w:val="auto"/>
                  <w:sz w:val="24"/>
                  <w:szCs w:val="24"/>
                  <w:u w:val="none"/>
                  <w:shd w:val="clear" w:color="auto" w:fill="FFFFFF"/>
                </w:rPr>
                <w:t>http://www.valoda.lv/wp-content/uploads/docs/Petijumi/LV_attistiba/04_Latvie%C5%A1u%20valoda%20digit%C4%81laj%C4%81%20vid%C4%93.pdf</w:t>
              </w:r>
            </w:hyperlink>
          </w:p>
          <w:p w14:paraId="698CBF56" w14:textId="77777777" w:rsidR="002609B0" w:rsidRPr="004517FF" w:rsidRDefault="00D41C83" w:rsidP="002609B0">
            <w:pPr>
              <w:rPr>
                <w:rFonts w:ascii="Times New Roman" w:hAnsi="Times New Roman" w:cs="Times New Roman"/>
                <w:sz w:val="24"/>
                <w:szCs w:val="24"/>
              </w:rPr>
            </w:pPr>
            <w:r>
              <w:rPr>
                <w:rFonts w:ascii="Times New Roman" w:hAnsi="Times New Roman" w:cs="Times New Roman"/>
                <w:sz w:val="24"/>
                <w:szCs w:val="24"/>
              </w:rPr>
              <w:t>3</w:t>
            </w:r>
            <w:r w:rsidR="00DD6190" w:rsidRPr="004517FF">
              <w:rPr>
                <w:rFonts w:ascii="Times New Roman" w:hAnsi="Times New Roman" w:cs="Times New Roman"/>
                <w:sz w:val="24"/>
                <w:szCs w:val="24"/>
              </w:rPr>
              <w:t xml:space="preserve">. </w:t>
            </w:r>
            <w:r w:rsidR="002609B0" w:rsidRPr="004517FF">
              <w:rPr>
                <w:rFonts w:ascii="Times New Roman" w:hAnsi="Times New Roman" w:cs="Times New Roman"/>
                <w:sz w:val="24"/>
                <w:szCs w:val="24"/>
              </w:rPr>
              <w:t>Lokmane I. Verba nozīmju nošķiršana: teorija un prakse. Valoda: nozīme un forma 12. Rīga, 2021, 142–162. lpp. https://www.apgads.lu.lv/fileadmin/user_upload/lu_portal/apgads/PDF/Valoda-nozime-forma/VNF_12/vnf_12_10_Lokmane_Rituma.pdf</w:t>
            </w:r>
          </w:p>
          <w:p w14:paraId="57952793" w14:textId="77777777" w:rsidR="00A81128" w:rsidRPr="004517FF" w:rsidRDefault="00D41C83" w:rsidP="00A81128">
            <w:pPr>
              <w:autoSpaceDE w:val="0"/>
              <w:autoSpaceDN w:val="0"/>
              <w:adjustRightInd w:val="0"/>
              <w:rPr>
                <w:rFonts w:ascii="Times New Roman" w:hAnsi="Times New Roman" w:cs="Times New Roman"/>
                <w:bCs/>
                <w:iCs/>
                <w:sz w:val="24"/>
                <w:szCs w:val="24"/>
              </w:rPr>
            </w:pPr>
            <w:r>
              <w:rPr>
                <w:rFonts w:ascii="Times New Roman" w:hAnsi="Times New Roman" w:cs="Times New Roman"/>
                <w:sz w:val="24"/>
                <w:szCs w:val="24"/>
                <w:shd w:val="clear" w:color="auto" w:fill="FFFFFF"/>
              </w:rPr>
              <w:t>4</w:t>
            </w:r>
            <w:r w:rsidR="00DD6190" w:rsidRPr="004517FF">
              <w:rPr>
                <w:rFonts w:ascii="Times New Roman" w:hAnsi="Times New Roman" w:cs="Times New Roman"/>
                <w:sz w:val="24"/>
                <w:szCs w:val="24"/>
                <w:shd w:val="clear" w:color="auto" w:fill="FFFFFF"/>
              </w:rPr>
              <w:t xml:space="preserve">. </w:t>
            </w:r>
            <w:r w:rsidR="002609B0" w:rsidRPr="004517FF">
              <w:rPr>
                <w:rFonts w:ascii="Times New Roman" w:hAnsi="Times New Roman" w:cs="Times New Roman"/>
                <w:sz w:val="24"/>
                <w:szCs w:val="24"/>
                <w:shd w:val="clear" w:color="auto" w:fill="FFFFFF"/>
              </w:rPr>
              <w:t xml:space="preserve">Oļehnoviča I. </w:t>
            </w:r>
            <w:hyperlink r:id="rId9" w:history="1">
              <w:r w:rsidR="002609B0" w:rsidRPr="004517FF">
                <w:rPr>
                  <w:rStyle w:val="Hyperlink"/>
                  <w:rFonts w:ascii="Times New Roman" w:hAnsi="Times New Roman" w:cs="Times New Roman"/>
                  <w:bCs/>
                  <w:color w:val="auto"/>
                  <w:sz w:val="24"/>
                  <w:szCs w:val="24"/>
                  <w:u w:val="none"/>
                  <w:shd w:val="clear" w:color="auto" w:fill="FFFFFF"/>
                </w:rPr>
                <w:t>Frazeoloģismi angļu un latviešu laikrakstos: semantiskais aspekts</w:t>
              </w:r>
            </w:hyperlink>
            <w:r w:rsidR="002609B0" w:rsidRPr="004517FF">
              <w:rPr>
                <w:rFonts w:ascii="Times New Roman" w:hAnsi="Times New Roman" w:cs="Times New Roman"/>
                <w:sz w:val="24"/>
                <w:szCs w:val="24"/>
              </w:rPr>
              <w:t xml:space="preserve">. Promocijas darba kopsavilkums. </w:t>
            </w:r>
            <w:r w:rsidR="002609B0" w:rsidRPr="004517FF">
              <w:rPr>
                <w:rFonts w:ascii="Times New Roman" w:hAnsi="Times New Roman" w:cs="Times New Roman"/>
                <w:sz w:val="24"/>
                <w:szCs w:val="24"/>
                <w:shd w:val="clear" w:color="auto" w:fill="FFFFFF"/>
              </w:rPr>
              <w:t xml:space="preserve">Daugavpils, 2012. </w:t>
            </w:r>
            <w:r w:rsidR="00A81128" w:rsidRPr="004517FF">
              <w:rPr>
                <w:rFonts w:ascii="Times New Roman" w:hAnsi="Times New Roman" w:cs="Times New Roman"/>
                <w:bCs/>
                <w:iCs/>
                <w:sz w:val="24"/>
                <w:szCs w:val="24"/>
              </w:rPr>
              <w:t xml:space="preserve">Roze A. Caur krāsu logu. Par krāsu nosaukumiem latviešu valodā. Rīga, 2015. </w:t>
            </w:r>
          </w:p>
          <w:p w14:paraId="101C0A5F" w14:textId="77777777" w:rsidR="00D41C83" w:rsidRPr="00D41C83" w:rsidRDefault="00D41C83" w:rsidP="00D41C83">
            <w:pPr>
              <w:rPr>
                <w:rFonts w:ascii="Times New Roman" w:hAnsi="Times New Roman" w:cs="Times New Roman"/>
                <w:sz w:val="24"/>
                <w:szCs w:val="24"/>
              </w:rPr>
            </w:pPr>
            <w:r>
              <w:rPr>
                <w:rFonts w:ascii="Times New Roman" w:hAnsi="Times New Roman" w:cs="Times New Roman"/>
                <w:sz w:val="24"/>
                <w:szCs w:val="24"/>
                <w:shd w:val="clear" w:color="auto" w:fill="FFFFFF"/>
              </w:rPr>
              <w:t>5</w:t>
            </w:r>
            <w:r w:rsidRPr="00D41C83">
              <w:rPr>
                <w:rFonts w:ascii="Times New Roman" w:hAnsi="Times New Roman" w:cs="Times New Roman"/>
                <w:sz w:val="24"/>
                <w:szCs w:val="24"/>
              </w:rPr>
              <w:t>. Platonova M. Tulkošanas teorija un sastatāmā valodniecībā. Vārds un tā pētīšanas aspekti: Rakstu krājums 11. Liepāja, 2007, 367.–377. lpp.</w:t>
            </w:r>
          </w:p>
          <w:p w14:paraId="1EC69B6E" w14:textId="77777777" w:rsidR="00D41C83" w:rsidRPr="00D41C83" w:rsidRDefault="00D41C83" w:rsidP="00D41C83">
            <w:pPr>
              <w:jc w:val="both"/>
              <w:rPr>
                <w:rFonts w:ascii="Times New Roman" w:hAnsi="Times New Roman" w:cs="Times New Roman"/>
                <w:sz w:val="24"/>
                <w:szCs w:val="24"/>
                <w:lang w:val="lt-LT"/>
              </w:rPr>
            </w:pPr>
            <w:r>
              <w:rPr>
                <w:rFonts w:ascii="Times New Roman" w:hAnsi="Times New Roman" w:cs="Times New Roman"/>
                <w:sz w:val="24"/>
                <w:szCs w:val="24"/>
              </w:rPr>
              <w:t>6.</w:t>
            </w:r>
            <w:r w:rsidRPr="00D41C83">
              <w:rPr>
                <w:rFonts w:ascii="Times New Roman" w:hAnsi="Times New Roman" w:cs="Times New Roman"/>
                <w:sz w:val="24"/>
                <w:szCs w:val="24"/>
                <w:lang w:val="lt-LT"/>
              </w:rPr>
              <w:t xml:space="preserve"> Skujiņa V. Divvalodu vārdnīcas un speciālās literatūras tulkošana. Valoda. Tulkošana. Starpkultūru komunikācija. Zinātniskie raksti. Ventspils, 2008.</w:t>
            </w:r>
          </w:p>
          <w:p w14:paraId="44459849" w14:textId="77777777" w:rsidR="004730AE" w:rsidRPr="004517FF" w:rsidRDefault="00D41C83" w:rsidP="00A81128">
            <w:pPr>
              <w:autoSpaceDE w:val="0"/>
              <w:autoSpaceDN w:val="0"/>
              <w:adjustRightInd w:val="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7. </w:t>
            </w:r>
            <w:r w:rsidR="004730AE" w:rsidRPr="004517FF">
              <w:rPr>
                <w:rFonts w:ascii="Times New Roman" w:hAnsi="Times New Roman" w:cs="Times New Roman"/>
                <w:sz w:val="24"/>
                <w:szCs w:val="24"/>
                <w:shd w:val="clear" w:color="auto" w:fill="FFFFFF"/>
              </w:rPr>
              <w:t>Trumpa A. Adjektīvu semantiskā diferenciācija latviešu un lietuviešu valodā. Rīga, 2010.</w:t>
            </w:r>
          </w:p>
          <w:p w14:paraId="3CF013BE" w14:textId="77777777" w:rsidR="004730AE" w:rsidRPr="00D41C83" w:rsidRDefault="00D41C83" w:rsidP="002609B0">
            <w:pPr>
              <w:shd w:val="clear" w:color="auto" w:fill="FFFFFF"/>
              <w:rPr>
                <w:rFonts w:ascii="Times New Roman" w:hAnsi="Times New Roman" w:cs="Times New Roman"/>
                <w:sz w:val="24"/>
                <w:szCs w:val="24"/>
                <w:shd w:val="clear" w:color="auto" w:fill="FFFFFF"/>
              </w:rPr>
            </w:pPr>
            <w:r>
              <w:rPr>
                <w:rFonts w:ascii="Times New Roman" w:hAnsi="Times New Roman" w:cs="Times New Roman"/>
                <w:bCs/>
                <w:iCs/>
                <w:sz w:val="24"/>
                <w:szCs w:val="24"/>
              </w:rPr>
              <w:t>8</w:t>
            </w:r>
            <w:r w:rsidR="00DD6190" w:rsidRPr="004517FF">
              <w:rPr>
                <w:rFonts w:ascii="Times New Roman" w:hAnsi="Times New Roman" w:cs="Times New Roman"/>
                <w:bCs/>
                <w:iCs/>
                <w:sz w:val="24"/>
                <w:szCs w:val="24"/>
              </w:rPr>
              <w:t xml:space="preserve">. </w:t>
            </w:r>
            <w:r w:rsidR="004730AE" w:rsidRPr="00D41C83">
              <w:rPr>
                <w:rFonts w:ascii="Times New Roman" w:hAnsi="Times New Roman" w:cs="Times New Roman"/>
                <w:bCs/>
                <w:iCs/>
                <w:sz w:val="24"/>
                <w:szCs w:val="24"/>
              </w:rPr>
              <w:t>Valodniecības pamatterminu skaidrojošā vārdnīca. Rīga, 2007.</w:t>
            </w:r>
          </w:p>
          <w:p w14:paraId="61323717" w14:textId="77777777" w:rsidR="00D41C83" w:rsidRDefault="00D41C83" w:rsidP="004730AE">
            <w:pPr>
              <w:shd w:val="clear" w:color="auto" w:fill="FFFFFF"/>
              <w:rPr>
                <w:rFonts w:ascii="Times New Roman" w:eastAsia="Times New Roman" w:hAnsi="Times New Roman" w:cs="Times New Roman"/>
                <w:sz w:val="24"/>
                <w:szCs w:val="24"/>
                <w:lang w:val="lt-LT" w:eastAsia="lt-LT"/>
              </w:rPr>
            </w:pPr>
            <w:r>
              <w:rPr>
                <w:rFonts w:ascii="Times New Roman" w:hAnsi="Times New Roman" w:cs="Times New Roman"/>
                <w:sz w:val="24"/>
                <w:szCs w:val="24"/>
              </w:rPr>
              <w:lastRenderedPageBreak/>
              <w:t>9</w:t>
            </w:r>
            <w:r w:rsidR="00DD6190" w:rsidRPr="00D41C83">
              <w:rPr>
                <w:rFonts w:ascii="Times New Roman" w:hAnsi="Times New Roman" w:cs="Times New Roman"/>
                <w:sz w:val="24"/>
                <w:szCs w:val="24"/>
              </w:rPr>
              <w:t xml:space="preserve">. </w:t>
            </w:r>
            <w:r w:rsidRPr="00D41C83">
              <w:rPr>
                <w:rFonts w:ascii="Times New Roman" w:hAnsi="Times New Roman" w:cs="Times New Roman"/>
                <w:sz w:val="24"/>
                <w:szCs w:val="24"/>
              </w:rPr>
              <w:t xml:space="preserve">Veisbergs A. Tulkojumvaloda. </w:t>
            </w:r>
            <w:r w:rsidRPr="00D41C83">
              <w:rPr>
                <w:rFonts w:ascii="Times New Roman" w:eastAsia="Times New Roman" w:hAnsi="Times New Roman" w:cs="Times New Roman"/>
                <w:sz w:val="24"/>
                <w:szCs w:val="24"/>
                <w:lang w:val="lt-LT" w:eastAsia="lt-LT"/>
              </w:rPr>
              <w:t>Latviešu valoda. Red. A. Veisbergs. Rīga, 2013, 373.‒390. lpp.</w:t>
            </w:r>
          </w:p>
          <w:p w14:paraId="5E7849BE" w14:textId="77777777" w:rsidR="004730AE" w:rsidRPr="00D41C83" w:rsidRDefault="00D41C83" w:rsidP="004730AE">
            <w:pPr>
              <w:shd w:val="clear" w:color="auto" w:fill="FFFFFF"/>
              <w:rPr>
                <w:rFonts w:ascii="Times New Roman" w:hAnsi="Times New Roman" w:cs="Times New Roman"/>
                <w:bCs/>
                <w:iCs/>
                <w:sz w:val="24"/>
                <w:szCs w:val="24"/>
              </w:rPr>
            </w:pPr>
            <w:r>
              <w:rPr>
                <w:rFonts w:ascii="Times New Roman" w:eastAsia="Times New Roman" w:hAnsi="Times New Roman" w:cs="Times New Roman"/>
                <w:sz w:val="24"/>
                <w:szCs w:val="24"/>
                <w:lang w:val="lt-LT" w:eastAsia="lt-LT"/>
              </w:rPr>
              <w:t xml:space="preserve">10. </w:t>
            </w:r>
            <w:r w:rsidR="004730AE" w:rsidRPr="00D41C83">
              <w:rPr>
                <w:rFonts w:ascii="Times New Roman" w:hAnsi="Times New Roman" w:cs="Times New Roman"/>
                <w:sz w:val="24"/>
                <w:szCs w:val="24"/>
              </w:rPr>
              <w:t xml:space="preserve">Vigotskis Ļ. Domāšana un runa. Vispārīgās psiholoģijas problēmas. </w:t>
            </w:r>
            <w:r w:rsidR="002609B0" w:rsidRPr="00D41C83">
              <w:rPr>
                <w:rFonts w:ascii="Times New Roman" w:hAnsi="Times New Roman" w:cs="Times New Roman"/>
                <w:sz w:val="24"/>
                <w:szCs w:val="24"/>
              </w:rPr>
              <w:t xml:space="preserve">Rīga, </w:t>
            </w:r>
            <w:r w:rsidR="004730AE" w:rsidRPr="00D41C83">
              <w:rPr>
                <w:rFonts w:ascii="Times New Roman" w:hAnsi="Times New Roman" w:cs="Times New Roman"/>
                <w:sz w:val="24"/>
                <w:szCs w:val="24"/>
              </w:rPr>
              <w:t>2002.</w:t>
            </w:r>
          </w:p>
          <w:p w14:paraId="47B1D670" w14:textId="77777777" w:rsidR="002A37F7" w:rsidRPr="004517FF" w:rsidRDefault="002A37F7" w:rsidP="00D41C83">
            <w:pPr>
              <w:rPr>
                <w:rFonts w:ascii="Times New Roman" w:hAnsi="Times New Roman" w:cs="Times New Roman"/>
                <w:bCs/>
                <w:iCs/>
                <w:sz w:val="24"/>
                <w:szCs w:val="24"/>
              </w:rPr>
            </w:pPr>
          </w:p>
        </w:tc>
      </w:tr>
      <w:tr w:rsidR="004730AE" w:rsidRPr="004517FF" w14:paraId="35C82711" w14:textId="77777777" w:rsidTr="00C15013">
        <w:tc>
          <w:tcPr>
            <w:tcW w:w="9039" w:type="dxa"/>
            <w:gridSpan w:val="2"/>
            <w:shd w:val="clear" w:color="auto" w:fill="auto"/>
          </w:tcPr>
          <w:p w14:paraId="1C7E5679" w14:textId="77777777" w:rsidR="00A81128" w:rsidRPr="004517FF" w:rsidRDefault="00A81128" w:rsidP="00A81128">
            <w:pPr>
              <w:autoSpaceDE w:val="0"/>
              <w:autoSpaceDN w:val="0"/>
              <w:adjustRightInd w:val="0"/>
              <w:rPr>
                <w:rFonts w:ascii="Times New Roman" w:hAnsi="Times New Roman" w:cs="Times New Roman"/>
                <w:b/>
                <w:i/>
                <w:sz w:val="24"/>
                <w:szCs w:val="24"/>
              </w:rPr>
            </w:pPr>
            <w:r w:rsidRPr="004517FF">
              <w:rPr>
                <w:rFonts w:ascii="Times New Roman" w:hAnsi="Times New Roman" w:cs="Times New Roman"/>
                <w:b/>
                <w:i/>
                <w:sz w:val="24"/>
                <w:szCs w:val="24"/>
              </w:rPr>
              <w:lastRenderedPageBreak/>
              <w:t>Periodika un citi informācijas avoti</w:t>
            </w:r>
          </w:p>
        </w:tc>
      </w:tr>
      <w:tr w:rsidR="004730AE" w:rsidRPr="004517FF" w14:paraId="000EC68F" w14:textId="77777777" w:rsidTr="00C15013">
        <w:tc>
          <w:tcPr>
            <w:tcW w:w="9039" w:type="dxa"/>
            <w:gridSpan w:val="2"/>
          </w:tcPr>
          <w:p w14:paraId="5A8F791D"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 xml:space="preserve">1. Linguistica Lettica. (Kopš 1997) Rīga: LU Latviešu valodas institūts. </w:t>
            </w:r>
          </w:p>
          <w:p w14:paraId="4D262161" w14:textId="77777777" w:rsidR="00A81128" w:rsidRPr="004517FF" w:rsidRDefault="00A81128" w:rsidP="00A81128">
            <w:pPr>
              <w:shd w:val="clear" w:color="auto" w:fill="FFFFFF"/>
              <w:autoSpaceDE w:val="0"/>
              <w:autoSpaceDN w:val="0"/>
              <w:adjustRightInd w:val="0"/>
              <w:textAlignment w:val="baseline"/>
              <w:rPr>
                <w:rFonts w:ascii="Times New Roman" w:eastAsia="Times New Roman" w:hAnsi="Times New Roman" w:cs="Times New Roman"/>
                <w:bCs/>
                <w:iCs/>
                <w:sz w:val="24"/>
                <w:szCs w:val="24"/>
              </w:rPr>
            </w:pPr>
            <w:r w:rsidRPr="004517FF">
              <w:rPr>
                <w:rFonts w:ascii="Times New Roman" w:hAnsi="Times New Roman" w:cs="Times New Roman"/>
                <w:bCs/>
                <w:iCs/>
                <w:sz w:val="24"/>
                <w:szCs w:val="24"/>
              </w:rPr>
              <w:t>2. Valoda dažādu kultūru kontekstā. (Kopš 1991) Rakstu krājums. Daugavpils Universitāte: Saule.</w:t>
            </w:r>
          </w:p>
          <w:p w14:paraId="4ADB69E4" w14:textId="77777777" w:rsidR="00A81128" w:rsidRPr="004517FF" w:rsidRDefault="00A81128" w:rsidP="00A81128">
            <w:pPr>
              <w:shd w:val="clear" w:color="auto" w:fill="FFFFFF"/>
              <w:autoSpaceDE w:val="0"/>
              <w:autoSpaceDN w:val="0"/>
              <w:adjustRightInd w:val="0"/>
              <w:textAlignment w:val="baseline"/>
              <w:rPr>
                <w:rFonts w:ascii="Times New Roman" w:hAnsi="Times New Roman" w:cs="Times New Roman"/>
                <w:bCs/>
                <w:iCs/>
                <w:sz w:val="24"/>
                <w:szCs w:val="24"/>
              </w:rPr>
            </w:pPr>
            <w:r w:rsidRPr="004517FF">
              <w:rPr>
                <w:rFonts w:ascii="Times New Roman" w:hAnsi="Times New Roman" w:cs="Times New Roman"/>
                <w:bCs/>
                <w:iCs/>
                <w:sz w:val="24"/>
                <w:szCs w:val="24"/>
              </w:rPr>
              <w:t xml:space="preserve">3. Valoda: nozīme un forma. (Kopš 2011) Rakstu krājums. Rīga: LU Akadēmiskais apgāds. </w:t>
            </w:r>
          </w:p>
          <w:p w14:paraId="5E7A3FFF" w14:textId="77777777"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 xml:space="preserve">4. Valodas prakse: vērojumi un ieteikumi. (Kopš 2009) Populārzinātnisku rakstu krājums. Rīga: Latviešu valodas aģentūra. </w:t>
            </w:r>
          </w:p>
          <w:p w14:paraId="12F5F042" w14:textId="77777777" w:rsidR="00A81128" w:rsidRPr="004517FF" w:rsidRDefault="00A81128" w:rsidP="00A81128">
            <w:pPr>
              <w:shd w:val="clear" w:color="auto" w:fill="FFFFFF"/>
              <w:autoSpaceDE w:val="0"/>
              <w:autoSpaceDN w:val="0"/>
              <w:adjustRightInd w:val="0"/>
              <w:textAlignment w:val="baseline"/>
              <w:rPr>
                <w:rFonts w:ascii="Times New Roman" w:eastAsia="Times New Roman" w:hAnsi="Times New Roman" w:cs="Times New Roman"/>
                <w:bCs/>
                <w:iCs/>
                <w:sz w:val="24"/>
                <w:szCs w:val="24"/>
              </w:rPr>
            </w:pPr>
            <w:r w:rsidRPr="004517FF">
              <w:rPr>
                <w:rFonts w:ascii="Times New Roman" w:eastAsia="Times New Roman" w:hAnsi="Times New Roman" w:cs="Times New Roman"/>
                <w:bCs/>
                <w:iCs/>
                <w:sz w:val="24"/>
                <w:szCs w:val="24"/>
              </w:rPr>
              <w:t>5. Vārds un tā pētīšanas aspekti. (</w:t>
            </w:r>
            <w:r w:rsidRPr="004517FF">
              <w:rPr>
                <w:rFonts w:ascii="Times New Roman" w:hAnsi="Times New Roman" w:cs="Times New Roman"/>
                <w:bCs/>
                <w:iCs/>
                <w:sz w:val="24"/>
                <w:szCs w:val="24"/>
              </w:rPr>
              <w:t>Kopš 1997)</w:t>
            </w:r>
            <w:r w:rsidRPr="004517FF">
              <w:rPr>
                <w:rFonts w:ascii="Times New Roman" w:eastAsia="Times New Roman" w:hAnsi="Times New Roman" w:cs="Times New Roman"/>
                <w:bCs/>
                <w:iCs/>
                <w:sz w:val="24"/>
                <w:szCs w:val="24"/>
              </w:rPr>
              <w:t xml:space="preserve"> Liepājas Universitāte.</w:t>
            </w:r>
            <w:r w:rsidRPr="004517FF">
              <w:rPr>
                <w:rFonts w:ascii="Times New Roman" w:hAnsi="Times New Roman" w:cs="Times New Roman"/>
                <w:bCs/>
                <w:iCs/>
                <w:sz w:val="24"/>
                <w:szCs w:val="24"/>
              </w:rPr>
              <w:br/>
            </w:r>
          </w:p>
        </w:tc>
      </w:tr>
      <w:tr w:rsidR="004730AE" w:rsidRPr="004517FF" w14:paraId="32EED444" w14:textId="77777777" w:rsidTr="00C15013">
        <w:tc>
          <w:tcPr>
            <w:tcW w:w="9039" w:type="dxa"/>
            <w:gridSpan w:val="2"/>
          </w:tcPr>
          <w:p w14:paraId="51E4005D" w14:textId="77777777" w:rsidR="00A81128" w:rsidRPr="004517FF" w:rsidRDefault="00A81128" w:rsidP="00A81128">
            <w:pPr>
              <w:autoSpaceDE w:val="0"/>
              <w:autoSpaceDN w:val="0"/>
              <w:adjustRightInd w:val="0"/>
              <w:rPr>
                <w:rFonts w:ascii="Times New Roman" w:hAnsi="Times New Roman" w:cs="Times New Roman"/>
                <w:sz w:val="24"/>
                <w:szCs w:val="24"/>
              </w:rPr>
            </w:pPr>
            <w:r w:rsidRPr="004517FF">
              <w:rPr>
                <w:rFonts w:ascii="Times New Roman" w:hAnsi="Times New Roman" w:cs="Times New Roman"/>
                <w:b/>
                <w:i/>
                <w:sz w:val="24"/>
                <w:szCs w:val="24"/>
              </w:rPr>
              <w:t>Piezīmes</w:t>
            </w:r>
          </w:p>
        </w:tc>
      </w:tr>
      <w:tr w:rsidR="004730AE" w:rsidRPr="004517FF" w14:paraId="4B9FF09E" w14:textId="77777777" w:rsidTr="00C15013">
        <w:tc>
          <w:tcPr>
            <w:tcW w:w="9039" w:type="dxa"/>
            <w:gridSpan w:val="2"/>
          </w:tcPr>
          <w:p w14:paraId="0F520C13" w14:textId="5C7F37F2" w:rsidR="00A81128" w:rsidRPr="004517FF" w:rsidRDefault="00A81128" w:rsidP="00A81128">
            <w:pPr>
              <w:autoSpaceDE w:val="0"/>
              <w:autoSpaceDN w:val="0"/>
              <w:adjustRightInd w:val="0"/>
              <w:rPr>
                <w:rFonts w:ascii="Times New Roman" w:hAnsi="Times New Roman" w:cs="Times New Roman"/>
                <w:bCs/>
                <w:iCs/>
                <w:sz w:val="24"/>
                <w:szCs w:val="24"/>
              </w:rPr>
            </w:pPr>
            <w:r w:rsidRPr="004517FF">
              <w:rPr>
                <w:rFonts w:ascii="Times New Roman" w:hAnsi="Times New Roman" w:cs="Times New Roman"/>
                <w:bCs/>
                <w:iCs/>
                <w:sz w:val="24"/>
                <w:szCs w:val="24"/>
              </w:rPr>
              <w:t xml:space="preserve">Studiju kurss adresēts akadēmiskās </w:t>
            </w:r>
            <w:r w:rsidR="00F227E3" w:rsidRPr="004517FF">
              <w:rPr>
                <w:rFonts w:ascii="Times New Roman" w:hAnsi="Times New Roman" w:cs="Times New Roman"/>
                <w:bCs/>
                <w:iCs/>
                <w:sz w:val="24"/>
                <w:szCs w:val="24"/>
              </w:rPr>
              <w:t>maģistra</w:t>
            </w:r>
            <w:r w:rsidRPr="004517FF">
              <w:rPr>
                <w:rFonts w:ascii="Times New Roman" w:hAnsi="Times New Roman" w:cs="Times New Roman"/>
                <w:bCs/>
                <w:iCs/>
                <w:sz w:val="24"/>
                <w:szCs w:val="24"/>
              </w:rPr>
              <w:t xml:space="preserve"> studiju programmas „Filoloģija</w:t>
            </w:r>
            <w:r w:rsidR="00D729E8">
              <w:rPr>
                <w:rFonts w:ascii="Times New Roman" w:hAnsi="Times New Roman" w:cs="Times New Roman"/>
                <w:bCs/>
                <w:iCs/>
                <w:sz w:val="24"/>
                <w:szCs w:val="24"/>
              </w:rPr>
              <w:t xml:space="preserve"> un valodu prakses</w:t>
            </w:r>
            <w:r w:rsidRPr="004517FF">
              <w:rPr>
                <w:rFonts w:ascii="Times New Roman" w:hAnsi="Times New Roman" w:cs="Times New Roman"/>
                <w:bCs/>
                <w:iCs/>
                <w:sz w:val="24"/>
                <w:szCs w:val="24"/>
              </w:rPr>
              <w:t>” studējošajiem</w:t>
            </w:r>
            <w:r w:rsidR="00F227E3" w:rsidRPr="004517FF">
              <w:rPr>
                <w:rFonts w:ascii="Times New Roman" w:hAnsi="Times New Roman" w:cs="Times New Roman"/>
                <w:bCs/>
                <w:iCs/>
                <w:sz w:val="24"/>
                <w:szCs w:val="24"/>
              </w:rPr>
              <w:t xml:space="preserve">. </w:t>
            </w:r>
            <w:r w:rsidRPr="004517FF">
              <w:rPr>
                <w:rFonts w:ascii="Times New Roman" w:hAnsi="Times New Roman" w:cs="Times New Roman"/>
                <w:bCs/>
                <w:iCs/>
                <w:sz w:val="24"/>
                <w:szCs w:val="24"/>
              </w:rPr>
              <w:t>Studiju kurss tiek docēts un apgūts latviešu valodā.</w:t>
            </w:r>
          </w:p>
          <w:p w14:paraId="59A5E06F" w14:textId="77777777" w:rsidR="00A81128" w:rsidRPr="004517FF" w:rsidRDefault="00A81128" w:rsidP="00A81128">
            <w:pPr>
              <w:autoSpaceDE w:val="0"/>
              <w:autoSpaceDN w:val="0"/>
              <w:adjustRightInd w:val="0"/>
              <w:rPr>
                <w:rFonts w:ascii="Times New Roman" w:hAnsi="Times New Roman" w:cs="Times New Roman"/>
                <w:iCs/>
                <w:sz w:val="24"/>
                <w:szCs w:val="24"/>
              </w:rPr>
            </w:pPr>
          </w:p>
        </w:tc>
      </w:tr>
    </w:tbl>
    <w:p w14:paraId="51DEC59F" w14:textId="77777777" w:rsidR="00A81128" w:rsidRPr="004517FF" w:rsidRDefault="00A81128" w:rsidP="00A81128">
      <w:pPr>
        <w:autoSpaceDE w:val="0"/>
        <w:autoSpaceDN w:val="0"/>
        <w:adjustRightInd w:val="0"/>
        <w:spacing w:after="0" w:line="240" w:lineRule="auto"/>
        <w:rPr>
          <w:rFonts w:ascii="Times New Roman" w:hAnsi="Times New Roman" w:cs="Times New Roman"/>
          <w:bCs/>
          <w:iCs/>
          <w:sz w:val="24"/>
          <w:szCs w:val="24"/>
          <w:lang w:val="lv-LV"/>
        </w:rPr>
      </w:pPr>
    </w:p>
    <w:p w14:paraId="6A505800" w14:textId="77777777" w:rsidR="00A81128" w:rsidRPr="004517FF" w:rsidRDefault="00A81128" w:rsidP="00A81128">
      <w:pPr>
        <w:autoSpaceDE w:val="0"/>
        <w:autoSpaceDN w:val="0"/>
        <w:adjustRightInd w:val="0"/>
        <w:spacing w:after="0" w:line="240" w:lineRule="auto"/>
        <w:rPr>
          <w:rFonts w:ascii="Times New Roman" w:hAnsi="Times New Roman" w:cs="Times New Roman"/>
          <w:bCs/>
          <w:iCs/>
          <w:sz w:val="24"/>
          <w:szCs w:val="24"/>
          <w:lang w:val="lv-LV"/>
        </w:rPr>
      </w:pPr>
    </w:p>
    <w:p w14:paraId="274CDFC7" w14:textId="77777777" w:rsidR="00A81128" w:rsidRPr="004517FF" w:rsidRDefault="00A81128" w:rsidP="00A81128">
      <w:pPr>
        <w:autoSpaceDE w:val="0"/>
        <w:autoSpaceDN w:val="0"/>
        <w:adjustRightInd w:val="0"/>
        <w:spacing w:after="0" w:line="240" w:lineRule="auto"/>
        <w:rPr>
          <w:rFonts w:ascii="Times New Roman" w:hAnsi="Times New Roman" w:cs="Times New Roman"/>
          <w:sz w:val="24"/>
          <w:szCs w:val="24"/>
          <w:shd w:val="clear" w:color="auto" w:fill="FFFFFF"/>
          <w:lang w:val="lv-LV"/>
        </w:rPr>
      </w:pPr>
    </w:p>
    <w:p w14:paraId="4B319EB9" w14:textId="77777777" w:rsidR="00A81128" w:rsidRPr="004517FF" w:rsidRDefault="00A81128" w:rsidP="00A81128">
      <w:pPr>
        <w:rPr>
          <w:rFonts w:ascii="Times New Roman" w:hAnsi="Times New Roman" w:cs="Times New Roman"/>
          <w:bCs/>
          <w:iCs/>
          <w:sz w:val="24"/>
          <w:szCs w:val="24"/>
          <w:lang w:val="lv-LV"/>
        </w:rPr>
      </w:pPr>
    </w:p>
    <w:p w14:paraId="49A2F958" w14:textId="77777777" w:rsidR="00386D20" w:rsidRPr="004517FF" w:rsidRDefault="00386D20">
      <w:pPr>
        <w:rPr>
          <w:rFonts w:ascii="Times New Roman" w:hAnsi="Times New Roman" w:cs="Times New Roman"/>
          <w:sz w:val="24"/>
          <w:szCs w:val="24"/>
          <w:lang w:val="lv-LV"/>
        </w:rPr>
      </w:pPr>
    </w:p>
    <w:sectPr w:rsidR="00386D20" w:rsidRPr="004517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3BB0C" w14:textId="77777777" w:rsidR="00B92782" w:rsidRDefault="00B92782" w:rsidP="00E13F1F">
      <w:pPr>
        <w:spacing w:after="0" w:line="240" w:lineRule="auto"/>
      </w:pPr>
      <w:r>
        <w:separator/>
      </w:r>
    </w:p>
  </w:endnote>
  <w:endnote w:type="continuationSeparator" w:id="0">
    <w:p w14:paraId="21774A95" w14:textId="77777777" w:rsidR="00B92782" w:rsidRDefault="00B92782" w:rsidP="00E13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35514" w14:textId="77777777" w:rsidR="00B92782" w:rsidRDefault="00B92782" w:rsidP="00E13F1F">
      <w:pPr>
        <w:spacing w:after="0" w:line="240" w:lineRule="auto"/>
      </w:pPr>
      <w:r>
        <w:separator/>
      </w:r>
    </w:p>
  </w:footnote>
  <w:footnote w:type="continuationSeparator" w:id="0">
    <w:p w14:paraId="5955ADBA" w14:textId="77777777" w:rsidR="00B92782" w:rsidRDefault="00B92782" w:rsidP="00E13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0114C"/>
    <w:multiLevelType w:val="hybridMultilevel"/>
    <w:tmpl w:val="6DEEB33E"/>
    <w:lvl w:ilvl="0" w:tplc="0426000F">
      <w:start w:val="1"/>
      <w:numFmt w:val="decimal"/>
      <w:lvlText w:val="%1."/>
      <w:lvlJc w:val="left"/>
      <w:pPr>
        <w:tabs>
          <w:tab w:val="num" w:pos="720"/>
        </w:tabs>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1" w15:restartNumberingAfterBreak="0">
    <w:nsid w:val="1A542B9D"/>
    <w:multiLevelType w:val="hybridMultilevel"/>
    <w:tmpl w:val="6DEEB33E"/>
    <w:lvl w:ilvl="0" w:tplc="0426000F">
      <w:start w:val="1"/>
      <w:numFmt w:val="decimal"/>
      <w:lvlText w:val="%1."/>
      <w:lvlJc w:val="left"/>
      <w:pPr>
        <w:tabs>
          <w:tab w:val="num" w:pos="720"/>
        </w:tabs>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2" w15:restartNumberingAfterBreak="0">
    <w:nsid w:val="222B7762"/>
    <w:multiLevelType w:val="hybridMultilevel"/>
    <w:tmpl w:val="DBAE1AF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23943014"/>
    <w:multiLevelType w:val="hybridMultilevel"/>
    <w:tmpl w:val="DB0C0360"/>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 w15:restartNumberingAfterBreak="0">
    <w:nsid w:val="50947728"/>
    <w:multiLevelType w:val="hybridMultilevel"/>
    <w:tmpl w:val="DBAE1AF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5A773E6C"/>
    <w:multiLevelType w:val="hybridMultilevel"/>
    <w:tmpl w:val="DBAE1AF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675D2F02"/>
    <w:multiLevelType w:val="hybridMultilevel"/>
    <w:tmpl w:val="6DEEB33E"/>
    <w:lvl w:ilvl="0" w:tplc="0426000F">
      <w:start w:val="1"/>
      <w:numFmt w:val="decimal"/>
      <w:lvlText w:val="%1."/>
      <w:lvlJc w:val="left"/>
      <w:pPr>
        <w:tabs>
          <w:tab w:val="num" w:pos="720"/>
        </w:tabs>
        <w:ind w:left="720"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7" w15:restartNumberingAfterBreak="0">
    <w:nsid w:val="7EE97F4A"/>
    <w:multiLevelType w:val="hybridMultilevel"/>
    <w:tmpl w:val="7E4A6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85700">
    <w:abstractNumId w:val="7"/>
  </w:num>
  <w:num w:numId="2" w16cid:durableId="700132424">
    <w:abstractNumId w:val="3"/>
  </w:num>
  <w:num w:numId="3" w16cid:durableId="1128427648">
    <w:abstractNumId w:val="2"/>
  </w:num>
  <w:num w:numId="4" w16cid:durableId="1327175106">
    <w:abstractNumId w:val="5"/>
  </w:num>
  <w:num w:numId="5" w16cid:durableId="316887999">
    <w:abstractNumId w:val="4"/>
  </w:num>
  <w:num w:numId="6" w16cid:durableId="19087096">
    <w:abstractNumId w:val="0"/>
  </w:num>
  <w:num w:numId="7" w16cid:durableId="1789355911">
    <w:abstractNumId w:val="1"/>
  </w:num>
  <w:num w:numId="8" w16cid:durableId="9888990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9DF"/>
    <w:rsid w:val="000A1129"/>
    <w:rsid w:val="00197A73"/>
    <w:rsid w:val="001B68C2"/>
    <w:rsid w:val="002609B0"/>
    <w:rsid w:val="002A37F7"/>
    <w:rsid w:val="002B3635"/>
    <w:rsid w:val="00386D20"/>
    <w:rsid w:val="003A4C4A"/>
    <w:rsid w:val="003B60AB"/>
    <w:rsid w:val="00416BC0"/>
    <w:rsid w:val="004517FF"/>
    <w:rsid w:val="004730AE"/>
    <w:rsid w:val="004E2619"/>
    <w:rsid w:val="005059A3"/>
    <w:rsid w:val="00555ADB"/>
    <w:rsid w:val="005A749C"/>
    <w:rsid w:val="006161AF"/>
    <w:rsid w:val="0064580C"/>
    <w:rsid w:val="00650ABB"/>
    <w:rsid w:val="006C3C4F"/>
    <w:rsid w:val="0071781A"/>
    <w:rsid w:val="0073032C"/>
    <w:rsid w:val="007502A7"/>
    <w:rsid w:val="007564C6"/>
    <w:rsid w:val="008943EB"/>
    <w:rsid w:val="008B12BB"/>
    <w:rsid w:val="008C26C5"/>
    <w:rsid w:val="008E29DF"/>
    <w:rsid w:val="009611A9"/>
    <w:rsid w:val="009F3E6E"/>
    <w:rsid w:val="00A22B9C"/>
    <w:rsid w:val="00A55B75"/>
    <w:rsid w:val="00A81128"/>
    <w:rsid w:val="00AC6346"/>
    <w:rsid w:val="00B4013C"/>
    <w:rsid w:val="00B56885"/>
    <w:rsid w:val="00B92782"/>
    <w:rsid w:val="00BB333D"/>
    <w:rsid w:val="00BC5035"/>
    <w:rsid w:val="00C15013"/>
    <w:rsid w:val="00D41C83"/>
    <w:rsid w:val="00D729E8"/>
    <w:rsid w:val="00D81BF7"/>
    <w:rsid w:val="00DD6190"/>
    <w:rsid w:val="00DE2963"/>
    <w:rsid w:val="00DE3347"/>
    <w:rsid w:val="00E13F1F"/>
    <w:rsid w:val="00E533F4"/>
    <w:rsid w:val="00E643F1"/>
    <w:rsid w:val="00E768FF"/>
    <w:rsid w:val="00F067C6"/>
    <w:rsid w:val="00F22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6FB82"/>
  <w15:chartTrackingRefBased/>
  <w15:docId w15:val="{03D7872D-93B7-4AFA-889A-5FD292BD8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4580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1128"/>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qFormat/>
    <w:rsid w:val="003B60AB"/>
    <w:pPr>
      <w:spacing w:after="200" w:line="276" w:lineRule="auto"/>
    </w:pPr>
    <w:rPr>
      <w:rFonts w:ascii="Calibri" w:eastAsia="Times New Roman" w:hAnsi="Calibri" w:cs="Times New Roman"/>
      <w:lang w:val="lv-LV" w:eastAsia="zh-CN"/>
    </w:rPr>
  </w:style>
  <w:style w:type="paragraph" w:styleId="ListParagraph">
    <w:name w:val="List Paragraph"/>
    <w:basedOn w:val="Normal"/>
    <w:uiPriority w:val="34"/>
    <w:qFormat/>
    <w:rsid w:val="003B60AB"/>
    <w:pPr>
      <w:spacing w:after="0" w:line="240" w:lineRule="auto"/>
      <w:ind w:left="720"/>
      <w:contextualSpacing/>
    </w:pPr>
    <w:rPr>
      <w:rFonts w:ascii="Times New Roman" w:eastAsia="Times New Roman" w:hAnsi="Times New Roman" w:cs="Times New Roman"/>
      <w:color w:val="000000"/>
      <w:sz w:val="24"/>
      <w:szCs w:val="24"/>
      <w:lang w:val="lv-LV" w:eastAsia="zh-CN"/>
    </w:rPr>
  </w:style>
  <w:style w:type="character" w:styleId="Emphasis">
    <w:name w:val="Emphasis"/>
    <w:basedOn w:val="DefaultParagraphFont"/>
    <w:uiPriority w:val="20"/>
    <w:qFormat/>
    <w:rsid w:val="005059A3"/>
    <w:rPr>
      <w:i/>
      <w:iCs/>
    </w:rPr>
  </w:style>
  <w:style w:type="paragraph" w:styleId="EndnoteText">
    <w:name w:val="endnote text"/>
    <w:basedOn w:val="Normal"/>
    <w:link w:val="EndnoteTextChar"/>
    <w:uiPriority w:val="99"/>
    <w:semiHidden/>
    <w:unhideWhenUsed/>
    <w:rsid w:val="00E13F1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13F1F"/>
    <w:rPr>
      <w:sz w:val="20"/>
      <w:szCs w:val="20"/>
    </w:rPr>
  </w:style>
  <w:style w:type="character" w:styleId="EndnoteReference">
    <w:name w:val="endnote reference"/>
    <w:basedOn w:val="DefaultParagraphFont"/>
    <w:uiPriority w:val="99"/>
    <w:semiHidden/>
    <w:unhideWhenUsed/>
    <w:rsid w:val="00E13F1F"/>
    <w:rPr>
      <w:vertAlign w:val="superscript"/>
    </w:rPr>
  </w:style>
  <w:style w:type="paragraph" w:styleId="NormalWeb">
    <w:name w:val="Normal (Web)"/>
    <w:basedOn w:val="Normal"/>
    <w:uiPriority w:val="99"/>
    <w:unhideWhenUsed/>
    <w:rsid w:val="006161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64580C"/>
    <w:rPr>
      <w:rFonts w:ascii="Times New Roman" w:eastAsia="Times New Roman" w:hAnsi="Times New Roman" w:cs="Times New Roman"/>
      <w:b/>
      <w:bCs/>
      <w:sz w:val="20"/>
      <w:szCs w:val="20"/>
    </w:rPr>
  </w:style>
  <w:style w:type="character" w:customStyle="1" w:styleId="publication-year">
    <w:name w:val="publication-year"/>
    <w:basedOn w:val="DefaultParagraphFont"/>
    <w:rsid w:val="0064580C"/>
  </w:style>
  <w:style w:type="character" w:customStyle="1" w:styleId="publication-authors">
    <w:name w:val="publication-authors"/>
    <w:basedOn w:val="DefaultParagraphFont"/>
    <w:rsid w:val="0064580C"/>
  </w:style>
  <w:style w:type="character" w:styleId="Hyperlink">
    <w:name w:val="Hyperlink"/>
    <w:basedOn w:val="DefaultParagraphFont"/>
    <w:uiPriority w:val="99"/>
    <w:unhideWhenUsed/>
    <w:rsid w:val="006458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761765">
      <w:bodyDiv w:val="1"/>
      <w:marLeft w:val="0"/>
      <w:marRight w:val="0"/>
      <w:marTop w:val="0"/>
      <w:marBottom w:val="0"/>
      <w:divBdr>
        <w:top w:val="none" w:sz="0" w:space="0" w:color="auto"/>
        <w:left w:val="none" w:sz="0" w:space="0" w:color="auto"/>
        <w:bottom w:val="none" w:sz="0" w:space="0" w:color="auto"/>
        <w:right w:val="none" w:sz="0" w:space="0" w:color="auto"/>
      </w:divBdr>
    </w:div>
    <w:div w:id="1053457091">
      <w:bodyDiv w:val="1"/>
      <w:marLeft w:val="0"/>
      <w:marRight w:val="0"/>
      <w:marTop w:val="0"/>
      <w:marBottom w:val="0"/>
      <w:divBdr>
        <w:top w:val="none" w:sz="0" w:space="0" w:color="auto"/>
        <w:left w:val="none" w:sz="0" w:space="0" w:color="auto"/>
        <w:bottom w:val="none" w:sz="0" w:space="0" w:color="auto"/>
        <w:right w:val="none" w:sz="0" w:space="0" w:color="auto"/>
      </w:divBdr>
      <w:divsChild>
        <w:div w:id="941454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loda.lv/wp-content/uploads/docs/Petijumi/LV_attistiba/04_Latvie%C5%A1u%20valoda%20digit%C4%81laj%C4%81%20vid%C4%93.pdf" TargetMode="External"/><Relationship Id="rId3" Type="http://schemas.openxmlformats.org/officeDocument/2006/relationships/settings" Target="settings.xml"/><Relationship Id="rId7" Type="http://schemas.openxmlformats.org/officeDocument/2006/relationships/hyperlink" Target="https://daugavpils.biblioteka.lv/Alise/lv/book.aspx?id=345733&amp;ident=137616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augavpils.biblioteka.lv/Alise/lv/book.aspx?id=270596&amp;ident=130322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D94AD036524152BD7F124EC27F5D8D"/>
        <w:category>
          <w:name w:val="General"/>
          <w:gallery w:val="placeholder"/>
        </w:category>
        <w:types>
          <w:type w:val="bbPlcHdr"/>
        </w:types>
        <w:behaviors>
          <w:behavior w:val="content"/>
        </w:behaviors>
        <w:guid w:val="{45387DC3-F5D1-4476-A6FF-8A4A5482F0BC}"/>
      </w:docPartPr>
      <w:docPartBody>
        <w:p w:rsidR="00783426" w:rsidRDefault="003F7019" w:rsidP="003F7019">
          <w:pPr>
            <w:pStyle w:val="BAD94AD036524152BD7F124EC27F5D8D"/>
          </w:pPr>
          <w:r w:rsidRPr="00EA1A34">
            <w:rPr>
              <w:rStyle w:val="PlaceholderText"/>
              <w:rFonts w:ascii="Times New Roman" w:hAnsi="Times New Roman" w:cs="Times New Roman"/>
              <w:sz w:val="24"/>
              <w:szCs w:val="24"/>
            </w:rPr>
            <w:t>Choose an item.</w:t>
          </w:r>
        </w:p>
      </w:docPartBody>
    </w:docPart>
    <w:docPart>
      <w:docPartPr>
        <w:name w:val="19A58B502D824E7D9B73170BE9CF7707"/>
        <w:category>
          <w:name w:val="General"/>
          <w:gallery w:val="placeholder"/>
        </w:category>
        <w:types>
          <w:type w:val="bbPlcHdr"/>
        </w:types>
        <w:behaviors>
          <w:behavior w:val="content"/>
        </w:behaviors>
        <w:guid w:val="{E7D5841D-C895-4EC6-8556-82AFB72666BD}"/>
      </w:docPartPr>
      <w:docPartBody>
        <w:p w:rsidR="00783426" w:rsidRDefault="003F7019" w:rsidP="003F7019">
          <w:pPr>
            <w:pStyle w:val="19A58B502D824E7D9B73170BE9CF7707"/>
          </w:pPr>
          <w:r w:rsidRPr="00EA1A34">
            <w:rPr>
              <w:rStyle w:val="PlaceholderText"/>
              <w:rFonts w:ascii="Times New Roman" w:hAnsi="Times New Roman" w:cs="Times New Roman"/>
              <w:sz w:val="24"/>
              <w:szCs w:val="24"/>
            </w:rPr>
            <w:t>Click or tap here to enter text.</w:t>
          </w:r>
        </w:p>
      </w:docPartBody>
    </w:docPart>
    <w:docPart>
      <w:docPartPr>
        <w:name w:val="CB9056047D644DE4A7CB8544D21F779C"/>
        <w:category>
          <w:name w:val="General"/>
          <w:gallery w:val="placeholder"/>
        </w:category>
        <w:types>
          <w:type w:val="bbPlcHdr"/>
        </w:types>
        <w:behaviors>
          <w:behavior w:val="content"/>
        </w:behaviors>
        <w:guid w:val="{890EC22C-956A-4BF7-AFA5-423CF04F1D06}"/>
      </w:docPartPr>
      <w:docPartBody>
        <w:p w:rsidR="00783426" w:rsidRDefault="003F7019" w:rsidP="003F7019">
          <w:pPr>
            <w:pStyle w:val="CB9056047D644DE4A7CB8544D21F779C"/>
          </w:pPr>
          <w:r w:rsidRPr="00EA1A34">
            <w:rPr>
              <w:rStyle w:val="PlaceholderText"/>
              <w:rFonts w:ascii="Times New Roman" w:hAnsi="Times New Roman" w:cs="Times New Roman"/>
              <w:sz w:val="24"/>
              <w:szCs w:val="24"/>
            </w:rPr>
            <w:t>Click or tap here to enter text.</w:t>
          </w:r>
        </w:p>
      </w:docPartBody>
    </w:docPart>
    <w:docPart>
      <w:docPartPr>
        <w:name w:val="8A3070F91FB1426C91402B9FC1F4C6CF"/>
        <w:category>
          <w:name w:val="General"/>
          <w:gallery w:val="placeholder"/>
        </w:category>
        <w:types>
          <w:type w:val="bbPlcHdr"/>
        </w:types>
        <w:behaviors>
          <w:behavior w:val="content"/>
        </w:behaviors>
        <w:guid w:val="{F25609D2-F553-48A9-BE9B-FB599A2C6264}"/>
      </w:docPartPr>
      <w:docPartBody>
        <w:p w:rsidR="00783426" w:rsidRDefault="003F7019" w:rsidP="003F7019">
          <w:pPr>
            <w:pStyle w:val="8A3070F91FB1426C91402B9FC1F4C6CF"/>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019"/>
    <w:rsid w:val="003F7019"/>
    <w:rsid w:val="00743D87"/>
    <w:rsid w:val="00783426"/>
    <w:rsid w:val="007C2688"/>
    <w:rsid w:val="009E0ECE"/>
    <w:rsid w:val="00BC54B4"/>
    <w:rsid w:val="00BE1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7019"/>
    <w:rPr>
      <w:color w:val="808080"/>
    </w:rPr>
  </w:style>
  <w:style w:type="paragraph" w:customStyle="1" w:styleId="BAD94AD036524152BD7F124EC27F5D8D">
    <w:name w:val="BAD94AD036524152BD7F124EC27F5D8D"/>
    <w:rsid w:val="003F7019"/>
  </w:style>
  <w:style w:type="paragraph" w:customStyle="1" w:styleId="19A58B502D824E7D9B73170BE9CF7707">
    <w:name w:val="19A58B502D824E7D9B73170BE9CF7707"/>
    <w:rsid w:val="003F7019"/>
  </w:style>
  <w:style w:type="paragraph" w:customStyle="1" w:styleId="CB9056047D644DE4A7CB8544D21F779C">
    <w:name w:val="CB9056047D644DE4A7CB8544D21F779C"/>
    <w:rsid w:val="003F7019"/>
  </w:style>
  <w:style w:type="paragraph" w:customStyle="1" w:styleId="8A3070F91FB1426C91402B9FC1F4C6CF">
    <w:name w:val="8A3070F91FB1426C91402B9FC1F4C6CF"/>
    <w:rsid w:val="003F70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6</Pages>
  <Words>7882</Words>
  <Characters>4493</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Elvira</cp:lastModifiedBy>
  <cp:revision>4</cp:revision>
  <dcterms:created xsi:type="dcterms:W3CDTF">2022-07-10T16:37:00Z</dcterms:created>
  <dcterms:modified xsi:type="dcterms:W3CDTF">2022-07-11T07:23:00Z</dcterms:modified>
</cp:coreProperties>
</file>