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62864" w14:textId="77777777" w:rsidR="00A81128" w:rsidRPr="00A81128" w:rsidRDefault="00A81128" w:rsidP="00A81128">
      <w:pPr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  <w:r w:rsidRPr="00A81128">
        <w:rPr>
          <w:rFonts w:ascii="Times New Roman" w:hAnsi="Times New Roman" w:cs="Times New Roman"/>
          <w:bCs/>
          <w:iCs/>
          <w:sz w:val="24"/>
          <w:szCs w:val="24"/>
          <w:lang w:val="lv-LV"/>
        </w:rPr>
        <w:t>DAUGAVPILS UNIVERSITĀTES</w:t>
      </w:r>
    </w:p>
    <w:p w14:paraId="2B48721A" w14:textId="77777777" w:rsidR="00A81128" w:rsidRPr="00A81128" w:rsidRDefault="00A81128" w:rsidP="00A81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  <w:r w:rsidRPr="00A81128">
        <w:rPr>
          <w:rFonts w:ascii="Times New Roman" w:hAnsi="Times New Roman" w:cs="Times New Roman"/>
          <w:bCs/>
          <w:iCs/>
          <w:sz w:val="24"/>
          <w:szCs w:val="24"/>
          <w:lang w:val="lv-LV"/>
        </w:rPr>
        <w:t>STUDIJU KURSA APRAKSTS</w:t>
      </w:r>
    </w:p>
    <w:p w14:paraId="154E06F8" w14:textId="77777777" w:rsidR="00A81128" w:rsidRPr="00A81128" w:rsidRDefault="00A81128" w:rsidP="00A8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4804"/>
      </w:tblGrid>
      <w:tr w:rsidR="004730AE" w:rsidRPr="002609B0" w14:paraId="5D98953B" w14:textId="77777777" w:rsidTr="000909BA">
        <w:tc>
          <w:tcPr>
            <w:tcW w:w="4219" w:type="dxa"/>
          </w:tcPr>
          <w:p w14:paraId="6D6E226C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8112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81128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A81128">
              <w:rPr>
                <w:rFonts w:ascii="Times New Roman" w:hAnsi="Times New Roman" w:cs="Times New Roman"/>
                <w:sz w:val="24"/>
                <w:szCs w:val="24"/>
              </w:rPr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352B6A44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v-LV"/>
              </w:rPr>
            </w:pPr>
            <w:r w:rsidRPr="00B4013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Semantika: teorija un prakse</w:t>
            </w:r>
          </w:p>
        </w:tc>
      </w:tr>
      <w:tr w:rsidR="004730AE" w:rsidRPr="002609B0" w14:paraId="3119E9D6" w14:textId="77777777" w:rsidTr="000909BA">
        <w:tc>
          <w:tcPr>
            <w:tcW w:w="4219" w:type="dxa"/>
          </w:tcPr>
          <w:p w14:paraId="41A1F32B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Studiju kursa kods (DUIS)</w:t>
            </w:r>
          </w:p>
        </w:tc>
        <w:tc>
          <w:tcPr>
            <w:tcW w:w="4820" w:type="dxa"/>
            <w:vAlign w:val="center"/>
          </w:tcPr>
          <w:p w14:paraId="7CFA8053" w14:textId="1503AF2E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</w:p>
        </w:tc>
      </w:tr>
      <w:tr w:rsidR="004730AE" w:rsidRPr="002609B0" w14:paraId="4F87C3BC" w14:textId="77777777" w:rsidTr="000909BA">
        <w:tc>
          <w:tcPr>
            <w:tcW w:w="4219" w:type="dxa"/>
          </w:tcPr>
          <w:p w14:paraId="4A2C8FFB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Zinātnes nozare</w:t>
            </w:r>
          </w:p>
        </w:tc>
        <w:sdt>
          <w:sdtPr>
            <w:rPr>
              <w:rFonts w:ascii="Times New Roman" w:eastAsia="Times New Roman" w:hAnsi="Times New Roman" w:cs="Times New Roman"/>
              <w:bCs/>
              <w:sz w:val="24"/>
              <w:szCs w:val="24"/>
              <w:lang w:eastAsia="lv-LV"/>
            </w:rPr>
            <w:id w:val="-1206555440"/>
            <w:placeholder>
              <w:docPart w:val="BAD94AD036524152BD7F124EC27F5D8D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14:paraId="2A9C76D6" w14:textId="77777777" w:rsidR="00A81128" w:rsidRPr="00A81128" w:rsidRDefault="00A81128" w:rsidP="00A81128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</w:pPr>
                <w:r w:rsidRPr="00A81128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lv-LV"/>
                  </w:rPr>
                  <w:t>Filoloģija</w:t>
                </w:r>
              </w:p>
            </w:tc>
          </w:sdtContent>
        </w:sdt>
      </w:tr>
      <w:tr w:rsidR="004730AE" w:rsidRPr="002609B0" w14:paraId="19DF23B2" w14:textId="77777777" w:rsidTr="000909BA">
        <w:tc>
          <w:tcPr>
            <w:tcW w:w="4219" w:type="dxa"/>
          </w:tcPr>
          <w:p w14:paraId="266CF4E4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Kursa līmenis</w:t>
            </w:r>
          </w:p>
        </w:tc>
        <w:tc>
          <w:tcPr>
            <w:tcW w:w="4820" w:type="dxa"/>
          </w:tcPr>
          <w:p w14:paraId="3CFB9064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  <w:t>7</w:t>
            </w:r>
          </w:p>
        </w:tc>
      </w:tr>
      <w:tr w:rsidR="004730AE" w:rsidRPr="002609B0" w14:paraId="39F53BC0" w14:textId="77777777" w:rsidTr="000909BA">
        <w:tc>
          <w:tcPr>
            <w:tcW w:w="4219" w:type="dxa"/>
          </w:tcPr>
          <w:p w14:paraId="20693590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Kredītpunkti</w:t>
            </w:r>
          </w:p>
        </w:tc>
        <w:tc>
          <w:tcPr>
            <w:tcW w:w="4820" w:type="dxa"/>
            <w:vAlign w:val="center"/>
          </w:tcPr>
          <w:p w14:paraId="7F389D3D" w14:textId="77777777" w:rsidR="00A81128" w:rsidRPr="00A81128" w:rsidRDefault="009611A9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4730AE" w:rsidRPr="002609B0" w14:paraId="2A91573D" w14:textId="77777777" w:rsidTr="000909BA">
        <w:tc>
          <w:tcPr>
            <w:tcW w:w="4219" w:type="dxa"/>
          </w:tcPr>
          <w:p w14:paraId="100201B4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ECTS kredītpunkti</w:t>
            </w:r>
          </w:p>
        </w:tc>
        <w:tc>
          <w:tcPr>
            <w:tcW w:w="4820" w:type="dxa"/>
          </w:tcPr>
          <w:p w14:paraId="38081EC6" w14:textId="77777777" w:rsidR="00A81128" w:rsidRPr="00A81128" w:rsidRDefault="00DE2963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4,5</w:t>
            </w:r>
          </w:p>
        </w:tc>
      </w:tr>
      <w:tr w:rsidR="004730AE" w:rsidRPr="002609B0" w14:paraId="4EE766E4" w14:textId="77777777" w:rsidTr="000909BA">
        <w:tc>
          <w:tcPr>
            <w:tcW w:w="4219" w:type="dxa"/>
          </w:tcPr>
          <w:p w14:paraId="24CC99AD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Kopējais kontaktstundu skaits</w:t>
            </w:r>
          </w:p>
        </w:tc>
        <w:tc>
          <w:tcPr>
            <w:tcW w:w="4820" w:type="dxa"/>
            <w:vAlign w:val="center"/>
          </w:tcPr>
          <w:p w14:paraId="58304582" w14:textId="77777777" w:rsidR="00A81128" w:rsidRPr="00A81128" w:rsidRDefault="009611A9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48</w:t>
            </w:r>
          </w:p>
        </w:tc>
      </w:tr>
      <w:tr w:rsidR="004730AE" w:rsidRPr="002609B0" w14:paraId="38B9F42A" w14:textId="77777777" w:rsidTr="000909BA">
        <w:tc>
          <w:tcPr>
            <w:tcW w:w="4219" w:type="dxa"/>
          </w:tcPr>
          <w:p w14:paraId="1E630A6D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sz w:val="24"/>
                <w:szCs w:val="24"/>
              </w:rPr>
              <w:t>Lekciju stundu skaits</w:t>
            </w:r>
          </w:p>
        </w:tc>
        <w:tc>
          <w:tcPr>
            <w:tcW w:w="4820" w:type="dxa"/>
          </w:tcPr>
          <w:p w14:paraId="5893CA05" w14:textId="77777777" w:rsidR="00A81128" w:rsidRPr="00A81128" w:rsidRDefault="00DE2963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</w:tr>
      <w:tr w:rsidR="004730AE" w:rsidRPr="002609B0" w14:paraId="4013119B" w14:textId="77777777" w:rsidTr="000909BA">
        <w:tc>
          <w:tcPr>
            <w:tcW w:w="4219" w:type="dxa"/>
          </w:tcPr>
          <w:p w14:paraId="50D8BAA3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sz w:val="24"/>
                <w:szCs w:val="24"/>
              </w:rPr>
              <w:t>Semināru stundu skaits</w:t>
            </w:r>
          </w:p>
        </w:tc>
        <w:tc>
          <w:tcPr>
            <w:tcW w:w="4820" w:type="dxa"/>
          </w:tcPr>
          <w:p w14:paraId="257CCEB7" w14:textId="77777777" w:rsidR="00A81128" w:rsidRPr="00A81128" w:rsidRDefault="00DE2963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</w:p>
        </w:tc>
      </w:tr>
      <w:tr w:rsidR="004730AE" w:rsidRPr="002609B0" w14:paraId="5CA20C34" w14:textId="77777777" w:rsidTr="000909BA">
        <w:tc>
          <w:tcPr>
            <w:tcW w:w="4219" w:type="dxa"/>
          </w:tcPr>
          <w:p w14:paraId="369739F5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sz w:val="24"/>
                <w:szCs w:val="24"/>
              </w:rPr>
              <w:t>Praktisko darbu stundu skaits</w:t>
            </w:r>
          </w:p>
        </w:tc>
        <w:tc>
          <w:tcPr>
            <w:tcW w:w="4820" w:type="dxa"/>
          </w:tcPr>
          <w:p w14:paraId="62972CE4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4730AE" w:rsidRPr="002609B0" w14:paraId="42B6162B" w14:textId="77777777" w:rsidTr="000909BA">
        <w:tc>
          <w:tcPr>
            <w:tcW w:w="4219" w:type="dxa"/>
          </w:tcPr>
          <w:p w14:paraId="4FBB1DE0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sz w:val="24"/>
                <w:szCs w:val="24"/>
              </w:rPr>
              <w:t>Laboratorijas darbu stundu skaits</w:t>
            </w:r>
          </w:p>
        </w:tc>
        <w:tc>
          <w:tcPr>
            <w:tcW w:w="4820" w:type="dxa"/>
          </w:tcPr>
          <w:p w14:paraId="5876054C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4730AE" w:rsidRPr="002609B0" w14:paraId="7F82A0BA" w14:textId="77777777" w:rsidTr="000909BA">
        <w:tc>
          <w:tcPr>
            <w:tcW w:w="4219" w:type="dxa"/>
          </w:tcPr>
          <w:p w14:paraId="5E7D3621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A81128">
              <w:rPr>
                <w:rFonts w:ascii="Times New Roman" w:hAnsi="Times New Roman" w:cs="Times New Roman"/>
                <w:bCs/>
                <w:sz w:val="24"/>
                <w:szCs w:val="24"/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049266E9" w14:textId="77777777" w:rsidR="00A81128" w:rsidRPr="00A81128" w:rsidRDefault="009611A9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72</w:t>
            </w:r>
          </w:p>
        </w:tc>
      </w:tr>
      <w:tr w:rsidR="004730AE" w:rsidRPr="002609B0" w14:paraId="78D2B4FB" w14:textId="77777777" w:rsidTr="000909BA">
        <w:tc>
          <w:tcPr>
            <w:tcW w:w="9039" w:type="dxa"/>
            <w:gridSpan w:val="2"/>
          </w:tcPr>
          <w:p w14:paraId="515D0697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lv-LV"/>
              </w:rPr>
            </w:pPr>
          </w:p>
        </w:tc>
      </w:tr>
      <w:tr w:rsidR="004730AE" w:rsidRPr="002609B0" w14:paraId="35B040DA" w14:textId="77777777" w:rsidTr="000909BA">
        <w:tc>
          <w:tcPr>
            <w:tcW w:w="9039" w:type="dxa"/>
            <w:gridSpan w:val="2"/>
          </w:tcPr>
          <w:p w14:paraId="4675F120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Kursa autors(-i)</w:t>
            </w:r>
          </w:p>
        </w:tc>
      </w:tr>
      <w:tr w:rsidR="004730AE" w:rsidRPr="002609B0" w14:paraId="41067251" w14:textId="77777777" w:rsidTr="000909BA">
        <w:sdt>
          <w:sdtPr>
            <w:rPr>
              <w:rFonts w:ascii="Times New Roman" w:hAnsi="Times New Roman" w:cs="Times New Roman"/>
              <w:bCs/>
              <w:iCs/>
              <w:sz w:val="24"/>
              <w:szCs w:val="24"/>
            </w:rPr>
            <w:id w:val="-843860552"/>
            <w:placeholder>
              <w:docPart w:val="19A58B502D824E7D9B73170BE9CF7707"/>
            </w:placeholder>
          </w:sdtPr>
          <w:sdtContent>
            <w:tc>
              <w:tcPr>
                <w:tcW w:w="9039" w:type="dxa"/>
                <w:gridSpan w:val="2"/>
              </w:tcPr>
              <w:p w14:paraId="45B4B812" w14:textId="77777777" w:rsidR="00A81128" w:rsidRPr="00A81128" w:rsidRDefault="00A81128" w:rsidP="00A81128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</w:pPr>
                <w:r w:rsidRPr="00A81128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 xml:space="preserve">Dr. philol. doc. Svetlana </w:t>
                </w:r>
                <w:proofErr w:type="spellStart"/>
                <w:r w:rsidRPr="00A81128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>Polkovņikova</w:t>
                </w:r>
                <w:proofErr w:type="spellEnd"/>
              </w:p>
            </w:tc>
          </w:sdtContent>
        </w:sdt>
      </w:tr>
      <w:tr w:rsidR="004730AE" w:rsidRPr="002609B0" w14:paraId="047CE9B4" w14:textId="77777777" w:rsidTr="000909BA">
        <w:tc>
          <w:tcPr>
            <w:tcW w:w="9039" w:type="dxa"/>
            <w:gridSpan w:val="2"/>
          </w:tcPr>
          <w:p w14:paraId="2F5C56DB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Kursa docētājs(-i)</w:t>
            </w:r>
          </w:p>
        </w:tc>
      </w:tr>
      <w:tr w:rsidR="004730AE" w:rsidRPr="002609B0" w14:paraId="6E6BC385" w14:textId="77777777" w:rsidTr="000909BA">
        <w:tc>
          <w:tcPr>
            <w:tcW w:w="9039" w:type="dxa"/>
            <w:gridSpan w:val="2"/>
          </w:tcPr>
          <w:p w14:paraId="471E3F36" w14:textId="5D3AE161" w:rsidR="00A81128" w:rsidRPr="00A81128" w:rsidRDefault="00000000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id w:val="-1439907286"/>
                <w:placeholder>
                  <w:docPart w:val="CB9056047D644DE4A7CB8544D21F779C"/>
                </w:placeholder>
              </w:sdtPr>
              <w:sdtContent>
                <w:r w:rsidR="00EB45B4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 xml:space="preserve">Dr.philol. doc. Svetlana </w:t>
                </w:r>
                <w:proofErr w:type="spellStart"/>
                <w:r w:rsidR="00EB45B4"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  <w:t>Polkovņikova</w:t>
                </w:r>
                <w:proofErr w:type="spellEnd"/>
              </w:sdtContent>
            </w:sdt>
          </w:p>
        </w:tc>
      </w:tr>
      <w:tr w:rsidR="004730AE" w:rsidRPr="002609B0" w14:paraId="167A4273" w14:textId="77777777" w:rsidTr="000909BA">
        <w:tc>
          <w:tcPr>
            <w:tcW w:w="9039" w:type="dxa"/>
            <w:gridSpan w:val="2"/>
          </w:tcPr>
          <w:p w14:paraId="3738BB67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Priekšzināšanas</w:t>
            </w:r>
          </w:p>
        </w:tc>
      </w:tr>
      <w:tr w:rsidR="004730AE" w:rsidRPr="002609B0" w14:paraId="0FF9B3D4" w14:textId="77777777" w:rsidTr="000909BA">
        <w:tc>
          <w:tcPr>
            <w:tcW w:w="9039" w:type="dxa"/>
            <w:gridSpan w:val="2"/>
          </w:tcPr>
          <w:p w14:paraId="6B53FC0F" w14:textId="6779B057" w:rsidR="00A81128" w:rsidRPr="00A81128" w:rsidRDefault="001A6E9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Nav</w:t>
            </w:r>
          </w:p>
        </w:tc>
      </w:tr>
      <w:tr w:rsidR="004730AE" w:rsidRPr="002609B0" w14:paraId="057414A3" w14:textId="77777777" w:rsidTr="000909BA">
        <w:tc>
          <w:tcPr>
            <w:tcW w:w="9039" w:type="dxa"/>
            <w:gridSpan w:val="2"/>
          </w:tcPr>
          <w:p w14:paraId="7974808A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 xml:space="preserve">Studiju kursa anotācija </w:t>
            </w:r>
          </w:p>
        </w:tc>
      </w:tr>
      <w:tr w:rsidR="004730AE" w:rsidRPr="002609B0" w14:paraId="20933BDB" w14:textId="77777777" w:rsidTr="000909BA">
        <w:tc>
          <w:tcPr>
            <w:tcW w:w="9039" w:type="dxa"/>
            <w:gridSpan w:val="2"/>
          </w:tcPr>
          <w:p w14:paraId="51487746" w14:textId="77777777" w:rsidR="00A81128" w:rsidRPr="002609B0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Studiju kursa mērķis: veidot izpratni par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semantikas teorijām un semantiskās analīzes principiem.</w:t>
            </w:r>
          </w:p>
          <w:p w14:paraId="64148BE6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347DDBC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Kursa uzdevumi:</w:t>
            </w:r>
          </w:p>
          <w:p w14:paraId="77122D57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– paplašināt studentu teorētiskās zināšanas par </w:t>
            </w: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mūsdienu semantikas </w:t>
            </w:r>
            <w:proofErr w:type="spellStart"/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problēmjautājumiem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14:paraId="0F625DB8" w14:textId="77777777" w:rsidR="00A81128" w:rsidRPr="002609B0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– pilnveidot izpratni par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leksiskās nozīmes interpretācijas koncepcijām un nozīmes tipoloģijas jautājumiem, </w:t>
            </w:r>
          </w:p>
          <w:p w14:paraId="4BB210AB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– saistīt teorētiskās zināšanas ar praksi, </w:t>
            </w:r>
          </w:p>
          <w:p w14:paraId="09364C23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pilnveidot lingvistiskās analīzes prasmes.</w:t>
            </w:r>
          </w:p>
          <w:p w14:paraId="0313904B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730AE" w:rsidRPr="002609B0" w14:paraId="0761273E" w14:textId="77777777" w:rsidTr="000909BA">
        <w:tc>
          <w:tcPr>
            <w:tcW w:w="9039" w:type="dxa"/>
            <w:gridSpan w:val="2"/>
          </w:tcPr>
          <w:p w14:paraId="4B6BF349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Studiju kursa kalendārais plāns</w:t>
            </w:r>
          </w:p>
        </w:tc>
      </w:tr>
      <w:tr w:rsidR="004730AE" w:rsidRPr="002609B0" w14:paraId="65AB0FE2" w14:textId="77777777" w:rsidTr="000909BA">
        <w:tc>
          <w:tcPr>
            <w:tcW w:w="9039" w:type="dxa"/>
            <w:gridSpan w:val="2"/>
          </w:tcPr>
          <w:p w14:paraId="352B2255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Lekcijas 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st., seminā</w:t>
            </w:r>
            <w:r w:rsid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ri 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</w:t>
            </w:r>
            <w:r w:rsid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st., patstāvīgais darbs 72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st.</w:t>
            </w:r>
          </w:p>
          <w:p w14:paraId="52D0E22E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281ED9B" w14:textId="77777777" w:rsidR="002609B0" w:rsidRPr="002609B0" w:rsidRDefault="002609B0" w:rsidP="00260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Semantikas kā valodniecības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apakšnozares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vispārīgs raksturojums.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S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Pd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  <w:p w14:paraId="3D85268E" w14:textId="77777777" w:rsidR="002609B0" w:rsidRDefault="002609B0" w:rsidP="00260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Semantikas nozares un</w:t>
            </w:r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semantisko pārmaiņu klasifikācijas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L4, S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Pd1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  <w:p w14:paraId="3824E7DC" w14:textId="77777777" w:rsidR="00DE2963" w:rsidRPr="009611A9" w:rsidRDefault="00DE2963" w:rsidP="00DE2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eferāts, referāta prezentācija. </w:t>
            </w:r>
          </w:p>
          <w:p w14:paraId="7ADFA754" w14:textId="77777777" w:rsidR="002609B0" w:rsidRPr="002609B0" w:rsidRDefault="002609B0" w:rsidP="00260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Nozīmes veidi valodā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L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S4, Pd1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  <w:p w14:paraId="71233B7F" w14:textId="77777777" w:rsidR="002609B0" w:rsidRPr="00A81128" w:rsidRDefault="002609B0" w:rsidP="00260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14:paraId="6FAE6C3F" w14:textId="77777777" w:rsidR="002609B0" w:rsidRPr="002609B0" w:rsidRDefault="002609B0" w:rsidP="002609B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eastAsia="ru-RU" w:bidi="lo-LA"/>
              </w:rPr>
            </w:pPr>
            <w:r w:rsidRPr="002609B0">
              <w:rPr>
                <w:bCs/>
                <w:iCs/>
              </w:rPr>
              <w:t>4</w:t>
            </w:r>
            <w:r w:rsidRPr="00A81128">
              <w:rPr>
                <w:bCs/>
                <w:iCs/>
              </w:rPr>
              <w:t xml:space="preserve">. </w:t>
            </w:r>
            <w:r w:rsidRPr="002609B0">
              <w:t xml:space="preserve">Semantiskā lauka teorija. </w:t>
            </w:r>
            <w:r>
              <w:rPr>
                <w:lang w:eastAsia="ru-RU" w:bidi="lo-LA"/>
              </w:rPr>
              <w:t>L</w:t>
            </w:r>
            <w:r w:rsidR="00DE2963">
              <w:rPr>
                <w:lang w:eastAsia="ru-RU" w:bidi="lo-LA"/>
              </w:rPr>
              <w:t>4</w:t>
            </w:r>
            <w:r>
              <w:rPr>
                <w:lang w:eastAsia="ru-RU" w:bidi="lo-LA"/>
              </w:rPr>
              <w:t>, S</w:t>
            </w:r>
            <w:r w:rsidR="00DE2963">
              <w:rPr>
                <w:lang w:eastAsia="ru-RU" w:bidi="lo-LA"/>
              </w:rPr>
              <w:t>4</w:t>
            </w:r>
            <w:r w:rsidRPr="00A81128">
              <w:rPr>
                <w:lang w:eastAsia="ru-RU" w:bidi="lo-LA"/>
              </w:rPr>
              <w:t>, Pd</w:t>
            </w:r>
            <w:r w:rsidR="00DE2963">
              <w:rPr>
                <w:lang w:eastAsia="ru-RU" w:bidi="lo-LA"/>
              </w:rPr>
              <w:t>12</w:t>
            </w:r>
          </w:p>
          <w:p w14:paraId="117BA97F" w14:textId="77777777" w:rsidR="002609B0" w:rsidRPr="002609B0" w:rsidRDefault="002609B0" w:rsidP="002609B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eastAsia="ru-RU" w:bidi="lo-LA"/>
              </w:rPr>
            </w:pPr>
            <w:r w:rsidRPr="002609B0">
              <w:rPr>
                <w:lang w:eastAsia="ru-RU" w:bidi="lo-LA"/>
              </w:rPr>
              <w:t>5</w:t>
            </w:r>
            <w:r w:rsidRPr="00A81128">
              <w:rPr>
                <w:lang w:eastAsia="ru-RU" w:bidi="lo-LA"/>
              </w:rPr>
              <w:t xml:space="preserve">. </w:t>
            </w:r>
            <w:r w:rsidRPr="002609B0">
              <w:t xml:space="preserve">Vārda </w:t>
            </w:r>
            <w:proofErr w:type="spellStart"/>
            <w:r w:rsidRPr="002609B0">
              <w:t>denotatīvā</w:t>
            </w:r>
            <w:proofErr w:type="spellEnd"/>
            <w:r w:rsidRPr="002609B0">
              <w:t xml:space="preserve"> un </w:t>
            </w:r>
            <w:proofErr w:type="spellStart"/>
            <w:r w:rsidRPr="002609B0">
              <w:t>konotatīvā</w:t>
            </w:r>
            <w:proofErr w:type="spellEnd"/>
            <w:r w:rsidRPr="002609B0">
              <w:t xml:space="preserve"> nozīme. </w:t>
            </w:r>
            <w:r w:rsidRPr="00A81128">
              <w:rPr>
                <w:lang w:eastAsia="ru-RU" w:bidi="lo-LA"/>
              </w:rPr>
              <w:t>L</w:t>
            </w:r>
            <w:r w:rsidR="00DE2963">
              <w:rPr>
                <w:lang w:eastAsia="ru-RU" w:bidi="lo-LA"/>
              </w:rPr>
              <w:t>4</w:t>
            </w:r>
            <w:r w:rsidRPr="00A81128">
              <w:rPr>
                <w:lang w:eastAsia="ru-RU" w:bidi="lo-LA"/>
              </w:rPr>
              <w:t>, S4, Pd1</w:t>
            </w:r>
            <w:r w:rsidR="00DE2963">
              <w:rPr>
                <w:lang w:eastAsia="ru-RU" w:bidi="lo-LA"/>
              </w:rPr>
              <w:t>2</w:t>
            </w:r>
          </w:p>
          <w:p w14:paraId="5022234F" w14:textId="77777777" w:rsidR="002609B0" w:rsidRPr="00A81128" w:rsidRDefault="002609B0" w:rsidP="00260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14:paraId="48B1740D" w14:textId="77777777" w:rsidR="002609B0" w:rsidRPr="002609B0" w:rsidRDefault="002609B0" w:rsidP="00260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2609B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Valodas līmeņu teorijas izpratne.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S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Pd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  <w:p w14:paraId="5ABDF535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474CDF7" w14:textId="77777777" w:rsidR="00A81128" w:rsidRPr="00A81128" w:rsidRDefault="00A81128" w:rsidP="00A8112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lastRenderedPageBreak/>
              <w:t>L – lekcija</w:t>
            </w:r>
          </w:p>
          <w:p w14:paraId="500E6328" w14:textId="77777777" w:rsidR="00A81128" w:rsidRPr="00A81128" w:rsidRDefault="00A81128" w:rsidP="00A8112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S – seminārs</w:t>
            </w:r>
          </w:p>
          <w:p w14:paraId="52FEDAFC" w14:textId="77777777" w:rsidR="00A81128" w:rsidRPr="00A81128" w:rsidRDefault="00A81128" w:rsidP="00A8112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P – praktiskie darbi</w:t>
            </w:r>
          </w:p>
          <w:p w14:paraId="1623CD24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Pd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 – patstāvīgais darbs</w:t>
            </w:r>
          </w:p>
          <w:p w14:paraId="76819E83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730AE" w:rsidRPr="002609B0" w14:paraId="33643A81" w14:textId="77777777" w:rsidTr="000909BA">
        <w:tc>
          <w:tcPr>
            <w:tcW w:w="9039" w:type="dxa"/>
            <w:gridSpan w:val="2"/>
          </w:tcPr>
          <w:p w14:paraId="6E8D3A86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Studiju rezultāti</w:t>
            </w:r>
          </w:p>
          <w:p w14:paraId="3B0B1653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AE" w:rsidRPr="002609B0" w14:paraId="3EB14809" w14:textId="77777777" w:rsidTr="000909BA">
        <w:tc>
          <w:tcPr>
            <w:tcW w:w="9039" w:type="dxa"/>
            <w:gridSpan w:val="2"/>
          </w:tcPr>
          <w:sdt>
            <w:sdt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id w:val="894706925"/>
              <w:placeholder>
                <w:docPart w:val="8A3070F91FB1426C91402B9FC1F4C6CF"/>
              </w:placeholder>
            </w:sdtPr>
            <w:sdtContent>
              <w:p w14:paraId="2725443A" w14:textId="77777777" w:rsidR="00A81128" w:rsidRPr="00A81128" w:rsidRDefault="00A81128" w:rsidP="00A81128">
                <w:pPr>
                  <w:contextualSpacing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lv-LV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4730AE" w:rsidRPr="002609B0" w14:paraId="1C12AF11" w14:textId="77777777" w:rsidTr="000909BA">
                  <w:tc>
                    <w:tcPr>
                      <w:tcW w:w="9351" w:type="dxa"/>
                    </w:tcPr>
                    <w:p w14:paraId="5BB724FC" w14:textId="77777777" w:rsidR="00A81128" w:rsidRPr="00A81128" w:rsidRDefault="00A81128" w:rsidP="00A81128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bCs/>
                          <w:iCs/>
                          <w:sz w:val="24"/>
                          <w:szCs w:val="24"/>
                        </w:rPr>
                      </w:pPr>
                      <w:r w:rsidRPr="00A81128">
                        <w:rPr>
                          <w:rFonts w:ascii="Times New Roman" w:hAnsi="Times New Roman" w:cs="Times New Roman"/>
                          <w:bCs/>
                          <w:iCs/>
                          <w:sz w:val="24"/>
                          <w:szCs w:val="24"/>
                        </w:rPr>
                        <w:t>ZINĀŠANAS</w:t>
                      </w:r>
                    </w:p>
                  </w:tc>
                </w:tr>
                <w:tr w:rsidR="004730AE" w:rsidRPr="00344BBA" w14:paraId="04D6C790" w14:textId="77777777" w:rsidTr="000909BA">
                  <w:tc>
                    <w:tcPr>
                      <w:tcW w:w="9351" w:type="dxa"/>
                    </w:tcPr>
                    <w:p w14:paraId="13D2D8A6" w14:textId="77777777" w:rsidR="00A81128" w:rsidRPr="00A81128" w:rsidRDefault="003B60AB" w:rsidP="00A81128">
                      <w:pPr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2609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1. Pārzina nozīmīgākos darbus</w:t>
                      </w:r>
                      <w:r w:rsidR="00A81128"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2609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semantikas izpētē</w:t>
                      </w:r>
                      <w:r w:rsidR="00A81128"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.</w:t>
                      </w:r>
                    </w:p>
                    <w:p w14:paraId="1ACE17FF" w14:textId="77777777" w:rsidR="003B60AB" w:rsidRPr="002609B0" w:rsidRDefault="00A81128" w:rsidP="003B60AB">
                      <w:pPr>
                        <w:autoSpaceDE w:val="0"/>
                        <w:autoSpaceDN w:val="0"/>
                        <w:adjustRightInd w:val="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2. Izprot </w:t>
                      </w:r>
                      <w:r w:rsidR="003B60AB" w:rsidRPr="002609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mūsdienu semantikas attīstības likumības, semantikas pētīšanas metodes un virzienus. </w:t>
                      </w:r>
                    </w:p>
                    <w:p w14:paraId="6F7B543F" w14:textId="77777777" w:rsidR="00A81128" w:rsidRPr="00A81128" w:rsidRDefault="00A81128" w:rsidP="003B60AB">
                      <w:pPr>
                        <w:autoSpaceDE w:val="0"/>
                        <w:autoSpaceDN w:val="0"/>
                        <w:adjustRightInd w:val="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3. Spēj definēt studiju kursā aktualizētos pamatjēdzienus. </w:t>
                      </w:r>
                    </w:p>
                    <w:p w14:paraId="695BE115" w14:textId="77777777" w:rsidR="00A81128" w:rsidRPr="00A81128" w:rsidRDefault="00A81128" w:rsidP="003B60AB">
                      <w:pPr>
                        <w:autoSpaceDE w:val="0"/>
                        <w:autoSpaceDN w:val="0"/>
                        <w:adjustRightInd w:val="0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</w:p>
                  </w:tc>
                </w:tr>
                <w:tr w:rsidR="004730AE" w:rsidRPr="002609B0" w14:paraId="61D056E9" w14:textId="77777777" w:rsidTr="000909BA">
                  <w:tc>
                    <w:tcPr>
                      <w:tcW w:w="9351" w:type="dxa"/>
                    </w:tcPr>
                    <w:p w14:paraId="3EB28620" w14:textId="77777777" w:rsidR="00A81128" w:rsidRPr="00A81128" w:rsidRDefault="00A81128" w:rsidP="00A81128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bCs/>
                          <w:iCs/>
                          <w:sz w:val="24"/>
                          <w:szCs w:val="24"/>
                          <w:highlight w:val="yellow"/>
                        </w:rPr>
                      </w:pPr>
                      <w:r w:rsidRPr="00A81128">
                        <w:rPr>
                          <w:rFonts w:ascii="Times New Roman" w:hAnsi="Times New Roman" w:cs="Times New Roman"/>
                          <w:bCs/>
                          <w:iCs/>
                          <w:sz w:val="24"/>
                          <w:szCs w:val="24"/>
                        </w:rPr>
                        <w:t>PRASMES</w:t>
                      </w:r>
                    </w:p>
                  </w:tc>
                </w:tr>
                <w:tr w:rsidR="004730AE" w:rsidRPr="002609B0" w14:paraId="5CC6A3F1" w14:textId="77777777" w:rsidTr="000909BA">
                  <w:tc>
                    <w:tcPr>
                      <w:tcW w:w="9351" w:type="dxa"/>
                    </w:tcPr>
                    <w:p w14:paraId="10A307F5" w14:textId="77777777" w:rsidR="00A81128" w:rsidRPr="00A81128" w:rsidRDefault="00A81128" w:rsidP="00A81128">
                      <w:pPr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14:paraId="5974F747" w14:textId="77777777" w:rsidR="003B60AB" w:rsidRPr="002609B0" w:rsidRDefault="00A81128" w:rsidP="00A81128">
                      <w:pPr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5. Prot analizēt, sistematizēt un salīdzināt lingvistisku materiālu</w:t>
                      </w:r>
                      <w:r w:rsidR="003B60AB" w:rsidRPr="002609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no semantikas viedokļa.</w:t>
                      </w: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</w:p>
                    <w:p w14:paraId="773F3E40" w14:textId="77777777" w:rsidR="003B60AB" w:rsidRPr="002609B0" w:rsidRDefault="00A81128" w:rsidP="003B60AB">
                      <w:pPr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6. Prot noteikt valodas līdzekļu </w:t>
                      </w:r>
                      <w:r w:rsidR="003B60AB" w:rsidRPr="002609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fun</w:t>
                      </w:r>
                      <w:r w:rsidR="003B60AB" w:rsidRPr="002609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kcionalitāti dažāda veida tekstos.</w:t>
                      </w:r>
                    </w:p>
                    <w:p w14:paraId="504406D3" w14:textId="77777777" w:rsidR="00A81128" w:rsidRPr="00A81128" w:rsidRDefault="00A81128" w:rsidP="00A81128">
                      <w:pPr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</w:p>
                  </w:tc>
                </w:tr>
                <w:tr w:rsidR="004730AE" w:rsidRPr="002609B0" w14:paraId="5F603B85" w14:textId="77777777" w:rsidTr="000909B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B8C45D8" w14:textId="77777777" w:rsidR="00A81128" w:rsidRPr="00A81128" w:rsidRDefault="00A81128" w:rsidP="00A81128">
                      <w:pPr>
                        <w:autoSpaceDE w:val="0"/>
                        <w:autoSpaceDN w:val="0"/>
                        <w:adjustRightInd w:val="0"/>
                        <w:rPr>
                          <w:rFonts w:ascii="Times New Roman" w:hAnsi="Times New Roman" w:cs="Times New Roman"/>
                          <w:bCs/>
                          <w:iCs/>
                          <w:sz w:val="24"/>
                          <w:szCs w:val="24"/>
                          <w:highlight w:val="yellow"/>
                        </w:rPr>
                      </w:pPr>
                      <w:r w:rsidRPr="00A81128">
                        <w:rPr>
                          <w:rFonts w:ascii="Times New Roman" w:hAnsi="Times New Roman" w:cs="Times New Roman"/>
                          <w:bCs/>
                          <w:iCs/>
                          <w:sz w:val="24"/>
                          <w:szCs w:val="24"/>
                        </w:rPr>
                        <w:t>KOMPETENCE</w:t>
                      </w:r>
                    </w:p>
                  </w:tc>
                </w:tr>
                <w:tr w:rsidR="004730AE" w:rsidRPr="00344BBA" w14:paraId="3134254D" w14:textId="77777777" w:rsidTr="000909BA">
                  <w:tc>
                    <w:tcPr>
                      <w:tcW w:w="9351" w:type="dxa"/>
                    </w:tcPr>
                    <w:p w14:paraId="09D8452C" w14:textId="77777777" w:rsidR="00A81128" w:rsidRPr="00A81128" w:rsidRDefault="00A81128" w:rsidP="003B60A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>7. Pastāvīgi pilnveido savu lingvistisko kompetenci, apzinot aktuālas tendences mūsdienu</w:t>
                      </w:r>
                      <w:r w:rsidR="003B60AB" w:rsidRPr="002609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 semantikas teorijās</w:t>
                      </w: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. </w:t>
                      </w:r>
                    </w:p>
                    <w:p w14:paraId="48E25305" w14:textId="77777777" w:rsidR="003B60AB" w:rsidRPr="002609B0" w:rsidRDefault="00A81128" w:rsidP="003B60A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81128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8. Stabili orientējas mūsdienu valodas </w:t>
                      </w:r>
                      <w:r w:rsidR="003B60AB" w:rsidRPr="002609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sistēmā un </w:t>
                      </w:r>
                      <w:r w:rsidR="003B60AB" w:rsidRPr="002609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argumentēti vērtē dažādu valodas līdzekļu lietojumu</w:t>
                      </w:r>
                      <w:r w:rsidR="00F227E3" w:rsidRPr="002609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2D97BCD6" w14:textId="77777777" w:rsidR="00A81128" w:rsidRPr="00A81128" w:rsidRDefault="00A81128" w:rsidP="003B60AB">
                      <w:pPr>
                        <w:autoSpaceDE w:val="0"/>
                        <w:autoSpaceDN w:val="0"/>
                        <w:adjustRightInd w:val="0"/>
                        <w:ind w:left="643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</w:p>
                  </w:tc>
                </w:tr>
              </w:tbl>
              <w:p w14:paraId="3887C05B" w14:textId="77777777" w:rsidR="00A81128" w:rsidRPr="00A81128" w:rsidRDefault="00000000" w:rsidP="00A81128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</w:pPr>
              </w:p>
            </w:sdtContent>
          </w:sdt>
          <w:p w14:paraId="4AEB448A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730AE" w:rsidRPr="002609B0" w14:paraId="5E5310C6" w14:textId="77777777" w:rsidTr="000909BA">
        <w:tc>
          <w:tcPr>
            <w:tcW w:w="9039" w:type="dxa"/>
            <w:gridSpan w:val="2"/>
          </w:tcPr>
          <w:p w14:paraId="32255C4F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Studējošo patstāvīgo darbu organizācijas un uzdevumu raksturojums</w:t>
            </w:r>
          </w:p>
        </w:tc>
      </w:tr>
      <w:tr w:rsidR="004730AE" w:rsidRPr="002609B0" w14:paraId="12F30DCD" w14:textId="77777777" w:rsidTr="000909BA">
        <w:tc>
          <w:tcPr>
            <w:tcW w:w="9039" w:type="dxa"/>
            <w:gridSpan w:val="2"/>
          </w:tcPr>
          <w:p w14:paraId="33B7601C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Patstāvīgais darbs: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teorētiskās literatūras studijas un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balstkonspektu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 veidošana, gatavošanās semināriem, kontroldarbiem un ieskaitei, praktisko darbu izpilde.</w:t>
            </w:r>
          </w:p>
          <w:p w14:paraId="1CEEE665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Zinātn</w:t>
            </w:r>
            <w:r w:rsidR="00BC50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iskās literatūras studijas. Pd12</w:t>
            </w:r>
          </w:p>
          <w:p w14:paraId="14096A77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Ziņojumu sag</w:t>
            </w:r>
            <w:r w:rsidR="00BC50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atavošana </w:t>
            </w:r>
            <w:proofErr w:type="spellStart"/>
            <w:r w:rsidR="00BC50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seminārnodarbībām</w:t>
            </w:r>
            <w:proofErr w:type="spellEnd"/>
            <w:r w:rsidR="00BC50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. Pd10</w:t>
            </w:r>
          </w:p>
          <w:p w14:paraId="48460C6E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Gatavošanās kontroldarbiem un eksāmenam</w:t>
            </w:r>
            <w:r w:rsidR="00BC50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. Pd14</w:t>
            </w:r>
          </w:p>
          <w:p w14:paraId="4257B074" w14:textId="77777777" w:rsidR="00A81128" w:rsidRPr="00A81128" w:rsidRDefault="00BC5035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Praktisko darbu izpilde. Pd12</w:t>
            </w:r>
          </w:p>
          <w:p w14:paraId="39191979" w14:textId="77777777" w:rsidR="00A81128" w:rsidRPr="00A81128" w:rsidRDefault="00A81128" w:rsidP="00BC50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730AE" w:rsidRPr="002609B0" w14:paraId="7346CD6B" w14:textId="77777777" w:rsidTr="000909BA">
        <w:tc>
          <w:tcPr>
            <w:tcW w:w="9039" w:type="dxa"/>
            <w:gridSpan w:val="2"/>
          </w:tcPr>
          <w:p w14:paraId="116538F5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Prasības kredītpunktu iegūšanai</w:t>
            </w:r>
          </w:p>
        </w:tc>
      </w:tr>
      <w:tr w:rsidR="004730AE" w:rsidRPr="002609B0" w14:paraId="2CFDC900" w14:textId="77777777" w:rsidTr="000909BA">
        <w:tc>
          <w:tcPr>
            <w:tcW w:w="9039" w:type="dxa"/>
            <w:gridSpan w:val="2"/>
          </w:tcPr>
          <w:p w14:paraId="7E436778" w14:textId="77777777" w:rsidR="00A81128" w:rsidRPr="00A81128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Studiju kursa gala vērtējums veidojas, summējot patstāvīgi veiktā darba rezultātus, kuri tiek prezentēti un apspriesti nodarbībās, kā arī sekmīgi nokārtots eksāmens:</w:t>
            </w:r>
          </w:p>
          <w:p w14:paraId="7AE5727B" w14:textId="77777777" w:rsidR="00A81128" w:rsidRPr="00A81128" w:rsidRDefault="00A81128" w:rsidP="00A8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8112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– regulāru nodarbību apmeklējumu un aktīvu darbu semināros (pozitīvs vērtējums par semināra jautājumiem) – 20%;</w:t>
            </w:r>
          </w:p>
          <w:p w14:paraId="4F65DDAE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– patstāvīgo darbu izpilde un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starppārbaudījumu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rezultāti – 60%;</w:t>
            </w:r>
          </w:p>
          <w:p w14:paraId="11F645F0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– noslēguma pārbaudījums: eksāmens – 20%.</w:t>
            </w:r>
          </w:p>
          <w:p w14:paraId="2FE5C6FB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D0F46E7" w14:textId="77777777" w:rsidR="00A81128" w:rsidRPr="009611A9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STARPPĀRBAUDĪJUMI </w:t>
            </w:r>
          </w:p>
          <w:p w14:paraId="6E1FDCD7" w14:textId="77777777" w:rsidR="00A81128" w:rsidRPr="009611A9" w:rsidRDefault="00A81128" w:rsidP="00F227E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611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proofErr w:type="spellStart"/>
            <w:r w:rsidRPr="009611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starppārbaudījums</w:t>
            </w:r>
            <w:proofErr w:type="spellEnd"/>
            <w:r w:rsidRPr="009611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="00BC5035" w:rsidRPr="009611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valodas vienību semantiskā</w:t>
            </w:r>
            <w:r w:rsidRPr="009611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analīze.</w:t>
            </w:r>
          </w:p>
          <w:p w14:paraId="57680489" w14:textId="77777777" w:rsidR="00A81128" w:rsidRPr="009611A9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  <w:proofErr w:type="spellStart"/>
            <w:r w:rsidR="00BC5035"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="00BC5035"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valodas līdzekļu semantiskā motivācija.</w:t>
            </w:r>
          </w:p>
          <w:p w14:paraId="4C82F348" w14:textId="77777777" w:rsidR="009611A9" w:rsidRPr="009611A9" w:rsidRDefault="009611A9" w:rsidP="00961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3. r</w:t>
            </w:r>
            <w:r w:rsidRPr="009611A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eferāta izstrāde un prezentācijas sagatavošana. </w:t>
            </w:r>
          </w:p>
          <w:p w14:paraId="56BBE021" w14:textId="77777777" w:rsidR="009611A9" w:rsidRPr="009611A9" w:rsidRDefault="009611A9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0923D11" w14:textId="77777777" w:rsidR="00A81128" w:rsidRPr="009611A9" w:rsidRDefault="009611A9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="00A81128"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patstāvīgie darbi.</w:t>
            </w:r>
          </w:p>
          <w:p w14:paraId="053D57F2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D639D2F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NOSLĒGUMA PĀRBAUDĪJUMS </w:t>
            </w:r>
          </w:p>
          <w:p w14:paraId="1191D0E1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Eksāmens</w:t>
            </w:r>
          </w:p>
          <w:p w14:paraId="2206EFCA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F29E25F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STUDIJU REZULTĀTU VĒRTĒŠANA</w:t>
            </w:r>
          </w:p>
          <w:p w14:paraId="04DE51BC" w14:textId="77777777" w:rsidR="0064580C" w:rsidRPr="00A81128" w:rsidRDefault="0064580C" w:rsidP="00645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4730AE" w:rsidRPr="009611A9" w14:paraId="392FAE87" w14:textId="77777777" w:rsidTr="000909B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F254DD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AE8BA2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Studiju rezultāti</w:t>
                  </w:r>
                </w:p>
              </w:tc>
            </w:tr>
            <w:tr w:rsidR="004730AE" w:rsidRPr="009611A9" w14:paraId="41B4BAE3" w14:textId="77777777" w:rsidTr="000909B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474170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A66211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0D1419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C8C878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BF5EB6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A15204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D464D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2DF3B6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EB51F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8.</w:t>
                  </w:r>
                </w:p>
              </w:tc>
            </w:tr>
            <w:tr w:rsidR="004730AE" w:rsidRPr="002609B0" w14:paraId="20B8A2EE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7272D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ACED9D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246067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930404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DFAEC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601809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86E51E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106D31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39BA9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  <w:tr w:rsidR="004730AE" w:rsidRPr="002609B0" w14:paraId="4FA66687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4F3709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FF456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2609B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16B19F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A910D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F87135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BDB64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BC5CB4" w14:textId="77777777" w:rsidR="0064580C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3D22E9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70FCFD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  <w:tr w:rsidR="009611A9" w:rsidRPr="002609B0" w14:paraId="7B63924B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B83A1C" w14:textId="77777777" w:rsidR="009611A9" w:rsidRPr="00A81128" w:rsidRDefault="009611A9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9A21AE" w14:textId="77777777" w:rsidR="009611A9" w:rsidRPr="002609B0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0B046D" w14:textId="77777777" w:rsidR="009611A9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B598DF" w14:textId="77777777" w:rsidR="009611A9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B68399" w14:textId="77777777" w:rsidR="009611A9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E33D39" w14:textId="77777777" w:rsidR="009611A9" w:rsidRPr="00A81128" w:rsidRDefault="009611A9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1B0C033" w14:textId="77777777" w:rsidR="009611A9" w:rsidRPr="00A81128" w:rsidRDefault="009611A9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CA2E2F" w14:textId="77777777" w:rsidR="009611A9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5A89C2" w14:textId="77777777" w:rsidR="009611A9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  <w:tr w:rsidR="004730AE" w:rsidRPr="002609B0" w14:paraId="63E7D763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F037A4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2609B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2</w:t>
                  </w: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9353BC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00463D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935E10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8C65B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276936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2609B0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C11E2" w14:textId="77777777" w:rsidR="0064580C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470011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DA547B" w14:textId="77777777" w:rsidR="0064580C" w:rsidRPr="00A81128" w:rsidRDefault="00DE2963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  <w:tr w:rsidR="004730AE" w:rsidRPr="002609B0" w14:paraId="4B7EC9C3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3ECF99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AF0A3C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28579F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B62E9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269A7F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01B7BB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F2403F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979D61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7D930A" w14:textId="77777777" w:rsidR="0064580C" w:rsidRPr="00A81128" w:rsidRDefault="0064580C" w:rsidP="006458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</w:pPr>
                  <w:r w:rsidRPr="00A81128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  <w:lang w:val="lv-LV"/>
                    </w:rPr>
                    <w:t>+</w:t>
                  </w:r>
                </w:p>
              </w:tc>
            </w:tr>
          </w:tbl>
          <w:p w14:paraId="5A0F23AB" w14:textId="77777777" w:rsidR="0064580C" w:rsidRPr="002609B0" w:rsidRDefault="0064580C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1D82B32" w14:textId="77777777" w:rsidR="0064580C" w:rsidRPr="00A81128" w:rsidRDefault="0064580C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730AE" w:rsidRPr="002609B0" w14:paraId="58E67A1F" w14:textId="77777777" w:rsidTr="000909BA">
        <w:tc>
          <w:tcPr>
            <w:tcW w:w="9039" w:type="dxa"/>
            <w:gridSpan w:val="2"/>
          </w:tcPr>
          <w:p w14:paraId="1F14C272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Kursa saturs</w:t>
            </w:r>
          </w:p>
          <w:p w14:paraId="7A7440CA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AE" w:rsidRPr="00344BBA" w14:paraId="5F6DF31A" w14:textId="77777777" w:rsidTr="000909BA">
        <w:tc>
          <w:tcPr>
            <w:tcW w:w="9039" w:type="dxa"/>
            <w:gridSpan w:val="2"/>
          </w:tcPr>
          <w:p w14:paraId="1CE7D11A" w14:textId="77777777" w:rsidR="00A81128" w:rsidRPr="002609B0" w:rsidRDefault="00A81128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tēma. </w:t>
            </w:r>
            <w:r w:rsidR="005059A3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Semantikas kā valodniecības </w:t>
            </w:r>
            <w:proofErr w:type="spellStart"/>
            <w:r w:rsidR="005059A3" w:rsidRPr="002609B0">
              <w:rPr>
                <w:rFonts w:ascii="Times New Roman" w:hAnsi="Times New Roman" w:cs="Times New Roman"/>
                <w:sz w:val="24"/>
                <w:szCs w:val="24"/>
              </w:rPr>
              <w:t>apakšnozares</w:t>
            </w:r>
            <w:proofErr w:type="spellEnd"/>
            <w:r w:rsidR="005059A3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vispārīgs raksturojums</w:t>
            </w:r>
            <w:r w:rsidR="00650ABB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S</w:t>
            </w:r>
            <w:r w:rsid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Pd</w:t>
            </w:r>
            <w:r w:rsid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  <w:p w14:paraId="044DA41F" w14:textId="77777777" w:rsidR="00F227E3" w:rsidRPr="002609B0" w:rsidRDefault="005059A3" w:rsidP="00555ADB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Semantikas priekšmets</w:t>
            </w:r>
            <w:r w:rsidR="00E13F1F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un pētīšanas metodes. V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alodas elementi un to j</w:t>
            </w:r>
            <w:r w:rsidR="00F227E3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ēdzieniskais saturs un attieksmes. </w:t>
            </w:r>
            <w:r w:rsidR="006161AF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Valodas un domāšanas savstarpējās sakarības. Semantikas loma valodā.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Vārda nozīmes izpratne valodniecībā un psiholoģijā.</w:t>
            </w:r>
            <w:r w:rsidR="006161AF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Semantika un formas un satura savstarpēj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6161AF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atbilsme. </w:t>
            </w:r>
          </w:p>
          <w:p w14:paraId="319DEC4A" w14:textId="77777777" w:rsidR="00A81128" w:rsidRPr="002609B0" w:rsidRDefault="00A81128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Patstāvīgais darbs: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teorētiskās literatūras studijas un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balstkonspektu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 veidošana, gatavošanās semināram.</w:t>
            </w:r>
          </w:p>
          <w:p w14:paraId="127EA11C" w14:textId="77777777" w:rsidR="005059A3" w:rsidRPr="002609B0" w:rsidRDefault="005059A3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</w:p>
          <w:p w14:paraId="1EF77AED" w14:textId="77777777" w:rsidR="005059A3" w:rsidRPr="002609B0" w:rsidRDefault="005059A3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tēma. </w:t>
            </w:r>
            <w:r w:rsidR="00E13F1F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Semantikas </w:t>
            </w:r>
            <w:r w:rsidR="006161AF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nozares</w:t>
            </w:r>
            <w:r w:rsidR="00B56885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un</w:t>
            </w:r>
            <w:r w:rsidR="00B56885"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semantisko pārmaiņu </w:t>
            </w:r>
            <w:r w:rsidR="00D81BF7"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>klasifikācijas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r w:rsid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L4, S6, Pd16</w:t>
            </w:r>
          </w:p>
          <w:p w14:paraId="1733A214" w14:textId="77777777" w:rsidR="00B56885" w:rsidRPr="009611A9" w:rsidRDefault="006161AF" w:rsidP="00555A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Tradicionālā semantika (K. K. </w:t>
            </w:r>
            <w:proofErr w:type="spellStart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>Reizigs</w:t>
            </w:r>
            <w:proofErr w:type="spellEnd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>sinekdoha</w:t>
            </w:r>
            <w:proofErr w:type="spellEnd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metonīmija, metafora u. c.; </w:t>
            </w:r>
            <w:proofErr w:type="spellStart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>H.Pauls</w:t>
            </w:r>
            <w:proofErr w:type="spellEnd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nozīmju specializēšanās</w:t>
            </w:r>
            <w:r w:rsidR="00B56885"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nozīmes pārnesums u. c.).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Psiholingvistiskais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virziens semantik</w:t>
            </w:r>
            <w:r w:rsidR="00D81BF7" w:rsidRPr="002609B0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>V.Vunts</w:t>
            </w:r>
            <w:proofErr w:type="spellEnd"/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regulārās semantiskās pārmaiņas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nejaušas (individuālas)) semantiskās pārmaiņas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G.Štern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aizstāšana, analoģija, īsināšana, nozīme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s pārnesums, permutācija u. c.).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S.Ulman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semantis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ko pārmaiņu iedalījums (vārdu pārnesumi un nozīmes pārnesumi).</w:t>
            </w:r>
            <w:r w:rsidR="00D81BF7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Diahroniski strukturālā semantika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Trīra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semantiskā lauka jēdziens</w:t>
            </w:r>
            <w:r w:rsidR="00D81BF7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Darbības teorijas semantika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G.Fric</w:t>
            </w:r>
            <w:r w:rsidR="00B56885" w:rsidRPr="002609B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nozīmes </w:t>
            </w:r>
            <w:r w:rsidR="00B56885" w:rsidRPr="009611A9">
              <w:rPr>
                <w:rFonts w:ascii="Times New Roman" w:hAnsi="Times New Roman" w:cs="Times New Roman"/>
                <w:sz w:val="24"/>
                <w:szCs w:val="24"/>
              </w:rPr>
              <w:t>pārmainu</w:t>
            </w:r>
            <w:r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cēloņi (</w:t>
            </w:r>
            <w:proofErr w:type="spellStart"/>
            <w:r w:rsidRPr="009611A9">
              <w:rPr>
                <w:rFonts w:ascii="Times New Roman" w:hAnsi="Times New Roman" w:cs="Times New Roman"/>
                <w:sz w:val="24"/>
                <w:szCs w:val="24"/>
              </w:rPr>
              <w:t>metaforisks</w:t>
            </w:r>
            <w:proofErr w:type="spellEnd"/>
            <w:r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lietojums, metonīmisks lietojums, eifēmisks lietojums, ironisks lietojums, </w:t>
            </w:r>
            <w:proofErr w:type="spellStart"/>
            <w:r w:rsidRPr="009611A9">
              <w:rPr>
                <w:rFonts w:ascii="Times New Roman" w:hAnsi="Times New Roman" w:cs="Times New Roman"/>
                <w:sz w:val="24"/>
                <w:szCs w:val="24"/>
              </w:rPr>
              <w:t>implikatūras</w:t>
            </w:r>
            <w:proofErr w:type="spellEnd"/>
            <w:r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u. c.)</w:t>
            </w:r>
            <w:r w:rsidR="00B56885" w:rsidRPr="009611A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D81BF7"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1A9">
              <w:rPr>
                <w:rFonts w:ascii="Times New Roman" w:hAnsi="Times New Roman" w:cs="Times New Roman"/>
                <w:sz w:val="24"/>
                <w:szCs w:val="24"/>
              </w:rPr>
              <w:t>Kognitīvā semantika</w:t>
            </w:r>
            <w:r w:rsidR="00D81BF7"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="00B56885" w:rsidRPr="009611A9">
              <w:rPr>
                <w:rFonts w:ascii="Times New Roman" w:hAnsi="Times New Roman" w:cs="Times New Roman"/>
                <w:sz w:val="24"/>
                <w:szCs w:val="24"/>
              </w:rPr>
              <w:t>D.Gērarta</w:t>
            </w:r>
            <w:proofErr w:type="spellEnd"/>
            <w:r w:rsidR="00B56885"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56885" w:rsidRPr="009611A9">
              <w:rPr>
                <w:rFonts w:ascii="Times New Roman" w:hAnsi="Times New Roman" w:cs="Times New Roman"/>
                <w:sz w:val="24"/>
                <w:szCs w:val="24"/>
              </w:rPr>
              <w:t>Dž.Leikofa</w:t>
            </w:r>
            <w:proofErr w:type="spellEnd"/>
            <w:r w:rsidR="00B56885"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u. c.</w:t>
            </w:r>
            <w:r w:rsidR="00D81BF7"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zinātnieku</w:t>
            </w:r>
            <w:r w:rsidR="00B56885"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 semantikas teorijas. </w:t>
            </w:r>
            <w:r w:rsidRPr="00961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Semantisko pārmaiņu </w:t>
            </w:r>
            <w:r w:rsidR="00B56885" w:rsidRPr="00961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lingvistiskie un ekstralingvistiskie </w:t>
            </w:r>
            <w:r w:rsidRPr="009611A9">
              <w:rPr>
                <w:rFonts w:ascii="Times New Roman" w:eastAsia="Times New Roman" w:hAnsi="Times New Roman" w:cs="Times New Roman"/>
                <w:sz w:val="24"/>
                <w:szCs w:val="24"/>
              </w:rPr>
              <w:t>cēloņi</w:t>
            </w:r>
            <w:r w:rsidR="00B56885" w:rsidRPr="009611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2DD93C9" w14:textId="77777777" w:rsidR="009611A9" w:rsidRPr="009611A9" w:rsidRDefault="009611A9" w:rsidP="00961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Referāts, referāta prezentācija. </w:t>
            </w:r>
          </w:p>
          <w:p w14:paraId="797B5A89" w14:textId="77777777" w:rsidR="009611A9" w:rsidRPr="009611A9" w:rsidRDefault="009611A9" w:rsidP="009611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11A9">
              <w:rPr>
                <w:rFonts w:ascii="Times New Roman" w:hAnsi="Times New Roman" w:cs="Times New Roman"/>
                <w:sz w:val="24"/>
                <w:szCs w:val="24"/>
              </w:rPr>
              <w:t xml:space="preserve">Patstāvīgais darbs: </w:t>
            </w:r>
            <w:r w:rsidRPr="009611A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teorētiskās literatūras studijas un </w:t>
            </w:r>
            <w:proofErr w:type="spellStart"/>
            <w:r w:rsidRPr="009611A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balstkonspektu</w:t>
            </w:r>
            <w:proofErr w:type="spellEnd"/>
            <w:r w:rsidRPr="009611A9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veidošana, gatavošanās semināram, referāta izstrāde par kādas lingvistiskās problēmas izpēti, referāta prezentācija.</w:t>
            </w:r>
          </w:p>
          <w:p w14:paraId="0C4D35C8" w14:textId="77777777" w:rsidR="00D81BF7" w:rsidRPr="009611A9" w:rsidRDefault="00D81BF7" w:rsidP="00555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4DE73" w14:textId="77777777" w:rsidR="00A81128" w:rsidRPr="009611A9" w:rsidRDefault="00D81BF7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A81128"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tēma. </w:t>
            </w:r>
            <w:r w:rsidRPr="009611A9">
              <w:rPr>
                <w:rFonts w:ascii="Times New Roman" w:hAnsi="Times New Roman" w:cs="Times New Roman"/>
                <w:sz w:val="24"/>
                <w:szCs w:val="24"/>
              </w:rPr>
              <w:t>Nozīmes veidi valodā</w:t>
            </w:r>
            <w:r w:rsidR="00A81128"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r w:rsidR="00A81128" w:rsidRPr="009611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L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4, S4, Pd12</w:t>
            </w:r>
          </w:p>
          <w:p w14:paraId="00A69C60" w14:textId="77777777" w:rsidR="00E533F4" w:rsidRPr="002609B0" w:rsidRDefault="00D81BF7" w:rsidP="00555ADB">
            <w:pPr>
              <w:pStyle w:val="NormalWeb"/>
              <w:spacing w:before="0" w:beforeAutospacing="0" w:after="0" w:afterAutospacing="0"/>
              <w:jc w:val="both"/>
              <w:textAlignment w:val="center"/>
              <w:rPr>
                <w:bCs/>
                <w:shd w:val="clear" w:color="auto" w:fill="FFFFFF"/>
              </w:rPr>
            </w:pPr>
            <w:r w:rsidRPr="009611A9">
              <w:t xml:space="preserve">Nozīmes veidu raksturojums: leksiskā nozīme, gramatiskā nozīme, </w:t>
            </w:r>
            <w:proofErr w:type="spellStart"/>
            <w:r w:rsidRPr="009611A9">
              <w:t>emotīvā</w:t>
            </w:r>
            <w:proofErr w:type="spellEnd"/>
            <w:r w:rsidRPr="009611A9">
              <w:t xml:space="preserve"> nozīme, </w:t>
            </w:r>
            <w:proofErr w:type="spellStart"/>
            <w:r w:rsidRPr="009611A9">
              <w:t>situatīvā</w:t>
            </w:r>
            <w:proofErr w:type="spellEnd"/>
            <w:r w:rsidRPr="009611A9">
              <w:t xml:space="preserve"> nozīme, ekspresīvā</w:t>
            </w:r>
            <w:r w:rsidRPr="002609B0">
              <w:t xml:space="preserve"> nozīme u. c. </w:t>
            </w:r>
            <w:r w:rsidR="00E533F4" w:rsidRPr="002609B0">
              <w:t xml:space="preserve">Semantiskais trīsstūris un semantiskās attieksmes starp </w:t>
            </w:r>
            <w:r w:rsidR="00E533F4" w:rsidRPr="002609B0">
              <w:lastRenderedPageBreak/>
              <w:t>vārdiem. Polisēmijas, homonīmijas un sinonīmijas terminoloģiskā izpratne. Valodas vienību semantikas diferencēšana.</w:t>
            </w:r>
            <w:r w:rsidR="00E533F4" w:rsidRPr="002609B0">
              <w:rPr>
                <w:bCs/>
                <w:shd w:val="clear" w:color="auto" w:fill="FFFFFF"/>
              </w:rPr>
              <w:t xml:space="preserve"> Sinonīmu semantikas diferencēšana. </w:t>
            </w:r>
          </w:p>
          <w:p w14:paraId="12C9C401" w14:textId="77777777" w:rsidR="0064580C" w:rsidRPr="00A81128" w:rsidRDefault="0064580C" w:rsidP="006458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14:paraId="61710585" w14:textId="77777777" w:rsidR="0064580C" w:rsidRPr="00A81128" w:rsidRDefault="00E533F4" w:rsidP="006458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Patstāvīgais darbs: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teorētiskās literatūras studijas un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balstkonspektu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 v</w:t>
            </w:r>
            <w:r w:rsidR="0064580C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eidošana, gatavošanās semināram, </w:t>
            </w:r>
            <w:r w:rsidR="0064580C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praktisko darbu izpilde.</w:t>
            </w:r>
            <w:r w:rsidR="0064580C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7EDBCA2" w14:textId="77777777" w:rsidR="00E533F4" w:rsidRPr="002609B0" w:rsidRDefault="00E533F4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66A7802" w14:textId="77777777" w:rsidR="002B3635" w:rsidRPr="002609B0" w:rsidRDefault="00E533F4" w:rsidP="00555AD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eastAsia="ru-RU" w:bidi="lo-LA"/>
              </w:rPr>
            </w:pPr>
            <w:r w:rsidRPr="002609B0">
              <w:rPr>
                <w:bCs/>
                <w:iCs/>
              </w:rPr>
              <w:t>4</w:t>
            </w:r>
            <w:r w:rsidRPr="00A81128">
              <w:rPr>
                <w:bCs/>
                <w:iCs/>
              </w:rPr>
              <w:t xml:space="preserve">. tēma. </w:t>
            </w:r>
            <w:r w:rsidRPr="002609B0">
              <w:t xml:space="preserve">Semantiskā lauka teorija. </w:t>
            </w:r>
            <w:r w:rsidR="009611A9">
              <w:rPr>
                <w:lang w:eastAsia="ru-RU" w:bidi="lo-LA"/>
              </w:rPr>
              <w:t>L</w:t>
            </w:r>
            <w:r w:rsidR="00DE2963">
              <w:rPr>
                <w:lang w:eastAsia="ru-RU" w:bidi="lo-LA"/>
              </w:rPr>
              <w:t>4</w:t>
            </w:r>
            <w:r w:rsidR="009611A9">
              <w:rPr>
                <w:lang w:eastAsia="ru-RU" w:bidi="lo-LA"/>
              </w:rPr>
              <w:t>, S4</w:t>
            </w:r>
            <w:r w:rsidRPr="00A81128">
              <w:rPr>
                <w:lang w:eastAsia="ru-RU" w:bidi="lo-LA"/>
              </w:rPr>
              <w:t>, Pd</w:t>
            </w:r>
            <w:r w:rsidR="00DE2963">
              <w:rPr>
                <w:lang w:eastAsia="ru-RU" w:bidi="lo-LA"/>
              </w:rPr>
              <w:t>12</w:t>
            </w:r>
          </w:p>
          <w:p w14:paraId="3D8AA072" w14:textId="77777777" w:rsidR="002B3635" w:rsidRPr="00A81128" w:rsidRDefault="002B3635" w:rsidP="00555AD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2609B0">
              <w:t xml:space="preserve">Lauku teorija valodniecībā. Semantiskie, resp. leksiski semantiskie lauki. </w:t>
            </w:r>
            <w:proofErr w:type="spellStart"/>
            <w:r w:rsidRPr="002609B0">
              <w:t>J.Trīrs</w:t>
            </w:r>
            <w:proofErr w:type="spellEnd"/>
            <w:r w:rsidRPr="002609B0">
              <w:t xml:space="preserve"> un viņa semantiskā lauka izpratne. Semantiskā lauka (semantiski radniecīgu vārdu leksiskās paradigmas) veidošana. Semantiskā lauka struktūra: centrs un perifērija. Gramatiskie lauki, gramatisko lauku centrs un perifērija. Gramatiskās kategorijas un gramatiskās opozīcijas. </w:t>
            </w:r>
            <w:r w:rsidR="00E533F4" w:rsidRPr="002609B0">
              <w:t>Valodas vienību semantiskā analīze un komponentu analīzes metode. Semantiskās pazīmes (</w:t>
            </w:r>
            <w:proofErr w:type="spellStart"/>
            <w:r w:rsidR="00E533F4" w:rsidRPr="002609B0">
              <w:t>sēmas</w:t>
            </w:r>
            <w:proofErr w:type="spellEnd"/>
            <w:r w:rsidR="00E533F4" w:rsidRPr="002609B0">
              <w:t xml:space="preserve">), to klasifikācija. </w:t>
            </w:r>
          </w:p>
          <w:p w14:paraId="0A3A0657" w14:textId="77777777" w:rsidR="00A81128" w:rsidRPr="002609B0" w:rsidRDefault="00A81128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Patstāvīgais darbs: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teorētiskās literatūras studijas un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balstkonspektu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 veidošana, gatavošanās semināram</w:t>
            </w:r>
            <w:r w:rsidR="00BC503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. </w:t>
            </w:r>
          </w:p>
          <w:p w14:paraId="6F11F1AC" w14:textId="77777777" w:rsidR="002B3635" w:rsidRPr="00A81128" w:rsidRDefault="002B3635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</w:p>
          <w:p w14:paraId="1E714AEC" w14:textId="77777777" w:rsidR="00A81128" w:rsidRPr="002609B0" w:rsidRDefault="00555ADB" w:rsidP="00555A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lo-LA"/>
              </w:rPr>
            </w:pPr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lo-LA"/>
              </w:rPr>
              <w:t>5</w:t>
            </w:r>
            <w:r w:rsidR="00A81128" w:rsidRPr="00A811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lo-LA"/>
              </w:rPr>
              <w:t xml:space="preserve">. tēma. </w:t>
            </w:r>
            <w:r w:rsidR="002B363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Vārda </w:t>
            </w:r>
            <w:proofErr w:type="spellStart"/>
            <w:r w:rsidR="002B3635" w:rsidRPr="002609B0">
              <w:rPr>
                <w:rFonts w:ascii="Times New Roman" w:hAnsi="Times New Roman" w:cs="Times New Roman"/>
                <w:sz w:val="24"/>
                <w:szCs w:val="24"/>
              </w:rPr>
              <w:t>denotatīvā</w:t>
            </w:r>
            <w:proofErr w:type="spellEnd"/>
            <w:r w:rsidR="002B363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="002B3635" w:rsidRPr="002609B0">
              <w:rPr>
                <w:rFonts w:ascii="Times New Roman" w:hAnsi="Times New Roman" w:cs="Times New Roman"/>
                <w:sz w:val="24"/>
                <w:szCs w:val="24"/>
              </w:rPr>
              <w:t>konotatīvā</w:t>
            </w:r>
            <w:proofErr w:type="spellEnd"/>
            <w:r w:rsidR="002B3635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nozīme. </w:t>
            </w:r>
            <w:r w:rsidR="00A81128" w:rsidRPr="00A811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lo-LA"/>
              </w:rPr>
              <w:t>L</w:t>
            </w:r>
            <w:r w:rsidR="009611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lo-LA"/>
              </w:rPr>
              <w:t>4, S4, Pd12</w:t>
            </w:r>
          </w:p>
          <w:p w14:paraId="7B5407E3" w14:textId="77777777" w:rsidR="002B3635" w:rsidRPr="002609B0" w:rsidRDefault="002B3635" w:rsidP="00555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Leksiskās semantikas izpētes iespējas. Valodas leksiski semantiskās sistēmas loma valodā</w:t>
            </w:r>
          </w:p>
          <w:p w14:paraId="61BF8C98" w14:textId="77777777" w:rsidR="002B3635" w:rsidRPr="002609B0" w:rsidRDefault="002B3635" w:rsidP="0064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Vārda leksiskās nozīmes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denotatīvā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aspekta analīze. Vārda leksiskās nozīmes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konotatīvā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aspekta analīze.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Konotācijas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tipi: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emotivitāte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, vērtējums, intensitāte. Vārda nozīmes stilistiskais un pragmatiskais aspekts. </w:t>
            </w:r>
            <w:r w:rsidR="00F227E3" w:rsidRPr="002609B0">
              <w:rPr>
                <w:rFonts w:ascii="Times New Roman" w:hAnsi="Times New Roman" w:cs="Times New Roman"/>
                <w:sz w:val="24"/>
                <w:szCs w:val="24"/>
              </w:rPr>
              <w:t>Frazeoloģismu nozīmes analīze.</w:t>
            </w:r>
            <w:r w:rsidR="0064580C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7E3" w:rsidRPr="002609B0">
              <w:rPr>
                <w:rFonts w:ascii="Times New Roman" w:hAnsi="Times New Roman" w:cs="Times New Roman"/>
                <w:sz w:val="24"/>
                <w:szCs w:val="24"/>
              </w:rPr>
              <w:t>Semantiskā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227E3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valence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s jēdziens. Semantiskā un sintaktiskā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saistāmība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580C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Valodas līdzekļu semantiskās motivācijas nosacījumi</w:t>
            </w:r>
            <w:r w:rsidR="00BC5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818A40" w14:textId="77777777" w:rsidR="00A81128" w:rsidRPr="00A81128" w:rsidRDefault="0064580C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starppārbaudījums</w:t>
            </w:r>
            <w:proofErr w:type="spellEnd"/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14:paraId="60A1635C" w14:textId="77777777" w:rsidR="00A81128" w:rsidRPr="00A81128" w:rsidRDefault="00A81128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Patstāvīgais darbs: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teorētiskās literatūras studijas un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balstkonspektu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 veidošana, gatavošanās semināram, praktisko darbu izpilde.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2A6D9D69" w14:textId="77777777" w:rsidR="00A81128" w:rsidRPr="00A81128" w:rsidRDefault="00A81128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A3C8894" w14:textId="77777777" w:rsidR="00555ADB" w:rsidRPr="002609B0" w:rsidRDefault="00555ADB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tēma.</w:t>
            </w:r>
            <w:r w:rsidR="00A81128" w:rsidRPr="00A81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2609B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Valodas līmeņu teorijas izpratne. 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S</w:t>
            </w:r>
            <w:r w:rsidR="00DE29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4, Pd10</w:t>
            </w:r>
          </w:p>
          <w:p w14:paraId="0F5081E4" w14:textId="77777777" w:rsidR="00555ADB" w:rsidRPr="002609B0" w:rsidRDefault="00555ADB" w:rsidP="00555ADB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</w:rPr>
            </w:pPr>
            <w:r w:rsidRPr="002609B0">
              <w:rPr>
                <w:bCs/>
                <w:shd w:val="clear" w:color="auto" w:fill="FFFFFF"/>
              </w:rPr>
              <w:t xml:space="preserve">Valoda funkcionāli semantiskā aspektā. </w:t>
            </w:r>
            <w:r w:rsidRPr="002609B0">
              <w:t xml:space="preserve">Valodas līmeņu izpratne lingvistikā. </w:t>
            </w:r>
            <w:r w:rsidRPr="002609B0">
              <w:rPr>
                <w:bCs/>
                <w:iCs/>
              </w:rPr>
              <w:t>Valodas l</w:t>
            </w:r>
            <w:r w:rsidRPr="002609B0">
              <w:t xml:space="preserve">īmeņu struktūra un funkcionēšana. Valodas līmeņu hierarhija un hierarhijas sarežģītība: </w:t>
            </w:r>
            <w:proofErr w:type="spellStart"/>
            <w:r w:rsidRPr="002609B0">
              <w:t>fonoloģiski</w:t>
            </w:r>
            <w:proofErr w:type="spellEnd"/>
            <w:r w:rsidRPr="002609B0">
              <w:t xml:space="preserve"> fonētiskais, 2) </w:t>
            </w:r>
            <w:proofErr w:type="spellStart"/>
            <w:r w:rsidRPr="002609B0">
              <w:t>derivatīvais</w:t>
            </w:r>
            <w:proofErr w:type="spellEnd"/>
            <w:r w:rsidRPr="002609B0">
              <w:t xml:space="preserve">, 3) morfoloģijas, 4) sintakses, 5) teksta līmenis. </w:t>
            </w:r>
            <w:proofErr w:type="spellStart"/>
            <w:r w:rsidRPr="002609B0">
              <w:t>Sintagmātisk</w:t>
            </w:r>
            <w:r w:rsidR="0064580C" w:rsidRPr="002609B0">
              <w:t>ā</w:t>
            </w:r>
            <w:r w:rsidRPr="002609B0">
              <w:t>s</w:t>
            </w:r>
            <w:proofErr w:type="spellEnd"/>
            <w:r w:rsidRPr="002609B0">
              <w:t xml:space="preserve"> attieksmes starp valodas elementiem. </w:t>
            </w:r>
            <w:proofErr w:type="spellStart"/>
            <w:r w:rsidRPr="002609B0">
              <w:t>Paradigmātiskās</w:t>
            </w:r>
            <w:proofErr w:type="spellEnd"/>
            <w:r w:rsidRPr="002609B0">
              <w:t xml:space="preserve"> attieksmes starp valodas</w:t>
            </w:r>
            <w:r w:rsidR="0064580C" w:rsidRPr="002609B0">
              <w:t xml:space="preserve"> elementiem</w:t>
            </w:r>
            <w:r w:rsidRPr="002609B0">
              <w:t xml:space="preserve">. Teksta semantika un funkcionāli komunikatīvās sfēras: 1) </w:t>
            </w:r>
            <w:proofErr w:type="spellStart"/>
            <w:r w:rsidRPr="002609B0">
              <w:t>derivatīvā</w:t>
            </w:r>
            <w:proofErr w:type="spellEnd"/>
            <w:r w:rsidRPr="002609B0">
              <w:t xml:space="preserve"> sfēra; 2) gramatiskās formalizācijas sfēra; 3) funkcionāli komunikatīvā sfēra. </w:t>
            </w:r>
          </w:p>
          <w:p w14:paraId="1E93BF6D" w14:textId="77777777" w:rsidR="00A81128" w:rsidRPr="00A81128" w:rsidRDefault="00A81128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Patstāvīgais darbs: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teorētiskās literatūras studijas un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>balstkonspektu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  <w:t xml:space="preserve"> veidošana, gatavošanās semināram.</w:t>
            </w:r>
          </w:p>
          <w:p w14:paraId="252389E6" w14:textId="77777777" w:rsidR="00A81128" w:rsidRPr="00A81128" w:rsidRDefault="00A81128" w:rsidP="00555A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ko-KR"/>
              </w:rPr>
            </w:pPr>
          </w:p>
        </w:tc>
      </w:tr>
      <w:tr w:rsidR="004730AE" w:rsidRPr="002609B0" w14:paraId="549AE0AC" w14:textId="77777777" w:rsidTr="000909BA">
        <w:tc>
          <w:tcPr>
            <w:tcW w:w="9039" w:type="dxa"/>
            <w:gridSpan w:val="2"/>
          </w:tcPr>
          <w:p w14:paraId="18140F47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Obligāti izmantojamie informācijas avoti</w:t>
            </w:r>
          </w:p>
        </w:tc>
      </w:tr>
      <w:tr w:rsidR="004730AE" w:rsidRPr="002609B0" w14:paraId="69DD0812" w14:textId="77777777" w:rsidTr="000909BA">
        <w:tc>
          <w:tcPr>
            <w:tcW w:w="9039" w:type="dxa"/>
            <w:gridSpan w:val="2"/>
          </w:tcPr>
          <w:p w14:paraId="54AA0412" w14:textId="77777777" w:rsidR="0064580C" w:rsidRPr="002609B0" w:rsidRDefault="00A81128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="0064580C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Agejevs</w:t>
            </w:r>
            <w:proofErr w:type="spellEnd"/>
            <w:r w:rsidR="0064580C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V. Semiotika. Rīga, 2005. </w:t>
            </w:r>
          </w:p>
          <w:p w14:paraId="196AFB5C" w14:textId="77777777" w:rsidR="00A81128" w:rsidRPr="00A81128" w:rsidRDefault="004730AE" w:rsidP="00A8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2. 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Balodis P. </w:t>
            </w:r>
            <w:r w:rsidR="00A81128" w:rsidRPr="00A8112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Ne tikai Bērziņš, Kalniņš, Ozoliņš... Latviešu personvārdu etimoloģiskās semantikas teorētiskais modelis un tā realizācija. 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Rīga, 2018. </w:t>
            </w:r>
          </w:p>
          <w:p w14:paraId="3839C393" w14:textId="77777777" w:rsidR="00A81128" w:rsidRPr="00A81128" w:rsidRDefault="004730AE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Fāters</w:t>
            </w:r>
            <w:proofErr w:type="spellEnd"/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H. Ievads valodniecībā. Rīga, 2010. </w:t>
            </w:r>
          </w:p>
          <w:p w14:paraId="1B10BF5D" w14:textId="77777777" w:rsidR="0064580C" w:rsidRPr="002609B0" w:rsidRDefault="004730AE" w:rsidP="0064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64580C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Freimane I. Trešā persona latviešu verbu sistēmā. Rīga, 2008. </w:t>
            </w:r>
          </w:p>
          <w:p w14:paraId="6C8A07E8" w14:textId="77777777" w:rsidR="00A81128" w:rsidRPr="002609B0" w:rsidRDefault="004730AE" w:rsidP="00645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09B0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5. </w:t>
            </w:r>
            <w:r w:rsidR="0064580C" w:rsidRPr="002609B0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Nītiņa</w:t>
            </w:r>
            <w:r w:rsidR="002609B0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r w:rsidR="0064580C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D.,</w:t>
            </w:r>
            <w:r w:rsid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4580C" w:rsidRPr="002609B0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Iļjinska</w:t>
            </w:r>
            <w:proofErr w:type="spellEnd"/>
            <w:r w:rsidR="002609B0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r w:rsidR="0064580C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L., </w:t>
            </w:r>
            <w:proofErr w:type="spellStart"/>
            <w:r w:rsidR="0064580C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Platonova</w:t>
            </w:r>
            <w:proofErr w:type="spellEnd"/>
            <w:r w:rsidR="0064580C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M.</w:t>
            </w:r>
            <w:r w:rsid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4580C" w:rsidRPr="002609B0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Nozīme</w:t>
            </w:r>
            <w:r w:rsidR="002609B0">
              <w:rPr>
                <w:rStyle w:val="Emphasi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r w:rsidR="0064580C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valodā: lingvistiskie un ekstralingvistiskie aspekti. Rīga, 2008.</w:t>
            </w:r>
          </w:p>
          <w:p w14:paraId="065E472C" w14:textId="77777777" w:rsidR="0064580C" w:rsidRPr="00A81128" w:rsidRDefault="0064580C" w:rsidP="0064580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730AE" w:rsidRPr="002609B0" w14:paraId="093AE285" w14:textId="77777777" w:rsidTr="000909BA">
        <w:tc>
          <w:tcPr>
            <w:tcW w:w="9039" w:type="dxa"/>
            <w:gridSpan w:val="2"/>
          </w:tcPr>
          <w:p w14:paraId="5F8B975E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Papildus informācijas avoti</w:t>
            </w:r>
          </w:p>
        </w:tc>
      </w:tr>
      <w:tr w:rsidR="004730AE" w:rsidRPr="002609B0" w14:paraId="057CB0D3" w14:textId="77777777" w:rsidTr="000909BA">
        <w:tc>
          <w:tcPr>
            <w:tcW w:w="9039" w:type="dxa"/>
            <w:gridSpan w:val="2"/>
            <w:shd w:val="clear" w:color="auto" w:fill="auto"/>
          </w:tcPr>
          <w:p w14:paraId="3310B4FA" w14:textId="77777777" w:rsidR="004730AE" w:rsidRPr="002609B0" w:rsidRDefault="004730AE" w:rsidP="004730A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Apsalons</w:t>
            </w:r>
            <w:proofErr w:type="spellEnd"/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E.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Valodas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lieto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juma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loģi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a.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Rīga,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2011.</w:t>
            </w:r>
          </w:p>
          <w:p w14:paraId="22FB9830" w14:textId="77777777" w:rsidR="002609B0" w:rsidRPr="002609B0" w:rsidRDefault="004730AE" w:rsidP="004730A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Ciematniece</w:t>
            </w:r>
            <w:proofErr w:type="spellEnd"/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L. </w:t>
            </w:r>
            <w:hyperlink r:id="rId7" w:history="1">
              <w:r w:rsidRPr="002609B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Teikuma semantiskās un sintaktiskās struktūras attieksmes mūsdienu latviešu valodā</w:t>
              </w:r>
            </w:hyperlink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Promocijas darba kopsavilkums. Rīga, </w:t>
            </w:r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2015.</w:t>
            </w:r>
          </w:p>
          <w:p w14:paraId="290A3A36" w14:textId="77777777" w:rsidR="002609B0" w:rsidRPr="002609B0" w:rsidRDefault="002609B0" w:rsidP="0026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Freimane I. Valoda semantiski funkcionālā aspektā. </w:t>
            </w:r>
            <w:hyperlink r:id="rId8" w:history="1">
              <w:r w:rsidRPr="002609B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Valoda: nozīme un forma </w:t>
              </w:r>
            </w:hyperlink>
            <w:r w:rsidRPr="002609B0">
              <w:rPr>
                <w:rFonts w:ascii="Times New Roman" w:eastAsia="Times New Roman" w:hAnsi="Times New Roman" w:cs="Times New Roman"/>
                <w:sz w:val="24"/>
                <w:szCs w:val="24"/>
              </w:rPr>
              <w:t>5. Rīga, 2014, 33.–61. lpp.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2609B0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https://www.lu.lv/fileadmin/user_upload/lu_portal/apgads/PDF/VNF_5/I_Freimane_VNF_5.pdf</w:t>
              </w:r>
            </w:hyperlink>
          </w:p>
          <w:p w14:paraId="0867FC1E" w14:textId="77777777" w:rsidR="002609B0" w:rsidRPr="002609B0" w:rsidRDefault="004730AE" w:rsidP="00473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Ikere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Z.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Translating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Philosophical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Terminology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into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Latvian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: a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Semantic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Approach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Daugavpils, 2010. </w:t>
            </w:r>
          </w:p>
          <w:p w14:paraId="183FBDDA" w14:textId="77777777" w:rsidR="004730AE" w:rsidRPr="002609B0" w:rsidRDefault="004730AE" w:rsidP="004730A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Kūle</w:t>
            </w:r>
            <w:proofErr w:type="spellEnd"/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M.,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Kūlis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R.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Filosofija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Rīga,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2020.</w:t>
            </w:r>
          </w:p>
          <w:p w14:paraId="60631B73" w14:textId="77777777" w:rsidR="002609B0" w:rsidRPr="002609B0" w:rsidRDefault="002609B0" w:rsidP="00260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Lokmane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I. Verba nozīmju nošķiršana: teorija un prakse. Valoda: nozīme un forma 12. Rīga, 2021, 142–162. lpp. https://www.apgads.lu.lv/fileadmin/user_upload/lu_portal/apgads/PDF/Valoda-nozime-forma/VNF_12/vnf_12_10_Lokmane_Rituma.pdf</w:t>
            </w:r>
          </w:p>
          <w:p w14:paraId="55210103" w14:textId="77777777" w:rsidR="00A81128" w:rsidRPr="002609B0" w:rsidRDefault="002609B0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Oļehnoviča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I. </w:t>
            </w:r>
            <w:hyperlink r:id="rId10" w:history="1">
              <w:r w:rsidRPr="002609B0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Frazeoloģismi angļu un latviešu laikrakstos: semantiskais aspekts</w:t>
              </w:r>
            </w:hyperlink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. Promocijas darba kopsavilkums. </w:t>
            </w:r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Daugavpils, 2012. </w:t>
            </w:r>
            <w:r w:rsidR="00A81128"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Roze A. Caur krāsu logu. Par krāsu nosaukumiem latviešu valodā. Rīga, 2015. </w:t>
            </w:r>
          </w:p>
          <w:p w14:paraId="6E30C20E" w14:textId="77777777" w:rsidR="004730AE" w:rsidRPr="002609B0" w:rsidRDefault="004730AE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Trumpa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A. Adjektīvu semantiskā diferenciācija latviešu un lietuviešu valodā. Rīga, 2010.</w:t>
            </w:r>
          </w:p>
          <w:p w14:paraId="5F91777D" w14:textId="77777777" w:rsidR="004730AE" w:rsidRPr="00A81128" w:rsidRDefault="004730AE" w:rsidP="002609B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Valodniecības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pamatterminu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skaidrojošā vārdnīca. Rīga, 2007.</w:t>
            </w:r>
          </w:p>
          <w:p w14:paraId="6AA1DF88" w14:textId="77777777" w:rsidR="004730AE" w:rsidRPr="002609B0" w:rsidRDefault="004730AE" w:rsidP="004730AE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Vigotskis</w:t>
            </w:r>
            <w:proofErr w:type="spellEnd"/>
            <w:r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 Ļ. Domāšana un runa. Vispārīgās psiholoģijas problēmas. </w:t>
            </w:r>
            <w:r w:rsidR="002609B0" w:rsidRPr="002609B0">
              <w:rPr>
                <w:rFonts w:ascii="Times New Roman" w:hAnsi="Times New Roman" w:cs="Times New Roman"/>
                <w:sz w:val="24"/>
                <w:szCs w:val="24"/>
              </w:rPr>
              <w:t xml:space="preserve">Rīga, </w:t>
            </w:r>
            <w:r w:rsidRPr="002609B0">
              <w:rPr>
                <w:rFonts w:ascii="Times New Roman" w:hAnsi="Times New Roman" w:cs="Times New Roman"/>
                <w:sz w:val="24"/>
                <w:szCs w:val="24"/>
              </w:rPr>
              <w:t>2002.</w:t>
            </w:r>
          </w:p>
          <w:p w14:paraId="5F095E8A" w14:textId="77777777" w:rsidR="004730AE" w:rsidRPr="00A81128" w:rsidRDefault="004730AE" w:rsidP="004730AE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730AE" w:rsidRPr="002609B0" w14:paraId="3964B239" w14:textId="77777777" w:rsidTr="000909BA">
        <w:tc>
          <w:tcPr>
            <w:tcW w:w="9039" w:type="dxa"/>
            <w:gridSpan w:val="2"/>
            <w:shd w:val="clear" w:color="auto" w:fill="auto"/>
          </w:tcPr>
          <w:p w14:paraId="1B983638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Periodika un citi informācijas avoti</w:t>
            </w:r>
          </w:p>
        </w:tc>
      </w:tr>
      <w:tr w:rsidR="004730AE" w:rsidRPr="002609B0" w14:paraId="54996257" w14:textId="77777777" w:rsidTr="000909BA">
        <w:tc>
          <w:tcPr>
            <w:tcW w:w="9039" w:type="dxa"/>
            <w:gridSpan w:val="2"/>
          </w:tcPr>
          <w:p w14:paraId="6716112B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Linguistica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Lettica</w:t>
            </w:r>
            <w:proofErr w:type="spellEnd"/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(Kopš 1997) Rīga: LU Latviešu valodas institūts. </w:t>
            </w:r>
          </w:p>
          <w:p w14:paraId="549D7E01" w14:textId="77777777" w:rsidR="00A81128" w:rsidRPr="00A81128" w:rsidRDefault="00A81128" w:rsidP="00A81128">
            <w:pPr>
              <w:shd w:val="clear" w:color="auto" w:fill="FFFFFF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Valoda dažādu kultūru kontekstā. (Kopš 1991) Rakstu krājums. Daugavpils Universitāte: Saule.</w:t>
            </w:r>
          </w:p>
          <w:p w14:paraId="38F7CEF8" w14:textId="77777777" w:rsidR="00A81128" w:rsidRPr="00A81128" w:rsidRDefault="00A81128" w:rsidP="00A81128">
            <w:pPr>
              <w:shd w:val="clear" w:color="auto" w:fill="FFFFFF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3. Valoda: nozīme un forma. (Kopš 2011) Rakstu krājums. Rīga: LU Akadēmiskais apgāds. </w:t>
            </w:r>
          </w:p>
          <w:p w14:paraId="15CBDB6F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4. Valodas prakse: vērojumi un ieteikumi. (Kopš 2009) Populārzinātnisku rakstu krājums. Rīga: Latviešu valodas aģentūra. </w:t>
            </w:r>
          </w:p>
          <w:p w14:paraId="48ADF4E9" w14:textId="77777777" w:rsidR="00A81128" w:rsidRPr="00A81128" w:rsidRDefault="00A81128" w:rsidP="00A81128">
            <w:pPr>
              <w:shd w:val="clear" w:color="auto" w:fill="FFFFFF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5. Vārds un tā pētīšanas aspekti. (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Kopš 1997)</w:t>
            </w:r>
            <w:r w:rsidRPr="00A81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Liepājas Universitāte.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</w:p>
        </w:tc>
      </w:tr>
      <w:tr w:rsidR="004730AE" w:rsidRPr="002609B0" w14:paraId="12613734" w14:textId="77777777" w:rsidTr="000909BA">
        <w:tc>
          <w:tcPr>
            <w:tcW w:w="9039" w:type="dxa"/>
            <w:gridSpan w:val="2"/>
          </w:tcPr>
          <w:p w14:paraId="1B5E7953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sz w:val="24"/>
                <w:szCs w:val="24"/>
              </w:rPr>
              <w:t>Piezīmes</w:t>
            </w:r>
          </w:p>
        </w:tc>
      </w:tr>
      <w:tr w:rsidR="004730AE" w:rsidRPr="002609B0" w14:paraId="27A3517A" w14:textId="77777777" w:rsidTr="000909BA">
        <w:tc>
          <w:tcPr>
            <w:tcW w:w="9039" w:type="dxa"/>
            <w:gridSpan w:val="2"/>
          </w:tcPr>
          <w:p w14:paraId="368F7565" w14:textId="084C2B73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Studiju kurss adresēts akadēmiskās </w:t>
            </w:r>
            <w:r w:rsidR="00F227E3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maģistra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studiju programmas „Filoloģija</w:t>
            </w:r>
            <w:r w:rsidR="00EB45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un valodu prakses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studējošajiem</w:t>
            </w:r>
            <w:r w:rsidR="00F227E3" w:rsidRPr="002609B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A81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Studiju kurss tiek docēts un apgūts latviešu valodā.</w:t>
            </w:r>
          </w:p>
          <w:p w14:paraId="389783AD" w14:textId="77777777" w:rsidR="00A81128" w:rsidRPr="00A81128" w:rsidRDefault="00A81128" w:rsidP="00A811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F796FB1" w14:textId="77777777" w:rsidR="00A81128" w:rsidRPr="00A81128" w:rsidRDefault="00A81128" w:rsidP="00A8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</w:p>
    <w:p w14:paraId="30BE9FE2" w14:textId="77777777" w:rsidR="00A81128" w:rsidRPr="00A81128" w:rsidRDefault="00A81128" w:rsidP="00A8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</w:p>
    <w:p w14:paraId="1C087EFD" w14:textId="77777777" w:rsidR="00A81128" w:rsidRPr="00A81128" w:rsidRDefault="00A81128" w:rsidP="00A81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lv-LV"/>
        </w:rPr>
      </w:pPr>
    </w:p>
    <w:p w14:paraId="0CFC7A3E" w14:textId="77777777" w:rsidR="00A81128" w:rsidRPr="00A81128" w:rsidRDefault="00A81128" w:rsidP="00A81128">
      <w:pPr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</w:p>
    <w:p w14:paraId="4CEA5731" w14:textId="77777777" w:rsidR="00386D20" w:rsidRPr="002609B0" w:rsidRDefault="00386D20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386D20" w:rsidRPr="00260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DA4A" w14:textId="77777777" w:rsidR="008A62DC" w:rsidRDefault="008A62DC" w:rsidP="00E13F1F">
      <w:pPr>
        <w:spacing w:after="0" w:line="240" w:lineRule="auto"/>
      </w:pPr>
      <w:r>
        <w:separator/>
      </w:r>
    </w:p>
  </w:endnote>
  <w:endnote w:type="continuationSeparator" w:id="0">
    <w:p w14:paraId="6E93AFF1" w14:textId="77777777" w:rsidR="008A62DC" w:rsidRDefault="008A62DC" w:rsidP="00E1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047A9" w14:textId="77777777" w:rsidR="008A62DC" w:rsidRDefault="008A62DC" w:rsidP="00E13F1F">
      <w:pPr>
        <w:spacing w:after="0" w:line="240" w:lineRule="auto"/>
      </w:pPr>
      <w:r>
        <w:separator/>
      </w:r>
    </w:p>
  </w:footnote>
  <w:footnote w:type="continuationSeparator" w:id="0">
    <w:p w14:paraId="6B6F1105" w14:textId="77777777" w:rsidR="008A62DC" w:rsidRDefault="008A62DC" w:rsidP="00E13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14C"/>
    <w:multiLevelType w:val="hybridMultilevel"/>
    <w:tmpl w:val="6DEEB3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A542B9D"/>
    <w:multiLevelType w:val="hybridMultilevel"/>
    <w:tmpl w:val="6DEEB3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2B7762"/>
    <w:multiLevelType w:val="hybridMultilevel"/>
    <w:tmpl w:val="DBAE1A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0947728"/>
    <w:multiLevelType w:val="hybridMultilevel"/>
    <w:tmpl w:val="DBAE1A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73E6C"/>
    <w:multiLevelType w:val="hybridMultilevel"/>
    <w:tmpl w:val="DBAE1A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5D2F02"/>
    <w:multiLevelType w:val="hybridMultilevel"/>
    <w:tmpl w:val="6DEEB3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221771">
    <w:abstractNumId w:val="7"/>
  </w:num>
  <w:num w:numId="2" w16cid:durableId="13312006">
    <w:abstractNumId w:val="3"/>
  </w:num>
  <w:num w:numId="3" w16cid:durableId="323824116">
    <w:abstractNumId w:val="2"/>
  </w:num>
  <w:num w:numId="4" w16cid:durableId="1519612599">
    <w:abstractNumId w:val="5"/>
  </w:num>
  <w:num w:numId="5" w16cid:durableId="269050553">
    <w:abstractNumId w:val="4"/>
  </w:num>
  <w:num w:numId="6" w16cid:durableId="258292096">
    <w:abstractNumId w:val="0"/>
  </w:num>
  <w:num w:numId="7" w16cid:durableId="1346175084">
    <w:abstractNumId w:val="1"/>
  </w:num>
  <w:num w:numId="8" w16cid:durableId="371275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DF"/>
    <w:rsid w:val="000C0309"/>
    <w:rsid w:val="001A6E98"/>
    <w:rsid w:val="002609B0"/>
    <w:rsid w:val="002B3635"/>
    <w:rsid w:val="00344BBA"/>
    <w:rsid w:val="00386D20"/>
    <w:rsid w:val="003B60AB"/>
    <w:rsid w:val="004730AE"/>
    <w:rsid w:val="005059A3"/>
    <w:rsid w:val="00555ADB"/>
    <w:rsid w:val="005A749C"/>
    <w:rsid w:val="006161AF"/>
    <w:rsid w:val="0064580C"/>
    <w:rsid w:val="00650ABB"/>
    <w:rsid w:val="007564C6"/>
    <w:rsid w:val="008A62DC"/>
    <w:rsid w:val="008B12BB"/>
    <w:rsid w:val="008E29DF"/>
    <w:rsid w:val="009611A9"/>
    <w:rsid w:val="00A81128"/>
    <w:rsid w:val="00AD56BA"/>
    <w:rsid w:val="00B4013C"/>
    <w:rsid w:val="00B56885"/>
    <w:rsid w:val="00BC5035"/>
    <w:rsid w:val="00D81BF7"/>
    <w:rsid w:val="00DE2963"/>
    <w:rsid w:val="00DE3347"/>
    <w:rsid w:val="00E13F1F"/>
    <w:rsid w:val="00E533F4"/>
    <w:rsid w:val="00E768FF"/>
    <w:rsid w:val="00EB45B4"/>
    <w:rsid w:val="00F2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64A18D"/>
  <w15:chartTrackingRefBased/>
  <w15:docId w15:val="{03D7872D-93B7-4AFA-889A-5FD292BD8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458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128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qFormat/>
    <w:rsid w:val="003B60AB"/>
    <w:pPr>
      <w:spacing w:after="200" w:line="276" w:lineRule="auto"/>
    </w:pPr>
    <w:rPr>
      <w:rFonts w:ascii="Calibri" w:eastAsia="Times New Roman" w:hAnsi="Calibri" w:cs="Times New Roman"/>
      <w:lang w:val="lv-LV" w:eastAsia="zh-CN"/>
    </w:rPr>
  </w:style>
  <w:style w:type="paragraph" w:styleId="ListParagraph">
    <w:name w:val="List Paragraph"/>
    <w:basedOn w:val="Normal"/>
    <w:uiPriority w:val="34"/>
    <w:qFormat/>
    <w:rsid w:val="003B60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lv-LV" w:eastAsia="zh-CN"/>
    </w:rPr>
  </w:style>
  <w:style w:type="character" w:styleId="Emphasis">
    <w:name w:val="Emphasis"/>
    <w:basedOn w:val="DefaultParagraphFont"/>
    <w:uiPriority w:val="20"/>
    <w:qFormat/>
    <w:rsid w:val="005059A3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13F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13F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13F1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4580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ublication-year">
    <w:name w:val="publication-year"/>
    <w:basedOn w:val="DefaultParagraphFont"/>
    <w:rsid w:val="0064580C"/>
  </w:style>
  <w:style w:type="character" w:customStyle="1" w:styleId="publication-authors">
    <w:name w:val="publication-authors"/>
    <w:basedOn w:val="DefaultParagraphFont"/>
    <w:rsid w:val="0064580C"/>
  </w:style>
  <w:style w:type="character" w:styleId="Hyperlink">
    <w:name w:val="Hyperlink"/>
    <w:basedOn w:val="DefaultParagraphFont"/>
    <w:uiPriority w:val="99"/>
    <w:unhideWhenUsed/>
    <w:rsid w:val="006458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7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lu.lv/dspace/handle/7/4603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augavpils.biblioteka.lv/Alise/lv/book.aspx?id=296209&amp;ident=1328717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augavpils.biblioteka.lv/Alise/lv/book.aspx?id=270596&amp;ident=13032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u.lv/fileadmin/user_upload/lu_portal/apgads/PDF/VNF_5/I_Freimane_VNF_5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D94AD036524152BD7F124EC27F5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387DC3-F5D1-4476-A6FF-8A4A5482F0BC}"/>
      </w:docPartPr>
      <w:docPartBody>
        <w:p w:rsidR="00783426" w:rsidRDefault="003F7019" w:rsidP="003F7019">
          <w:pPr>
            <w:pStyle w:val="BAD94AD036524152BD7F124EC27F5D8D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9A58B502D824E7D9B73170BE9CF7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D5841D-C895-4EC6-8556-82AFB72666BD}"/>
      </w:docPartPr>
      <w:docPartBody>
        <w:p w:rsidR="00783426" w:rsidRDefault="003F7019" w:rsidP="003F7019">
          <w:pPr>
            <w:pStyle w:val="19A58B502D824E7D9B73170BE9CF770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B9056047D644DE4A7CB8544D21F7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EC22C-956A-4BF7-AFA5-423CF04F1D06}"/>
      </w:docPartPr>
      <w:docPartBody>
        <w:p w:rsidR="00783426" w:rsidRDefault="003F7019" w:rsidP="003F7019">
          <w:pPr>
            <w:pStyle w:val="CB9056047D644DE4A7CB8544D21F779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A3070F91FB1426C91402B9FC1F4C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609D2-F553-48A9-BE9B-FB599A2C6264}"/>
      </w:docPartPr>
      <w:docPartBody>
        <w:p w:rsidR="00783426" w:rsidRDefault="003F7019" w:rsidP="003F7019">
          <w:pPr>
            <w:pStyle w:val="8A3070F91FB1426C91402B9FC1F4C6C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019"/>
    <w:rsid w:val="002435B9"/>
    <w:rsid w:val="003F7019"/>
    <w:rsid w:val="00783426"/>
    <w:rsid w:val="007C2688"/>
    <w:rsid w:val="00BC54B4"/>
    <w:rsid w:val="00D131CC"/>
    <w:rsid w:val="00ED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019"/>
    <w:rPr>
      <w:color w:val="808080"/>
    </w:rPr>
  </w:style>
  <w:style w:type="paragraph" w:customStyle="1" w:styleId="BAD94AD036524152BD7F124EC27F5D8D">
    <w:name w:val="BAD94AD036524152BD7F124EC27F5D8D"/>
    <w:rsid w:val="003F7019"/>
  </w:style>
  <w:style w:type="paragraph" w:customStyle="1" w:styleId="19A58B502D824E7D9B73170BE9CF7707">
    <w:name w:val="19A58B502D824E7D9B73170BE9CF7707"/>
    <w:rsid w:val="003F7019"/>
  </w:style>
  <w:style w:type="paragraph" w:customStyle="1" w:styleId="CB9056047D644DE4A7CB8544D21F779C">
    <w:name w:val="CB9056047D644DE4A7CB8544D21F779C"/>
    <w:rsid w:val="003F7019"/>
  </w:style>
  <w:style w:type="paragraph" w:customStyle="1" w:styleId="8A3070F91FB1426C91402B9FC1F4C6CF">
    <w:name w:val="8A3070F91FB1426C91402B9FC1F4C6CF"/>
    <w:rsid w:val="003F70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6729</Words>
  <Characters>3837</Characters>
  <Application>Microsoft Office Word</Application>
  <DocSecurity>0</DocSecurity>
  <Lines>31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Elvira</cp:lastModifiedBy>
  <cp:revision>7</cp:revision>
  <dcterms:created xsi:type="dcterms:W3CDTF">2022-07-08T15:01:00Z</dcterms:created>
  <dcterms:modified xsi:type="dcterms:W3CDTF">2022-07-11T08:02:00Z</dcterms:modified>
</cp:coreProperties>
</file>