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219"/>
        <w:gridCol w:w="4820"/>
        <w:gridCol w:w="538"/>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gridSpan w:val="2"/>
            <w:vAlign w:val="center"/>
          </w:tcPr>
          <w:p w14:paraId="47E0EAFB" w14:textId="5ACBAF28" w:rsidR="001E37E7" w:rsidRPr="0093308E" w:rsidRDefault="00E20AF5" w:rsidP="007534EA">
            <w:pPr>
              <w:rPr>
                <w:lang w:eastAsia="lv-LV"/>
              </w:rPr>
            </w:pPr>
            <w:permStart w:id="1807229392" w:edGrp="everyone"/>
            <w:r>
              <w:t xml:space="preserve"> </w:t>
            </w:r>
            <w:r w:rsidR="00256B7B" w:rsidRPr="00256B7B">
              <w:t>Latviešu valodas reģionālie varianti</w:t>
            </w:r>
            <w:r w:rsidR="00256B7B">
              <w:t xml:space="preserve"> un latgaliešu rakstu valoda</w:t>
            </w:r>
            <w:r w:rsidR="009755A5">
              <w:t xml:space="preserve"> I</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gridSpan w:val="2"/>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gridSpan w:val="2"/>
              </w:tcPr>
              <w:p w14:paraId="1128E148" w14:textId="04E37C5F"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gridSpan w:val="2"/>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gridSpan w:val="2"/>
            <w:vAlign w:val="center"/>
          </w:tcPr>
          <w:p w14:paraId="5A947242" w14:textId="55D457B4" w:rsidR="001E37E7" w:rsidRPr="0093308E" w:rsidRDefault="009755A5"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gridSpan w:val="2"/>
          </w:tcPr>
          <w:p w14:paraId="174D206F" w14:textId="3F2871E9" w:rsidR="001E37E7" w:rsidRPr="0093308E" w:rsidRDefault="009755A5"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gridSpan w:val="2"/>
            <w:vAlign w:val="center"/>
          </w:tcPr>
          <w:p w14:paraId="061D100E" w14:textId="20B3A8DD" w:rsidR="00391B74" w:rsidRPr="0093308E" w:rsidRDefault="009755A5"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gridSpan w:val="2"/>
          </w:tcPr>
          <w:p w14:paraId="4EDEF3DE" w14:textId="10023EB5" w:rsidR="00391B74" w:rsidRPr="0093308E" w:rsidRDefault="00416A99" w:rsidP="007534EA">
            <w:permStart w:id="1978955086" w:edGrp="everyone"/>
            <w:r>
              <w:t>1</w:t>
            </w:r>
            <w:r w:rsidR="00BD2A6A">
              <w:t>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gridSpan w:val="2"/>
          </w:tcPr>
          <w:p w14:paraId="067CC9AA" w14:textId="67EF69E1" w:rsidR="00632863" w:rsidRPr="0093308E" w:rsidRDefault="00416A99" w:rsidP="007534EA">
            <w:permStart w:id="1082486305" w:edGrp="everyone"/>
            <w:r>
              <w:t>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gridSpan w:val="2"/>
          </w:tcPr>
          <w:p w14:paraId="4F308424" w14:textId="7D1A8A28" w:rsidR="00632863" w:rsidRPr="0093308E" w:rsidRDefault="00BD2A6A" w:rsidP="007534EA">
            <w:permStart w:id="2013095198" w:edGrp="everyone"/>
            <w:r>
              <w:t>1</w:t>
            </w:r>
            <w:r w:rsidR="00416A99">
              <w:t>0</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gridSpan w:val="2"/>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gridSpan w:val="2"/>
            <w:vAlign w:val="center"/>
          </w:tcPr>
          <w:p w14:paraId="6B02C61C" w14:textId="153C697E" w:rsidR="00A8127C" w:rsidRPr="0093308E" w:rsidRDefault="009755A5" w:rsidP="007534EA">
            <w:pPr>
              <w:rPr>
                <w:lang w:eastAsia="lv-LV"/>
              </w:rPr>
            </w:pPr>
            <w:permStart w:id="1392334818" w:edGrp="everyone"/>
            <w:r>
              <w:t>48</w:t>
            </w:r>
            <w:r w:rsidR="00F24CB8">
              <w:t xml:space="preserve"> </w:t>
            </w:r>
            <w:permEnd w:id="1392334818"/>
          </w:p>
        </w:tc>
      </w:tr>
      <w:tr w:rsidR="00E13AEA" w:rsidRPr="0093308E" w14:paraId="6D0940B9" w14:textId="77777777" w:rsidTr="00A67112">
        <w:tc>
          <w:tcPr>
            <w:tcW w:w="9039" w:type="dxa"/>
            <w:gridSpan w:val="3"/>
          </w:tcPr>
          <w:p w14:paraId="48D9F7EE" w14:textId="77777777" w:rsidR="00525213" w:rsidRPr="0093308E" w:rsidRDefault="00525213" w:rsidP="007534EA">
            <w:pPr>
              <w:rPr>
                <w:lang w:eastAsia="lv-LV"/>
              </w:rPr>
            </w:pPr>
          </w:p>
        </w:tc>
      </w:tr>
      <w:tr w:rsidR="00E13AEA" w:rsidRPr="0093308E" w14:paraId="307FF554" w14:textId="77777777" w:rsidTr="00A67112">
        <w:tc>
          <w:tcPr>
            <w:tcW w:w="9039" w:type="dxa"/>
            <w:gridSpan w:val="3"/>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A67112">
        <w:permStart w:id="1266811351" w:edGrp="everyone" w:displacedByCustomXml="next"/>
        <w:sdt>
          <w:sdtPr>
            <w:rPr>
              <w:lang w:val="ru-RU"/>
            </w:rPr>
            <w:id w:val="-383029012"/>
            <w:placeholder>
              <w:docPart w:val="8F41323A591E4B8A9B3D15932C1089D9"/>
            </w:placeholder>
          </w:sdtPr>
          <w:sdtEndPr/>
          <w:sdtContent>
            <w:tc>
              <w:tcPr>
                <w:tcW w:w="9039" w:type="dxa"/>
                <w:gridSpan w:val="3"/>
              </w:tcPr>
              <w:p w14:paraId="37F373D4" w14:textId="0451FF65" w:rsidR="00BB3CCC" w:rsidRPr="0093308E" w:rsidRDefault="00E57E39" w:rsidP="007534EA">
                <w:r>
                  <w:t xml:space="preserve">Mg. philol., lektore </w:t>
                </w:r>
                <w:r w:rsidR="00256B7B" w:rsidRPr="00256B7B">
                  <w:t>Inguna Teilāne</w:t>
                </w:r>
              </w:p>
            </w:tc>
          </w:sdtContent>
        </w:sdt>
        <w:permEnd w:id="1266811351" w:displacedByCustomXml="prev"/>
      </w:tr>
      <w:tr w:rsidR="00FD6E2F" w:rsidRPr="0093308E" w14:paraId="3D54E112" w14:textId="77777777" w:rsidTr="00A67112">
        <w:tc>
          <w:tcPr>
            <w:tcW w:w="9039" w:type="dxa"/>
            <w:gridSpan w:val="3"/>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A67112">
        <w:tc>
          <w:tcPr>
            <w:tcW w:w="9039" w:type="dxa"/>
            <w:gridSpan w:val="3"/>
          </w:tcPr>
          <w:p w14:paraId="7C4B3A2A" w14:textId="372C90BB" w:rsidR="00FD6E2F" w:rsidRPr="007534EA" w:rsidRDefault="00790FD5" w:rsidP="007534EA">
            <w:sdt>
              <w:sdtPr>
                <w:rPr>
                  <w:lang w:val="ru-RU"/>
                </w:rPr>
                <w:id w:val="-722602371"/>
                <w:placeholder>
                  <w:docPart w:val="D74E6AE9D3CB4486ABAB5379CB4274E8"/>
                </w:placeholder>
              </w:sdtPr>
              <w:sdtEndPr/>
              <w:sdtContent>
                <w:r w:rsidR="006C4F41">
                  <w:t xml:space="preserve">Mg. philol., lektore </w:t>
                </w:r>
                <w:r w:rsidR="00256B7B" w:rsidRPr="00256B7B">
                  <w:t>Inguna Teilāne</w:t>
                </w:r>
                <w:r w:rsidR="00E20AF5">
                  <w:t xml:space="preserve"> </w:t>
                </w:r>
              </w:sdtContent>
            </w:sdt>
            <w:r w:rsidR="00F24CB8">
              <w:t xml:space="preserve"> </w:t>
            </w:r>
            <w:permEnd w:id="275541736"/>
          </w:p>
        </w:tc>
      </w:tr>
      <w:tr w:rsidR="00E13AEA" w:rsidRPr="0093308E" w14:paraId="7E6BB946" w14:textId="77777777" w:rsidTr="00A67112">
        <w:tc>
          <w:tcPr>
            <w:tcW w:w="9039" w:type="dxa"/>
            <w:gridSpan w:val="3"/>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A67112">
        <w:tc>
          <w:tcPr>
            <w:tcW w:w="9039" w:type="dxa"/>
            <w:gridSpan w:val="3"/>
          </w:tcPr>
          <w:p w14:paraId="05AFBFC0" w14:textId="217B3E81" w:rsidR="00BB3CCC" w:rsidRPr="0093308E" w:rsidRDefault="00256B7B" w:rsidP="007534EA">
            <w:permStart w:id="1804483927" w:edGrp="everyone"/>
            <w:r>
              <w:t xml:space="preserve"> N</w:t>
            </w:r>
            <w:r w:rsidRPr="00256B7B">
              <w:t>av</w:t>
            </w:r>
            <w:r w:rsidR="00E20AF5">
              <w:t xml:space="preserve"> </w:t>
            </w:r>
            <w:permEnd w:id="1804483927"/>
          </w:p>
        </w:tc>
      </w:tr>
      <w:tr w:rsidR="00E13AEA" w:rsidRPr="0093308E" w14:paraId="2767F008" w14:textId="77777777" w:rsidTr="00A67112">
        <w:tc>
          <w:tcPr>
            <w:tcW w:w="9039" w:type="dxa"/>
            <w:gridSpan w:val="3"/>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A67112">
        <w:tc>
          <w:tcPr>
            <w:tcW w:w="9039" w:type="dxa"/>
            <w:gridSpan w:val="3"/>
          </w:tcPr>
          <w:p w14:paraId="43EBD0D0" w14:textId="77777777" w:rsidR="009A4C8E" w:rsidRDefault="008B7213" w:rsidP="008B7213">
            <w:permStart w:id="2100326173" w:edGrp="everyone"/>
            <w:r w:rsidRPr="008B7213">
              <w:t>Studiju kursa mērķis –</w:t>
            </w:r>
            <w:r w:rsidR="00305A98">
              <w:t xml:space="preserve"> </w:t>
            </w:r>
            <w:r w:rsidR="00B878D7" w:rsidRPr="00B878D7">
              <w:t xml:space="preserve">veidot izpratni </w:t>
            </w:r>
            <w:r w:rsidR="00305A98" w:rsidRPr="00305A98">
              <w:t xml:space="preserve">par latviešu </w:t>
            </w:r>
            <w:r w:rsidR="00F0057C" w:rsidRPr="00F0057C">
              <w:t>valodas reģionāl</w:t>
            </w:r>
            <w:r w:rsidR="00F0057C">
              <w:t>aj</w:t>
            </w:r>
            <w:r w:rsidR="00F0057C" w:rsidRPr="00F0057C">
              <w:t>ie</w:t>
            </w:r>
            <w:r w:rsidR="00F0057C">
              <w:t>m</w:t>
            </w:r>
            <w:r w:rsidR="00F0057C" w:rsidRPr="00F0057C">
              <w:t xml:space="preserve"> varianti</w:t>
            </w:r>
            <w:r w:rsidR="00F0057C">
              <w:t xml:space="preserve">em, to </w:t>
            </w:r>
            <w:r w:rsidR="00305A98" w:rsidRPr="00305A98">
              <w:t>attīstību</w:t>
            </w:r>
            <w:r w:rsidR="009A4C8E">
              <w:t xml:space="preserve">, </w:t>
            </w:r>
            <w:r w:rsidR="00F0057C">
              <w:t xml:space="preserve"> izpēti</w:t>
            </w:r>
            <w:r w:rsidR="009A4C8E">
              <w:t xml:space="preserve"> un </w:t>
            </w:r>
            <w:r w:rsidR="00305A98" w:rsidRPr="00305A98">
              <w:t xml:space="preserve"> īpatnībām salīdzinājumā ar literāro valodu.</w:t>
            </w:r>
            <w:r w:rsidRPr="008B7213">
              <w:t xml:space="preserve"> </w:t>
            </w:r>
            <w:r w:rsidR="00E20AF5">
              <w:rPr>
                <w:lang w:eastAsia="ru-RU"/>
              </w:rPr>
              <w:t xml:space="preserve"> </w:t>
            </w:r>
          </w:p>
          <w:p w14:paraId="36123A89" w14:textId="5FDA0BA3" w:rsidR="007D5034" w:rsidRDefault="007D5034" w:rsidP="00256B7B">
            <w:r>
              <w:t>Kursa uzdevumi:</w:t>
            </w:r>
          </w:p>
          <w:p w14:paraId="6682BA98" w14:textId="0CD1AE1A" w:rsidR="00276A43" w:rsidRDefault="009A4C8E" w:rsidP="00256B7B">
            <w:r>
              <w:t xml:space="preserve">- </w:t>
            </w:r>
            <w:r w:rsidRPr="009A4C8E">
              <w:t>attīstīt prasmi analizēt tekstus</w:t>
            </w:r>
            <w:r w:rsidR="00276A43">
              <w:t xml:space="preserve"> latviešu valodas reģionālajos variantos</w:t>
            </w:r>
            <w:r w:rsidRPr="009A4C8E">
              <w:t xml:space="preserve">; </w:t>
            </w:r>
          </w:p>
          <w:p w14:paraId="5151A2F6" w14:textId="44169948" w:rsidR="00276A43" w:rsidRDefault="00276A43" w:rsidP="00276A43">
            <w:r w:rsidRPr="00276A43">
              <w:t>-</w:t>
            </w:r>
            <w:r>
              <w:t xml:space="preserve"> </w:t>
            </w:r>
            <w:r w:rsidRPr="00276A43">
              <w:t>pilnveidot prasmi diskutēt par tradicionālo izlokšņ</w:t>
            </w:r>
            <w:r w:rsidR="00AA5739">
              <w:t>u, dialektu izmaiņām mūsdienās;</w:t>
            </w:r>
          </w:p>
          <w:p w14:paraId="36C53179" w14:textId="7013C35E" w:rsidR="00AA5739" w:rsidRPr="00276A43" w:rsidRDefault="00AA5739" w:rsidP="00276A43">
            <w:r w:rsidRPr="00AA5739">
              <w:t>- sniegt priekšstatu par latgaliešu rakstu valodas attīstību, aplūkojot to Latgales kultūrvēsturisko procesu kontekstā;</w:t>
            </w:r>
          </w:p>
          <w:p w14:paraId="6F42FFC2" w14:textId="05E0B6C4" w:rsidR="00256B7B" w:rsidRDefault="00276A43" w:rsidP="00256B7B">
            <w:r w:rsidRPr="00276A43">
              <w:t xml:space="preserve">- </w:t>
            </w:r>
            <w:r w:rsidR="007D5034">
              <w:t>a</w:t>
            </w:r>
            <w:r w:rsidR="00256B7B" w:rsidRPr="00256B7B">
              <w:t>pgūt  valodas reģionālo variantu materiālu vākšanas un apstrādes  metodiku.</w:t>
            </w:r>
          </w:p>
          <w:p w14:paraId="59702CEF" w14:textId="4E73271F" w:rsidR="00BB3CCC" w:rsidRPr="0093308E" w:rsidRDefault="008B7213" w:rsidP="007534EA">
            <w:r w:rsidRPr="008B030A">
              <w:t xml:space="preserve">Kursa aprakstā piedāvātie obligātie informācijas avoti  studiju procesā izmantojami </w:t>
            </w:r>
            <w:r w:rsidR="00305A98">
              <w:t>fragmentāri pēc docētāja  norādī</w:t>
            </w:r>
            <w:r w:rsidRPr="008B030A">
              <w:t>juma.</w:t>
            </w:r>
            <w:r w:rsidR="00F445F1">
              <w:t xml:space="preserve"> </w:t>
            </w:r>
            <w:permEnd w:id="2100326173"/>
          </w:p>
        </w:tc>
      </w:tr>
      <w:tr w:rsidR="00E13AEA" w:rsidRPr="0093308E" w14:paraId="125A888D" w14:textId="77777777" w:rsidTr="00A67112">
        <w:tc>
          <w:tcPr>
            <w:tcW w:w="9039" w:type="dxa"/>
            <w:gridSpan w:val="3"/>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A67112">
        <w:tc>
          <w:tcPr>
            <w:tcW w:w="9039" w:type="dxa"/>
            <w:gridSpan w:val="3"/>
          </w:tcPr>
          <w:p w14:paraId="69C015EE" w14:textId="304B292F" w:rsidR="008B7213" w:rsidRPr="00916D56" w:rsidRDefault="00800497" w:rsidP="008B7213">
            <w:permStart w:id="44596525" w:edGrp="everyone"/>
            <w:r>
              <w:t>Studiju kursa struktūra: l</w:t>
            </w:r>
            <w:r w:rsidR="009E7D5A">
              <w:t>ekcijas – 1</w:t>
            </w:r>
            <w:r w:rsidR="0041777F">
              <w:t xml:space="preserve">6 </w:t>
            </w:r>
            <w:r>
              <w:t xml:space="preserve">akadēmiskās </w:t>
            </w:r>
            <w:r w:rsidR="009E7D5A">
              <w:t xml:space="preserve">stundas, semināri – 6 </w:t>
            </w:r>
            <w:r w:rsidRPr="00800497">
              <w:t xml:space="preserve">akadēmiskās </w:t>
            </w:r>
            <w:r w:rsidR="009E7D5A">
              <w:t>stundas, praktiskie darbi – 10</w:t>
            </w:r>
            <w:r w:rsidR="00AB5E28" w:rsidRPr="00AB5E28">
              <w:t xml:space="preserve"> </w:t>
            </w:r>
            <w:r w:rsidRPr="00800497">
              <w:t xml:space="preserve">akadēmiskās </w:t>
            </w:r>
            <w:r w:rsidR="00AB5E28" w:rsidRPr="00AB5E28">
              <w:t xml:space="preserve">stundas, </w:t>
            </w:r>
            <w:r w:rsidR="009E7D5A">
              <w:t>patstāvīgais darbs – 48</w:t>
            </w:r>
            <w:r>
              <w:t xml:space="preserve"> </w:t>
            </w:r>
            <w:r w:rsidRPr="00800497">
              <w:t>akadēmiskās</w:t>
            </w:r>
            <w:r w:rsidR="00392E6A">
              <w:t xml:space="preserve"> stundas</w:t>
            </w:r>
          </w:p>
          <w:p w14:paraId="3F7C177C" w14:textId="77777777" w:rsidR="00232E89" w:rsidRDefault="00232E89" w:rsidP="00011C23"/>
          <w:p w14:paraId="333A1473" w14:textId="70B73513" w:rsidR="00011C23" w:rsidRDefault="00E624F7" w:rsidP="00011C23">
            <w:r>
              <w:t>1</w:t>
            </w:r>
            <w:r w:rsidR="00011C23" w:rsidRPr="00011C23">
              <w:t>.    Valodas reģionā</w:t>
            </w:r>
            <w:r w:rsidR="00D921BB">
              <w:t>lie varianti jeb dialekti.   L10, P8, Pd2</w:t>
            </w:r>
            <w:r w:rsidR="00011C23" w:rsidRPr="00011C23">
              <w:t>6</w:t>
            </w:r>
            <w:r>
              <w:t xml:space="preserve"> </w:t>
            </w:r>
          </w:p>
          <w:p w14:paraId="07711A19" w14:textId="459CFC8F" w:rsidR="00F95A39" w:rsidRPr="00011C23" w:rsidRDefault="00F95A39" w:rsidP="00011C23">
            <w:r w:rsidRPr="00F95A39">
              <w:t>1. starppārbaudījums</w:t>
            </w:r>
            <w:r>
              <w:t>.</w:t>
            </w:r>
            <w:r w:rsidR="00102235">
              <w:t xml:space="preserve"> Latviešu valodas dialektu raksturīgākās īpatnības</w:t>
            </w:r>
            <w:r w:rsidR="00E03232">
              <w:t>.</w:t>
            </w:r>
          </w:p>
          <w:p w14:paraId="562F4A68" w14:textId="0E373376" w:rsidR="00011C23" w:rsidRDefault="00E624F7" w:rsidP="00011C23">
            <w:r>
              <w:t>2</w:t>
            </w:r>
            <w:r w:rsidR="00011C23" w:rsidRPr="00011C23">
              <w:t xml:space="preserve">.    </w:t>
            </w:r>
            <w:r w:rsidR="00392E6A" w:rsidRPr="00392E6A">
              <w:t xml:space="preserve">Izlokšņu materiālu vākšanas un apstrādes  metodika. </w:t>
            </w:r>
            <w:r w:rsidR="00D921BB">
              <w:t>S4,  P2,  Pd20</w:t>
            </w:r>
          </w:p>
          <w:p w14:paraId="76BDF51B" w14:textId="35F6805B" w:rsidR="00F95A39" w:rsidRPr="00011C23" w:rsidRDefault="00F95A39" w:rsidP="00F95A39">
            <w:r>
              <w:t>2</w:t>
            </w:r>
            <w:r w:rsidRPr="00F95A39">
              <w:t>. starppārbaudījums</w:t>
            </w:r>
            <w:r>
              <w:t xml:space="preserve">. </w:t>
            </w:r>
            <w:r w:rsidRPr="00F95A39">
              <w:t>Intervija</w:t>
            </w:r>
            <w:r w:rsidR="00B55CB9">
              <w:t>s</w:t>
            </w:r>
            <w:r w:rsidRPr="00F95A39">
              <w:t xml:space="preserve"> ar </w:t>
            </w:r>
            <w:r>
              <w:t>patstāvīgi izvēlētu teicēju (</w:t>
            </w:r>
            <w:r w:rsidRPr="00F95A39">
              <w:t>30 min. ieraksts</w:t>
            </w:r>
            <w:r>
              <w:t xml:space="preserve"> un tā atšifrējums/ </w:t>
            </w:r>
            <w:r w:rsidRPr="00F95A39">
              <w:t>transkribēšana)</w:t>
            </w:r>
            <w:r w:rsidR="00B55CB9">
              <w:t xml:space="preserve"> prezentācija</w:t>
            </w:r>
            <w:r w:rsidRPr="00F95A39">
              <w:t>.</w:t>
            </w:r>
          </w:p>
          <w:p w14:paraId="05607914" w14:textId="3B0F80E7" w:rsidR="008204F0" w:rsidRDefault="00232E89" w:rsidP="008204F0">
            <w:r>
              <w:t>3</w:t>
            </w:r>
            <w:r w:rsidR="00543FA5" w:rsidRPr="00543FA5">
              <w:t xml:space="preserve">.    Latgaliešu rakstu valoda kā vēsturisks latviešu </w:t>
            </w:r>
            <w:r w:rsidR="00543FA5">
              <w:t>valodas reģionālais paveids. L6, S2, Pd2</w:t>
            </w:r>
          </w:p>
          <w:p w14:paraId="5ED6F4E5" w14:textId="77777777" w:rsidR="00800497" w:rsidRDefault="00800497" w:rsidP="00011C23"/>
          <w:p w14:paraId="2AD3D2AD" w14:textId="0BCD5232" w:rsidR="00011C23" w:rsidRPr="00011C23" w:rsidRDefault="00011C23" w:rsidP="00011C23">
            <w:r w:rsidRPr="00011C23">
              <w:t>L – lekcija</w:t>
            </w:r>
          </w:p>
          <w:p w14:paraId="1B46029A" w14:textId="77777777" w:rsidR="00011C23" w:rsidRPr="00011C23" w:rsidRDefault="00011C23" w:rsidP="00011C23">
            <w:r w:rsidRPr="00011C23">
              <w:t>S – seminārs</w:t>
            </w:r>
          </w:p>
          <w:p w14:paraId="67DE99EC" w14:textId="77777777" w:rsidR="00011C23" w:rsidRPr="00011C23" w:rsidRDefault="00011C23" w:rsidP="00011C23">
            <w:r w:rsidRPr="00011C23">
              <w:t>P – praktiskais darbs</w:t>
            </w:r>
          </w:p>
          <w:p w14:paraId="514B4BC2" w14:textId="77777777" w:rsidR="00BF4B05" w:rsidRDefault="00011C23" w:rsidP="007534EA">
            <w:r w:rsidRPr="00011C23">
              <w:t>Pd – patstāvīgais darbs</w:t>
            </w:r>
            <w:r w:rsidR="00BF4B05">
              <w:t xml:space="preserve"> </w:t>
            </w:r>
          </w:p>
          <w:permEnd w:id="44596525"/>
          <w:p w14:paraId="36353CC6" w14:textId="1E02C1A0" w:rsidR="00525213" w:rsidRPr="0093308E" w:rsidRDefault="00525213" w:rsidP="007534EA"/>
        </w:tc>
      </w:tr>
      <w:tr w:rsidR="00E13AEA" w:rsidRPr="0093308E" w14:paraId="6B78934C" w14:textId="77777777" w:rsidTr="00A67112">
        <w:tc>
          <w:tcPr>
            <w:tcW w:w="9039" w:type="dxa"/>
            <w:gridSpan w:val="3"/>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A67112">
        <w:tc>
          <w:tcPr>
            <w:tcW w:w="9039" w:type="dxa"/>
            <w:gridSpan w:val="3"/>
          </w:tcPr>
          <w:permStart w:id="2094868652" w:edGrp="everyone" w:displacedByCustomXml="next"/>
          <w:sdt>
            <w:sdtPr>
              <w:rPr>
                <w:lang w:val="ru-RU"/>
              </w:rPr>
              <w:id w:val="540483693"/>
              <w:placeholder>
                <w:docPart w:val="5A0015DAF05D49EA832233E5592D5356"/>
              </w:placeholder>
            </w:sdtPr>
            <w:sdtEndPr/>
            <w:sdtContent>
              <w:p w14:paraId="344C2F8C" w14:textId="0E20E60B" w:rsidR="00302A76" w:rsidRPr="001E3769" w:rsidRDefault="00302A76" w:rsidP="00302A76">
                <w:pPr>
                  <w:rPr>
                    <w:lang w:val="en-US"/>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A67112">
                  <w:tc>
                    <w:tcPr>
                      <w:tcW w:w="9351" w:type="dxa"/>
                    </w:tcPr>
                    <w:p w14:paraId="1E29ED5B" w14:textId="77777777" w:rsidR="007D4849" w:rsidRPr="007D4849" w:rsidRDefault="007D4849" w:rsidP="007D4849">
                      <w:r w:rsidRPr="007D4849">
                        <w:t>ZINĀŠANAS</w:t>
                      </w:r>
                    </w:p>
                  </w:tc>
                </w:tr>
                <w:tr w:rsidR="007D4849" w:rsidRPr="007D4849" w14:paraId="12F40F5D" w14:textId="77777777" w:rsidTr="00A67112">
                  <w:tc>
                    <w:tcPr>
                      <w:tcW w:w="9351" w:type="dxa"/>
                    </w:tcPr>
                    <w:p w14:paraId="3431B3A6" w14:textId="2DBEE594" w:rsidR="00256B7B" w:rsidRPr="00256B7B" w:rsidRDefault="005C4CD2" w:rsidP="009B11A1">
                      <w:r>
                        <w:t xml:space="preserve">1. </w:t>
                      </w:r>
                      <w:r w:rsidR="00256B7B" w:rsidRPr="002F3538">
                        <w:t xml:space="preserve">Izskaidro tādus jēdzienus kā: valodas paveids, </w:t>
                      </w:r>
                      <w:r w:rsidR="00256B7B" w:rsidRPr="00256B7B">
                        <w:t xml:space="preserve">valodas </w:t>
                      </w:r>
                      <w:r w:rsidR="00D37E19">
                        <w:t>reģionālie varianti, latgaliešu rakstu valoda</w:t>
                      </w:r>
                      <w:r w:rsidR="00256B7B" w:rsidRPr="00256B7B">
                        <w:t xml:space="preserve"> u.c., ilustrējot ar Latvijas si</w:t>
                      </w:r>
                      <w:r>
                        <w:t>tuācijai raksturīgiem piemēriem.</w:t>
                      </w:r>
                    </w:p>
                    <w:p w14:paraId="71C5A472" w14:textId="6ED33974" w:rsidR="00256B7B" w:rsidRPr="00256B7B" w:rsidRDefault="005C4CD2" w:rsidP="009B11A1">
                      <w:r>
                        <w:t xml:space="preserve">2. </w:t>
                      </w:r>
                      <w:r w:rsidR="00256B7B" w:rsidRPr="002F3538">
                        <w:t xml:space="preserve">Raksturo </w:t>
                      </w:r>
                      <w:r w:rsidR="00256B7B" w:rsidRPr="00256B7B">
                        <w:t>latviešu valodas reģionālos variantus, balstoties uz gūtajiem datiem un atziņām.</w:t>
                      </w:r>
                    </w:p>
                    <w:p w14:paraId="270C7F71" w14:textId="77777777" w:rsidR="007D4849" w:rsidRDefault="005C4CD2" w:rsidP="009B11A1">
                      <w:r>
                        <w:t>3.</w:t>
                      </w:r>
                      <w:r w:rsidRPr="002F3538">
                        <w:t xml:space="preserve"> Raksturo ar  latviešu valodas sociālo un reģionālo variantu izpēti saistīto problēmu kopumu.</w:t>
                      </w:r>
                    </w:p>
                    <w:p w14:paraId="0C0ABCA7" w14:textId="635DF853" w:rsidR="00923507" w:rsidRPr="007D4849" w:rsidRDefault="00923507" w:rsidP="005C4CD2">
                      <w:pPr>
                        <w:pStyle w:val="ListParagraph"/>
                      </w:pPr>
                    </w:p>
                  </w:tc>
                </w:tr>
                <w:tr w:rsidR="007D4849" w:rsidRPr="007D4849" w14:paraId="2A66917A" w14:textId="77777777" w:rsidTr="00A6711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A67112">
                  <w:tc>
                    <w:tcPr>
                      <w:tcW w:w="9351" w:type="dxa"/>
                    </w:tcPr>
                    <w:p w14:paraId="1DFA2952" w14:textId="2C8D0D65" w:rsidR="00923507" w:rsidRPr="00923507" w:rsidRDefault="00923507" w:rsidP="009B11A1">
                      <w:r>
                        <w:t xml:space="preserve">4. </w:t>
                      </w:r>
                      <w:r w:rsidRPr="00923507">
                        <w:t>Prot analizēt izlokšņu tekstā fonētiskās, morfoloģiskās un leksiskās īpatnības un   skaidrot  fonētiskajā  transkripcijā pierakstītos  tekstus,  un  noteikt teksta piederību kādam no reģionālajiem valodas variantiem, kā arī izmantot  fonētisko  transkripciju valodas materiāla fiksēšanā.</w:t>
                      </w:r>
                    </w:p>
                    <w:p w14:paraId="1AD704DC" w14:textId="274F5F20" w:rsidR="007D4849" w:rsidRPr="007D4849" w:rsidRDefault="007A34BC" w:rsidP="009B11A1">
                      <w:r>
                        <w:t>5</w:t>
                      </w:r>
                      <w:r w:rsidR="00923507">
                        <w:t xml:space="preserve">. </w:t>
                      </w:r>
                      <w:r w:rsidR="00923507" w:rsidRPr="00923507">
                        <w:t>Saskata un prot analizēt  valodas reģionālo variantu izmantojumu dažādos tekstos, izmantojot arī  elektroniskos resursus informācijas ieguvei, patstāvīgo darbu izstrādei, kā arī prezentēšanai.</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A67112">
                  <w:tc>
                    <w:tcPr>
                      <w:tcW w:w="9351" w:type="dxa"/>
                    </w:tcPr>
                    <w:p w14:paraId="1A0F8F56" w14:textId="77777777" w:rsidR="009B11A1" w:rsidRDefault="007A34BC" w:rsidP="00256B7B">
                      <w:r>
                        <w:t>6</w:t>
                      </w:r>
                      <w:r w:rsidR="00B658A6">
                        <w:t xml:space="preserve">. </w:t>
                      </w:r>
                      <w:r w:rsidR="00256B7B" w:rsidRPr="002F3538">
                        <w:t xml:space="preserve">Novērtē </w:t>
                      </w:r>
                      <w:r w:rsidR="00256B7B" w:rsidRPr="00256B7B">
                        <w:t>latviešu valodas reģionālo variantu iezīmes atšķirīgu valodas lietotāju lingvistiskajā repertuārā, izturas ar cieņu pret runātājiem, kuru valodā jaušamas reģionālās grupas īpatnības</w:t>
                      </w:r>
                    </w:p>
                    <w:p w14:paraId="428597EE" w14:textId="77777777" w:rsidR="004E35E3" w:rsidRDefault="007A34BC" w:rsidP="004E35E3">
                      <w:r>
                        <w:t>7</w:t>
                      </w:r>
                      <w:r w:rsidR="00B658A6">
                        <w:t xml:space="preserve">. </w:t>
                      </w:r>
                      <w:r w:rsidR="00256B7B" w:rsidRPr="002F3538">
                        <w:t>Balstoties teorētiskajās un pētnieciskajā darbībā iegūtajās zināšanās un prasmēs,</w:t>
                      </w:r>
                      <w:r w:rsidR="009B11A1">
                        <w:t xml:space="preserve"> </w:t>
                      </w:r>
                      <w:r w:rsidR="00256B7B" w:rsidRPr="002F3538">
                        <w:t xml:space="preserve">lietpratīgi analizē un profesionāli </w:t>
                      </w:r>
                      <w:r w:rsidR="00256B7B" w:rsidRPr="00256B7B">
                        <w:t>vērtē latviešu valodas lietojumu atšķirīgo</w:t>
                      </w:r>
                      <w:r w:rsidR="004E35E3">
                        <w:t>s</w:t>
                      </w:r>
                      <w:r w:rsidR="00B658A6">
                        <w:t xml:space="preserve"> </w:t>
                      </w:r>
                      <w:r w:rsidR="00256B7B" w:rsidRPr="00256B7B">
                        <w:t>Latvijas reģionos</w:t>
                      </w:r>
                      <w:r w:rsidR="004E35E3">
                        <w:t>.</w:t>
                      </w:r>
                    </w:p>
                    <w:p w14:paraId="3332B2C5" w14:textId="3DD8D58F" w:rsidR="00256B7B" w:rsidRPr="004E35E3" w:rsidRDefault="007A34BC" w:rsidP="004E35E3">
                      <w:r>
                        <w:t>8</w:t>
                      </w:r>
                      <w:r w:rsidR="00B658A6">
                        <w:t xml:space="preserve">. </w:t>
                      </w:r>
                      <w:r w:rsidR="00256B7B" w:rsidRPr="002F3538">
                        <w:t xml:space="preserve">Spēj patstāvīgi veikt lauka pētījumu un </w:t>
                      </w:r>
                      <w:r w:rsidR="00256B7B" w:rsidRPr="00256B7B">
                        <w:t>izmantot iegūto informāciju zinātniskos nolūkos un  profesionālajā darbībā,  prezentēt rezultātus.</w:t>
                      </w:r>
                    </w:p>
                  </w:tc>
                </w:tr>
                <w:tr w:rsidR="00B658A6" w:rsidRPr="007D4849" w14:paraId="2DBA5927" w14:textId="77777777" w:rsidTr="00A67112">
                  <w:tc>
                    <w:tcPr>
                      <w:tcW w:w="9351" w:type="dxa"/>
                    </w:tcPr>
                    <w:p w14:paraId="2EE1F680" w14:textId="77777777" w:rsidR="00B658A6" w:rsidRDefault="00B658A6" w:rsidP="00256B7B">
                      <w:pPr>
                        <w:pStyle w:val="ListParagraph"/>
                      </w:pPr>
                    </w:p>
                  </w:tc>
                </w:tr>
              </w:tbl>
              <w:p w14:paraId="0B6DE13B" w14:textId="77777777" w:rsidR="007D4849" w:rsidRDefault="00790FD5"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A67112">
        <w:tc>
          <w:tcPr>
            <w:tcW w:w="9039" w:type="dxa"/>
            <w:gridSpan w:val="3"/>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A67112">
        <w:tc>
          <w:tcPr>
            <w:tcW w:w="9039" w:type="dxa"/>
            <w:gridSpan w:val="3"/>
          </w:tcPr>
          <w:p w14:paraId="0FCEEFF6" w14:textId="317677E0" w:rsidR="00BD2A6A" w:rsidRPr="00BD2A6A" w:rsidRDefault="00BD2A6A" w:rsidP="00BD2A6A">
            <w:pPr>
              <w:rPr>
                <w:lang w:eastAsia="ru-RU"/>
              </w:rPr>
            </w:pPr>
            <w:permStart w:id="1836219002" w:edGrp="everyone"/>
            <w:r w:rsidRPr="00BD2A6A">
              <w:rPr>
                <w:lang w:eastAsia="ru-RU"/>
              </w:rPr>
              <w:t>Studējošo patstāvīgais darbs:</w:t>
            </w:r>
            <w:r w:rsidR="003E6B4B">
              <w:t xml:space="preserve"> 48</w:t>
            </w:r>
            <w:r>
              <w:t xml:space="preserve"> stundas</w:t>
            </w:r>
          </w:p>
          <w:p w14:paraId="1B43F736" w14:textId="69C3C01B" w:rsidR="00BD2A6A" w:rsidRDefault="00BD2A6A" w:rsidP="00BD2A6A">
            <w:r>
              <w:t xml:space="preserve">- </w:t>
            </w:r>
            <w:r>
              <w:rPr>
                <w:lang w:eastAsia="ru-RU"/>
              </w:rPr>
              <w:t>gatavošanās seminārnodarbībām</w:t>
            </w:r>
            <w:r w:rsidRPr="00BD2A6A">
              <w:rPr>
                <w:lang w:eastAsia="ru-RU"/>
              </w:rPr>
              <w:t>,</w:t>
            </w:r>
          </w:p>
          <w:p w14:paraId="2ECD4998" w14:textId="77777777" w:rsidR="00E33F4D" w:rsidRDefault="00BD2A6A" w:rsidP="007534EA">
            <w:r>
              <w:t>- i</w:t>
            </w:r>
            <w:r w:rsidRPr="00BD2A6A">
              <w:rPr>
                <w:lang w:eastAsia="ru-RU"/>
              </w:rPr>
              <w:t>zlokšņu aprakstu izpēte un pārskata v</w:t>
            </w:r>
            <w:r w:rsidR="006B6FD6">
              <w:rPr>
                <w:lang w:eastAsia="ru-RU"/>
              </w:rPr>
              <w:t>eidošana par katru dialektu (3x2</w:t>
            </w:r>
            <w:r w:rsidRPr="00BD2A6A">
              <w:rPr>
                <w:lang w:eastAsia="ru-RU"/>
              </w:rPr>
              <w:t xml:space="preserve"> A4 lpp.)</w:t>
            </w:r>
            <w:r w:rsidR="00030323">
              <w:t>.</w:t>
            </w:r>
          </w:p>
          <w:p w14:paraId="5054DECC" w14:textId="5C5B4DD3" w:rsidR="00E33F4D" w:rsidRPr="0093308E" w:rsidRDefault="00030323" w:rsidP="007534EA">
            <w:r>
              <w:t>- lauka intervijas ierakstīšana</w:t>
            </w:r>
            <w:r w:rsidRPr="00030323">
              <w:t>. Atšifrēt noteiktu materiāla apjomu (piem., x minūtes), attiecīgi noformēt. Analizēt iegūtos datus, sagatavot prezentāciju. Pd20</w:t>
            </w:r>
            <w:permEnd w:id="1836219002"/>
          </w:p>
        </w:tc>
      </w:tr>
      <w:tr w:rsidR="00E13AEA" w:rsidRPr="0093308E" w14:paraId="5836438A" w14:textId="77777777" w:rsidTr="00A67112">
        <w:tc>
          <w:tcPr>
            <w:tcW w:w="9039" w:type="dxa"/>
            <w:gridSpan w:val="3"/>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A67112">
        <w:tc>
          <w:tcPr>
            <w:tcW w:w="9039" w:type="dxa"/>
            <w:gridSpan w:val="3"/>
          </w:tcPr>
          <w:p w14:paraId="48728C93" w14:textId="77777777" w:rsidR="003A281B" w:rsidRPr="003A281B" w:rsidRDefault="003A281B" w:rsidP="003A281B">
            <w:permStart w:id="1677921679" w:edGrp="everyone"/>
            <w:r w:rsidRPr="003A281B">
              <w:t xml:space="preserve">Studiju kursa gala vērtējums veidojas, summējot patstāvīgi veiktā darba rezultātus, kuri tiek prezentēti un apspriesti nodarbībās, kā arī sekmīgi nokārtota diferencētā ieskaite. </w:t>
            </w:r>
          </w:p>
          <w:p w14:paraId="6D87BC57" w14:textId="14683D70" w:rsidR="003A281B" w:rsidRPr="003A281B" w:rsidRDefault="003A281B" w:rsidP="003A281B">
            <w:r w:rsidRPr="003A281B">
              <w:t>Obligāts semināru apmeklējums, aktīvs darbs tajos (50%); pozitīvs vērtējums starppārbaudījumos (30%);</w:t>
            </w:r>
          </w:p>
          <w:p w14:paraId="0B5146C0" w14:textId="77777777" w:rsidR="003A281B" w:rsidRPr="003A281B" w:rsidRDefault="003A281B" w:rsidP="003A281B">
            <w:r w:rsidRPr="003A281B">
              <w:t>diferencētā ieskaite - tests (20%).</w:t>
            </w:r>
          </w:p>
          <w:p w14:paraId="27761F11" w14:textId="77777777" w:rsidR="003A281B" w:rsidRDefault="003A281B" w:rsidP="00E54033"/>
          <w:p w14:paraId="427E43EE" w14:textId="5DA1E90A" w:rsidR="00E54033" w:rsidRPr="00E54033" w:rsidRDefault="00E54033" w:rsidP="00E54033">
            <w:r w:rsidRPr="00E54033">
              <w:t xml:space="preserve">STARPPĀRBAUDĪJUMI: </w:t>
            </w:r>
          </w:p>
          <w:p w14:paraId="6A72781C" w14:textId="5BD5E4BC" w:rsidR="00BC5109" w:rsidRPr="00BC5109" w:rsidRDefault="00BC5109" w:rsidP="00BC5109">
            <w:r w:rsidRPr="00BC5109">
              <w:t xml:space="preserve">1. starppārbaudījums - </w:t>
            </w:r>
            <w:r w:rsidR="00535B5C">
              <w:t>l</w:t>
            </w:r>
            <w:r w:rsidR="00535B5C" w:rsidRPr="00535B5C">
              <w:t>atviešu valodas dialektu raksturīgākās īpatnības.</w:t>
            </w:r>
          </w:p>
          <w:p w14:paraId="4476A8CE" w14:textId="7884CFEB" w:rsidR="00BC5109" w:rsidRDefault="00BC5109" w:rsidP="00BC5109">
            <w:r w:rsidRPr="00BC5109">
              <w:t xml:space="preserve">2. starppārbaudījums - </w:t>
            </w:r>
            <w:r w:rsidR="00535B5C">
              <w:t>i</w:t>
            </w:r>
            <w:r w:rsidR="00535B5C" w:rsidRPr="00535B5C">
              <w:t>ntervijas ar patstāvīgi izvēlētu teicēju (30 min. ieraksts un tā atšifrējum</w:t>
            </w:r>
            <w:r w:rsidR="00535B5C">
              <w:t xml:space="preserve">s/ transkribēšana) prezentācija un </w:t>
            </w:r>
            <w:r w:rsidRPr="00BC5109">
              <w:t>diskusija.</w:t>
            </w:r>
          </w:p>
          <w:p w14:paraId="24EE5ED2" w14:textId="77777777" w:rsidR="00BC5109" w:rsidRDefault="00BC5109" w:rsidP="00BC5109"/>
          <w:p w14:paraId="507C5A0D" w14:textId="77777777" w:rsidR="00BC5109" w:rsidRPr="00BC5109" w:rsidRDefault="00BC5109" w:rsidP="00BC5109">
            <w:r w:rsidRPr="00BC5109">
              <w:t xml:space="preserve">NOSLĒGUMA PĀRBAUDĪJUMS </w:t>
            </w:r>
          </w:p>
          <w:p w14:paraId="7A3EECD0" w14:textId="310498A1" w:rsidR="00BC5109" w:rsidRDefault="003E6B4B" w:rsidP="00BC5109">
            <w:r>
              <w:t>3</w:t>
            </w:r>
            <w:r w:rsidR="00BC5109" w:rsidRPr="00BC5109">
              <w:t>. diferencētā ieskaite - tests</w:t>
            </w:r>
          </w:p>
          <w:p w14:paraId="0F60D21A" w14:textId="77777777" w:rsidR="00BC5109" w:rsidRPr="00BC5109" w:rsidRDefault="00BC5109" w:rsidP="00BC5109"/>
          <w:p w14:paraId="0CD8AF5D" w14:textId="55AD1AE2" w:rsidR="003F3E33" w:rsidRPr="003F3E33" w:rsidRDefault="00BC5109" w:rsidP="003F3E33">
            <w:r w:rsidRPr="00BC5109">
              <w:t xml:space="preserve"> </w:t>
            </w:r>
            <w:r w:rsidR="003F3E33" w:rsidRPr="003F3E33">
              <w:t>STUDIJU REZULTĀTU VĒRTĒŠANAS KRITĒRIJI</w:t>
            </w:r>
          </w:p>
          <w:p w14:paraId="70B12B63" w14:textId="12612AE8" w:rsidR="003F3E33" w:rsidRDefault="003F3E33" w:rsidP="003F3E33">
            <w:r w:rsidRPr="003F3E33">
              <w:lastRenderedPageBreak/>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34B7BE2E" w14:textId="77777777" w:rsidR="00A826F6" w:rsidRDefault="00A826F6" w:rsidP="003F3E33"/>
          <w:p w14:paraId="4529D901" w14:textId="3F3EC317" w:rsidR="003F3E33" w:rsidRDefault="003F3E33" w:rsidP="003F3E33">
            <w:r w:rsidRPr="003F3E33">
              <w:t>STUDIJU REZULTĀTU VĒRTĒŠANA</w:t>
            </w:r>
          </w:p>
          <w:p w14:paraId="7176CD1B" w14:textId="77777777" w:rsidR="003F3E33" w:rsidRPr="003F3E33" w:rsidRDefault="003F3E33" w:rsidP="003F3E33"/>
          <w:tbl>
            <w:tblPr>
              <w:tblW w:w="6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05"/>
              <w:gridCol w:w="15"/>
            </w:tblGrid>
            <w:tr w:rsidR="003F3E33" w:rsidRPr="003F3E33" w14:paraId="435521F4" w14:textId="77777777" w:rsidTr="009E7D5A">
              <w:trPr>
                <w:gridAfter w:val="1"/>
                <w:wAfter w:w="15" w:type="dxa"/>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270" w:type="dxa"/>
                  <w:gridSpan w:val="8"/>
                  <w:shd w:val="clear" w:color="auto" w:fill="auto"/>
                </w:tcPr>
                <w:p w14:paraId="29BFEF89" w14:textId="77777777" w:rsidR="003F3E33" w:rsidRPr="003F3E33" w:rsidRDefault="003F3E33" w:rsidP="003F3E33">
                  <w:r w:rsidRPr="003F3E33">
                    <w:t>Studiju rezultāti *</w:t>
                  </w:r>
                </w:p>
              </w:tc>
            </w:tr>
            <w:tr w:rsidR="009E7D5A" w:rsidRPr="003F3E33" w14:paraId="01D81789" w14:textId="3CFC2842" w:rsidTr="009E7D5A">
              <w:trPr>
                <w:jc w:val="center"/>
              </w:trPr>
              <w:tc>
                <w:tcPr>
                  <w:tcW w:w="3512" w:type="dxa"/>
                  <w:vMerge/>
                  <w:shd w:val="clear" w:color="auto" w:fill="auto"/>
                </w:tcPr>
                <w:p w14:paraId="3404568C" w14:textId="77777777" w:rsidR="009E7D5A" w:rsidRPr="003F3E33" w:rsidRDefault="009E7D5A" w:rsidP="003F3E33"/>
              </w:tc>
              <w:tc>
                <w:tcPr>
                  <w:tcW w:w="396" w:type="dxa"/>
                  <w:shd w:val="clear" w:color="auto" w:fill="auto"/>
                </w:tcPr>
                <w:p w14:paraId="25790896" w14:textId="77777777" w:rsidR="009E7D5A" w:rsidRPr="003F3E33" w:rsidRDefault="009E7D5A" w:rsidP="003F3E33">
                  <w:r w:rsidRPr="003F3E33">
                    <w:t>1.</w:t>
                  </w:r>
                </w:p>
              </w:tc>
              <w:tc>
                <w:tcPr>
                  <w:tcW w:w="469" w:type="dxa"/>
                  <w:shd w:val="clear" w:color="auto" w:fill="auto"/>
                </w:tcPr>
                <w:p w14:paraId="2F4B2029" w14:textId="77777777" w:rsidR="009E7D5A" w:rsidRPr="003F3E33" w:rsidRDefault="009E7D5A" w:rsidP="003F3E33">
                  <w:r w:rsidRPr="003F3E33">
                    <w:t>2.</w:t>
                  </w:r>
                </w:p>
              </w:tc>
              <w:tc>
                <w:tcPr>
                  <w:tcW w:w="396" w:type="dxa"/>
                  <w:shd w:val="clear" w:color="auto" w:fill="auto"/>
                </w:tcPr>
                <w:p w14:paraId="701D8B2D" w14:textId="77777777" w:rsidR="009E7D5A" w:rsidRPr="003F3E33" w:rsidRDefault="009E7D5A" w:rsidP="003F3E33">
                  <w:r w:rsidRPr="003F3E33">
                    <w:t>3.</w:t>
                  </w:r>
                </w:p>
              </w:tc>
              <w:tc>
                <w:tcPr>
                  <w:tcW w:w="401" w:type="dxa"/>
                  <w:shd w:val="clear" w:color="auto" w:fill="auto"/>
                </w:tcPr>
                <w:p w14:paraId="387125B9" w14:textId="77777777" w:rsidR="009E7D5A" w:rsidRPr="003F3E33" w:rsidRDefault="009E7D5A" w:rsidP="003F3E33">
                  <w:r w:rsidRPr="003F3E33">
                    <w:t>4.</w:t>
                  </w:r>
                </w:p>
              </w:tc>
              <w:tc>
                <w:tcPr>
                  <w:tcW w:w="401" w:type="dxa"/>
                  <w:shd w:val="clear" w:color="auto" w:fill="auto"/>
                </w:tcPr>
                <w:p w14:paraId="67C10518" w14:textId="77777777" w:rsidR="009E7D5A" w:rsidRPr="003F3E33" w:rsidRDefault="009E7D5A" w:rsidP="003F3E33">
                  <w:r w:rsidRPr="003F3E33">
                    <w:t>5.</w:t>
                  </w:r>
                </w:p>
              </w:tc>
              <w:tc>
                <w:tcPr>
                  <w:tcW w:w="401" w:type="dxa"/>
                  <w:shd w:val="clear" w:color="auto" w:fill="auto"/>
                </w:tcPr>
                <w:p w14:paraId="72ED5038" w14:textId="77777777" w:rsidR="009E7D5A" w:rsidRPr="003F3E33" w:rsidRDefault="009E7D5A" w:rsidP="003F3E33">
                  <w:r w:rsidRPr="003F3E33">
                    <w:t>6.</w:t>
                  </w:r>
                </w:p>
              </w:tc>
              <w:tc>
                <w:tcPr>
                  <w:tcW w:w="401" w:type="dxa"/>
                  <w:shd w:val="clear" w:color="auto" w:fill="auto"/>
                </w:tcPr>
                <w:p w14:paraId="152B60C5" w14:textId="77777777" w:rsidR="009E7D5A" w:rsidRPr="003F3E33" w:rsidRDefault="009E7D5A" w:rsidP="003F3E33">
                  <w:r w:rsidRPr="003F3E33">
                    <w:t>7.</w:t>
                  </w:r>
                </w:p>
              </w:tc>
              <w:tc>
                <w:tcPr>
                  <w:tcW w:w="420" w:type="dxa"/>
                  <w:gridSpan w:val="2"/>
                  <w:shd w:val="clear" w:color="auto" w:fill="auto"/>
                </w:tcPr>
                <w:p w14:paraId="3C2C12C0" w14:textId="77777777" w:rsidR="009E7D5A" w:rsidRPr="003F3E33" w:rsidRDefault="009E7D5A" w:rsidP="003F3E33">
                  <w:r w:rsidRPr="003F3E33">
                    <w:t>8.</w:t>
                  </w:r>
                </w:p>
              </w:tc>
            </w:tr>
            <w:tr w:rsidR="009E7D5A" w:rsidRPr="003F3E33" w14:paraId="3C2DF642" w14:textId="4388C5A9" w:rsidTr="009E7D5A">
              <w:trPr>
                <w:trHeight w:val="303"/>
                <w:jc w:val="center"/>
              </w:trPr>
              <w:tc>
                <w:tcPr>
                  <w:tcW w:w="3512" w:type="dxa"/>
                  <w:shd w:val="clear" w:color="auto" w:fill="auto"/>
                  <w:vAlign w:val="center"/>
                </w:tcPr>
                <w:p w14:paraId="5A0B96B2" w14:textId="194C7226" w:rsidR="009E7D5A" w:rsidRPr="00923732" w:rsidRDefault="009E7D5A" w:rsidP="00923732">
                  <w:r w:rsidRPr="000F7FB4">
                    <w:t>1. starppārbaudījums</w:t>
                  </w:r>
                </w:p>
              </w:tc>
              <w:tc>
                <w:tcPr>
                  <w:tcW w:w="396" w:type="dxa"/>
                  <w:shd w:val="clear" w:color="auto" w:fill="auto"/>
                  <w:vAlign w:val="center"/>
                </w:tcPr>
                <w:p w14:paraId="09A0FFCA" w14:textId="16A9C461" w:rsidR="009E7D5A" w:rsidRPr="00923732" w:rsidRDefault="009E7D5A" w:rsidP="00923732">
                  <w:r w:rsidRPr="005E78AE">
                    <w:t>+</w:t>
                  </w:r>
                </w:p>
              </w:tc>
              <w:tc>
                <w:tcPr>
                  <w:tcW w:w="469" w:type="dxa"/>
                  <w:shd w:val="clear" w:color="auto" w:fill="auto"/>
                  <w:vAlign w:val="center"/>
                </w:tcPr>
                <w:p w14:paraId="008199B1" w14:textId="5CB6087A" w:rsidR="009E7D5A" w:rsidRPr="00923732" w:rsidRDefault="009E7D5A" w:rsidP="00923732">
                  <w:r w:rsidRPr="005E78AE">
                    <w:t>+</w:t>
                  </w:r>
                </w:p>
              </w:tc>
              <w:tc>
                <w:tcPr>
                  <w:tcW w:w="396" w:type="dxa"/>
                  <w:shd w:val="clear" w:color="auto" w:fill="auto"/>
                  <w:vAlign w:val="center"/>
                </w:tcPr>
                <w:p w14:paraId="06F1BC59" w14:textId="12FBCF99" w:rsidR="009E7D5A" w:rsidRPr="00923732" w:rsidRDefault="009E7D5A" w:rsidP="00923732">
                  <w:r w:rsidRPr="005E78AE">
                    <w:t>+</w:t>
                  </w:r>
                </w:p>
              </w:tc>
              <w:tc>
                <w:tcPr>
                  <w:tcW w:w="401" w:type="dxa"/>
                  <w:shd w:val="clear" w:color="auto" w:fill="auto"/>
                  <w:vAlign w:val="center"/>
                </w:tcPr>
                <w:p w14:paraId="02D359C9" w14:textId="479489A1" w:rsidR="009E7D5A" w:rsidRPr="00923732" w:rsidRDefault="009E7D5A" w:rsidP="00923732">
                  <w:r w:rsidRPr="005E78AE">
                    <w:t>+</w:t>
                  </w:r>
                </w:p>
              </w:tc>
              <w:tc>
                <w:tcPr>
                  <w:tcW w:w="401" w:type="dxa"/>
                  <w:shd w:val="clear" w:color="auto" w:fill="auto"/>
                  <w:vAlign w:val="center"/>
                </w:tcPr>
                <w:p w14:paraId="01281C86" w14:textId="53637C9F" w:rsidR="009E7D5A" w:rsidRPr="003F3E33" w:rsidRDefault="009E7D5A" w:rsidP="00923732"/>
              </w:tc>
              <w:tc>
                <w:tcPr>
                  <w:tcW w:w="401" w:type="dxa"/>
                  <w:shd w:val="clear" w:color="auto" w:fill="auto"/>
                  <w:vAlign w:val="center"/>
                </w:tcPr>
                <w:p w14:paraId="7ADAE7C1" w14:textId="294C975A" w:rsidR="009E7D5A" w:rsidRPr="003F3E33" w:rsidRDefault="009E7D5A" w:rsidP="00923732"/>
              </w:tc>
              <w:tc>
                <w:tcPr>
                  <w:tcW w:w="401" w:type="dxa"/>
                  <w:shd w:val="clear" w:color="auto" w:fill="auto"/>
                  <w:vAlign w:val="center"/>
                </w:tcPr>
                <w:p w14:paraId="3AF9D09B" w14:textId="7F96784E" w:rsidR="009E7D5A" w:rsidRPr="00923732" w:rsidRDefault="009E7D5A" w:rsidP="00923732">
                  <w:r w:rsidRPr="005E78AE">
                    <w:t>+</w:t>
                  </w:r>
                </w:p>
              </w:tc>
              <w:tc>
                <w:tcPr>
                  <w:tcW w:w="420" w:type="dxa"/>
                  <w:gridSpan w:val="2"/>
                  <w:shd w:val="clear" w:color="auto" w:fill="auto"/>
                  <w:vAlign w:val="center"/>
                </w:tcPr>
                <w:p w14:paraId="1CC49251" w14:textId="1DB126D6" w:rsidR="009E7D5A" w:rsidRPr="00923732" w:rsidRDefault="009E7D5A" w:rsidP="00923732">
                  <w:r w:rsidRPr="005E78AE">
                    <w:t>+</w:t>
                  </w:r>
                </w:p>
              </w:tc>
            </w:tr>
            <w:tr w:rsidR="009E7D5A" w:rsidRPr="003F3E33" w14:paraId="6641E555" w14:textId="6F87ADDC" w:rsidTr="009E7D5A">
              <w:trPr>
                <w:trHeight w:val="416"/>
                <w:jc w:val="center"/>
              </w:trPr>
              <w:tc>
                <w:tcPr>
                  <w:tcW w:w="3512" w:type="dxa"/>
                  <w:shd w:val="clear" w:color="auto" w:fill="auto"/>
                  <w:vAlign w:val="center"/>
                </w:tcPr>
                <w:p w14:paraId="4A4D0ABB" w14:textId="4562BFA4" w:rsidR="009E7D5A" w:rsidRPr="00923732" w:rsidRDefault="009E7D5A" w:rsidP="00923732">
                  <w:r w:rsidRPr="003F3E33">
                    <w:t xml:space="preserve">2. </w:t>
                  </w:r>
                  <w:r w:rsidRPr="00923732">
                    <w:t>starppārbaudījums</w:t>
                  </w:r>
                </w:p>
              </w:tc>
              <w:tc>
                <w:tcPr>
                  <w:tcW w:w="396" w:type="dxa"/>
                  <w:shd w:val="clear" w:color="auto" w:fill="auto"/>
                  <w:vAlign w:val="center"/>
                </w:tcPr>
                <w:p w14:paraId="08A19016" w14:textId="492A1D99" w:rsidR="009E7D5A" w:rsidRPr="00923732" w:rsidRDefault="009E7D5A" w:rsidP="00923732">
                  <w:r w:rsidRPr="005E78AE">
                    <w:t>+</w:t>
                  </w:r>
                </w:p>
              </w:tc>
              <w:tc>
                <w:tcPr>
                  <w:tcW w:w="469" w:type="dxa"/>
                  <w:shd w:val="clear" w:color="auto" w:fill="auto"/>
                  <w:vAlign w:val="center"/>
                </w:tcPr>
                <w:p w14:paraId="392161E7" w14:textId="07E24432" w:rsidR="009E7D5A" w:rsidRPr="00923732" w:rsidRDefault="009E7D5A" w:rsidP="00923732">
                  <w:r w:rsidRPr="005E78AE">
                    <w:t>+</w:t>
                  </w:r>
                </w:p>
              </w:tc>
              <w:tc>
                <w:tcPr>
                  <w:tcW w:w="396" w:type="dxa"/>
                  <w:shd w:val="clear" w:color="auto" w:fill="auto"/>
                  <w:vAlign w:val="center"/>
                </w:tcPr>
                <w:p w14:paraId="50B5A073" w14:textId="5B3DF42A" w:rsidR="009E7D5A" w:rsidRPr="00923732" w:rsidRDefault="009E7D5A" w:rsidP="00923732">
                  <w:r w:rsidRPr="005E78AE">
                    <w:t>+</w:t>
                  </w:r>
                </w:p>
              </w:tc>
              <w:tc>
                <w:tcPr>
                  <w:tcW w:w="401" w:type="dxa"/>
                  <w:shd w:val="clear" w:color="auto" w:fill="auto"/>
                  <w:vAlign w:val="center"/>
                </w:tcPr>
                <w:p w14:paraId="62D94B32" w14:textId="263DE367" w:rsidR="009E7D5A" w:rsidRPr="00923732" w:rsidRDefault="009E7D5A" w:rsidP="00923732">
                  <w:r w:rsidRPr="005E78AE">
                    <w:t>+</w:t>
                  </w:r>
                </w:p>
              </w:tc>
              <w:tc>
                <w:tcPr>
                  <w:tcW w:w="401" w:type="dxa"/>
                  <w:shd w:val="clear" w:color="auto" w:fill="auto"/>
                  <w:vAlign w:val="center"/>
                </w:tcPr>
                <w:p w14:paraId="45269AD3" w14:textId="308508DD" w:rsidR="009E7D5A" w:rsidRPr="003F3E33" w:rsidRDefault="009E7D5A" w:rsidP="00923732"/>
              </w:tc>
              <w:tc>
                <w:tcPr>
                  <w:tcW w:w="401" w:type="dxa"/>
                  <w:shd w:val="clear" w:color="auto" w:fill="auto"/>
                  <w:vAlign w:val="center"/>
                </w:tcPr>
                <w:p w14:paraId="750E6C70" w14:textId="11FE3047" w:rsidR="009E7D5A" w:rsidRPr="00923732" w:rsidRDefault="009E7D5A" w:rsidP="00923732">
                  <w:r w:rsidRPr="005E78AE">
                    <w:t>+</w:t>
                  </w:r>
                </w:p>
              </w:tc>
              <w:tc>
                <w:tcPr>
                  <w:tcW w:w="401" w:type="dxa"/>
                  <w:shd w:val="clear" w:color="auto" w:fill="auto"/>
                  <w:vAlign w:val="center"/>
                </w:tcPr>
                <w:p w14:paraId="4562F215" w14:textId="4A924025" w:rsidR="009E7D5A" w:rsidRPr="00923732" w:rsidRDefault="009E7D5A" w:rsidP="00923732">
                  <w:r w:rsidRPr="005E78AE">
                    <w:t>+</w:t>
                  </w:r>
                </w:p>
              </w:tc>
              <w:tc>
                <w:tcPr>
                  <w:tcW w:w="420" w:type="dxa"/>
                  <w:gridSpan w:val="2"/>
                  <w:shd w:val="clear" w:color="auto" w:fill="auto"/>
                  <w:vAlign w:val="center"/>
                </w:tcPr>
                <w:p w14:paraId="7FEDF0F5" w14:textId="302BB29D" w:rsidR="009E7D5A" w:rsidRPr="00923732" w:rsidRDefault="009E7D5A" w:rsidP="00923732">
                  <w:r w:rsidRPr="005E78AE">
                    <w:t>+</w:t>
                  </w:r>
                </w:p>
              </w:tc>
            </w:tr>
            <w:tr w:rsidR="009E7D5A" w:rsidRPr="003F3E33" w14:paraId="56D02959" w14:textId="77777777" w:rsidTr="009E7D5A">
              <w:trPr>
                <w:trHeight w:val="411"/>
                <w:jc w:val="center"/>
              </w:trPr>
              <w:tc>
                <w:tcPr>
                  <w:tcW w:w="3512" w:type="dxa"/>
                  <w:shd w:val="clear" w:color="auto" w:fill="auto"/>
                  <w:vAlign w:val="center"/>
                </w:tcPr>
                <w:p w14:paraId="4D39C08A" w14:textId="138FAD77" w:rsidR="009E7D5A" w:rsidRPr="003F3E33" w:rsidRDefault="009E7D5A" w:rsidP="00923732">
                  <w:r w:rsidRPr="00BC5109">
                    <w:t>Gala pārbaudījums (diferencētā ieskaite)</w:t>
                  </w:r>
                </w:p>
              </w:tc>
              <w:tc>
                <w:tcPr>
                  <w:tcW w:w="396" w:type="dxa"/>
                  <w:shd w:val="clear" w:color="auto" w:fill="auto"/>
                  <w:vAlign w:val="center"/>
                </w:tcPr>
                <w:p w14:paraId="3B9C4E44" w14:textId="246E9161" w:rsidR="009E7D5A" w:rsidRPr="003F3E33" w:rsidRDefault="009E7D5A" w:rsidP="00923732">
                  <w:r w:rsidRPr="005E78AE">
                    <w:t>+</w:t>
                  </w:r>
                </w:p>
              </w:tc>
              <w:tc>
                <w:tcPr>
                  <w:tcW w:w="469" w:type="dxa"/>
                  <w:shd w:val="clear" w:color="auto" w:fill="auto"/>
                  <w:vAlign w:val="center"/>
                </w:tcPr>
                <w:p w14:paraId="76736243" w14:textId="6EF939EC" w:rsidR="009E7D5A" w:rsidRPr="003F3E33" w:rsidRDefault="009E7D5A" w:rsidP="00923732">
                  <w:r w:rsidRPr="005E78AE">
                    <w:t>+</w:t>
                  </w:r>
                </w:p>
              </w:tc>
              <w:tc>
                <w:tcPr>
                  <w:tcW w:w="396" w:type="dxa"/>
                  <w:shd w:val="clear" w:color="auto" w:fill="auto"/>
                  <w:vAlign w:val="center"/>
                </w:tcPr>
                <w:p w14:paraId="438DA332" w14:textId="64C9A60E" w:rsidR="009E7D5A" w:rsidRPr="003F3E33" w:rsidRDefault="009E7D5A" w:rsidP="00923732">
                  <w:r w:rsidRPr="005E78AE">
                    <w:t>+</w:t>
                  </w:r>
                </w:p>
              </w:tc>
              <w:tc>
                <w:tcPr>
                  <w:tcW w:w="401" w:type="dxa"/>
                  <w:shd w:val="clear" w:color="auto" w:fill="auto"/>
                  <w:vAlign w:val="center"/>
                </w:tcPr>
                <w:p w14:paraId="2BBA7C93" w14:textId="5C82E2D3" w:rsidR="009E7D5A" w:rsidRPr="003F3E33" w:rsidRDefault="009E7D5A" w:rsidP="00923732">
                  <w:r w:rsidRPr="005E78AE">
                    <w:t>+</w:t>
                  </w:r>
                </w:p>
              </w:tc>
              <w:tc>
                <w:tcPr>
                  <w:tcW w:w="401" w:type="dxa"/>
                  <w:shd w:val="clear" w:color="auto" w:fill="auto"/>
                  <w:vAlign w:val="center"/>
                </w:tcPr>
                <w:p w14:paraId="2C49CADA" w14:textId="6F8285B3" w:rsidR="009E7D5A" w:rsidRPr="003F3E33" w:rsidRDefault="009E7D5A" w:rsidP="00923732">
                  <w:r w:rsidRPr="005E78AE">
                    <w:t>+</w:t>
                  </w:r>
                </w:p>
              </w:tc>
              <w:tc>
                <w:tcPr>
                  <w:tcW w:w="401" w:type="dxa"/>
                  <w:shd w:val="clear" w:color="auto" w:fill="auto"/>
                  <w:vAlign w:val="center"/>
                </w:tcPr>
                <w:p w14:paraId="25F7D08F" w14:textId="30003018" w:rsidR="009E7D5A" w:rsidRPr="003F3E33" w:rsidRDefault="009E7D5A" w:rsidP="00923732">
                  <w:r w:rsidRPr="005E78AE">
                    <w:t>+</w:t>
                  </w:r>
                </w:p>
              </w:tc>
              <w:tc>
                <w:tcPr>
                  <w:tcW w:w="401" w:type="dxa"/>
                  <w:shd w:val="clear" w:color="auto" w:fill="auto"/>
                  <w:vAlign w:val="center"/>
                </w:tcPr>
                <w:p w14:paraId="2F08BCBE" w14:textId="7467EF57" w:rsidR="009E7D5A" w:rsidRPr="003F3E33" w:rsidRDefault="009E7D5A" w:rsidP="00923732">
                  <w:r w:rsidRPr="005E78AE">
                    <w:t>+</w:t>
                  </w:r>
                </w:p>
              </w:tc>
              <w:tc>
                <w:tcPr>
                  <w:tcW w:w="420" w:type="dxa"/>
                  <w:gridSpan w:val="2"/>
                  <w:shd w:val="clear" w:color="auto" w:fill="auto"/>
                  <w:vAlign w:val="center"/>
                </w:tcPr>
                <w:p w14:paraId="7D3D80BD" w14:textId="3FC2CC08" w:rsidR="009E7D5A" w:rsidRPr="003F3E33" w:rsidRDefault="009E7D5A" w:rsidP="00923732">
                  <w:r w:rsidRPr="005E78AE">
                    <w:t>+</w:t>
                  </w:r>
                </w:p>
              </w:tc>
            </w:tr>
            <w:permEnd w:id="1677921679"/>
          </w:tbl>
          <w:p w14:paraId="34C9DEC0" w14:textId="05A32AA4" w:rsidR="00525213" w:rsidRPr="0093308E" w:rsidRDefault="00525213" w:rsidP="007534EA"/>
        </w:tc>
      </w:tr>
      <w:tr w:rsidR="00E13AEA" w:rsidRPr="0093308E" w14:paraId="7DA72DDA" w14:textId="77777777" w:rsidTr="00A67112">
        <w:tc>
          <w:tcPr>
            <w:tcW w:w="9039" w:type="dxa"/>
            <w:gridSpan w:val="3"/>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A67112">
        <w:tc>
          <w:tcPr>
            <w:tcW w:w="9039" w:type="dxa"/>
            <w:gridSpan w:val="3"/>
          </w:tcPr>
          <w:p w14:paraId="79102A8F" w14:textId="6AD44395" w:rsidR="00011C23" w:rsidRPr="00011C23" w:rsidRDefault="00FE5570" w:rsidP="00011C23">
            <w:permStart w:id="370084287" w:edGrp="everyone"/>
            <w:r>
              <w:t>(Lek</w:t>
            </w:r>
            <w:r w:rsidR="00B16877">
              <w:t>cijas – 1</w:t>
            </w:r>
            <w:r w:rsidR="0041777F">
              <w:t>6</w:t>
            </w:r>
            <w:r w:rsidR="00B16877">
              <w:t xml:space="preserve"> </w:t>
            </w:r>
            <w:r w:rsidR="00F146DE">
              <w:t xml:space="preserve">akadēmiskās </w:t>
            </w:r>
            <w:r w:rsidR="00B16877">
              <w:t>stundas, semināri – 6</w:t>
            </w:r>
            <w:r w:rsidR="00011C23" w:rsidRPr="00011C23">
              <w:t xml:space="preserve"> </w:t>
            </w:r>
            <w:r w:rsidR="0083176F" w:rsidRPr="0083176F">
              <w:t xml:space="preserve">akadēmiskās </w:t>
            </w:r>
            <w:r w:rsidR="00011C23" w:rsidRPr="00011C23">
              <w:t xml:space="preserve">stundas, </w:t>
            </w:r>
            <w:r w:rsidR="0041777F">
              <w:t>praktiskie darbi – 1</w:t>
            </w:r>
            <w:r w:rsidR="00B16877">
              <w:t>0</w:t>
            </w:r>
            <w:r w:rsidRPr="00FE5570">
              <w:t xml:space="preserve"> </w:t>
            </w:r>
            <w:r w:rsidR="0083176F" w:rsidRPr="0083176F">
              <w:t xml:space="preserve">akadēmiskās </w:t>
            </w:r>
            <w:r w:rsidRPr="00FE5570">
              <w:t>stundas</w:t>
            </w:r>
            <w:r w:rsidR="00B16877">
              <w:t>, patstāvīgais darbs – 48</w:t>
            </w:r>
            <w:r w:rsidR="00011C23" w:rsidRPr="00011C23">
              <w:t xml:space="preserve"> </w:t>
            </w:r>
            <w:r w:rsidR="0083176F" w:rsidRPr="0083176F">
              <w:t xml:space="preserve">akadēmiskās </w:t>
            </w:r>
            <w:r w:rsidR="00011C23" w:rsidRPr="00011C23">
              <w:t>stundas)</w:t>
            </w:r>
          </w:p>
          <w:p w14:paraId="63AD3028" w14:textId="5676CDAF" w:rsidR="00011C23" w:rsidRDefault="00011C23" w:rsidP="00011C23">
            <w:r w:rsidRPr="00011C23">
              <w:t>1.</w:t>
            </w:r>
            <w:r w:rsidR="005D636A">
              <w:t xml:space="preserve"> </w:t>
            </w:r>
            <w:r w:rsidR="00AF53AE">
              <w:t>lekcija.</w:t>
            </w:r>
            <w:r w:rsidRPr="00011C23">
              <w:t xml:space="preserve"> Valodas paveidi un to</w:t>
            </w:r>
            <w:r w:rsidR="00AF7136">
              <w:t xml:space="preserve"> raksturojums (</w:t>
            </w:r>
            <w:r w:rsidRPr="00011C23">
              <w:t>atšķirības lingvistisko iezīmju, runātāju skaita, sociolingvistisko funkciju, standartiz</w:t>
            </w:r>
            <w:r w:rsidR="005D636A">
              <w:t xml:space="preserve">ācijas pakāpes </w:t>
            </w:r>
            <w:r w:rsidR="007C1458">
              <w:t>ziņā</w:t>
            </w:r>
            <w:r w:rsidR="007C1458" w:rsidRPr="007C1458">
              <w:t xml:space="preserve"> </w:t>
            </w:r>
            <w:r w:rsidR="005D636A">
              <w:t>u</w:t>
            </w:r>
            <w:r w:rsidR="007C1458">
              <w:t>. c.</w:t>
            </w:r>
            <w:r w:rsidR="00AF7136">
              <w:t>)</w:t>
            </w:r>
            <w:r w:rsidR="005D636A">
              <w:t>.</w:t>
            </w:r>
            <w:r w:rsidRPr="00011C23">
              <w:t xml:space="preserve"> </w:t>
            </w:r>
            <w:r w:rsidR="005D636A" w:rsidRPr="005D636A">
              <w:t>Valodas paveidu klasifikācija:</w:t>
            </w:r>
            <w:r w:rsidR="005D636A">
              <w:t xml:space="preserve"> </w:t>
            </w:r>
            <w:r w:rsidR="005D636A" w:rsidRPr="005D636A">
              <w:t xml:space="preserve">literārā valoda jeb standartvaloda, sarunvaloda, </w:t>
            </w:r>
            <w:r w:rsidR="00AF53AE" w:rsidRPr="00AF53AE">
              <w:t xml:space="preserve">sociālie </w:t>
            </w:r>
            <w:r w:rsidR="00AF53AE">
              <w:t xml:space="preserve">un </w:t>
            </w:r>
            <w:r w:rsidR="005D636A" w:rsidRPr="005D636A">
              <w:t>reģionālie varianti.</w:t>
            </w:r>
            <w:r w:rsidR="005D636A">
              <w:t xml:space="preserve"> </w:t>
            </w:r>
            <w:r w:rsidR="008C48DA">
              <w:t>L2</w:t>
            </w:r>
          </w:p>
          <w:p w14:paraId="0C4BC668" w14:textId="31CFA215" w:rsidR="00011C23" w:rsidRDefault="00011C23" w:rsidP="00011C23">
            <w:r w:rsidRPr="00011C23">
              <w:t>2.</w:t>
            </w:r>
            <w:r w:rsidR="00D76B5A">
              <w:t xml:space="preserve"> </w:t>
            </w:r>
            <w:r w:rsidRPr="00011C23">
              <w:t>le</w:t>
            </w:r>
            <w:r w:rsidR="00AF53AE">
              <w:t>kcija.</w:t>
            </w:r>
            <w:r w:rsidRPr="00011C23">
              <w:t xml:space="preserve"> Ievads dialektoloģijā – dialektoloģijas priekšmets un uzdevumi, pamatjēdzieni. Izlokšņu dotumu nozīme valodas vēstures izpētē. Ieskats latviešu izlokšņu pētīšanas vēsturē. </w:t>
            </w:r>
            <w:r w:rsidR="008C48DA" w:rsidRPr="008C48DA">
              <w:t>L2</w:t>
            </w:r>
          </w:p>
          <w:p w14:paraId="5207298B" w14:textId="50942220" w:rsidR="00011C23" w:rsidRDefault="002B63CE" w:rsidP="00011C23">
            <w:r>
              <w:t>3</w:t>
            </w:r>
            <w:r w:rsidR="00AF53AE">
              <w:t>.</w:t>
            </w:r>
            <w:r w:rsidR="00D76B5A">
              <w:t xml:space="preserve"> </w:t>
            </w:r>
            <w:r w:rsidR="00AF53AE">
              <w:t>praktiskais darbs.</w:t>
            </w:r>
            <w:r w:rsidR="00011C23" w:rsidRPr="00011C23">
              <w:t xml:space="preserve"> Fonētiskā transkripcija. Izlokšņu tekstu rakstība – intonāciju, vokālisma, konsonantisma apzīmējumi.</w:t>
            </w:r>
            <w:r w:rsidR="005D636A" w:rsidRPr="00011C23">
              <w:t xml:space="preserve"> </w:t>
            </w:r>
            <w:r w:rsidR="00FE5570">
              <w:t>P2</w:t>
            </w:r>
          </w:p>
          <w:p w14:paraId="79B2DF89" w14:textId="0E51AD92" w:rsidR="008204F0" w:rsidRPr="00011C23" w:rsidRDefault="008204F0" w:rsidP="00011C23">
            <w:r w:rsidRPr="008204F0">
              <w:t xml:space="preserve">Patstāvīgais darbs. Izlokšņu tekstu </w:t>
            </w:r>
            <w:r>
              <w:t>f</w:t>
            </w:r>
            <w:r w:rsidRPr="008204F0">
              <w:t>onētiskā transkripcija.</w:t>
            </w:r>
            <w:r>
              <w:t xml:space="preserve"> </w:t>
            </w:r>
            <w:r w:rsidRPr="008204F0">
              <w:t>Pd2</w:t>
            </w:r>
          </w:p>
          <w:p w14:paraId="0311AC1C" w14:textId="076143BD" w:rsidR="003334E3" w:rsidRDefault="002B63CE" w:rsidP="00011C23">
            <w:r>
              <w:t>4</w:t>
            </w:r>
            <w:r w:rsidR="00E450C2">
              <w:t>.</w:t>
            </w:r>
            <w:r w:rsidR="00D76B5A">
              <w:t xml:space="preserve"> </w:t>
            </w:r>
            <w:r w:rsidR="00E450C2">
              <w:t>lekcija.</w:t>
            </w:r>
            <w:r w:rsidR="00011C23" w:rsidRPr="00011C23">
              <w:t xml:space="preserve"> Vidus dialekts. Izlokšņu grupas: Vidzemes vidus, zemgaliskās, kursiskās.  Galvenie fonētiskie pārveidojumi un morfoloģis</w:t>
            </w:r>
            <w:r>
              <w:t xml:space="preserve">kās īpatnības vidus dialektā. </w:t>
            </w:r>
            <w:r w:rsidR="008C48DA" w:rsidRPr="008C48DA">
              <w:t>L2</w:t>
            </w:r>
          </w:p>
          <w:p w14:paraId="4132F7B4" w14:textId="1959855E" w:rsidR="00011C23" w:rsidRPr="00011C23" w:rsidRDefault="003334E3" w:rsidP="00011C23">
            <w:r w:rsidRPr="003334E3">
              <w:t>Patstāvīgais darbs.</w:t>
            </w:r>
            <w:r w:rsidR="007A51B7">
              <w:t xml:space="preserve"> </w:t>
            </w:r>
            <w:r w:rsidRPr="003334E3">
              <w:t xml:space="preserve"> </w:t>
            </w:r>
            <w:r w:rsidR="007A51B7" w:rsidRPr="007A51B7">
              <w:t xml:space="preserve">Izlokšņu aprakstu izpēte un pārskata veidošana par </w:t>
            </w:r>
            <w:r w:rsidR="007A51B7">
              <w:t>vidus</w:t>
            </w:r>
            <w:r w:rsidR="007A51B7" w:rsidRPr="007A51B7">
              <w:t xml:space="preserve"> dialektu</w:t>
            </w:r>
            <w:r w:rsidR="007A51B7">
              <w:t>. Pd8</w:t>
            </w:r>
            <w:r w:rsidR="002B63CE">
              <w:br/>
              <w:t>5</w:t>
            </w:r>
            <w:r w:rsidR="00E450C2">
              <w:t>.</w:t>
            </w:r>
            <w:r w:rsidR="00D76B5A">
              <w:t xml:space="preserve"> </w:t>
            </w:r>
            <w:r w:rsidR="00E450C2">
              <w:t>praktiskais darbs.</w:t>
            </w:r>
            <w:r w:rsidR="00011C23" w:rsidRPr="00011C23">
              <w:t xml:space="preserve">  Vidus dialekta tekstu analīze: fonētiskās, morfoloģiskās, leksiskās īpatnības.</w:t>
            </w:r>
            <w:r w:rsidR="00FE5570">
              <w:t xml:space="preserve"> P2</w:t>
            </w:r>
          </w:p>
          <w:p w14:paraId="5B558AEE" w14:textId="3F065169" w:rsidR="00011C23" w:rsidRDefault="002B63CE" w:rsidP="00011C23">
            <w:r>
              <w:t>6</w:t>
            </w:r>
            <w:r w:rsidR="00E450C2">
              <w:t>.</w:t>
            </w:r>
            <w:r w:rsidR="00D76B5A">
              <w:t xml:space="preserve"> </w:t>
            </w:r>
            <w:r w:rsidR="00E450C2">
              <w:t>lekcija.</w:t>
            </w:r>
            <w:r w:rsidR="00011C23" w:rsidRPr="00011C23">
              <w:t xml:space="preserve"> Lībiskā dialekta raksturīgākās īpatnības. Izlokšņu grupas:  Vidzemes lībiskās un  Kurzemes lībiskās. </w:t>
            </w:r>
            <w:r w:rsidR="008C48DA" w:rsidRPr="008C48DA">
              <w:t>L2</w:t>
            </w:r>
          </w:p>
          <w:p w14:paraId="4387E562" w14:textId="07D0762A" w:rsidR="007A51B7" w:rsidRDefault="007A51B7" w:rsidP="00011C23">
            <w:r w:rsidRPr="007A51B7">
              <w:t xml:space="preserve">Patstāvīgais darbs.  Izlokšņu aprakstu izpēte un pārskata veidošana par </w:t>
            </w:r>
            <w:r>
              <w:t>lībisko</w:t>
            </w:r>
            <w:r w:rsidRPr="007A51B7">
              <w:t xml:space="preserve"> dialektu. Pd8</w:t>
            </w:r>
          </w:p>
          <w:p w14:paraId="7BBFC4CB" w14:textId="4B7A5AA9" w:rsidR="00011C23" w:rsidRPr="00011C23" w:rsidRDefault="002B63CE" w:rsidP="00011C23">
            <w:r>
              <w:t>7</w:t>
            </w:r>
            <w:r w:rsidR="00E450C2">
              <w:t>.</w:t>
            </w:r>
            <w:r w:rsidR="00D76B5A">
              <w:t xml:space="preserve"> </w:t>
            </w:r>
            <w:r w:rsidR="00E450C2">
              <w:t>praktiskais darbs.</w:t>
            </w:r>
            <w:r w:rsidR="00011C23" w:rsidRPr="00011C23">
              <w:t xml:space="preserve">  Lībiskā dialekta tekstu analīze: fonētiskās, morfoloģiskās, leksiskās īpatnības.</w:t>
            </w:r>
            <w:r w:rsidR="00FE5570">
              <w:t xml:space="preserve"> P2</w:t>
            </w:r>
          </w:p>
          <w:p w14:paraId="06ED9503" w14:textId="7E5AE2E1" w:rsidR="00011C23" w:rsidRDefault="002B63CE" w:rsidP="00011C23">
            <w:r>
              <w:t>8</w:t>
            </w:r>
            <w:r w:rsidR="00E450C2">
              <w:t>.</w:t>
            </w:r>
            <w:r w:rsidR="00D76B5A">
              <w:t xml:space="preserve"> </w:t>
            </w:r>
            <w:r w:rsidR="00E450C2">
              <w:t>lekcija.</w:t>
            </w:r>
            <w:r w:rsidR="00011C23" w:rsidRPr="00011C23">
              <w:t xml:space="preserve"> Augšzemnieku dialekta raksturīgākās īpatnības. Izlokšņu grupas: sēliskās un nesēliskās jeb latgaliskās.</w:t>
            </w:r>
            <w:r w:rsidR="008C48DA">
              <w:t xml:space="preserve"> </w:t>
            </w:r>
            <w:r w:rsidR="008C48DA" w:rsidRPr="008C48DA">
              <w:t>L2</w:t>
            </w:r>
          </w:p>
          <w:p w14:paraId="232028CF" w14:textId="75A27CFB" w:rsidR="003334E3" w:rsidRPr="00011C23" w:rsidRDefault="007A51B7" w:rsidP="00011C23">
            <w:r w:rsidRPr="007A51B7">
              <w:t xml:space="preserve">Patstāvīgais darbs.  Izlokšņu aprakstu izpēte un pārskata veidošana par </w:t>
            </w:r>
            <w:r>
              <w:t>a</w:t>
            </w:r>
            <w:r w:rsidRPr="007A51B7">
              <w:t>ugšzemnieku dialektu. Pd8</w:t>
            </w:r>
          </w:p>
          <w:p w14:paraId="637A51E7" w14:textId="4805FFA2" w:rsidR="00011C23" w:rsidRDefault="002B63CE" w:rsidP="00011C23">
            <w:r>
              <w:t>9</w:t>
            </w:r>
            <w:r w:rsidR="00E450C2">
              <w:t>.</w:t>
            </w:r>
            <w:r w:rsidR="00D76B5A">
              <w:t xml:space="preserve"> </w:t>
            </w:r>
            <w:r w:rsidR="00E450C2">
              <w:t>praktiskais darbs.</w:t>
            </w:r>
            <w:r w:rsidR="00011C23" w:rsidRPr="00011C23">
              <w:t xml:space="preserve">  Augšzemnieku dialekta tekstu analīze: fonētiskās, morfoloģiskās, leksiskās īpatnības.</w:t>
            </w:r>
            <w:r w:rsidR="00FE5570">
              <w:t xml:space="preserve"> P2</w:t>
            </w:r>
          </w:p>
          <w:p w14:paraId="3BE7781E" w14:textId="0A85AC93" w:rsidR="007A51B7" w:rsidRDefault="00DA2B5C" w:rsidP="00DA2B5C">
            <w:r>
              <w:t>10</w:t>
            </w:r>
            <w:r w:rsidR="00A67112">
              <w:t>.</w:t>
            </w:r>
            <w:r w:rsidR="00D76B5A">
              <w:t xml:space="preserve"> </w:t>
            </w:r>
            <w:r w:rsidR="00A67112">
              <w:t>seminārs</w:t>
            </w:r>
            <w:r w:rsidR="00E450C2">
              <w:t>.</w:t>
            </w:r>
            <w:r w:rsidRPr="00DA2B5C">
              <w:t xml:space="preserve">  Izlokšņu materiālu vākšanas un</w:t>
            </w:r>
            <w:r w:rsidR="00E450C2">
              <w:t xml:space="preserve"> </w:t>
            </w:r>
            <w:r w:rsidR="00E450C2" w:rsidRPr="00E450C2">
              <w:t>apstrādes  metodika</w:t>
            </w:r>
            <w:r w:rsidRPr="00DA2B5C">
              <w:t xml:space="preserve">. </w:t>
            </w:r>
            <w:r w:rsidR="00E450C2" w:rsidRPr="00E450C2">
              <w:t xml:space="preserve">Sagatavošanās intervijai: iespējamā tematika, jautājumu izveide. </w:t>
            </w:r>
            <w:r w:rsidRPr="00DA2B5C">
              <w:t>Anketas jautājumu  izveide.</w:t>
            </w:r>
            <w:r w:rsidR="0027744B">
              <w:t xml:space="preserve"> </w:t>
            </w:r>
            <w:r w:rsidR="00A67112">
              <w:t>S2</w:t>
            </w:r>
          </w:p>
          <w:p w14:paraId="6CC5892C" w14:textId="408DF2B5" w:rsidR="00DA2B5C" w:rsidRPr="00DA2B5C" w:rsidRDefault="00DA2B5C" w:rsidP="00DA2B5C">
            <w:r>
              <w:t>11</w:t>
            </w:r>
            <w:r w:rsidRPr="00DA2B5C">
              <w:t>.</w:t>
            </w:r>
            <w:r w:rsidR="00D76B5A">
              <w:t xml:space="preserve"> </w:t>
            </w:r>
            <w:r w:rsidRPr="00DA2B5C">
              <w:t>praktiskais darbs:  Interviju ierakstīšana audio/video</w:t>
            </w:r>
            <w:r>
              <w:t>/zoom</w:t>
            </w:r>
            <w:r w:rsidRPr="00DA2B5C">
              <w:t xml:space="preserve">. Materiālu </w:t>
            </w:r>
            <w:r>
              <w:t xml:space="preserve">atšifrēšana </w:t>
            </w:r>
            <w:r w:rsidRPr="00DA2B5C">
              <w:t>u</w:t>
            </w:r>
            <w:r>
              <w:t>n</w:t>
            </w:r>
            <w:r w:rsidRPr="00DA2B5C">
              <w:t xml:space="preserve"> noformēšana.</w:t>
            </w:r>
            <w:r w:rsidR="00FE5570">
              <w:t xml:space="preserve"> P2</w:t>
            </w:r>
          </w:p>
          <w:p w14:paraId="712C51CB" w14:textId="55D55337" w:rsidR="00DA2B5C" w:rsidRPr="00DA2B5C" w:rsidRDefault="003334E3" w:rsidP="00DA2B5C">
            <w:r>
              <w:t>Patstāvīgais darbs.</w:t>
            </w:r>
            <w:r w:rsidR="00DA2B5C" w:rsidRPr="00DA2B5C">
              <w:t xml:space="preserve"> Veikt </w:t>
            </w:r>
            <w:r w:rsidR="00DA2B5C">
              <w:t>lauka interviju</w:t>
            </w:r>
            <w:r w:rsidR="00DA2B5C" w:rsidRPr="00DA2B5C">
              <w:t>. Atšifrēt noteiktu materiāla apjomu (piem., x minūtes), attiecīgi noformēt. Analizēt iegūtos datus, sagatavot prezentāciju.</w:t>
            </w:r>
            <w:r w:rsidR="00F9343A">
              <w:t xml:space="preserve"> Pd20</w:t>
            </w:r>
          </w:p>
          <w:p w14:paraId="497C369A" w14:textId="1B7EA64A" w:rsidR="00DA2B5C" w:rsidRDefault="00DA2B5C" w:rsidP="00DA2B5C">
            <w:r>
              <w:lastRenderedPageBreak/>
              <w:t>12</w:t>
            </w:r>
            <w:r w:rsidRPr="00DA2B5C">
              <w:t>. seminārs: Lauka pētījuma prezentēšana.</w:t>
            </w:r>
            <w:r w:rsidR="00A67112">
              <w:t xml:space="preserve"> </w:t>
            </w:r>
            <w:r w:rsidR="00A67112" w:rsidRPr="00A67112">
              <w:t>S2</w:t>
            </w:r>
          </w:p>
          <w:p w14:paraId="6A18D6B1" w14:textId="2FB6DE79" w:rsidR="00DA2B5C" w:rsidRPr="00DA2B5C" w:rsidRDefault="00DA2B5C" w:rsidP="00DA2B5C">
            <w:r>
              <w:t>13.</w:t>
            </w:r>
            <w:r w:rsidR="00D76B5A">
              <w:t xml:space="preserve"> </w:t>
            </w:r>
            <w:r>
              <w:t xml:space="preserve">lekcija. </w:t>
            </w:r>
            <w:r w:rsidR="002B63CE" w:rsidRPr="002B63CE">
              <w:t>Latgaliešu rakstu valoda kā vēsturisks latviešu valodas reģionālais paveids.</w:t>
            </w:r>
            <w:r w:rsidR="00AC6560">
              <w:t xml:space="preserve"> </w:t>
            </w:r>
            <w:r w:rsidRPr="00DA2B5C">
              <w:t>Terminoloģija, pētniecība. Latgaliešu rakstības periodizācija. Latgaliešu rakstu valodas izveidošanās apstākļi.</w:t>
            </w:r>
            <w:r w:rsidR="00A67112">
              <w:t xml:space="preserve"> </w:t>
            </w:r>
            <w:r w:rsidR="00A67112" w:rsidRPr="00A67112">
              <w:t>L2</w:t>
            </w:r>
          </w:p>
          <w:p w14:paraId="55F138BD" w14:textId="4663EF9C" w:rsidR="00DA2B5C" w:rsidRPr="00DA2B5C" w:rsidRDefault="00DA2B5C" w:rsidP="00DA2B5C">
            <w:r>
              <w:t xml:space="preserve">14. </w:t>
            </w:r>
            <w:r w:rsidR="00FE5570">
              <w:t>lekcija.</w:t>
            </w:r>
            <w:r w:rsidR="00A00C2F">
              <w:t xml:space="preserve"> </w:t>
            </w:r>
            <w:r w:rsidRPr="00DA2B5C">
              <w:t>Pirmie fragmentārie teksti. “Evangelia toto anno..” (1753) – latgaliešu rakstības normatīvais pamats.</w:t>
            </w:r>
            <w:r w:rsidR="00A67112">
              <w:t xml:space="preserve"> </w:t>
            </w:r>
            <w:r w:rsidR="00A67112" w:rsidRPr="00A67112">
              <w:t>L2</w:t>
            </w:r>
          </w:p>
          <w:p w14:paraId="221A8ED7" w14:textId="57F7A1C0" w:rsidR="00DA2B5C" w:rsidRPr="00DA2B5C" w:rsidRDefault="00A00C2F" w:rsidP="00DA2B5C">
            <w:r>
              <w:t>15. lekcija. K</w:t>
            </w:r>
            <w:r w:rsidRPr="00A00C2F">
              <w:t>atoļ</w:t>
            </w:r>
            <w:r>
              <w:t xml:space="preserve">u garīgo ordeņu darbības nozīme, </w:t>
            </w:r>
            <w:r w:rsidR="00DA2B5C" w:rsidRPr="00DA2B5C">
              <w:t>viņu sagatavoto grāmatu loma Latgales latviešu garīgajā aprūpē. Latgaliešu rakstības pieminekļi.</w:t>
            </w:r>
            <w:r w:rsidR="00A67112">
              <w:t xml:space="preserve"> </w:t>
            </w:r>
            <w:r w:rsidR="00A67112" w:rsidRPr="00A67112">
              <w:t>L2</w:t>
            </w:r>
          </w:p>
          <w:p w14:paraId="119700E1" w14:textId="000937EA" w:rsidR="00525213" w:rsidRPr="0093308E" w:rsidRDefault="00E55205" w:rsidP="007534EA">
            <w:r>
              <w:t>16.</w:t>
            </w:r>
            <w:r w:rsidR="00B30454">
              <w:t xml:space="preserve"> lekcija. </w:t>
            </w:r>
            <w:r w:rsidR="00DA2B5C" w:rsidRPr="00DA2B5C">
              <w:t xml:space="preserve">Krāslavas Garīgā semināra audzēkņu darbība. </w:t>
            </w:r>
            <w:r>
              <w:t>L2</w:t>
            </w:r>
            <w:permEnd w:id="370084287"/>
          </w:p>
        </w:tc>
      </w:tr>
      <w:tr w:rsidR="00E13AEA" w:rsidRPr="0093308E" w14:paraId="769F480F" w14:textId="77777777" w:rsidTr="00A67112">
        <w:tc>
          <w:tcPr>
            <w:tcW w:w="9039" w:type="dxa"/>
            <w:gridSpan w:val="3"/>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A67112">
        <w:trPr>
          <w:gridAfter w:val="1"/>
          <w:wAfter w:w="538" w:type="dxa"/>
        </w:trPr>
        <w:tc>
          <w:tcPr>
            <w:tcW w:w="9039" w:type="dxa"/>
            <w:gridSpan w:val="2"/>
          </w:tcPr>
          <w:p w14:paraId="6D093AC3" w14:textId="48C4E41C" w:rsidR="00302A76" w:rsidRPr="00302A76" w:rsidRDefault="00780E17" w:rsidP="00302A76">
            <w:permStart w:id="580019727" w:edGrp="everyone"/>
            <w:r>
              <w:t>1</w:t>
            </w:r>
            <w:r w:rsidR="00302A76" w:rsidRPr="00302A76">
              <w:t>.Evangelia toto anno (1753). Pirmā latgaliešu grāmata, R., LU Latviešu valodas institūts, 2004.</w:t>
            </w:r>
          </w:p>
          <w:p w14:paraId="162036F7" w14:textId="77777777" w:rsidR="00302A76" w:rsidRPr="00302A76" w:rsidRDefault="00302A76" w:rsidP="00302A76">
            <w:r w:rsidRPr="00302A76">
              <w:t>2. Kursīte J., Stafecka A. Latgale: valoda, literatūra, folklora. Rēzekne, 2003.</w:t>
            </w:r>
          </w:p>
          <w:p w14:paraId="6CE95966" w14:textId="1C8F5610" w:rsidR="00302A76" w:rsidRDefault="00302A76" w:rsidP="00302A76">
            <w:r w:rsidRPr="00302A76">
              <w:t>3. Latgaliešu pareizrakstības noteikumi. Rīga–Rēzekne, 2008.</w:t>
            </w:r>
          </w:p>
          <w:p w14:paraId="41E55B8F" w14:textId="397D96F1" w:rsidR="00780E17" w:rsidRPr="00302A76" w:rsidRDefault="00780E17" w:rsidP="00302A76">
            <w:r w:rsidRPr="00780E17">
              <w:t>Rudzīte, M. Darbi latviešu dialektoloģijā. (2005). Rīga: LU  Akadēmiskais apgāds</w:t>
            </w:r>
          </w:p>
          <w:p w14:paraId="792AFE6D" w14:textId="269236AC" w:rsidR="00943183" w:rsidRDefault="00302A76" w:rsidP="00302A76">
            <w:r w:rsidRPr="00302A76">
              <w:t xml:space="preserve">4. </w:t>
            </w:r>
            <w:r w:rsidR="00943183" w:rsidRPr="00943183">
              <w:t>Veisbergs, A. (red.) (2013). Latviešu valoda.  Rīga: LU Akadēmiskais apgāds.</w:t>
            </w:r>
          </w:p>
          <w:p w14:paraId="579C65A1" w14:textId="72599EBB" w:rsidR="00525213" w:rsidRPr="0093308E" w:rsidRDefault="00943183" w:rsidP="007534EA">
            <w:r>
              <w:t xml:space="preserve">5. </w:t>
            </w:r>
            <w:r w:rsidR="00302A76" w:rsidRPr="00302A76">
              <w:t>Vulāne A. Augšzemnieku dialekta, latgaliešu rakstu valodas un latviešu literārās valodas koeksistences problemātika//Valodas situācija Latvijā 2004–2010. Latviešu valodas aģentūra. 2011. 128–142.</w:t>
            </w:r>
            <w:permEnd w:id="580019727"/>
          </w:p>
        </w:tc>
      </w:tr>
      <w:tr w:rsidR="00E13AEA" w:rsidRPr="0093308E" w14:paraId="26CE4464" w14:textId="77777777" w:rsidTr="00A67112">
        <w:trPr>
          <w:gridAfter w:val="1"/>
          <w:wAfter w:w="538" w:type="dxa"/>
        </w:trPr>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A67112">
        <w:trPr>
          <w:gridAfter w:val="1"/>
          <w:wAfter w:w="538" w:type="dxa"/>
        </w:trPr>
        <w:tc>
          <w:tcPr>
            <w:tcW w:w="9039" w:type="dxa"/>
            <w:gridSpan w:val="2"/>
          </w:tcPr>
          <w:p w14:paraId="3D646CDE" w14:textId="4327E878" w:rsidR="00780E17" w:rsidRDefault="00E71A45" w:rsidP="00011C23">
            <w:permStart w:id="1596548908" w:edGrp="everyone"/>
            <w:r>
              <w:t>1.</w:t>
            </w:r>
            <w:r w:rsidR="00E57595">
              <w:t xml:space="preserve"> </w:t>
            </w:r>
            <w:r w:rsidR="00780E17" w:rsidRPr="00780E17">
              <w:t>Baltiņš, M., Druviete, I. (2017). Ceļavējš cilvēku ciltij. Valoda sabiedrībā. Rīga: LVA.</w:t>
            </w:r>
          </w:p>
          <w:p w14:paraId="78FC149A" w14:textId="7BCD0362" w:rsidR="00011C23" w:rsidRDefault="00943183" w:rsidP="00011C23">
            <w:r>
              <w:t>2</w:t>
            </w:r>
            <w:r w:rsidR="00E71A45">
              <w:t>.</w:t>
            </w:r>
            <w:r w:rsidR="00E57595">
              <w:t xml:space="preserve"> </w:t>
            </w:r>
            <w:r w:rsidR="00011C23" w:rsidRPr="00011C23">
              <w:t xml:space="preserve">Baltu valodu atlants. Prospekts. Baltų kalbų atlasas. Prospektas. Atlas of the Baltic Languages. Prospect. (2009). Rīga/Vilnius: Latvijas Universitāte, LU Latviešu valodas institūts; Lietuvių kalbos institutas. </w:t>
            </w:r>
          </w:p>
          <w:p w14:paraId="004BE2BC" w14:textId="62DADDBC" w:rsidR="00E57595" w:rsidRPr="00E57595" w:rsidRDefault="00943183" w:rsidP="00E57595">
            <w:r>
              <w:t>3</w:t>
            </w:r>
            <w:r w:rsidR="00E57595" w:rsidRPr="00E57595">
              <w:t>.Cibuļs J. Latgaliešu ābeces 1768–2008. Rīga : Zinātne, 2009.</w:t>
            </w:r>
          </w:p>
          <w:p w14:paraId="7A45EDEE" w14:textId="3682664E" w:rsidR="00E57595" w:rsidRPr="00E57595" w:rsidRDefault="00943183" w:rsidP="00E57595">
            <w:r>
              <w:t>4</w:t>
            </w:r>
            <w:r w:rsidR="00E57595" w:rsidRPr="00E57595">
              <w:t>. Cybuļs J., Leikuma L. Latgalīšu ābece (lementars).1.–2. Lielvārde, 1992.</w:t>
            </w:r>
          </w:p>
          <w:p w14:paraId="1C82E04B" w14:textId="67ABF0B5" w:rsidR="00E57595" w:rsidRDefault="00943183" w:rsidP="00E57595">
            <w:r>
              <w:t>5</w:t>
            </w:r>
            <w:r w:rsidR="00E57595" w:rsidRPr="00E57595">
              <w:t>. Cybuļs J., Leikuma L. Vasals! Latgaliešu valodas mācība. Rīga, 2003.</w:t>
            </w:r>
          </w:p>
          <w:p w14:paraId="3E887605" w14:textId="41886C7C" w:rsidR="00E57595" w:rsidRPr="00E57595" w:rsidRDefault="00943183" w:rsidP="00E57595">
            <w:r>
              <w:t>6</w:t>
            </w:r>
            <w:r w:rsidR="00E57595" w:rsidRPr="00E57595">
              <w:t>. Latgales lingvoteritoriālā vārdnīca. 2 sējumos. Rēzekne, 2012.</w:t>
            </w:r>
          </w:p>
          <w:p w14:paraId="142481EC" w14:textId="595DFBB8" w:rsidR="00E57595" w:rsidRPr="00E57595" w:rsidRDefault="00943183" w:rsidP="00E57595">
            <w:r>
              <w:t>7</w:t>
            </w:r>
            <w:r w:rsidR="00E57595" w:rsidRPr="00E57595">
              <w:t>. Latgalian. The Latgalian language in education in Latvia. Mercator European Research Centre on Multilingualism and Language Learning. Rēzekne, 2009</w:t>
            </w:r>
          </w:p>
          <w:p w14:paraId="53CD6A02" w14:textId="2094E394" w:rsidR="00011C23" w:rsidRPr="00011C23" w:rsidRDefault="00943183" w:rsidP="00011C23">
            <w:r>
              <w:t>8</w:t>
            </w:r>
            <w:r w:rsidR="00E57595">
              <w:t xml:space="preserve">. </w:t>
            </w:r>
            <w:r w:rsidR="00011C23" w:rsidRPr="00011C23">
              <w:t>Latviešu valodas dialektu atlants – Fonētika. (2013). Rīga.</w:t>
            </w:r>
          </w:p>
          <w:p w14:paraId="0A68AE44" w14:textId="24A22E90" w:rsidR="00011C23" w:rsidRDefault="00943183" w:rsidP="00011C23">
            <w:r>
              <w:t>9</w:t>
            </w:r>
            <w:r w:rsidR="00E57595">
              <w:t xml:space="preserve">. </w:t>
            </w:r>
            <w:r w:rsidR="00011C23" w:rsidRPr="00011C23">
              <w:t>Latviešu valodas dialektu atlants. Leksika. (1999). Rīga: LU Latviešu valodas institūts.</w:t>
            </w:r>
          </w:p>
          <w:p w14:paraId="084DA1B1" w14:textId="2FFDE32C" w:rsidR="00E57595" w:rsidRPr="00E57595" w:rsidRDefault="00943183" w:rsidP="00E57595">
            <w:r>
              <w:t>10</w:t>
            </w:r>
            <w:r w:rsidR="00E57595">
              <w:t>.</w:t>
            </w:r>
            <w:r w:rsidR="00E57595" w:rsidRPr="00E57595">
              <w:t xml:space="preserve"> Latviešu izlokšņu vārdnīca. Prospekts. Rīga, LU Latviešu valodas institūts, 2005.</w:t>
            </w:r>
          </w:p>
          <w:p w14:paraId="2540A5B2" w14:textId="362D9060" w:rsidR="00E57595" w:rsidRDefault="00943183" w:rsidP="00E57595">
            <w:r>
              <w:t>11</w:t>
            </w:r>
            <w:r w:rsidR="00E57595" w:rsidRPr="00E57595">
              <w:t>. Mīlenbahs K. Darbu izlase. 2.sējums. Rīga., LU Latviešu valodas institūts, 2011.</w:t>
            </w:r>
          </w:p>
          <w:p w14:paraId="09F2C500" w14:textId="0509AE4A" w:rsidR="00E57595" w:rsidRPr="00E57595" w:rsidRDefault="00943183" w:rsidP="00E57595">
            <w:r>
              <w:t>1</w:t>
            </w:r>
            <w:r w:rsidR="00E57595">
              <w:t>2</w:t>
            </w:r>
            <w:r w:rsidR="00E57595" w:rsidRPr="00E57595">
              <w:t>. Nomales identitātei. Sast. I. Paklone. Rīga, 2005.</w:t>
            </w:r>
          </w:p>
          <w:p w14:paraId="3C215F74" w14:textId="3F04D58C" w:rsidR="00E57595" w:rsidRPr="00E57595" w:rsidRDefault="00943183" w:rsidP="00E57595">
            <w:r>
              <w:t>13</w:t>
            </w:r>
            <w:r w:rsidR="00E57595" w:rsidRPr="00E57595">
              <w:t>. No Sventājas līdz Ancei: Latviešu izloksnes Rietumkurzemes piekrastē 20. gs. beigās/21. gs. sākumā. Liepāja, 2008.</w:t>
            </w:r>
          </w:p>
          <w:p w14:paraId="25FB13FE" w14:textId="5B01C04C" w:rsidR="00011C23" w:rsidRDefault="00943183" w:rsidP="00011C23">
            <w:r>
              <w:t>14</w:t>
            </w:r>
            <w:r w:rsidR="00E57595">
              <w:t>.</w:t>
            </w:r>
            <w:r w:rsidR="00011C23" w:rsidRPr="00EC4FC4">
              <w:t>Stafecka, A. (red.)</w:t>
            </w:r>
            <w:r w:rsidR="00011C23" w:rsidRPr="00011C23">
              <w:t>.  (2016). A</w:t>
            </w:r>
            <w:r w:rsidR="00011C23" w:rsidRPr="00011C23">
              <w:rPr>
                <w:rStyle w:val="Emphasis"/>
              </w:rPr>
              <w:t>voti vēl neizsīkst</w:t>
            </w:r>
            <w:r w:rsidR="00011C23" w:rsidRPr="00011C23">
              <w:t>. Latviešu valodas dialekti 21. gadsimtā. Rīga: LU. Latviešu valodas institūts.</w:t>
            </w:r>
          </w:p>
          <w:p w14:paraId="59961333" w14:textId="749FA732" w:rsidR="00E57595" w:rsidRPr="00011C23" w:rsidRDefault="00943183" w:rsidP="00011C23">
            <w:r>
              <w:t>15</w:t>
            </w:r>
            <w:r w:rsidR="00E57595" w:rsidRPr="00E57595">
              <w:t>. Strods P. Pareizraksteibas vōrdneica. R., 1990.</w:t>
            </w:r>
          </w:p>
          <w:p w14:paraId="52226813" w14:textId="5A4A38EB" w:rsidR="00525213" w:rsidRPr="0093308E" w:rsidRDefault="00943183" w:rsidP="007534EA">
            <w:r>
              <w:t>16</w:t>
            </w:r>
            <w:r w:rsidR="00E57595">
              <w:t xml:space="preserve">. </w:t>
            </w:r>
            <w:r w:rsidR="00011C23" w:rsidRPr="00A33322">
              <w:t xml:space="preserve">Trumpa, E. </w:t>
            </w:r>
            <w:r w:rsidR="00011C23" w:rsidRPr="00011C23">
              <w:t xml:space="preserve">Latviešu ģeolingvistikas etīdes. (2012).  Rīga: Zinātne. </w:t>
            </w:r>
            <w:hyperlink r:id="rId8" w:history="1">
              <w:r w:rsidR="00011C23" w:rsidRPr="00011C23">
                <w:rPr>
                  <w:rStyle w:val="Hyperlink"/>
                </w:rPr>
                <w:t>https://dspace.lu.lv/dspace/handle/7/1325</w:t>
              </w:r>
            </w:hyperlink>
            <w:permEnd w:id="1596548908"/>
          </w:p>
        </w:tc>
      </w:tr>
      <w:tr w:rsidR="00E13AEA" w:rsidRPr="0093308E" w14:paraId="7599FA2E" w14:textId="77777777" w:rsidTr="00A67112">
        <w:trPr>
          <w:gridAfter w:val="1"/>
          <w:wAfter w:w="538" w:type="dxa"/>
        </w:trPr>
        <w:tc>
          <w:tcPr>
            <w:tcW w:w="9039" w:type="dxa"/>
            <w:gridSpan w:val="2"/>
          </w:tcPr>
          <w:p w14:paraId="40E39362" w14:textId="77777777" w:rsidR="00525213" w:rsidRPr="0093308E" w:rsidRDefault="00525213" w:rsidP="007534EA">
            <w:pPr>
              <w:pStyle w:val="Nosaukumi"/>
            </w:pPr>
            <w:r w:rsidRPr="0093308E">
              <w:t>Periodika un citi informācijas avoti</w:t>
            </w:r>
          </w:p>
        </w:tc>
      </w:tr>
      <w:permStart w:id="2104519286" w:edGrp="everyone"/>
      <w:tr w:rsidR="00E13AEA" w:rsidRPr="0093308E" w14:paraId="6B468861" w14:textId="77777777" w:rsidTr="00A67112">
        <w:trPr>
          <w:gridAfter w:val="1"/>
          <w:wAfter w:w="538" w:type="dxa"/>
        </w:trPr>
        <w:tc>
          <w:tcPr>
            <w:tcW w:w="9039" w:type="dxa"/>
            <w:gridSpan w:val="2"/>
          </w:tcPr>
          <w:p w14:paraId="53C25C31" w14:textId="6C961304" w:rsidR="00525213" w:rsidRDefault="00A67112" w:rsidP="007534EA">
            <w:pPr>
              <w:rPr>
                <w:rStyle w:val="Hyperlink"/>
              </w:rPr>
            </w:pPr>
            <w:r>
              <w:fldChar w:fldCharType="begin"/>
            </w:r>
            <w:r>
              <w:instrText xml:space="preserve"> HYPERLINK "http://www.valodasrokasgramata.lv" </w:instrText>
            </w:r>
            <w:r>
              <w:fldChar w:fldCharType="separate"/>
            </w:r>
            <w:r w:rsidR="00011C23" w:rsidRPr="00011C23">
              <w:rPr>
                <w:rStyle w:val="Hyperlink"/>
              </w:rPr>
              <w:t>www.valodasrokasgramata.lv</w:t>
            </w:r>
            <w:r>
              <w:rPr>
                <w:rStyle w:val="Hyperlink"/>
              </w:rPr>
              <w:fldChar w:fldCharType="end"/>
            </w:r>
          </w:p>
          <w:p w14:paraId="11F175F0" w14:textId="77777777" w:rsidR="00A826F6" w:rsidRPr="00A826F6" w:rsidRDefault="00A826F6" w:rsidP="00A826F6">
            <w:pPr>
              <w:rPr>
                <w:rStyle w:val="Hyperlink"/>
              </w:rPr>
            </w:pPr>
            <w:r w:rsidRPr="00A826F6">
              <w:rPr>
                <w:rStyle w:val="Hyperlink"/>
              </w:rPr>
              <w:t>http://termini.lza.lv/term.php</w:t>
            </w:r>
          </w:p>
          <w:p w14:paraId="77462BBC" w14:textId="77777777" w:rsidR="00A826F6" w:rsidRPr="00A826F6" w:rsidRDefault="00A826F6" w:rsidP="00A826F6">
            <w:pPr>
              <w:rPr>
                <w:rStyle w:val="Hyperlink"/>
              </w:rPr>
            </w:pPr>
            <w:r w:rsidRPr="00A826F6">
              <w:rPr>
                <w:rStyle w:val="Hyperlink"/>
              </w:rPr>
              <w:t>http://www.lu.lv/filol/dialekt/publikacijas/dialekti.pdf</w:t>
            </w:r>
          </w:p>
          <w:p w14:paraId="1FC103C7" w14:textId="426ECAFB" w:rsidR="00A826F6" w:rsidRDefault="00A826F6" w:rsidP="00A826F6">
            <w:pPr>
              <w:rPr>
                <w:rStyle w:val="Hyperlink"/>
              </w:rPr>
            </w:pPr>
            <w:r w:rsidRPr="00A826F6">
              <w:rPr>
                <w:rStyle w:val="Hyperlink"/>
              </w:rPr>
              <w:t>http://www.valoda.lv/Valsts¬¬¬¬_valoda/Dialekti/mid 558</w:t>
            </w:r>
          </w:p>
          <w:p w14:paraId="203F2D32" w14:textId="7F79B732" w:rsidR="003F01AC" w:rsidRDefault="00790FD5" w:rsidP="00302A76">
            <w:pPr>
              <w:rPr>
                <w:rStyle w:val="Hyperlink"/>
              </w:rPr>
            </w:pPr>
            <w:hyperlink r:id="rId9" w:history="1">
              <w:r w:rsidR="003F01AC" w:rsidRPr="00F900BC">
                <w:rPr>
                  <w:rStyle w:val="Hyperlink"/>
                </w:rPr>
                <w:t>www.lakuga.lv</w:t>
              </w:r>
            </w:hyperlink>
            <w:r w:rsidR="00302A76" w:rsidRPr="00302A76">
              <w:rPr>
                <w:rStyle w:val="Hyperlink"/>
              </w:rPr>
              <w:t xml:space="preserve">; </w:t>
            </w:r>
          </w:p>
          <w:p w14:paraId="68C7022C" w14:textId="34E3BFBB" w:rsidR="003F01AC" w:rsidRDefault="00302A76" w:rsidP="00302A76">
            <w:pPr>
              <w:rPr>
                <w:rStyle w:val="Hyperlink"/>
              </w:rPr>
            </w:pPr>
            <w:r w:rsidRPr="00302A76">
              <w:rPr>
                <w:rStyle w:val="Hyperlink"/>
              </w:rPr>
              <w:t xml:space="preserve">www.lgsc.lv; </w:t>
            </w:r>
          </w:p>
          <w:p w14:paraId="3094CABD" w14:textId="5869AAB7" w:rsidR="00302A76" w:rsidRPr="00302A76" w:rsidRDefault="00302A76" w:rsidP="00302A76">
            <w:pPr>
              <w:rPr>
                <w:rStyle w:val="Hyperlink"/>
              </w:rPr>
            </w:pPr>
            <w:r w:rsidRPr="00302A76">
              <w:rPr>
                <w:rStyle w:val="Hyperlink"/>
              </w:rPr>
              <w:lastRenderedPageBreak/>
              <w:t>www.vuordineica.lv;</w:t>
            </w:r>
          </w:p>
          <w:p w14:paraId="2F1F9FE9" w14:textId="058D4B16" w:rsidR="00525213" w:rsidRPr="0093308E" w:rsidRDefault="00302A76" w:rsidP="007534EA">
            <w:r w:rsidRPr="00302A76">
              <w:rPr>
                <w:rStyle w:val="Hyperlink"/>
              </w:rPr>
              <w:t xml:space="preserve"> LNB izveidotā latgaliešu periodikas kolekcija www.lnb.lv</w:t>
            </w:r>
            <w:permEnd w:id="2104519286"/>
          </w:p>
        </w:tc>
      </w:tr>
      <w:tr w:rsidR="00E13AEA" w:rsidRPr="0093308E" w14:paraId="4F0C7012" w14:textId="77777777" w:rsidTr="00A67112">
        <w:trPr>
          <w:gridAfter w:val="1"/>
          <w:wAfter w:w="538" w:type="dxa"/>
        </w:trPr>
        <w:tc>
          <w:tcPr>
            <w:tcW w:w="9039" w:type="dxa"/>
            <w:gridSpan w:val="2"/>
          </w:tcPr>
          <w:p w14:paraId="0BEAF02C" w14:textId="77777777" w:rsidR="00525213" w:rsidRPr="0093308E" w:rsidRDefault="00525213" w:rsidP="007534EA">
            <w:pPr>
              <w:pStyle w:val="Nosaukumi"/>
            </w:pPr>
            <w:r w:rsidRPr="0093308E">
              <w:lastRenderedPageBreak/>
              <w:t>Piezīmes</w:t>
            </w:r>
          </w:p>
        </w:tc>
      </w:tr>
      <w:tr w:rsidR="00E13AEA" w:rsidRPr="0093308E" w14:paraId="0F02BB25" w14:textId="77777777" w:rsidTr="00A67112">
        <w:trPr>
          <w:gridAfter w:val="1"/>
          <w:wAfter w:w="538" w:type="dxa"/>
        </w:trPr>
        <w:tc>
          <w:tcPr>
            <w:tcW w:w="9039" w:type="dxa"/>
            <w:gridSpan w:val="2"/>
          </w:tcPr>
          <w:p w14:paraId="2B344333" w14:textId="5FD1052F" w:rsidR="00525213" w:rsidRPr="0093308E" w:rsidRDefault="00A241B5" w:rsidP="007534EA">
            <w:permStart w:id="1906538136" w:edGrp="everyone"/>
            <w:r>
              <w:t>Studiju kurss tiek docēts un pagūt</w:t>
            </w:r>
            <w:bookmarkStart w:id="0" w:name="_GoBack"/>
            <w:bookmarkEnd w:id="0"/>
            <w:r>
              <w:t>s latviešu valodā</w:t>
            </w:r>
            <w:r w:rsidR="00276A43" w:rsidRPr="00276A43">
              <w:t>.</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EDEAD" w14:textId="77777777" w:rsidR="00790FD5" w:rsidRDefault="00790FD5" w:rsidP="007534EA">
      <w:r>
        <w:separator/>
      </w:r>
    </w:p>
  </w:endnote>
  <w:endnote w:type="continuationSeparator" w:id="0">
    <w:p w14:paraId="2B2EED18" w14:textId="77777777" w:rsidR="00790FD5" w:rsidRDefault="00790FD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12814220" w:rsidR="00A67112" w:rsidRDefault="00A67112" w:rsidP="007534EA">
        <w:pPr>
          <w:pStyle w:val="Footer"/>
        </w:pPr>
        <w:r>
          <w:fldChar w:fldCharType="begin"/>
        </w:r>
        <w:r>
          <w:instrText xml:space="preserve"> PAGE   \* MERGEFORMAT </w:instrText>
        </w:r>
        <w:r>
          <w:fldChar w:fldCharType="separate"/>
        </w:r>
        <w:r w:rsidR="00AA5739">
          <w:rPr>
            <w:noProof/>
          </w:rPr>
          <w:t>1</w:t>
        </w:r>
        <w:r>
          <w:rPr>
            <w:noProof/>
          </w:rPr>
          <w:fldChar w:fldCharType="end"/>
        </w:r>
      </w:p>
    </w:sdtContent>
  </w:sdt>
  <w:p w14:paraId="31912BA9" w14:textId="77777777" w:rsidR="00A67112" w:rsidRDefault="00A67112"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DD4DD" w14:textId="77777777" w:rsidR="00790FD5" w:rsidRDefault="00790FD5" w:rsidP="007534EA">
      <w:r>
        <w:separator/>
      </w:r>
    </w:p>
  </w:footnote>
  <w:footnote w:type="continuationSeparator" w:id="0">
    <w:p w14:paraId="1F908255" w14:textId="77777777" w:rsidR="00790FD5" w:rsidRDefault="00790FD5"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A67112" w:rsidRDefault="00A67112" w:rsidP="007534EA">
    <w:pPr>
      <w:pStyle w:val="Header"/>
    </w:pPr>
  </w:p>
  <w:p w14:paraId="6F3FA99C" w14:textId="77777777" w:rsidR="00A67112" w:rsidRPr="007B1FB4" w:rsidRDefault="00A67112" w:rsidP="007534EA">
    <w:pPr>
      <w:pStyle w:val="Header"/>
    </w:pPr>
  </w:p>
  <w:p w14:paraId="785AC92B" w14:textId="77777777" w:rsidR="00A67112" w:rsidRPr="00D66CC2" w:rsidRDefault="00A67112"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163946A2"/>
    <w:multiLevelType w:val="hybridMultilevel"/>
    <w:tmpl w:val="CF241AF6"/>
    <w:lvl w:ilvl="0" w:tplc="0426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859D2"/>
    <w:multiLevelType w:val="hybridMultilevel"/>
    <w:tmpl w:val="EDF0B1E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E93410"/>
    <w:multiLevelType w:val="hybridMultilevel"/>
    <w:tmpl w:val="03D45C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CEC604B"/>
    <w:multiLevelType w:val="hybridMultilevel"/>
    <w:tmpl w:val="85BE327C"/>
    <w:lvl w:ilvl="0" w:tplc="2AEC19E8">
      <w:start w:val="1"/>
      <w:numFmt w:val="decimal"/>
      <w:lvlText w:val="%1."/>
      <w:lvlJc w:val="left"/>
      <w:pPr>
        <w:ind w:left="360" w:hanging="360"/>
      </w:pPr>
      <w:rPr>
        <w:rFonts w:hint="default"/>
        <w:b w:val="0"/>
        <w:i w:val="0"/>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705E6F"/>
    <w:multiLevelType w:val="hybridMultilevel"/>
    <w:tmpl w:val="D93A3A04"/>
    <w:lvl w:ilvl="0" w:tplc="0426000F">
      <w:start w:val="1"/>
      <w:numFmt w:val="decimal"/>
      <w:lvlText w:val="%1."/>
      <w:lvlJc w:val="left"/>
      <w:pPr>
        <w:tabs>
          <w:tab w:val="num" w:pos="720"/>
        </w:tabs>
        <w:ind w:left="720" w:hanging="360"/>
      </w:pPr>
      <w:rPr>
        <w:rFonts w:hint="default"/>
        <w:color w:val="auto"/>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9" w15:restartNumberingAfterBreak="0">
    <w:nsid w:val="6D104E15"/>
    <w:multiLevelType w:val="hybridMultilevel"/>
    <w:tmpl w:val="4536AC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EA331C"/>
    <w:multiLevelType w:val="hybridMultilevel"/>
    <w:tmpl w:val="D93A3A04"/>
    <w:lvl w:ilvl="0" w:tplc="0426000F">
      <w:start w:val="1"/>
      <w:numFmt w:val="decimal"/>
      <w:lvlText w:val="%1."/>
      <w:lvlJc w:val="left"/>
      <w:pPr>
        <w:tabs>
          <w:tab w:val="num" w:pos="720"/>
        </w:tabs>
        <w:ind w:left="720" w:hanging="360"/>
      </w:pPr>
      <w:rPr>
        <w:rFonts w:hint="default"/>
        <w:color w:val="auto"/>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1"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num>
  <w:num w:numId="2">
    <w:abstractNumId w:val="11"/>
  </w:num>
  <w:num w:numId="3">
    <w:abstractNumId w:val="0"/>
  </w:num>
  <w:num w:numId="4">
    <w:abstractNumId w:val="8"/>
  </w:num>
  <w:num w:numId="5">
    <w:abstractNumId w:val="3"/>
  </w:num>
  <w:num w:numId="6">
    <w:abstractNumId w:val="1"/>
  </w:num>
  <w:num w:numId="7">
    <w:abstractNumId w:val="5"/>
  </w:num>
  <w:num w:numId="8">
    <w:abstractNumId w:val="9"/>
  </w:num>
  <w:num w:numId="9">
    <w:abstractNumId w:val="4"/>
  </w:num>
  <w:num w:numId="10">
    <w:abstractNumId w:val="2"/>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C23"/>
    <w:rsid w:val="00011FD2"/>
    <w:rsid w:val="00030323"/>
    <w:rsid w:val="00040EF0"/>
    <w:rsid w:val="000516E5"/>
    <w:rsid w:val="00055A6B"/>
    <w:rsid w:val="00057199"/>
    <w:rsid w:val="00057F5E"/>
    <w:rsid w:val="0006606E"/>
    <w:rsid w:val="000718FB"/>
    <w:rsid w:val="00082FD0"/>
    <w:rsid w:val="00083D51"/>
    <w:rsid w:val="00092451"/>
    <w:rsid w:val="000A2D8D"/>
    <w:rsid w:val="000A4413"/>
    <w:rsid w:val="000B541D"/>
    <w:rsid w:val="000D275C"/>
    <w:rsid w:val="000D281F"/>
    <w:rsid w:val="000E62D2"/>
    <w:rsid w:val="000F31B0"/>
    <w:rsid w:val="000F7FB4"/>
    <w:rsid w:val="00102235"/>
    <w:rsid w:val="00124650"/>
    <w:rsid w:val="00125F2F"/>
    <w:rsid w:val="00126789"/>
    <w:rsid w:val="00131128"/>
    <w:rsid w:val="00156557"/>
    <w:rsid w:val="0019467B"/>
    <w:rsid w:val="001B5F63"/>
    <w:rsid w:val="001C40BD"/>
    <w:rsid w:val="001C5466"/>
    <w:rsid w:val="001D68F3"/>
    <w:rsid w:val="001E010A"/>
    <w:rsid w:val="001E3769"/>
    <w:rsid w:val="001E37E7"/>
    <w:rsid w:val="001F53B5"/>
    <w:rsid w:val="00211AC3"/>
    <w:rsid w:val="00212071"/>
    <w:rsid w:val="002177C1"/>
    <w:rsid w:val="00232205"/>
    <w:rsid w:val="00232E89"/>
    <w:rsid w:val="00240D9B"/>
    <w:rsid w:val="00242884"/>
    <w:rsid w:val="00256B7B"/>
    <w:rsid w:val="00257890"/>
    <w:rsid w:val="0026719E"/>
    <w:rsid w:val="00276A43"/>
    <w:rsid w:val="0027744B"/>
    <w:rsid w:val="002831C0"/>
    <w:rsid w:val="002B63CE"/>
    <w:rsid w:val="002C1B85"/>
    <w:rsid w:val="002C1EA4"/>
    <w:rsid w:val="002D26FA"/>
    <w:rsid w:val="002E10BF"/>
    <w:rsid w:val="002E1D5A"/>
    <w:rsid w:val="002E5F8E"/>
    <w:rsid w:val="00300185"/>
    <w:rsid w:val="00302A76"/>
    <w:rsid w:val="00303975"/>
    <w:rsid w:val="00305A98"/>
    <w:rsid w:val="003242B3"/>
    <w:rsid w:val="003334E3"/>
    <w:rsid w:val="00335CCA"/>
    <w:rsid w:val="00337CF9"/>
    <w:rsid w:val="003478F1"/>
    <w:rsid w:val="003629CF"/>
    <w:rsid w:val="00365267"/>
    <w:rsid w:val="003826FF"/>
    <w:rsid w:val="00384975"/>
    <w:rsid w:val="00386696"/>
    <w:rsid w:val="00386DE3"/>
    <w:rsid w:val="00391185"/>
    <w:rsid w:val="00391B74"/>
    <w:rsid w:val="00392E6A"/>
    <w:rsid w:val="003A0FC1"/>
    <w:rsid w:val="003A281B"/>
    <w:rsid w:val="003A2A8D"/>
    <w:rsid w:val="003A4392"/>
    <w:rsid w:val="003B7D44"/>
    <w:rsid w:val="003E4234"/>
    <w:rsid w:val="003E6B4B"/>
    <w:rsid w:val="003E71D7"/>
    <w:rsid w:val="003F01AC"/>
    <w:rsid w:val="003F3E33"/>
    <w:rsid w:val="003F4CAE"/>
    <w:rsid w:val="00406A60"/>
    <w:rsid w:val="0041505D"/>
    <w:rsid w:val="00416A99"/>
    <w:rsid w:val="0041777F"/>
    <w:rsid w:val="004255EF"/>
    <w:rsid w:val="00431481"/>
    <w:rsid w:val="00446FAA"/>
    <w:rsid w:val="004520EF"/>
    <w:rsid w:val="004537CD"/>
    <w:rsid w:val="004633B3"/>
    <w:rsid w:val="00474FDE"/>
    <w:rsid w:val="00482FC2"/>
    <w:rsid w:val="0049086B"/>
    <w:rsid w:val="00496691"/>
    <w:rsid w:val="004A560D"/>
    <w:rsid w:val="004A57E0"/>
    <w:rsid w:val="004B5043"/>
    <w:rsid w:val="004D22E2"/>
    <w:rsid w:val="004D356E"/>
    <w:rsid w:val="004E35E3"/>
    <w:rsid w:val="00512C15"/>
    <w:rsid w:val="00515EA9"/>
    <w:rsid w:val="005226EC"/>
    <w:rsid w:val="00522D4B"/>
    <w:rsid w:val="00525213"/>
    <w:rsid w:val="0052677A"/>
    <w:rsid w:val="00533C29"/>
    <w:rsid w:val="00535B5C"/>
    <w:rsid w:val="00543742"/>
    <w:rsid w:val="00543FA5"/>
    <w:rsid w:val="00544B54"/>
    <w:rsid w:val="00552314"/>
    <w:rsid w:val="00552B96"/>
    <w:rsid w:val="005634FA"/>
    <w:rsid w:val="00566BA6"/>
    <w:rsid w:val="00576867"/>
    <w:rsid w:val="0059171A"/>
    <w:rsid w:val="00595EB2"/>
    <w:rsid w:val="005C4CD2"/>
    <w:rsid w:val="005C6853"/>
    <w:rsid w:val="005C7D77"/>
    <w:rsid w:val="005D636A"/>
    <w:rsid w:val="005E5E8A"/>
    <w:rsid w:val="005E78AE"/>
    <w:rsid w:val="00606976"/>
    <w:rsid w:val="00612759"/>
    <w:rsid w:val="00623001"/>
    <w:rsid w:val="00632863"/>
    <w:rsid w:val="00655E76"/>
    <w:rsid w:val="00656B02"/>
    <w:rsid w:val="00660967"/>
    <w:rsid w:val="00667018"/>
    <w:rsid w:val="00692856"/>
    <w:rsid w:val="0069338F"/>
    <w:rsid w:val="00693E78"/>
    <w:rsid w:val="00697EEE"/>
    <w:rsid w:val="006B6FD6"/>
    <w:rsid w:val="006C0C68"/>
    <w:rsid w:val="006C4F41"/>
    <w:rsid w:val="006C517B"/>
    <w:rsid w:val="006E1AA5"/>
    <w:rsid w:val="006E3FD7"/>
    <w:rsid w:val="006E73E5"/>
    <w:rsid w:val="007018EF"/>
    <w:rsid w:val="007055CF"/>
    <w:rsid w:val="0072031C"/>
    <w:rsid w:val="00724ECA"/>
    <w:rsid w:val="00732607"/>
    <w:rsid w:val="00732EA4"/>
    <w:rsid w:val="00732F99"/>
    <w:rsid w:val="0073718F"/>
    <w:rsid w:val="00751B61"/>
    <w:rsid w:val="00752671"/>
    <w:rsid w:val="007534EA"/>
    <w:rsid w:val="00764FC8"/>
    <w:rsid w:val="0076689C"/>
    <w:rsid w:val="00773562"/>
    <w:rsid w:val="00780E17"/>
    <w:rsid w:val="0078238C"/>
    <w:rsid w:val="007901C7"/>
    <w:rsid w:val="00790FD5"/>
    <w:rsid w:val="007A34BC"/>
    <w:rsid w:val="007A51B7"/>
    <w:rsid w:val="007B1FB4"/>
    <w:rsid w:val="007B511B"/>
    <w:rsid w:val="007C1458"/>
    <w:rsid w:val="007D4849"/>
    <w:rsid w:val="007D5034"/>
    <w:rsid w:val="007D690A"/>
    <w:rsid w:val="007D6F15"/>
    <w:rsid w:val="007E0B6A"/>
    <w:rsid w:val="007F2A5B"/>
    <w:rsid w:val="00800497"/>
    <w:rsid w:val="00815FAB"/>
    <w:rsid w:val="008204F0"/>
    <w:rsid w:val="008231E1"/>
    <w:rsid w:val="00827C96"/>
    <w:rsid w:val="00830DB0"/>
    <w:rsid w:val="0083176F"/>
    <w:rsid w:val="008377E7"/>
    <w:rsid w:val="00841180"/>
    <w:rsid w:val="008727DA"/>
    <w:rsid w:val="0087428B"/>
    <w:rsid w:val="00877B26"/>
    <w:rsid w:val="00884C63"/>
    <w:rsid w:val="008869E1"/>
    <w:rsid w:val="008B030A"/>
    <w:rsid w:val="008B7213"/>
    <w:rsid w:val="008C1A35"/>
    <w:rsid w:val="008C48DA"/>
    <w:rsid w:val="008C7627"/>
    <w:rsid w:val="008D14A0"/>
    <w:rsid w:val="00900DC9"/>
    <w:rsid w:val="009139D3"/>
    <w:rsid w:val="00916D56"/>
    <w:rsid w:val="00923507"/>
    <w:rsid w:val="00923732"/>
    <w:rsid w:val="0093308E"/>
    <w:rsid w:val="00943183"/>
    <w:rsid w:val="009613C9"/>
    <w:rsid w:val="00966D4F"/>
    <w:rsid w:val="009755A5"/>
    <w:rsid w:val="00977BBE"/>
    <w:rsid w:val="00977E76"/>
    <w:rsid w:val="00982C4A"/>
    <w:rsid w:val="009904CC"/>
    <w:rsid w:val="00997691"/>
    <w:rsid w:val="009A4C8E"/>
    <w:rsid w:val="009A7DE8"/>
    <w:rsid w:val="009B0DA7"/>
    <w:rsid w:val="009B11A1"/>
    <w:rsid w:val="009B6AF5"/>
    <w:rsid w:val="009D350C"/>
    <w:rsid w:val="009E7D5A"/>
    <w:rsid w:val="00A00C2F"/>
    <w:rsid w:val="00A00CBC"/>
    <w:rsid w:val="00A120DE"/>
    <w:rsid w:val="00A1665A"/>
    <w:rsid w:val="00A2191D"/>
    <w:rsid w:val="00A241B5"/>
    <w:rsid w:val="00A30254"/>
    <w:rsid w:val="00A6366E"/>
    <w:rsid w:val="00A67112"/>
    <w:rsid w:val="00A77980"/>
    <w:rsid w:val="00A8127C"/>
    <w:rsid w:val="00A826F6"/>
    <w:rsid w:val="00AA0800"/>
    <w:rsid w:val="00AA5194"/>
    <w:rsid w:val="00AA5739"/>
    <w:rsid w:val="00AB3F7B"/>
    <w:rsid w:val="00AB5E28"/>
    <w:rsid w:val="00AC6560"/>
    <w:rsid w:val="00AD4584"/>
    <w:rsid w:val="00AF53AE"/>
    <w:rsid w:val="00AF7136"/>
    <w:rsid w:val="00AF7A71"/>
    <w:rsid w:val="00B06B32"/>
    <w:rsid w:val="00B139F9"/>
    <w:rsid w:val="00B13A71"/>
    <w:rsid w:val="00B16877"/>
    <w:rsid w:val="00B30454"/>
    <w:rsid w:val="00B36DCD"/>
    <w:rsid w:val="00B53309"/>
    <w:rsid w:val="00B55CB9"/>
    <w:rsid w:val="00B61706"/>
    <w:rsid w:val="00B658A6"/>
    <w:rsid w:val="00B74D7E"/>
    <w:rsid w:val="00B76DDB"/>
    <w:rsid w:val="00B878D7"/>
    <w:rsid w:val="00B959C2"/>
    <w:rsid w:val="00BA06EC"/>
    <w:rsid w:val="00BA5F43"/>
    <w:rsid w:val="00BB0A32"/>
    <w:rsid w:val="00BB1515"/>
    <w:rsid w:val="00BB3CCC"/>
    <w:rsid w:val="00BC1FA7"/>
    <w:rsid w:val="00BC5109"/>
    <w:rsid w:val="00BC5298"/>
    <w:rsid w:val="00BD2A6A"/>
    <w:rsid w:val="00BD2D0D"/>
    <w:rsid w:val="00BE3226"/>
    <w:rsid w:val="00BE6F4B"/>
    <w:rsid w:val="00BF2CA5"/>
    <w:rsid w:val="00BF4B05"/>
    <w:rsid w:val="00C02152"/>
    <w:rsid w:val="00C06D10"/>
    <w:rsid w:val="00C2381A"/>
    <w:rsid w:val="00C26F3E"/>
    <w:rsid w:val="00C53F7F"/>
    <w:rsid w:val="00C543D4"/>
    <w:rsid w:val="00C73DD5"/>
    <w:rsid w:val="00C91DAC"/>
    <w:rsid w:val="00CB0176"/>
    <w:rsid w:val="00CB7B41"/>
    <w:rsid w:val="00CC06B2"/>
    <w:rsid w:val="00CD1241"/>
    <w:rsid w:val="00CE05F4"/>
    <w:rsid w:val="00CE406F"/>
    <w:rsid w:val="00CE76C3"/>
    <w:rsid w:val="00CF2CE2"/>
    <w:rsid w:val="00CF2EFD"/>
    <w:rsid w:val="00CF725F"/>
    <w:rsid w:val="00D05806"/>
    <w:rsid w:val="00D10360"/>
    <w:rsid w:val="00D21238"/>
    <w:rsid w:val="00D21C3F"/>
    <w:rsid w:val="00D315A0"/>
    <w:rsid w:val="00D37E19"/>
    <w:rsid w:val="00D43CF2"/>
    <w:rsid w:val="00D477F9"/>
    <w:rsid w:val="00D52BA9"/>
    <w:rsid w:val="00D64C4B"/>
    <w:rsid w:val="00D6542C"/>
    <w:rsid w:val="00D66CC2"/>
    <w:rsid w:val="00D75976"/>
    <w:rsid w:val="00D76B5A"/>
    <w:rsid w:val="00D76F6A"/>
    <w:rsid w:val="00D84505"/>
    <w:rsid w:val="00D921BB"/>
    <w:rsid w:val="00D92891"/>
    <w:rsid w:val="00D9301F"/>
    <w:rsid w:val="00D94A3C"/>
    <w:rsid w:val="00DA2B5C"/>
    <w:rsid w:val="00DA3A38"/>
    <w:rsid w:val="00DC2790"/>
    <w:rsid w:val="00DC492E"/>
    <w:rsid w:val="00DD0364"/>
    <w:rsid w:val="00DD0524"/>
    <w:rsid w:val="00DD134F"/>
    <w:rsid w:val="00DF0484"/>
    <w:rsid w:val="00DF50C8"/>
    <w:rsid w:val="00E03232"/>
    <w:rsid w:val="00E051B8"/>
    <w:rsid w:val="00E11BDF"/>
    <w:rsid w:val="00E13AEA"/>
    <w:rsid w:val="00E20AF5"/>
    <w:rsid w:val="00E3236B"/>
    <w:rsid w:val="00E33F4D"/>
    <w:rsid w:val="00E36E84"/>
    <w:rsid w:val="00E450C2"/>
    <w:rsid w:val="00E54033"/>
    <w:rsid w:val="00E55205"/>
    <w:rsid w:val="00E57595"/>
    <w:rsid w:val="00E57E39"/>
    <w:rsid w:val="00E6096C"/>
    <w:rsid w:val="00E624F7"/>
    <w:rsid w:val="00E71A45"/>
    <w:rsid w:val="00E82F3C"/>
    <w:rsid w:val="00E83FA4"/>
    <w:rsid w:val="00E84A4C"/>
    <w:rsid w:val="00E93940"/>
    <w:rsid w:val="00EA0BB0"/>
    <w:rsid w:val="00EA1A34"/>
    <w:rsid w:val="00EA2E61"/>
    <w:rsid w:val="00EB4D5A"/>
    <w:rsid w:val="00ED5B09"/>
    <w:rsid w:val="00EE16F0"/>
    <w:rsid w:val="00EE24FC"/>
    <w:rsid w:val="00EE6661"/>
    <w:rsid w:val="00F0057C"/>
    <w:rsid w:val="00F040EA"/>
    <w:rsid w:val="00F06EFB"/>
    <w:rsid w:val="00F115CB"/>
    <w:rsid w:val="00F146DE"/>
    <w:rsid w:val="00F23965"/>
    <w:rsid w:val="00F24CB8"/>
    <w:rsid w:val="00F2581C"/>
    <w:rsid w:val="00F3263F"/>
    <w:rsid w:val="00F41424"/>
    <w:rsid w:val="00F432B9"/>
    <w:rsid w:val="00F43CEA"/>
    <w:rsid w:val="00F445F1"/>
    <w:rsid w:val="00F54D27"/>
    <w:rsid w:val="00F75719"/>
    <w:rsid w:val="00F9343A"/>
    <w:rsid w:val="00F95A39"/>
    <w:rsid w:val="00FB384F"/>
    <w:rsid w:val="00FB60E3"/>
    <w:rsid w:val="00FC31CD"/>
    <w:rsid w:val="00FD6E2F"/>
    <w:rsid w:val="00FE0C9B"/>
    <w:rsid w:val="00FE2178"/>
    <w:rsid w:val="00FE5570"/>
    <w:rsid w:val="00FF0714"/>
    <w:rsid w:val="00FF1472"/>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Emphasis">
    <w:name w:val="Emphasis"/>
    <w:basedOn w:val="DefaultParagraphFont"/>
    <w:uiPriority w:val="20"/>
    <w:qFormat/>
    <w:rsid w:val="00011C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pace.lu.lv/dspace/handle/7/1325"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kuga.lv"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1D4022"/>
    <w:rsid w:val="00221A22"/>
    <w:rsid w:val="00251532"/>
    <w:rsid w:val="002D3F45"/>
    <w:rsid w:val="00301385"/>
    <w:rsid w:val="003761D2"/>
    <w:rsid w:val="003E7201"/>
    <w:rsid w:val="003F25CC"/>
    <w:rsid w:val="0045298F"/>
    <w:rsid w:val="00493E4E"/>
    <w:rsid w:val="004D04D9"/>
    <w:rsid w:val="004F1284"/>
    <w:rsid w:val="004F49AE"/>
    <w:rsid w:val="0050447D"/>
    <w:rsid w:val="005414C4"/>
    <w:rsid w:val="0055073D"/>
    <w:rsid w:val="00556B0D"/>
    <w:rsid w:val="005B6211"/>
    <w:rsid w:val="00656F4D"/>
    <w:rsid w:val="006B7FD6"/>
    <w:rsid w:val="006C27C3"/>
    <w:rsid w:val="006E240D"/>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52663"/>
    <w:rsid w:val="00B74947"/>
    <w:rsid w:val="00BE448D"/>
    <w:rsid w:val="00C109AD"/>
    <w:rsid w:val="00C47012"/>
    <w:rsid w:val="00C958E9"/>
    <w:rsid w:val="00CC6130"/>
    <w:rsid w:val="00CE24B1"/>
    <w:rsid w:val="00D0292E"/>
    <w:rsid w:val="00D104CF"/>
    <w:rsid w:val="00D561BB"/>
    <w:rsid w:val="00D91669"/>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4EDC9-AA67-486D-81E7-BBB0403B8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1605</Words>
  <Characters>9153</Characters>
  <Application>Microsoft Office Word</Application>
  <DocSecurity>8</DocSecurity>
  <Lines>76</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Solveiga Liepa</cp:lastModifiedBy>
  <cp:revision>15</cp:revision>
  <cp:lastPrinted>2018-11-16T11:31:00Z</cp:lastPrinted>
  <dcterms:created xsi:type="dcterms:W3CDTF">2022-07-13T12:42:00Z</dcterms:created>
  <dcterms:modified xsi:type="dcterms:W3CDTF">2022-07-13T14:34:00Z</dcterms:modified>
</cp:coreProperties>
</file>