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5C327FB" w:rsidR="001E37E7" w:rsidRPr="0093308E" w:rsidRDefault="001F7694" w:rsidP="007534EA">
            <w:pPr>
              <w:rPr>
                <w:lang w:eastAsia="lv-LV"/>
              </w:rPr>
            </w:pPr>
            <w:permStart w:id="1807229392" w:edGrp="everyone"/>
            <w:r w:rsidRPr="001F7694">
              <w:t xml:space="preserve">Populārās kultūras </w:t>
            </w:r>
            <w:proofErr w:type="spellStart"/>
            <w:r w:rsidRPr="001F7694">
              <w:t>naratīvi</w:t>
            </w:r>
            <w:permEnd w:id="1807229392"/>
            <w:proofErr w:type="spellEnd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3F32A8E" w:rsidR="001E37E7" w:rsidRPr="0093308E" w:rsidRDefault="001F7694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3826EE2" w:rsidR="001E37E7" w:rsidRPr="0093308E" w:rsidRDefault="001F7694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52D71B9" w:rsidR="00BB3CCC" w:rsidRPr="0093308E" w:rsidRDefault="00E20AF5" w:rsidP="007534EA">
                <w:r>
                  <w:t xml:space="preserve"> </w:t>
                </w:r>
                <w:r w:rsidR="0040281D" w:rsidRPr="0040281D">
                  <w:t xml:space="preserve">Dr.philol., prof. Maija </w:t>
                </w:r>
                <w:proofErr w:type="spellStart"/>
                <w:r w:rsidR="0040281D" w:rsidRPr="0040281D">
                  <w:t>Burima</w:t>
                </w:r>
                <w:proofErr w:type="spellEnd"/>
                <w:r w:rsidR="001F7694">
                  <w:t xml:space="preserve">, </w:t>
                </w:r>
                <w:r w:rsidR="001F7694" w:rsidRPr="004A0A77">
                  <w:t xml:space="preserve">Dr. philol. </w:t>
                </w:r>
                <w:r w:rsidR="001F7694" w:rsidRPr="001F7694">
                  <w:t>vad.</w:t>
                </w:r>
                <w:r w:rsidR="001F7694">
                  <w:t xml:space="preserve"> </w:t>
                </w:r>
                <w:proofErr w:type="spellStart"/>
                <w:r w:rsidR="001F7694" w:rsidRPr="001F7694">
                  <w:t>pētn</w:t>
                </w:r>
                <w:proofErr w:type="spellEnd"/>
                <w:r w:rsidR="001F7694" w:rsidRPr="001F7694">
                  <w:t xml:space="preserve">. Alīna </w:t>
                </w:r>
                <w:proofErr w:type="spellStart"/>
                <w:r w:rsidR="001F7694" w:rsidRPr="001F7694">
                  <w:t>Romanovska</w:t>
                </w:r>
                <w:proofErr w:type="spellEnd"/>
                <w:r>
                  <w:t xml:space="preserve"> 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131ECF8" w:rsidR="00FD6E2F" w:rsidRPr="007534EA" w:rsidRDefault="00B8184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40281D" w:rsidRPr="0040281D">
                  <w:t xml:space="preserve">Dr.philol., prof. Maija </w:t>
                </w:r>
                <w:proofErr w:type="spellStart"/>
                <w:r w:rsidR="0040281D" w:rsidRPr="0040281D">
                  <w:t>Burima</w:t>
                </w:r>
                <w:proofErr w:type="spellEnd"/>
                <w:r w:rsidR="001F7694">
                  <w:t xml:space="preserve">, </w:t>
                </w:r>
                <w:r w:rsidR="001F7694" w:rsidRPr="004A0A77">
                  <w:t xml:space="preserve">Dr. philol. </w:t>
                </w:r>
                <w:r w:rsidR="001F7694" w:rsidRPr="001F7694">
                  <w:t>vad.</w:t>
                </w:r>
                <w:r w:rsidR="001F7694">
                  <w:t xml:space="preserve"> </w:t>
                </w:r>
                <w:proofErr w:type="spellStart"/>
                <w:r w:rsidR="001F7694" w:rsidRPr="001F7694">
                  <w:t>pētn</w:t>
                </w:r>
                <w:proofErr w:type="spellEnd"/>
                <w:r w:rsidR="001F7694" w:rsidRPr="001F7694">
                  <w:t xml:space="preserve">. Alīna </w:t>
                </w:r>
                <w:proofErr w:type="spellStart"/>
                <w:r w:rsidR="001F7694" w:rsidRPr="001F7694">
                  <w:t>Romanovska</w:t>
                </w:r>
                <w:proofErr w:type="spellEnd"/>
                <w:r w:rsidR="00E20AF5">
                  <w:t xml:space="preserve">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21E7F63" w:rsidR="00BB3CCC" w:rsidRPr="0093308E" w:rsidRDefault="00E20AF5" w:rsidP="007534EA">
            <w:permStart w:id="1804483927" w:edGrp="everyone"/>
            <w:r>
              <w:t xml:space="preserve"> </w:t>
            </w:r>
            <w:r w:rsidR="005B79E6" w:rsidRPr="005B79E6">
              <w:t xml:space="preserve">Kursa apguvei nepieciešamās priekšzināšanas atbilst studiju programmas uzņemšanas nosacījumiem un vispārējām zināšanām, prasmēm un kompetencēm, kas apgūtas iepriekšējā izglītības līmenī.       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F2194AD" w14:textId="1CA3B822" w:rsidR="001F7694" w:rsidRPr="001F7694" w:rsidRDefault="001F7694" w:rsidP="001F7694">
            <w:permStart w:id="2100326173" w:edGrp="everyone"/>
            <w:r>
              <w:t>K</w:t>
            </w:r>
            <w:r w:rsidRPr="001F7694">
              <w:t xml:space="preserve">ursa mērķis: veidot  teorētiskajās zināšanās balstītu izpratni par populārās kultūras </w:t>
            </w:r>
            <w:proofErr w:type="spellStart"/>
            <w:r w:rsidRPr="001F7694">
              <w:t>naratīviem</w:t>
            </w:r>
            <w:proofErr w:type="spellEnd"/>
            <w:r w:rsidR="005B79E6">
              <w:t xml:space="preserve">, to reprezentāciju globālajā </w:t>
            </w:r>
            <w:proofErr w:type="spellStart"/>
            <w:r w:rsidR="005B79E6">
              <w:t>kultūrtelpā</w:t>
            </w:r>
            <w:proofErr w:type="spellEnd"/>
            <w:r w:rsidR="005B79E6">
              <w:t xml:space="preserve"> un </w:t>
            </w:r>
            <w:r w:rsidRPr="001F7694">
              <w:t>Latvijā.</w:t>
            </w:r>
          </w:p>
          <w:p w14:paraId="16516CF1" w14:textId="77777777" w:rsidR="001F7694" w:rsidRPr="001F7694" w:rsidRDefault="001F7694" w:rsidP="001F7694">
            <w:r w:rsidRPr="004A0A77">
              <w:t>Studiju kursa uzdevumi:</w:t>
            </w:r>
          </w:p>
          <w:p w14:paraId="4CCD26F4" w14:textId="7435ECA2" w:rsidR="001F7694" w:rsidRPr="001F7694" w:rsidRDefault="001F7694" w:rsidP="001F7694">
            <w:r>
              <w:t xml:space="preserve">- </w:t>
            </w:r>
            <w:r w:rsidRPr="001F7694">
              <w:t xml:space="preserve">sniegt zināšanas un veidot izpratni par populārās kultūras </w:t>
            </w:r>
            <w:proofErr w:type="spellStart"/>
            <w:r w:rsidRPr="001F7694">
              <w:t>naratīvu</w:t>
            </w:r>
            <w:proofErr w:type="spellEnd"/>
            <w:r w:rsidRPr="001F7694">
              <w:t xml:space="preserve"> īpatnībām Latvijā dažādu kultūras </w:t>
            </w:r>
            <w:r w:rsidR="005B79E6">
              <w:t>procesu</w:t>
            </w:r>
            <w:r w:rsidRPr="001F7694">
              <w:t xml:space="preserve"> kontekstā;</w:t>
            </w:r>
          </w:p>
          <w:p w14:paraId="755C2A77" w14:textId="77777777" w:rsidR="001F7694" w:rsidRPr="001F7694" w:rsidRDefault="001F7694" w:rsidP="001F7694">
            <w:r>
              <w:t xml:space="preserve">- </w:t>
            </w:r>
            <w:r w:rsidRPr="001F7694">
              <w:t xml:space="preserve">pilnveidot </w:t>
            </w:r>
            <w:proofErr w:type="spellStart"/>
            <w:r w:rsidRPr="001F7694">
              <w:t>naratīvu</w:t>
            </w:r>
            <w:proofErr w:type="spellEnd"/>
            <w:r w:rsidRPr="001F7694">
              <w:t xml:space="preserve"> analīzes prasmi;</w:t>
            </w:r>
          </w:p>
          <w:p w14:paraId="1090AECB" w14:textId="6BD61089" w:rsidR="008B7213" w:rsidRPr="008B7213" w:rsidRDefault="001F7694" w:rsidP="001F7694">
            <w:r>
              <w:t xml:space="preserve">- </w:t>
            </w:r>
            <w:r w:rsidRPr="001F7694">
              <w:t xml:space="preserve">pilnveidot studējošo instrumentālo, </w:t>
            </w:r>
            <w:proofErr w:type="spellStart"/>
            <w:r w:rsidRPr="001F7694">
              <w:t>interpersonālo</w:t>
            </w:r>
            <w:proofErr w:type="spellEnd"/>
            <w:r w:rsidRPr="001F7694">
              <w:t xml:space="preserve"> un sistēmisko kompetenci, patstāvīgi lietojot zināšanas praksē, diskutējot grupā, izvērtējot, salīdzinot un radoši izmantojot apgūtās analītiskās </w:t>
            </w:r>
            <w:proofErr w:type="spellStart"/>
            <w:r w:rsidRPr="001F7694">
              <w:t>naratīvu</w:t>
            </w:r>
            <w:proofErr w:type="spellEnd"/>
            <w:r w:rsidRPr="001F7694">
              <w:t xml:space="preserve"> interpretēšanas prasmes, patstāvīgi veicot pētniecisku darbību.</w:t>
            </w:r>
          </w:p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7EDF0C4" w:rsidR="008B7213" w:rsidRDefault="00916D56" w:rsidP="008B7213">
            <w:permStart w:id="44596525" w:edGrp="everyone"/>
            <w:r w:rsidRPr="00916D56">
              <w:t xml:space="preserve">Lekcijas </w:t>
            </w:r>
            <w:r w:rsidR="005B79E6">
              <w:t xml:space="preserve">16 </w:t>
            </w:r>
            <w:r>
              <w:t xml:space="preserve">st.,  semināri  </w:t>
            </w:r>
            <w:r w:rsidR="005B79E6">
              <w:t xml:space="preserve">16 </w:t>
            </w:r>
            <w:r w:rsidR="008B7213" w:rsidRPr="00916D56">
              <w:t>st., patstāvīgais darbs 48</w:t>
            </w:r>
            <w:r w:rsidR="005B79E6">
              <w:t xml:space="preserve"> </w:t>
            </w:r>
            <w:r w:rsidR="008B7213" w:rsidRPr="00916D56">
              <w:t>st.</w:t>
            </w:r>
          </w:p>
          <w:p w14:paraId="1E3A5A95" w14:textId="77777777" w:rsidR="007C7E30" w:rsidRPr="00916D56" w:rsidRDefault="007C7E30" w:rsidP="008B7213"/>
          <w:p w14:paraId="1A429125" w14:textId="4709B50B" w:rsidR="001F7694" w:rsidRPr="001F7694" w:rsidRDefault="00916D56" w:rsidP="001F7694">
            <w:r>
              <w:t>1</w:t>
            </w:r>
            <w:r w:rsidR="005B79E6">
              <w:t xml:space="preserve">. </w:t>
            </w:r>
            <w:r w:rsidR="001F7694" w:rsidRPr="001F7694">
              <w:t>Populārās kultūras īpatnības, rašanās laiki un iemesli. Masu un elitārā kultūra.</w:t>
            </w:r>
            <w:r w:rsidR="007C7E30">
              <w:t xml:space="preserve"> Hibridizācija.</w:t>
            </w:r>
            <w:r w:rsidR="001F7694" w:rsidRPr="001F7694">
              <w:t xml:space="preserve"> Populārās kultūras </w:t>
            </w:r>
            <w:proofErr w:type="spellStart"/>
            <w:r w:rsidR="001F7694" w:rsidRPr="001F7694">
              <w:t>naratīvu</w:t>
            </w:r>
            <w:proofErr w:type="spellEnd"/>
            <w:r w:rsidR="001F7694" w:rsidRPr="001F7694">
              <w:t xml:space="preserve"> izpausmes dažādos mākslas veidos, saziņas līdzekļos un ikdienas dzīvē. Globalizācija un populārā kultūra. </w:t>
            </w:r>
            <w:proofErr w:type="spellStart"/>
            <w:r w:rsidR="001F7694" w:rsidRPr="001F7694">
              <w:t>Pašidentifikācija</w:t>
            </w:r>
            <w:proofErr w:type="spellEnd"/>
            <w:r w:rsidR="001F7694" w:rsidRPr="001F7694">
              <w:t xml:space="preserve"> populārās kultūras kontekstā. </w:t>
            </w:r>
          </w:p>
          <w:p w14:paraId="06C6EBB2" w14:textId="6E25760A" w:rsidR="001F7694" w:rsidRPr="001F7694" w:rsidRDefault="001F7694" w:rsidP="001F7694">
            <w:r w:rsidRPr="001F7694">
              <w:t>L</w:t>
            </w:r>
            <w:r w:rsidR="007C7E30">
              <w:t>2</w:t>
            </w:r>
            <w:r w:rsidRPr="001F7694">
              <w:t>, S</w:t>
            </w:r>
            <w:r w:rsidR="007C7E30">
              <w:t>2</w:t>
            </w:r>
            <w:r w:rsidRPr="001F7694">
              <w:t xml:space="preserve"> </w:t>
            </w:r>
          </w:p>
          <w:p w14:paraId="184CC86F" w14:textId="49667558" w:rsidR="001F7694" w:rsidRDefault="001F7694" w:rsidP="001F7694"/>
          <w:p w14:paraId="7AB0925F" w14:textId="407C923E" w:rsidR="00520239" w:rsidRDefault="007C7E30" w:rsidP="001F7694">
            <w:r>
              <w:t>2.</w:t>
            </w:r>
            <w:r w:rsidR="00F55F31">
              <w:t xml:space="preserve"> </w:t>
            </w:r>
            <w:proofErr w:type="spellStart"/>
            <w:r w:rsidR="00F55F31" w:rsidRPr="00F55F31">
              <w:t>Patērētājkultūra</w:t>
            </w:r>
            <w:proofErr w:type="spellEnd"/>
            <w:r w:rsidR="00F55F31" w:rsidRPr="00F55F31">
              <w:t xml:space="preserve">, racionalizācija, individuālisms, pieaugošs pārmaiņu temps, politizācija. patērētāju ekonomika. Komercija un tradīcijas. Mārketinga prakses tradīcijā un rituālos. Valsts un nacionālo svētku </w:t>
            </w:r>
            <w:proofErr w:type="spellStart"/>
            <w:r w:rsidR="00F55F31" w:rsidRPr="00F55F31">
              <w:t>komemorācija</w:t>
            </w:r>
            <w:proofErr w:type="spellEnd"/>
            <w:r w:rsidR="00F55F31" w:rsidRPr="00F55F31">
              <w:t xml:space="preserve">. Attieksmes maiņa pret kultūru. </w:t>
            </w:r>
            <w:r w:rsidR="00F55F31">
              <w:t xml:space="preserve">Populārās kultūras produkti un žanri. Populārās kultūras muzeju tematika. Popkultūras izpausmes </w:t>
            </w:r>
            <w:proofErr w:type="spellStart"/>
            <w:r w:rsidR="00F55F31">
              <w:t>urbānajā</w:t>
            </w:r>
            <w:proofErr w:type="spellEnd"/>
            <w:r w:rsidR="00F55F31">
              <w:t xml:space="preserve"> vidē. </w:t>
            </w:r>
            <w:r>
              <w:t xml:space="preserve"> </w:t>
            </w:r>
            <w:proofErr w:type="spellStart"/>
            <w:r w:rsidR="00F55F31">
              <w:t>Poparts</w:t>
            </w:r>
            <w:proofErr w:type="spellEnd"/>
            <w:r w:rsidR="00F55F31">
              <w:t xml:space="preserve">. </w:t>
            </w:r>
            <w:r>
              <w:t>L2, S2</w:t>
            </w:r>
          </w:p>
          <w:p w14:paraId="26D09DCF" w14:textId="21556EC7" w:rsidR="007C7E30" w:rsidRPr="007C7E30" w:rsidRDefault="007C7E30" w:rsidP="007C7E30">
            <w:r>
              <w:lastRenderedPageBreak/>
              <w:t xml:space="preserve">3. </w:t>
            </w:r>
            <w:r w:rsidRPr="007C7E30">
              <w:t xml:space="preserve">Kulinārais </w:t>
            </w:r>
            <w:proofErr w:type="spellStart"/>
            <w:r w:rsidRPr="007C7E30">
              <w:t>naratīvs</w:t>
            </w:r>
            <w:proofErr w:type="spellEnd"/>
            <w:r w:rsidRPr="007C7E30">
              <w:t xml:space="preserve"> populārajā kultūrā. Pavārgrāmatas daiļliteratūrā un ikdienas dzīvē. Mūsdienu un pagātnes gastronomisko motīvu īpatnības. Ceļojumu atspoguļojums sociālajos tīklos. Ceļojums kā dzīves veida elements. Ceļojumu mentālais kartējums.</w:t>
            </w:r>
            <w:r>
              <w:t xml:space="preserve"> L2 s2</w:t>
            </w:r>
          </w:p>
          <w:p w14:paraId="2C42E305" w14:textId="77777777" w:rsidR="007C7E30" w:rsidRPr="007C7E30" w:rsidRDefault="007C7E30" w:rsidP="007C7E30"/>
          <w:p w14:paraId="47BF7B67" w14:textId="704E3A48" w:rsidR="007C7E30" w:rsidRDefault="007C7E30" w:rsidP="007C7E30">
            <w:r>
              <w:t xml:space="preserve">4. </w:t>
            </w:r>
            <w:r w:rsidR="00F55F31" w:rsidRPr="00F55F31">
              <w:t xml:space="preserve">Sabiedriskās telpas un digitālā diskursa jaunās formas. Valoda un kultūra digitālajā laikmetā. </w:t>
            </w:r>
            <w:proofErr w:type="spellStart"/>
            <w:r w:rsidR="00F55F31" w:rsidRPr="00F55F31">
              <w:t>Digitalizācija</w:t>
            </w:r>
            <w:proofErr w:type="spellEnd"/>
            <w:r w:rsidR="00F55F31" w:rsidRPr="00F55F31">
              <w:t xml:space="preserve"> un populārā kultūra, plašākās sabiedrības digitālās prasmes un iespējas. Ikdienas dzīves </w:t>
            </w:r>
            <w:proofErr w:type="spellStart"/>
            <w:r w:rsidR="00F55F31" w:rsidRPr="00F55F31">
              <w:t>digitalizācija</w:t>
            </w:r>
            <w:proofErr w:type="spellEnd"/>
            <w:r w:rsidR="00F55F31" w:rsidRPr="00F55F31">
              <w:t>, tās priekšrocības un trūkumi</w:t>
            </w:r>
            <w:r w:rsidR="00F55F31">
              <w:t>.</w:t>
            </w:r>
            <w:r w:rsidR="00F55F31" w:rsidRPr="00F55F31">
              <w:t xml:space="preserve"> </w:t>
            </w:r>
            <w:proofErr w:type="spellStart"/>
            <w:r w:rsidR="00F55F31" w:rsidRPr="00F55F31">
              <w:t>Digitalizācijas</w:t>
            </w:r>
            <w:proofErr w:type="spellEnd"/>
            <w:r w:rsidR="00F55F31" w:rsidRPr="00F55F31">
              <w:t xml:space="preserve"> izpausmes un </w:t>
            </w:r>
            <w:proofErr w:type="spellStart"/>
            <w:r w:rsidR="00F55F31" w:rsidRPr="00F55F31">
              <w:t>naratīvi</w:t>
            </w:r>
            <w:proofErr w:type="spellEnd"/>
            <w:r w:rsidR="00F55F31" w:rsidRPr="00F55F31">
              <w:t xml:space="preserve"> dažādos mākslas </w:t>
            </w:r>
            <w:proofErr w:type="spellStart"/>
            <w:r w:rsidR="00F55F31" w:rsidRPr="00F55F31">
              <w:t>veidos</w:t>
            </w:r>
            <w:r w:rsidRPr="007C7E30">
              <w:t>Kultūras</w:t>
            </w:r>
            <w:proofErr w:type="spellEnd"/>
            <w:r w:rsidRPr="007C7E30">
              <w:t xml:space="preserve"> izpausmes digitālajā vidē. Sociālo mediju lietotāju inscenējumi un </w:t>
            </w:r>
            <w:proofErr w:type="spellStart"/>
            <w:r w:rsidRPr="007C7E30">
              <w:t>pārprezentācijas</w:t>
            </w:r>
            <w:proofErr w:type="spellEnd"/>
            <w:r w:rsidRPr="007C7E30">
              <w:t xml:space="preserve"> interneta vidē. Blogi un emuāri kā žanrs. Digitālais saturs. "Vienmēr pieslēgts" </w:t>
            </w:r>
            <w:r w:rsidR="0024292F">
              <w:t>(</w:t>
            </w:r>
            <w:proofErr w:type="spellStart"/>
            <w:r w:rsidR="0024292F">
              <w:t>online</w:t>
            </w:r>
            <w:proofErr w:type="spellEnd"/>
            <w:r w:rsidR="0024292F">
              <w:t xml:space="preserve">) </w:t>
            </w:r>
            <w:r w:rsidRPr="007C7E30">
              <w:t xml:space="preserve">fenomens. Digitālās </w:t>
            </w:r>
            <w:proofErr w:type="spellStart"/>
            <w:r w:rsidRPr="007C7E30">
              <w:t>detoksikācijas</w:t>
            </w:r>
            <w:proofErr w:type="spellEnd"/>
            <w:r w:rsidRPr="007C7E30">
              <w:t xml:space="preserve"> (</w:t>
            </w:r>
            <w:proofErr w:type="spellStart"/>
            <w:r w:rsidRPr="007C7E30">
              <w:t>digital</w:t>
            </w:r>
            <w:proofErr w:type="spellEnd"/>
            <w:r w:rsidRPr="007C7E30">
              <w:t xml:space="preserve"> </w:t>
            </w:r>
            <w:proofErr w:type="spellStart"/>
            <w:r w:rsidRPr="007C7E30">
              <w:t>detox</w:t>
            </w:r>
            <w:proofErr w:type="spellEnd"/>
            <w:r w:rsidRPr="007C7E30">
              <w:t>) koncepcija. Fotogrāfija ikdienas dzīvē, sociālajos tīklos, daiļliteratūrā,  teātrī un citur</w:t>
            </w:r>
            <w:r>
              <w:t>.</w:t>
            </w:r>
            <w:r w:rsidRPr="007C7E30">
              <w:t xml:space="preserve"> </w:t>
            </w:r>
            <w:proofErr w:type="spellStart"/>
            <w:r w:rsidRPr="007C7E30">
              <w:t>Pašbildes</w:t>
            </w:r>
            <w:proofErr w:type="spellEnd"/>
            <w:r w:rsidRPr="007C7E30">
              <w:t xml:space="preserve"> semiotika. </w:t>
            </w:r>
            <w:r>
              <w:t>L2, S2</w:t>
            </w:r>
          </w:p>
          <w:p w14:paraId="42671F59" w14:textId="24323BD0" w:rsidR="00F55F31" w:rsidRDefault="00F55F31" w:rsidP="007C7E30"/>
          <w:p w14:paraId="362D55FB" w14:textId="0C23863D" w:rsidR="00F55F31" w:rsidRDefault="00F55F31" w:rsidP="007C7E30">
            <w:r>
              <w:t>1.starppārbaudījums.</w:t>
            </w:r>
          </w:p>
          <w:p w14:paraId="132692E0" w14:textId="77777777" w:rsidR="007C7E30" w:rsidRPr="007C7E30" w:rsidRDefault="007C7E30" w:rsidP="007C7E30"/>
          <w:p w14:paraId="4B117DF6" w14:textId="599CE6CD" w:rsidR="007C7E30" w:rsidRPr="007C7E30" w:rsidRDefault="007C7E30" w:rsidP="007C7E30">
            <w:r>
              <w:t xml:space="preserve">5. </w:t>
            </w:r>
            <w:r w:rsidRPr="007C7E30">
              <w:t xml:space="preserve">Komercija un tradīcijas. Mārketinga prakses tradīcijā un rituālos. Valsts un nacionālo svētku </w:t>
            </w:r>
            <w:proofErr w:type="spellStart"/>
            <w:r w:rsidRPr="007C7E30">
              <w:t>komemorācija</w:t>
            </w:r>
            <w:proofErr w:type="spellEnd"/>
            <w:r w:rsidRPr="007C7E30">
              <w:t>. Attieksmes maiņa pret kultūru.</w:t>
            </w:r>
            <w:r>
              <w:t xml:space="preserve"> </w:t>
            </w:r>
            <w:r w:rsidRPr="007C7E30">
              <w:t xml:space="preserve">Populārās kultūras </w:t>
            </w:r>
            <w:proofErr w:type="spellStart"/>
            <w:r w:rsidRPr="007C7E30">
              <w:t>naratīvi</w:t>
            </w:r>
            <w:proofErr w:type="spellEnd"/>
            <w:r w:rsidRPr="007C7E30">
              <w:t xml:space="preserve"> kā sabiedrības politiskās un sociālās ietekmēšanas veids. Individuālās un sabiedrības sociālā atbildība. Konkrētu TV un radio raidījumu popularitātes iemesli. Sabiedrības apziņas veidošanas līdzekļi dažādos kultūras kanālos.</w:t>
            </w:r>
            <w:r>
              <w:t xml:space="preserve"> </w:t>
            </w:r>
            <w:r w:rsidRPr="007C7E30">
              <w:t>L</w:t>
            </w:r>
            <w:r>
              <w:t>2</w:t>
            </w:r>
            <w:r w:rsidRPr="007C7E30">
              <w:t>, S2</w:t>
            </w:r>
          </w:p>
          <w:p w14:paraId="14133066" w14:textId="77777777" w:rsidR="00520239" w:rsidRPr="001F7694" w:rsidRDefault="00520239" w:rsidP="001F7694"/>
          <w:p w14:paraId="54B209B6" w14:textId="5FC9A74F" w:rsidR="001F7694" w:rsidRDefault="007C7E30" w:rsidP="001F7694">
            <w:r>
              <w:t>6</w:t>
            </w:r>
            <w:r w:rsidR="00520239">
              <w:t xml:space="preserve">. </w:t>
            </w:r>
            <w:r w:rsidR="001F7694" w:rsidRPr="001F7694">
              <w:t xml:space="preserve">Seksualitātes un mīlestības </w:t>
            </w:r>
            <w:proofErr w:type="spellStart"/>
            <w:r w:rsidR="001F7694" w:rsidRPr="001F7694">
              <w:t>naratīvi</w:t>
            </w:r>
            <w:proofErr w:type="spellEnd"/>
            <w:r w:rsidR="001F7694" w:rsidRPr="001F7694">
              <w:t xml:space="preserve"> populārajā kultūrā: teātris, daiļliteratūra, masu mediji, sociālie tīkli utt. Seksuālās patības </w:t>
            </w:r>
            <w:proofErr w:type="spellStart"/>
            <w:r w:rsidR="001F7694" w:rsidRPr="001F7694">
              <w:t>atvērtība</w:t>
            </w:r>
            <w:proofErr w:type="spellEnd"/>
            <w:r w:rsidR="001F7694" w:rsidRPr="001F7694">
              <w:t>. Romantizētā mīlestība un seksualitātes racionalizācija</w:t>
            </w:r>
            <w:r w:rsidR="00520239">
              <w:t>.</w:t>
            </w:r>
            <w:r w:rsidR="001F7694" w:rsidRPr="001F7694">
              <w:t xml:space="preserve"> Vizuālais un muzikālais </w:t>
            </w:r>
            <w:proofErr w:type="spellStart"/>
            <w:r w:rsidR="001F7694" w:rsidRPr="001F7694">
              <w:t>naratīvs</w:t>
            </w:r>
            <w:proofErr w:type="spellEnd"/>
            <w:r w:rsidR="001F7694" w:rsidRPr="001F7694">
              <w:t xml:space="preserve"> kā populārās kultūras veidotājs dažādos mākslas veidos un ikdienas dzīvē. Ķermeņa vizuālā atveide. Vizuālais un muzikālais </w:t>
            </w:r>
            <w:proofErr w:type="spellStart"/>
            <w:r w:rsidR="001F7694" w:rsidRPr="001F7694">
              <w:t>naratīvs</w:t>
            </w:r>
            <w:proofErr w:type="spellEnd"/>
            <w:r w:rsidR="001F7694" w:rsidRPr="001F7694">
              <w:t xml:space="preserve"> kā tilts starp elitāro un masu kultūru. Mūzika jauniešu dzīvē. </w:t>
            </w:r>
            <w:r>
              <w:t xml:space="preserve">Mūzikas festivāli. </w:t>
            </w:r>
            <w:r w:rsidR="001F7694" w:rsidRPr="001F7694">
              <w:t>L</w:t>
            </w:r>
            <w:r w:rsidR="005B79E6">
              <w:t>2</w:t>
            </w:r>
            <w:r w:rsidR="001F7694" w:rsidRPr="001F7694">
              <w:t>, S</w:t>
            </w:r>
            <w:r w:rsidR="005B79E6">
              <w:t>2</w:t>
            </w:r>
            <w:r w:rsidR="001F7694" w:rsidRPr="001F7694">
              <w:t xml:space="preserve"> </w:t>
            </w:r>
          </w:p>
          <w:p w14:paraId="23415F43" w14:textId="7F6DC144" w:rsidR="00520239" w:rsidRDefault="00520239" w:rsidP="001F7694"/>
          <w:p w14:paraId="309C3D1F" w14:textId="04E0AE01" w:rsidR="00520239" w:rsidRPr="001F7694" w:rsidRDefault="00F55F31" w:rsidP="001F7694">
            <w:r>
              <w:t xml:space="preserve">7. </w:t>
            </w:r>
            <w:r w:rsidR="00520239" w:rsidRPr="00520239">
              <w:t xml:space="preserve">Svētki kā ikdienas dzīves sastāvdaļa. Sabiedrības individualizācija. Reliģisko, politisko un citu svētku svinēšana mūsdienās un pagātnē, to atspoguļojums dažādos mākslas veidos. Sakrālais </w:t>
            </w:r>
            <w:proofErr w:type="spellStart"/>
            <w:r w:rsidR="00520239" w:rsidRPr="00520239">
              <w:t>naratīvs</w:t>
            </w:r>
            <w:proofErr w:type="spellEnd"/>
            <w:r w:rsidR="00520239" w:rsidRPr="00520239">
              <w:t xml:space="preserve"> populārajā kultūrā.  </w:t>
            </w:r>
            <w:r>
              <w:t>L2, S2</w:t>
            </w:r>
          </w:p>
          <w:p w14:paraId="4D2B7E95" w14:textId="77777777" w:rsidR="001F7694" w:rsidRPr="001F7694" w:rsidRDefault="001F7694" w:rsidP="001F7694"/>
          <w:p w14:paraId="1A4CDDFF" w14:textId="49E18CC1" w:rsidR="00916D56" w:rsidRDefault="001F7694" w:rsidP="001F7694">
            <w:r w:rsidRPr="001F7694">
              <w:t xml:space="preserve"> </w:t>
            </w:r>
            <w:r w:rsidR="00F55F31">
              <w:t xml:space="preserve">8. </w:t>
            </w:r>
            <w:r w:rsidRPr="001F7694">
              <w:t xml:space="preserve">Subkultūru </w:t>
            </w:r>
            <w:proofErr w:type="spellStart"/>
            <w:r w:rsidRPr="001F7694">
              <w:t>naratīvi</w:t>
            </w:r>
            <w:proofErr w:type="spellEnd"/>
            <w:r w:rsidRPr="001F7694">
              <w:t xml:space="preserve"> populārajā kultūrā: dzīvošana ar grupu, atteikšanās no ikdienas dzīves banalitātes un masveidīguma, pārspīlēts vienots stils. Subkultūras jēdziena teorētiskās robežas. </w:t>
            </w:r>
            <w:proofErr w:type="spellStart"/>
            <w:r w:rsidRPr="001F7694">
              <w:t>Hipstera</w:t>
            </w:r>
            <w:proofErr w:type="spellEnd"/>
            <w:r w:rsidRPr="001F7694">
              <w:t xml:space="preserve"> tēls, tā rašanās laiks un iemesli. Fanu subkultūra sportā un mūzikā, Hipiji, goti u.c. L</w:t>
            </w:r>
            <w:r w:rsidR="00F55F31">
              <w:t>2</w:t>
            </w:r>
            <w:r w:rsidRPr="001F7694">
              <w:t>, S</w:t>
            </w:r>
            <w:r w:rsidR="00F55F31">
              <w:t>2</w:t>
            </w:r>
          </w:p>
          <w:p w14:paraId="6CE1A399" w14:textId="323EA698" w:rsidR="00F55F31" w:rsidRDefault="00F55F31" w:rsidP="001F7694"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63D9C3C" w14:textId="77777777" w:rsidR="001F7694" w:rsidRPr="001F7694" w:rsidRDefault="001F7694" w:rsidP="001F7694">
                      <w:r w:rsidRPr="001F7694">
                        <w:t xml:space="preserve">1. Pārzina un izskaidro populāro </w:t>
                      </w:r>
                      <w:proofErr w:type="spellStart"/>
                      <w:r w:rsidRPr="001F7694">
                        <w:t>naratīvu</w:t>
                      </w:r>
                      <w:proofErr w:type="spellEnd"/>
                      <w:r w:rsidRPr="001F7694">
                        <w:t xml:space="preserve"> izpausmes dažādos laika posmos.</w:t>
                      </w:r>
                    </w:p>
                    <w:p w14:paraId="149F9CAA" w14:textId="77777777" w:rsidR="001F7694" w:rsidRPr="001F7694" w:rsidRDefault="001F7694" w:rsidP="001F7694">
                      <w:r w:rsidRPr="001F7694">
                        <w:t xml:space="preserve">2. Raksturo konkrētu populāro </w:t>
                      </w:r>
                      <w:proofErr w:type="spellStart"/>
                      <w:r w:rsidRPr="001F7694">
                        <w:t>naratīvu</w:t>
                      </w:r>
                      <w:proofErr w:type="spellEnd"/>
                      <w:r w:rsidRPr="001F7694">
                        <w:t xml:space="preserve"> iezīmes.</w:t>
                      </w:r>
                    </w:p>
                    <w:p w14:paraId="0C0ABCA7" w14:textId="4A49EAB1" w:rsidR="007D4849" w:rsidRPr="007D4849" w:rsidRDefault="001F7694" w:rsidP="001F7694">
                      <w:r w:rsidRPr="001F7694">
                        <w:t xml:space="preserve">3. Izprot populārās kultūras </w:t>
                      </w:r>
                      <w:proofErr w:type="spellStart"/>
                      <w:r w:rsidRPr="001F7694">
                        <w:t>naratīvu</w:t>
                      </w:r>
                      <w:proofErr w:type="spellEnd"/>
                      <w:r w:rsidRPr="001F7694">
                        <w:t xml:space="preserve"> īpatnības dažādu kultūras tipu kontekstā.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63B5D33" w14:textId="77777777" w:rsidR="001F7694" w:rsidRPr="001F7694" w:rsidRDefault="001F7694" w:rsidP="001F7694">
                      <w:r w:rsidRPr="001F7694">
                        <w:t xml:space="preserve">4. Analītiski izvērtē populārās kultūras </w:t>
                      </w:r>
                      <w:proofErr w:type="spellStart"/>
                      <w:r w:rsidRPr="001F7694">
                        <w:t>naratīvus</w:t>
                      </w:r>
                      <w:proofErr w:type="spellEnd"/>
                      <w:r w:rsidRPr="001F7694">
                        <w:t>, izprotot to iekļaušanos kopējā kultūras paradigmā.</w:t>
                      </w:r>
                    </w:p>
                    <w:p w14:paraId="78CA8434" w14:textId="0D66B754" w:rsidR="001F7694" w:rsidRPr="001F7694" w:rsidRDefault="001F7694" w:rsidP="001F7694">
                      <w:r w:rsidRPr="001F7694">
                        <w:t xml:space="preserve">5. Demonstrē prasmi strādāt ar teorētisko literatūru, populārās kultūras </w:t>
                      </w:r>
                      <w:proofErr w:type="spellStart"/>
                      <w:r w:rsidRPr="001F7694">
                        <w:t>naratīvu</w:t>
                      </w:r>
                      <w:proofErr w:type="spellEnd"/>
                      <w:r w:rsidRPr="001F7694">
                        <w:t xml:space="preserve"> pētījumiem, kritikas tekstiem, atlasot, sistematizējot un</w:t>
                      </w:r>
                      <w:r>
                        <w:t xml:space="preserve"> komentējot svarīgākās atziņas.</w:t>
                      </w:r>
                    </w:p>
                    <w:p w14:paraId="0C3EB954" w14:textId="77777777" w:rsidR="001F7694" w:rsidRPr="001F7694" w:rsidRDefault="001F7694" w:rsidP="001F7694">
                      <w:r w:rsidRPr="001F7694">
                        <w:t>6. Prezentē patstāvīgi veikta pētnieciskā darba rezultātus, izmantojot modernās tehnoloģijas.</w:t>
                      </w:r>
                    </w:p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63DD8031" w:rsidR="007D4849" w:rsidRPr="007D4849" w:rsidRDefault="001F7694" w:rsidP="007D4849">
                      <w:pPr>
                        <w:rPr>
                          <w:highlight w:val="yellow"/>
                        </w:rPr>
                      </w:pPr>
                      <w:r w:rsidRPr="001F7694">
                        <w:t xml:space="preserve">7. Patstāvīgi padziļina savu profesionālo kompetenci, izzinot aktuālas populārās kultūras </w:t>
                      </w:r>
                      <w:proofErr w:type="spellStart"/>
                      <w:r w:rsidRPr="001F7694">
                        <w:t>naratīvu</w:t>
                      </w:r>
                      <w:proofErr w:type="spellEnd"/>
                      <w:r w:rsidRPr="001F7694">
                        <w:t xml:space="preserve"> tendences.</w:t>
                      </w:r>
                    </w:p>
                  </w:tc>
                </w:tr>
              </w:tbl>
              <w:p w14:paraId="0B6DE13B" w14:textId="77777777" w:rsidR="007D4849" w:rsidRDefault="00B8184A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9B84558" w14:textId="178D403B" w:rsidR="001F7694" w:rsidRPr="001F7694" w:rsidRDefault="001F7694" w:rsidP="001F7694">
            <w:permStart w:id="1836219002" w:edGrp="everyone"/>
            <w:r>
              <w:t xml:space="preserve">Populārās kultūras </w:t>
            </w:r>
            <w:proofErr w:type="spellStart"/>
            <w:r>
              <w:t>naratīvu</w:t>
            </w:r>
            <w:proofErr w:type="spellEnd"/>
            <w:r>
              <w:t xml:space="preserve"> </w:t>
            </w:r>
            <w:r w:rsidRPr="001F7694">
              <w:t>analīze – 20 st.,</w:t>
            </w:r>
          </w:p>
          <w:p w14:paraId="5D49328F" w14:textId="4A40D809" w:rsidR="001F7694" w:rsidRPr="001F7694" w:rsidRDefault="001F7694" w:rsidP="001F7694">
            <w:r>
              <w:t>Z</w:t>
            </w:r>
            <w:r w:rsidRPr="00695640">
              <w:t xml:space="preserve">inātniskās literatūras studēšana – </w:t>
            </w:r>
            <w:r w:rsidRPr="001F7694">
              <w:t>10 st.,</w:t>
            </w:r>
          </w:p>
          <w:p w14:paraId="25A78BBE" w14:textId="19B5BD56" w:rsidR="001F7694" w:rsidRPr="001F7694" w:rsidRDefault="001F7694" w:rsidP="001F7694">
            <w:r>
              <w:t>P</w:t>
            </w:r>
            <w:r w:rsidRPr="00695640">
              <w:t xml:space="preserve">rezentāciju sagatavošana </w:t>
            </w:r>
            <w:proofErr w:type="spellStart"/>
            <w:r w:rsidR="0024292F">
              <w:t>starppārbaudījumiem</w:t>
            </w:r>
            <w:proofErr w:type="spellEnd"/>
            <w:r w:rsidR="0024292F">
              <w:t xml:space="preserve"> </w:t>
            </w:r>
            <w:r w:rsidRPr="00695640">
              <w:t xml:space="preserve">– </w:t>
            </w:r>
            <w:r w:rsidRPr="001F7694">
              <w:t>1</w:t>
            </w:r>
            <w:r w:rsidR="0024292F">
              <w:t>8</w:t>
            </w:r>
            <w:r w:rsidRPr="001F7694">
              <w:t xml:space="preserve"> st.</w:t>
            </w:r>
          </w:p>
          <w:p w14:paraId="27A8C9EC" w14:textId="61075434" w:rsidR="001F7694" w:rsidRPr="001F7694" w:rsidRDefault="001F7694" w:rsidP="001F7694">
            <w:r>
              <w:t>G</w:t>
            </w:r>
            <w:r w:rsidRPr="001F7694">
              <w:t>ala pārbaudījums – diferencētā ieskaite.</w:t>
            </w:r>
          </w:p>
          <w:p w14:paraId="5054DECC" w14:textId="594D61B6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297F5FA0" w:rsidR="00E54033" w:rsidRDefault="00E54033" w:rsidP="00E54033">
            <w:permStart w:id="1677921679" w:edGrp="everyone"/>
            <w:r w:rsidRPr="00E54033">
              <w:t xml:space="preserve">Studiju kursa gala vērtējums veidojas, summējot </w:t>
            </w:r>
            <w:proofErr w:type="spellStart"/>
            <w:r w:rsidRPr="00E54033">
              <w:t>starpārbaud</w:t>
            </w:r>
            <w:r w:rsidR="007C0CBF"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24292F">
              <w:t>.</w:t>
            </w:r>
          </w:p>
          <w:p w14:paraId="41713E63" w14:textId="77777777" w:rsidR="001F7694" w:rsidRPr="001F7694" w:rsidRDefault="001F7694" w:rsidP="001F7694">
            <w:r>
              <w:t>O</w:t>
            </w:r>
            <w:r w:rsidRPr="001F7694">
              <w:t xml:space="preserve">bligāts semināru apmeklējums + 2 </w:t>
            </w:r>
            <w:proofErr w:type="spellStart"/>
            <w:r w:rsidRPr="001F7694">
              <w:t>starppārbaudījumi</w:t>
            </w:r>
            <w:proofErr w:type="spellEnd"/>
            <w:r w:rsidRPr="001F7694">
              <w:t xml:space="preserve">. </w:t>
            </w:r>
          </w:p>
          <w:p w14:paraId="77AB91EF" w14:textId="23F92304" w:rsidR="001F7694" w:rsidRDefault="001F7694" w:rsidP="00E54033">
            <w:r>
              <w:t>Gala pārbaudījums</w:t>
            </w:r>
            <w:r w:rsidRPr="001F7694">
              <w:t xml:space="preserve"> – diferencētā ieskaite.</w:t>
            </w:r>
          </w:p>
          <w:p w14:paraId="065AEE81" w14:textId="77777777" w:rsidR="001F7694" w:rsidRPr="001F7694" w:rsidRDefault="001F7694" w:rsidP="001F7694">
            <w:r w:rsidRPr="00937248">
              <w:t xml:space="preserve">Atzīme tiek aprēķināta kā vidējā svērtā atzīme par: </w:t>
            </w:r>
          </w:p>
          <w:p w14:paraId="697C8083" w14:textId="77777777" w:rsidR="001F7694" w:rsidRPr="001F7694" w:rsidRDefault="001F7694" w:rsidP="001F7694">
            <w:r w:rsidRPr="00937248">
              <w:t xml:space="preserve">regulāru nodarbību apmeklējumu </w:t>
            </w:r>
            <w:r w:rsidRPr="001F7694">
              <w:t>un aktīvu darbu semināros (pozitīvs vērtējums par semināra jautājumiem);</w:t>
            </w:r>
          </w:p>
          <w:p w14:paraId="685B1485" w14:textId="77777777" w:rsidR="001F7694" w:rsidRPr="001F7694" w:rsidRDefault="001F7694" w:rsidP="001F7694">
            <w:r w:rsidRPr="00937248">
              <w:t>patstāvīgo darbu izpildi (</w:t>
            </w:r>
            <w:proofErr w:type="spellStart"/>
            <w:r w:rsidRPr="00937248">
              <w:t>starppārbaudījumu</w:t>
            </w:r>
            <w:proofErr w:type="spellEnd"/>
            <w:r w:rsidRPr="00937248">
              <w:t xml:space="preserve"> rezultāti);</w:t>
            </w:r>
          </w:p>
          <w:p w14:paraId="5B162F73" w14:textId="092F154D" w:rsidR="001F7694" w:rsidRPr="00E54033" w:rsidRDefault="001F7694" w:rsidP="001F7694">
            <w:r w:rsidRPr="00937248">
              <w:t>gala pārbaudījumu</w:t>
            </w:r>
          </w:p>
          <w:p w14:paraId="188BCD93" w14:textId="6C14E93D" w:rsidR="00E54033" w:rsidRPr="00E54033" w:rsidRDefault="007C0CBF" w:rsidP="00E54033">
            <w:r>
              <w:t xml:space="preserve">Gala </w:t>
            </w:r>
            <w:r w:rsidR="00E54033" w:rsidRPr="00E54033">
              <w:t xml:space="preserve">vērtējums  var tikt saņemts, ja ir izpildīti visi minētie nosacījumi un studējošais ir piedalījies 30% lekcijās un 70% </w:t>
            </w:r>
            <w:proofErr w:type="spellStart"/>
            <w:r w:rsidR="00E54033" w:rsidRPr="00E54033">
              <w:t>seminārnodarbībās</w:t>
            </w:r>
            <w:proofErr w:type="spellEnd"/>
            <w:r w:rsidR="00E54033" w:rsidRPr="00E54033">
              <w:t xml:space="preserve"> un veicis pētījumus</w:t>
            </w:r>
            <w:r w:rsidR="0024292F">
              <w:t xml:space="preserve"> atbilstoši apgūstamajām tēmām pēc </w:t>
            </w:r>
            <w:proofErr w:type="spellStart"/>
            <w:r w:rsidR="0024292F">
              <w:t>Moodle</w:t>
            </w:r>
            <w:proofErr w:type="spellEnd"/>
            <w:r w:rsidR="0024292F">
              <w:t xml:space="preserve"> vidē ievietotām vadlīnijām</w:t>
            </w:r>
            <w:r w:rsidR="00E54033" w:rsidRPr="00E54033">
              <w:t>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05B4DA5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</w:t>
            </w:r>
            <w:r w:rsidR="001667AC"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21BECEFE" w:rsidR="00E54033" w:rsidRPr="00E54033" w:rsidRDefault="00E54033" w:rsidP="00E54033">
            <w:r w:rsidRPr="00E54033">
              <w:t>1.</w:t>
            </w:r>
            <w:r w:rsidR="0024292F">
              <w:t xml:space="preserve"> </w:t>
            </w:r>
            <w:proofErr w:type="spellStart"/>
            <w:r w:rsidR="0024292F">
              <w:t>starppārbaudījums</w:t>
            </w:r>
            <w:proofErr w:type="spellEnd"/>
            <w:r w:rsidR="0024292F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24292F">
              <w:t>30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3A9FDDDD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proofErr w:type="spellStart"/>
            <w:r w:rsidR="0024292F">
              <w:t>starppārbaudījums</w:t>
            </w:r>
            <w:proofErr w:type="spellEnd"/>
            <w:r w:rsidR="0024292F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24292F">
              <w:t xml:space="preserve"> 30</w:t>
            </w:r>
            <w:r w:rsidR="00916D56">
              <w:t>%</w:t>
            </w:r>
            <w:r w:rsidR="0024292F">
              <w:t>)</w:t>
            </w:r>
            <w:r w:rsidRPr="00916D56">
              <w:rPr>
                <w:lang w:eastAsia="ru-RU"/>
              </w:rPr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24292F" w:rsidRPr="003F3E33" w14:paraId="435521F4" w14:textId="77777777" w:rsidTr="0024292F">
              <w:trPr>
                <w:gridAfter w:val="7"/>
                <w:wAfter w:w="286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24292F" w:rsidRPr="003F3E33" w:rsidRDefault="0024292F" w:rsidP="003F3E33"/>
                <w:p w14:paraId="37A0AAA9" w14:textId="77777777" w:rsidR="0024292F" w:rsidRPr="003F3E33" w:rsidRDefault="0024292F" w:rsidP="003F3E33">
                  <w:r w:rsidRPr="003F3E33">
                    <w:t>Pārbaudījumu veidi</w:t>
                  </w:r>
                </w:p>
              </w:tc>
            </w:tr>
            <w:tr w:rsidR="0024292F" w:rsidRPr="003F3E33" w14:paraId="01D81789" w14:textId="3CFC2842" w:rsidTr="0024292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24292F" w:rsidRPr="003F3E33" w:rsidRDefault="0024292F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24292F" w:rsidRPr="003F3E33" w:rsidRDefault="0024292F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24292F" w:rsidRPr="003F3E33" w:rsidRDefault="0024292F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24292F" w:rsidRPr="003F3E33" w:rsidRDefault="0024292F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24292F" w:rsidRPr="003F3E33" w:rsidRDefault="0024292F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24292F" w:rsidRPr="003F3E33" w:rsidRDefault="0024292F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24292F" w:rsidRPr="003F3E33" w:rsidRDefault="0024292F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24292F" w:rsidRPr="003F3E33" w:rsidRDefault="0024292F" w:rsidP="003F3E33">
                  <w:r w:rsidRPr="003F3E33">
                    <w:t>7.</w:t>
                  </w:r>
                </w:p>
              </w:tc>
            </w:tr>
            <w:tr w:rsidR="0024292F" w:rsidRPr="003F3E33" w14:paraId="3C2DF642" w14:textId="4388C5A9" w:rsidTr="0024292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5A3B613" w:rsidR="0024292F" w:rsidRPr="001F7694" w:rsidRDefault="0024292F" w:rsidP="001F7694">
                  <w:r w:rsidRPr="003F3E33">
                    <w:t xml:space="preserve">1. </w:t>
                  </w:r>
                  <w:r w:rsidRPr="001F7694">
                    <w:t xml:space="preserve"> </w:t>
                  </w:r>
                  <w:proofErr w:type="spellStart"/>
                  <w:r w:rsidRPr="001F7694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27EEAE3" w:rsidR="0024292F" w:rsidRPr="001F7694" w:rsidRDefault="0024292F" w:rsidP="001F7694"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A05CB2C" w:rsidR="0024292F" w:rsidRPr="001F7694" w:rsidRDefault="0024292F" w:rsidP="001F7694"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B50467A" w:rsidR="0024292F" w:rsidRPr="001F7694" w:rsidRDefault="0024292F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1AC9AF3" w:rsidR="0024292F" w:rsidRPr="001F7694" w:rsidRDefault="0024292F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5C133F2" w:rsidR="0024292F" w:rsidRPr="001F7694" w:rsidRDefault="0024292F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1FF29253" w:rsidR="0024292F" w:rsidRPr="001F7694" w:rsidRDefault="0024292F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7E4319A" w:rsidR="0024292F" w:rsidRPr="001F7694" w:rsidRDefault="0024292F" w:rsidP="001F7694">
                  <w:r>
                    <w:t>+</w:t>
                  </w:r>
                </w:p>
              </w:tc>
            </w:tr>
            <w:tr w:rsidR="0024292F" w:rsidRPr="003F3E33" w14:paraId="6641E555" w14:textId="6F87ADDC" w:rsidTr="0024292F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70D1423" w:rsidR="0024292F" w:rsidRPr="001F7694" w:rsidRDefault="0024292F" w:rsidP="001F7694">
                  <w:r w:rsidRPr="003F3E33">
                    <w:t xml:space="preserve">2. </w:t>
                  </w:r>
                  <w:r w:rsidRPr="001F7694">
                    <w:t xml:space="preserve"> </w:t>
                  </w:r>
                  <w:proofErr w:type="spellStart"/>
                  <w:r w:rsidRPr="001F7694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484FA44E" w:rsidR="0024292F" w:rsidRPr="001F7694" w:rsidRDefault="0024292F" w:rsidP="001F7694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325F297E" w:rsidR="0024292F" w:rsidRPr="003F3E33" w:rsidRDefault="0024292F" w:rsidP="001F7694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BE5ECB3" w:rsidR="0024292F" w:rsidRPr="001F7694" w:rsidRDefault="0024292F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21F1529" w:rsidR="0024292F" w:rsidRPr="001F7694" w:rsidRDefault="0024292F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24292F" w:rsidRPr="003F3E33" w:rsidRDefault="0024292F" w:rsidP="001F769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023FE1F8" w:rsidR="0024292F" w:rsidRPr="001F7694" w:rsidRDefault="0024292F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30389A5E" w:rsidR="0024292F" w:rsidRPr="001F7694" w:rsidRDefault="0024292F" w:rsidP="001F7694">
                  <w:r w:rsidRPr="00937248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845B982" w14:textId="0890E1F7" w:rsidR="007F2531" w:rsidRPr="007F2531" w:rsidRDefault="007F2531" w:rsidP="007F2531">
            <w:permStart w:id="370084287" w:edGrp="everyone"/>
            <w:r w:rsidRPr="007F2531">
              <w:t xml:space="preserve">Populārās kultūras īpatnības, rašanās laiki un iemesli. Masu un elitārā kultūra. Hibridizācija. Populārās kultūras </w:t>
            </w:r>
            <w:proofErr w:type="spellStart"/>
            <w:r w:rsidRPr="007F2531">
              <w:t>naratīvu</w:t>
            </w:r>
            <w:proofErr w:type="spellEnd"/>
            <w:r w:rsidRPr="007F2531">
              <w:t xml:space="preserve"> izpausmes dažādos mākslas veidos, saziņas līdzekļos un ikdienas dzīvē. Globalizācija un populārā kultūra. </w:t>
            </w:r>
            <w:proofErr w:type="spellStart"/>
            <w:r w:rsidRPr="007F2531">
              <w:t>Pašidentifikācija</w:t>
            </w:r>
            <w:proofErr w:type="spellEnd"/>
            <w:r w:rsidRPr="007F2531">
              <w:t xml:space="preserve"> populārās kultūras kontekstā. </w:t>
            </w:r>
          </w:p>
          <w:p w14:paraId="35EA7EE7" w14:textId="77777777" w:rsidR="007F2531" w:rsidRPr="007F2531" w:rsidRDefault="007F2531" w:rsidP="007F2531"/>
          <w:p w14:paraId="0013331F" w14:textId="71F5C92B" w:rsidR="007F2531" w:rsidRPr="007F2531" w:rsidRDefault="007F2531" w:rsidP="007F2531">
            <w:r w:rsidRPr="007F2531">
              <w:t xml:space="preserve">2. </w:t>
            </w:r>
            <w:proofErr w:type="spellStart"/>
            <w:r w:rsidRPr="007F2531">
              <w:t>Patērētājkultūra</w:t>
            </w:r>
            <w:proofErr w:type="spellEnd"/>
            <w:r w:rsidRPr="007F2531">
              <w:t xml:space="preserve">, racionalizācija, individuālisms, pieaugošs pārmaiņu temps, politizācija. patērētāju ekonomika. Komercija un tradīcijas. Mārketinga prakses tradīcijā un rituālos. Valsts un nacionālo svētku </w:t>
            </w:r>
            <w:proofErr w:type="spellStart"/>
            <w:r w:rsidRPr="007F2531">
              <w:t>komemorācija</w:t>
            </w:r>
            <w:proofErr w:type="spellEnd"/>
            <w:r w:rsidRPr="007F2531">
              <w:t xml:space="preserve">. Attieksmes maiņa pret kultūru. Populārās kultūras produkti un žanri. Populārās kultūras muzeju tematika. Popkultūras izpausmes </w:t>
            </w:r>
            <w:proofErr w:type="spellStart"/>
            <w:r w:rsidRPr="007F2531">
              <w:t>urbānajā</w:t>
            </w:r>
            <w:proofErr w:type="spellEnd"/>
            <w:r w:rsidRPr="007F2531">
              <w:t xml:space="preserve"> vidē.  </w:t>
            </w:r>
            <w:proofErr w:type="spellStart"/>
            <w:r w:rsidRPr="007F2531">
              <w:t>Poparts</w:t>
            </w:r>
            <w:proofErr w:type="spellEnd"/>
            <w:r w:rsidRPr="007F2531">
              <w:t xml:space="preserve">. </w:t>
            </w:r>
          </w:p>
          <w:p w14:paraId="4C3787B9" w14:textId="43660739" w:rsidR="007F2531" w:rsidRPr="007F2531" w:rsidRDefault="007F2531" w:rsidP="007F2531">
            <w:r w:rsidRPr="007F2531">
              <w:t xml:space="preserve">3. Kulinārais </w:t>
            </w:r>
            <w:proofErr w:type="spellStart"/>
            <w:r w:rsidRPr="007F2531">
              <w:t>naratīvs</w:t>
            </w:r>
            <w:proofErr w:type="spellEnd"/>
            <w:r w:rsidRPr="007F2531">
              <w:t xml:space="preserve"> populārajā kultūrā. Pavārgrāmatas daiļliteratūrā un ikdienas dzīvē. Mūsdienu un pagātnes gastronomisko motīvu īpatnības. Ceļojumu atspoguļojums sociālajos tīklos. Ceļojums kā dzīves veida elements. Ceļojumu mentālais kartējums. </w:t>
            </w:r>
          </w:p>
          <w:p w14:paraId="13B66F5E" w14:textId="17029427" w:rsidR="007F2531" w:rsidRPr="007F2531" w:rsidRDefault="007F2531" w:rsidP="007F2531">
            <w:r w:rsidRPr="007F2531">
              <w:t xml:space="preserve">4. Sabiedriskās telpas un digitālā diskursa jaunās formas. Valoda un kultūra digitālajā laikmetā. </w:t>
            </w:r>
            <w:proofErr w:type="spellStart"/>
            <w:r w:rsidRPr="007F2531">
              <w:t>Digitalizācija</w:t>
            </w:r>
            <w:proofErr w:type="spellEnd"/>
            <w:r w:rsidRPr="007F2531">
              <w:t xml:space="preserve"> un populārā kultūra, plašākās sabiedrības digitālās prasmes un iespējas. Ikdienas dzīves </w:t>
            </w:r>
            <w:proofErr w:type="spellStart"/>
            <w:r w:rsidRPr="007F2531">
              <w:t>digitalizācija</w:t>
            </w:r>
            <w:proofErr w:type="spellEnd"/>
            <w:r w:rsidRPr="007F2531">
              <w:t xml:space="preserve">, tās priekšrocības un trūkumi. </w:t>
            </w:r>
            <w:proofErr w:type="spellStart"/>
            <w:r w:rsidRPr="007F2531">
              <w:t>Digitalizācijas</w:t>
            </w:r>
            <w:proofErr w:type="spellEnd"/>
            <w:r w:rsidRPr="007F2531">
              <w:t xml:space="preserve"> izpausmes un </w:t>
            </w:r>
            <w:proofErr w:type="spellStart"/>
            <w:r w:rsidRPr="007F2531">
              <w:t>naratīvi</w:t>
            </w:r>
            <w:proofErr w:type="spellEnd"/>
            <w:r w:rsidRPr="007F2531">
              <w:t xml:space="preserve"> dažādos mākslas </w:t>
            </w:r>
            <w:proofErr w:type="spellStart"/>
            <w:r w:rsidRPr="007F2531">
              <w:t>veidosKultūras</w:t>
            </w:r>
            <w:proofErr w:type="spellEnd"/>
            <w:r w:rsidRPr="007F2531">
              <w:t xml:space="preserve"> izpausmes digitālajā vidē. Sociālo mediju lietotāju inscenējumi un </w:t>
            </w:r>
            <w:proofErr w:type="spellStart"/>
            <w:r w:rsidRPr="007F2531">
              <w:t>pārprezentācijas</w:t>
            </w:r>
            <w:proofErr w:type="spellEnd"/>
            <w:r w:rsidRPr="007F2531">
              <w:t xml:space="preserve"> interneta vidē. Blogi un emuāri kā žanrs. Digitālais saturs. "Vienmēr pieslēgts" (</w:t>
            </w:r>
            <w:proofErr w:type="spellStart"/>
            <w:r w:rsidRPr="007F2531">
              <w:t>online</w:t>
            </w:r>
            <w:proofErr w:type="spellEnd"/>
            <w:r w:rsidRPr="007F2531">
              <w:t xml:space="preserve">) fenomens. Digitālās </w:t>
            </w:r>
            <w:proofErr w:type="spellStart"/>
            <w:r w:rsidRPr="007F2531">
              <w:t>detoksikācijas</w:t>
            </w:r>
            <w:proofErr w:type="spellEnd"/>
            <w:r w:rsidRPr="007F2531">
              <w:t xml:space="preserve"> (</w:t>
            </w:r>
            <w:proofErr w:type="spellStart"/>
            <w:r w:rsidRPr="007F2531">
              <w:t>digital</w:t>
            </w:r>
            <w:proofErr w:type="spellEnd"/>
            <w:r w:rsidRPr="007F2531">
              <w:t xml:space="preserve"> </w:t>
            </w:r>
            <w:proofErr w:type="spellStart"/>
            <w:r w:rsidRPr="007F2531">
              <w:t>detox</w:t>
            </w:r>
            <w:proofErr w:type="spellEnd"/>
            <w:r w:rsidRPr="007F2531">
              <w:t xml:space="preserve">) koncepcija. Fotogrāfija ikdienas dzīvē, sociālajos tīklos, daiļliteratūrā,  teātrī un citur. </w:t>
            </w:r>
            <w:proofErr w:type="spellStart"/>
            <w:r w:rsidRPr="007F2531">
              <w:t>Pašbildes</w:t>
            </w:r>
            <w:proofErr w:type="spellEnd"/>
            <w:r w:rsidRPr="007F2531">
              <w:t xml:space="preserve"> semiotika. </w:t>
            </w:r>
          </w:p>
          <w:p w14:paraId="6A4A67C2" w14:textId="58FA642C" w:rsidR="007F2531" w:rsidRPr="007F2531" w:rsidRDefault="007F2531" w:rsidP="007F2531">
            <w:r w:rsidRPr="007F2531">
              <w:t xml:space="preserve">5. Komercija un tradīcijas. Mārketinga prakses tradīcijā un rituālos. Valsts un nacionālo svētku </w:t>
            </w:r>
            <w:proofErr w:type="spellStart"/>
            <w:r w:rsidRPr="007F2531">
              <w:t>komemorācija</w:t>
            </w:r>
            <w:proofErr w:type="spellEnd"/>
            <w:r w:rsidRPr="007F2531">
              <w:t xml:space="preserve">. Attieksmes maiņa pret kultūru. Populārās kultūras </w:t>
            </w:r>
            <w:proofErr w:type="spellStart"/>
            <w:r w:rsidRPr="007F2531">
              <w:t>naratīvi</w:t>
            </w:r>
            <w:proofErr w:type="spellEnd"/>
            <w:r w:rsidRPr="007F2531">
              <w:t xml:space="preserve"> kā sabiedrības politiskās un sociālās ietekmēšanas veids. Individuālās un sabiedrības sociālā atbildība. Konkrētu TV un radio raidījumu popularitātes iemesli. Sabiedrības apziņas veidošanas līdzekļi dažādos kultūras kanālos. </w:t>
            </w:r>
          </w:p>
          <w:p w14:paraId="71A8A3DE" w14:textId="18E1DB2E" w:rsidR="007F2531" w:rsidRPr="007F2531" w:rsidRDefault="007F2531" w:rsidP="007F2531">
            <w:r w:rsidRPr="007F2531">
              <w:t xml:space="preserve">6. Seksualitātes un mīlestības </w:t>
            </w:r>
            <w:proofErr w:type="spellStart"/>
            <w:r w:rsidRPr="007F2531">
              <w:t>naratīvi</w:t>
            </w:r>
            <w:proofErr w:type="spellEnd"/>
            <w:r w:rsidRPr="007F2531">
              <w:t xml:space="preserve"> populārajā kultūrā: teātris, daiļliteratūra, masu mediji, sociālie tīkli utt. Seksuālās patības </w:t>
            </w:r>
            <w:proofErr w:type="spellStart"/>
            <w:r w:rsidRPr="007F2531">
              <w:t>atvērtība</w:t>
            </w:r>
            <w:proofErr w:type="spellEnd"/>
            <w:r w:rsidRPr="007F2531">
              <w:t xml:space="preserve">. Romantizētā mīlestība un seksualitātes racionalizācija. Vizuālais un muzikālais </w:t>
            </w:r>
            <w:proofErr w:type="spellStart"/>
            <w:r w:rsidRPr="007F2531">
              <w:t>naratīvs</w:t>
            </w:r>
            <w:proofErr w:type="spellEnd"/>
            <w:r w:rsidRPr="007F2531">
              <w:t xml:space="preserve"> kā populārās kultūras veidotājs dažādos mākslas veidos un ikdienas dzīvē. Ķermeņa vizuālā atveide. Vizuālais un muzikālais </w:t>
            </w:r>
            <w:proofErr w:type="spellStart"/>
            <w:r w:rsidRPr="007F2531">
              <w:t>naratīvs</w:t>
            </w:r>
            <w:proofErr w:type="spellEnd"/>
            <w:r w:rsidRPr="007F2531">
              <w:t xml:space="preserve"> kā tilts starp elitāro un masu kultūru. Mūzika jauniešu dzīvē. Mūzikas festivāli. </w:t>
            </w:r>
          </w:p>
          <w:p w14:paraId="2F835D9B" w14:textId="2BA23C78" w:rsidR="007F2531" w:rsidRPr="007F2531" w:rsidRDefault="007F2531" w:rsidP="007F2531">
            <w:r w:rsidRPr="007F2531">
              <w:t xml:space="preserve">7. Svētki kā ikdienas dzīves sastāvdaļa. Sabiedrības individualizācija. Reliģisko, politisko un citu svētku svinēšana mūsdienās un pagātnē, to atspoguļojums dažādos mākslas veidos. Sakrālais </w:t>
            </w:r>
            <w:proofErr w:type="spellStart"/>
            <w:r w:rsidRPr="007F2531">
              <w:t>naratīvs</w:t>
            </w:r>
            <w:proofErr w:type="spellEnd"/>
            <w:r w:rsidRPr="007F2531">
              <w:t xml:space="preserve"> populārajā kultūrā.  </w:t>
            </w:r>
          </w:p>
          <w:p w14:paraId="5DAAC6F8" w14:textId="09F68962" w:rsidR="007F2531" w:rsidRPr="007F2531" w:rsidRDefault="007F2531" w:rsidP="007F2531">
            <w:r w:rsidRPr="007F2531">
              <w:t xml:space="preserve"> 8. Subkultūru </w:t>
            </w:r>
            <w:proofErr w:type="spellStart"/>
            <w:r w:rsidRPr="007F2531">
              <w:t>naratīvi</w:t>
            </w:r>
            <w:proofErr w:type="spellEnd"/>
            <w:r w:rsidRPr="007F2531">
              <w:t xml:space="preserve"> populārajā kultūrā: dzīvošana ar grupu, atteikšanās no ikdienas dzīves banalitātes un masveidīguma, pārspīlēts vienots stils. Subkultūras jēdziena teorētiskās robežas. </w:t>
            </w:r>
            <w:proofErr w:type="spellStart"/>
            <w:r w:rsidRPr="007F2531">
              <w:t>Hipstera</w:t>
            </w:r>
            <w:proofErr w:type="spellEnd"/>
            <w:r w:rsidRPr="007F2531">
              <w:t xml:space="preserve"> tēls, tā rašanās laiks un iemesli. Fanu subkultūra sportā un mūzikā, Hipiji, goti u.c. </w:t>
            </w:r>
          </w:p>
          <w:p w14:paraId="56440ACE" w14:textId="3A2F120D" w:rsidR="003F3E33" w:rsidRPr="001F7694" w:rsidRDefault="003F3E33" w:rsidP="00916D56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3BBAE3B" w14:textId="77777777" w:rsidR="001F7694" w:rsidRPr="001F7694" w:rsidRDefault="001F7694" w:rsidP="001F7694">
            <w:permStart w:id="580019727" w:edGrp="everyone"/>
            <w:r w:rsidRPr="002D2B0D">
              <w:t xml:space="preserve">Barts, R. </w:t>
            </w:r>
            <w:proofErr w:type="spellStart"/>
            <w:r w:rsidRPr="002D2B0D">
              <w:t>Camera</w:t>
            </w:r>
            <w:proofErr w:type="spellEnd"/>
            <w:r w:rsidRPr="002D2B0D">
              <w:t xml:space="preserve"> </w:t>
            </w:r>
            <w:proofErr w:type="spellStart"/>
            <w:r w:rsidRPr="002D2B0D">
              <w:t>lucida</w:t>
            </w:r>
            <w:proofErr w:type="spellEnd"/>
            <w:r w:rsidRPr="002D2B0D">
              <w:t>. Piezīme par fotogrāfiju. Rīga: Laikmetīgās mākslas centrs, 2006.</w:t>
            </w:r>
          </w:p>
          <w:p w14:paraId="2217CDF3" w14:textId="77777777" w:rsidR="001F7694" w:rsidRPr="001F7694" w:rsidRDefault="001F7694" w:rsidP="001F7694">
            <w:r w:rsidRPr="002D2B0D">
              <w:t>Batlere, D.. Dzimtes nemiers. Rīga: Mansards, 2012.</w:t>
            </w:r>
          </w:p>
          <w:p w14:paraId="0644A5D1" w14:textId="77777777" w:rsidR="001F7694" w:rsidRPr="001F7694" w:rsidRDefault="001F7694" w:rsidP="001F7694">
            <w:proofErr w:type="spellStart"/>
            <w:r w:rsidRPr="002D2B0D">
              <w:t>Curika</w:t>
            </w:r>
            <w:proofErr w:type="spellEnd"/>
            <w:r w:rsidRPr="001F7694">
              <w:t xml:space="preserve">, Linda. Ķermenis, nodots ekspluatācijai: [par sievietes attēlojumu masu kultūrā]. </w:t>
            </w:r>
            <w:proofErr w:type="spellStart"/>
            <w:r w:rsidRPr="001F7694">
              <w:t>I'mperfekt</w:t>
            </w:r>
            <w:proofErr w:type="spellEnd"/>
            <w:r w:rsidRPr="001F7694">
              <w:t xml:space="preserve"> Nr.3, 2017, 70.-71.lpp. </w:t>
            </w:r>
          </w:p>
          <w:p w14:paraId="129A01CB" w14:textId="77777777" w:rsidR="001F7694" w:rsidRPr="001F7694" w:rsidRDefault="001F7694" w:rsidP="001F7694">
            <w:proofErr w:type="spellStart"/>
            <w:r w:rsidRPr="002D2B0D">
              <w:t>Ēriksens</w:t>
            </w:r>
            <w:proofErr w:type="spellEnd"/>
            <w:r w:rsidRPr="002D2B0D">
              <w:t xml:space="preserve">, Tomass </w:t>
            </w:r>
            <w:proofErr w:type="spellStart"/>
            <w:r w:rsidRPr="002D2B0D">
              <w:t>Hillanns</w:t>
            </w:r>
            <w:proofErr w:type="spellEnd"/>
            <w:r w:rsidRPr="002D2B0D">
              <w:t xml:space="preserve">. Mirkļa tirānija. </w:t>
            </w:r>
            <w:proofErr w:type="spellStart"/>
            <w:r w:rsidRPr="002D2B0D">
              <w:t>Straujšs</w:t>
            </w:r>
            <w:proofErr w:type="spellEnd"/>
            <w:r w:rsidRPr="002D2B0D">
              <w:t xml:space="preserve"> un gauss laiks informācijas sabiedrībā. Rīga: </w:t>
            </w:r>
            <w:proofErr w:type="spellStart"/>
            <w:r w:rsidRPr="002D2B0D">
              <w:t>Norden</w:t>
            </w:r>
            <w:proofErr w:type="spellEnd"/>
            <w:r w:rsidRPr="002D2B0D">
              <w:t xml:space="preserve"> AB, 2004.</w:t>
            </w:r>
          </w:p>
          <w:p w14:paraId="39438B6F" w14:textId="77777777" w:rsidR="001F7694" w:rsidRPr="001F7694" w:rsidRDefault="001F7694" w:rsidP="001F7694">
            <w:proofErr w:type="spellStart"/>
            <w:r w:rsidRPr="002D2B0D">
              <w:t>Ēriksens</w:t>
            </w:r>
            <w:proofErr w:type="spellEnd"/>
            <w:r w:rsidRPr="002D2B0D">
              <w:t>, T. H. Saknes un pēdas. Identitāte mainīgā laikā. Rīga: Zvaigzne ABC, 2010.</w:t>
            </w:r>
          </w:p>
          <w:p w14:paraId="6F48EE20" w14:textId="77777777" w:rsidR="001F7694" w:rsidRPr="001F7694" w:rsidRDefault="001F7694" w:rsidP="001F7694">
            <w:r w:rsidRPr="002D2B0D">
              <w:t xml:space="preserve">Minjonas. </w:t>
            </w:r>
            <w:proofErr w:type="spellStart"/>
            <w:r w:rsidRPr="002D2B0D">
              <w:t>Pavārniecības</w:t>
            </w:r>
            <w:proofErr w:type="spellEnd"/>
            <w:r w:rsidRPr="002D2B0D">
              <w:t xml:space="preserve"> māksla. Rīga: Zvaigzne ABC [</w:t>
            </w:r>
            <w:proofErr w:type="spellStart"/>
            <w:r w:rsidRPr="002D2B0D">
              <w:t>faksimilizdevums</w:t>
            </w:r>
            <w:proofErr w:type="spellEnd"/>
            <w:r w:rsidRPr="002D2B0D">
              <w:t xml:space="preserve">] </w:t>
            </w:r>
            <w:proofErr w:type="spellStart"/>
            <w:r w:rsidRPr="002D2B0D">
              <w:t>b.g</w:t>
            </w:r>
            <w:proofErr w:type="spellEnd"/>
            <w:r w:rsidRPr="002D2B0D">
              <w:t>. norādes.</w:t>
            </w:r>
          </w:p>
          <w:p w14:paraId="5BE4226E" w14:textId="77777777" w:rsidR="001F7694" w:rsidRPr="001F7694" w:rsidRDefault="001F7694" w:rsidP="001F7694">
            <w:r w:rsidRPr="002D2B0D">
              <w:t>Radzobe, S. Vēsture teātrī un drāmā. [Sastādītāja un zinātniskā redaktore Silvija Radzobe.] Rīga: Latvijas Universitāte, 2011.</w:t>
            </w:r>
          </w:p>
          <w:p w14:paraId="5A09C9E0" w14:textId="77777777" w:rsidR="001F7694" w:rsidRPr="001F7694" w:rsidRDefault="001F7694" w:rsidP="001F7694">
            <w:proofErr w:type="spellStart"/>
            <w:r w:rsidRPr="002D2B0D">
              <w:t>Simsone</w:t>
            </w:r>
            <w:proofErr w:type="spellEnd"/>
            <w:r w:rsidRPr="002D2B0D">
              <w:t>, B. Iztēles ģeogrāfija. Mītiskā paradigma 20. gadsimta fantāzijas prozā. Rīga: Latvijas Universitāte, 2010.</w:t>
            </w:r>
          </w:p>
          <w:p w14:paraId="2B9581C8" w14:textId="58BF993D" w:rsidR="00ED5B09" w:rsidRPr="00ED5B09" w:rsidRDefault="00ED5B09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0D41ADF" w14:textId="77777777" w:rsidR="001F7694" w:rsidRPr="001F7694" w:rsidRDefault="001F7694" w:rsidP="001F7694">
            <w:permStart w:id="1596548908" w:edGrp="everyone"/>
            <w:proofErr w:type="spellStart"/>
            <w:r w:rsidRPr="006D5CB2">
              <w:lastRenderedPageBreak/>
              <w:t>Cruz</w:t>
            </w:r>
            <w:proofErr w:type="spellEnd"/>
            <w:r w:rsidRPr="006D5CB2">
              <w:t>, O</w:t>
            </w:r>
            <w:r w:rsidRPr="001F7694">
              <w:t xml:space="preserve">. </w:t>
            </w:r>
            <w:proofErr w:type="spellStart"/>
            <w:r w:rsidRPr="001F7694">
              <w:t>and</w:t>
            </w:r>
            <w:proofErr w:type="spellEnd"/>
            <w:r w:rsidRPr="001F7694">
              <w:t xml:space="preserve"> </w:t>
            </w:r>
            <w:proofErr w:type="spellStart"/>
            <w:r w:rsidRPr="001F7694">
              <w:t>Guins</w:t>
            </w:r>
            <w:proofErr w:type="spellEnd"/>
            <w:r w:rsidRPr="001F7694">
              <w:t>, R. </w:t>
            </w:r>
            <w:proofErr w:type="spellStart"/>
            <w:r w:rsidRPr="001F7694">
              <w:t>The</w:t>
            </w:r>
            <w:proofErr w:type="spellEnd"/>
            <w:r w:rsidRPr="001F7694">
              <w:t xml:space="preserve"> </w:t>
            </w:r>
            <w:proofErr w:type="spellStart"/>
            <w:r w:rsidRPr="001F7694">
              <w:t>Popular</w:t>
            </w:r>
            <w:proofErr w:type="spellEnd"/>
            <w:r w:rsidRPr="001F7694">
              <w:t xml:space="preserve"> </w:t>
            </w:r>
            <w:proofErr w:type="spellStart"/>
            <w:r w:rsidRPr="001F7694">
              <w:t>Culture</w:t>
            </w:r>
            <w:proofErr w:type="spellEnd"/>
            <w:r w:rsidRPr="001F7694">
              <w:t xml:space="preserve">: a </w:t>
            </w:r>
            <w:proofErr w:type="spellStart"/>
            <w:r w:rsidRPr="001F7694">
              <w:t>Reader</w:t>
            </w:r>
            <w:proofErr w:type="spellEnd"/>
            <w:r w:rsidRPr="001F7694">
              <w:t>. </w:t>
            </w:r>
            <w:proofErr w:type="spellStart"/>
            <w:r w:rsidRPr="001F7694">
              <w:t>Sage</w:t>
            </w:r>
            <w:proofErr w:type="spellEnd"/>
            <w:r w:rsidRPr="001F7694">
              <w:t>, 2005.</w:t>
            </w:r>
            <w:r w:rsidRPr="001F7694">
              <w:br/>
            </w:r>
            <w:proofErr w:type="spellStart"/>
            <w:r w:rsidRPr="001F7694">
              <w:t>Gelder</w:t>
            </w:r>
            <w:proofErr w:type="spellEnd"/>
            <w:r w:rsidRPr="001F7694">
              <w:t>, K. </w:t>
            </w:r>
            <w:proofErr w:type="spellStart"/>
            <w:r w:rsidRPr="001F7694">
              <w:t>Subcultures</w:t>
            </w:r>
            <w:proofErr w:type="spellEnd"/>
            <w:r w:rsidRPr="001F7694">
              <w:t xml:space="preserve">. </w:t>
            </w:r>
            <w:proofErr w:type="spellStart"/>
            <w:r w:rsidRPr="001F7694">
              <w:t>Taylor</w:t>
            </w:r>
            <w:proofErr w:type="spellEnd"/>
            <w:r w:rsidRPr="001F7694">
              <w:t xml:space="preserve"> &amp; Francis </w:t>
            </w:r>
            <w:proofErr w:type="spellStart"/>
            <w:r w:rsidRPr="001F7694">
              <w:t>Group</w:t>
            </w:r>
            <w:proofErr w:type="spellEnd"/>
            <w:r w:rsidRPr="001F7694">
              <w:t>, 2007.</w:t>
            </w:r>
          </w:p>
          <w:p w14:paraId="1417C53D" w14:textId="77777777" w:rsidR="001F7694" w:rsidRPr="001F7694" w:rsidRDefault="001F7694" w:rsidP="001F7694">
            <w:proofErr w:type="spellStart"/>
            <w:r w:rsidRPr="00697741">
              <w:t>Gorbenko</w:t>
            </w:r>
            <w:proofErr w:type="spellEnd"/>
            <w:r w:rsidRPr="001F7694">
              <w:t xml:space="preserve">, A. Gotu Subkultūra Latvijas Sabiedrībā.” Sociālo zinātņu fakultātes raksti / Latvijas Lauksaimniecības universitāte 1.sēj., 2011, 158.-162.lpp.,  </w:t>
            </w:r>
            <w:r w:rsidRPr="001F7694">
              <w:br/>
              <w:t xml:space="preserve">Rojek, C. Pop </w:t>
            </w:r>
            <w:proofErr w:type="spellStart"/>
            <w:r w:rsidRPr="001F7694">
              <w:t>Music</w:t>
            </w:r>
            <w:proofErr w:type="spellEnd"/>
            <w:r w:rsidRPr="001F7694">
              <w:t xml:space="preserve">, Pop </w:t>
            </w:r>
            <w:proofErr w:type="spellStart"/>
            <w:r w:rsidRPr="001F7694">
              <w:t>Culture</w:t>
            </w:r>
            <w:proofErr w:type="spellEnd"/>
            <w:r w:rsidRPr="001F7694">
              <w:t xml:space="preserve"> / </w:t>
            </w:r>
            <w:proofErr w:type="spellStart"/>
            <w:r w:rsidRPr="001F7694">
              <w:t>Chris</w:t>
            </w:r>
            <w:proofErr w:type="spellEnd"/>
            <w:r w:rsidRPr="001F7694">
              <w:t xml:space="preserve"> Rojek. </w:t>
            </w:r>
            <w:proofErr w:type="spellStart"/>
            <w:r w:rsidRPr="001F7694">
              <w:t>Polity</w:t>
            </w:r>
            <w:proofErr w:type="spellEnd"/>
            <w:r w:rsidRPr="001F7694">
              <w:t>, 2011.</w:t>
            </w:r>
          </w:p>
          <w:p w14:paraId="6EF6821C" w14:textId="77777777" w:rsidR="001F7694" w:rsidRPr="001F7694" w:rsidRDefault="001F7694" w:rsidP="001F7694">
            <w:proofErr w:type="spellStart"/>
            <w:r w:rsidRPr="00697741">
              <w:t>Tumans</w:t>
            </w:r>
            <w:proofErr w:type="spellEnd"/>
            <w:r w:rsidRPr="00697741">
              <w:t>,</w:t>
            </w:r>
            <w:r w:rsidRPr="001F7694">
              <w:t xml:space="preserve"> H. Masu Kultūra Vēsturiskās Retrospekcijas Spogulī: Seno Laiku Piemērs. 2015, Sans Nr.3, 38.-50.lp.</w:t>
            </w:r>
          </w:p>
          <w:p w14:paraId="01EA5AEC" w14:textId="77777777" w:rsidR="001F7694" w:rsidRPr="001F7694" w:rsidRDefault="001F7694" w:rsidP="001F7694">
            <w:proofErr w:type="spellStart"/>
            <w:r w:rsidRPr="006D5CB2">
              <w:t>Storey</w:t>
            </w:r>
            <w:proofErr w:type="spellEnd"/>
            <w:r w:rsidRPr="006D5CB2">
              <w:t>, J</w:t>
            </w:r>
            <w:r w:rsidRPr="001F7694">
              <w:t>. </w:t>
            </w:r>
            <w:proofErr w:type="spellStart"/>
            <w:r w:rsidRPr="001F7694">
              <w:t>Cultural</w:t>
            </w:r>
            <w:proofErr w:type="spellEnd"/>
            <w:r w:rsidRPr="001F7694">
              <w:t xml:space="preserve"> </w:t>
            </w:r>
            <w:proofErr w:type="spellStart"/>
            <w:r w:rsidRPr="001F7694">
              <w:t>Theory</w:t>
            </w:r>
            <w:proofErr w:type="spellEnd"/>
            <w:r w:rsidRPr="001F7694">
              <w:t xml:space="preserve"> </w:t>
            </w:r>
            <w:proofErr w:type="spellStart"/>
            <w:r w:rsidRPr="001F7694">
              <w:t>and</w:t>
            </w:r>
            <w:proofErr w:type="spellEnd"/>
            <w:r w:rsidRPr="001F7694">
              <w:t xml:space="preserve"> </w:t>
            </w:r>
            <w:proofErr w:type="spellStart"/>
            <w:r w:rsidRPr="001F7694">
              <w:t>Popular</w:t>
            </w:r>
            <w:proofErr w:type="spellEnd"/>
            <w:r w:rsidRPr="001F7694">
              <w:t xml:space="preserve"> </w:t>
            </w:r>
            <w:proofErr w:type="spellStart"/>
            <w:r w:rsidRPr="001F7694">
              <w:t>Culture</w:t>
            </w:r>
            <w:proofErr w:type="spellEnd"/>
            <w:r w:rsidRPr="001F7694">
              <w:t xml:space="preserve">: </w:t>
            </w:r>
            <w:proofErr w:type="spellStart"/>
            <w:r w:rsidRPr="001F7694">
              <w:t>an</w:t>
            </w:r>
            <w:proofErr w:type="spellEnd"/>
            <w:r w:rsidRPr="001F7694">
              <w:t xml:space="preserve"> </w:t>
            </w:r>
            <w:proofErr w:type="spellStart"/>
            <w:r w:rsidRPr="001F7694">
              <w:t>Introduction</w:t>
            </w:r>
            <w:proofErr w:type="spellEnd"/>
            <w:r w:rsidRPr="001F7694">
              <w:t xml:space="preserve">. </w:t>
            </w:r>
            <w:proofErr w:type="spellStart"/>
            <w:r w:rsidRPr="001F7694">
              <w:t>Prentice</w:t>
            </w:r>
            <w:proofErr w:type="spellEnd"/>
            <w:r w:rsidRPr="001F7694">
              <w:t xml:space="preserve"> </w:t>
            </w:r>
            <w:proofErr w:type="spellStart"/>
            <w:r w:rsidRPr="001F7694">
              <w:t>Hall</w:t>
            </w:r>
            <w:proofErr w:type="spellEnd"/>
            <w:r w:rsidRPr="001F7694">
              <w:t>, 2001.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D78FEF7" w14:textId="77777777" w:rsidR="001F7694" w:rsidRPr="001F7694" w:rsidRDefault="001F7694" w:rsidP="001F7694">
            <w:permStart w:id="2104519286" w:edGrp="everyone"/>
            <w:r w:rsidRPr="00BF67E9">
              <w:t>www.satori.lv</w:t>
            </w:r>
          </w:p>
          <w:p w14:paraId="35DA1D0D" w14:textId="77777777" w:rsidR="001F7694" w:rsidRPr="001F7694" w:rsidRDefault="001F7694" w:rsidP="001F7694">
            <w:r w:rsidRPr="005A4102">
              <w:t>Karogs</w:t>
            </w:r>
            <w:r w:rsidRPr="001F7694">
              <w:t xml:space="preserve"> (žurnāls)</w:t>
            </w:r>
            <w:r w:rsidRPr="001F7694">
              <w:br/>
              <w:t>Vārds. Piejūras pilsētu literārais izdevums.</w:t>
            </w:r>
            <w:r w:rsidRPr="001F7694">
              <w:br/>
              <w:t>Latvju Teksti.</w:t>
            </w:r>
            <w:r w:rsidRPr="001F7694">
              <w:br/>
              <w:t>Tīrraksts.</w:t>
            </w:r>
            <w:r w:rsidRPr="001F7694">
              <w:br/>
              <w:t>http://berelis.wordpress.com/</w:t>
            </w:r>
            <w:r w:rsidRPr="001F7694">
              <w:br/>
              <w:t>www.ubisunt.lv Karogs (žurnāls)</w:t>
            </w:r>
          </w:p>
          <w:p w14:paraId="0B9954F7" w14:textId="77777777" w:rsidR="001F7694" w:rsidRPr="001F7694" w:rsidRDefault="001F7694" w:rsidP="001F7694">
            <w:r w:rsidRPr="00EF400C">
              <w:t>Konteksts (laikraksts)</w:t>
            </w:r>
          </w:p>
          <w:p w14:paraId="145D4806" w14:textId="77777777" w:rsidR="001F7694" w:rsidRPr="001F7694" w:rsidRDefault="001F7694" w:rsidP="001F7694">
            <w:r w:rsidRPr="00EF400C">
              <w:t xml:space="preserve">Letonica (žurnāls) </w:t>
            </w:r>
          </w:p>
          <w:p w14:paraId="59A0BBCF" w14:textId="77777777" w:rsidR="001F7694" w:rsidRPr="001F7694" w:rsidRDefault="001F7694" w:rsidP="001F7694">
            <w:r>
              <w:t xml:space="preserve">Nacionālā enciklopēdija </w:t>
            </w:r>
            <w:hyperlink r:id="rId8" w:history="1">
              <w:r w:rsidRPr="001F7694">
                <w:rPr>
                  <w:rStyle w:val="Hyperlink"/>
                </w:rPr>
                <w:t>www.enciklopedija.lv</w:t>
              </w:r>
            </w:hyperlink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81E28" w14:textId="77777777" w:rsidR="00B8184A" w:rsidRDefault="00B8184A" w:rsidP="007534EA">
      <w:r>
        <w:separator/>
      </w:r>
    </w:p>
  </w:endnote>
  <w:endnote w:type="continuationSeparator" w:id="0">
    <w:p w14:paraId="076F8C5F" w14:textId="77777777" w:rsidR="00B8184A" w:rsidRDefault="00B8184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4613677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1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CB714" w14:textId="77777777" w:rsidR="00B8184A" w:rsidRDefault="00B8184A" w:rsidP="007534EA">
      <w:r>
        <w:separator/>
      </w:r>
    </w:p>
  </w:footnote>
  <w:footnote w:type="continuationSeparator" w:id="0">
    <w:p w14:paraId="2F2C5C41" w14:textId="77777777" w:rsidR="00B8184A" w:rsidRDefault="00B8184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83698">
    <w:abstractNumId w:val="2"/>
  </w:num>
  <w:num w:numId="2" w16cid:durableId="1524591005">
    <w:abstractNumId w:val="4"/>
  </w:num>
  <w:num w:numId="3" w16cid:durableId="1864435462">
    <w:abstractNumId w:val="0"/>
  </w:num>
  <w:num w:numId="4" w16cid:durableId="637035260">
    <w:abstractNumId w:val="3"/>
  </w:num>
  <w:num w:numId="5" w16cid:durableId="1985504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9467B"/>
    <w:rsid w:val="001B5F63"/>
    <w:rsid w:val="001C40BD"/>
    <w:rsid w:val="001C5466"/>
    <w:rsid w:val="001D68F3"/>
    <w:rsid w:val="001E010A"/>
    <w:rsid w:val="001E37E7"/>
    <w:rsid w:val="001F53B5"/>
    <w:rsid w:val="001F7694"/>
    <w:rsid w:val="00211AC3"/>
    <w:rsid w:val="00212071"/>
    <w:rsid w:val="002177C1"/>
    <w:rsid w:val="00232205"/>
    <w:rsid w:val="00240D9B"/>
    <w:rsid w:val="0024292F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35B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281D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023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B79E6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C0CBF"/>
    <w:rsid w:val="007C7E30"/>
    <w:rsid w:val="007D4849"/>
    <w:rsid w:val="007D690A"/>
    <w:rsid w:val="007D6F15"/>
    <w:rsid w:val="007F2531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152E9"/>
    <w:rsid w:val="00B36DCD"/>
    <w:rsid w:val="00B53309"/>
    <w:rsid w:val="00B61706"/>
    <w:rsid w:val="00B74D7E"/>
    <w:rsid w:val="00B76DDB"/>
    <w:rsid w:val="00B8184A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1FE3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1E8"/>
    <w:rsid w:val="00F3263F"/>
    <w:rsid w:val="00F432B9"/>
    <w:rsid w:val="00F445F1"/>
    <w:rsid w:val="00F54D27"/>
    <w:rsid w:val="00F55F31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NoSpacing">
    <w:name w:val="No Spacing"/>
    <w:uiPriority w:val="1"/>
    <w:qFormat/>
    <w:rsid w:val="001F76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klopedija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B1428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818D9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31DF4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FFDA-F353-46F6-99FD-179413A1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7546</Words>
  <Characters>4302</Characters>
  <Application>Microsoft Office Word</Application>
  <DocSecurity>8</DocSecurity>
  <Lines>35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o075777</cp:lastModifiedBy>
  <cp:revision>2</cp:revision>
  <cp:lastPrinted>2018-11-16T11:31:00Z</cp:lastPrinted>
  <dcterms:created xsi:type="dcterms:W3CDTF">2022-07-16T19:56:00Z</dcterms:created>
  <dcterms:modified xsi:type="dcterms:W3CDTF">2022-07-16T19:56:00Z</dcterms:modified>
</cp:coreProperties>
</file>