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1D3327" w14:textId="77777777" w:rsidR="003474DE" w:rsidRPr="009C51F0" w:rsidRDefault="003474DE" w:rsidP="00500FD6">
      <w:pPr>
        <w:pStyle w:val="Header"/>
        <w:widowControl/>
        <w:jc w:val="center"/>
        <w:rPr>
          <w:rFonts w:eastAsia="Calibri Light"/>
          <w:b/>
          <w:lang w:val="lv-LV" w:eastAsia="lv-LV"/>
        </w:rPr>
      </w:pPr>
      <w:r w:rsidRPr="009C51F0">
        <w:rPr>
          <w:rFonts w:eastAsia="Calibri Light"/>
          <w:b/>
          <w:lang w:val="lv-LV" w:eastAsia="lv-LV"/>
        </w:rPr>
        <w:t>DAUGAVPILS UNIVERSITĀTES</w:t>
      </w:r>
    </w:p>
    <w:p w14:paraId="694046DE" w14:textId="77777777" w:rsidR="003474DE" w:rsidRPr="009C51F0" w:rsidRDefault="003474DE" w:rsidP="00500FD6">
      <w:pPr>
        <w:widowControl/>
        <w:jc w:val="center"/>
        <w:rPr>
          <w:rFonts w:eastAsia="Calibri Light"/>
          <w:b/>
          <w:kern w:val="0"/>
          <w:sz w:val="24"/>
          <w:szCs w:val="24"/>
          <w:lang w:val="lv-LV" w:eastAsia="lv-LV"/>
        </w:rPr>
      </w:pPr>
      <w:r w:rsidRPr="009C51F0">
        <w:rPr>
          <w:rFonts w:eastAsia="Calibri Light"/>
          <w:b/>
          <w:kern w:val="0"/>
          <w:sz w:val="24"/>
          <w:szCs w:val="24"/>
          <w:lang w:val="lv-LV" w:eastAsia="lv-LV"/>
        </w:rPr>
        <w:t>STUDIJU KURSA APRAKSTS</w:t>
      </w:r>
    </w:p>
    <w:p w14:paraId="61EB9B79" w14:textId="77777777" w:rsidR="003474DE" w:rsidRPr="009C51F0" w:rsidRDefault="003474DE" w:rsidP="00CD15C5">
      <w:pPr>
        <w:jc w:val="both"/>
        <w:rPr>
          <w:rFonts w:eastAsia="Calibri Light"/>
          <w:kern w:val="0"/>
          <w:sz w:val="24"/>
          <w:szCs w:val="24"/>
          <w:lang w:val="lv-LV" w:eastAsia="lv-LV"/>
        </w:rPr>
      </w:pPr>
    </w:p>
    <w:tbl>
      <w:tblPr>
        <w:tblW w:w="9582" w:type="dxa"/>
        <w:tblInd w:w="113" w:type="dxa"/>
        <w:tblLook w:val="0000" w:firstRow="0" w:lastRow="0" w:firstColumn="0" w:lastColumn="0" w:noHBand="0" w:noVBand="0"/>
      </w:tblPr>
      <w:tblGrid>
        <w:gridCol w:w="4639"/>
        <w:gridCol w:w="4943"/>
      </w:tblGrid>
      <w:tr w:rsidR="003474DE" w:rsidRPr="009C51F0" w14:paraId="002E4A99" w14:textId="77777777">
        <w:tc>
          <w:tcPr>
            <w:tcW w:w="4639" w:type="dxa"/>
            <w:tcBorders>
              <w:top w:val="single" w:sz="4" w:space="0" w:color="000000"/>
              <w:left w:val="single" w:sz="4" w:space="0" w:color="000000"/>
              <w:bottom w:val="single" w:sz="4" w:space="0" w:color="000000"/>
              <w:right w:val="single" w:sz="4" w:space="0" w:color="000000"/>
            </w:tcBorders>
          </w:tcPr>
          <w:p w14:paraId="26B84F38" w14:textId="77777777" w:rsidR="003474DE" w:rsidRPr="009C51F0" w:rsidRDefault="003474DE" w:rsidP="00CD15C5">
            <w:pPr>
              <w:pStyle w:val="Nosaukumi"/>
              <w:widowControl/>
              <w:jc w:val="both"/>
              <w:rPr>
                <w:rFonts w:eastAsia="Calibri Light"/>
                <w:lang w:val="lv-LV" w:eastAsia="lv-LV"/>
              </w:rPr>
            </w:pPr>
            <w:r w:rsidRPr="009C51F0">
              <w:rPr>
                <w:rFonts w:eastAsia="Calibri Light"/>
                <w:lang w:val="lv-LV" w:eastAsia="lv-LV"/>
              </w:rPr>
              <w:t>Studiju kursa nosaukums</w:t>
            </w:r>
          </w:p>
        </w:tc>
        <w:tc>
          <w:tcPr>
            <w:tcW w:w="4943" w:type="dxa"/>
            <w:tcBorders>
              <w:top w:val="single" w:sz="4" w:space="0" w:color="000000"/>
              <w:left w:val="single" w:sz="4" w:space="0" w:color="000000"/>
              <w:bottom w:val="single" w:sz="4" w:space="0" w:color="000000"/>
              <w:right w:val="single" w:sz="4" w:space="0" w:color="000000"/>
            </w:tcBorders>
          </w:tcPr>
          <w:p w14:paraId="07C3DE28" w14:textId="77777777" w:rsidR="003474DE" w:rsidRPr="009C51F0" w:rsidRDefault="00C66045" w:rsidP="00CD15C5">
            <w:pPr>
              <w:pStyle w:val="Heading2"/>
              <w:widowControl/>
              <w:spacing w:before="0" w:after="0"/>
              <w:jc w:val="both"/>
              <w:rPr>
                <w:rFonts w:ascii="Times New Roman" w:eastAsia="Calibri Light" w:hAnsi="Times New Roman" w:cs="Times New Roman"/>
                <w:color w:val="000000"/>
                <w:kern w:val="0"/>
                <w:sz w:val="24"/>
                <w:szCs w:val="24"/>
                <w:lang w:val="lv-LV" w:eastAsia="lv-LV"/>
              </w:rPr>
            </w:pPr>
            <w:bookmarkStart w:id="0" w:name="_Toc50920702"/>
            <w:bookmarkEnd w:id="0"/>
            <w:r>
              <w:rPr>
                <w:rFonts w:ascii="Times New Roman" w:eastAsia="Calibri Light" w:hAnsi="Times New Roman" w:cs="Times New Roman"/>
                <w:color w:val="000000"/>
                <w:kern w:val="0"/>
                <w:sz w:val="24"/>
                <w:szCs w:val="24"/>
                <w:lang w:val="lv-LV" w:eastAsia="lv-LV"/>
              </w:rPr>
              <w:t xml:space="preserve">Zviedrijas </w:t>
            </w:r>
            <w:proofErr w:type="spellStart"/>
            <w:r>
              <w:rPr>
                <w:rFonts w:ascii="Times New Roman" w:eastAsia="Calibri Light" w:hAnsi="Times New Roman" w:cs="Times New Roman"/>
                <w:color w:val="000000"/>
                <w:kern w:val="0"/>
                <w:sz w:val="24"/>
                <w:szCs w:val="24"/>
                <w:lang w:val="lv-LV" w:eastAsia="lv-LV"/>
              </w:rPr>
              <w:t>kultūrstudijas</w:t>
            </w:r>
            <w:proofErr w:type="spellEnd"/>
            <w:r>
              <w:rPr>
                <w:rFonts w:ascii="Times New Roman" w:eastAsia="Calibri Light" w:hAnsi="Times New Roman" w:cs="Times New Roman"/>
                <w:color w:val="000000"/>
                <w:kern w:val="0"/>
                <w:sz w:val="24"/>
                <w:szCs w:val="24"/>
                <w:lang w:val="lv-LV" w:eastAsia="lv-LV"/>
              </w:rPr>
              <w:t xml:space="preserve"> un literatūra</w:t>
            </w:r>
          </w:p>
        </w:tc>
      </w:tr>
      <w:tr w:rsidR="003474DE" w:rsidRPr="009C51F0" w14:paraId="5F207DB8" w14:textId="77777777">
        <w:tc>
          <w:tcPr>
            <w:tcW w:w="4639" w:type="dxa"/>
            <w:tcBorders>
              <w:top w:val="single" w:sz="4" w:space="0" w:color="000000"/>
              <w:left w:val="single" w:sz="4" w:space="0" w:color="000000"/>
              <w:bottom w:val="single" w:sz="4" w:space="0" w:color="000000"/>
              <w:right w:val="single" w:sz="4" w:space="0" w:color="000000"/>
            </w:tcBorders>
          </w:tcPr>
          <w:p w14:paraId="0AF08D8D" w14:textId="77777777" w:rsidR="003474DE" w:rsidRPr="009C51F0" w:rsidRDefault="003474DE" w:rsidP="00CD15C5">
            <w:pPr>
              <w:pStyle w:val="Nosaukumi"/>
              <w:widowControl/>
              <w:jc w:val="both"/>
              <w:rPr>
                <w:rFonts w:eastAsia="Calibri Light"/>
                <w:lang w:val="lv-LV" w:eastAsia="lv-LV"/>
              </w:rPr>
            </w:pPr>
            <w:r w:rsidRPr="009C51F0">
              <w:rPr>
                <w:rFonts w:eastAsia="Calibri Light"/>
                <w:lang w:val="lv-LV" w:eastAsia="lv-LV"/>
              </w:rPr>
              <w:t>Studiju kursa kods (DUIS)</w:t>
            </w:r>
          </w:p>
        </w:tc>
        <w:tc>
          <w:tcPr>
            <w:tcW w:w="4943" w:type="dxa"/>
            <w:tcBorders>
              <w:top w:val="single" w:sz="4" w:space="0" w:color="000000"/>
              <w:left w:val="single" w:sz="4" w:space="0" w:color="000000"/>
              <w:bottom w:val="single" w:sz="4" w:space="0" w:color="000000"/>
              <w:right w:val="single" w:sz="4" w:space="0" w:color="000000"/>
            </w:tcBorders>
            <w:vAlign w:val="center"/>
          </w:tcPr>
          <w:p w14:paraId="49731604" w14:textId="77777777" w:rsidR="003474DE" w:rsidRPr="009C51F0" w:rsidRDefault="003474DE" w:rsidP="00CD15C5">
            <w:pPr>
              <w:widowControl/>
              <w:jc w:val="both"/>
              <w:rPr>
                <w:rFonts w:eastAsia="Calibri Light"/>
                <w:kern w:val="0"/>
                <w:sz w:val="24"/>
                <w:szCs w:val="24"/>
                <w:lang w:val="lv-LV" w:eastAsia="lv-LV"/>
              </w:rPr>
            </w:pPr>
          </w:p>
        </w:tc>
      </w:tr>
      <w:tr w:rsidR="003474DE" w:rsidRPr="009C51F0" w14:paraId="18DB1A11" w14:textId="77777777">
        <w:tc>
          <w:tcPr>
            <w:tcW w:w="4639" w:type="dxa"/>
            <w:tcBorders>
              <w:top w:val="single" w:sz="4" w:space="0" w:color="000000"/>
              <w:left w:val="single" w:sz="4" w:space="0" w:color="000000"/>
              <w:bottom w:val="single" w:sz="4" w:space="0" w:color="000000"/>
              <w:right w:val="single" w:sz="4" w:space="0" w:color="000000"/>
            </w:tcBorders>
          </w:tcPr>
          <w:p w14:paraId="7C83EA6F" w14:textId="77777777" w:rsidR="003474DE" w:rsidRPr="009C51F0" w:rsidRDefault="003474DE" w:rsidP="00CD15C5">
            <w:pPr>
              <w:pStyle w:val="Nosaukumi"/>
              <w:widowControl/>
              <w:jc w:val="both"/>
              <w:rPr>
                <w:rFonts w:eastAsia="Calibri Light"/>
                <w:lang w:val="lv-LV" w:eastAsia="lv-LV"/>
              </w:rPr>
            </w:pPr>
            <w:r w:rsidRPr="009C51F0">
              <w:rPr>
                <w:rFonts w:eastAsia="Calibri Light"/>
                <w:lang w:val="lv-LV" w:eastAsia="lv-LV"/>
              </w:rPr>
              <w:t>Zinātnes nozare</w:t>
            </w:r>
          </w:p>
        </w:tc>
        <w:tc>
          <w:tcPr>
            <w:tcW w:w="4943" w:type="dxa"/>
            <w:tcBorders>
              <w:top w:val="single" w:sz="4" w:space="0" w:color="000000"/>
              <w:left w:val="single" w:sz="4" w:space="0" w:color="000000"/>
              <w:bottom w:val="single" w:sz="4" w:space="0" w:color="000000"/>
              <w:right w:val="single" w:sz="4" w:space="0" w:color="000000"/>
            </w:tcBorders>
          </w:tcPr>
          <w:p w14:paraId="6BC5A86C" w14:textId="77777777" w:rsidR="003474DE" w:rsidRPr="009C51F0" w:rsidRDefault="003474DE" w:rsidP="00CD15C5">
            <w:pPr>
              <w:widowControl/>
              <w:jc w:val="both"/>
              <w:rPr>
                <w:rFonts w:eastAsia="Calibri Light"/>
                <w:kern w:val="0"/>
                <w:sz w:val="24"/>
                <w:szCs w:val="24"/>
                <w:lang w:val="lv-LV" w:eastAsia="lv-LV"/>
              </w:rPr>
            </w:pPr>
          </w:p>
        </w:tc>
      </w:tr>
      <w:tr w:rsidR="003474DE" w:rsidRPr="009C51F0" w14:paraId="68806B31" w14:textId="77777777">
        <w:tc>
          <w:tcPr>
            <w:tcW w:w="4639" w:type="dxa"/>
            <w:tcBorders>
              <w:top w:val="single" w:sz="4" w:space="0" w:color="000000"/>
              <w:left w:val="single" w:sz="4" w:space="0" w:color="000000"/>
              <w:bottom w:val="single" w:sz="4" w:space="0" w:color="000000"/>
              <w:right w:val="single" w:sz="4" w:space="0" w:color="000000"/>
            </w:tcBorders>
          </w:tcPr>
          <w:p w14:paraId="2883C822" w14:textId="77777777" w:rsidR="003474DE" w:rsidRPr="009C51F0" w:rsidRDefault="003474DE" w:rsidP="00CD15C5">
            <w:pPr>
              <w:pStyle w:val="Nosaukumi"/>
              <w:widowControl/>
              <w:jc w:val="both"/>
              <w:rPr>
                <w:rFonts w:eastAsia="Calibri Light"/>
                <w:lang w:val="lv-LV" w:eastAsia="lv-LV"/>
              </w:rPr>
            </w:pPr>
            <w:r w:rsidRPr="009C51F0">
              <w:rPr>
                <w:rFonts w:eastAsia="Calibri Light"/>
                <w:lang w:val="lv-LV" w:eastAsia="lv-LV"/>
              </w:rPr>
              <w:t>Kursa līmenis</w:t>
            </w:r>
          </w:p>
        </w:tc>
        <w:tc>
          <w:tcPr>
            <w:tcW w:w="4943" w:type="dxa"/>
            <w:tcBorders>
              <w:top w:val="single" w:sz="4" w:space="0" w:color="000000"/>
              <w:left w:val="single" w:sz="4" w:space="0" w:color="000000"/>
              <w:bottom w:val="single" w:sz="4" w:space="0" w:color="000000"/>
              <w:right w:val="single" w:sz="4" w:space="0" w:color="000000"/>
            </w:tcBorders>
          </w:tcPr>
          <w:p w14:paraId="62A17E8A" w14:textId="77777777" w:rsidR="003474DE" w:rsidRPr="009C51F0" w:rsidRDefault="003474DE" w:rsidP="00CD15C5">
            <w:pPr>
              <w:widowControl/>
              <w:jc w:val="both"/>
              <w:rPr>
                <w:rFonts w:eastAsia="Calibri Light"/>
                <w:kern w:val="0"/>
                <w:sz w:val="24"/>
                <w:szCs w:val="24"/>
                <w:lang w:val="lv-LV" w:eastAsia="lv-LV"/>
              </w:rPr>
            </w:pPr>
          </w:p>
        </w:tc>
      </w:tr>
      <w:tr w:rsidR="003474DE" w:rsidRPr="009C51F0" w14:paraId="1416788C" w14:textId="77777777">
        <w:tc>
          <w:tcPr>
            <w:tcW w:w="4639" w:type="dxa"/>
            <w:tcBorders>
              <w:top w:val="single" w:sz="4" w:space="0" w:color="000000"/>
              <w:left w:val="single" w:sz="4" w:space="0" w:color="000000"/>
              <w:bottom w:val="single" w:sz="4" w:space="0" w:color="000000"/>
              <w:right w:val="single" w:sz="4" w:space="0" w:color="000000"/>
            </w:tcBorders>
          </w:tcPr>
          <w:p w14:paraId="219D28B2" w14:textId="77777777" w:rsidR="003474DE" w:rsidRPr="009C51F0" w:rsidRDefault="003474DE" w:rsidP="00CD15C5">
            <w:pPr>
              <w:pStyle w:val="Nosaukumi"/>
              <w:widowControl/>
              <w:jc w:val="both"/>
              <w:rPr>
                <w:rFonts w:eastAsia="Calibri Light"/>
                <w:u w:val="single"/>
                <w:lang w:val="lv-LV" w:eastAsia="lv-LV"/>
              </w:rPr>
            </w:pPr>
            <w:r w:rsidRPr="009C51F0">
              <w:rPr>
                <w:rFonts w:eastAsia="Calibri Light"/>
                <w:lang w:val="lv-LV" w:eastAsia="lv-LV"/>
              </w:rPr>
              <w:t>Kredītpunkti</w:t>
            </w:r>
          </w:p>
        </w:tc>
        <w:tc>
          <w:tcPr>
            <w:tcW w:w="4943" w:type="dxa"/>
            <w:tcBorders>
              <w:top w:val="single" w:sz="4" w:space="0" w:color="000000"/>
              <w:left w:val="single" w:sz="4" w:space="0" w:color="000000"/>
              <w:bottom w:val="single" w:sz="4" w:space="0" w:color="000000"/>
              <w:right w:val="single" w:sz="4" w:space="0" w:color="000000"/>
            </w:tcBorders>
          </w:tcPr>
          <w:p w14:paraId="252EEBBD" w14:textId="2FB98035" w:rsidR="003474DE" w:rsidRPr="00EB1FC6" w:rsidRDefault="00EB1FC6" w:rsidP="00CD15C5">
            <w:pPr>
              <w:widowControl/>
              <w:jc w:val="both"/>
              <w:rPr>
                <w:rFonts w:eastAsia="Calibri Light"/>
                <w:kern w:val="0"/>
                <w:sz w:val="24"/>
                <w:szCs w:val="24"/>
                <w:lang w:val="ru-RU" w:eastAsia="lv-LV"/>
              </w:rPr>
            </w:pPr>
            <w:r>
              <w:rPr>
                <w:rFonts w:eastAsia="Calibri Light"/>
                <w:kern w:val="0"/>
                <w:sz w:val="24"/>
                <w:szCs w:val="24"/>
                <w:lang w:val="ru-RU" w:eastAsia="lv-LV"/>
              </w:rPr>
              <w:t>4</w:t>
            </w:r>
          </w:p>
        </w:tc>
      </w:tr>
      <w:tr w:rsidR="003474DE" w:rsidRPr="009C51F0" w14:paraId="0FAEB1CE" w14:textId="77777777">
        <w:tc>
          <w:tcPr>
            <w:tcW w:w="4639" w:type="dxa"/>
            <w:tcBorders>
              <w:top w:val="single" w:sz="4" w:space="0" w:color="000000"/>
              <w:left w:val="single" w:sz="4" w:space="0" w:color="000000"/>
              <w:bottom w:val="single" w:sz="4" w:space="0" w:color="000000"/>
              <w:right w:val="single" w:sz="4" w:space="0" w:color="000000"/>
            </w:tcBorders>
          </w:tcPr>
          <w:p w14:paraId="3D1B3FE4" w14:textId="77777777" w:rsidR="003474DE" w:rsidRPr="009C51F0" w:rsidRDefault="003474DE" w:rsidP="00CD15C5">
            <w:pPr>
              <w:pStyle w:val="Nosaukumi"/>
              <w:widowControl/>
              <w:jc w:val="both"/>
              <w:rPr>
                <w:rFonts w:eastAsia="Calibri Light"/>
                <w:u w:val="single"/>
                <w:lang w:val="lv-LV" w:eastAsia="lv-LV"/>
              </w:rPr>
            </w:pPr>
            <w:r w:rsidRPr="009C51F0">
              <w:rPr>
                <w:rFonts w:eastAsia="Calibri Light"/>
                <w:lang w:val="lv-LV" w:eastAsia="lv-LV"/>
              </w:rPr>
              <w:t>ECTS kredītpunkti</w:t>
            </w:r>
          </w:p>
        </w:tc>
        <w:tc>
          <w:tcPr>
            <w:tcW w:w="4943" w:type="dxa"/>
            <w:tcBorders>
              <w:top w:val="single" w:sz="4" w:space="0" w:color="000000"/>
              <w:left w:val="single" w:sz="4" w:space="0" w:color="000000"/>
              <w:bottom w:val="single" w:sz="4" w:space="0" w:color="000000"/>
              <w:right w:val="single" w:sz="4" w:space="0" w:color="000000"/>
            </w:tcBorders>
          </w:tcPr>
          <w:p w14:paraId="596EEE09" w14:textId="701A151A" w:rsidR="003474DE" w:rsidRPr="00EB1FC6" w:rsidRDefault="00EB1FC6" w:rsidP="00CD15C5">
            <w:pPr>
              <w:widowControl/>
              <w:jc w:val="both"/>
              <w:rPr>
                <w:rFonts w:eastAsia="Calibri Light"/>
                <w:kern w:val="0"/>
                <w:sz w:val="24"/>
                <w:szCs w:val="24"/>
                <w:lang w:val="ru-RU" w:eastAsia="lv-LV"/>
              </w:rPr>
            </w:pPr>
            <w:r>
              <w:rPr>
                <w:rFonts w:eastAsia="Calibri Light"/>
                <w:kern w:val="0"/>
                <w:sz w:val="24"/>
                <w:szCs w:val="24"/>
                <w:lang w:val="ru-RU" w:eastAsia="lv-LV"/>
              </w:rPr>
              <w:t>6</w:t>
            </w:r>
          </w:p>
        </w:tc>
      </w:tr>
      <w:tr w:rsidR="003474DE" w:rsidRPr="009C51F0" w14:paraId="495CC0AB" w14:textId="77777777">
        <w:tc>
          <w:tcPr>
            <w:tcW w:w="4639" w:type="dxa"/>
            <w:tcBorders>
              <w:top w:val="single" w:sz="4" w:space="0" w:color="000000"/>
              <w:left w:val="single" w:sz="4" w:space="0" w:color="000000"/>
              <w:bottom w:val="single" w:sz="4" w:space="0" w:color="000000"/>
              <w:right w:val="single" w:sz="4" w:space="0" w:color="000000"/>
            </w:tcBorders>
          </w:tcPr>
          <w:p w14:paraId="3BE7D9D8" w14:textId="77777777" w:rsidR="003474DE" w:rsidRPr="009C51F0" w:rsidRDefault="003474DE" w:rsidP="00CD15C5">
            <w:pPr>
              <w:pStyle w:val="Nosaukumi"/>
              <w:widowControl/>
              <w:jc w:val="both"/>
              <w:rPr>
                <w:rFonts w:eastAsia="Calibri Light"/>
                <w:lang w:val="lv-LV" w:eastAsia="lv-LV"/>
              </w:rPr>
            </w:pPr>
            <w:r w:rsidRPr="009C51F0">
              <w:rPr>
                <w:rFonts w:eastAsia="Calibri Light"/>
                <w:lang w:val="lv-LV" w:eastAsia="lv-LV"/>
              </w:rPr>
              <w:t>Kopējais kontaktstundu skaits</w:t>
            </w:r>
          </w:p>
        </w:tc>
        <w:tc>
          <w:tcPr>
            <w:tcW w:w="4943" w:type="dxa"/>
            <w:tcBorders>
              <w:top w:val="single" w:sz="4" w:space="0" w:color="000000"/>
              <w:left w:val="single" w:sz="4" w:space="0" w:color="000000"/>
              <w:bottom w:val="single" w:sz="4" w:space="0" w:color="000000"/>
              <w:right w:val="single" w:sz="4" w:space="0" w:color="000000"/>
            </w:tcBorders>
          </w:tcPr>
          <w:p w14:paraId="489CFB2D" w14:textId="7166CA70" w:rsidR="003474DE" w:rsidRPr="00EB1FC6" w:rsidRDefault="00EB1FC6" w:rsidP="00CD15C5">
            <w:pPr>
              <w:widowControl/>
              <w:jc w:val="both"/>
              <w:rPr>
                <w:rFonts w:eastAsia="Calibri Light"/>
                <w:kern w:val="0"/>
                <w:sz w:val="24"/>
                <w:szCs w:val="24"/>
                <w:lang w:val="ru-RU" w:eastAsia="lv-LV"/>
              </w:rPr>
            </w:pPr>
            <w:r>
              <w:rPr>
                <w:rFonts w:eastAsia="Calibri Light"/>
                <w:kern w:val="0"/>
                <w:sz w:val="24"/>
                <w:szCs w:val="24"/>
                <w:lang w:val="ru-RU" w:eastAsia="lv-LV"/>
              </w:rPr>
              <w:t>64</w:t>
            </w:r>
          </w:p>
        </w:tc>
      </w:tr>
      <w:tr w:rsidR="003474DE" w:rsidRPr="009C51F0" w14:paraId="0E3B5DE6" w14:textId="77777777">
        <w:tc>
          <w:tcPr>
            <w:tcW w:w="4639" w:type="dxa"/>
            <w:tcBorders>
              <w:top w:val="single" w:sz="4" w:space="0" w:color="000000"/>
              <w:left w:val="single" w:sz="4" w:space="0" w:color="000000"/>
              <w:bottom w:val="single" w:sz="4" w:space="0" w:color="000000"/>
              <w:right w:val="single" w:sz="4" w:space="0" w:color="000000"/>
            </w:tcBorders>
          </w:tcPr>
          <w:p w14:paraId="0658395D" w14:textId="77777777" w:rsidR="003474DE" w:rsidRPr="009C51F0" w:rsidRDefault="003474DE" w:rsidP="00CD15C5">
            <w:pPr>
              <w:pStyle w:val="Nosaukumi2"/>
              <w:widowControl/>
              <w:jc w:val="both"/>
              <w:rPr>
                <w:rFonts w:eastAsia="Calibri Light"/>
                <w:lang w:val="lv-LV" w:eastAsia="lv-LV"/>
              </w:rPr>
            </w:pPr>
            <w:r w:rsidRPr="009C51F0">
              <w:rPr>
                <w:rFonts w:eastAsia="Calibri Light"/>
                <w:lang w:val="lv-LV" w:eastAsia="lv-LV"/>
              </w:rPr>
              <w:t>Lekciju stundu skaits</w:t>
            </w:r>
          </w:p>
        </w:tc>
        <w:tc>
          <w:tcPr>
            <w:tcW w:w="4943" w:type="dxa"/>
            <w:tcBorders>
              <w:top w:val="single" w:sz="4" w:space="0" w:color="000000"/>
              <w:left w:val="single" w:sz="4" w:space="0" w:color="000000"/>
              <w:bottom w:val="single" w:sz="4" w:space="0" w:color="000000"/>
              <w:right w:val="single" w:sz="4" w:space="0" w:color="000000"/>
            </w:tcBorders>
          </w:tcPr>
          <w:p w14:paraId="019D6514" w14:textId="77777777" w:rsidR="003474DE" w:rsidRPr="009C51F0" w:rsidRDefault="003474DE" w:rsidP="00CD15C5">
            <w:pPr>
              <w:widowControl/>
              <w:jc w:val="both"/>
              <w:rPr>
                <w:rFonts w:eastAsia="Calibri Light"/>
                <w:kern w:val="0"/>
                <w:sz w:val="24"/>
                <w:szCs w:val="24"/>
                <w:lang w:val="lv-LV" w:eastAsia="lv-LV"/>
              </w:rPr>
            </w:pPr>
          </w:p>
        </w:tc>
      </w:tr>
      <w:tr w:rsidR="003474DE" w:rsidRPr="009C51F0" w14:paraId="21556AA5" w14:textId="77777777">
        <w:tc>
          <w:tcPr>
            <w:tcW w:w="4639" w:type="dxa"/>
            <w:tcBorders>
              <w:top w:val="single" w:sz="4" w:space="0" w:color="000000"/>
              <w:left w:val="single" w:sz="4" w:space="0" w:color="000000"/>
              <w:bottom w:val="single" w:sz="4" w:space="0" w:color="000000"/>
              <w:right w:val="single" w:sz="4" w:space="0" w:color="000000"/>
            </w:tcBorders>
          </w:tcPr>
          <w:p w14:paraId="168E0BC9" w14:textId="77777777" w:rsidR="003474DE" w:rsidRPr="009C51F0" w:rsidRDefault="003474DE" w:rsidP="00CD15C5">
            <w:pPr>
              <w:pStyle w:val="Nosaukumi2"/>
              <w:widowControl/>
              <w:jc w:val="both"/>
              <w:rPr>
                <w:rFonts w:eastAsia="Calibri Light"/>
                <w:lang w:val="lv-LV" w:eastAsia="lv-LV"/>
              </w:rPr>
            </w:pPr>
            <w:r w:rsidRPr="009C51F0">
              <w:rPr>
                <w:rFonts w:eastAsia="Calibri Light"/>
                <w:lang w:val="lv-LV" w:eastAsia="lv-LV"/>
              </w:rPr>
              <w:t>Semināru stundu skaits</w:t>
            </w:r>
          </w:p>
        </w:tc>
        <w:tc>
          <w:tcPr>
            <w:tcW w:w="4943" w:type="dxa"/>
            <w:tcBorders>
              <w:top w:val="single" w:sz="4" w:space="0" w:color="000000"/>
              <w:left w:val="single" w:sz="4" w:space="0" w:color="000000"/>
              <w:bottom w:val="single" w:sz="4" w:space="0" w:color="000000"/>
              <w:right w:val="single" w:sz="4" w:space="0" w:color="000000"/>
            </w:tcBorders>
          </w:tcPr>
          <w:p w14:paraId="6266EB15" w14:textId="77777777" w:rsidR="003474DE" w:rsidRPr="009C51F0" w:rsidRDefault="003474DE" w:rsidP="00CD15C5">
            <w:pPr>
              <w:widowControl/>
              <w:jc w:val="both"/>
              <w:rPr>
                <w:rFonts w:eastAsia="Calibri Light"/>
                <w:kern w:val="0"/>
                <w:sz w:val="24"/>
                <w:szCs w:val="24"/>
                <w:lang w:val="lv-LV" w:eastAsia="lv-LV"/>
              </w:rPr>
            </w:pPr>
          </w:p>
        </w:tc>
      </w:tr>
      <w:tr w:rsidR="003474DE" w:rsidRPr="009C51F0" w14:paraId="4C5B87F3" w14:textId="77777777" w:rsidTr="00CD15C5">
        <w:trPr>
          <w:trHeight w:val="269"/>
        </w:trPr>
        <w:tc>
          <w:tcPr>
            <w:tcW w:w="4639" w:type="dxa"/>
            <w:tcBorders>
              <w:top w:val="single" w:sz="4" w:space="0" w:color="000000"/>
              <w:left w:val="single" w:sz="4" w:space="0" w:color="000000"/>
              <w:bottom w:val="single" w:sz="4" w:space="0" w:color="000000"/>
              <w:right w:val="single" w:sz="4" w:space="0" w:color="000000"/>
            </w:tcBorders>
          </w:tcPr>
          <w:p w14:paraId="64E90E36" w14:textId="77777777" w:rsidR="003474DE" w:rsidRPr="009C51F0" w:rsidRDefault="003474DE" w:rsidP="00CD15C5">
            <w:pPr>
              <w:pStyle w:val="Nosaukumi2"/>
              <w:widowControl/>
              <w:jc w:val="both"/>
              <w:rPr>
                <w:rFonts w:eastAsia="Calibri Light"/>
                <w:lang w:val="lv-LV" w:eastAsia="lv-LV"/>
              </w:rPr>
            </w:pPr>
            <w:r w:rsidRPr="009C51F0">
              <w:rPr>
                <w:rFonts w:eastAsia="Calibri Light"/>
                <w:lang w:val="lv-LV" w:eastAsia="lv-LV"/>
              </w:rPr>
              <w:t>Praktisko darbu stundu skaits</w:t>
            </w:r>
          </w:p>
        </w:tc>
        <w:tc>
          <w:tcPr>
            <w:tcW w:w="4943" w:type="dxa"/>
            <w:tcBorders>
              <w:top w:val="single" w:sz="4" w:space="0" w:color="000000"/>
              <w:left w:val="single" w:sz="4" w:space="0" w:color="000000"/>
              <w:bottom w:val="single" w:sz="4" w:space="0" w:color="000000"/>
              <w:right w:val="single" w:sz="4" w:space="0" w:color="000000"/>
            </w:tcBorders>
          </w:tcPr>
          <w:p w14:paraId="5BD31863" w14:textId="4CF5E37D" w:rsidR="003474DE" w:rsidRPr="00EB1FC6" w:rsidRDefault="00EB1FC6" w:rsidP="00CD15C5">
            <w:pPr>
              <w:widowControl/>
              <w:jc w:val="both"/>
              <w:rPr>
                <w:rFonts w:eastAsia="Calibri Light"/>
                <w:kern w:val="0"/>
                <w:sz w:val="24"/>
                <w:szCs w:val="24"/>
                <w:lang w:val="ru-RU" w:eastAsia="lv-LV"/>
              </w:rPr>
            </w:pPr>
            <w:r>
              <w:rPr>
                <w:rFonts w:eastAsia="Calibri Light"/>
                <w:kern w:val="0"/>
                <w:sz w:val="24"/>
                <w:szCs w:val="24"/>
                <w:lang w:val="ru-RU" w:eastAsia="lv-LV"/>
              </w:rPr>
              <w:t>64</w:t>
            </w:r>
          </w:p>
        </w:tc>
      </w:tr>
      <w:tr w:rsidR="003474DE" w:rsidRPr="009C51F0" w14:paraId="7ABB99C2" w14:textId="77777777">
        <w:tc>
          <w:tcPr>
            <w:tcW w:w="4639" w:type="dxa"/>
            <w:tcBorders>
              <w:top w:val="single" w:sz="4" w:space="0" w:color="000000"/>
              <w:left w:val="single" w:sz="4" w:space="0" w:color="000000"/>
              <w:bottom w:val="single" w:sz="4" w:space="0" w:color="000000"/>
              <w:right w:val="single" w:sz="4" w:space="0" w:color="000000"/>
            </w:tcBorders>
          </w:tcPr>
          <w:p w14:paraId="6E7B4406" w14:textId="77777777" w:rsidR="003474DE" w:rsidRPr="009C51F0" w:rsidRDefault="003474DE" w:rsidP="00CD15C5">
            <w:pPr>
              <w:pStyle w:val="Nosaukumi2"/>
              <w:widowControl/>
              <w:jc w:val="both"/>
              <w:rPr>
                <w:rFonts w:eastAsia="Calibri Light"/>
                <w:lang w:val="lv-LV" w:eastAsia="lv-LV"/>
              </w:rPr>
            </w:pPr>
            <w:r w:rsidRPr="009C51F0">
              <w:rPr>
                <w:rFonts w:eastAsia="Calibri Light"/>
                <w:lang w:val="lv-LV" w:eastAsia="lv-LV"/>
              </w:rPr>
              <w:t>Laboratorijas darbu stundu skaits</w:t>
            </w:r>
          </w:p>
        </w:tc>
        <w:tc>
          <w:tcPr>
            <w:tcW w:w="4943" w:type="dxa"/>
            <w:tcBorders>
              <w:top w:val="single" w:sz="4" w:space="0" w:color="000000"/>
              <w:left w:val="single" w:sz="4" w:space="0" w:color="000000"/>
              <w:bottom w:val="single" w:sz="4" w:space="0" w:color="000000"/>
              <w:right w:val="single" w:sz="4" w:space="0" w:color="000000"/>
            </w:tcBorders>
          </w:tcPr>
          <w:p w14:paraId="09ED96B7" w14:textId="77777777" w:rsidR="003474DE" w:rsidRPr="009C51F0" w:rsidRDefault="003474DE" w:rsidP="00CD15C5">
            <w:pPr>
              <w:widowControl/>
              <w:jc w:val="both"/>
              <w:rPr>
                <w:rFonts w:eastAsia="Calibri Light"/>
                <w:kern w:val="0"/>
                <w:sz w:val="24"/>
                <w:szCs w:val="24"/>
                <w:lang w:val="lv-LV" w:eastAsia="lv-LV"/>
              </w:rPr>
            </w:pPr>
          </w:p>
        </w:tc>
      </w:tr>
      <w:tr w:rsidR="003474DE" w:rsidRPr="009C51F0" w14:paraId="4381EDC6" w14:textId="77777777">
        <w:tc>
          <w:tcPr>
            <w:tcW w:w="4639" w:type="dxa"/>
            <w:tcBorders>
              <w:top w:val="single" w:sz="4" w:space="0" w:color="000000"/>
              <w:left w:val="single" w:sz="4" w:space="0" w:color="000000"/>
              <w:bottom w:val="single" w:sz="4" w:space="0" w:color="000000"/>
              <w:right w:val="single" w:sz="4" w:space="0" w:color="000000"/>
            </w:tcBorders>
          </w:tcPr>
          <w:p w14:paraId="0A0698EC" w14:textId="77777777" w:rsidR="003474DE" w:rsidRPr="009C51F0" w:rsidRDefault="003474DE" w:rsidP="00CD15C5">
            <w:pPr>
              <w:pStyle w:val="Nosaukumi2"/>
              <w:widowControl/>
              <w:jc w:val="both"/>
              <w:rPr>
                <w:rFonts w:eastAsia="Calibri Light"/>
                <w:lang w:val="lv-LV" w:eastAsia="lv-LV"/>
              </w:rPr>
            </w:pPr>
            <w:r w:rsidRPr="009C51F0">
              <w:rPr>
                <w:rFonts w:eastAsia="Calibri Light"/>
                <w:lang w:val="lv-LV" w:eastAsia="lv-LV"/>
              </w:rPr>
              <w:t>Studējošā patstāvīgā darba stundu skaits</w:t>
            </w:r>
          </w:p>
        </w:tc>
        <w:tc>
          <w:tcPr>
            <w:tcW w:w="4943" w:type="dxa"/>
            <w:tcBorders>
              <w:top w:val="single" w:sz="4" w:space="0" w:color="000000"/>
              <w:left w:val="single" w:sz="4" w:space="0" w:color="000000"/>
              <w:bottom w:val="single" w:sz="4" w:space="0" w:color="000000"/>
              <w:right w:val="single" w:sz="4" w:space="0" w:color="000000"/>
            </w:tcBorders>
          </w:tcPr>
          <w:p w14:paraId="3A254983" w14:textId="1566DFE7" w:rsidR="003474DE" w:rsidRPr="00EB1FC6" w:rsidRDefault="00EB1FC6" w:rsidP="00CD15C5">
            <w:pPr>
              <w:widowControl/>
              <w:jc w:val="both"/>
              <w:rPr>
                <w:rFonts w:eastAsia="Calibri Light"/>
                <w:kern w:val="0"/>
                <w:sz w:val="24"/>
                <w:szCs w:val="24"/>
                <w:lang w:val="ru-RU" w:eastAsia="lv-LV"/>
              </w:rPr>
            </w:pPr>
            <w:r>
              <w:rPr>
                <w:rFonts w:eastAsia="Calibri Light"/>
                <w:kern w:val="0"/>
                <w:sz w:val="24"/>
                <w:szCs w:val="24"/>
                <w:lang w:val="ru-RU" w:eastAsia="lv-LV"/>
              </w:rPr>
              <w:t>96</w:t>
            </w:r>
          </w:p>
        </w:tc>
      </w:tr>
      <w:tr w:rsidR="003474DE" w:rsidRPr="009C51F0" w14:paraId="06CD1A78" w14:textId="77777777">
        <w:tc>
          <w:tcPr>
            <w:tcW w:w="9582" w:type="dxa"/>
            <w:gridSpan w:val="2"/>
            <w:tcBorders>
              <w:top w:val="single" w:sz="4" w:space="0" w:color="000000"/>
              <w:left w:val="single" w:sz="4" w:space="0" w:color="000000"/>
              <w:bottom w:val="single" w:sz="4" w:space="0" w:color="000000"/>
              <w:right w:val="single" w:sz="4" w:space="0" w:color="000000"/>
            </w:tcBorders>
          </w:tcPr>
          <w:p w14:paraId="6A8B8DD5" w14:textId="77777777" w:rsidR="003474DE" w:rsidRPr="009C51F0" w:rsidRDefault="003474DE" w:rsidP="00CD15C5">
            <w:pPr>
              <w:widowControl/>
              <w:jc w:val="both"/>
              <w:rPr>
                <w:rFonts w:eastAsia="Calibri Light"/>
                <w:kern w:val="0"/>
                <w:sz w:val="24"/>
                <w:szCs w:val="24"/>
                <w:lang w:val="lv-LV" w:eastAsia="lv-LV"/>
              </w:rPr>
            </w:pPr>
          </w:p>
        </w:tc>
      </w:tr>
      <w:tr w:rsidR="003474DE" w:rsidRPr="009C51F0" w14:paraId="2DF16FA0" w14:textId="77777777">
        <w:tc>
          <w:tcPr>
            <w:tcW w:w="9582" w:type="dxa"/>
            <w:gridSpan w:val="2"/>
            <w:tcBorders>
              <w:top w:val="single" w:sz="4" w:space="0" w:color="000000"/>
              <w:left w:val="single" w:sz="4" w:space="0" w:color="000000"/>
              <w:bottom w:val="single" w:sz="4" w:space="0" w:color="000000"/>
              <w:right w:val="single" w:sz="4" w:space="0" w:color="000000"/>
            </w:tcBorders>
          </w:tcPr>
          <w:p w14:paraId="057D2B43" w14:textId="77777777" w:rsidR="003474DE" w:rsidRPr="009C51F0" w:rsidRDefault="003474DE" w:rsidP="00CD15C5">
            <w:pPr>
              <w:pStyle w:val="Nosaukumi"/>
              <w:widowControl/>
              <w:jc w:val="both"/>
              <w:rPr>
                <w:rFonts w:eastAsia="Calibri Light"/>
                <w:lang w:val="lv-LV" w:eastAsia="lv-LV"/>
              </w:rPr>
            </w:pPr>
            <w:r w:rsidRPr="009C51F0">
              <w:rPr>
                <w:rFonts w:eastAsia="Calibri Light"/>
                <w:lang w:val="lv-LV" w:eastAsia="lv-LV"/>
              </w:rPr>
              <w:t>Kursa autors(-i)</w:t>
            </w:r>
          </w:p>
        </w:tc>
      </w:tr>
      <w:tr w:rsidR="006B68C1" w:rsidRPr="009C51F0" w14:paraId="0DD58C88" w14:textId="77777777">
        <w:tc>
          <w:tcPr>
            <w:tcW w:w="9582" w:type="dxa"/>
            <w:gridSpan w:val="2"/>
            <w:tcBorders>
              <w:top w:val="single" w:sz="4" w:space="0" w:color="000000"/>
              <w:left w:val="single" w:sz="4" w:space="0" w:color="000000"/>
              <w:bottom w:val="single" w:sz="4" w:space="0" w:color="000000"/>
              <w:right w:val="single" w:sz="4" w:space="0" w:color="000000"/>
            </w:tcBorders>
          </w:tcPr>
          <w:p w14:paraId="22540F24" w14:textId="77777777" w:rsidR="006B68C1" w:rsidRPr="005D5B18" w:rsidRDefault="006B68C1" w:rsidP="006B68C1">
            <w:pPr>
              <w:widowControl/>
              <w:jc w:val="both"/>
              <w:rPr>
                <w:rFonts w:eastAsia="Calibri Light"/>
                <w:kern w:val="0"/>
                <w:sz w:val="24"/>
                <w:szCs w:val="24"/>
                <w:lang w:val="lv-LV" w:eastAsia="lv-LV"/>
              </w:rPr>
            </w:pPr>
            <w:r w:rsidRPr="005D5B18">
              <w:rPr>
                <w:sz w:val="24"/>
                <w:szCs w:val="24"/>
                <w:lang w:val="lv-LV"/>
              </w:rPr>
              <w:t xml:space="preserve">Dr.philol. </w:t>
            </w:r>
            <w:proofErr w:type="spellStart"/>
            <w:r w:rsidRPr="005D5B18">
              <w:rPr>
                <w:sz w:val="24"/>
                <w:szCs w:val="24"/>
                <w:lang w:val="lv-LV"/>
              </w:rPr>
              <w:t>viesdoc</w:t>
            </w:r>
            <w:proofErr w:type="spellEnd"/>
            <w:r w:rsidRPr="005D5B18">
              <w:rPr>
                <w:sz w:val="24"/>
                <w:szCs w:val="24"/>
                <w:lang w:val="lv-LV"/>
              </w:rPr>
              <w:t xml:space="preserve">. Jeļena Tretjakova, </w:t>
            </w:r>
            <w:proofErr w:type="spellStart"/>
            <w:r w:rsidRPr="005D5B18">
              <w:rPr>
                <w:sz w:val="24"/>
                <w:szCs w:val="24"/>
                <w:lang w:val="lv-LV"/>
              </w:rPr>
              <w:t>Mg.prof.tulk</w:t>
            </w:r>
            <w:proofErr w:type="spellEnd"/>
            <w:r w:rsidRPr="005D5B18">
              <w:rPr>
                <w:sz w:val="24"/>
                <w:szCs w:val="24"/>
                <w:lang w:val="lv-LV"/>
              </w:rPr>
              <w:t xml:space="preserve">. </w:t>
            </w:r>
            <w:proofErr w:type="spellStart"/>
            <w:r w:rsidRPr="005D5B18">
              <w:rPr>
                <w:sz w:val="24"/>
                <w:szCs w:val="24"/>
                <w:lang w:val="lv-LV"/>
              </w:rPr>
              <w:t>asist</w:t>
            </w:r>
            <w:proofErr w:type="spellEnd"/>
            <w:r w:rsidRPr="005D5B18">
              <w:rPr>
                <w:sz w:val="24"/>
                <w:szCs w:val="24"/>
                <w:lang w:val="lv-LV"/>
              </w:rPr>
              <w:t>. Laurita Vaidere</w:t>
            </w:r>
          </w:p>
        </w:tc>
      </w:tr>
      <w:tr w:rsidR="006B68C1" w:rsidRPr="009C51F0" w14:paraId="590C55F2" w14:textId="77777777">
        <w:tc>
          <w:tcPr>
            <w:tcW w:w="9582" w:type="dxa"/>
            <w:gridSpan w:val="2"/>
            <w:tcBorders>
              <w:top w:val="single" w:sz="4" w:space="0" w:color="000000"/>
              <w:left w:val="single" w:sz="4" w:space="0" w:color="000000"/>
              <w:bottom w:val="single" w:sz="4" w:space="0" w:color="000000"/>
              <w:right w:val="single" w:sz="4" w:space="0" w:color="000000"/>
            </w:tcBorders>
          </w:tcPr>
          <w:p w14:paraId="547CF693" w14:textId="77777777" w:rsidR="006B68C1" w:rsidRPr="009C51F0" w:rsidRDefault="006B68C1" w:rsidP="006B68C1">
            <w:pPr>
              <w:pStyle w:val="Nosaukumi"/>
              <w:widowControl/>
              <w:jc w:val="both"/>
              <w:rPr>
                <w:rFonts w:eastAsia="Calibri Light"/>
                <w:lang w:val="lv-LV" w:eastAsia="lv-LV"/>
              </w:rPr>
            </w:pPr>
            <w:r w:rsidRPr="009C51F0">
              <w:rPr>
                <w:rFonts w:eastAsia="Calibri Light"/>
                <w:lang w:val="lv-LV" w:eastAsia="lv-LV"/>
              </w:rPr>
              <w:t>Kursa docētājs(-i)</w:t>
            </w:r>
          </w:p>
        </w:tc>
      </w:tr>
      <w:tr w:rsidR="006B68C1" w:rsidRPr="009C51F0" w14:paraId="35BC4F6D" w14:textId="77777777">
        <w:tc>
          <w:tcPr>
            <w:tcW w:w="9582" w:type="dxa"/>
            <w:gridSpan w:val="2"/>
            <w:tcBorders>
              <w:top w:val="single" w:sz="4" w:space="0" w:color="000000"/>
              <w:left w:val="single" w:sz="4" w:space="0" w:color="000000"/>
              <w:bottom w:val="single" w:sz="4" w:space="0" w:color="000000"/>
              <w:right w:val="single" w:sz="4" w:space="0" w:color="000000"/>
            </w:tcBorders>
          </w:tcPr>
          <w:p w14:paraId="4949F802" w14:textId="77777777" w:rsidR="006B68C1" w:rsidRPr="005D5B18" w:rsidRDefault="006B68C1" w:rsidP="006B68C1">
            <w:pPr>
              <w:widowControl/>
              <w:jc w:val="both"/>
              <w:rPr>
                <w:rFonts w:eastAsia="Calibri Light"/>
                <w:kern w:val="0"/>
                <w:sz w:val="24"/>
                <w:szCs w:val="24"/>
                <w:lang w:val="lv-LV" w:eastAsia="lv-LV"/>
              </w:rPr>
            </w:pPr>
            <w:r w:rsidRPr="005D5B18">
              <w:rPr>
                <w:sz w:val="24"/>
                <w:szCs w:val="24"/>
                <w:lang w:val="lv-LV"/>
              </w:rPr>
              <w:t xml:space="preserve">Dr.philol. </w:t>
            </w:r>
            <w:proofErr w:type="spellStart"/>
            <w:r w:rsidRPr="005D5B18">
              <w:rPr>
                <w:sz w:val="24"/>
                <w:szCs w:val="24"/>
                <w:lang w:val="lv-LV"/>
              </w:rPr>
              <w:t>viesdoc</w:t>
            </w:r>
            <w:proofErr w:type="spellEnd"/>
            <w:r w:rsidRPr="005D5B18">
              <w:rPr>
                <w:sz w:val="24"/>
                <w:szCs w:val="24"/>
                <w:lang w:val="lv-LV"/>
              </w:rPr>
              <w:t xml:space="preserve">. Jeļena Tretjakova, </w:t>
            </w:r>
            <w:proofErr w:type="spellStart"/>
            <w:r w:rsidRPr="005D5B18">
              <w:rPr>
                <w:sz w:val="24"/>
                <w:szCs w:val="24"/>
                <w:lang w:val="lv-LV"/>
              </w:rPr>
              <w:t>Mg.prof.tulk</w:t>
            </w:r>
            <w:proofErr w:type="spellEnd"/>
            <w:r w:rsidRPr="005D5B18">
              <w:rPr>
                <w:sz w:val="24"/>
                <w:szCs w:val="24"/>
                <w:lang w:val="lv-LV"/>
              </w:rPr>
              <w:t xml:space="preserve">. </w:t>
            </w:r>
            <w:proofErr w:type="spellStart"/>
            <w:r w:rsidRPr="005D5B18">
              <w:rPr>
                <w:sz w:val="24"/>
                <w:szCs w:val="24"/>
                <w:lang w:val="lv-LV"/>
              </w:rPr>
              <w:t>asist</w:t>
            </w:r>
            <w:proofErr w:type="spellEnd"/>
            <w:r w:rsidRPr="005D5B18">
              <w:rPr>
                <w:sz w:val="24"/>
                <w:szCs w:val="24"/>
                <w:lang w:val="lv-LV"/>
              </w:rPr>
              <w:t>. Laurita Vaidere</w:t>
            </w:r>
          </w:p>
        </w:tc>
      </w:tr>
      <w:tr w:rsidR="006B68C1" w:rsidRPr="009C51F0" w14:paraId="6FE4CB1E" w14:textId="77777777">
        <w:tc>
          <w:tcPr>
            <w:tcW w:w="9582" w:type="dxa"/>
            <w:gridSpan w:val="2"/>
            <w:tcBorders>
              <w:top w:val="single" w:sz="4" w:space="0" w:color="000000"/>
              <w:left w:val="single" w:sz="4" w:space="0" w:color="000000"/>
              <w:bottom w:val="single" w:sz="4" w:space="0" w:color="000000"/>
              <w:right w:val="single" w:sz="4" w:space="0" w:color="000000"/>
            </w:tcBorders>
          </w:tcPr>
          <w:p w14:paraId="143FD541" w14:textId="77777777" w:rsidR="006B68C1" w:rsidRPr="009C51F0" w:rsidRDefault="006B68C1" w:rsidP="006B68C1">
            <w:pPr>
              <w:pStyle w:val="Nosaukumi"/>
              <w:widowControl/>
              <w:jc w:val="both"/>
              <w:rPr>
                <w:rFonts w:eastAsia="Calibri Light"/>
                <w:lang w:val="lv-LV" w:eastAsia="lv-LV"/>
              </w:rPr>
            </w:pPr>
            <w:r w:rsidRPr="009C51F0">
              <w:rPr>
                <w:rFonts w:eastAsia="Calibri Light"/>
                <w:lang w:val="lv-LV" w:eastAsia="lv-LV"/>
              </w:rPr>
              <w:t>Priekšzināšanas</w:t>
            </w:r>
          </w:p>
        </w:tc>
      </w:tr>
      <w:tr w:rsidR="006B68C1" w:rsidRPr="009C51F0" w14:paraId="422D042D" w14:textId="77777777">
        <w:tc>
          <w:tcPr>
            <w:tcW w:w="9582" w:type="dxa"/>
            <w:gridSpan w:val="2"/>
            <w:tcBorders>
              <w:top w:val="single" w:sz="4" w:space="0" w:color="000000"/>
              <w:left w:val="single" w:sz="4" w:space="0" w:color="000000"/>
              <w:bottom w:val="single" w:sz="4" w:space="0" w:color="000000"/>
              <w:right w:val="single" w:sz="4" w:space="0" w:color="000000"/>
            </w:tcBorders>
          </w:tcPr>
          <w:p w14:paraId="37513A0E" w14:textId="6AA14592" w:rsidR="006B68C1" w:rsidRPr="009C51F0" w:rsidRDefault="006B68C1" w:rsidP="006B68C1">
            <w:pPr>
              <w:widowControl/>
              <w:jc w:val="both"/>
              <w:rPr>
                <w:rFonts w:eastAsia="Calibri Light"/>
                <w:kern w:val="0"/>
                <w:sz w:val="24"/>
                <w:szCs w:val="24"/>
                <w:lang w:val="lv-LV" w:eastAsia="lv-LV"/>
              </w:rPr>
            </w:pPr>
            <w:r>
              <w:rPr>
                <w:rFonts w:eastAsia="Calibri Light"/>
                <w:kern w:val="0"/>
                <w:sz w:val="24"/>
                <w:szCs w:val="24"/>
                <w:lang w:val="lv-LV" w:eastAsia="lv-LV"/>
              </w:rPr>
              <w:t>Zviedru valoda A0/A1; Zviedru valoda A1/A2; Zviedru valoda A2/B1; Zviedru valoda B1</w:t>
            </w:r>
          </w:p>
        </w:tc>
      </w:tr>
      <w:tr w:rsidR="006B68C1" w:rsidRPr="009C51F0" w14:paraId="06E3410E" w14:textId="77777777">
        <w:tc>
          <w:tcPr>
            <w:tcW w:w="9582" w:type="dxa"/>
            <w:gridSpan w:val="2"/>
            <w:tcBorders>
              <w:top w:val="single" w:sz="4" w:space="0" w:color="000000"/>
              <w:left w:val="single" w:sz="4" w:space="0" w:color="000000"/>
              <w:bottom w:val="single" w:sz="4" w:space="0" w:color="000000"/>
              <w:right w:val="single" w:sz="4" w:space="0" w:color="000000"/>
            </w:tcBorders>
          </w:tcPr>
          <w:p w14:paraId="54060B10" w14:textId="77777777" w:rsidR="006B68C1" w:rsidRPr="009C51F0" w:rsidRDefault="006B68C1" w:rsidP="006B68C1">
            <w:pPr>
              <w:pStyle w:val="Nosaukumi"/>
              <w:widowControl/>
              <w:jc w:val="both"/>
              <w:rPr>
                <w:rFonts w:eastAsia="Calibri Light"/>
                <w:lang w:val="lv-LV" w:eastAsia="lv-LV"/>
              </w:rPr>
            </w:pPr>
            <w:r w:rsidRPr="009C51F0">
              <w:rPr>
                <w:rFonts w:eastAsia="Calibri Light"/>
                <w:lang w:val="lv-LV" w:eastAsia="lv-LV"/>
              </w:rPr>
              <w:t xml:space="preserve">Studiju kursa anotācija </w:t>
            </w:r>
          </w:p>
        </w:tc>
      </w:tr>
      <w:tr w:rsidR="006B68C1" w:rsidRPr="00EB1FC6" w14:paraId="62BEF359" w14:textId="77777777">
        <w:trPr>
          <w:trHeight w:val="1119"/>
        </w:trPr>
        <w:tc>
          <w:tcPr>
            <w:tcW w:w="9582" w:type="dxa"/>
            <w:gridSpan w:val="2"/>
            <w:tcBorders>
              <w:top w:val="single" w:sz="4" w:space="0" w:color="000000"/>
              <w:left w:val="single" w:sz="4" w:space="0" w:color="000000"/>
              <w:bottom w:val="single" w:sz="4" w:space="0" w:color="000000"/>
              <w:right w:val="single" w:sz="4" w:space="0" w:color="000000"/>
            </w:tcBorders>
          </w:tcPr>
          <w:p w14:paraId="57435A33" w14:textId="1025141F" w:rsidR="006B68C1" w:rsidRDefault="006B68C1" w:rsidP="006B68C1">
            <w:pPr>
              <w:widowControl/>
              <w:jc w:val="both"/>
              <w:rPr>
                <w:rFonts w:eastAsia="Calibri Light"/>
                <w:kern w:val="0"/>
                <w:sz w:val="24"/>
                <w:szCs w:val="24"/>
                <w:lang w:val="lv-LV" w:eastAsia="lv-LV"/>
              </w:rPr>
            </w:pPr>
            <w:r>
              <w:rPr>
                <w:rFonts w:eastAsia="Calibri Light"/>
                <w:kern w:val="0"/>
                <w:sz w:val="24"/>
                <w:szCs w:val="24"/>
                <w:lang w:val="lv-LV" w:eastAsia="lv-LV"/>
              </w:rPr>
              <w:t xml:space="preserve">Studiju kurss ir paredzēts studējošajiem, kas ir apguvuši zviedru valodu līdz līmenim B1. Studijas kursa gaitā studenti iepazīstas ar Zviedrijas nozīmīgākajiem vēstures notikumiem, valodas attīstības virzieniem, kultūras, mākslas un literatūras parādībām. Studējošie daudz strādā patstāvīgi, meklējot nepieciešamo informāciju, </w:t>
            </w:r>
            <w:r w:rsidR="008C5E0B">
              <w:rPr>
                <w:rFonts w:eastAsia="Calibri Light"/>
                <w:kern w:val="0"/>
                <w:sz w:val="24"/>
                <w:szCs w:val="24"/>
                <w:lang w:val="lv-LV" w:eastAsia="lv-LV"/>
              </w:rPr>
              <w:t xml:space="preserve">lasot literāros darbus, </w:t>
            </w:r>
            <w:r>
              <w:rPr>
                <w:rFonts w:eastAsia="Calibri Light"/>
                <w:kern w:val="0"/>
                <w:sz w:val="24"/>
                <w:szCs w:val="24"/>
                <w:lang w:val="lv-LV" w:eastAsia="lv-LV"/>
              </w:rPr>
              <w:t xml:space="preserve">gatavojot prezentācijas. </w:t>
            </w:r>
          </w:p>
          <w:p w14:paraId="4DE8457F" w14:textId="77777777" w:rsidR="006B68C1" w:rsidRPr="009C51F0" w:rsidRDefault="006B68C1" w:rsidP="006B68C1">
            <w:pPr>
              <w:widowControl/>
              <w:jc w:val="both"/>
              <w:rPr>
                <w:rFonts w:eastAsia="Calibri Light"/>
                <w:kern w:val="0"/>
                <w:sz w:val="24"/>
                <w:szCs w:val="24"/>
                <w:lang w:val="lv-LV" w:eastAsia="lv-LV"/>
              </w:rPr>
            </w:pPr>
            <w:r>
              <w:rPr>
                <w:rFonts w:eastAsia="Calibri Light"/>
                <w:kern w:val="0"/>
                <w:sz w:val="24"/>
                <w:szCs w:val="24"/>
                <w:lang w:val="lv-LV" w:eastAsia="lv-LV"/>
              </w:rPr>
              <w:t xml:space="preserve">Studiju kursa mērķis ir sniegt studējošajiem priekšstatu par Zviedrijas vēsturi, kultūru, literatūru un mākslu, ka arī dzīvesveidu, tradīcijām un paražām.   </w:t>
            </w:r>
          </w:p>
        </w:tc>
      </w:tr>
      <w:tr w:rsidR="006B68C1" w:rsidRPr="009C51F0" w14:paraId="2909F69E" w14:textId="77777777">
        <w:tc>
          <w:tcPr>
            <w:tcW w:w="9582" w:type="dxa"/>
            <w:gridSpan w:val="2"/>
            <w:tcBorders>
              <w:top w:val="single" w:sz="4" w:space="0" w:color="000000"/>
              <w:left w:val="single" w:sz="4" w:space="0" w:color="000000"/>
              <w:bottom w:val="single" w:sz="4" w:space="0" w:color="000000"/>
              <w:right w:val="single" w:sz="4" w:space="0" w:color="000000"/>
            </w:tcBorders>
          </w:tcPr>
          <w:p w14:paraId="528A91D8" w14:textId="77777777" w:rsidR="006B68C1" w:rsidRPr="009C51F0" w:rsidRDefault="006B68C1" w:rsidP="006B68C1">
            <w:pPr>
              <w:pStyle w:val="Nosaukumi"/>
              <w:widowControl/>
              <w:jc w:val="both"/>
              <w:rPr>
                <w:rFonts w:eastAsia="Calibri Light"/>
                <w:lang w:val="lv-LV" w:eastAsia="lv-LV"/>
              </w:rPr>
            </w:pPr>
            <w:r w:rsidRPr="009C51F0">
              <w:rPr>
                <w:rFonts w:eastAsia="Calibri Light"/>
                <w:lang w:val="lv-LV" w:eastAsia="lv-LV"/>
              </w:rPr>
              <w:t>Studiju kursa kalendārais plāns</w:t>
            </w:r>
          </w:p>
        </w:tc>
      </w:tr>
      <w:tr w:rsidR="006B68C1" w:rsidRPr="009C51F0" w14:paraId="3093C7A6" w14:textId="77777777">
        <w:tc>
          <w:tcPr>
            <w:tcW w:w="9582" w:type="dxa"/>
            <w:gridSpan w:val="2"/>
            <w:tcBorders>
              <w:top w:val="single" w:sz="4" w:space="0" w:color="000000"/>
              <w:left w:val="single" w:sz="4" w:space="0" w:color="000000"/>
              <w:bottom w:val="single" w:sz="4" w:space="0" w:color="000000"/>
              <w:right w:val="single" w:sz="4" w:space="0" w:color="000000"/>
            </w:tcBorders>
          </w:tcPr>
          <w:p w14:paraId="7E46DB7E" w14:textId="2F981E01" w:rsidR="006B68C1" w:rsidRPr="005D5B18" w:rsidRDefault="006B68C1" w:rsidP="006B68C1">
            <w:pPr>
              <w:widowControl/>
              <w:jc w:val="both"/>
              <w:rPr>
                <w:rFonts w:eastAsia="Calibri Light"/>
                <w:kern w:val="0"/>
                <w:sz w:val="24"/>
                <w:szCs w:val="24"/>
                <w:lang w:val="lv-LV" w:eastAsia="lv-LV"/>
              </w:rPr>
            </w:pPr>
            <w:r w:rsidRPr="005D5B18">
              <w:rPr>
                <w:rFonts w:eastAsia="Calibri Light"/>
                <w:kern w:val="0"/>
                <w:sz w:val="24"/>
                <w:szCs w:val="24"/>
                <w:lang w:val="lv-LV" w:eastAsia="lv-LV"/>
              </w:rPr>
              <w:t xml:space="preserve">Kursa struktūra: praktiskās nodarbības – </w:t>
            </w:r>
            <w:r w:rsidR="00EB1FC6" w:rsidRPr="00EB1FC6">
              <w:rPr>
                <w:rFonts w:eastAsia="Calibri Light"/>
                <w:kern w:val="0"/>
                <w:sz w:val="24"/>
                <w:szCs w:val="24"/>
                <w:lang w:val="sv-SE" w:eastAsia="lv-LV"/>
              </w:rPr>
              <w:t>64</w:t>
            </w:r>
            <w:r w:rsidRPr="005D5B18">
              <w:rPr>
                <w:rFonts w:eastAsia="Calibri Light"/>
                <w:kern w:val="0"/>
                <w:sz w:val="24"/>
                <w:szCs w:val="24"/>
                <w:lang w:val="lv-LV" w:eastAsia="lv-LV"/>
              </w:rPr>
              <w:t xml:space="preserve"> akad. st.</w:t>
            </w:r>
          </w:p>
          <w:p w14:paraId="7F5F77A4" w14:textId="77777777" w:rsidR="006B68C1" w:rsidRDefault="006B68C1" w:rsidP="006B68C1">
            <w:pPr>
              <w:widowControl/>
              <w:jc w:val="both"/>
              <w:rPr>
                <w:rFonts w:eastAsia="Calibri Light"/>
                <w:kern w:val="0"/>
                <w:sz w:val="24"/>
                <w:szCs w:val="24"/>
                <w:lang w:val="lv-LV" w:eastAsia="lv-LV"/>
              </w:rPr>
            </w:pPr>
            <w:r>
              <w:rPr>
                <w:rFonts w:eastAsia="Calibri Light"/>
                <w:kern w:val="0"/>
                <w:sz w:val="24"/>
                <w:szCs w:val="24"/>
                <w:lang w:val="lv-LV" w:eastAsia="lv-LV"/>
              </w:rPr>
              <w:t>Kursa tēmas:</w:t>
            </w:r>
          </w:p>
          <w:p w14:paraId="0C7DCCFC" w14:textId="77777777" w:rsidR="006B68C1" w:rsidRDefault="006B68C1" w:rsidP="006B68C1">
            <w:pPr>
              <w:widowControl/>
              <w:jc w:val="both"/>
              <w:rPr>
                <w:rFonts w:eastAsia="Calibri Light"/>
                <w:kern w:val="0"/>
                <w:sz w:val="24"/>
                <w:szCs w:val="24"/>
                <w:lang w:val="lv-LV" w:eastAsia="lv-LV"/>
              </w:rPr>
            </w:pPr>
            <w:r>
              <w:rPr>
                <w:rFonts w:eastAsia="Calibri Light"/>
                <w:kern w:val="0"/>
                <w:sz w:val="24"/>
                <w:szCs w:val="24"/>
                <w:lang w:val="lv-LV" w:eastAsia="lv-LV"/>
              </w:rPr>
              <w:t xml:space="preserve">1. </w:t>
            </w:r>
            <w:r w:rsidR="00633D74">
              <w:rPr>
                <w:rFonts w:eastAsia="Calibri Light"/>
                <w:kern w:val="0"/>
                <w:sz w:val="24"/>
                <w:szCs w:val="24"/>
                <w:lang w:val="lv-LV" w:eastAsia="lv-LV"/>
              </w:rPr>
              <w:t>Ieskats Zviedrijas vēsturē.</w:t>
            </w:r>
          </w:p>
          <w:p w14:paraId="512DA382" w14:textId="77777777" w:rsidR="00633D74" w:rsidRDefault="00633D74" w:rsidP="006B68C1">
            <w:pPr>
              <w:widowControl/>
              <w:jc w:val="both"/>
              <w:rPr>
                <w:rFonts w:eastAsia="Calibri Light"/>
                <w:kern w:val="0"/>
                <w:sz w:val="24"/>
                <w:szCs w:val="24"/>
                <w:lang w:val="lv-LV" w:eastAsia="lv-LV"/>
              </w:rPr>
            </w:pPr>
            <w:r>
              <w:rPr>
                <w:rFonts w:eastAsia="Calibri Light"/>
                <w:kern w:val="0"/>
                <w:sz w:val="24"/>
                <w:szCs w:val="24"/>
                <w:lang w:val="lv-LV" w:eastAsia="lv-LV"/>
              </w:rPr>
              <w:t>2. Zviedru valodas attīstība.</w:t>
            </w:r>
          </w:p>
          <w:p w14:paraId="5EE68266" w14:textId="77777777" w:rsidR="00633D74" w:rsidRDefault="00633D74" w:rsidP="006B68C1">
            <w:pPr>
              <w:widowControl/>
              <w:jc w:val="both"/>
              <w:rPr>
                <w:rFonts w:eastAsia="Calibri Light"/>
                <w:kern w:val="0"/>
                <w:sz w:val="24"/>
                <w:szCs w:val="24"/>
                <w:lang w:val="lv-LV" w:eastAsia="lv-LV"/>
              </w:rPr>
            </w:pPr>
            <w:r>
              <w:rPr>
                <w:rFonts w:eastAsia="Calibri Light"/>
                <w:kern w:val="0"/>
                <w:sz w:val="24"/>
                <w:szCs w:val="24"/>
                <w:lang w:val="lv-LV" w:eastAsia="lv-LV"/>
              </w:rPr>
              <w:t>3. Zviedrijas ģeogrāfiskais sadalījums.</w:t>
            </w:r>
          </w:p>
          <w:p w14:paraId="4C256A88" w14:textId="77777777" w:rsidR="00633D74" w:rsidRDefault="00633D74" w:rsidP="006B68C1">
            <w:pPr>
              <w:widowControl/>
              <w:jc w:val="both"/>
              <w:rPr>
                <w:rFonts w:eastAsia="Calibri Light"/>
                <w:kern w:val="0"/>
                <w:sz w:val="24"/>
                <w:szCs w:val="24"/>
                <w:lang w:val="lv-LV" w:eastAsia="lv-LV"/>
              </w:rPr>
            </w:pPr>
            <w:r>
              <w:rPr>
                <w:rFonts w:eastAsia="Calibri Light"/>
                <w:kern w:val="0"/>
                <w:sz w:val="24"/>
                <w:szCs w:val="24"/>
                <w:lang w:val="lv-LV" w:eastAsia="lv-LV"/>
              </w:rPr>
              <w:t>4. Zviedrijas iedzīvotāji.</w:t>
            </w:r>
          </w:p>
          <w:p w14:paraId="5274B753" w14:textId="77777777" w:rsidR="00633D74" w:rsidRDefault="00633D74" w:rsidP="006B68C1">
            <w:pPr>
              <w:widowControl/>
              <w:jc w:val="both"/>
              <w:rPr>
                <w:rFonts w:eastAsia="Calibri Light"/>
                <w:kern w:val="0"/>
                <w:sz w:val="24"/>
                <w:szCs w:val="24"/>
                <w:lang w:val="lv-LV" w:eastAsia="lv-LV"/>
              </w:rPr>
            </w:pPr>
            <w:r>
              <w:rPr>
                <w:rFonts w:eastAsia="Calibri Light"/>
                <w:kern w:val="0"/>
                <w:sz w:val="24"/>
                <w:szCs w:val="24"/>
                <w:lang w:val="lv-LV" w:eastAsia="lv-LV"/>
              </w:rPr>
              <w:t>5. Zviedrijas tradīcijas, paražas un svētki.</w:t>
            </w:r>
          </w:p>
          <w:p w14:paraId="62A9D5C6" w14:textId="77777777" w:rsidR="00633D74" w:rsidRDefault="00633D74" w:rsidP="006B68C1">
            <w:pPr>
              <w:widowControl/>
              <w:jc w:val="both"/>
              <w:rPr>
                <w:rFonts w:eastAsia="Calibri Light"/>
                <w:kern w:val="0"/>
                <w:sz w:val="24"/>
                <w:szCs w:val="24"/>
                <w:lang w:val="lv-LV" w:eastAsia="lv-LV"/>
              </w:rPr>
            </w:pPr>
            <w:r>
              <w:rPr>
                <w:rFonts w:eastAsia="Calibri Light"/>
                <w:kern w:val="0"/>
                <w:sz w:val="24"/>
                <w:szCs w:val="24"/>
                <w:lang w:val="lv-LV" w:eastAsia="lv-LV"/>
              </w:rPr>
              <w:t>6. Zviedru virtuves tradīcijas.</w:t>
            </w:r>
          </w:p>
          <w:p w14:paraId="287AF8FA" w14:textId="77777777" w:rsidR="00633D74" w:rsidRDefault="00633D74" w:rsidP="006B68C1">
            <w:pPr>
              <w:widowControl/>
              <w:jc w:val="both"/>
              <w:rPr>
                <w:rFonts w:eastAsia="Calibri Light"/>
                <w:kern w:val="0"/>
                <w:sz w:val="24"/>
                <w:szCs w:val="24"/>
                <w:lang w:val="lv-LV" w:eastAsia="lv-LV"/>
              </w:rPr>
            </w:pPr>
            <w:r>
              <w:rPr>
                <w:rFonts w:eastAsia="Calibri Light"/>
                <w:kern w:val="0"/>
                <w:sz w:val="24"/>
                <w:szCs w:val="24"/>
                <w:lang w:val="lv-LV" w:eastAsia="lv-LV"/>
              </w:rPr>
              <w:t>7. Zviedrijas daba.</w:t>
            </w:r>
          </w:p>
          <w:p w14:paraId="10AE65D1" w14:textId="77777777" w:rsidR="00633D74" w:rsidRDefault="00633D74" w:rsidP="006B68C1">
            <w:pPr>
              <w:widowControl/>
              <w:jc w:val="both"/>
              <w:rPr>
                <w:rFonts w:eastAsia="Calibri Light"/>
                <w:kern w:val="0"/>
                <w:sz w:val="24"/>
                <w:szCs w:val="24"/>
                <w:lang w:val="lv-LV" w:eastAsia="lv-LV"/>
              </w:rPr>
            </w:pPr>
            <w:r>
              <w:rPr>
                <w:rFonts w:eastAsia="Calibri Light"/>
                <w:kern w:val="0"/>
                <w:sz w:val="24"/>
                <w:szCs w:val="24"/>
                <w:lang w:val="lv-LV" w:eastAsia="lv-LV"/>
              </w:rPr>
              <w:t>8. Zviedrijas politiskā iekārta.</w:t>
            </w:r>
          </w:p>
          <w:p w14:paraId="0D84B1FC" w14:textId="77777777" w:rsidR="00633D74" w:rsidRDefault="00633D74" w:rsidP="006B68C1">
            <w:pPr>
              <w:widowControl/>
              <w:jc w:val="both"/>
              <w:rPr>
                <w:rFonts w:eastAsia="Calibri Light"/>
                <w:kern w:val="0"/>
                <w:sz w:val="24"/>
                <w:szCs w:val="24"/>
                <w:lang w:val="lv-LV" w:eastAsia="lv-LV"/>
              </w:rPr>
            </w:pPr>
            <w:r>
              <w:rPr>
                <w:rFonts w:eastAsia="Calibri Light"/>
                <w:kern w:val="0"/>
                <w:sz w:val="24"/>
                <w:szCs w:val="24"/>
                <w:lang w:val="lv-LV" w:eastAsia="lv-LV"/>
              </w:rPr>
              <w:t>9. Zviedrijas pilsētu un lauku dzīve.</w:t>
            </w:r>
          </w:p>
          <w:p w14:paraId="36ACC6B9" w14:textId="54F00CA7" w:rsidR="00633D74" w:rsidRDefault="00633D74" w:rsidP="006B68C1">
            <w:pPr>
              <w:widowControl/>
              <w:jc w:val="both"/>
              <w:rPr>
                <w:rFonts w:eastAsia="Calibri Light"/>
                <w:kern w:val="0"/>
                <w:sz w:val="24"/>
                <w:szCs w:val="24"/>
                <w:lang w:val="lv-LV" w:eastAsia="lv-LV"/>
              </w:rPr>
            </w:pPr>
            <w:r>
              <w:rPr>
                <w:rFonts w:eastAsia="Calibri Light"/>
                <w:kern w:val="0"/>
                <w:sz w:val="24"/>
                <w:szCs w:val="24"/>
                <w:lang w:val="lv-LV" w:eastAsia="lv-LV"/>
              </w:rPr>
              <w:t xml:space="preserve">10. Zviedrijas māksla. </w:t>
            </w:r>
          </w:p>
          <w:p w14:paraId="18224AD2" w14:textId="0DE0B250" w:rsidR="00CE7B2E" w:rsidRDefault="00CE7B2E" w:rsidP="006B68C1">
            <w:pPr>
              <w:widowControl/>
              <w:jc w:val="both"/>
              <w:rPr>
                <w:rFonts w:eastAsia="Calibri Light"/>
                <w:kern w:val="0"/>
                <w:sz w:val="24"/>
                <w:szCs w:val="24"/>
                <w:lang w:val="lv-LV" w:eastAsia="lv-LV"/>
              </w:rPr>
            </w:pPr>
            <w:r w:rsidRPr="008E2883">
              <w:rPr>
                <w:rFonts w:eastAsia="Calibri Light"/>
                <w:kern w:val="0"/>
                <w:sz w:val="24"/>
                <w:szCs w:val="24"/>
                <w:lang w:val="lv-LV" w:eastAsia="lv-LV"/>
              </w:rPr>
              <w:t xml:space="preserve">11. I. </w:t>
            </w:r>
            <w:proofErr w:type="spellStart"/>
            <w:r w:rsidRPr="008E2883">
              <w:rPr>
                <w:rFonts w:eastAsia="Calibri Light"/>
                <w:kern w:val="0"/>
                <w:sz w:val="24"/>
                <w:szCs w:val="24"/>
                <w:lang w:val="lv-LV" w:eastAsia="lv-LV"/>
              </w:rPr>
              <w:t>Bergmana</w:t>
            </w:r>
            <w:proofErr w:type="spellEnd"/>
            <w:r w:rsidRPr="008E2883">
              <w:rPr>
                <w:rFonts w:eastAsia="Calibri Light"/>
                <w:kern w:val="0"/>
                <w:sz w:val="24"/>
                <w:szCs w:val="24"/>
                <w:lang w:val="lv-LV" w:eastAsia="lv-LV"/>
              </w:rPr>
              <w:t xml:space="preserve"> personība un viņa ieguldījums kultūrā.</w:t>
            </w:r>
          </w:p>
          <w:p w14:paraId="4CA103A8" w14:textId="643A3506" w:rsidR="00633D74" w:rsidRPr="008E2883" w:rsidRDefault="008E2883" w:rsidP="006B68C1">
            <w:pPr>
              <w:widowControl/>
              <w:jc w:val="both"/>
              <w:rPr>
                <w:rFonts w:eastAsia="Calibri Light"/>
                <w:kern w:val="0"/>
                <w:sz w:val="24"/>
                <w:szCs w:val="24"/>
                <w:lang w:val="lv-LV" w:eastAsia="lv-LV"/>
              </w:rPr>
            </w:pPr>
            <w:r w:rsidRPr="008E2883">
              <w:rPr>
                <w:rFonts w:eastAsia="Calibri Light"/>
                <w:kern w:val="0"/>
                <w:sz w:val="24"/>
                <w:szCs w:val="24"/>
                <w:lang w:val="lv-LV" w:eastAsia="lv-LV"/>
              </w:rPr>
              <w:t>12. Zviedru literatūras pirmsākumi.</w:t>
            </w:r>
          </w:p>
          <w:p w14:paraId="58161C85" w14:textId="77777777" w:rsidR="008E2883" w:rsidRPr="008E2883" w:rsidRDefault="008E2883" w:rsidP="008E2883">
            <w:pPr>
              <w:widowControl/>
              <w:jc w:val="both"/>
              <w:rPr>
                <w:rFonts w:eastAsia="Calibri Light"/>
                <w:kern w:val="0"/>
                <w:sz w:val="24"/>
                <w:szCs w:val="24"/>
                <w:lang w:val="lv-LV" w:eastAsia="lv-LV"/>
              </w:rPr>
            </w:pPr>
            <w:r w:rsidRPr="008E2883">
              <w:rPr>
                <w:rFonts w:eastAsia="Calibri Light"/>
                <w:kern w:val="0"/>
                <w:sz w:val="24"/>
                <w:szCs w:val="24"/>
                <w:lang w:val="lv-LV" w:eastAsia="lv-LV"/>
              </w:rPr>
              <w:t xml:space="preserve">13. Zviedru 20. gs. lirika. Zviedru romantiķi. </w:t>
            </w:r>
          </w:p>
          <w:p w14:paraId="63510802" w14:textId="77777777" w:rsidR="008E2883" w:rsidRPr="008E2883" w:rsidRDefault="008E2883" w:rsidP="008E2883">
            <w:pPr>
              <w:widowControl/>
              <w:jc w:val="both"/>
              <w:rPr>
                <w:rFonts w:eastAsia="Calibri Light"/>
                <w:kern w:val="0"/>
                <w:sz w:val="24"/>
                <w:szCs w:val="24"/>
                <w:lang w:val="lv-LV" w:eastAsia="lv-LV"/>
              </w:rPr>
            </w:pPr>
            <w:r w:rsidRPr="008E2883">
              <w:rPr>
                <w:rFonts w:eastAsia="Calibri Light"/>
                <w:kern w:val="0"/>
                <w:sz w:val="24"/>
                <w:szCs w:val="24"/>
                <w:lang w:val="lv-LV" w:eastAsia="lv-LV"/>
              </w:rPr>
              <w:t>14. A. Strindberga fenomens zviedru un latviešu kultūrā.</w:t>
            </w:r>
          </w:p>
          <w:p w14:paraId="36AD31EF" w14:textId="77777777" w:rsidR="008E2883" w:rsidRPr="008E2883" w:rsidRDefault="008E2883" w:rsidP="008E2883">
            <w:pPr>
              <w:widowControl/>
              <w:jc w:val="both"/>
              <w:rPr>
                <w:rFonts w:eastAsia="Calibri Light"/>
                <w:kern w:val="0"/>
                <w:sz w:val="24"/>
                <w:szCs w:val="24"/>
                <w:lang w:val="lv-LV" w:eastAsia="lv-LV"/>
              </w:rPr>
            </w:pPr>
            <w:r w:rsidRPr="008E2883">
              <w:rPr>
                <w:rFonts w:eastAsia="Calibri Light"/>
                <w:kern w:val="0"/>
                <w:sz w:val="24"/>
                <w:szCs w:val="24"/>
                <w:lang w:val="lv-LV" w:eastAsia="lv-LV"/>
              </w:rPr>
              <w:lastRenderedPageBreak/>
              <w:t xml:space="preserve">15. S. Lāgerlēvas mākslinieciskā pasaule. </w:t>
            </w:r>
          </w:p>
          <w:p w14:paraId="2D61654F" w14:textId="77777777" w:rsidR="008E2883" w:rsidRPr="008E2883" w:rsidRDefault="008E2883" w:rsidP="008E2883">
            <w:pPr>
              <w:widowControl/>
              <w:jc w:val="both"/>
              <w:rPr>
                <w:rFonts w:eastAsia="Calibri Light"/>
                <w:kern w:val="0"/>
                <w:sz w:val="24"/>
                <w:szCs w:val="24"/>
                <w:lang w:val="lv-LV" w:eastAsia="lv-LV"/>
              </w:rPr>
            </w:pPr>
            <w:r w:rsidRPr="008E2883">
              <w:rPr>
                <w:rFonts w:eastAsia="Calibri Light"/>
                <w:kern w:val="0"/>
                <w:sz w:val="24"/>
                <w:szCs w:val="24"/>
                <w:lang w:val="lv-LV" w:eastAsia="lv-LV"/>
              </w:rPr>
              <w:t xml:space="preserve">16. 20. gs. bērnu literatūras pārstāvji Zviedrijā </w:t>
            </w:r>
          </w:p>
          <w:p w14:paraId="0C78461E" w14:textId="124E5BE6" w:rsidR="008E2883" w:rsidRPr="008E2883" w:rsidRDefault="008E2883" w:rsidP="008E2883">
            <w:pPr>
              <w:widowControl/>
              <w:jc w:val="both"/>
              <w:rPr>
                <w:rFonts w:eastAsia="Calibri Light"/>
                <w:kern w:val="0"/>
                <w:sz w:val="24"/>
                <w:szCs w:val="24"/>
                <w:lang w:val="lv-LV" w:eastAsia="lv-LV"/>
              </w:rPr>
            </w:pPr>
            <w:r w:rsidRPr="008E2883">
              <w:rPr>
                <w:rFonts w:eastAsia="Calibri Light"/>
                <w:kern w:val="0"/>
                <w:sz w:val="24"/>
                <w:szCs w:val="24"/>
                <w:lang w:val="lv-LV" w:eastAsia="lv-LV"/>
              </w:rPr>
              <w:t xml:space="preserve">17. Detektīvi, kriminālliteratūras attīstība un nozīme Zviedrijā. </w:t>
            </w:r>
          </w:p>
          <w:p w14:paraId="0E2FB71E" w14:textId="77777777" w:rsidR="008E2883" w:rsidRPr="008E2883" w:rsidRDefault="008E2883" w:rsidP="008E2883">
            <w:pPr>
              <w:widowControl/>
              <w:jc w:val="both"/>
              <w:rPr>
                <w:rFonts w:eastAsia="Calibri Light"/>
                <w:kern w:val="0"/>
                <w:sz w:val="24"/>
                <w:szCs w:val="24"/>
                <w:lang w:val="lv-LV" w:eastAsia="lv-LV"/>
              </w:rPr>
            </w:pPr>
            <w:r w:rsidRPr="008E2883">
              <w:rPr>
                <w:rFonts w:eastAsia="Calibri Light"/>
                <w:kern w:val="0"/>
                <w:sz w:val="24"/>
                <w:szCs w:val="24"/>
                <w:lang w:val="lv-LV" w:eastAsia="lv-LV"/>
              </w:rPr>
              <w:t xml:space="preserve">18. Zviedru noveles. </w:t>
            </w:r>
          </w:p>
          <w:p w14:paraId="5790ADF9" w14:textId="77777777" w:rsidR="008E2883" w:rsidRPr="008E2883" w:rsidRDefault="008E2883" w:rsidP="008E2883">
            <w:pPr>
              <w:widowControl/>
              <w:jc w:val="both"/>
              <w:rPr>
                <w:rFonts w:eastAsia="Calibri Light"/>
                <w:kern w:val="0"/>
                <w:sz w:val="24"/>
                <w:szCs w:val="24"/>
                <w:lang w:val="lv-LV" w:eastAsia="lv-LV"/>
              </w:rPr>
            </w:pPr>
            <w:r w:rsidRPr="008E2883">
              <w:rPr>
                <w:rFonts w:eastAsia="Calibri Light"/>
                <w:kern w:val="0"/>
                <w:sz w:val="24"/>
                <w:szCs w:val="24"/>
                <w:lang w:val="lv-LV" w:eastAsia="lv-LV"/>
              </w:rPr>
              <w:t xml:space="preserve">19. 20. gs. beigu un 21. gs. sākuma literatūras tendences Zviedrijā. </w:t>
            </w:r>
          </w:p>
          <w:p w14:paraId="63284664" w14:textId="77777777" w:rsidR="008E2883" w:rsidRPr="000743ED" w:rsidRDefault="008E2883" w:rsidP="008E2883">
            <w:pPr>
              <w:rPr>
                <w:lang w:val="en-US"/>
              </w:rPr>
            </w:pPr>
          </w:p>
          <w:p w14:paraId="1D506733" w14:textId="5E7F16F8" w:rsidR="008E2883" w:rsidRPr="000743ED" w:rsidRDefault="008E2883" w:rsidP="006B68C1">
            <w:pPr>
              <w:widowControl/>
              <w:jc w:val="both"/>
              <w:rPr>
                <w:rFonts w:eastAsia="Calibri Light"/>
                <w:kern w:val="0"/>
                <w:sz w:val="24"/>
                <w:szCs w:val="24"/>
                <w:lang w:val="en-US" w:eastAsia="lv-LV"/>
              </w:rPr>
            </w:pPr>
          </w:p>
        </w:tc>
      </w:tr>
      <w:tr w:rsidR="006B68C1" w:rsidRPr="009C51F0" w14:paraId="489D0AE1" w14:textId="77777777">
        <w:tc>
          <w:tcPr>
            <w:tcW w:w="9582" w:type="dxa"/>
            <w:gridSpan w:val="2"/>
            <w:tcBorders>
              <w:top w:val="single" w:sz="4" w:space="0" w:color="000000"/>
              <w:left w:val="single" w:sz="4" w:space="0" w:color="000000"/>
              <w:bottom w:val="single" w:sz="4" w:space="0" w:color="000000"/>
              <w:right w:val="single" w:sz="4" w:space="0" w:color="000000"/>
            </w:tcBorders>
          </w:tcPr>
          <w:p w14:paraId="305F0705" w14:textId="77777777" w:rsidR="006B68C1" w:rsidRPr="009C51F0" w:rsidRDefault="006B68C1" w:rsidP="006B68C1">
            <w:pPr>
              <w:pStyle w:val="Nosaukumi"/>
              <w:widowControl/>
              <w:jc w:val="both"/>
              <w:rPr>
                <w:rFonts w:eastAsia="Calibri Light"/>
                <w:lang w:val="lv-LV" w:eastAsia="lv-LV"/>
              </w:rPr>
            </w:pPr>
            <w:r w:rsidRPr="009C51F0">
              <w:rPr>
                <w:rFonts w:eastAsia="Calibri Light"/>
                <w:lang w:val="lv-LV" w:eastAsia="lv-LV"/>
              </w:rPr>
              <w:lastRenderedPageBreak/>
              <w:t>Studiju rezultāti</w:t>
            </w:r>
          </w:p>
        </w:tc>
      </w:tr>
      <w:tr w:rsidR="00633D74" w:rsidRPr="00EB1FC6" w14:paraId="5FCCB39C" w14:textId="77777777">
        <w:tc>
          <w:tcPr>
            <w:tcW w:w="9582" w:type="dxa"/>
            <w:gridSpan w:val="2"/>
            <w:tcBorders>
              <w:top w:val="single" w:sz="4" w:space="0" w:color="000000"/>
              <w:left w:val="single" w:sz="4" w:space="0" w:color="000000"/>
              <w:bottom w:val="single" w:sz="4" w:space="0" w:color="000000"/>
              <w:right w:val="single" w:sz="4" w:space="0" w:color="000000"/>
            </w:tcBorders>
          </w:tcPr>
          <w:p w14:paraId="4BB73F31" w14:textId="77777777" w:rsidR="00633D74" w:rsidRPr="005D5B18" w:rsidRDefault="00633D74" w:rsidP="00633D74">
            <w:pPr>
              <w:pStyle w:val="ListParagraph1"/>
              <w:widowControl/>
              <w:tabs>
                <w:tab w:val="left" w:pos="720"/>
              </w:tabs>
              <w:ind w:left="0"/>
              <w:jc w:val="both"/>
              <w:rPr>
                <w:rFonts w:eastAsia="Calibri Light"/>
                <w:bCs/>
                <w:iCs/>
                <w:lang w:val="lv-LV" w:eastAsia="lv-LV"/>
              </w:rPr>
            </w:pPr>
            <w:r w:rsidRPr="005D5B18">
              <w:rPr>
                <w:rFonts w:eastAsia="Calibri Light"/>
                <w:bCs/>
                <w:iCs/>
                <w:lang w:val="lv-LV" w:eastAsia="lv-LV"/>
              </w:rPr>
              <w:t>Sekmīgi apgūstot studiju kursu, studējošie:</w:t>
            </w:r>
          </w:p>
          <w:p w14:paraId="50001264" w14:textId="77777777" w:rsidR="00633D74" w:rsidRPr="005D5B18" w:rsidRDefault="00633D74" w:rsidP="00633D74">
            <w:pPr>
              <w:pStyle w:val="ListParagraph1"/>
              <w:widowControl/>
              <w:tabs>
                <w:tab w:val="left" w:pos="720"/>
              </w:tabs>
              <w:ind w:left="0"/>
              <w:jc w:val="both"/>
              <w:rPr>
                <w:rFonts w:eastAsia="Calibri Light"/>
                <w:bCs/>
                <w:iCs/>
                <w:lang w:val="lv-LV" w:eastAsia="lv-LV"/>
              </w:rPr>
            </w:pPr>
            <w:r w:rsidRPr="005D5B18">
              <w:rPr>
                <w:rFonts w:eastAsia="Calibri Light"/>
                <w:bCs/>
                <w:iCs/>
                <w:lang w:val="lv-LV" w:eastAsia="lv-LV"/>
              </w:rPr>
              <w:t>ZINĀŠANĀS</w:t>
            </w:r>
          </w:p>
          <w:p w14:paraId="2DCE6D22" w14:textId="77777777" w:rsidR="00633D74" w:rsidRPr="005D5B18" w:rsidRDefault="00633D74" w:rsidP="00633D74">
            <w:pPr>
              <w:pStyle w:val="ListParagraph1"/>
              <w:widowControl/>
              <w:tabs>
                <w:tab w:val="left" w:pos="720"/>
              </w:tabs>
              <w:ind w:left="0"/>
              <w:jc w:val="both"/>
              <w:rPr>
                <w:lang w:val="lv-LV"/>
              </w:rPr>
            </w:pPr>
            <w:r w:rsidRPr="005D5B18">
              <w:rPr>
                <w:rFonts w:eastAsia="Calibri Light"/>
                <w:bCs/>
                <w:iCs/>
                <w:lang w:val="lv-LV" w:eastAsia="lv-LV"/>
              </w:rPr>
              <w:t xml:space="preserve">1. </w:t>
            </w:r>
            <w:r>
              <w:rPr>
                <w:rFonts w:eastAsia="Calibri Light"/>
                <w:bCs/>
                <w:iCs/>
                <w:lang w:val="lv-LV" w:eastAsia="lv-LV"/>
              </w:rPr>
              <w:t xml:space="preserve">brīvi orientējas dažādu </w:t>
            </w:r>
            <w:r w:rsidR="009F2A2E">
              <w:rPr>
                <w:rFonts w:eastAsia="Calibri Light"/>
                <w:bCs/>
                <w:iCs/>
                <w:lang w:val="lv-LV" w:eastAsia="lv-LV"/>
              </w:rPr>
              <w:t>attiecīgo</w:t>
            </w:r>
            <w:r>
              <w:rPr>
                <w:rFonts w:eastAsia="Calibri Light"/>
                <w:bCs/>
                <w:iCs/>
                <w:lang w:val="lv-LV" w:eastAsia="lv-LV"/>
              </w:rPr>
              <w:t xml:space="preserve"> tēmu leksikā;</w:t>
            </w:r>
          </w:p>
          <w:p w14:paraId="633D6CEB" w14:textId="15DD9597" w:rsidR="009F2A2E" w:rsidRDefault="00633D74" w:rsidP="00633D74">
            <w:pPr>
              <w:pStyle w:val="ListParagraph1"/>
              <w:widowControl/>
              <w:tabs>
                <w:tab w:val="left" w:pos="720"/>
              </w:tabs>
              <w:ind w:left="0"/>
              <w:jc w:val="both"/>
              <w:rPr>
                <w:rFonts w:eastAsia="Calibri Light"/>
                <w:bCs/>
                <w:iCs/>
                <w:lang w:val="lv-LV" w:eastAsia="lv-LV"/>
              </w:rPr>
            </w:pPr>
            <w:r w:rsidRPr="005D5B18">
              <w:rPr>
                <w:rFonts w:eastAsia="Calibri Light"/>
                <w:bCs/>
                <w:iCs/>
                <w:lang w:val="lv-LV" w:eastAsia="lv-LV"/>
              </w:rPr>
              <w:t xml:space="preserve">2. </w:t>
            </w:r>
            <w:r>
              <w:rPr>
                <w:rFonts w:eastAsia="Calibri Light"/>
                <w:bCs/>
                <w:iCs/>
                <w:lang w:val="lv-LV" w:eastAsia="lv-LV"/>
              </w:rPr>
              <w:t xml:space="preserve">demonstrē </w:t>
            </w:r>
            <w:r w:rsidR="009F2A2E">
              <w:rPr>
                <w:rFonts w:eastAsia="Calibri Light"/>
                <w:bCs/>
                <w:iCs/>
                <w:lang w:val="lv-LV" w:eastAsia="lv-LV"/>
              </w:rPr>
              <w:t>zināšanas</w:t>
            </w:r>
            <w:r>
              <w:rPr>
                <w:rFonts w:eastAsia="Calibri Light"/>
                <w:bCs/>
                <w:iCs/>
                <w:lang w:val="lv-LV" w:eastAsia="lv-LV"/>
              </w:rPr>
              <w:t xml:space="preserve"> par Zviedrijas ģeogrāfiju, sabiedrību, kultūru, vēsturi</w:t>
            </w:r>
            <w:r w:rsidR="009F2A2E">
              <w:rPr>
                <w:rFonts w:eastAsia="Calibri Light"/>
                <w:bCs/>
                <w:iCs/>
                <w:lang w:val="lv-LV" w:eastAsia="lv-LV"/>
              </w:rPr>
              <w:t>, mākslu</w:t>
            </w:r>
            <w:r>
              <w:rPr>
                <w:rFonts w:eastAsia="Calibri Light"/>
                <w:bCs/>
                <w:iCs/>
                <w:lang w:val="lv-LV" w:eastAsia="lv-LV"/>
              </w:rPr>
              <w:t xml:space="preserve">; </w:t>
            </w:r>
            <w:r w:rsidR="009F2A2E">
              <w:rPr>
                <w:rFonts w:eastAsia="Calibri Light"/>
                <w:bCs/>
                <w:iCs/>
                <w:lang w:val="lv-LV" w:eastAsia="lv-LV"/>
              </w:rPr>
              <w:t xml:space="preserve"> </w:t>
            </w:r>
          </w:p>
          <w:p w14:paraId="70C07BB3" w14:textId="5C8BFBB7" w:rsidR="001C517E" w:rsidRPr="005D5B18" w:rsidRDefault="00C05F7B" w:rsidP="00C05F7B">
            <w:pPr>
              <w:pStyle w:val="ListParagraph1"/>
              <w:widowControl/>
              <w:tabs>
                <w:tab w:val="left" w:pos="720"/>
              </w:tabs>
              <w:ind w:left="0"/>
              <w:rPr>
                <w:rFonts w:eastAsia="Calibri Light"/>
                <w:bCs/>
                <w:iCs/>
                <w:lang w:val="lv-LV" w:eastAsia="lv-LV"/>
              </w:rPr>
            </w:pPr>
            <w:r>
              <w:rPr>
                <w:lang w:val="lv-LV"/>
              </w:rPr>
              <w:t xml:space="preserve">3. </w:t>
            </w:r>
            <w:r w:rsidR="001C517E" w:rsidRPr="001C517E">
              <w:rPr>
                <w:lang w:val="lv-LV"/>
              </w:rPr>
              <w:t xml:space="preserve">demonstrē zināšanas un izpratni par zviedru literatūras attīstību; </w:t>
            </w:r>
          </w:p>
          <w:p w14:paraId="46885CB8" w14:textId="77777777" w:rsidR="00633D74" w:rsidRPr="005D5B18" w:rsidRDefault="00633D74" w:rsidP="00633D74">
            <w:pPr>
              <w:pStyle w:val="ListParagraph1"/>
              <w:widowControl/>
              <w:tabs>
                <w:tab w:val="left" w:pos="720"/>
              </w:tabs>
              <w:ind w:left="0"/>
              <w:jc w:val="both"/>
              <w:rPr>
                <w:rFonts w:eastAsia="Calibri Light"/>
                <w:bCs/>
                <w:iCs/>
                <w:lang w:val="lv-LV" w:eastAsia="lv-LV"/>
              </w:rPr>
            </w:pPr>
            <w:r w:rsidRPr="005D5B18">
              <w:rPr>
                <w:rFonts w:eastAsia="Calibri Light"/>
                <w:bCs/>
                <w:iCs/>
                <w:lang w:val="lv-LV" w:eastAsia="lv-LV"/>
              </w:rPr>
              <w:t>IEMAŅAS</w:t>
            </w:r>
          </w:p>
          <w:p w14:paraId="7859E784" w14:textId="77777777" w:rsidR="00633D74" w:rsidRPr="005D5B18" w:rsidRDefault="009F2A2E" w:rsidP="00633D74">
            <w:pPr>
              <w:pStyle w:val="ListParagraph1"/>
              <w:widowControl/>
              <w:tabs>
                <w:tab w:val="left" w:pos="720"/>
              </w:tabs>
              <w:ind w:left="0"/>
              <w:jc w:val="both"/>
              <w:rPr>
                <w:lang w:val="lv-LV"/>
              </w:rPr>
            </w:pPr>
            <w:r>
              <w:rPr>
                <w:rFonts w:eastAsia="Calibri Light"/>
                <w:bCs/>
                <w:iCs/>
                <w:lang w:val="lv-LV" w:eastAsia="lv-LV"/>
              </w:rPr>
              <w:t>3</w:t>
            </w:r>
            <w:r w:rsidR="00633D74" w:rsidRPr="005D5B18">
              <w:rPr>
                <w:rFonts w:eastAsia="Calibri Light"/>
                <w:bCs/>
                <w:iCs/>
                <w:lang w:val="lv-LV" w:eastAsia="lv-LV"/>
              </w:rPr>
              <w:t>.</w:t>
            </w:r>
            <w:r w:rsidR="00633D74" w:rsidRPr="005D5B18">
              <w:rPr>
                <w:lang w:val="lv-LV"/>
              </w:rPr>
              <w:t xml:space="preserve"> </w:t>
            </w:r>
            <w:r>
              <w:rPr>
                <w:lang w:val="lv-LV"/>
              </w:rPr>
              <w:t>prot izmantot apgūto leksiku sarunā par Zviedrijas vēsturi, kultūru, mākslu</w:t>
            </w:r>
            <w:r w:rsidR="00633D74" w:rsidRPr="005D5B18">
              <w:rPr>
                <w:lang w:val="lv-LV"/>
              </w:rPr>
              <w:t>;</w:t>
            </w:r>
          </w:p>
          <w:p w14:paraId="2C13A9A4" w14:textId="77777777" w:rsidR="00633D74" w:rsidRPr="005D5B18" w:rsidRDefault="009F2A2E" w:rsidP="00633D74">
            <w:pPr>
              <w:pStyle w:val="ListParagraph1"/>
              <w:widowControl/>
              <w:tabs>
                <w:tab w:val="left" w:pos="720"/>
              </w:tabs>
              <w:ind w:left="0"/>
              <w:jc w:val="both"/>
              <w:rPr>
                <w:lang w:val="lv-LV"/>
              </w:rPr>
            </w:pPr>
            <w:r>
              <w:rPr>
                <w:rFonts w:eastAsia="Calibri Light"/>
                <w:bCs/>
                <w:iCs/>
                <w:lang w:val="lv-LV" w:eastAsia="lv-LV"/>
              </w:rPr>
              <w:t>4</w:t>
            </w:r>
            <w:r w:rsidR="00633D74" w:rsidRPr="005D5B18">
              <w:rPr>
                <w:rFonts w:eastAsia="Calibri Light"/>
                <w:bCs/>
                <w:iCs/>
                <w:lang w:val="lv-LV" w:eastAsia="lv-LV"/>
              </w:rPr>
              <w:t xml:space="preserve">. </w:t>
            </w:r>
            <w:r w:rsidR="00633D74" w:rsidRPr="005D5B18">
              <w:rPr>
                <w:lang w:val="lv-LV"/>
              </w:rPr>
              <w:t xml:space="preserve">prot </w:t>
            </w:r>
            <w:r>
              <w:rPr>
                <w:lang w:val="lv-LV"/>
              </w:rPr>
              <w:t>atrast nepieciešamu literatūru attiecīgo tēmu apgūšanai</w:t>
            </w:r>
            <w:r w:rsidR="00633D74" w:rsidRPr="005D5B18">
              <w:rPr>
                <w:lang w:val="lv-LV"/>
              </w:rPr>
              <w:t>;</w:t>
            </w:r>
          </w:p>
          <w:p w14:paraId="095FC7A2" w14:textId="5F492E26" w:rsidR="00633D74" w:rsidRDefault="009F2A2E" w:rsidP="00633D74">
            <w:pPr>
              <w:pStyle w:val="ListParagraph1"/>
              <w:widowControl/>
              <w:tabs>
                <w:tab w:val="left" w:pos="720"/>
              </w:tabs>
              <w:ind w:left="0"/>
              <w:jc w:val="both"/>
              <w:rPr>
                <w:rFonts w:eastAsia="Calibri Light"/>
                <w:bCs/>
                <w:iCs/>
                <w:lang w:val="lv-LV" w:eastAsia="lv-LV"/>
              </w:rPr>
            </w:pPr>
            <w:r>
              <w:rPr>
                <w:rFonts w:eastAsia="Calibri Light"/>
                <w:bCs/>
                <w:iCs/>
                <w:lang w:val="lv-LV" w:eastAsia="lv-LV"/>
              </w:rPr>
              <w:t>5</w:t>
            </w:r>
            <w:r w:rsidR="00633D74" w:rsidRPr="005D5B18">
              <w:rPr>
                <w:rFonts w:eastAsia="Calibri Light"/>
                <w:bCs/>
                <w:iCs/>
                <w:lang w:val="lv-LV" w:eastAsia="lv-LV"/>
              </w:rPr>
              <w:t>. prot strādāt ar atbilstošā līmeņa teksta, video un audio materiāliem</w:t>
            </w:r>
            <w:r w:rsidR="00633D74">
              <w:rPr>
                <w:rFonts w:eastAsia="Calibri Light"/>
                <w:bCs/>
                <w:iCs/>
                <w:lang w:val="lv-LV" w:eastAsia="lv-LV"/>
              </w:rPr>
              <w:t>;</w:t>
            </w:r>
          </w:p>
          <w:p w14:paraId="157C6277" w14:textId="21B55743" w:rsidR="00823B91" w:rsidRDefault="00823B91" w:rsidP="00633D74">
            <w:pPr>
              <w:pStyle w:val="ListParagraph1"/>
              <w:widowControl/>
              <w:tabs>
                <w:tab w:val="left" w:pos="720"/>
              </w:tabs>
              <w:ind w:left="0"/>
              <w:jc w:val="both"/>
              <w:rPr>
                <w:rFonts w:eastAsia="Calibri Light"/>
                <w:bCs/>
                <w:iCs/>
                <w:lang w:val="lv-LV" w:eastAsia="lv-LV"/>
              </w:rPr>
            </w:pPr>
            <w:r>
              <w:rPr>
                <w:lang w:val="lv-LV"/>
              </w:rPr>
              <w:t xml:space="preserve">6. </w:t>
            </w:r>
            <w:r w:rsidRPr="001C517E">
              <w:rPr>
                <w:lang w:val="lv-LV"/>
              </w:rPr>
              <w:t>spēj analizēt zviedru autoru darbu māksliniecisko pasauli;</w:t>
            </w:r>
          </w:p>
          <w:p w14:paraId="3A7A372B" w14:textId="77777777" w:rsidR="00633D74" w:rsidRDefault="00633D74" w:rsidP="00633D74">
            <w:pPr>
              <w:pStyle w:val="ListParagraph1"/>
              <w:widowControl/>
              <w:tabs>
                <w:tab w:val="left" w:pos="720"/>
              </w:tabs>
              <w:ind w:left="0"/>
              <w:jc w:val="both"/>
              <w:rPr>
                <w:rFonts w:eastAsia="Calibri Light"/>
                <w:bCs/>
                <w:iCs/>
                <w:lang w:val="lv-LV" w:eastAsia="lv-LV"/>
              </w:rPr>
            </w:pPr>
            <w:r w:rsidRPr="005D5B18">
              <w:rPr>
                <w:rFonts w:eastAsia="Calibri Light"/>
                <w:bCs/>
                <w:iCs/>
                <w:lang w:val="lv-LV" w:eastAsia="lv-LV"/>
              </w:rPr>
              <w:t>KOMPETENCE</w:t>
            </w:r>
          </w:p>
          <w:p w14:paraId="7DA331A0" w14:textId="77777777" w:rsidR="00633D74" w:rsidRPr="005D5B18" w:rsidRDefault="009F2A2E" w:rsidP="00633D74">
            <w:pPr>
              <w:pStyle w:val="ListParagraph1"/>
              <w:widowControl/>
              <w:tabs>
                <w:tab w:val="left" w:pos="720"/>
              </w:tabs>
              <w:ind w:left="0"/>
              <w:jc w:val="both"/>
              <w:rPr>
                <w:rFonts w:eastAsia="Calibri Light"/>
                <w:bCs/>
                <w:iCs/>
                <w:lang w:val="lv-LV" w:eastAsia="lv-LV"/>
              </w:rPr>
            </w:pPr>
            <w:r>
              <w:rPr>
                <w:rFonts w:eastAsia="Calibri Light"/>
                <w:bCs/>
                <w:iCs/>
                <w:lang w:val="lv-LV" w:eastAsia="lv-LV"/>
              </w:rPr>
              <w:t>6</w:t>
            </w:r>
            <w:r w:rsidR="00633D74">
              <w:rPr>
                <w:rFonts w:eastAsia="Calibri Light"/>
                <w:bCs/>
                <w:iCs/>
                <w:lang w:val="lv-LV" w:eastAsia="lv-LV"/>
              </w:rPr>
              <w:t xml:space="preserve">. strādā </w:t>
            </w:r>
            <w:r w:rsidR="00633D74" w:rsidRPr="005D5B18">
              <w:rPr>
                <w:rFonts w:eastAsia="Calibri Light"/>
                <w:bCs/>
                <w:iCs/>
                <w:lang w:val="lv-LV" w:eastAsia="lv-LV"/>
              </w:rPr>
              <w:t xml:space="preserve">ar </w:t>
            </w:r>
            <w:r>
              <w:rPr>
                <w:rFonts w:eastAsia="Calibri Light"/>
                <w:bCs/>
                <w:iCs/>
                <w:lang w:val="lv-LV" w:eastAsia="lv-LV"/>
              </w:rPr>
              <w:t>literatūru, atstāsta un prezentē lasīto vai apgūto materiālu</w:t>
            </w:r>
            <w:r w:rsidR="00633D74">
              <w:rPr>
                <w:rFonts w:eastAsia="Calibri Light"/>
                <w:bCs/>
                <w:iCs/>
                <w:lang w:val="lv-LV" w:eastAsia="lv-LV"/>
              </w:rPr>
              <w:t>;</w:t>
            </w:r>
          </w:p>
          <w:p w14:paraId="78B3D27D" w14:textId="77777777" w:rsidR="00633D74" w:rsidRDefault="009F2A2E" w:rsidP="00633D74">
            <w:pPr>
              <w:pStyle w:val="ListParagraph1"/>
              <w:widowControl/>
              <w:tabs>
                <w:tab w:val="left" w:pos="720"/>
              </w:tabs>
              <w:ind w:left="0"/>
              <w:jc w:val="both"/>
              <w:rPr>
                <w:lang w:val="lv-LV"/>
              </w:rPr>
            </w:pPr>
            <w:r>
              <w:rPr>
                <w:rFonts w:eastAsia="Calibri Light"/>
                <w:bCs/>
                <w:iCs/>
                <w:lang w:val="lv-LV" w:eastAsia="lv-LV"/>
              </w:rPr>
              <w:t>7</w:t>
            </w:r>
            <w:r w:rsidR="00633D74" w:rsidRPr="005D5B18">
              <w:rPr>
                <w:rFonts w:eastAsia="Calibri Light"/>
                <w:bCs/>
                <w:iCs/>
                <w:lang w:val="lv-LV" w:eastAsia="lv-LV"/>
              </w:rPr>
              <w:t xml:space="preserve">. </w:t>
            </w:r>
            <w:r w:rsidR="00633D74" w:rsidRPr="005D5B18">
              <w:rPr>
                <w:lang w:val="lv-LV"/>
              </w:rPr>
              <w:t>izmanto apgūtās zināšanas praktiskā valodas lietojumā (rakstiski un mutiski)</w:t>
            </w:r>
            <w:r>
              <w:rPr>
                <w:lang w:val="lv-LV"/>
              </w:rPr>
              <w:t>;</w:t>
            </w:r>
          </w:p>
          <w:p w14:paraId="5D756FAA" w14:textId="77777777" w:rsidR="009F2A2E" w:rsidRDefault="009F2A2E" w:rsidP="00633D74">
            <w:pPr>
              <w:pStyle w:val="ListParagraph1"/>
              <w:widowControl/>
              <w:tabs>
                <w:tab w:val="left" w:pos="720"/>
              </w:tabs>
              <w:ind w:left="0"/>
              <w:jc w:val="both"/>
              <w:rPr>
                <w:rFonts w:eastAsia="Calibri Light"/>
                <w:bCs/>
                <w:iCs/>
                <w:lang w:val="lv-LV" w:eastAsia="lv-LV"/>
              </w:rPr>
            </w:pPr>
            <w:r>
              <w:rPr>
                <w:rFonts w:eastAsia="Calibri Light"/>
                <w:bCs/>
                <w:iCs/>
                <w:lang w:val="lv-LV" w:eastAsia="lv-LV"/>
              </w:rPr>
              <w:t xml:space="preserve">8. paplašina vārdu krājumu un zināšanas par Zviedrijas kultūru, literatūru, vēsturi un mākslu, strādājot patstāvīgi. </w:t>
            </w:r>
          </w:p>
          <w:p w14:paraId="259EFFEB" w14:textId="55C54B72" w:rsidR="00823B91" w:rsidRPr="005D5B18" w:rsidRDefault="00823B91" w:rsidP="00633D74">
            <w:pPr>
              <w:pStyle w:val="ListParagraph1"/>
              <w:widowControl/>
              <w:tabs>
                <w:tab w:val="left" w:pos="720"/>
              </w:tabs>
              <w:ind w:left="0"/>
              <w:jc w:val="both"/>
              <w:rPr>
                <w:rFonts w:eastAsia="Calibri Light"/>
                <w:bCs/>
                <w:iCs/>
                <w:lang w:val="lv-LV" w:eastAsia="lv-LV"/>
              </w:rPr>
            </w:pPr>
            <w:r>
              <w:rPr>
                <w:rFonts w:eastAsia="Calibri Light"/>
                <w:bCs/>
                <w:iCs/>
                <w:lang w:val="lv-LV" w:eastAsia="lv-LV"/>
              </w:rPr>
              <w:t xml:space="preserve">9. </w:t>
            </w:r>
            <w:r w:rsidRPr="001C517E">
              <w:rPr>
                <w:lang w:val="lv-LV"/>
              </w:rPr>
              <w:t>apskata un analizē izcilāko zviedru rakstnieku oriģināldarbus.</w:t>
            </w:r>
          </w:p>
        </w:tc>
      </w:tr>
      <w:tr w:rsidR="00633D74" w:rsidRPr="00EB1FC6" w14:paraId="3EB09A26" w14:textId="77777777">
        <w:tc>
          <w:tcPr>
            <w:tcW w:w="9582" w:type="dxa"/>
            <w:gridSpan w:val="2"/>
            <w:tcBorders>
              <w:top w:val="single" w:sz="4" w:space="0" w:color="000000"/>
              <w:left w:val="single" w:sz="4" w:space="0" w:color="000000"/>
              <w:bottom w:val="single" w:sz="4" w:space="0" w:color="000000"/>
              <w:right w:val="single" w:sz="4" w:space="0" w:color="000000"/>
            </w:tcBorders>
          </w:tcPr>
          <w:p w14:paraId="4B134E53" w14:textId="77777777" w:rsidR="00633D74" w:rsidRPr="009C51F0" w:rsidRDefault="00633D74" w:rsidP="00633D74">
            <w:pPr>
              <w:pStyle w:val="Nosaukumi"/>
              <w:widowControl/>
              <w:jc w:val="both"/>
              <w:rPr>
                <w:rFonts w:eastAsia="Calibri Light"/>
                <w:lang w:val="lv-LV" w:eastAsia="lv-LV"/>
              </w:rPr>
            </w:pPr>
            <w:r w:rsidRPr="009C51F0">
              <w:rPr>
                <w:rFonts w:eastAsia="Calibri Light"/>
                <w:lang w:val="lv-LV" w:eastAsia="lv-LV"/>
              </w:rPr>
              <w:t>Studējošo patstāvīgo darbu organizācijas un uzdevumu raksturojums</w:t>
            </w:r>
          </w:p>
        </w:tc>
      </w:tr>
      <w:tr w:rsidR="00633D74" w:rsidRPr="00EB1FC6" w14:paraId="2FAE6DD5" w14:textId="77777777">
        <w:tc>
          <w:tcPr>
            <w:tcW w:w="9582" w:type="dxa"/>
            <w:gridSpan w:val="2"/>
            <w:tcBorders>
              <w:top w:val="single" w:sz="4" w:space="0" w:color="000000"/>
              <w:left w:val="single" w:sz="4" w:space="0" w:color="000000"/>
              <w:bottom w:val="single" w:sz="4" w:space="0" w:color="000000"/>
              <w:right w:val="single" w:sz="4" w:space="0" w:color="000000"/>
            </w:tcBorders>
          </w:tcPr>
          <w:p w14:paraId="18166F09" w14:textId="7172CA4D" w:rsidR="005C044F" w:rsidRPr="009C51F0" w:rsidRDefault="005C044F" w:rsidP="00633D74">
            <w:pPr>
              <w:pStyle w:val="Nosaukumi"/>
              <w:widowControl/>
              <w:jc w:val="both"/>
              <w:rPr>
                <w:rFonts w:eastAsia="Calibri Light"/>
                <w:b w:val="0"/>
                <w:i w:val="0"/>
                <w:lang w:val="lv-LV" w:eastAsia="lv-LV"/>
              </w:rPr>
            </w:pPr>
            <w:r w:rsidRPr="005D5B18">
              <w:rPr>
                <w:rFonts w:eastAsia="Calibri Light"/>
                <w:b w:val="0"/>
                <w:i w:val="0"/>
                <w:lang w:val="lv-LV" w:eastAsia="lv-LV"/>
              </w:rPr>
              <w:t xml:space="preserve">Studentu patstāvīgais darbs sastāda </w:t>
            </w:r>
            <w:r w:rsidR="001B0F53" w:rsidRPr="00F24E50">
              <w:rPr>
                <w:rFonts w:eastAsia="Calibri Light"/>
                <w:b w:val="0"/>
                <w:i w:val="0"/>
                <w:lang w:val="sv-SE" w:eastAsia="lv-LV"/>
              </w:rPr>
              <w:t>96</w:t>
            </w:r>
            <w:r w:rsidRPr="005D5B18">
              <w:rPr>
                <w:rFonts w:eastAsia="Calibri Light"/>
                <w:b w:val="0"/>
                <w:i w:val="0"/>
                <w:lang w:val="lv-LV" w:eastAsia="lv-LV"/>
              </w:rPr>
              <w:t xml:space="preserve"> stundas. </w:t>
            </w:r>
            <w:r w:rsidRPr="000743ED">
              <w:rPr>
                <w:rFonts w:eastAsia="Calibri Light"/>
                <w:b w:val="0"/>
                <w:i w:val="0"/>
                <w:lang w:val="lv-LV" w:eastAsia="lv-LV"/>
              </w:rPr>
              <w:t xml:space="preserve">Studējošie pilda uzdevumus atbilstoši apgūtai tēmai; </w:t>
            </w:r>
            <w:r w:rsidR="00CB67C8" w:rsidRPr="000743ED">
              <w:rPr>
                <w:rFonts w:eastAsia="Calibri Light"/>
                <w:b w:val="0"/>
                <w:i w:val="0"/>
                <w:lang w:val="lv-LV" w:eastAsia="lv-LV"/>
              </w:rPr>
              <w:t>lasa noteikto literatūru</w:t>
            </w:r>
            <w:r w:rsidRPr="000743ED">
              <w:rPr>
                <w:rFonts w:eastAsia="Calibri Light"/>
                <w:b w:val="0"/>
                <w:i w:val="0"/>
                <w:lang w:val="lv-LV" w:eastAsia="lv-LV"/>
              </w:rPr>
              <w:t xml:space="preserve">; meklē informāciju noteikto tēmu apgūšanai; </w:t>
            </w:r>
            <w:r w:rsidR="00CB67C8" w:rsidRPr="000743ED">
              <w:rPr>
                <w:rFonts w:eastAsia="Calibri Light"/>
                <w:b w:val="0"/>
                <w:i w:val="0"/>
                <w:lang w:val="lv-LV" w:eastAsia="lv-LV"/>
              </w:rPr>
              <w:t xml:space="preserve">skatās filmas un raksta recenzijas; </w:t>
            </w:r>
            <w:r w:rsidRPr="000743ED">
              <w:rPr>
                <w:rFonts w:eastAsia="Calibri Light"/>
                <w:b w:val="0"/>
                <w:i w:val="0"/>
                <w:lang w:val="lv-LV" w:eastAsia="lv-LV"/>
              </w:rPr>
              <w:t>veido un aizstāv prezentācijas par noteiktām tēmām.</w:t>
            </w:r>
          </w:p>
        </w:tc>
      </w:tr>
      <w:tr w:rsidR="00633D74" w:rsidRPr="009C51F0" w14:paraId="28A48049" w14:textId="77777777">
        <w:tc>
          <w:tcPr>
            <w:tcW w:w="9582" w:type="dxa"/>
            <w:gridSpan w:val="2"/>
            <w:tcBorders>
              <w:top w:val="single" w:sz="4" w:space="0" w:color="000000"/>
              <w:left w:val="single" w:sz="4" w:space="0" w:color="000000"/>
              <w:bottom w:val="single" w:sz="4" w:space="0" w:color="000000"/>
              <w:right w:val="single" w:sz="4" w:space="0" w:color="000000"/>
            </w:tcBorders>
          </w:tcPr>
          <w:p w14:paraId="51B85BBF" w14:textId="77777777" w:rsidR="00633D74" w:rsidRPr="009C51F0" w:rsidRDefault="00633D74" w:rsidP="00633D74">
            <w:pPr>
              <w:pStyle w:val="Nosaukumi"/>
              <w:widowControl/>
              <w:jc w:val="both"/>
              <w:rPr>
                <w:rFonts w:eastAsia="Calibri Light"/>
                <w:lang w:val="lv-LV" w:eastAsia="lv-LV"/>
              </w:rPr>
            </w:pPr>
            <w:r w:rsidRPr="009C51F0">
              <w:rPr>
                <w:rFonts w:eastAsia="Calibri Light"/>
                <w:lang w:val="lv-LV" w:eastAsia="lv-LV"/>
              </w:rPr>
              <w:t>Prasības kredītpunktu iegūšanai</w:t>
            </w:r>
          </w:p>
        </w:tc>
      </w:tr>
      <w:tr w:rsidR="00633D74" w:rsidRPr="00EB1FC6" w14:paraId="6403FBD2" w14:textId="77777777">
        <w:tc>
          <w:tcPr>
            <w:tcW w:w="9582" w:type="dxa"/>
            <w:gridSpan w:val="2"/>
            <w:tcBorders>
              <w:top w:val="single" w:sz="4" w:space="0" w:color="000000"/>
              <w:left w:val="single" w:sz="4" w:space="0" w:color="000000"/>
              <w:bottom w:val="single" w:sz="4" w:space="0" w:color="000000"/>
              <w:right w:val="single" w:sz="4" w:space="0" w:color="000000"/>
            </w:tcBorders>
          </w:tcPr>
          <w:p w14:paraId="49DA3873" w14:textId="77777777" w:rsidR="0044271E" w:rsidRPr="005D5B18" w:rsidRDefault="0044271E" w:rsidP="0044271E">
            <w:pPr>
              <w:rPr>
                <w:sz w:val="24"/>
                <w:szCs w:val="24"/>
                <w:lang w:val="lv-LV"/>
              </w:rPr>
            </w:pPr>
            <w:permStart w:id="1296979972" w:edGrp="everyone"/>
            <w:r w:rsidRPr="005D5B18">
              <w:rPr>
                <w:sz w:val="24"/>
                <w:szCs w:val="24"/>
                <w:lang w:val="lv-LV"/>
              </w:rPr>
              <w:t>Atzīme tiek aprēķināta kā vidējā svērtā atzīme par:</w:t>
            </w:r>
          </w:p>
          <w:p w14:paraId="53B47C00" w14:textId="77777777" w:rsidR="0044271E" w:rsidRPr="005D5B18" w:rsidRDefault="0044271E" w:rsidP="0044271E">
            <w:pPr>
              <w:rPr>
                <w:sz w:val="24"/>
                <w:szCs w:val="24"/>
                <w:lang w:val="lv-LV"/>
              </w:rPr>
            </w:pPr>
            <w:r w:rsidRPr="005D5B18">
              <w:rPr>
                <w:sz w:val="24"/>
                <w:szCs w:val="24"/>
                <w:lang w:val="lv-LV"/>
              </w:rPr>
              <w:t>- regulāru nodarbību apmeklējumu un aktīvu piedalīšanos praktiskās nodarbībās;</w:t>
            </w:r>
          </w:p>
          <w:p w14:paraId="4E05FF3D" w14:textId="77777777" w:rsidR="0044271E" w:rsidRPr="005D5B18" w:rsidRDefault="0044271E" w:rsidP="0044271E">
            <w:pPr>
              <w:rPr>
                <w:sz w:val="24"/>
                <w:szCs w:val="24"/>
                <w:lang w:val="lv-LV"/>
              </w:rPr>
            </w:pPr>
            <w:r w:rsidRPr="005D5B18">
              <w:rPr>
                <w:sz w:val="24"/>
                <w:szCs w:val="24"/>
                <w:lang w:val="lv-LV"/>
              </w:rPr>
              <w:t>- patstāvīgo darbu izpild</w:t>
            </w:r>
            <w:r w:rsidR="00CB67C8">
              <w:rPr>
                <w:sz w:val="24"/>
                <w:szCs w:val="24"/>
                <w:lang w:val="lv-LV"/>
              </w:rPr>
              <w:t>i</w:t>
            </w:r>
            <w:r w:rsidRPr="005D5B18">
              <w:rPr>
                <w:sz w:val="24"/>
                <w:szCs w:val="24"/>
                <w:lang w:val="lv-LV"/>
              </w:rPr>
              <w:t>;</w:t>
            </w:r>
          </w:p>
          <w:p w14:paraId="571DAEEF" w14:textId="77777777" w:rsidR="0044271E" w:rsidRPr="005D5B18" w:rsidRDefault="0044271E" w:rsidP="0044271E">
            <w:pPr>
              <w:rPr>
                <w:sz w:val="24"/>
                <w:szCs w:val="24"/>
                <w:lang w:val="lv-LV"/>
              </w:rPr>
            </w:pPr>
            <w:r w:rsidRPr="005D5B18">
              <w:rPr>
                <w:sz w:val="24"/>
                <w:szCs w:val="24"/>
                <w:lang w:val="lv-LV"/>
              </w:rPr>
              <w:t xml:space="preserve">- </w:t>
            </w:r>
            <w:proofErr w:type="spellStart"/>
            <w:r w:rsidRPr="005D5B18">
              <w:rPr>
                <w:sz w:val="24"/>
                <w:szCs w:val="24"/>
                <w:lang w:val="lv-LV"/>
              </w:rPr>
              <w:t>starppārbaudījumu</w:t>
            </w:r>
            <w:proofErr w:type="spellEnd"/>
            <w:r w:rsidRPr="005D5B18">
              <w:rPr>
                <w:sz w:val="24"/>
                <w:szCs w:val="24"/>
                <w:lang w:val="lv-LV"/>
              </w:rPr>
              <w:t xml:space="preserve"> nokārtošana;</w:t>
            </w:r>
          </w:p>
          <w:p w14:paraId="28CCF69E" w14:textId="77777777" w:rsidR="0044271E" w:rsidRPr="005D5B18" w:rsidRDefault="0044271E" w:rsidP="0044271E">
            <w:pPr>
              <w:rPr>
                <w:sz w:val="24"/>
                <w:szCs w:val="24"/>
                <w:lang w:val="lv-LV"/>
              </w:rPr>
            </w:pPr>
            <w:r w:rsidRPr="005D5B18">
              <w:rPr>
                <w:sz w:val="24"/>
                <w:szCs w:val="24"/>
                <w:lang w:val="lv-LV"/>
              </w:rPr>
              <w:t>- eksāmen</w:t>
            </w:r>
            <w:r>
              <w:rPr>
                <w:sz w:val="24"/>
                <w:szCs w:val="24"/>
                <w:lang w:val="lv-LV"/>
              </w:rPr>
              <w:t xml:space="preserve">u </w:t>
            </w:r>
            <w:r w:rsidRPr="005D5B18">
              <w:rPr>
                <w:sz w:val="24"/>
                <w:szCs w:val="24"/>
                <w:lang w:val="lv-LV"/>
              </w:rPr>
              <w:t>semestra beigās.</w:t>
            </w:r>
          </w:p>
          <w:p w14:paraId="5A1DE589" w14:textId="77777777" w:rsidR="0044271E" w:rsidRPr="005D5B18" w:rsidRDefault="0044271E" w:rsidP="0044271E">
            <w:pPr>
              <w:pStyle w:val="Nosaukumi"/>
              <w:widowControl/>
              <w:jc w:val="both"/>
              <w:rPr>
                <w:b w:val="0"/>
                <w:i w:val="0"/>
                <w:lang w:val="lv-LV"/>
              </w:rPr>
            </w:pPr>
            <w:r w:rsidRPr="005D5B18">
              <w:rPr>
                <w:b w:val="0"/>
                <w:i w:val="0"/>
                <w:lang w:val="lv-LV"/>
              </w:rPr>
              <w:t>STARPPĀRBAUDĪJUMI</w:t>
            </w:r>
          </w:p>
          <w:p w14:paraId="47FBA651" w14:textId="0AF54B15" w:rsidR="0044271E" w:rsidRPr="000743ED" w:rsidRDefault="0044271E" w:rsidP="0044271E">
            <w:pPr>
              <w:pStyle w:val="Nosaukumi"/>
              <w:widowControl/>
              <w:jc w:val="both"/>
              <w:rPr>
                <w:b w:val="0"/>
                <w:i w:val="0"/>
                <w:lang w:val="lv-LV"/>
              </w:rPr>
            </w:pPr>
            <w:r>
              <w:rPr>
                <w:b w:val="0"/>
                <w:i w:val="0"/>
                <w:lang w:val="lv-LV"/>
              </w:rPr>
              <w:t xml:space="preserve">Pēc noteikto </w:t>
            </w:r>
            <w:r w:rsidRPr="00CB67C8">
              <w:rPr>
                <w:b w:val="0"/>
                <w:i w:val="0"/>
                <w:highlight w:val="yellow"/>
                <w:lang w:val="lv-LV"/>
              </w:rPr>
              <w:t xml:space="preserve">tēmu apgūšanas studējošie kārto </w:t>
            </w:r>
            <w:proofErr w:type="spellStart"/>
            <w:r w:rsidRPr="000743ED">
              <w:rPr>
                <w:b w:val="0"/>
                <w:i w:val="0"/>
                <w:highlight w:val="green"/>
                <w:lang w:val="lv-LV"/>
              </w:rPr>
              <w:t>starppārbaudījumu</w:t>
            </w:r>
            <w:proofErr w:type="spellEnd"/>
            <w:r w:rsidRPr="000743ED">
              <w:rPr>
                <w:b w:val="0"/>
                <w:i w:val="0"/>
                <w:highlight w:val="green"/>
                <w:lang w:val="lv-LV"/>
              </w:rPr>
              <w:t xml:space="preserve">: prezentācija par apgūto </w:t>
            </w:r>
            <w:r w:rsidRPr="000743ED">
              <w:rPr>
                <w:b w:val="0"/>
                <w:i w:val="0"/>
                <w:highlight w:val="yellow"/>
                <w:lang w:val="lv-LV"/>
              </w:rPr>
              <w:t>tēmu</w:t>
            </w:r>
            <w:r w:rsidR="00CB67C8" w:rsidRPr="000743ED">
              <w:rPr>
                <w:b w:val="0"/>
                <w:i w:val="0"/>
                <w:highlight w:val="yellow"/>
                <w:lang w:val="lv-LV"/>
              </w:rPr>
              <w:t>,</w:t>
            </w:r>
            <w:r w:rsidR="005C11C4" w:rsidRPr="000743ED">
              <w:rPr>
                <w:b w:val="0"/>
                <w:i w:val="0"/>
                <w:highlight w:val="yellow"/>
                <w:lang w:val="lv-LV"/>
              </w:rPr>
              <w:t xml:space="preserve"> diskusija</w:t>
            </w:r>
            <w:r w:rsidR="00CB67C8" w:rsidRPr="000743ED">
              <w:rPr>
                <w:b w:val="0"/>
                <w:i w:val="0"/>
                <w:highlight w:val="yellow"/>
                <w:lang w:val="lv-LV"/>
              </w:rPr>
              <w:t xml:space="preserve"> vai pārbaudes darbs</w:t>
            </w:r>
            <w:r w:rsidR="000743ED" w:rsidRPr="000743ED">
              <w:rPr>
                <w:b w:val="0"/>
                <w:i w:val="0"/>
                <w:highlight w:val="yellow"/>
                <w:lang w:val="lv-LV"/>
              </w:rPr>
              <w:t xml:space="preserve">. </w:t>
            </w:r>
          </w:p>
          <w:p w14:paraId="1C283A55" w14:textId="77777777" w:rsidR="0044271E" w:rsidRPr="000743ED" w:rsidRDefault="0044271E" w:rsidP="0044271E">
            <w:pPr>
              <w:jc w:val="both"/>
              <w:rPr>
                <w:sz w:val="24"/>
                <w:szCs w:val="24"/>
                <w:lang w:val="lv-LV"/>
              </w:rPr>
            </w:pPr>
          </w:p>
          <w:p w14:paraId="4E529E9A" w14:textId="77777777" w:rsidR="0044271E" w:rsidRPr="005D5B18" w:rsidRDefault="0044271E" w:rsidP="0044271E">
            <w:pPr>
              <w:jc w:val="both"/>
              <w:rPr>
                <w:sz w:val="24"/>
                <w:szCs w:val="24"/>
                <w:lang w:val="lv-LV"/>
              </w:rPr>
            </w:pPr>
            <w:r w:rsidRPr="005D5B18">
              <w:rPr>
                <w:sz w:val="24"/>
                <w:szCs w:val="24"/>
                <w:lang w:val="lv-LV"/>
              </w:rPr>
              <w:t>STUDIJU REZULTĀTU VĒRTĒŠANAS KRITĒRIJI</w:t>
            </w:r>
          </w:p>
          <w:p w14:paraId="529B5DF9" w14:textId="77777777" w:rsidR="0044271E" w:rsidRPr="005D5B18" w:rsidRDefault="0044271E" w:rsidP="0044271E">
            <w:pPr>
              <w:pStyle w:val="Nosaukumi"/>
              <w:widowControl/>
              <w:jc w:val="both"/>
              <w:rPr>
                <w:b w:val="0"/>
                <w:i w:val="0"/>
                <w:lang w:val="lv-LV"/>
              </w:rPr>
            </w:pPr>
            <w:r w:rsidRPr="005D5B18">
              <w:rPr>
                <w:b w:val="0"/>
                <w:i w:val="0"/>
                <w:lang w:val="lv-LV"/>
              </w:rPr>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p>
          <w:permEnd w:id="1296979972"/>
          <w:p w14:paraId="2D71061B" w14:textId="77777777" w:rsidR="00633D74" w:rsidRPr="009C51F0" w:rsidRDefault="00633D74" w:rsidP="00633D74">
            <w:pPr>
              <w:pStyle w:val="Nosaukumi"/>
              <w:widowControl/>
              <w:jc w:val="both"/>
              <w:rPr>
                <w:rFonts w:eastAsia="Calibri Light"/>
                <w:b w:val="0"/>
                <w:i w:val="0"/>
                <w:lang w:val="lv-LV" w:eastAsia="lv-LV"/>
              </w:rPr>
            </w:pPr>
          </w:p>
        </w:tc>
      </w:tr>
      <w:tr w:rsidR="00633D74" w:rsidRPr="00EB1FC6" w14:paraId="4AEBFEFB" w14:textId="77777777" w:rsidTr="00105C2C">
        <w:trPr>
          <w:trHeight w:val="558"/>
        </w:trPr>
        <w:tc>
          <w:tcPr>
            <w:tcW w:w="9582" w:type="dxa"/>
            <w:gridSpan w:val="2"/>
            <w:tcBorders>
              <w:top w:val="single" w:sz="4" w:space="0" w:color="000000"/>
              <w:left w:val="single" w:sz="4" w:space="0" w:color="000000"/>
              <w:bottom w:val="single" w:sz="4" w:space="0" w:color="000000"/>
              <w:right w:val="single" w:sz="4" w:space="0" w:color="000000"/>
            </w:tcBorders>
          </w:tcPr>
          <w:p w14:paraId="07E0821B" w14:textId="77777777" w:rsidR="00633D74" w:rsidRPr="009C51F0" w:rsidRDefault="00633D74" w:rsidP="00633D74">
            <w:pPr>
              <w:pStyle w:val="Nosaukumi"/>
              <w:widowControl/>
              <w:jc w:val="both"/>
              <w:rPr>
                <w:rFonts w:eastAsia="Calibri Light"/>
                <w:lang w:val="lv-LV" w:eastAsia="lv-LV"/>
              </w:rPr>
            </w:pPr>
          </w:p>
        </w:tc>
      </w:tr>
      <w:tr w:rsidR="00633D74" w:rsidRPr="009C51F0" w14:paraId="07849BE2" w14:textId="77777777">
        <w:tc>
          <w:tcPr>
            <w:tcW w:w="9582" w:type="dxa"/>
            <w:gridSpan w:val="2"/>
            <w:tcBorders>
              <w:top w:val="single" w:sz="4" w:space="0" w:color="000000"/>
              <w:left w:val="single" w:sz="4" w:space="0" w:color="000000"/>
              <w:bottom w:val="single" w:sz="4" w:space="0" w:color="000000"/>
              <w:right w:val="single" w:sz="4" w:space="0" w:color="000000"/>
            </w:tcBorders>
          </w:tcPr>
          <w:p w14:paraId="5AA1AD5C" w14:textId="77777777" w:rsidR="00633D74" w:rsidRPr="009C51F0" w:rsidRDefault="00633D74" w:rsidP="00633D74">
            <w:pPr>
              <w:pStyle w:val="Nosaukumi"/>
              <w:widowControl/>
              <w:jc w:val="both"/>
              <w:rPr>
                <w:rFonts w:eastAsia="Calibri Light"/>
                <w:lang w:val="lv-LV" w:eastAsia="lv-LV"/>
              </w:rPr>
            </w:pPr>
            <w:r w:rsidRPr="009C51F0">
              <w:rPr>
                <w:rFonts w:eastAsia="Calibri Light"/>
                <w:lang w:val="lv-LV" w:eastAsia="lv-LV"/>
              </w:rPr>
              <w:lastRenderedPageBreak/>
              <w:t>Kursa saturs</w:t>
            </w:r>
          </w:p>
        </w:tc>
      </w:tr>
      <w:tr w:rsidR="00633D74" w:rsidRPr="009C51F0" w14:paraId="4C9B02A7" w14:textId="77777777">
        <w:tc>
          <w:tcPr>
            <w:tcW w:w="9582" w:type="dxa"/>
            <w:gridSpan w:val="2"/>
            <w:tcBorders>
              <w:top w:val="single" w:sz="4" w:space="0" w:color="000000"/>
              <w:left w:val="single" w:sz="4" w:space="0" w:color="000000"/>
              <w:bottom w:val="single" w:sz="4" w:space="0" w:color="000000"/>
              <w:right w:val="single" w:sz="4" w:space="0" w:color="000000"/>
            </w:tcBorders>
          </w:tcPr>
          <w:p w14:paraId="055CF171" w14:textId="0B7254ED" w:rsidR="00CB67C8" w:rsidRPr="005D5B18" w:rsidRDefault="00CB67C8" w:rsidP="00CB67C8">
            <w:pPr>
              <w:widowControl/>
              <w:jc w:val="both"/>
              <w:rPr>
                <w:rFonts w:eastAsia="Calibri Light"/>
                <w:kern w:val="0"/>
                <w:sz w:val="24"/>
                <w:szCs w:val="24"/>
                <w:lang w:val="lv-LV" w:eastAsia="lv-LV"/>
              </w:rPr>
            </w:pPr>
            <w:r w:rsidRPr="005D5B18">
              <w:rPr>
                <w:rFonts w:eastAsia="Calibri Light"/>
                <w:sz w:val="24"/>
                <w:szCs w:val="24"/>
                <w:lang w:val="lv-LV" w:eastAsia="lv-LV"/>
              </w:rPr>
              <w:t>Praktisko darbu stundu (P) skaits</w:t>
            </w:r>
            <w:r w:rsidRPr="005D5B18">
              <w:rPr>
                <w:rFonts w:eastAsia="Calibri Light"/>
                <w:kern w:val="0"/>
                <w:sz w:val="24"/>
                <w:szCs w:val="24"/>
                <w:lang w:val="lv-LV" w:eastAsia="lv-LV"/>
              </w:rPr>
              <w:t xml:space="preserve"> – </w:t>
            </w:r>
            <w:r w:rsidR="00EB1FC6" w:rsidRPr="00EB1FC6">
              <w:rPr>
                <w:rFonts w:eastAsia="Calibri Light"/>
                <w:kern w:val="0"/>
                <w:sz w:val="24"/>
                <w:szCs w:val="24"/>
                <w:lang w:val="sv-SE" w:eastAsia="lv-LV"/>
              </w:rPr>
              <w:t>64</w:t>
            </w:r>
            <w:r w:rsidRPr="001041E1">
              <w:rPr>
                <w:rFonts w:eastAsia="Calibri Light"/>
                <w:kern w:val="0"/>
                <w:sz w:val="24"/>
                <w:szCs w:val="24"/>
                <w:lang w:val="lv-LV" w:eastAsia="lv-LV"/>
              </w:rPr>
              <w:t xml:space="preserve"> st.</w:t>
            </w:r>
          </w:p>
          <w:p w14:paraId="59A72257" w14:textId="365933E6" w:rsidR="00CB67C8" w:rsidRDefault="00CB67C8" w:rsidP="00CB67C8">
            <w:pPr>
              <w:widowControl/>
              <w:jc w:val="both"/>
              <w:rPr>
                <w:rFonts w:eastAsia="Calibri Light"/>
                <w:kern w:val="0"/>
                <w:sz w:val="24"/>
                <w:szCs w:val="24"/>
                <w:lang w:val="lv-LV" w:eastAsia="lv-LV"/>
              </w:rPr>
            </w:pPr>
            <w:r>
              <w:rPr>
                <w:rFonts w:eastAsia="Calibri Light"/>
                <w:kern w:val="0"/>
                <w:sz w:val="24"/>
                <w:szCs w:val="24"/>
                <w:lang w:val="lv-LV" w:eastAsia="lv-LV"/>
              </w:rPr>
              <w:t>1. Ieskats Zviedrijas vēsturē. (P</w:t>
            </w:r>
            <w:r w:rsidR="00EB1FC6">
              <w:rPr>
                <w:rFonts w:eastAsia="Calibri Light"/>
                <w:kern w:val="0"/>
                <w:sz w:val="24"/>
                <w:szCs w:val="24"/>
                <w:lang w:val="ru-RU" w:eastAsia="lv-LV"/>
              </w:rPr>
              <w:t>2</w:t>
            </w:r>
            <w:r>
              <w:rPr>
                <w:rFonts w:eastAsia="Calibri Light"/>
                <w:kern w:val="0"/>
                <w:sz w:val="24"/>
                <w:szCs w:val="24"/>
                <w:lang w:val="lv-LV" w:eastAsia="lv-LV"/>
              </w:rPr>
              <w:t>)</w:t>
            </w:r>
          </w:p>
          <w:p w14:paraId="7BDD3679" w14:textId="77777777" w:rsidR="00CB67C8" w:rsidRDefault="00CB67C8" w:rsidP="00CB67C8">
            <w:pPr>
              <w:widowControl/>
              <w:jc w:val="both"/>
              <w:rPr>
                <w:rFonts w:eastAsia="Calibri Light"/>
                <w:kern w:val="0"/>
                <w:sz w:val="24"/>
                <w:szCs w:val="24"/>
                <w:lang w:val="lv-LV" w:eastAsia="lv-LV"/>
              </w:rPr>
            </w:pPr>
            <w:r>
              <w:rPr>
                <w:rFonts w:eastAsia="Calibri Light"/>
                <w:kern w:val="0"/>
                <w:sz w:val="24"/>
                <w:szCs w:val="24"/>
                <w:lang w:val="lv-LV" w:eastAsia="lv-LV"/>
              </w:rPr>
              <w:t xml:space="preserve">Ieskats Zviedrijas valsts veidošanā no vikingu laikiem līdz mūsdienām. </w:t>
            </w:r>
          </w:p>
          <w:p w14:paraId="707FBC1C" w14:textId="16559D1B" w:rsidR="00CB67C8" w:rsidRDefault="00CB67C8" w:rsidP="00CB67C8">
            <w:pPr>
              <w:widowControl/>
              <w:jc w:val="both"/>
              <w:rPr>
                <w:rFonts w:eastAsia="Calibri Light"/>
                <w:kern w:val="0"/>
                <w:sz w:val="24"/>
                <w:szCs w:val="24"/>
                <w:lang w:val="lv-LV" w:eastAsia="lv-LV"/>
              </w:rPr>
            </w:pPr>
            <w:r>
              <w:rPr>
                <w:rFonts w:eastAsia="Calibri Light"/>
                <w:kern w:val="0"/>
                <w:sz w:val="24"/>
                <w:szCs w:val="24"/>
                <w:lang w:val="lv-LV" w:eastAsia="lv-LV"/>
              </w:rPr>
              <w:t>2. Zviedru valodas attīstība. (P</w:t>
            </w:r>
            <w:r w:rsidR="00EB1FC6">
              <w:rPr>
                <w:rFonts w:eastAsia="Calibri Light"/>
                <w:kern w:val="0"/>
                <w:sz w:val="24"/>
                <w:szCs w:val="24"/>
                <w:lang w:val="ru-RU" w:eastAsia="lv-LV"/>
              </w:rPr>
              <w:t>2</w:t>
            </w:r>
            <w:r>
              <w:rPr>
                <w:rFonts w:eastAsia="Calibri Light"/>
                <w:kern w:val="0"/>
                <w:sz w:val="24"/>
                <w:szCs w:val="24"/>
                <w:lang w:val="lv-LV" w:eastAsia="lv-LV"/>
              </w:rPr>
              <w:t>)</w:t>
            </w:r>
          </w:p>
          <w:p w14:paraId="6F607D9F" w14:textId="77777777" w:rsidR="00CB67C8" w:rsidRDefault="00CB67C8" w:rsidP="00CB67C8">
            <w:pPr>
              <w:widowControl/>
              <w:jc w:val="both"/>
              <w:rPr>
                <w:rFonts w:eastAsia="Calibri Light"/>
                <w:kern w:val="0"/>
                <w:sz w:val="24"/>
                <w:szCs w:val="24"/>
                <w:lang w:val="lv-LV" w:eastAsia="lv-LV"/>
              </w:rPr>
            </w:pPr>
            <w:r>
              <w:rPr>
                <w:rFonts w:eastAsia="Calibri Light"/>
                <w:kern w:val="0"/>
                <w:sz w:val="24"/>
                <w:szCs w:val="24"/>
                <w:lang w:val="lv-LV" w:eastAsia="lv-LV"/>
              </w:rPr>
              <w:t>Valodas radniecība ar citām valodām, raksturīgas pazīmes. Citu valodu ietekme uz zviedru valodas attīstību.</w:t>
            </w:r>
          </w:p>
          <w:p w14:paraId="63C03BEA" w14:textId="77777777" w:rsidR="00CB67C8" w:rsidRPr="005D5B18" w:rsidRDefault="00CB67C8" w:rsidP="00CB67C8">
            <w:pPr>
              <w:pStyle w:val="Nosaukumi"/>
              <w:widowControl/>
              <w:jc w:val="both"/>
              <w:rPr>
                <w:b w:val="0"/>
                <w:i w:val="0"/>
                <w:lang w:val="lv-LV"/>
              </w:rPr>
            </w:pPr>
            <w:r w:rsidRPr="005D5B18">
              <w:rPr>
                <w:b w:val="0"/>
                <w:i w:val="0"/>
                <w:lang w:val="lv-LV"/>
              </w:rPr>
              <w:t>STARPPĀRBAUDĪJUM</w:t>
            </w:r>
            <w:r>
              <w:rPr>
                <w:b w:val="0"/>
                <w:i w:val="0"/>
                <w:lang w:val="lv-LV"/>
              </w:rPr>
              <w:t>S 1: pārbaudes darbs par pirmām 2 tēmām.</w:t>
            </w:r>
          </w:p>
          <w:p w14:paraId="60C76349" w14:textId="65E50D35" w:rsidR="00CB67C8" w:rsidRDefault="00CB67C8" w:rsidP="00CB67C8">
            <w:pPr>
              <w:widowControl/>
              <w:jc w:val="both"/>
              <w:rPr>
                <w:rFonts w:eastAsia="Calibri Light"/>
                <w:kern w:val="0"/>
                <w:sz w:val="24"/>
                <w:szCs w:val="24"/>
                <w:lang w:val="lv-LV" w:eastAsia="lv-LV"/>
              </w:rPr>
            </w:pPr>
            <w:r>
              <w:rPr>
                <w:rFonts w:eastAsia="Calibri Light"/>
                <w:kern w:val="0"/>
                <w:sz w:val="24"/>
                <w:szCs w:val="24"/>
                <w:lang w:val="lv-LV" w:eastAsia="lv-LV"/>
              </w:rPr>
              <w:t>3. Zviedrijas ģeogrāfiskais sadalījums. (P</w:t>
            </w:r>
            <w:r w:rsidR="00EB1FC6">
              <w:rPr>
                <w:rFonts w:eastAsia="Calibri Light"/>
                <w:kern w:val="0"/>
                <w:sz w:val="24"/>
                <w:szCs w:val="24"/>
                <w:lang w:val="ru-RU" w:eastAsia="lv-LV"/>
              </w:rPr>
              <w:t>6</w:t>
            </w:r>
            <w:r>
              <w:rPr>
                <w:rFonts w:eastAsia="Calibri Light"/>
                <w:kern w:val="0"/>
                <w:sz w:val="24"/>
                <w:szCs w:val="24"/>
                <w:lang w:val="lv-LV" w:eastAsia="lv-LV"/>
              </w:rPr>
              <w:t>)</w:t>
            </w:r>
          </w:p>
          <w:p w14:paraId="5C38DB35" w14:textId="77777777" w:rsidR="00CB67C8" w:rsidRDefault="00CB67C8" w:rsidP="00CB67C8">
            <w:pPr>
              <w:widowControl/>
              <w:jc w:val="both"/>
              <w:rPr>
                <w:rFonts w:eastAsia="Calibri Light"/>
                <w:kern w:val="0"/>
                <w:sz w:val="24"/>
                <w:szCs w:val="24"/>
                <w:lang w:val="lv-LV" w:eastAsia="lv-LV"/>
              </w:rPr>
            </w:pPr>
            <w:r>
              <w:rPr>
                <w:rFonts w:eastAsia="Calibri Light"/>
                <w:kern w:val="0"/>
                <w:sz w:val="24"/>
                <w:szCs w:val="24"/>
                <w:lang w:val="lv-LV" w:eastAsia="lv-LV"/>
              </w:rPr>
              <w:t xml:space="preserve">Zviedrijas ģeogrāfiskais un administratīvais sadalījums apgabalos. </w:t>
            </w:r>
          </w:p>
          <w:p w14:paraId="0C3E6B7B" w14:textId="77777777" w:rsidR="00CB67C8" w:rsidRDefault="00CB67C8" w:rsidP="00CB67C8">
            <w:pPr>
              <w:widowControl/>
              <w:jc w:val="both"/>
              <w:rPr>
                <w:rFonts w:eastAsia="Calibri Light"/>
                <w:kern w:val="0"/>
                <w:sz w:val="24"/>
                <w:szCs w:val="24"/>
                <w:lang w:val="lv-LV" w:eastAsia="lv-LV"/>
              </w:rPr>
            </w:pPr>
            <w:r>
              <w:rPr>
                <w:rFonts w:eastAsia="Calibri Light"/>
                <w:kern w:val="0"/>
                <w:sz w:val="24"/>
                <w:szCs w:val="24"/>
                <w:lang w:val="lv-LV" w:eastAsia="lv-LV"/>
              </w:rPr>
              <w:t>STARPPĀRBAUDĪJUMS 2: prezentācija par kādu no Zviedrijas apgabaliem.</w:t>
            </w:r>
          </w:p>
          <w:p w14:paraId="51ADFE63" w14:textId="5A636E05" w:rsidR="00CB67C8" w:rsidRDefault="00CB67C8" w:rsidP="00CB67C8">
            <w:pPr>
              <w:widowControl/>
              <w:jc w:val="both"/>
              <w:rPr>
                <w:rFonts w:eastAsia="Calibri Light"/>
                <w:kern w:val="0"/>
                <w:sz w:val="24"/>
                <w:szCs w:val="24"/>
                <w:lang w:val="lv-LV" w:eastAsia="lv-LV"/>
              </w:rPr>
            </w:pPr>
            <w:r>
              <w:rPr>
                <w:rFonts w:eastAsia="Calibri Light"/>
                <w:kern w:val="0"/>
                <w:sz w:val="24"/>
                <w:szCs w:val="24"/>
                <w:lang w:val="lv-LV" w:eastAsia="lv-LV"/>
              </w:rPr>
              <w:t>4. Zviedrijas iedzīvotāji. (P</w:t>
            </w:r>
            <w:r w:rsidR="00EB1FC6">
              <w:rPr>
                <w:rFonts w:eastAsia="Calibri Light"/>
                <w:kern w:val="0"/>
                <w:sz w:val="24"/>
                <w:szCs w:val="24"/>
                <w:lang w:val="ru-RU" w:eastAsia="lv-LV"/>
              </w:rPr>
              <w:t>2</w:t>
            </w:r>
            <w:r>
              <w:rPr>
                <w:rFonts w:eastAsia="Calibri Light"/>
                <w:kern w:val="0"/>
                <w:sz w:val="24"/>
                <w:szCs w:val="24"/>
                <w:lang w:val="lv-LV" w:eastAsia="lv-LV"/>
              </w:rPr>
              <w:t>)</w:t>
            </w:r>
          </w:p>
          <w:p w14:paraId="1B04F85B" w14:textId="77777777" w:rsidR="00CB67C8" w:rsidRDefault="00CB67C8" w:rsidP="00CB67C8">
            <w:pPr>
              <w:widowControl/>
              <w:jc w:val="both"/>
              <w:rPr>
                <w:rFonts w:eastAsia="Calibri Light"/>
                <w:kern w:val="0"/>
                <w:sz w:val="24"/>
                <w:szCs w:val="24"/>
                <w:lang w:val="lv-LV" w:eastAsia="lv-LV"/>
              </w:rPr>
            </w:pPr>
            <w:r>
              <w:rPr>
                <w:rFonts w:eastAsia="Calibri Light"/>
                <w:kern w:val="0"/>
                <w:sz w:val="24"/>
                <w:szCs w:val="24"/>
                <w:lang w:val="lv-LV" w:eastAsia="lv-LV"/>
              </w:rPr>
              <w:t>Zviedrijas iedzīvotāju sastāvs, minoritātes un viņu dzīvesveids.</w:t>
            </w:r>
          </w:p>
          <w:p w14:paraId="28B86D1D" w14:textId="6ABFBBE7" w:rsidR="00CB67C8" w:rsidRDefault="00CB67C8" w:rsidP="00CB67C8">
            <w:pPr>
              <w:widowControl/>
              <w:jc w:val="both"/>
              <w:rPr>
                <w:rFonts w:eastAsia="Calibri Light"/>
                <w:kern w:val="0"/>
                <w:sz w:val="24"/>
                <w:szCs w:val="24"/>
                <w:lang w:val="lv-LV" w:eastAsia="lv-LV"/>
              </w:rPr>
            </w:pPr>
            <w:r>
              <w:rPr>
                <w:rFonts w:eastAsia="Calibri Light"/>
                <w:kern w:val="0"/>
                <w:sz w:val="24"/>
                <w:szCs w:val="24"/>
                <w:lang w:val="lv-LV" w:eastAsia="lv-LV"/>
              </w:rPr>
              <w:t>5. Zviedrijas tradīcijas, paražas un svētki. (P</w:t>
            </w:r>
            <w:r w:rsidR="00EB1FC6">
              <w:rPr>
                <w:rFonts w:eastAsia="Calibri Light"/>
                <w:kern w:val="0"/>
                <w:sz w:val="24"/>
                <w:szCs w:val="24"/>
                <w:lang w:val="ru-RU" w:eastAsia="lv-LV"/>
              </w:rPr>
              <w:t>6</w:t>
            </w:r>
            <w:r>
              <w:rPr>
                <w:rFonts w:eastAsia="Calibri Light"/>
                <w:kern w:val="0"/>
                <w:sz w:val="24"/>
                <w:szCs w:val="24"/>
                <w:lang w:val="lv-LV" w:eastAsia="lv-LV"/>
              </w:rPr>
              <w:t>)</w:t>
            </w:r>
          </w:p>
          <w:p w14:paraId="463EB1E6" w14:textId="77777777" w:rsidR="00CB67C8" w:rsidRDefault="00CB67C8" w:rsidP="00CB67C8">
            <w:pPr>
              <w:widowControl/>
              <w:jc w:val="both"/>
              <w:rPr>
                <w:rFonts w:eastAsia="Calibri Light"/>
                <w:kern w:val="0"/>
                <w:sz w:val="24"/>
                <w:szCs w:val="24"/>
                <w:lang w:val="lv-LV" w:eastAsia="lv-LV"/>
              </w:rPr>
            </w:pPr>
            <w:r>
              <w:rPr>
                <w:rFonts w:eastAsia="Calibri Light"/>
                <w:kern w:val="0"/>
                <w:sz w:val="24"/>
                <w:szCs w:val="24"/>
                <w:lang w:val="lv-LV" w:eastAsia="lv-LV"/>
              </w:rPr>
              <w:t xml:space="preserve">Nozīmīgākie Zviedrijas svētki, īpatnības to svinēšanā. Kopīgais un atšķirīgais ar Latviju. </w:t>
            </w:r>
          </w:p>
          <w:p w14:paraId="6E3B9F84" w14:textId="77777777" w:rsidR="00CB67C8" w:rsidRDefault="00CB67C8" w:rsidP="00CB67C8">
            <w:pPr>
              <w:widowControl/>
              <w:jc w:val="both"/>
              <w:rPr>
                <w:rFonts w:eastAsia="Calibri Light"/>
                <w:kern w:val="0"/>
                <w:sz w:val="24"/>
                <w:szCs w:val="24"/>
                <w:lang w:val="lv-LV" w:eastAsia="lv-LV"/>
              </w:rPr>
            </w:pPr>
            <w:r>
              <w:rPr>
                <w:rFonts w:eastAsia="Calibri Light"/>
                <w:kern w:val="0"/>
                <w:sz w:val="24"/>
                <w:szCs w:val="24"/>
                <w:lang w:val="lv-LV" w:eastAsia="lv-LV"/>
              </w:rPr>
              <w:t>STARPPĀRBAUDĪJUMS 3: prezentācijas par kādu no Zviedrijas svētkiem.</w:t>
            </w:r>
          </w:p>
          <w:p w14:paraId="0063786D" w14:textId="6B659E3B" w:rsidR="00CB67C8" w:rsidRDefault="00CB67C8" w:rsidP="00CB67C8">
            <w:pPr>
              <w:widowControl/>
              <w:jc w:val="both"/>
              <w:rPr>
                <w:rFonts w:eastAsia="Calibri Light"/>
                <w:kern w:val="0"/>
                <w:sz w:val="24"/>
                <w:szCs w:val="24"/>
                <w:lang w:val="lv-LV" w:eastAsia="lv-LV"/>
              </w:rPr>
            </w:pPr>
            <w:r>
              <w:rPr>
                <w:rFonts w:eastAsia="Calibri Light"/>
                <w:kern w:val="0"/>
                <w:sz w:val="24"/>
                <w:szCs w:val="24"/>
                <w:lang w:val="lv-LV" w:eastAsia="lv-LV"/>
              </w:rPr>
              <w:t>6. Zviedru virtuves tradīcijas. (P</w:t>
            </w:r>
            <w:r w:rsidR="00EB1FC6">
              <w:rPr>
                <w:rFonts w:eastAsia="Calibri Light"/>
                <w:kern w:val="0"/>
                <w:sz w:val="24"/>
                <w:szCs w:val="24"/>
                <w:lang w:val="ru-RU" w:eastAsia="lv-LV"/>
              </w:rPr>
              <w:t>2</w:t>
            </w:r>
            <w:r>
              <w:rPr>
                <w:rFonts w:eastAsia="Calibri Light"/>
                <w:kern w:val="0"/>
                <w:sz w:val="24"/>
                <w:szCs w:val="24"/>
                <w:lang w:val="lv-LV" w:eastAsia="lv-LV"/>
              </w:rPr>
              <w:t>)</w:t>
            </w:r>
          </w:p>
          <w:p w14:paraId="030FAF9D" w14:textId="77777777" w:rsidR="00CB67C8" w:rsidRDefault="00CB67C8" w:rsidP="00CB67C8">
            <w:pPr>
              <w:widowControl/>
              <w:jc w:val="both"/>
              <w:rPr>
                <w:rFonts w:eastAsia="Calibri Light"/>
                <w:kern w:val="0"/>
                <w:sz w:val="24"/>
                <w:szCs w:val="24"/>
                <w:lang w:val="lv-LV" w:eastAsia="lv-LV"/>
              </w:rPr>
            </w:pPr>
            <w:r>
              <w:rPr>
                <w:rFonts w:eastAsia="Calibri Light"/>
                <w:kern w:val="0"/>
                <w:sz w:val="24"/>
                <w:szCs w:val="24"/>
                <w:lang w:val="lv-LV" w:eastAsia="lv-LV"/>
              </w:rPr>
              <w:t xml:space="preserve">Populārākie ēdieni Zviedrijā, </w:t>
            </w:r>
            <w:r w:rsidR="00931549">
              <w:rPr>
                <w:rFonts w:eastAsia="Calibri Light"/>
                <w:kern w:val="0"/>
                <w:sz w:val="24"/>
                <w:szCs w:val="24"/>
                <w:lang w:val="lv-LV" w:eastAsia="lv-LV"/>
              </w:rPr>
              <w:t xml:space="preserve">galda etiķete. </w:t>
            </w:r>
          </w:p>
          <w:p w14:paraId="0BD0CE7D" w14:textId="673D0CB0" w:rsidR="00CB67C8" w:rsidRDefault="00CB67C8" w:rsidP="00CB67C8">
            <w:pPr>
              <w:widowControl/>
              <w:jc w:val="both"/>
              <w:rPr>
                <w:rFonts w:eastAsia="Calibri Light"/>
                <w:kern w:val="0"/>
                <w:sz w:val="24"/>
                <w:szCs w:val="24"/>
                <w:lang w:val="lv-LV" w:eastAsia="lv-LV"/>
              </w:rPr>
            </w:pPr>
            <w:r>
              <w:rPr>
                <w:rFonts w:eastAsia="Calibri Light"/>
                <w:kern w:val="0"/>
                <w:sz w:val="24"/>
                <w:szCs w:val="24"/>
                <w:lang w:val="lv-LV" w:eastAsia="lv-LV"/>
              </w:rPr>
              <w:t>7. Zviedrijas daba. (P</w:t>
            </w:r>
            <w:r w:rsidR="00EB1FC6">
              <w:rPr>
                <w:rFonts w:eastAsia="Calibri Light"/>
                <w:kern w:val="0"/>
                <w:sz w:val="24"/>
                <w:szCs w:val="24"/>
                <w:lang w:val="ru-RU" w:eastAsia="lv-LV"/>
              </w:rPr>
              <w:t>2</w:t>
            </w:r>
            <w:r>
              <w:rPr>
                <w:rFonts w:eastAsia="Calibri Light"/>
                <w:kern w:val="0"/>
                <w:sz w:val="24"/>
                <w:szCs w:val="24"/>
                <w:lang w:val="lv-LV" w:eastAsia="lv-LV"/>
              </w:rPr>
              <w:t>)</w:t>
            </w:r>
          </w:p>
          <w:p w14:paraId="648E58F4" w14:textId="77777777" w:rsidR="00931549" w:rsidRDefault="00931549" w:rsidP="00CB67C8">
            <w:pPr>
              <w:widowControl/>
              <w:jc w:val="both"/>
              <w:rPr>
                <w:rFonts w:eastAsia="Calibri Light"/>
                <w:kern w:val="0"/>
                <w:sz w:val="24"/>
                <w:szCs w:val="24"/>
                <w:lang w:val="lv-LV" w:eastAsia="lv-LV"/>
              </w:rPr>
            </w:pPr>
            <w:r>
              <w:rPr>
                <w:rFonts w:eastAsia="Calibri Light"/>
                <w:kern w:val="0"/>
                <w:sz w:val="24"/>
                <w:szCs w:val="24"/>
                <w:lang w:val="lv-LV" w:eastAsia="lv-LV"/>
              </w:rPr>
              <w:t xml:space="preserve">Zviedrijas dabas bagātība: dzīvnieku u augu pasaule, dabas resursi. Dabas aizsardzība un ekoloģija. </w:t>
            </w:r>
          </w:p>
          <w:p w14:paraId="43F77480" w14:textId="63903816" w:rsidR="00CB67C8" w:rsidRDefault="00CB67C8" w:rsidP="00CB67C8">
            <w:pPr>
              <w:widowControl/>
              <w:jc w:val="both"/>
              <w:rPr>
                <w:rFonts w:eastAsia="Calibri Light"/>
                <w:kern w:val="0"/>
                <w:sz w:val="24"/>
                <w:szCs w:val="24"/>
                <w:lang w:val="lv-LV" w:eastAsia="lv-LV"/>
              </w:rPr>
            </w:pPr>
            <w:r>
              <w:rPr>
                <w:rFonts w:eastAsia="Calibri Light"/>
                <w:kern w:val="0"/>
                <w:sz w:val="24"/>
                <w:szCs w:val="24"/>
                <w:lang w:val="lv-LV" w:eastAsia="lv-LV"/>
              </w:rPr>
              <w:t>8. Zviedrijas politiskā iekārta. (P</w:t>
            </w:r>
            <w:r w:rsidR="00EB1FC6">
              <w:rPr>
                <w:rFonts w:eastAsia="Calibri Light"/>
                <w:kern w:val="0"/>
                <w:sz w:val="24"/>
                <w:szCs w:val="24"/>
                <w:lang w:val="ru-RU" w:eastAsia="lv-LV"/>
              </w:rPr>
              <w:t>2</w:t>
            </w:r>
            <w:r>
              <w:rPr>
                <w:rFonts w:eastAsia="Calibri Light"/>
                <w:kern w:val="0"/>
                <w:sz w:val="24"/>
                <w:szCs w:val="24"/>
                <w:lang w:val="lv-LV" w:eastAsia="lv-LV"/>
              </w:rPr>
              <w:t>)</w:t>
            </w:r>
          </w:p>
          <w:p w14:paraId="073D2B38" w14:textId="77777777" w:rsidR="00931549" w:rsidRDefault="00931549" w:rsidP="00CB67C8">
            <w:pPr>
              <w:widowControl/>
              <w:jc w:val="both"/>
              <w:rPr>
                <w:rFonts w:eastAsia="Calibri Light"/>
                <w:kern w:val="0"/>
                <w:sz w:val="24"/>
                <w:szCs w:val="24"/>
                <w:lang w:val="lv-LV" w:eastAsia="lv-LV"/>
              </w:rPr>
            </w:pPr>
            <w:r>
              <w:rPr>
                <w:rFonts w:eastAsia="Calibri Light"/>
                <w:kern w:val="0"/>
                <w:sz w:val="24"/>
                <w:szCs w:val="24"/>
                <w:lang w:val="lv-LV" w:eastAsia="lv-LV"/>
              </w:rPr>
              <w:t xml:space="preserve">Ieskats Zviedrijas politiskajā iekārtā. Karaliskā ģimene. </w:t>
            </w:r>
          </w:p>
          <w:p w14:paraId="50AFB937" w14:textId="77777777" w:rsidR="00931549" w:rsidRDefault="00931549" w:rsidP="00CB67C8">
            <w:pPr>
              <w:widowControl/>
              <w:jc w:val="both"/>
              <w:rPr>
                <w:rFonts w:eastAsia="Calibri Light"/>
                <w:kern w:val="0"/>
                <w:sz w:val="24"/>
                <w:szCs w:val="24"/>
                <w:lang w:val="lv-LV" w:eastAsia="lv-LV"/>
              </w:rPr>
            </w:pPr>
            <w:r>
              <w:rPr>
                <w:rFonts w:eastAsia="Calibri Light"/>
                <w:kern w:val="0"/>
                <w:sz w:val="24"/>
                <w:szCs w:val="24"/>
                <w:lang w:val="lv-LV" w:eastAsia="lv-LV"/>
              </w:rPr>
              <w:t xml:space="preserve">STARPPĀRBAUDĪJUMS 4: pārbaudes darbs. </w:t>
            </w:r>
          </w:p>
          <w:p w14:paraId="006163D4" w14:textId="473556D9" w:rsidR="00CB67C8" w:rsidRDefault="00CB67C8" w:rsidP="00CB67C8">
            <w:pPr>
              <w:widowControl/>
              <w:jc w:val="both"/>
              <w:rPr>
                <w:rFonts w:eastAsia="Calibri Light"/>
                <w:kern w:val="0"/>
                <w:sz w:val="24"/>
                <w:szCs w:val="24"/>
                <w:lang w:val="lv-LV" w:eastAsia="lv-LV"/>
              </w:rPr>
            </w:pPr>
            <w:r>
              <w:rPr>
                <w:rFonts w:eastAsia="Calibri Light"/>
                <w:kern w:val="0"/>
                <w:sz w:val="24"/>
                <w:szCs w:val="24"/>
                <w:lang w:val="lv-LV" w:eastAsia="lv-LV"/>
              </w:rPr>
              <w:t>9. Zviedrijas pilsētu un lauku dzīve. (P</w:t>
            </w:r>
            <w:r w:rsidR="00EB1FC6">
              <w:rPr>
                <w:rFonts w:eastAsia="Calibri Light"/>
                <w:kern w:val="0"/>
                <w:sz w:val="24"/>
                <w:szCs w:val="24"/>
                <w:lang w:val="ru-RU" w:eastAsia="lv-LV"/>
              </w:rPr>
              <w:t>4</w:t>
            </w:r>
            <w:r>
              <w:rPr>
                <w:rFonts w:eastAsia="Calibri Light"/>
                <w:kern w:val="0"/>
                <w:sz w:val="24"/>
                <w:szCs w:val="24"/>
                <w:lang w:val="lv-LV" w:eastAsia="lv-LV"/>
              </w:rPr>
              <w:t>)</w:t>
            </w:r>
          </w:p>
          <w:p w14:paraId="333F5E42" w14:textId="77777777" w:rsidR="00931549" w:rsidRDefault="00931549" w:rsidP="00CB67C8">
            <w:pPr>
              <w:widowControl/>
              <w:jc w:val="both"/>
              <w:rPr>
                <w:rFonts w:eastAsia="Calibri Light"/>
                <w:kern w:val="0"/>
                <w:sz w:val="24"/>
                <w:szCs w:val="24"/>
                <w:lang w:val="lv-LV" w:eastAsia="lv-LV"/>
              </w:rPr>
            </w:pPr>
            <w:r>
              <w:rPr>
                <w:rFonts w:eastAsia="Calibri Light"/>
                <w:kern w:val="0"/>
                <w:sz w:val="24"/>
                <w:szCs w:val="24"/>
                <w:lang w:val="lv-LV" w:eastAsia="lv-LV"/>
              </w:rPr>
              <w:t xml:space="preserve">Lielākās Zviedrijas pilsētas. Dzīve pilsētā un laukos. </w:t>
            </w:r>
          </w:p>
          <w:p w14:paraId="210FE432" w14:textId="77777777" w:rsidR="00931549" w:rsidRDefault="00931549" w:rsidP="00CB67C8">
            <w:pPr>
              <w:widowControl/>
              <w:jc w:val="both"/>
              <w:rPr>
                <w:rFonts w:eastAsia="Calibri Light"/>
                <w:kern w:val="0"/>
                <w:sz w:val="24"/>
                <w:szCs w:val="24"/>
                <w:lang w:val="lv-LV" w:eastAsia="lv-LV"/>
              </w:rPr>
            </w:pPr>
            <w:r>
              <w:rPr>
                <w:rFonts w:eastAsia="Calibri Light"/>
                <w:kern w:val="0"/>
                <w:sz w:val="24"/>
                <w:szCs w:val="24"/>
                <w:lang w:val="lv-LV" w:eastAsia="lv-LV"/>
              </w:rPr>
              <w:t>STARPPĀRBAUDĪJUMS 5: prezentācija par kādu no Zviedrijas pilsētām.</w:t>
            </w:r>
          </w:p>
          <w:p w14:paraId="79B20856" w14:textId="28AF72C6" w:rsidR="00CB67C8" w:rsidRDefault="00CB67C8" w:rsidP="00CB67C8">
            <w:pPr>
              <w:widowControl/>
              <w:jc w:val="both"/>
              <w:rPr>
                <w:rFonts w:eastAsia="Calibri Light"/>
                <w:kern w:val="0"/>
                <w:sz w:val="24"/>
                <w:szCs w:val="24"/>
                <w:lang w:val="lv-LV" w:eastAsia="lv-LV"/>
              </w:rPr>
            </w:pPr>
            <w:r>
              <w:rPr>
                <w:rFonts w:eastAsia="Calibri Light"/>
                <w:kern w:val="0"/>
                <w:sz w:val="24"/>
                <w:szCs w:val="24"/>
                <w:lang w:val="lv-LV" w:eastAsia="lv-LV"/>
              </w:rPr>
              <w:t>10. Zviedrijas māksla. (P</w:t>
            </w:r>
            <w:r w:rsidR="00EB1FC6">
              <w:rPr>
                <w:rFonts w:eastAsia="Calibri Light"/>
                <w:kern w:val="0"/>
                <w:sz w:val="24"/>
                <w:szCs w:val="24"/>
                <w:lang w:val="ru-RU" w:eastAsia="lv-LV"/>
              </w:rPr>
              <w:t>4</w:t>
            </w:r>
            <w:r>
              <w:rPr>
                <w:rFonts w:eastAsia="Calibri Light"/>
                <w:kern w:val="0"/>
                <w:sz w:val="24"/>
                <w:szCs w:val="24"/>
                <w:lang w:val="lv-LV" w:eastAsia="lv-LV"/>
              </w:rPr>
              <w:t>)</w:t>
            </w:r>
          </w:p>
          <w:p w14:paraId="3DF6B198" w14:textId="77777777" w:rsidR="00931549" w:rsidRDefault="00931549" w:rsidP="00CB67C8">
            <w:pPr>
              <w:widowControl/>
              <w:jc w:val="both"/>
              <w:rPr>
                <w:rFonts w:eastAsia="Calibri Light"/>
                <w:kern w:val="0"/>
                <w:sz w:val="24"/>
                <w:szCs w:val="24"/>
                <w:lang w:val="lv-LV" w:eastAsia="lv-LV"/>
              </w:rPr>
            </w:pPr>
            <w:r>
              <w:rPr>
                <w:rFonts w:eastAsia="Calibri Light"/>
                <w:kern w:val="0"/>
                <w:sz w:val="24"/>
                <w:szCs w:val="24"/>
                <w:lang w:val="lv-LV" w:eastAsia="lv-LV"/>
              </w:rPr>
              <w:t xml:space="preserve">Ieskats Zviedrijas mākslā: nozīmīgākas personības teātra, kino mākslā, gleznošanā, mūzikā. </w:t>
            </w:r>
          </w:p>
          <w:p w14:paraId="3C07F2DB" w14:textId="3398361B" w:rsidR="00931549" w:rsidRDefault="00931549" w:rsidP="00CB67C8">
            <w:pPr>
              <w:widowControl/>
              <w:jc w:val="both"/>
              <w:rPr>
                <w:rFonts w:eastAsia="Calibri Light"/>
                <w:kern w:val="0"/>
                <w:sz w:val="24"/>
                <w:szCs w:val="24"/>
                <w:lang w:val="lv-LV" w:eastAsia="lv-LV"/>
              </w:rPr>
            </w:pPr>
            <w:r>
              <w:rPr>
                <w:rFonts w:eastAsia="Calibri Light"/>
                <w:kern w:val="0"/>
                <w:sz w:val="24"/>
                <w:szCs w:val="24"/>
                <w:lang w:val="lv-LV" w:eastAsia="lv-LV"/>
              </w:rPr>
              <w:t xml:space="preserve">STARPPĀRBAUDĪJUMS 6: prezentācija par kādu no māksliniekiem.  </w:t>
            </w:r>
          </w:p>
          <w:p w14:paraId="716078DB" w14:textId="4B40440C" w:rsidR="00C17C52" w:rsidRPr="00C17C52" w:rsidRDefault="00C17C52" w:rsidP="00C17C52">
            <w:pPr>
              <w:pStyle w:val="Nosaukumi"/>
              <w:widowControl/>
              <w:jc w:val="both"/>
              <w:rPr>
                <w:b w:val="0"/>
                <w:bCs/>
                <w:i w:val="0"/>
                <w:iCs/>
                <w:lang w:val="lv-LV"/>
              </w:rPr>
            </w:pPr>
            <w:r w:rsidRPr="00C17C52">
              <w:rPr>
                <w:b w:val="0"/>
                <w:bCs/>
                <w:i w:val="0"/>
                <w:iCs/>
                <w:lang w:val="lv-LV"/>
              </w:rPr>
              <w:t xml:space="preserve">11. I. </w:t>
            </w:r>
            <w:proofErr w:type="spellStart"/>
            <w:r w:rsidRPr="00C17C52">
              <w:rPr>
                <w:b w:val="0"/>
                <w:bCs/>
                <w:i w:val="0"/>
                <w:iCs/>
                <w:lang w:val="lv-LV"/>
              </w:rPr>
              <w:t>Bergmana</w:t>
            </w:r>
            <w:proofErr w:type="spellEnd"/>
            <w:r w:rsidRPr="00C17C52">
              <w:rPr>
                <w:b w:val="0"/>
                <w:bCs/>
                <w:i w:val="0"/>
                <w:iCs/>
                <w:lang w:val="lv-LV"/>
              </w:rPr>
              <w:t xml:space="preserve"> personība un viņa ieguldījums kultūrā. </w:t>
            </w:r>
            <w:r>
              <w:rPr>
                <w:b w:val="0"/>
                <w:bCs/>
                <w:i w:val="0"/>
                <w:iCs/>
                <w:lang w:val="lv-LV"/>
              </w:rPr>
              <w:t>(</w:t>
            </w:r>
            <w:r w:rsidR="00CC4EEC">
              <w:rPr>
                <w:b w:val="0"/>
                <w:bCs/>
                <w:i w:val="0"/>
                <w:iCs/>
                <w:lang w:val="lv-LV"/>
              </w:rPr>
              <w:t>P</w:t>
            </w:r>
            <w:r w:rsidR="00EB1FC6">
              <w:rPr>
                <w:b w:val="0"/>
                <w:bCs/>
                <w:i w:val="0"/>
                <w:iCs/>
                <w:lang w:val="ru-RU"/>
              </w:rPr>
              <w:t>2</w:t>
            </w:r>
            <w:r>
              <w:rPr>
                <w:b w:val="0"/>
                <w:bCs/>
                <w:i w:val="0"/>
                <w:iCs/>
                <w:lang w:val="lv-LV"/>
              </w:rPr>
              <w:t>)</w:t>
            </w:r>
          </w:p>
          <w:p w14:paraId="6CBA4E5B" w14:textId="307674E9" w:rsidR="00BB31D2" w:rsidRPr="0026110A" w:rsidRDefault="00BB31D2" w:rsidP="00BB31D2">
            <w:pPr>
              <w:pStyle w:val="Nosaukumi"/>
              <w:widowControl/>
              <w:jc w:val="both"/>
              <w:rPr>
                <w:rFonts w:eastAsia="Calibri Light"/>
                <w:b w:val="0"/>
                <w:i w:val="0"/>
                <w:lang w:val="lv-LV" w:eastAsia="lv-LV"/>
              </w:rPr>
            </w:pPr>
            <w:r>
              <w:rPr>
                <w:rFonts w:eastAsia="Calibri Light"/>
                <w:b w:val="0"/>
                <w:i w:val="0"/>
                <w:lang w:val="lv-LV" w:eastAsia="lv-LV"/>
              </w:rPr>
              <w:t>1</w:t>
            </w:r>
            <w:r w:rsidR="00C17C52">
              <w:rPr>
                <w:rFonts w:eastAsia="Calibri Light"/>
                <w:b w:val="0"/>
                <w:i w:val="0"/>
                <w:lang w:val="lv-LV" w:eastAsia="lv-LV"/>
              </w:rPr>
              <w:t>2</w:t>
            </w:r>
            <w:r>
              <w:rPr>
                <w:rFonts w:eastAsia="Calibri Light"/>
                <w:b w:val="0"/>
                <w:i w:val="0"/>
                <w:lang w:val="lv-LV" w:eastAsia="lv-LV"/>
              </w:rPr>
              <w:t xml:space="preserve">. </w:t>
            </w:r>
            <w:r w:rsidRPr="0026110A">
              <w:rPr>
                <w:rFonts w:eastAsia="Calibri Light"/>
                <w:b w:val="0"/>
                <w:i w:val="0"/>
                <w:lang w:val="lv-LV" w:eastAsia="lv-LV"/>
              </w:rPr>
              <w:t>Zviedru literatūras pirmsākumi. (P2)</w:t>
            </w:r>
          </w:p>
          <w:p w14:paraId="4F92C763" w14:textId="737056A7" w:rsidR="00633D74" w:rsidRPr="000743ED" w:rsidRDefault="00BB31D2" w:rsidP="00BB31D2">
            <w:pPr>
              <w:pStyle w:val="Nosaukumi"/>
              <w:widowControl/>
              <w:jc w:val="both"/>
              <w:rPr>
                <w:b w:val="0"/>
                <w:bCs/>
                <w:i w:val="0"/>
                <w:iCs/>
                <w:lang w:val="lv-LV"/>
              </w:rPr>
            </w:pPr>
            <w:r w:rsidRPr="0026110A">
              <w:rPr>
                <w:rFonts w:eastAsia="Calibri Light"/>
                <w:b w:val="0"/>
                <w:i w:val="0"/>
                <w:lang w:val="lv-LV" w:eastAsia="lv-LV"/>
              </w:rPr>
              <w:t xml:space="preserve">Vecā un Jaunākā </w:t>
            </w:r>
            <w:proofErr w:type="spellStart"/>
            <w:r w:rsidRPr="0026110A">
              <w:rPr>
                <w:rFonts w:eastAsia="Calibri Light"/>
                <w:b w:val="0"/>
                <w:i w:val="0"/>
                <w:lang w:val="lv-LV" w:eastAsia="lv-LV"/>
              </w:rPr>
              <w:t>Edda</w:t>
            </w:r>
            <w:proofErr w:type="spellEnd"/>
            <w:r w:rsidRPr="0026110A">
              <w:rPr>
                <w:rFonts w:eastAsia="Calibri Light"/>
                <w:b w:val="0"/>
                <w:i w:val="0"/>
                <w:lang w:val="lv-LV" w:eastAsia="lv-LV"/>
              </w:rPr>
              <w:t>. R</w:t>
            </w:r>
            <w:r>
              <w:rPr>
                <w:rFonts w:eastAsia="Calibri Light"/>
                <w:b w:val="0"/>
                <w:i w:val="0"/>
                <w:lang w:val="lv-LV" w:eastAsia="lv-LV"/>
              </w:rPr>
              <w:t xml:space="preserve">ūnas. </w:t>
            </w:r>
            <w:r w:rsidRPr="000743ED">
              <w:rPr>
                <w:b w:val="0"/>
                <w:bCs/>
                <w:i w:val="0"/>
                <w:iCs/>
                <w:lang w:val="lv-LV"/>
              </w:rPr>
              <w:t>Bībeles tulkojumi.</w:t>
            </w:r>
          </w:p>
          <w:p w14:paraId="37B92879" w14:textId="0761D727" w:rsidR="008E5A6B" w:rsidRPr="000743ED" w:rsidRDefault="00B4185E" w:rsidP="00B4185E">
            <w:pPr>
              <w:pStyle w:val="Nosaukumi"/>
              <w:widowControl/>
              <w:rPr>
                <w:b w:val="0"/>
                <w:bCs/>
                <w:i w:val="0"/>
                <w:iCs/>
                <w:lang w:val="lv-LV"/>
              </w:rPr>
            </w:pPr>
            <w:r w:rsidRPr="000743ED">
              <w:rPr>
                <w:b w:val="0"/>
                <w:bCs/>
                <w:i w:val="0"/>
                <w:iCs/>
                <w:lang w:val="lv-LV"/>
              </w:rPr>
              <w:t xml:space="preserve">13. </w:t>
            </w:r>
            <w:r w:rsidR="008E5A6B" w:rsidRPr="000743ED">
              <w:rPr>
                <w:b w:val="0"/>
                <w:bCs/>
                <w:i w:val="0"/>
                <w:iCs/>
                <w:lang w:val="lv-LV"/>
              </w:rPr>
              <w:t>Zviedru 20. gs. lirika.</w:t>
            </w:r>
            <w:r w:rsidRPr="000743ED">
              <w:rPr>
                <w:b w:val="0"/>
                <w:bCs/>
                <w:i w:val="0"/>
                <w:iCs/>
                <w:lang w:val="lv-LV"/>
              </w:rPr>
              <w:t xml:space="preserve"> Zviedru romantiķi. J. </w:t>
            </w:r>
            <w:proofErr w:type="spellStart"/>
            <w:r w:rsidRPr="000743ED">
              <w:rPr>
                <w:b w:val="0"/>
                <w:bCs/>
                <w:i w:val="0"/>
                <w:iCs/>
                <w:lang w:val="lv-LV"/>
              </w:rPr>
              <w:t>Almkvists</w:t>
            </w:r>
            <w:proofErr w:type="spellEnd"/>
            <w:r w:rsidRPr="000743ED">
              <w:rPr>
                <w:b w:val="0"/>
                <w:bCs/>
                <w:i w:val="0"/>
                <w:iCs/>
                <w:lang w:val="lv-LV"/>
              </w:rPr>
              <w:t xml:space="preserve">, mākslinieciskā pasaule un viņa novitāte. K.M. </w:t>
            </w:r>
            <w:proofErr w:type="spellStart"/>
            <w:r w:rsidRPr="000743ED">
              <w:rPr>
                <w:b w:val="0"/>
                <w:bCs/>
                <w:i w:val="0"/>
                <w:iCs/>
                <w:lang w:val="lv-LV"/>
              </w:rPr>
              <w:t>Bellmans</w:t>
            </w:r>
            <w:proofErr w:type="spellEnd"/>
            <w:r w:rsidRPr="000743ED">
              <w:rPr>
                <w:b w:val="0"/>
                <w:bCs/>
                <w:i w:val="0"/>
                <w:iCs/>
                <w:lang w:val="lv-LV"/>
              </w:rPr>
              <w:t xml:space="preserve"> un viņa </w:t>
            </w:r>
            <w:proofErr w:type="spellStart"/>
            <w:r w:rsidRPr="000743ED">
              <w:rPr>
                <w:b w:val="0"/>
                <w:bCs/>
                <w:i w:val="0"/>
                <w:iCs/>
                <w:lang w:val="lv-LV"/>
              </w:rPr>
              <w:t>epistulas</w:t>
            </w:r>
            <w:proofErr w:type="spellEnd"/>
            <w:r w:rsidRPr="000743ED">
              <w:rPr>
                <w:b w:val="0"/>
                <w:bCs/>
                <w:i w:val="0"/>
                <w:iCs/>
                <w:lang w:val="lv-LV"/>
              </w:rPr>
              <w:t>. (P</w:t>
            </w:r>
            <w:r w:rsidR="00EB1FC6">
              <w:rPr>
                <w:b w:val="0"/>
                <w:bCs/>
                <w:i w:val="0"/>
                <w:iCs/>
                <w:lang w:val="ru-RU"/>
              </w:rPr>
              <w:t>4</w:t>
            </w:r>
            <w:r w:rsidRPr="000743ED">
              <w:rPr>
                <w:b w:val="0"/>
                <w:bCs/>
                <w:i w:val="0"/>
                <w:iCs/>
                <w:lang w:val="lv-LV"/>
              </w:rPr>
              <w:t>)</w:t>
            </w:r>
          </w:p>
          <w:p w14:paraId="528CE53B" w14:textId="0DE881CB" w:rsidR="00F61F42" w:rsidRPr="000743ED" w:rsidRDefault="00F61F42" w:rsidP="00B4185E">
            <w:pPr>
              <w:pStyle w:val="Nosaukumi"/>
              <w:widowControl/>
              <w:rPr>
                <w:b w:val="0"/>
                <w:bCs/>
                <w:i w:val="0"/>
                <w:iCs/>
                <w:lang w:val="lv-LV"/>
              </w:rPr>
            </w:pPr>
            <w:r w:rsidRPr="005C11C4">
              <w:rPr>
                <w:rFonts w:eastAsia="Calibri Light"/>
                <w:b w:val="0"/>
                <w:bCs/>
                <w:i w:val="0"/>
                <w:iCs/>
                <w:lang w:val="lv-LV" w:eastAsia="lv-LV"/>
              </w:rPr>
              <w:t>STARPPĀRBAUDĪJUMS 7</w:t>
            </w:r>
            <w:r w:rsidR="00BF4428" w:rsidRPr="005C11C4">
              <w:rPr>
                <w:rFonts w:eastAsia="Calibri Light"/>
                <w:b w:val="0"/>
                <w:bCs/>
                <w:i w:val="0"/>
                <w:iCs/>
                <w:lang w:val="lv-LV" w:eastAsia="lv-LV"/>
              </w:rPr>
              <w:t xml:space="preserve">: </w:t>
            </w:r>
            <w:r w:rsidR="003E4CC0" w:rsidRPr="005C11C4">
              <w:rPr>
                <w:rFonts w:eastAsia="Calibri Light"/>
                <w:b w:val="0"/>
                <w:bCs/>
                <w:i w:val="0"/>
                <w:iCs/>
                <w:lang w:val="lv-LV" w:eastAsia="lv-LV"/>
              </w:rPr>
              <w:t>diskusija</w:t>
            </w:r>
            <w:r w:rsidR="00BF4428" w:rsidRPr="005C11C4">
              <w:rPr>
                <w:rFonts w:eastAsia="Calibri Light"/>
                <w:b w:val="0"/>
                <w:bCs/>
                <w:i w:val="0"/>
                <w:iCs/>
                <w:lang w:val="lv-LV" w:eastAsia="lv-LV"/>
              </w:rPr>
              <w:t xml:space="preserve"> par </w:t>
            </w:r>
            <w:r w:rsidR="00342C90" w:rsidRPr="005C11C4">
              <w:rPr>
                <w:rFonts w:eastAsia="Calibri Light"/>
                <w:b w:val="0"/>
                <w:bCs/>
                <w:i w:val="0"/>
                <w:iCs/>
                <w:lang w:val="lv-LV" w:eastAsia="lv-LV"/>
              </w:rPr>
              <w:t>zviedru literatūras pirmsākumiem</w:t>
            </w:r>
            <w:r w:rsidR="00BF4428" w:rsidRPr="005C11C4">
              <w:rPr>
                <w:rFonts w:eastAsia="Calibri Light"/>
                <w:b w:val="0"/>
                <w:bCs/>
                <w:i w:val="0"/>
                <w:iCs/>
                <w:lang w:val="lv-LV" w:eastAsia="lv-LV"/>
              </w:rPr>
              <w:t xml:space="preserve"> </w:t>
            </w:r>
          </w:p>
          <w:p w14:paraId="36043EF5" w14:textId="225B9641" w:rsidR="00F74F4C" w:rsidRPr="005C11C4" w:rsidRDefault="00BB31D2" w:rsidP="00BB31D2">
            <w:pPr>
              <w:pStyle w:val="Nosaukumi"/>
              <w:widowControl/>
              <w:jc w:val="both"/>
              <w:rPr>
                <w:b w:val="0"/>
                <w:bCs/>
                <w:i w:val="0"/>
                <w:iCs/>
                <w:lang w:val="sv-SE"/>
              </w:rPr>
            </w:pPr>
            <w:r w:rsidRPr="005C11C4">
              <w:rPr>
                <w:b w:val="0"/>
                <w:bCs/>
                <w:i w:val="0"/>
                <w:iCs/>
                <w:lang w:val="sv-SE"/>
              </w:rPr>
              <w:t>1</w:t>
            </w:r>
            <w:r w:rsidR="00B4185E" w:rsidRPr="005C11C4">
              <w:rPr>
                <w:b w:val="0"/>
                <w:bCs/>
                <w:i w:val="0"/>
                <w:iCs/>
                <w:lang w:val="sv-SE"/>
              </w:rPr>
              <w:t>4</w:t>
            </w:r>
            <w:r w:rsidRPr="005C11C4">
              <w:rPr>
                <w:b w:val="0"/>
                <w:bCs/>
                <w:i w:val="0"/>
                <w:iCs/>
                <w:lang w:val="sv-SE"/>
              </w:rPr>
              <w:t>. A. Strindberga fenomens zviedru un latviešu kultūrā. (P</w:t>
            </w:r>
            <w:r w:rsidR="00EB1FC6">
              <w:rPr>
                <w:b w:val="0"/>
                <w:bCs/>
                <w:i w:val="0"/>
                <w:iCs/>
                <w:lang w:val="ru-RU"/>
              </w:rPr>
              <w:t>2</w:t>
            </w:r>
            <w:r w:rsidRPr="005C11C4">
              <w:rPr>
                <w:b w:val="0"/>
                <w:bCs/>
                <w:i w:val="0"/>
                <w:iCs/>
                <w:lang w:val="sv-SE"/>
              </w:rPr>
              <w:t>)</w:t>
            </w:r>
            <w:r w:rsidR="00F74F4C" w:rsidRPr="005C11C4">
              <w:rPr>
                <w:b w:val="0"/>
                <w:bCs/>
                <w:i w:val="0"/>
                <w:iCs/>
                <w:lang w:val="sv-SE"/>
              </w:rPr>
              <w:t xml:space="preserve"> </w:t>
            </w:r>
          </w:p>
          <w:p w14:paraId="181F6A3F" w14:textId="0F845532" w:rsidR="00342C90" w:rsidRPr="005C11C4" w:rsidRDefault="00F74F4C" w:rsidP="00BB31D2">
            <w:pPr>
              <w:pStyle w:val="Nosaukumi"/>
              <w:widowControl/>
              <w:jc w:val="both"/>
              <w:rPr>
                <w:b w:val="0"/>
                <w:bCs/>
                <w:i w:val="0"/>
                <w:iCs/>
                <w:lang w:val="sv-SE"/>
              </w:rPr>
            </w:pPr>
            <w:r w:rsidRPr="005C11C4">
              <w:rPr>
                <w:b w:val="0"/>
                <w:bCs/>
                <w:i w:val="0"/>
                <w:iCs/>
                <w:lang w:val="sv-SE"/>
              </w:rPr>
              <w:t>A. Strindberga māklinieciskā pasaule. „Jūlijas jaunkundze”, „Sapņu spēle”</w:t>
            </w:r>
            <w:r w:rsidR="00F40017" w:rsidRPr="005C11C4">
              <w:rPr>
                <w:b w:val="0"/>
                <w:bCs/>
                <w:i w:val="0"/>
                <w:iCs/>
                <w:lang w:val="sv-SE"/>
              </w:rPr>
              <w:t>, ”Sarkanā istaba”</w:t>
            </w:r>
            <w:r w:rsidR="009B0CCB" w:rsidRPr="005C11C4">
              <w:rPr>
                <w:b w:val="0"/>
                <w:bCs/>
                <w:i w:val="0"/>
                <w:iCs/>
                <w:lang w:val="sv-SE"/>
              </w:rPr>
              <w:t>, ”</w:t>
            </w:r>
            <w:r w:rsidR="00A14F59" w:rsidRPr="005C11C4">
              <w:rPr>
                <w:b w:val="0"/>
                <w:bCs/>
                <w:i w:val="0"/>
                <w:iCs/>
                <w:lang w:val="sv-SE"/>
              </w:rPr>
              <w:t>Kalpones dēls</w:t>
            </w:r>
            <w:r w:rsidR="009B0CCB" w:rsidRPr="005C11C4">
              <w:rPr>
                <w:b w:val="0"/>
                <w:bCs/>
                <w:i w:val="0"/>
                <w:iCs/>
                <w:lang w:val="sv-SE"/>
              </w:rPr>
              <w:t>”</w:t>
            </w:r>
            <w:r w:rsidR="002E3741" w:rsidRPr="005C11C4">
              <w:rPr>
                <w:b w:val="0"/>
                <w:bCs/>
                <w:i w:val="0"/>
                <w:iCs/>
                <w:lang w:val="sv-SE"/>
              </w:rPr>
              <w:t>, u.c.</w:t>
            </w:r>
          </w:p>
          <w:p w14:paraId="21F64683" w14:textId="49C38A18" w:rsidR="00965A8B" w:rsidRDefault="005447DC" w:rsidP="00E67D2C">
            <w:pPr>
              <w:pStyle w:val="Nosaukumi"/>
              <w:widowControl/>
              <w:rPr>
                <w:b w:val="0"/>
                <w:bCs/>
                <w:i w:val="0"/>
                <w:iCs/>
                <w:lang w:val="sv-SE"/>
              </w:rPr>
            </w:pPr>
            <w:r w:rsidRPr="005C11C4">
              <w:rPr>
                <w:b w:val="0"/>
                <w:bCs/>
                <w:i w:val="0"/>
                <w:iCs/>
                <w:lang w:val="sv-SE"/>
              </w:rPr>
              <w:t>1</w:t>
            </w:r>
            <w:r w:rsidR="00B4185E" w:rsidRPr="005C11C4">
              <w:rPr>
                <w:b w:val="0"/>
                <w:bCs/>
                <w:i w:val="0"/>
                <w:iCs/>
                <w:lang w:val="sv-SE"/>
              </w:rPr>
              <w:t>5</w:t>
            </w:r>
            <w:r w:rsidRPr="005C11C4">
              <w:rPr>
                <w:b w:val="0"/>
                <w:bCs/>
                <w:i w:val="0"/>
                <w:iCs/>
                <w:lang w:val="sv-SE"/>
              </w:rPr>
              <w:t xml:space="preserve">. </w:t>
            </w:r>
            <w:r w:rsidR="006F2ABE" w:rsidRPr="005C11C4">
              <w:rPr>
                <w:b w:val="0"/>
                <w:bCs/>
                <w:i w:val="0"/>
                <w:iCs/>
                <w:lang w:val="sv-SE"/>
              </w:rPr>
              <w:t>S. Lāgerlēvas mākslinieciskā pasaule.</w:t>
            </w:r>
            <w:r w:rsidR="00965A8B" w:rsidRPr="0073785C">
              <w:rPr>
                <w:b w:val="0"/>
                <w:bCs/>
                <w:i w:val="0"/>
                <w:iCs/>
                <w:lang w:val="sv-SE"/>
              </w:rPr>
              <w:t xml:space="preserve"> (P</w:t>
            </w:r>
            <w:r w:rsidR="00EB1FC6">
              <w:rPr>
                <w:b w:val="0"/>
                <w:bCs/>
                <w:i w:val="0"/>
                <w:iCs/>
                <w:lang w:val="ru-RU"/>
              </w:rPr>
              <w:t>4</w:t>
            </w:r>
            <w:r w:rsidR="00965A8B" w:rsidRPr="0073785C">
              <w:rPr>
                <w:b w:val="0"/>
                <w:bCs/>
                <w:i w:val="0"/>
                <w:iCs/>
                <w:lang w:val="sv-SE"/>
              </w:rPr>
              <w:t>)</w:t>
            </w:r>
          </w:p>
          <w:p w14:paraId="53BD5C82" w14:textId="1606E7C6" w:rsidR="005447DC" w:rsidRPr="0073785C" w:rsidRDefault="00915644" w:rsidP="00E67D2C">
            <w:pPr>
              <w:pStyle w:val="Nosaukumi"/>
              <w:widowControl/>
              <w:rPr>
                <w:b w:val="0"/>
                <w:bCs/>
                <w:i w:val="0"/>
                <w:iCs/>
                <w:lang w:val="sv-SE"/>
              </w:rPr>
            </w:pPr>
            <w:r w:rsidRPr="005C11C4">
              <w:rPr>
                <w:b w:val="0"/>
                <w:bCs/>
                <w:i w:val="0"/>
                <w:iCs/>
                <w:lang w:val="sv-SE"/>
              </w:rPr>
              <w:t xml:space="preserve"> ”</w:t>
            </w:r>
            <w:r w:rsidR="008E58EA" w:rsidRPr="005C11C4">
              <w:rPr>
                <w:b w:val="0"/>
                <w:bCs/>
                <w:i w:val="0"/>
                <w:iCs/>
                <w:lang w:val="sv-SE"/>
              </w:rPr>
              <w:t>Ziemassvētku viesis</w:t>
            </w:r>
            <w:r w:rsidRPr="005C11C4">
              <w:rPr>
                <w:b w:val="0"/>
                <w:bCs/>
                <w:i w:val="0"/>
                <w:iCs/>
                <w:lang w:val="sv-SE"/>
              </w:rPr>
              <w:t>”</w:t>
            </w:r>
            <w:r w:rsidR="00747F19" w:rsidRPr="005C11C4">
              <w:rPr>
                <w:b w:val="0"/>
                <w:bCs/>
                <w:i w:val="0"/>
                <w:iCs/>
                <w:lang w:val="sv-SE"/>
              </w:rPr>
              <w:t xml:space="preserve">, </w:t>
            </w:r>
            <w:r w:rsidR="00E67D2C" w:rsidRPr="005C11C4">
              <w:rPr>
                <w:b w:val="0"/>
                <w:bCs/>
                <w:i w:val="0"/>
                <w:iCs/>
                <w:lang w:val="sv-SE"/>
              </w:rPr>
              <w:t>”</w:t>
            </w:r>
            <w:r w:rsidR="00E67D2C" w:rsidRPr="0073785C">
              <w:rPr>
                <w:b w:val="0"/>
                <w:bCs/>
                <w:i w:val="0"/>
                <w:iCs/>
                <w:lang w:val="sv-SE"/>
              </w:rPr>
              <w:t>Nilsa Holgersona brīnišķīgais ceļojums”</w:t>
            </w:r>
            <w:r w:rsidR="006F2ABE" w:rsidRPr="0073785C">
              <w:rPr>
                <w:b w:val="0"/>
                <w:bCs/>
                <w:i w:val="0"/>
                <w:iCs/>
                <w:lang w:val="sv-SE"/>
              </w:rPr>
              <w:t xml:space="preserve"> </w:t>
            </w:r>
          </w:p>
          <w:p w14:paraId="5C1E3C7C" w14:textId="3EEEB3CC" w:rsidR="00342C90" w:rsidRPr="005C11C4" w:rsidRDefault="00342C90" w:rsidP="00BB31D2">
            <w:pPr>
              <w:pStyle w:val="Nosaukumi"/>
              <w:widowControl/>
              <w:jc w:val="both"/>
              <w:rPr>
                <w:b w:val="0"/>
                <w:bCs/>
                <w:i w:val="0"/>
                <w:iCs/>
                <w:lang w:val="sv-SE"/>
              </w:rPr>
            </w:pPr>
            <w:r w:rsidRPr="005C11C4">
              <w:rPr>
                <w:rFonts w:eastAsia="Calibri Light"/>
                <w:b w:val="0"/>
                <w:bCs/>
                <w:i w:val="0"/>
                <w:iCs/>
                <w:lang w:val="lv-LV" w:eastAsia="lv-LV"/>
              </w:rPr>
              <w:t>STARPPĀRBAUDĪJUMS</w:t>
            </w:r>
            <w:r w:rsidR="00E477EA" w:rsidRPr="005C11C4">
              <w:rPr>
                <w:rFonts w:eastAsia="Calibri Light"/>
                <w:b w:val="0"/>
                <w:bCs/>
                <w:i w:val="0"/>
                <w:iCs/>
                <w:lang w:val="lv-LV" w:eastAsia="lv-LV"/>
              </w:rPr>
              <w:t xml:space="preserve"> 8</w:t>
            </w:r>
            <w:r w:rsidR="0052528D" w:rsidRPr="005C11C4">
              <w:rPr>
                <w:rFonts w:eastAsia="Calibri Light"/>
                <w:b w:val="0"/>
                <w:bCs/>
                <w:i w:val="0"/>
                <w:iCs/>
                <w:lang w:val="lv-LV" w:eastAsia="lv-LV"/>
              </w:rPr>
              <w:t xml:space="preserve">: </w:t>
            </w:r>
            <w:r w:rsidR="00D349E6" w:rsidRPr="005C11C4">
              <w:rPr>
                <w:rFonts w:eastAsia="Calibri Light"/>
                <w:b w:val="0"/>
                <w:bCs/>
                <w:i w:val="0"/>
                <w:iCs/>
                <w:lang w:val="lv-LV" w:eastAsia="lv-LV"/>
              </w:rPr>
              <w:t xml:space="preserve">A. Strindberga vai S. Lāgerlēvas darba </w:t>
            </w:r>
            <w:r w:rsidR="00B34EDA" w:rsidRPr="005C11C4">
              <w:rPr>
                <w:rFonts w:eastAsia="Calibri Light"/>
                <w:b w:val="0"/>
                <w:bCs/>
                <w:i w:val="0"/>
                <w:iCs/>
                <w:lang w:val="lv-LV" w:eastAsia="lv-LV"/>
              </w:rPr>
              <w:t>analīze</w:t>
            </w:r>
          </w:p>
          <w:p w14:paraId="200CF93D" w14:textId="1FDB3354" w:rsidR="00BB3A2B" w:rsidRPr="005C11C4" w:rsidRDefault="006F2ABE" w:rsidP="00BB31D2">
            <w:pPr>
              <w:pStyle w:val="Nosaukumi"/>
              <w:widowControl/>
              <w:jc w:val="both"/>
              <w:rPr>
                <w:b w:val="0"/>
                <w:bCs/>
                <w:i w:val="0"/>
                <w:iCs/>
                <w:lang w:val="sv-SE"/>
              </w:rPr>
            </w:pPr>
            <w:r w:rsidRPr="005C11C4">
              <w:rPr>
                <w:b w:val="0"/>
                <w:bCs/>
                <w:i w:val="0"/>
                <w:iCs/>
                <w:lang w:val="sv-SE"/>
              </w:rPr>
              <w:t>1</w:t>
            </w:r>
            <w:r w:rsidR="00B4185E" w:rsidRPr="005C11C4">
              <w:rPr>
                <w:b w:val="0"/>
                <w:bCs/>
                <w:i w:val="0"/>
                <w:iCs/>
                <w:lang w:val="sv-SE"/>
              </w:rPr>
              <w:t>6</w:t>
            </w:r>
            <w:r w:rsidRPr="005C11C4">
              <w:rPr>
                <w:b w:val="0"/>
                <w:bCs/>
                <w:i w:val="0"/>
                <w:iCs/>
                <w:lang w:val="sv-SE"/>
              </w:rPr>
              <w:t xml:space="preserve">. </w:t>
            </w:r>
            <w:r w:rsidR="007861DE" w:rsidRPr="005C11C4">
              <w:rPr>
                <w:b w:val="0"/>
                <w:bCs/>
                <w:i w:val="0"/>
                <w:iCs/>
                <w:lang w:val="sv-SE"/>
              </w:rPr>
              <w:t xml:space="preserve">20. gs. bērnu </w:t>
            </w:r>
            <w:proofErr w:type="spellStart"/>
            <w:r w:rsidR="007861DE" w:rsidRPr="005C11C4">
              <w:rPr>
                <w:b w:val="0"/>
                <w:bCs/>
                <w:i w:val="0"/>
                <w:iCs/>
                <w:lang w:val="sv-SE"/>
              </w:rPr>
              <w:t>literatūras</w:t>
            </w:r>
            <w:proofErr w:type="spellEnd"/>
            <w:r w:rsidR="007861DE" w:rsidRPr="005C11C4">
              <w:rPr>
                <w:b w:val="0"/>
                <w:bCs/>
                <w:i w:val="0"/>
                <w:iCs/>
                <w:lang w:val="sv-SE"/>
              </w:rPr>
              <w:t xml:space="preserve"> </w:t>
            </w:r>
            <w:proofErr w:type="spellStart"/>
            <w:r w:rsidR="007861DE" w:rsidRPr="005C11C4">
              <w:rPr>
                <w:b w:val="0"/>
                <w:bCs/>
                <w:i w:val="0"/>
                <w:iCs/>
                <w:lang w:val="sv-SE"/>
              </w:rPr>
              <w:t>pārstāvji</w:t>
            </w:r>
            <w:proofErr w:type="spellEnd"/>
            <w:r w:rsidR="007861DE" w:rsidRPr="005C11C4">
              <w:rPr>
                <w:b w:val="0"/>
                <w:bCs/>
                <w:i w:val="0"/>
                <w:iCs/>
                <w:lang w:val="sv-SE"/>
              </w:rPr>
              <w:t xml:space="preserve"> </w:t>
            </w:r>
            <w:proofErr w:type="spellStart"/>
            <w:r w:rsidR="007861DE" w:rsidRPr="005C11C4">
              <w:rPr>
                <w:b w:val="0"/>
                <w:bCs/>
                <w:i w:val="0"/>
                <w:iCs/>
                <w:lang w:val="sv-SE"/>
              </w:rPr>
              <w:t>Zviedrijā</w:t>
            </w:r>
            <w:proofErr w:type="spellEnd"/>
            <w:r w:rsidR="007861DE" w:rsidRPr="005C11C4">
              <w:rPr>
                <w:b w:val="0"/>
                <w:bCs/>
                <w:i w:val="0"/>
                <w:iCs/>
                <w:lang w:val="sv-SE"/>
              </w:rPr>
              <w:t xml:space="preserve"> (P</w:t>
            </w:r>
            <w:r w:rsidR="00EB1FC6" w:rsidRPr="00EB1FC6">
              <w:rPr>
                <w:b w:val="0"/>
                <w:bCs/>
                <w:i w:val="0"/>
                <w:iCs/>
                <w:lang w:val="sv-SE"/>
              </w:rPr>
              <w:t>4</w:t>
            </w:r>
            <w:r w:rsidR="007861DE" w:rsidRPr="005C11C4">
              <w:rPr>
                <w:b w:val="0"/>
                <w:bCs/>
                <w:i w:val="0"/>
                <w:iCs/>
                <w:lang w:val="sv-SE"/>
              </w:rPr>
              <w:t xml:space="preserve">) </w:t>
            </w:r>
          </w:p>
          <w:p w14:paraId="39F0F847" w14:textId="3DF9BE78" w:rsidR="006F2ABE" w:rsidRPr="005C11C4" w:rsidRDefault="00AD5CDE" w:rsidP="00BB31D2">
            <w:pPr>
              <w:pStyle w:val="Nosaukumi"/>
              <w:widowControl/>
              <w:jc w:val="both"/>
              <w:rPr>
                <w:b w:val="0"/>
                <w:bCs/>
                <w:i w:val="0"/>
                <w:iCs/>
                <w:lang w:val="sv-SE"/>
              </w:rPr>
            </w:pPr>
            <w:r w:rsidRPr="005C11C4">
              <w:rPr>
                <w:b w:val="0"/>
                <w:bCs/>
                <w:i w:val="0"/>
                <w:iCs/>
                <w:lang w:val="sv-SE"/>
              </w:rPr>
              <w:t>(T. Jansone, A. Gerda u.c.)</w:t>
            </w:r>
            <w:r w:rsidR="009A2731" w:rsidRPr="005C11C4">
              <w:rPr>
                <w:b w:val="0"/>
                <w:bCs/>
                <w:i w:val="0"/>
                <w:iCs/>
                <w:lang w:val="sv-SE"/>
              </w:rPr>
              <w:t xml:space="preserve"> </w:t>
            </w:r>
            <w:r w:rsidRPr="005C11C4">
              <w:rPr>
                <w:b w:val="0"/>
                <w:bCs/>
                <w:i w:val="0"/>
                <w:iCs/>
                <w:lang w:val="sv-SE"/>
              </w:rPr>
              <w:t>A. Lindgrēnes fenomens zviedru litertūrā</w:t>
            </w:r>
            <w:r w:rsidR="00FF796B" w:rsidRPr="005C11C4">
              <w:rPr>
                <w:b w:val="0"/>
                <w:bCs/>
                <w:i w:val="0"/>
                <w:iCs/>
                <w:lang w:val="sv-SE"/>
              </w:rPr>
              <w:t xml:space="preserve"> un sabiedriskajā dzīvē</w:t>
            </w:r>
            <w:r w:rsidRPr="005C11C4">
              <w:rPr>
                <w:b w:val="0"/>
                <w:bCs/>
                <w:i w:val="0"/>
                <w:iCs/>
                <w:lang w:val="sv-SE"/>
              </w:rPr>
              <w:t xml:space="preserve">, viņas darbu mākslinieciskā pasaule. </w:t>
            </w:r>
          </w:p>
          <w:p w14:paraId="11743D33" w14:textId="2B2277D5" w:rsidR="00342C90" w:rsidRPr="005C11C4" w:rsidRDefault="00342C90" w:rsidP="00BB31D2">
            <w:pPr>
              <w:pStyle w:val="Nosaukumi"/>
              <w:widowControl/>
              <w:jc w:val="both"/>
              <w:rPr>
                <w:b w:val="0"/>
                <w:bCs/>
                <w:i w:val="0"/>
                <w:iCs/>
                <w:lang w:val="sv-SE"/>
              </w:rPr>
            </w:pPr>
            <w:r w:rsidRPr="005C11C4">
              <w:rPr>
                <w:rFonts w:eastAsia="Calibri Light"/>
                <w:b w:val="0"/>
                <w:bCs/>
                <w:i w:val="0"/>
                <w:iCs/>
                <w:lang w:val="lv-LV" w:eastAsia="lv-LV"/>
              </w:rPr>
              <w:lastRenderedPageBreak/>
              <w:t>STARPPĀRBAUDĪJUMS</w:t>
            </w:r>
            <w:r w:rsidR="00E477EA" w:rsidRPr="005C11C4">
              <w:rPr>
                <w:rFonts w:eastAsia="Calibri Light"/>
                <w:b w:val="0"/>
                <w:bCs/>
                <w:i w:val="0"/>
                <w:iCs/>
                <w:lang w:val="lv-LV" w:eastAsia="lv-LV"/>
              </w:rPr>
              <w:t xml:space="preserve"> 9</w:t>
            </w:r>
            <w:r w:rsidR="00B34EDA" w:rsidRPr="005C11C4">
              <w:rPr>
                <w:rFonts w:eastAsia="Calibri Light"/>
                <w:b w:val="0"/>
                <w:bCs/>
                <w:i w:val="0"/>
                <w:iCs/>
                <w:lang w:val="lv-LV" w:eastAsia="lv-LV"/>
              </w:rPr>
              <w:t>: prezentācija par izvēlētu zviedru bērnu literatūras pārstāvi un</w:t>
            </w:r>
            <w:r w:rsidR="009818EB" w:rsidRPr="005C11C4">
              <w:rPr>
                <w:rFonts w:eastAsia="Calibri Light"/>
                <w:b w:val="0"/>
                <w:bCs/>
                <w:i w:val="0"/>
                <w:iCs/>
                <w:lang w:val="lv-LV" w:eastAsia="lv-LV"/>
              </w:rPr>
              <w:t xml:space="preserve"> viņa darbiem</w:t>
            </w:r>
          </w:p>
          <w:p w14:paraId="7A03AA50" w14:textId="1B9553F2" w:rsidR="00F239DD" w:rsidRPr="005C11C4" w:rsidRDefault="009A2731" w:rsidP="00BB31D2">
            <w:pPr>
              <w:pStyle w:val="Nosaukumi"/>
              <w:widowControl/>
              <w:jc w:val="both"/>
              <w:rPr>
                <w:b w:val="0"/>
                <w:bCs/>
                <w:i w:val="0"/>
                <w:iCs/>
                <w:lang w:val="sv-SE"/>
              </w:rPr>
            </w:pPr>
            <w:r w:rsidRPr="005C11C4">
              <w:rPr>
                <w:b w:val="0"/>
                <w:bCs/>
                <w:i w:val="0"/>
                <w:iCs/>
                <w:lang w:val="sv-SE"/>
              </w:rPr>
              <w:t>1</w:t>
            </w:r>
            <w:r w:rsidR="00B4185E" w:rsidRPr="005C11C4">
              <w:rPr>
                <w:b w:val="0"/>
                <w:bCs/>
                <w:i w:val="0"/>
                <w:iCs/>
                <w:lang w:val="sv-SE"/>
              </w:rPr>
              <w:t>7</w:t>
            </w:r>
            <w:r w:rsidR="00F239DD" w:rsidRPr="005C11C4">
              <w:rPr>
                <w:b w:val="0"/>
                <w:bCs/>
                <w:i w:val="0"/>
                <w:iCs/>
                <w:lang w:val="sv-SE"/>
              </w:rPr>
              <w:t xml:space="preserve">. </w:t>
            </w:r>
            <w:r w:rsidRPr="005C11C4">
              <w:rPr>
                <w:b w:val="0"/>
                <w:bCs/>
                <w:i w:val="0"/>
                <w:iCs/>
                <w:lang w:val="sv-SE"/>
              </w:rPr>
              <w:t>Detektīvi, kriminālliteratūras attīstība un nozīme Zviedrijā.</w:t>
            </w:r>
            <w:r w:rsidR="007F356F" w:rsidRPr="005C11C4">
              <w:rPr>
                <w:b w:val="0"/>
                <w:bCs/>
                <w:i w:val="0"/>
                <w:iCs/>
                <w:lang w:val="sv-SE"/>
              </w:rPr>
              <w:t xml:space="preserve"> (</w:t>
            </w:r>
            <w:r w:rsidR="00F239DD" w:rsidRPr="005C11C4">
              <w:rPr>
                <w:b w:val="0"/>
                <w:bCs/>
                <w:i w:val="0"/>
                <w:iCs/>
                <w:lang w:val="sv-SE"/>
              </w:rPr>
              <w:t>P</w:t>
            </w:r>
            <w:r w:rsidR="00EB1FC6">
              <w:rPr>
                <w:b w:val="0"/>
                <w:bCs/>
                <w:i w:val="0"/>
                <w:iCs/>
                <w:lang w:val="ru-RU"/>
              </w:rPr>
              <w:t>4</w:t>
            </w:r>
            <w:r w:rsidR="00F239DD" w:rsidRPr="005C11C4">
              <w:rPr>
                <w:b w:val="0"/>
                <w:bCs/>
                <w:i w:val="0"/>
                <w:iCs/>
                <w:lang w:val="sv-SE"/>
              </w:rPr>
              <w:t>)</w:t>
            </w:r>
          </w:p>
          <w:p w14:paraId="65BB41E6" w14:textId="02404D56" w:rsidR="009A2731" w:rsidRPr="005C11C4" w:rsidRDefault="007F356F" w:rsidP="00BB31D2">
            <w:pPr>
              <w:pStyle w:val="Nosaukumi"/>
              <w:widowControl/>
              <w:jc w:val="both"/>
              <w:rPr>
                <w:b w:val="0"/>
                <w:bCs/>
                <w:i w:val="0"/>
                <w:iCs/>
                <w:lang w:val="sv-SE"/>
              </w:rPr>
            </w:pPr>
            <w:r w:rsidRPr="005C11C4">
              <w:rPr>
                <w:b w:val="0"/>
                <w:bCs/>
                <w:i w:val="0"/>
                <w:iCs/>
                <w:lang w:val="sv-SE"/>
              </w:rPr>
              <w:t>Zviedru kriminālliteratūras 20. -21. gs. spilgtākie pārstāvji</w:t>
            </w:r>
            <w:r w:rsidR="00C75E15" w:rsidRPr="005C11C4">
              <w:rPr>
                <w:b w:val="0"/>
                <w:bCs/>
                <w:i w:val="0"/>
                <w:iCs/>
                <w:lang w:val="sv-SE"/>
              </w:rPr>
              <w:t>.</w:t>
            </w:r>
            <w:r w:rsidRPr="005C11C4">
              <w:rPr>
                <w:b w:val="0"/>
                <w:bCs/>
                <w:i w:val="0"/>
                <w:iCs/>
                <w:lang w:val="sv-SE"/>
              </w:rPr>
              <w:t xml:space="preserve"> </w:t>
            </w:r>
            <w:r w:rsidR="00C75E15" w:rsidRPr="005C11C4">
              <w:rPr>
                <w:b w:val="0"/>
                <w:bCs/>
                <w:i w:val="0"/>
                <w:iCs/>
                <w:lang w:val="sv-SE"/>
              </w:rPr>
              <w:t>K.</w:t>
            </w:r>
            <w:r w:rsidRPr="005C11C4">
              <w:rPr>
                <w:b w:val="0"/>
                <w:bCs/>
                <w:i w:val="0"/>
                <w:iCs/>
                <w:lang w:val="sv-SE"/>
              </w:rPr>
              <w:t>Lekberga, S.Larsons, H.Mankels u.c.).</w:t>
            </w:r>
          </w:p>
          <w:p w14:paraId="77E39017" w14:textId="35DE6379" w:rsidR="00342C90" w:rsidRPr="005C11C4" w:rsidRDefault="00342C90" w:rsidP="00BB31D2">
            <w:pPr>
              <w:pStyle w:val="Nosaukumi"/>
              <w:widowControl/>
              <w:jc w:val="both"/>
              <w:rPr>
                <w:b w:val="0"/>
                <w:bCs/>
                <w:i w:val="0"/>
                <w:iCs/>
                <w:lang w:val="sv-SE"/>
              </w:rPr>
            </w:pPr>
            <w:r w:rsidRPr="005C11C4">
              <w:rPr>
                <w:rFonts w:eastAsia="Calibri Light"/>
                <w:b w:val="0"/>
                <w:bCs/>
                <w:i w:val="0"/>
                <w:iCs/>
                <w:lang w:val="lv-LV" w:eastAsia="lv-LV"/>
              </w:rPr>
              <w:t>STARPPĀRBAUDĪJUMS</w:t>
            </w:r>
            <w:r w:rsidR="00E477EA" w:rsidRPr="005C11C4">
              <w:rPr>
                <w:rFonts w:eastAsia="Calibri Light"/>
                <w:b w:val="0"/>
                <w:bCs/>
                <w:i w:val="0"/>
                <w:iCs/>
                <w:lang w:val="lv-LV" w:eastAsia="lv-LV"/>
              </w:rPr>
              <w:t xml:space="preserve"> 10</w:t>
            </w:r>
            <w:r w:rsidR="009818EB" w:rsidRPr="005C11C4">
              <w:rPr>
                <w:rFonts w:eastAsia="Calibri Light"/>
                <w:b w:val="0"/>
                <w:bCs/>
                <w:i w:val="0"/>
                <w:iCs/>
                <w:lang w:val="lv-LV" w:eastAsia="lv-LV"/>
              </w:rPr>
              <w:t xml:space="preserve">: prezentācija par izvēlētu zviedru </w:t>
            </w:r>
            <w:proofErr w:type="spellStart"/>
            <w:r w:rsidR="00D31B9A" w:rsidRPr="005C11C4">
              <w:rPr>
                <w:rFonts w:eastAsia="Calibri Light"/>
                <w:b w:val="0"/>
                <w:bCs/>
                <w:i w:val="0"/>
                <w:iCs/>
                <w:lang w:val="lv-LV" w:eastAsia="lv-LV"/>
              </w:rPr>
              <w:t>kriminālliteratūras</w:t>
            </w:r>
            <w:proofErr w:type="spellEnd"/>
            <w:r w:rsidR="009818EB" w:rsidRPr="005C11C4">
              <w:rPr>
                <w:rFonts w:eastAsia="Calibri Light"/>
                <w:b w:val="0"/>
                <w:bCs/>
                <w:i w:val="0"/>
                <w:iCs/>
                <w:lang w:val="lv-LV" w:eastAsia="lv-LV"/>
              </w:rPr>
              <w:t xml:space="preserve"> </w:t>
            </w:r>
            <w:r w:rsidR="00D31B9A" w:rsidRPr="005C11C4">
              <w:rPr>
                <w:rFonts w:eastAsia="Calibri Light"/>
                <w:b w:val="0"/>
                <w:bCs/>
                <w:i w:val="0"/>
                <w:iCs/>
                <w:lang w:val="lv-LV" w:eastAsia="lv-LV"/>
              </w:rPr>
              <w:t>pārstāvi un viņa darbiem</w:t>
            </w:r>
          </w:p>
          <w:p w14:paraId="3C4C1328" w14:textId="724364CC" w:rsidR="00754B6D" w:rsidRPr="005C11C4" w:rsidRDefault="00754B6D" w:rsidP="00BB31D2">
            <w:pPr>
              <w:pStyle w:val="Nosaukumi"/>
              <w:widowControl/>
              <w:jc w:val="both"/>
              <w:rPr>
                <w:b w:val="0"/>
                <w:bCs/>
                <w:i w:val="0"/>
                <w:iCs/>
                <w:lang w:val="sv-SE"/>
              </w:rPr>
            </w:pPr>
            <w:r w:rsidRPr="005C11C4">
              <w:rPr>
                <w:b w:val="0"/>
                <w:bCs/>
                <w:i w:val="0"/>
                <w:iCs/>
                <w:lang w:val="sv-SE"/>
              </w:rPr>
              <w:t>1</w:t>
            </w:r>
            <w:r w:rsidR="00B4185E" w:rsidRPr="005C11C4">
              <w:rPr>
                <w:b w:val="0"/>
                <w:bCs/>
                <w:i w:val="0"/>
                <w:iCs/>
                <w:lang w:val="sv-SE"/>
              </w:rPr>
              <w:t>8</w:t>
            </w:r>
            <w:r w:rsidRPr="005C11C4">
              <w:rPr>
                <w:b w:val="0"/>
                <w:bCs/>
                <w:i w:val="0"/>
                <w:iCs/>
                <w:lang w:val="sv-SE"/>
              </w:rPr>
              <w:t>. Zviedru noveles. (P4)</w:t>
            </w:r>
          </w:p>
          <w:p w14:paraId="1E7ED395" w14:textId="74B3B05F" w:rsidR="00342C90" w:rsidRPr="005C11C4" w:rsidRDefault="00342C90" w:rsidP="00BB31D2">
            <w:pPr>
              <w:pStyle w:val="Nosaukumi"/>
              <w:widowControl/>
              <w:jc w:val="both"/>
              <w:rPr>
                <w:b w:val="0"/>
                <w:bCs/>
                <w:i w:val="0"/>
                <w:iCs/>
                <w:lang w:val="sv-SE"/>
              </w:rPr>
            </w:pPr>
            <w:r w:rsidRPr="005C11C4">
              <w:rPr>
                <w:rFonts w:eastAsia="Calibri Light"/>
                <w:b w:val="0"/>
                <w:bCs/>
                <w:i w:val="0"/>
                <w:iCs/>
                <w:lang w:val="lv-LV" w:eastAsia="lv-LV"/>
              </w:rPr>
              <w:t>STARPPĀRBAUDĪJUMS</w:t>
            </w:r>
            <w:r w:rsidR="00E477EA" w:rsidRPr="005C11C4">
              <w:rPr>
                <w:rFonts w:eastAsia="Calibri Light"/>
                <w:b w:val="0"/>
                <w:bCs/>
                <w:i w:val="0"/>
                <w:iCs/>
                <w:lang w:val="lv-LV" w:eastAsia="lv-LV"/>
              </w:rPr>
              <w:t xml:space="preserve"> 11</w:t>
            </w:r>
            <w:r w:rsidR="006D685B" w:rsidRPr="005C11C4">
              <w:rPr>
                <w:rFonts w:eastAsia="Calibri Light"/>
                <w:b w:val="0"/>
                <w:bCs/>
                <w:i w:val="0"/>
                <w:iCs/>
                <w:lang w:val="lv-LV" w:eastAsia="lv-LV"/>
              </w:rPr>
              <w:t xml:space="preserve">: brīvi izvēlētas </w:t>
            </w:r>
            <w:proofErr w:type="spellStart"/>
            <w:r w:rsidR="006D685B" w:rsidRPr="005C11C4">
              <w:rPr>
                <w:rFonts w:eastAsia="Calibri Light"/>
                <w:b w:val="0"/>
                <w:bCs/>
                <w:i w:val="0"/>
                <w:iCs/>
                <w:lang w:val="lv-LV" w:eastAsia="lv-LV"/>
              </w:rPr>
              <w:t>noveles</w:t>
            </w:r>
            <w:proofErr w:type="spellEnd"/>
            <w:r w:rsidR="006D685B" w:rsidRPr="005C11C4">
              <w:rPr>
                <w:rFonts w:eastAsia="Calibri Light"/>
                <w:b w:val="0"/>
                <w:bCs/>
                <w:i w:val="0"/>
                <w:iCs/>
                <w:lang w:val="lv-LV" w:eastAsia="lv-LV"/>
              </w:rPr>
              <w:t xml:space="preserve"> analīze</w:t>
            </w:r>
          </w:p>
          <w:p w14:paraId="74904BB7" w14:textId="40A0BFFB" w:rsidR="00F74F4C" w:rsidRPr="000743ED" w:rsidRDefault="00AC52F1" w:rsidP="00BB31D2">
            <w:pPr>
              <w:pStyle w:val="Nosaukumi"/>
              <w:widowControl/>
              <w:jc w:val="both"/>
              <w:rPr>
                <w:b w:val="0"/>
                <w:bCs/>
                <w:i w:val="0"/>
                <w:iCs/>
                <w:lang w:val="en-US"/>
              </w:rPr>
            </w:pPr>
            <w:r w:rsidRPr="000743ED">
              <w:rPr>
                <w:b w:val="0"/>
                <w:bCs/>
                <w:i w:val="0"/>
                <w:iCs/>
                <w:lang w:val="en-US"/>
              </w:rPr>
              <w:t>1</w:t>
            </w:r>
            <w:r w:rsidR="00B4185E" w:rsidRPr="000743ED">
              <w:rPr>
                <w:b w:val="0"/>
                <w:bCs/>
                <w:i w:val="0"/>
                <w:iCs/>
                <w:lang w:val="en-US"/>
              </w:rPr>
              <w:t>9</w:t>
            </w:r>
            <w:r w:rsidRPr="000743ED">
              <w:rPr>
                <w:b w:val="0"/>
                <w:bCs/>
                <w:i w:val="0"/>
                <w:iCs/>
                <w:lang w:val="en-US"/>
              </w:rPr>
              <w:t>.</w:t>
            </w:r>
            <w:r w:rsidR="00F24E50">
              <w:rPr>
                <w:b w:val="0"/>
                <w:bCs/>
                <w:i w:val="0"/>
                <w:iCs/>
                <w:lang w:val="ru-RU"/>
              </w:rPr>
              <w:t xml:space="preserve"> </w:t>
            </w:r>
            <w:bookmarkStart w:id="1" w:name="_GoBack"/>
            <w:bookmarkEnd w:id="1"/>
            <w:r w:rsidR="0040698D" w:rsidRPr="000743ED">
              <w:rPr>
                <w:b w:val="0"/>
                <w:bCs/>
                <w:i w:val="0"/>
                <w:iCs/>
                <w:lang w:val="en-US"/>
              </w:rPr>
              <w:t xml:space="preserve">20. </w:t>
            </w:r>
            <w:proofErr w:type="spellStart"/>
            <w:r w:rsidR="0040698D" w:rsidRPr="000743ED">
              <w:rPr>
                <w:b w:val="0"/>
                <w:bCs/>
                <w:i w:val="0"/>
                <w:iCs/>
                <w:lang w:val="en-US"/>
              </w:rPr>
              <w:t>gs</w:t>
            </w:r>
            <w:proofErr w:type="spellEnd"/>
            <w:r w:rsidR="0040698D" w:rsidRPr="000743ED">
              <w:rPr>
                <w:b w:val="0"/>
                <w:bCs/>
                <w:i w:val="0"/>
                <w:iCs/>
                <w:lang w:val="en-US"/>
              </w:rPr>
              <w:t xml:space="preserve">. </w:t>
            </w:r>
            <w:proofErr w:type="spellStart"/>
            <w:r w:rsidR="0040698D" w:rsidRPr="000743ED">
              <w:rPr>
                <w:b w:val="0"/>
                <w:bCs/>
                <w:i w:val="0"/>
                <w:iCs/>
                <w:lang w:val="en-US"/>
              </w:rPr>
              <w:t>beigu</w:t>
            </w:r>
            <w:proofErr w:type="spellEnd"/>
            <w:r w:rsidR="0040698D" w:rsidRPr="000743ED">
              <w:rPr>
                <w:b w:val="0"/>
                <w:bCs/>
                <w:i w:val="0"/>
                <w:iCs/>
                <w:lang w:val="en-US"/>
              </w:rPr>
              <w:t xml:space="preserve"> un 21. </w:t>
            </w:r>
            <w:proofErr w:type="spellStart"/>
            <w:r w:rsidR="0040698D" w:rsidRPr="000743ED">
              <w:rPr>
                <w:b w:val="0"/>
                <w:bCs/>
                <w:i w:val="0"/>
                <w:iCs/>
                <w:lang w:val="en-US"/>
              </w:rPr>
              <w:t>gs</w:t>
            </w:r>
            <w:proofErr w:type="spellEnd"/>
            <w:r w:rsidR="0040698D" w:rsidRPr="000743ED">
              <w:rPr>
                <w:b w:val="0"/>
                <w:bCs/>
                <w:i w:val="0"/>
                <w:iCs/>
                <w:lang w:val="en-US"/>
              </w:rPr>
              <w:t xml:space="preserve">. </w:t>
            </w:r>
            <w:proofErr w:type="spellStart"/>
            <w:r w:rsidR="0040698D" w:rsidRPr="000743ED">
              <w:rPr>
                <w:b w:val="0"/>
                <w:bCs/>
                <w:i w:val="0"/>
                <w:iCs/>
                <w:lang w:val="en-US"/>
              </w:rPr>
              <w:t>sākuma</w:t>
            </w:r>
            <w:proofErr w:type="spellEnd"/>
            <w:r w:rsidR="0040698D" w:rsidRPr="000743ED">
              <w:rPr>
                <w:b w:val="0"/>
                <w:bCs/>
                <w:i w:val="0"/>
                <w:iCs/>
                <w:lang w:val="en-US"/>
              </w:rPr>
              <w:t xml:space="preserve"> </w:t>
            </w:r>
            <w:proofErr w:type="spellStart"/>
            <w:r w:rsidR="0040698D" w:rsidRPr="000743ED">
              <w:rPr>
                <w:b w:val="0"/>
                <w:bCs/>
                <w:i w:val="0"/>
                <w:iCs/>
                <w:lang w:val="en-US"/>
              </w:rPr>
              <w:t>literatūras</w:t>
            </w:r>
            <w:proofErr w:type="spellEnd"/>
            <w:r w:rsidR="0040698D" w:rsidRPr="000743ED">
              <w:rPr>
                <w:b w:val="0"/>
                <w:bCs/>
                <w:i w:val="0"/>
                <w:iCs/>
                <w:lang w:val="en-US"/>
              </w:rPr>
              <w:t xml:space="preserve"> </w:t>
            </w:r>
            <w:proofErr w:type="spellStart"/>
            <w:r w:rsidR="0040698D" w:rsidRPr="000743ED">
              <w:rPr>
                <w:b w:val="0"/>
                <w:bCs/>
                <w:i w:val="0"/>
                <w:iCs/>
                <w:lang w:val="en-US"/>
              </w:rPr>
              <w:t>tendences</w:t>
            </w:r>
            <w:proofErr w:type="spellEnd"/>
            <w:r w:rsidR="0040698D" w:rsidRPr="000743ED">
              <w:rPr>
                <w:b w:val="0"/>
                <w:bCs/>
                <w:i w:val="0"/>
                <w:iCs/>
                <w:lang w:val="en-US"/>
              </w:rPr>
              <w:t xml:space="preserve"> </w:t>
            </w:r>
            <w:proofErr w:type="spellStart"/>
            <w:r w:rsidR="0040698D" w:rsidRPr="000743ED">
              <w:rPr>
                <w:b w:val="0"/>
                <w:bCs/>
                <w:i w:val="0"/>
                <w:iCs/>
                <w:lang w:val="en-US"/>
              </w:rPr>
              <w:t>Zviedrijā</w:t>
            </w:r>
            <w:proofErr w:type="spellEnd"/>
            <w:r w:rsidR="0040698D" w:rsidRPr="000743ED">
              <w:rPr>
                <w:b w:val="0"/>
                <w:bCs/>
                <w:i w:val="0"/>
                <w:iCs/>
                <w:lang w:val="en-US"/>
              </w:rPr>
              <w:t>.</w:t>
            </w:r>
            <w:r w:rsidR="00C75E15" w:rsidRPr="000743ED">
              <w:rPr>
                <w:b w:val="0"/>
                <w:bCs/>
                <w:i w:val="0"/>
                <w:iCs/>
                <w:lang w:val="en-US"/>
              </w:rPr>
              <w:t xml:space="preserve"> (P</w:t>
            </w:r>
            <w:r w:rsidR="00EB1FC6">
              <w:rPr>
                <w:b w:val="0"/>
                <w:bCs/>
                <w:i w:val="0"/>
                <w:iCs/>
                <w:lang w:val="ru-RU"/>
              </w:rPr>
              <w:t>6</w:t>
            </w:r>
            <w:r w:rsidR="00C75E15" w:rsidRPr="000743ED">
              <w:rPr>
                <w:b w:val="0"/>
                <w:bCs/>
                <w:i w:val="0"/>
                <w:iCs/>
                <w:lang w:val="en-US"/>
              </w:rPr>
              <w:t>)</w:t>
            </w:r>
          </w:p>
          <w:p w14:paraId="5C46525D" w14:textId="6FFA5F9A" w:rsidR="00342C90" w:rsidRPr="000743ED" w:rsidRDefault="00342C90" w:rsidP="00BB31D2">
            <w:pPr>
              <w:pStyle w:val="Nosaukumi"/>
              <w:widowControl/>
              <w:jc w:val="both"/>
              <w:rPr>
                <w:b w:val="0"/>
                <w:bCs/>
                <w:i w:val="0"/>
                <w:iCs/>
                <w:lang w:val="en-US"/>
              </w:rPr>
            </w:pPr>
            <w:r w:rsidRPr="005C11C4">
              <w:rPr>
                <w:rFonts w:eastAsia="Calibri Light"/>
                <w:b w:val="0"/>
                <w:bCs/>
                <w:i w:val="0"/>
                <w:iCs/>
                <w:lang w:val="lv-LV" w:eastAsia="lv-LV"/>
              </w:rPr>
              <w:t>STARPPĀRBAUDĪJUMS</w:t>
            </w:r>
            <w:r w:rsidR="00E477EA" w:rsidRPr="005C11C4">
              <w:rPr>
                <w:rFonts w:eastAsia="Calibri Light"/>
                <w:b w:val="0"/>
                <w:bCs/>
                <w:i w:val="0"/>
                <w:iCs/>
                <w:lang w:val="lv-LV" w:eastAsia="lv-LV"/>
              </w:rPr>
              <w:t xml:space="preserve"> 12</w:t>
            </w:r>
            <w:r w:rsidR="006D685B" w:rsidRPr="005C11C4">
              <w:rPr>
                <w:rFonts w:eastAsia="Calibri Light"/>
                <w:b w:val="0"/>
                <w:bCs/>
                <w:i w:val="0"/>
                <w:iCs/>
                <w:lang w:val="lv-LV" w:eastAsia="lv-LV"/>
              </w:rPr>
              <w:t xml:space="preserve">: prezentācija par izvēlētu </w:t>
            </w:r>
            <w:r w:rsidR="006D685B" w:rsidRPr="000743ED">
              <w:rPr>
                <w:b w:val="0"/>
                <w:bCs/>
                <w:i w:val="0"/>
                <w:iCs/>
                <w:lang w:val="en-US"/>
              </w:rPr>
              <w:t xml:space="preserve">20. </w:t>
            </w:r>
            <w:proofErr w:type="spellStart"/>
            <w:r w:rsidR="006D685B" w:rsidRPr="000743ED">
              <w:rPr>
                <w:b w:val="0"/>
                <w:bCs/>
                <w:i w:val="0"/>
                <w:iCs/>
                <w:lang w:val="en-US"/>
              </w:rPr>
              <w:t>gs</w:t>
            </w:r>
            <w:proofErr w:type="spellEnd"/>
            <w:r w:rsidR="006D685B" w:rsidRPr="000743ED">
              <w:rPr>
                <w:b w:val="0"/>
                <w:bCs/>
                <w:i w:val="0"/>
                <w:iCs/>
                <w:lang w:val="en-US"/>
              </w:rPr>
              <w:t xml:space="preserve">. </w:t>
            </w:r>
            <w:proofErr w:type="spellStart"/>
            <w:r w:rsidR="006D685B" w:rsidRPr="000743ED">
              <w:rPr>
                <w:b w:val="0"/>
                <w:bCs/>
                <w:i w:val="0"/>
                <w:iCs/>
                <w:lang w:val="en-US"/>
              </w:rPr>
              <w:t>beigu</w:t>
            </w:r>
            <w:proofErr w:type="spellEnd"/>
            <w:r w:rsidR="006D685B" w:rsidRPr="000743ED">
              <w:rPr>
                <w:b w:val="0"/>
                <w:bCs/>
                <w:i w:val="0"/>
                <w:iCs/>
                <w:lang w:val="en-US"/>
              </w:rPr>
              <w:t xml:space="preserve"> un 21. </w:t>
            </w:r>
            <w:proofErr w:type="spellStart"/>
            <w:r w:rsidR="006D685B" w:rsidRPr="000743ED">
              <w:rPr>
                <w:b w:val="0"/>
                <w:bCs/>
                <w:i w:val="0"/>
                <w:iCs/>
                <w:lang w:val="en-US"/>
              </w:rPr>
              <w:t>gs</w:t>
            </w:r>
            <w:proofErr w:type="spellEnd"/>
            <w:r w:rsidR="006D685B" w:rsidRPr="000743ED">
              <w:rPr>
                <w:b w:val="0"/>
                <w:bCs/>
                <w:i w:val="0"/>
                <w:iCs/>
                <w:lang w:val="en-US"/>
              </w:rPr>
              <w:t xml:space="preserve">. </w:t>
            </w:r>
            <w:proofErr w:type="spellStart"/>
            <w:r w:rsidR="001F4998">
              <w:rPr>
                <w:b w:val="0"/>
                <w:bCs/>
                <w:i w:val="0"/>
                <w:iCs/>
                <w:lang w:val="en-US"/>
              </w:rPr>
              <w:t>s</w:t>
            </w:r>
            <w:r w:rsidR="006D685B" w:rsidRPr="000743ED">
              <w:rPr>
                <w:b w:val="0"/>
                <w:bCs/>
                <w:i w:val="0"/>
                <w:iCs/>
                <w:lang w:val="en-US"/>
              </w:rPr>
              <w:t>ākuma</w:t>
            </w:r>
            <w:proofErr w:type="spellEnd"/>
            <w:r w:rsidR="006D685B" w:rsidRPr="000743ED">
              <w:rPr>
                <w:b w:val="0"/>
                <w:bCs/>
                <w:i w:val="0"/>
                <w:iCs/>
                <w:lang w:val="en-US"/>
              </w:rPr>
              <w:t xml:space="preserve"> </w:t>
            </w:r>
            <w:r w:rsidR="006D685B" w:rsidRPr="005C11C4">
              <w:rPr>
                <w:rFonts w:eastAsia="Calibri Light"/>
                <w:b w:val="0"/>
                <w:bCs/>
                <w:i w:val="0"/>
                <w:iCs/>
                <w:lang w:val="lv-LV" w:eastAsia="lv-LV"/>
              </w:rPr>
              <w:t>zviedru</w:t>
            </w:r>
            <w:r w:rsidR="006D685B" w:rsidRPr="000743ED">
              <w:rPr>
                <w:b w:val="0"/>
                <w:bCs/>
                <w:i w:val="0"/>
                <w:iCs/>
                <w:lang w:val="en-US"/>
              </w:rPr>
              <w:t xml:space="preserve"> </w:t>
            </w:r>
            <w:proofErr w:type="spellStart"/>
            <w:r w:rsidR="006D685B" w:rsidRPr="000743ED">
              <w:rPr>
                <w:b w:val="0"/>
                <w:bCs/>
                <w:i w:val="0"/>
                <w:iCs/>
                <w:lang w:val="en-US"/>
              </w:rPr>
              <w:t>literatūras</w:t>
            </w:r>
            <w:proofErr w:type="spellEnd"/>
            <w:r w:rsidR="006D685B" w:rsidRPr="000743ED">
              <w:rPr>
                <w:b w:val="0"/>
                <w:bCs/>
                <w:i w:val="0"/>
                <w:iCs/>
                <w:lang w:val="en-US"/>
              </w:rPr>
              <w:t xml:space="preserve"> </w:t>
            </w:r>
            <w:proofErr w:type="spellStart"/>
            <w:r w:rsidR="006D685B" w:rsidRPr="000743ED">
              <w:rPr>
                <w:b w:val="0"/>
                <w:bCs/>
                <w:i w:val="0"/>
                <w:iCs/>
                <w:lang w:val="en-US"/>
              </w:rPr>
              <w:t>pārstāvi</w:t>
            </w:r>
            <w:proofErr w:type="spellEnd"/>
            <w:r w:rsidR="006D685B" w:rsidRPr="000743ED">
              <w:rPr>
                <w:b w:val="0"/>
                <w:bCs/>
                <w:i w:val="0"/>
                <w:iCs/>
                <w:lang w:val="en-US"/>
              </w:rPr>
              <w:t xml:space="preserve"> un </w:t>
            </w:r>
            <w:proofErr w:type="spellStart"/>
            <w:r w:rsidR="006D685B" w:rsidRPr="000743ED">
              <w:rPr>
                <w:b w:val="0"/>
                <w:bCs/>
                <w:i w:val="0"/>
                <w:iCs/>
                <w:lang w:val="en-US"/>
              </w:rPr>
              <w:t>viņa</w:t>
            </w:r>
            <w:proofErr w:type="spellEnd"/>
            <w:r w:rsidR="006D685B" w:rsidRPr="000743ED">
              <w:rPr>
                <w:b w:val="0"/>
                <w:bCs/>
                <w:i w:val="0"/>
                <w:iCs/>
                <w:lang w:val="en-US"/>
              </w:rPr>
              <w:t xml:space="preserve"> </w:t>
            </w:r>
            <w:proofErr w:type="spellStart"/>
            <w:r w:rsidR="006D685B" w:rsidRPr="000743ED">
              <w:rPr>
                <w:b w:val="0"/>
                <w:bCs/>
                <w:i w:val="0"/>
                <w:iCs/>
                <w:lang w:val="en-US"/>
              </w:rPr>
              <w:t>devumu</w:t>
            </w:r>
            <w:proofErr w:type="spellEnd"/>
            <w:r w:rsidR="006D685B" w:rsidRPr="000743ED">
              <w:rPr>
                <w:b w:val="0"/>
                <w:bCs/>
                <w:i w:val="0"/>
                <w:iCs/>
                <w:lang w:val="en-US"/>
              </w:rPr>
              <w:t xml:space="preserve"> </w:t>
            </w:r>
            <w:proofErr w:type="spellStart"/>
            <w:r w:rsidR="006D685B" w:rsidRPr="000743ED">
              <w:rPr>
                <w:b w:val="0"/>
                <w:bCs/>
                <w:i w:val="0"/>
                <w:iCs/>
                <w:lang w:val="en-US"/>
              </w:rPr>
              <w:t>Zviedrijas</w:t>
            </w:r>
            <w:proofErr w:type="spellEnd"/>
            <w:r w:rsidR="006D685B" w:rsidRPr="000743ED">
              <w:rPr>
                <w:b w:val="0"/>
                <w:bCs/>
                <w:i w:val="0"/>
                <w:iCs/>
                <w:lang w:val="en-US"/>
              </w:rPr>
              <w:t xml:space="preserve"> </w:t>
            </w:r>
            <w:proofErr w:type="spellStart"/>
            <w:r w:rsidR="006D685B" w:rsidRPr="000743ED">
              <w:rPr>
                <w:b w:val="0"/>
                <w:bCs/>
                <w:i w:val="0"/>
                <w:iCs/>
                <w:lang w:val="en-US"/>
              </w:rPr>
              <w:t>kultūras</w:t>
            </w:r>
            <w:proofErr w:type="spellEnd"/>
            <w:r w:rsidR="006D685B" w:rsidRPr="000743ED">
              <w:rPr>
                <w:b w:val="0"/>
                <w:bCs/>
                <w:i w:val="0"/>
                <w:iCs/>
                <w:lang w:val="en-US"/>
              </w:rPr>
              <w:t xml:space="preserve"> </w:t>
            </w:r>
            <w:proofErr w:type="spellStart"/>
            <w:r w:rsidR="006D685B" w:rsidRPr="000743ED">
              <w:rPr>
                <w:b w:val="0"/>
                <w:bCs/>
                <w:i w:val="0"/>
                <w:iCs/>
                <w:lang w:val="en-US"/>
              </w:rPr>
              <w:t>dzīvē</w:t>
            </w:r>
            <w:proofErr w:type="spellEnd"/>
            <w:r w:rsidR="00416057">
              <w:rPr>
                <w:b w:val="0"/>
                <w:bCs/>
                <w:i w:val="0"/>
                <w:iCs/>
                <w:lang w:val="en-US"/>
              </w:rPr>
              <w:t>.</w:t>
            </w:r>
          </w:p>
          <w:p w14:paraId="17FC7ED9" w14:textId="1BB11C1D" w:rsidR="00F74F4C" w:rsidRPr="000743ED" w:rsidRDefault="00F74F4C" w:rsidP="00BB31D2">
            <w:pPr>
              <w:pStyle w:val="Nosaukumi"/>
              <w:widowControl/>
              <w:jc w:val="both"/>
              <w:rPr>
                <w:rFonts w:eastAsia="Calibri Light"/>
                <w:b w:val="0"/>
                <w:bCs/>
                <w:i w:val="0"/>
                <w:iCs/>
                <w:lang w:val="en-US" w:eastAsia="lv-LV"/>
              </w:rPr>
            </w:pPr>
          </w:p>
        </w:tc>
      </w:tr>
      <w:tr w:rsidR="00633D74" w:rsidRPr="009C51F0" w14:paraId="2D2B8990" w14:textId="77777777">
        <w:tc>
          <w:tcPr>
            <w:tcW w:w="9582" w:type="dxa"/>
            <w:gridSpan w:val="2"/>
            <w:tcBorders>
              <w:top w:val="single" w:sz="4" w:space="0" w:color="000000"/>
              <w:left w:val="single" w:sz="4" w:space="0" w:color="000000"/>
              <w:bottom w:val="single" w:sz="4" w:space="0" w:color="000000"/>
              <w:right w:val="single" w:sz="4" w:space="0" w:color="000000"/>
            </w:tcBorders>
          </w:tcPr>
          <w:p w14:paraId="71C1A6DE" w14:textId="77777777" w:rsidR="00633D74" w:rsidRPr="009C51F0" w:rsidRDefault="00633D74" w:rsidP="00633D74">
            <w:pPr>
              <w:pStyle w:val="Nosaukumi"/>
              <w:widowControl/>
              <w:jc w:val="both"/>
              <w:rPr>
                <w:rFonts w:eastAsia="Calibri Light"/>
                <w:lang w:val="lv-LV" w:eastAsia="lv-LV"/>
              </w:rPr>
            </w:pPr>
            <w:r w:rsidRPr="009C51F0">
              <w:rPr>
                <w:rFonts w:eastAsia="Calibri Light"/>
                <w:lang w:val="lv-LV" w:eastAsia="lv-LV"/>
              </w:rPr>
              <w:lastRenderedPageBreak/>
              <w:t>Obligāti izmantojamie informācijas avoti</w:t>
            </w:r>
          </w:p>
        </w:tc>
      </w:tr>
      <w:tr w:rsidR="004304E4" w:rsidRPr="00EB1FC6" w14:paraId="0EA6A6DE" w14:textId="77777777">
        <w:tc>
          <w:tcPr>
            <w:tcW w:w="9582" w:type="dxa"/>
            <w:gridSpan w:val="2"/>
            <w:tcBorders>
              <w:top w:val="single" w:sz="4" w:space="0" w:color="000000"/>
              <w:left w:val="single" w:sz="4" w:space="0" w:color="000000"/>
              <w:bottom w:val="single" w:sz="4" w:space="0" w:color="000000"/>
              <w:right w:val="single" w:sz="4" w:space="0" w:color="000000"/>
            </w:tcBorders>
          </w:tcPr>
          <w:p w14:paraId="7A4916FA" w14:textId="77777777" w:rsidR="00633D74" w:rsidRPr="003C1649" w:rsidRDefault="004304E4" w:rsidP="004304E4">
            <w:pPr>
              <w:pStyle w:val="ListParagraph1"/>
              <w:widowControl/>
              <w:ind w:left="0"/>
              <w:jc w:val="both"/>
              <w:rPr>
                <w:rFonts w:eastAsia="Calibri Light"/>
                <w:color w:val="auto"/>
                <w:lang w:val="lv-LV" w:eastAsia="lv-LV"/>
              </w:rPr>
            </w:pPr>
            <w:r w:rsidRPr="003C1649">
              <w:rPr>
                <w:rFonts w:eastAsia="Calibri Light"/>
                <w:color w:val="auto"/>
                <w:lang w:val="lv-LV" w:eastAsia="lv-LV"/>
              </w:rPr>
              <w:t xml:space="preserve">1. </w:t>
            </w:r>
            <w:proofErr w:type="spellStart"/>
            <w:r w:rsidRPr="003C1649">
              <w:rPr>
                <w:rFonts w:eastAsia="Calibri Light"/>
                <w:color w:val="auto"/>
                <w:lang w:val="lv-LV" w:eastAsia="lv-LV"/>
              </w:rPr>
              <w:t>Hellstam</w:t>
            </w:r>
            <w:proofErr w:type="spellEnd"/>
            <w:r w:rsidRPr="003C1649">
              <w:rPr>
                <w:rFonts w:eastAsia="Calibri Light"/>
                <w:color w:val="auto"/>
                <w:lang w:val="lv-LV" w:eastAsia="lv-LV"/>
              </w:rPr>
              <w:t xml:space="preserve">, D. </w:t>
            </w:r>
            <w:proofErr w:type="spellStart"/>
            <w:r w:rsidRPr="003C1649">
              <w:rPr>
                <w:rFonts w:eastAsia="Calibri Light"/>
                <w:color w:val="auto"/>
                <w:lang w:val="lv-LV" w:eastAsia="lv-LV"/>
              </w:rPr>
              <w:t>Sverige</w:t>
            </w:r>
            <w:proofErr w:type="spellEnd"/>
            <w:r w:rsidRPr="003C1649">
              <w:rPr>
                <w:rFonts w:eastAsia="Calibri Light"/>
                <w:color w:val="auto"/>
                <w:lang w:val="lv-LV" w:eastAsia="lv-LV"/>
              </w:rPr>
              <w:t xml:space="preserve"> </w:t>
            </w:r>
            <w:proofErr w:type="spellStart"/>
            <w:r w:rsidRPr="003C1649">
              <w:rPr>
                <w:rFonts w:eastAsia="Calibri Light"/>
                <w:color w:val="auto"/>
                <w:lang w:val="lv-LV" w:eastAsia="lv-LV"/>
              </w:rPr>
              <w:t>på</w:t>
            </w:r>
            <w:proofErr w:type="spellEnd"/>
            <w:r w:rsidRPr="003C1649">
              <w:rPr>
                <w:rFonts w:eastAsia="Calibri Light"/>
                <w:color w:val="auto"/>
                <w:lang w:val="lv-LV" w:eastAsia="lv-LV"/>
              </w:rPr>
              <w:t xml:space="preserve"> </w:t>
            </w:r>
            <w:proofErr w:type="spellStart"/>
            <w:r w:rsidRPr="003C1649">
              <w:rPr>
                <w:rFonts w:eastAsia="Calibri Light"/>
                <w:color w:val="auto"/>
                <w:lang w:val="lv-LV" w:eastAsia="lv-LV"/>
              </w:rPr>
              <w:t>svenska</w:t>
            </w:r>
            <w:proofErr w:type="spellEnd"/>
            <w:r w:rsidRPr="003C1649">
              <w:rPr>
                <w:rFonts w:eastAsia="Calibri Light"/>
                <w:color w:val="auto"/>
                <w:lang w:val="lv-LV" w:eastAsia="lv-LV"/>
              </w:rPr>
              <w:t xml:space="preserve">. </w:t>
            </w:r>
            <w:proofErr w:type="spellStart"/>
            <w:r w:rsidRPr="003C1649">
              <w:rPr>
                <w:rFonts w:eastAsia="Calibri Light"/>
                <w:color w:val="auto"/>
                <w:lang w:val="lv-LV" w:eastAsia="lv-LV"/>
              </w:rPr>
              <w:t>Berlings</w:t>
            </w:r>
            <w:proofErr w:type="spellEnd"/>
            <w:r w:rsidRPr="003C1649">
              <w:rPr>
                <w:rFonts w:eastAsia="Calibri Light"/>
                <w:color w:val="auto"/>
                <w:lang w:val="lv-LV" w:eastAsia="lv-LV"/>
              </w:rPr>
              <w:t xml:space="preserve"> Grafiska AB, </w:t>
            </w:r>
            <w:proofErr w:type="spellStart"/>
            <w:r w:rsidRPr="003C1649">
              <w:rPr>
                <w:rFonts w:eastAsia="Calibri Light"/>
                <w:color w:val="auto"/>
                <w:lang w:val="lv-LV" w:eastAsia="lv-LV"/>
              </w:rPr>
              <w:t>Arlöv</w:t>
            </w:r>
            <w:proofErr w:type="spellEnd"/>
            <w:r w:rsidRPr="003C1649">
              <w:rPr>
                <w:rFonts w:eastAsia="Calibri Light"/>
                <w:color w:val="auto"/>
                <w:lang w:val="lv-LV" w:eastAsia="lv-LV"/>
              </w:rPr>
              <w:t>, 1995, 264 lpp.</w:t>
            </w:r>
          </w:p>
          <w:p w14:paraId="61036177" w14:textId="6E1085C8" w:rsidR="004304E4" w:rsidRPr="003C1649" w:rsidRDefault="004304E4" w:rsidP="004304E4">
            <w:pPr>
              <w:pStyle w:val="ListParagraph1"/>
              <w:widowControl/>
              <w:ind w:left="0"/>
              <w:jc w:val="both"/>
              <w:rPr>
                <w:lang w:val="sv-SE" w:eastAsia="en-US"/>
              </w:rPr>
            </w:pPr>
            <w:r w:rsidRPr="003C1649">
              <w:rPr>
                <w:rFonts w:eastAsia="Calibri Light"/>
                <w:color w:val="auto"/>
                <w:lang w:val="lv-LV" w:eastAsia="lv-LV"/>
              </w:rPr>
              <w:t xml:space="preserve">2. </w:t>
            </w:r>
            <w:r w:rsidR="000743ED">
              <w:rPr>
                <w:rFonts w:eastAsia="Calibri Light"/>
                <w:color w:val="auto"/>
                <w:lang w:val="lv-LV" w:eastAsia="lv-LV"/>
              </w:rPr>
              <w:t xml:space="preserve"> </w:t>
            </w:r>
            <w:proofErr w:type="spellStart"/>
            <w:r w:rsidRPr="003C1649">
              <w:rPr>
                <w:rFonts w:eastAsia="Calibri Light"/>
                <w:color w:val="auto"/>
                <w:lang w:val="lv-LV" w:eastAsia="lv-LV"/>
              </w:rPr>
              <w:t>Holmström</w:t>
            </w:r>
            <w:proofErr w:type="spellEnd"/>
            <w:r w:rsidRPr="003C1649">
              <w:rPr>
                <w:rFonts w:eastAsia="Calibri Light"/>
                <w:color w:val="auto"/>
                <w:lang w:val="lv-LV" w:eastAsia="lv-LV"/>
              </w:rPr>
              <w:t xml:space="preserve">, H., </w:t>
            </w:r>
            <w:proofErr w:type="spellStart"/>
            <w:r w:rsidRPr="003C1649">
              <w:rPr>
                <w:rFonts w:eastAsia="Calibri Light"/>
                <w:color w:val="auto"/>
                <w:lang w:val="lv-LV" w:eastAsia="lv-LV"/>
              </w:rPr>
              <w:t>Ashjari</w:t>
            </w:r>
            <w:proofErr w:type="spellEnd"/>
            <w:r w:rsidRPr="003C1649">
              <w:rPr>
                <w:rFonts w:eastAsia="Calibri Light"/>
                <w:color w:val="auto"/>
                <w:lang w:val="lv-LV" w:eastAsia="lv-LV"/>
              </w:rPr>
              <w:t xml:space="preserve">, T. Om </w:t>
            </w:r>
            <w:proofErr w:type="spellStart"/>
            <w:r w:rsidRPr="003C1649">
              <w:rPr>
                <w:rFonts w:eastAsia="Calibri Light"/>
                <w:color w:val="auto"/>
                <w:lang w:val="lv-LV" w:eastAsia="lv-LV"/>
              </w:rPr>
              <w:t>Sverige</w:t>
            </w:r>
            <w:proofErr w:type="spellEnd"/>
            <w:r w:rsidRPr="003C1649">
              <w:rPr>
                <w:rFonts w:eastAsia="Calibri Light"/>
                <w:color w:val="auto"/>
                <w:lang w:val="lv-LV" w:eastAsia="lv-LV"/>
              </w:rPr>
              <w:t xml:space="preserve">. </w:t>
            </w:r>
            <w:r w:rsidRPr="003C1649">
              <w:rPr>
                <w:lang w:val="sv-SE" w:eastAsia="en-US"/>
              </w:rPr>
              <w:t>Lenanders Grafiska AB, Kalmar 2018, 230 lpp.</w:t>
            </w:r>
          </w:p>
          <w:p w14:paraId="69E0124E" w14:textId="7FAB6A0E" w:rsidR="00A26ADF" w:rsidRDefault="004304E4" w:rsidP="000743ED">
            <w:pPr>
              <w:pStyle w:val="ListParagraph1"/>
              <w:widowControl/>
              <w:ind w:left="0"/>
              <w:jc w:val="both"/>
              <w:rPr>
                <w:lang w:val="sv-SE"/>
              </w:rPr>
            </w:pPr>
            <w:r w:rsidRPr="003C1649">
              <w:rPr>
                <w:rFonts w:eastAsia="Calibri Light"/>
                <w:color w:val="auto"/>
                <w:lang w:val="sv-SE" w:eastAsia="lv-LV"/>
              </w:rPr>
              <w:t>3.</w:t>
            </w:r>
            <w:r w:rsidR="000743ED">
              <w:rPr>
                <w:rFonts w:eastAsia="Calibri Light"/>
                <w:color w:val="auto"/>
                <w:lang w:val="sv-SE" w:eastAsia="lv-LV"/>
              </w:rPr>
              <w:t xml:space="preserve"> H</w:t>
            </w:r>
            <w:r w:rsidR="00A26ADF" w:rsidRPr="00A26ADF">
              <w:rPr>
                <w:lang w:val="sv-SE"/>
              </w:rPr>
              <w:t xml:space="preserve">ägg G. Den svenska litteraturhistorien - Stockholm: W o W,1996, 691 lpp, </w:t>
            </w:r>
            <w:r w:rsidR="00A26ADF" w:rsidRPr="00A26ADF">
              <w:rPr>
                <w:lang w:val="sv-SE"/>
              </w:rPr>
              <w:br/>
            </w:r>
            <w:r w:rsidR="00A26ADF">
              <w:rPr>
                <w:lang w:val="sv-SE"/>
              </w:rPr>
              <w:t xml:space="preserve">4. </w:t>
            </w:r>
            <w:r w:rsidR="00A26ADF" w:rsidRPr="00A26ADF">
              <w:rPr>
                <w:lang w:val="sv-SE"/>
              </w:rPr>
              <w:t xml:space="preserve">Hassler G. Bellman II - </w:t>
            </w:r>
            <w:r w:rsidR="00793A44" w:rsidRPr="00122AC8">
              <w:rPr>
                <w:lang w:val="sv-SE"/>
              </w:rPr>
              <w:t>Avesta: Svenska Tryckericentralen,1995, 429 lpp,</w:t>
            </w:r>
            <w:r w:rsidR="00A26ADF" w:rsidRPr="00A26ADF">
              <w:rPr>
                <w:lang w:val="sv-SE"/>
              </w:rPr>
              <w:br/>
            </w:r>
            <w:r w:rsidR="00122AC8">
              <w:rPr>
                <w:lang w:val="sv-SE"/>
              </w:rPr>
              <w:t>5.</w:t>
            </w:r>
            <w:r w:rsidR="00487A78" w:rsidRPr="00A26ADF">
              <w:rPr>
                <w:lang w:val="sv-SE"/>
              </w:rPr>
              <w:t xml:space="preserve"> </w:t>
            </w:r>
            <w:r w:rsidR="00597543" w:rsidRPr="00597543">
              <w:rPr>
                <w:lang w:val="sv-SE"/>
              </w:rPr>
              <w:t>Strindberg A. Ett</w:t>
            </w:r>
            <w:r w:rsidR="00597543">
              <w:rPr>
                <w:lang w:val="sv-SE"/>
              </w:rPr>
              <w:t xml:space="preserve"> </w:t>
            </w:r>
            <w:r w:rsidR="00A26ADF" w:rsidRPr="00A26ADF">
              <w:rPr>
                <w:lang w:val="sv-SE"/>
              </w:rPr>
              <w:t xml:space="preserve">drömspel, Fröken </w:t>
            </w:r>
            <w:proofErr w:type="gramStart"/>
            <w:r w:rsidR="00A26ADF" w:rsidRPr="00A26ADF">
              <w:rPr>
                <w:lang w:val="sv-SE"/>
              </w:rPr>
              <w:t>Juli</w:t>
            </w:r>
            <w:proofErr w:type="gramEnd"/>
            <w:r w:rsidR="00A26ADF" w:rsidRPr="00A26ADF">
              <w:rPr>
                <w:lang w:val="sv-SE"/>
              </w:rPr>
              <w:t xml:space="preserve"> - Södertälje: Norstedts, 1993, 315 lpp,</w:t>
            </w:r>
          </w:p>
          <w:p w14:paraId="376F47B1" w14:textId="6930059A" w:rsidR="00A26ADF" w:rsidRDefault="00122AC8" w:rsidP="00A26ADF">
            <w:pPr>
              <w:pStyle w:val="ListParagraph1"/>
              <w:widowControl/>
              <w:ind w:left="0"/>
              <w:jc w:val="both"/>
              <w:rPr>
                <w:lang w:val="sv-SE"/>
              </w:rPr>
            </w:pPr>
            <w:r>
              <w:rPr>
                <w:lang w:val="sv-SE"/>
              </w:rPr>
              <w:t>6</w:t>
            </w:r>
            <w:r w:rsidR="00A26ADF" w:rsidRPr="00A26ADF">
              <w:rPr>
                <w:lang w:val="sv-SE"/>
              </w:rPr>
              <w:t>. En herrgårdssögen. Kejsarn av Portugallien. – Stockholm: Bonniers, 187.lpp</w:t>
            </w:r>
          </w:p>
          <w:p w14:paraId="2AA192DB" w14:textId="7F4E2E34" w:rsidR="00A26ADF" w:rsidRDefault="00122AC8" w:rsidP="00A26ADF">
            <w:pPr>
              <w:pStyle w:val="ListParagraph1"/>
              <w:widowControl/>
              <w:ind w:left="0"/>
              <w:jc w:val="both"/>
              <w:rPr>
                <w:lang w:val="sv-SE"/>
              </w:rPr>
            </w:pPr>
            <w:r>
              <w:rPr>
                <w:lang w:val="sv-SE"/>
              </w:rPr>
              <w:t>7</w:t>
            </w:r>
            <w:r w:rsidR="00A26ADF">
              <w:rPr>
                <w:lang w:val="sv-SE"/>
              </w:rPr>
              <w:t xml:space="preserve">. </w:t>
            </w:r>
            <w:r w:rsidR="00A26ADF" w:rsidRPr="00A26ADF">
              <w:rPr>
                <w:lang w:val="sv-SE"/>
              </w:rPr>
              <w:t xml:space="preserve">Svensk romantisk poesi: från Kellgren till Rydberg – Gjövik: Bonniers, 1992, 297 lpp, </w:t>
            </w:r>
            <w:r w:rsidR="00A26ADF" w:rsidRPr="00A26ADF">
              <w:rPr>
                <w:lang w:val="sv-SE"/>
              </w:rPr>
              <w:br/>
            </w:r>
            <w:r>
              <w:rPr>
                <w:lang w:val="sv-SE"/>
              </w:rPr>
              <w:t>8</w:t>
            </w:r>
            <w:r w:rsidR="00A26ADF">
              <w:rPr>
                <w:lang w:val="sv-SE"/>
              </w:rPr>
              <w:t xml:space="preserve">. </w:t>
            </w:r>
            <w:r w:rsidR="00A26ADF" w:rsidRPr="00A26ADF">
              <w:rPr>
                <w:lang w:val="sv-SE"/>
              </w:rPr>
              <w:t xml:space="preserve">Modern svensk lyrik: från Ekelöf till Lillpers - Smedjebacken: Bonniers förlag,1995, 375 lpp, </w:t>
            </w:r>
            <w:r w:rsidR="00A26ADF" w:rsidRPr="00A26ADF">
              <w:rPr>
                <w:lang w:val="sv-SE"/>
              </w:rPr>
              <w:br/>
            </w:r>
            <w:r>
              <w:rPr>
                <w:lang w:val="sv-SE"/>
              </w:rPr>
              <w:t>9</w:t>
            </w:r>
            <w:r w:rsidR="00A26ADF">
              <w:rPr>
                <w:lang w:val="sv-SE"/>
              </w:rPr>
              <w:t xml:space="preserve">. </w:t>
            </w:r>
            <w:r w:rsidR="00A26ADF" w:rsidRPr="00A26ADF">
              <w:rPr>
                <w:lang w:val="sv-SE"/>
              </w:rPr>
              <w:t>Kärlek genom ett fönster – 20 svenska berättelser - Smedkjebacken: Bonniers förlag 1995, 239</w:t>
            </w:r>
            <w:r w:rsidR="000743ED">
              <w:rPr>
                <w:lang w:val="sv-SE"/>
              </w:rPr>
              <w:t xml:space="preserve"> </w:t>
            </w:r>
            <w:proofErr w:type="spellStart"/>
            <w:r w:rsidR="00A26ADF" w:rsidRPr="00A26ADF">
              <w:rPr>
                <w:lang w:val="sv-SE"/>
              </w:rPr>
              <w:t>lpp</w:t>
            </w:r>
            <w:proofErr w:type="spellEnd"/>
            <w:r w:rsidR="00A26ADF" w:rsidRPr="00A26ADF">
              <w:rPr>
                <w:lang w:val="sv-SE"/>
              </w:rPr>
              <w:t>,</w:t>
            </w:r>
          </w:p>
          <w:p w14:paraId="59BEFAC1" w14:textId="7CAF749A" w:rsidR="00487A78" w:rsidRPr="004C25F7" w:rsidRDefault="001E22A4" w:rsidP="00A26ADF">
            <w:pPr>
              <w:pStyle w:val="ListParagraph1"/>
              <w:widowControl/>
              <w:ind w:left="0"/>
              <w:jc w:val="both"/>
              <w:rPr>
                <w:rFonts w:eastAsia="Calibri Light"/>
                <w:color w:val="auto"/>
                <w:lang w:val="sv-SE" w:eastAsia="lv-LV"/>
              </w:rPr>
            </w:pPr>
            <w:r>
              <w:rPr>
                <w:lang w:val="sv-SE"/>
              </w:rPr>
              <w:t>10</w:t>
            </w:r>
            <w:r w:rsidR="00487A78">
              <w:rPr>
                <w:lang w:val="sv-SE"/>
              </w:rPr>
              <w:t>. Noveller för Världens Barn</w:t>
            </w:r>
            <w:r w:rsidR="00595A50">
              <w:rPr>
                <w:lang w:val="sv-SE"/>
              </w:rPr>
              <w:t xml:space="preserve"> </w:t>
            </w:r>
            <w:r w:rsidR="004C25F7">
              <w:rPr>
                <w:lang w:val="sv-SE"/>
              </w:rPr>
              <w:t xml:space="preserve">– </w:t>
            </w:r>
            <w:r w:rsidR="00595A50" w:rsidRPr="00595A50">
              <w:rPr>
                <w:lang w:val="sv-SE"/>
              </w:rPr>
              <w:t>S</w:t>
            </w:r>
            <w:r w:rsidR="00595A50">
              <w:rPr>
                <w:lang w:val="sv-SE"/>
              </w:rPr>
              <w:t>tockhol</w:t>
            </w:r>
            <w:r w:rsidR="004C25F7">
              <w:rPr>
                <w:lang w:val="sv-SE"/>
              </w:rPr>
              <w:t>m: Informationsfö</w:t>
            </w:r>
            <w:r w:rsidR="004C25F7" w:rsidRPr="004C25F7">
              <w:rPr>
                <w:lang w:val="sv-SE"/>
              </w:rPr>
              <w:t>r</w:t>
            </w:r>
            <w:r w:rsidR="004C25F7">
              <w:rPr>
                <w:lang w:val="sv-SE"/>
              </w:rPr>
              <w:t>laget</w:t>
            </w:r>
            <w:r w:rsidR="001603F2">
              <w:rPr>
                <w:lang w:val="sv-SE"/>
              </w:rPr>
              <w:t>, 2005, 236</w:t>
            </w:r>
            <w:r w:rsidR="00793A44">
              <w:rPr>
                <w:lang w:val="sv-SE"/>
              </w:rPr>
              <w:t xml:space="preserve"> lpp</w:t>
            </w:r>
            <w:r>
              <w:rPr>
                <w:lang w:val="sv-SE"/>
              </w:rPr>
              <w:t>.</w:t>
            </w:r>
          </w:p>
        </w:tc>
      </w:tr>
      <w:tr w:rsidR="00633D74" w:rsidRPr="009C51F0" w14:paraId="30994FB2" w14:textId="77777777">
        <w:tc>
          <w:tcPr>
            <w:tcW w:w="9582" w:type="dxa"/>
            <w:gridSpan w:val="2"/>
            <w:tcBorders>
              <w:top w:val="single" w:sz="4" w:space="0" w:color="000000"/>
              <w:left w:val="single" w:sz="4" w:space="0" w:color="000000"/>
              <w:bottom w:val="single" w:sz="4" w:space="0" w:color="000000"/>
              <w:right w:val="single" w:sz="4" w:space="0" w:color="000000"/>
            </w:tcBorders>
          </w:tcPr>
          <w:p w14:paraId="2A5C4394" w14:textId="77777777" w:rsidR="00633D74" w:rsidRPr="009C51F0" w:rsidRDefault="00633D74" w:rsidP="00633D74">
            <w:pPr>
              <w:pStyle w:val="Nosaukumi"/>
              <w:widowControl/>
              <w:jc w:val="both"/>
              <w:rPr>
                <w:rFonts w:eastAsia="Calibri Light"/>
                <w:lang w:val="lv-LV" w:eastAsia="lv-LV"/>
              </w:rPr>
            </w:pPr>
            <w:r w:rsidRPr="009C51F0">
              <w:rPr>
                <w:rFonts w:eastAsia="Calibri Light"/>
                <w:lang w:val="lv-LV" w:eastAsia="lv-LV"/>
              </w:rPr>
              <w:t>Papildus informācijas avoti</w:t>
            </w:r>
          </w:p>
        </w:tc>
      </w:tr>
      <w:tr w:rsidR="00633D74" w:rsidRPr="00EB1FC6" w14:paraId="7207596C" w14:textId="77777777">
        <w:tc>
          <w:tcPr>
            <w:tcW w:w="9582" w:type="dxa"/>
            <w:gridSpan w:val="2"/>
            <w:tcBorders>
              <w:top w:val="single" w:sz="4" w:space="0" w:color="000000"/>
              <w:left w:val="single" w:sz="4" w:space="0" w:color="000000"/>
              <w:bottom w:val="single" w:sz="4" w:space="0" w:color="000000"/>
              <w:right w:val="single" w:sz="4" w:space="0" w:color="000000"/>
            </w:tcBorders>
          </w:tcPr>
          <w:p w14:paraId="27880674" w14:textId="77777777" w:rsidR="000743ED" w:rsidRDefault="000743ED" w:rsidP="003C1649">
            <w:pPr>
              <w:widowControl/>
              <w:jc w:val="both"/>
              <w:rPr>
                <w:sz w:val="24"/>
                <w:szCs w:val="24"/>
                <w:lang w:val="sv-SE" w:eastAsia="en-US"/>
              </w:rPr>
            </w:pPr>
            <w:r w:rsidRPr="000743ED">
              <w:rPr>
                <w:rFonts w:eastAsia="Calibri Light"/>
                <w:kern w:val="0"/>
                <w:sz w:val="24"/>
                <w:szCs w:val="24"/>
                <w:lang w:val="lv-LV" w:eastAsia="lv-LV"/>
              </w:rPr>
              <w:t xml:space="preserve">1. </w:t>
            </w:r>
            <w:r w:rsidRPr="000743ED">
              <w:rPr>
                <w:sz w:val="24"/>
                <w:szCs w:val="24"/>
                <w:lang w:val="sv-SE" w:eastAsia="en-US"/>
              </w:rPr>
              <w:t xml:space="preserve">Björck, I., Davidsson, B. Sverige - en pocketguide. Berlings Skogs AB, Trelleborg, 2003, 263 </w:t>
            </w:r>
            <w:proofErr w:type="spellStart"/>
            <w:r w:rsidRPr="000743ED">
              <w:rPr>
                <w:sz w:val="24"/>
                <w:szCs w:val="24"/>
                <w:lang w:val="sv-SE" w:eastAsia="en-US"/>
              </w:rPr>
              <w:t>lpp</w:t>
            </w:r>
            <w:proofErr w:type="spellEnd"/>
            <w:r w:rsidRPr="000743ED">
              <w:rPr>
                <w:sz w:val="24"/>
                <w:szCs w:val="24"/>
                <w:lang w:val="sv-SE" w:eastAsia="en-US"/>
              </w:rPr>
              <w:t>.</w:t>
            </w:r>
          </w:p>
          <w:p w14:paraId="0510D6A6" w14:textId="03B3011E" w:rsidR="003C1649" w:rsidRPr="000743ED" w:rsidRDefault="000743ED" w:rsidP="000743ED">
            <w:pPr>
              <w:widowControl/>
              <w:jc w:val="both"/>
              <w:rPr>
                <w:rFonts w:eastAsia="Calibri Light"/>
                <w:kern w:val="0"/>
                <w:sz w:val="24"/>
                <w:szCs w:val="24"/>
                <w:lang w:val="sv-SE" w:eastAsia="lv-LV"/>
              </w:rPr>
            </w:pPr>
            <w:r>
              <w:rPr>
                <w:rFonts w:eastAsia="Calibri Light"/>
                <w:kern w:val="0"/>
                <w:sz w:val="24"/>
                <w:szCs w:val="24"/>
                <w:lang w:val="sv-SE" w:eastAsia="lv-LV"/>
              </w:rPr>
              <w:t xml:space="preserve">2. </w:t>
            </w:r>
            <w:proofErr w:type="spellStart"/>
            <w:r w:rsidRPr="000743ED">
              <w:rPr>
                <w:rFonts w:eastAsia="Calibri Light"/>
                <w:kern w:val="0"/>
                <w:sz w:val="24"/>
                <w:szCs w:val="24"/>
                <w:lang w:val="lv-LV" w:eastAsia="lv-LV"/>
              </w:rPr>
              <w:t>Nordlund</w:t>
            </w:r>
            <w:proofErr w:type="spellEnd"/>
            <w:r w:rsidRPr="000743ED">
              <w:rPr>
                <w:rFonts w:eastAsia="Calibri Light"/>
                <w:kern w:val="0"/>
                <w:sz w:val="24"/>
                <w:szCs w:val="24"/>
                <w:lang w:val="lv-LV" w:eastAsia="lv-LV"/>
              </w:rPr>
              <w:t xml:space="preserve"> A., </w:t>
            </w:r>
            <w:proofErr w:type="spellStart"/>
            <w:r w:rsidRPr="000743ED">
              <w:rPr>
                <w:rFonts w:eastAsia="Calibri Light"/>
                <w:kern w:val="0"/>
                <w:sz w:val="24"/>
                <w:szCs w:val="24"/>
                <w:lang w:val="lv-LV" w:eastAsia="lv-LV"/>
              </w:rPr>
              <w:t>Colette</w:t>
            </w:r>
            <w:proofErr w:type="spellEnd"/>
            <w:r w:rsidRPr="000743ED">
              <w:rPr>
                <w:rFonts w:eastAsia="Calibri Light"/>
                <w:kern w:val="0"/>
                <w:sz w:val="24"/>
                <w:szCs w:val="24"/>
                <w:lang w:val="lv-LV" w:eastAsia="lv-LV"/>
              </w:rPr>
              <w:t xml:space="preserve"> </w:t>
            </w:r>
            <w:proofErr w:type="spellStart"/>
            <w:r w:rsidRPr="000743ED">
              <w:rPr>
                <w:rFonts w:eastAsia="Calibri Light"/>
                <w:kern w:val="0"/>
                <w:sz w:val="24"/>
                <w:szCs w:val="24"/>
                <w:lang w:val="lv-LV" w:eastAsia="lv-LV"/>
              </w:rPr>
              <w:t>van</w:t>
            </w:r>
            <w:proofErr w:type="spellEnd"/>
            <w:r w:rsidRPr="000743ED">
              <w:rPr>
                <w:rFonts w:eastAsia="Calibri Light"/>
                <w:kern w:val="0"/>
                <w:sz w:val="24"/>
                <w:szCs w:val="24"/>
                <w:lang w:val="lv-LV" w:eastAsia="lv-LV"/>
              </w:rPr>
              <w:t xml:space="preserve"> </w:t>
            </w:r>
            <w:proofErr w:type="spellStart"/>
            <w:r w:rsidRPr="000743ED">
              <w:rPr>
                <w:rFonts w:eastAsia="Calibri Light"/>
                <w:kern w:val="0"/>
                <w:sz w:val="24"/>
                <w:szCs w:val="24"/>
                <w:lang w:val="lv-LV" w:eastAsia="lv-LV"/>
              </w:rPr>
              <w:t>Luik</w:t>
            </w:r>
            <w:proofErr w:type="spellEnd"/>
            <w:r w:rsidRPr="000743ED">
              <w:rPr>
                <w:rFonts w:eastAsia="Calibri Light"/>
                <w:kern w:val="0"/>
                <w:sz w:val="24"/>
                <w:szCs w:val="24"/>
                <w:lang w:val="lv-LV" w:eastAsia="lv-LV"/>
              </w:rPr>
              <w:t xml:space="preserve">, </w:t>
            </w:r>
            <w:proofErr w:type="spellStart"/>
            <w:r w:rsidRPr="000743ED">
              <w:rPr>
                <w:rFonts w:eastAsia="Calibri Light"/>
                <w:kern w:val="0"/>
                <w:sz w:val="24"/>
                <w:szCs w:val="24"/>
                <w:lang w:val="lv-LV" w:eastAsia="lv-LV"/>
              </w:rPr>
              <w:t>Svenska</w:t>
            </w:r>
            <w:proofErr w:type="spellEnd"/>
            <w:r w:rsidRPr="000743ED">
              <w:rPr>
                <w:rFonts w:eastAsia="Calibri Light"/>
                <w:kern w:val="0"/>
                <w:sz w:val="24"/>
                <w:szCs w:val="24"/>
                <w:lang w:val="lv-LV" w:eastAsia="lv-LV"/>
              </w:rPr>
              <w:t xml:space="preserve"> </w:t>
            </w:r>
            <w:proofErr w:type="spellStart"/>
            <w:r w:rsidRPr="000743ED">
              <w:rPr>
                <w:rFonts w:eastAsia="Calibri Light"/>
                <w:kern w:val="0"/>
                <w:sz w:val="24"/>
                <w:szCs w:val="24"/>
                <w:lang w:val="lv-LV" w:eastAsia="lv-LV"/>
              </w:rPr>
              <w:t>hj</w:t>
            </w:r>
            <w:r w:rsidRPr="000743ED">
              <w:rPr>
                <w:rFonts w:eastAsia="Calibri Light"/>
                <w:kern w:val="0"/>
                <w:sz w:val="24"/>
                <w:szCs w:val="24"/>
                <w:lang w:val="sv-SE" w:eastAsia="lv-LV"/>
              </w:rPr>
              <w:t>ältinnor</w:t>
            </w:r>
            <w:proofErr w:type="spellEnd"/>
            <w:r w:rsidRPr="000743ED">
              <w:rPr>
                <w:rFonts w:eastAsia="Calibri Light"/>
                <w:kern w:val="0"/>
                <w:sz w:val="24"/>
                <w:szCs w:val="24"/>
                <w:lang w:val="sv-SE" w:eastAsia="lv-LV"/>
              </w:rPr>
              <w:t xml:space="preserve"> – Bokförlaget Max Ström, 2019, 216 </w:t>
            </w:r>
            <w:proofErr w:type="spellStart"/>
            <w:r w:rsidRPr="000743ED">
              <w:rPr>
                <w:rFonts w:eastAsia="Calibri Light"/>
                <w:kern w:val="0"/>
                <w:sz w:val="24"/>
                <w:szCs w:val="24"/>
                <w:lang w:val="sv-SE" w:eastAsia="lv-LV"/>
              </w:rPr>
              <w:t>lpp</w:t>
            </w:r>
            <w:proofErr w:type="spellEnd"/>
          </w:p>
        </w:tc>
      </w:tr>
      <w:tr w:rsidR="00633D74" w:rsidRPr="009C51F0" w14:paraId="213A9BC1" w14:textId="77777777">
        <w:tc>
          <w:tcPr>
            <w:tcW w:w="9582" w:type="dxa"/>
            <w:gridSpan w:val="2"/>
            <w:tcBorders>
              <w:top w:val="single" w:sz="4" w:space="0" w:color="000000"/>
              <w:left w:val="single" w:sz="4" w:space="0" w:color="000000"/>
              <w:bottom w:val="single" w:sz="4" w:space="0" w:color="000000"/>
              <w:right w:val="single" w:sz="4" w:space="0" w:color="000000"/>
            </w:tcBorders>
          </w:tcPr>
          <w:p w14:paraId="1EFE6A24" w14:textId="77777777" w:rsidR="00633D74" w:rsidRPr="009C51F0" w:rsidRDefault="00633D74" w:rsidP="00633D74">
            <w:pPr>
              <w:pStyle w:val="Nosaukumi"/>
              <w:widowControl/>
              <w:jc w:val="both"/>
              <w:rPr>
                <w:rFonts w:eastAsia="Calibri Light"/>
                <w:lang w:val="lv-LV" w:eastAsia="lv-LV"/>
              </w:rPr>
            </w:pPr>
            <w:r w:rsidRPr="009C51F0">
              <w:rPr>
                <w:rFonts w:eastAsia="Calibri Light"/>
                <w:lang w:val="lv-LV" w:eastAsia="lv-LV"/>
              </w:rPr>
              <w:t>Periodika un citi informācijas avoti</w:t>
            </w:r>
          </w:p>
        </w:tc>
      </w:tr>
      <w:tr w:rsidR="00633D74" w:rsidRPr="000743ED" w14:paraId="2B4B5A9E" w14:textId="77777777">
        <w:tc>
          <w:tcPr>
            <w:tcW w:w="9582" w:type="dxa"/>
            <w:gridSpan w:val="2"/>
            <w:tcBorders>
              <w:top w:val="single" w:sz="4" w:space="0" w:color="000000"/>
              <w:left w:val="single" w:sz="4" w:space="0" w:color="000000"/>
              <w:bottom w:val="single" w:sz="4" w:space="0" w:color="000000"/>
              <w:right w:val="single" w:sz="4" w:space="0" w:color="000000"/>
            </w:tcBorders>
          </w:tcPr>
          <w:p w14:paraId="2AD78284" w14:textId="77777777" w:rsidR="000743ED" w:rsidRDefault="0001532C" w:rsidP="000743ED">
            <w:pPr>
              <w:widowControl/>
              <w:jc w:val="both"/>
              <w:rPr>
                <w:rFonts w:eastAsia="Calibri Light"/>
                <w:kern w:val="0"/>
                <w:sz w:val="24"/>
                <w:szCs w:val="24"/>
                <w:lang w:val="lv-LV" w:eastAsia="lv-LV"/>
              </w:rPr>
            </w:pPr>
            <w:hyperlink r:id="rId7" w:history="1">
              <w:r w:rsidR="000743ED" w:rsidRPr="000D3502">
                <w:rPr>
                  <w:rStyle w:val="Hyperlink"/>
                  <w:rFonts w:eastAsia="Calibri Light"/>
                  <w:kern w:val="0"/>
                  <w:sz w:val="24"/>
                  <w:szCs w:val="24"/>
                  <w:lang w:val="lv-LV" w:eastAsia="lv-LV"/>
                </w:rPr>
                <w:t>www.urplay.se</w:t>
              </w:r>
            </w:hyperlink>
          </w:p>
          <w:p w14:paraId="28B6DA72" w14:textId="77777777" w:rsidR="000743ED" w:rsidRDefault="0001532C" w:rsidP="000743ED">
            <w:pPr>
              <w:widowControl/>
              <w:jc w:val="both"/>
              <w:rPr>
                <w:rFonts w:eastAsia="Calibri Light"/>
                <w:kern w:val="0"/>
                <w:sz w:val="24"/>
                <w:szCs w:val="24"/>
                <w:lang w:val="lv-LV" w:eastAsia="lv-LV"/>
              </w:rPr>
            </w:pPr>
            <w:hyperlink r:id="rId8" w:history="1">
              <w:r w:rsidR="000743ED" w:rsidRPr="000D3502">
                <w:rPr>
                  <w:rStyle w:val="Hyperlink"/>
                  <w:rFonts w:eastAsia="Calibri Light"/>
                  <w:kern w:val="0"/>
                  <w:sz w:val="24"/>
                  <w:szCs w:val="24"/>
                  <w:lang w:val="lv-LV" w:eastAsia="lv-LV"/>
                </w:rPr>
                <w:t>www.allas.se</w:t>
              </w:r>
            </w:hyperlink>
          </w:p>
          <w:p w14:paraId="09E70EC0" w14:textId="77777777" w:rsidR="000743ED" w:rsidRDefault="0001532C" w:rsidP="000743ED">
            <w:pPr>
              <w:widowControl/>
              <w:jc w:val="both"/>
              <w:rPr>
                <w:rFonts w:eastAsia="Calibri Light"/>
                <w:kern w:val="0"/>
                <w:sz w:val="24"/>
                <w:szCs w:val="24"/>
                <w:lang w:val="lv-LV" w:eastAsia="lv-LV"/>
              </w:rPr>
            </w:pPr>
            <w:hyperlink r:id="rId9" w:history="1">
              <w:r w:rsidR="000743ED" w:rsidRPr="000D3502">
                <w:rPr>
                  <w:rStyle w:val="Hyperlink"/>
                  <w:rFonts w:eastAsia="Calibri Light"/>
                  <w:kern w:val="0"/>
                  <w:sz w:val="24"/>
                  <w:szCs w:val="24"/>
                  <w:lang w:val="lv-LV" w:eastAsia="lv-LV"/>
                </w:rPr>
                <w:t>www.aftonbladet.se</w:t>
              </w:r>
            </w:hyperlink>
          </w:p>
          <w:p w14:paraId="002D8C3C" w14:textId="77777777" w:rsidR="000743ED" w:rsidRDefault="0001532C" w:rsidP="000743ED">
            <w:pPr>
              <w:widowControl/>
              <w:jc w:val="both"/>
              <w:rPr>
                <w:rFonts w:eastAsia="Calibri Light"/>
                <w:kern w:val="0"/>
                <w:sz w:val="24"/>
                <w:szCs w:val="24"/>
                <w:lang w:val="lv-LV" w:eastAsia="lv-LV"/>
              </w:rPr>
            </w:pPr>
            <w:hyperlink r:id="rId10" w:history="1">
              <w:r w:rsidR="000743ED" w:rsidRPr="000D3502">
                <w:rPr>
                  <w:rStyle w:val="Hyperlink"/>
                  <w:rFonts w:eastAsia="Calibri Light"/>
                  <w:kern w:val="0"/>
                  <w:sz w:val="24"/>
                  <w:szCs w:val="24"/>
                  <w:lang w:val="lv-LV" w:eastAsia="lv-LV"/>
                </w:rPr>
                <w:t>www.svtplay.se</w:t>
              </w:r>
            </w:hyperlink>
          </w:p>
          <w:p w14:paraId="6E697AEA" w14:textId="77777777" w:rsidR="000743ED" w:rsidRDefault="0001532C" w:rsidP="000743ED">
            <w:pPr>
              <w:widowControl/>
              <w:jc w:val="both"/>
              <w:rPr>
                <w:rFonts w:eastAsia="Calibri Light"/>
                <w:kern w:val="0"/>
                <w:sz w:val="24"/>
                <w:szCs w:val="24"/>
                <w:lang w:val="lv-LV" w:eastAsia="lv-LV"/>
              </w:rPr>
            </w:pPr>
            <w:hyperlink r:id="rId11" w:history="1">
              <w:r w:rsidR="000743ED" w:rsidRPr="005A4D0A">
                <w:rPr>
                  <w:rStyle w:val="Hyperlink"/>
                  <w:rFonts w:eastAsia="Calibri Light"/>
                  <w:kern w:val="0"/>
                  <w:sz w:val="24"/>
                  <w:szCs w:val="24"/>
                  <w:lang w:val="lv-LV" w:eastAsia="lv-LV"/>
                </w:rPr>
                <w:t>www.litteraturbanken.se</w:t>
              </w:r>
            </w:hyperlink>
          </w:p>
          <w:p w14:paraId="60760930" w14:textId="17AA1767" w:rsidR="00633D74" w:rsidRPr="000743ED" w:rsidRDefault="00633D74" w:rsidP="001B472E">
            <w:pPr>
              <w:widowControl/>
              <w:jc w:val="both"/>
              <w:rPr>
                <w:rFonts w:eastAsia="Calibri Light"/>
                <w:kern w:val="0"/>
                <w:sz w:val="24"/>
                <w:szCs w:val="24"/>
                <w:lang w:val="sv-SE" w:eastAsia="lv-LV"/>
              </w:rPr>
            </w:pPr>
          </w:p>
        </w:tc>
      </w:tr>
      <w:tr w:rsidR="00633D74" w:rsidRPr="009C51F0" w14:paraId="28291489" w14:textId="77777777">
        <w:tc>
          <w:tcPr>
            <w:tcW w:w="9582" w:type="dxa"/>
            <w:gridSpan w:val="2"/>
            <w:tcBorders>
              <w:top w:val="single" w:sz="4" w:space="0" w:color="000000"/>
              <w:left w:val="single" w:sz="4" w:space="0" w:color="000000"/>
              <w:bottom w:val="single" w:sz="4" w:space="0" w:color="000000"/>
              <w:right w:val="single" w:sz="4" w:space="0" w:color="000000"/>
            </w:tcBorders>
          </w:tcPr>
          <w:p w14:paraId="04E0339F" w14:textId="77777777" w:rsidR="00633D74" w:rsidRPr="009C51F0" w:rsidRDefault="00633D74" w:rsidP="00633D74">
            <w:pPr>
              <w:pStyle w:val="Nosaukumi"/>
              <w:widowControl/>
              <w:jc w:val="both"/>
              <w:rPr>
                <w:rFonts w:eastAsia="Calibri Light"/>
                <w:lang w:val="lv-LV" w:eastAsia="lv-LV"/>
              </w:rPr>
            </w:pPr>
            <w:r w:rsidRPr="009C51F0">
              <w:rPr>
                <w:rFonts w:eastAsia="Calibri Light"/>
                <w:lang w:val="lv-LV" w:eastAsia="lv-LV"/>
              </w:rPr>
              <w:t>Piezīmes</w:t>
            </w:r>
          </w:p>
        </w:tc>
      </w:tr>
    </w:tbl>
    <w:p w14:paraId="4B0580F8" w14:textId="5D6EB30A" w:rsidR="003474DE" w:rsidRPr="00E80074" w:rsidRDefault="003474DE" w:rsidP="00CD15C5">
      <w:pPr>
        <w:widowControl/>
        <w:jc w:val="both"/>
        <w:rPr>
          <w:rFonts w:eastAsia="Calibri Light"/>
          <w:kern w:val="0"/>
          <w:sz w:val="24"/>
          <w:szCs w:val="24"/>
          <w:lang w:val="lv-LV" w:eastAsia="lv-LV"/>
        </w:rPr>
      </w:pPr>
    </w:p>
    <w:p w14:paraId="2D318296" w14:textId="77777777" w:rsidR="003474DE" w:rsidRPr="00E80074" w:rsidRDefault="003474DE" w:rsidP="00CD15C5">
      <w:pPr>
        <w:widowControl/>
        <w:jc w:val="both"/>
        <w:rPr>
          <w:rFonts w:eastAsia="Calibri Light"/>
          <w:kern w:val="0"/>
          <w:sz w:val="24"/>
          <w:szCs w:val="24"/>
          <w:lang w:val="lv-LV" w:eastAsia="lv-LV"/>
        </w:rPr>
      </w:pPr>
    </w:p>
    <w:p w14:paraId="5F6B7BD3" w14:textId="77777777" w:rsidR="003474DE" w:rsidRPr="00E80074" w:rsidRDefault="003474DE" w:rsidP="00CD15C5">
      <w:pPr>
        <w:jc w:val="both"/>
        <w:rPr>
          <w:sz w:val="24"/>
          <w:szCs w:val="24"/>
          <w:lang w:val="lv-LV"/>
        </w:rPr>
      </w:pPr>
    </w:p>
    <w:sectPr w:rsidR="003474DE" w:rsidRPr="00E80074">
      <w:pgSz w:w="12241" w:h="15841"/>
      <w:pgMar w:top="1440" w:right="1440" w:bottom="1440" w:left="1440" w:header="720" w:footer="720" w:gutter="0"/>
      <w:cols w:space="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EFD1CE" w14:textId="77777777" w:rsidR="0001532C" w:rsidRDefault="0001532C" w:rsidP="00CB67C8">
      <w:r>
        <w:separator/>
      </w:r>
    </w:p>
  </w:endnote>
  <w:endnote w:type="continuationSeparator" w:id="0">
    <w:p w14:paraId="48EAC445" w14:textId="77777777" w:rsidR="0001532C" w:rsidRDefault="0001532C" w:rsidP="00CB6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81BC81" w14:textId="77777777" w:rsidR="0001532C" w:rsidRDefault="0001532C" w:rsidP="00CB67C8">
      <w:r>
        <w:separator/>
      </w:r>
    </w:p>
  </w:footnote>
  <w:footnote w:type="continuationSeparator" w:id="0">
    <w:p w14:paraId="4C420307" w14:textId="77777777" w:rsidR="0001532C" w:rsidRDefault="0001532C" w:rsidP="00CB67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0751CD"/>
    <w:multiLevelType w:val="hybridMultilevel"/>
    <w:tmpl w:val="22C650D4"/>
    <w:lvl w:ilvl="0" w:tplc="3F96AD22">
      <w:start w:val="1"/>
      <w:numFmt w:val="decimal"/>
      <w:lvlText w:val="%1."/>
      <w:lvlJc w:val="center"/>
      <w:pPr>
        <w:ind w:left="720" w:hanging="360"/>
      </w:pPr>
      <w:rPr>
        <w:rFonts w:ascii="Times New Roman" w:hAnsi="Times New Roman" w:hint="default"/>
        <w:b w:val="0"/>
        <w:bCs w:val="0"/>
        <w:i w:val="0"/>
        <w:iCs w:val="0"/>
        <w:strike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DF2360"/>
    <w:multiLevelType w:val="hybridMultilevel"/>
    <w:tmpl w:val="ADCE3E8A"/>
    <w:lvl w:ilvl="0" w:tplc="2F647FD8">
      <w:start w:val="1"/>
      <w:numFmt w:val="decimal"/>
      <w:lvlText w:val="%1."/>
      <w:lvlJc w:val="center"/>
      <w:pPr>
        <w:ind w:left="720" w:hanging="36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1C5237"/>
    <w:multiLevelType w:val="hybridMultilevel"/>
    <w:tmpl w:val="A376523A"/>
    <w:lvl w:ilvl="0" w:tplc="2F647FD8">
      <w:start w:val="1"/>
      <w:numFmt w:val="decimal"/>
      <w:lvlText w:val="%1."/>
      <w:lvlJc w:val="center"/>
      <w:pPr>
        <w:ind w:left="720" w:hanging="36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533512B"/>
    <w:multiLevelType w:val="hybridMultilevel"/>
    <w:tmpl w:val="42066BBC"/>
    <w:lvl w:ilvl="0" w:tplc="2F647FD8">
      <w:start w:val="1"/>
      <w:numFmt w:val="decimal"/>
      <w:lvlText w:val="%1."/>
      <w:lvlJc w:val="center"/>
      <w:pPr>
        <w:ind w:left="720" w:hanging="36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97D27F6"/>
    <w:multiLevelType w:val="hybridMultilevel"/>
    <w:tmpl w:val="86B8A8A2"/>
    <w:lvl w:ilvl="0" w:tplc="F86C11C8">
      <w:start w:val="1"/>
      <w:numFmt w:val="decimal"/>
      <w:lvlText w:val="%1."/>
      <w:lvlJc w:val="center"/>
      <w:pPr>
        <w:ind w:left="720" w:hanging="360"/>
      </w:pPr>
      <w:rPr>
        <w:rFonts w:ascii="Times New Roman" w:hAnsi="Times New Roman"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05DAB8C"/>
    <w:multiLevelType w:val="multilevel"/>
    <w:tmpl w:val="605DAB8C"/>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 w15:restartNumberingAfterBreak="0">
    <w:nsid w:val="60674581"/>
    <w:multiLevelType w:val="multilevel"/>
    <w:tmpl w:val="60674581"/>
    <w:name w:val="Numbered list 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7" w15:restartNumberingAfterBreak="0">
    <w:nsid w:val="7F263C0A"/>
    <w:multiLevelType w:val="hybridMultilevel"/>
    <w:tmpl w:val="29924532"/>
    <w:lvl w:ilvl="0" w:tplc="2F647FD8">
      <w:start w:val="1"/>
      <w:numFmt w:val="decimal"/>
      <w:lvlText w:val="%1."/>
      <w:lvlJc w:val="center"/>
      <w:pPr>
        <w:ind w:left="720" w:hanging="36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
  </w:num>
  <w:num w:numId="3">
    <w:abstractNumId w:val="2"/>
  </w:num>
  <w:num w:numId="4">
    <w:abstractNumId w:val="5"/>
  </w:num>
  <w:num w:numId="5">
    <w:abstractNumId w:val="7"/>
  </w:num>
  <w:num w:numId="6">
    <w:abstractNumId w:val="1"/>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gutterAtTop/>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5C5"/>
    <w:rsid w:val="00007775"/>
    <w:rsid w:val="0001532C"/>
    <w:rsid w:val="00036E3E"/>
    <w:rsid w:val="00043546"/>
    <w:rsid w:val="00070F52"/>
    <w:rsid w:val="000743ED"/>
    <w:rsid w:val="00094807"/>
    <w:rsid w:val="000C4F1C"/>
    <w:rsid w:val="00105093"/>
    <w:rsid w:val="00105C2C"/>
    <w:rsid w:val="00122AC8"/>
    <w:rsid w:val="00151A5B"/>
    <w:rsid w:val="001603F2"/>
    <w:rsid w:val="001A2123"/>
    <w:rsid w:val="001B0F53"/>
    <w:rsid w:val="001B472E"/>
    <w:rsid w:val="001C517E"/>
    <w:rsid w:val="001D70B9"/>
    <w:rsid w:val="001E22A4"/>
    <w:rsid w:val="001E6792"/>
    <w:rsid w:val="001F4998"/>
    <w:rsid w:val="002073B8"/>
    <w:rsid w:val="002455FF"/>
    <w:rsid w:val="00275995"/>
    <w:rsid w:val="0028352A"/>
    <w:rsid w:val="002922AA"/>
    <w:rsid w:val="00293D4F"/>
    <w:rsid w:val="002B2DEC"/>
    <w:rsid w:val="002D4D91"/>
    <w:rsid w:val="002E18D3"/>
    <w:rsid w:val="002E3741"/>
    <w:rsid w:val="002E783A"/>
    <w:rsid w:val="00342C90"/>
    <w:rsid w:val="003474DE"/>
    <w:rsid w:val="003523B6"/>
    <w:rsid w:val="00354E8A"/>
    <w:rsid w:val="003612BB"/>
    <w:rsid w:val="003A414D"/>
    <w:rsid w:val="003C1649"/>
    <w:rsid w:val="003C1F6C"/>
    <w:rsid w:val="003E4CC0"/>
    <w:rsid w:val="003F457B"/>
    <w:rsid w:val="0040698D"/>
    <w:rsid w:val="00416057"/>
    <w:rsid w:val="004304E4"/>
    <w:rsid w:val="0044271E"/>
    <w:rsid w:val="00455969"/>
    <w:rsid w:val="004633A0"/>
    <w:rsid w:val="00467951"/>
    <w:rsid w:val="00482135"/>
    <w:rsid w:val="00487A78"/>
    <w:rsid w:val="004C25F7"/>
    <w:rsid w:val="004E0F88"/>
    <w:rsid w:val="004E61BF"/>
    <w:rsid w:val="00500FD6"/>
    <w:rsid w:val="005125C5"/>
    <w:rsid w:val="0052528D"/>
    <w:rsid w:val="00525D32"/>
    <w:rsid w:val="005447DC"/>
    <w:rsid w:val="00564C3D"/>
    <w:rsid w:val="00595A50"/>
    <w:rsid w:val="00596115"/>
    <w:rsid w:val="00597543"/>
    <w:rsid w:val="005C044F"/>
    <w:rsid w:val="005C11C4"/>
    <w:rsid w:val="005D350B"/>
    <w:rsid w:val="005F17A6"/>
    <w:rsid w:val="005F4672"/>
    <w:rsid w:val="00615C76"/>
    <w:rsid w:val="00615DD3"/>
    <w:rsid w:val="006244B6"/>
    <w:rsid w:val="00633D74"/>
    <w:rsid w:val="0067628D"/>
    <w:rsid w:val="006A4911"/>
    <w:rsid w:val="006B68C1"/>
    <w:rsid w:val="006D47E1"/>
    <w:rsid w:val="006D685B"/>
    <w:rsid w:val="006D7CA4"/>
    <w:rsid w:val="006E7110"/>
    <w:rsid w:val="006F2ABE"/>
    <w:rsid w:val="00725AC9"/>
    <w:rsid w:val="00726936"/>
    <w:rsid w:val="00735880"/>
    <w:rsid w:val="0073785C"/>
    <w:rsid w:val="00747F19"/>
    <w:rsid w:val="00754B6D"/>
    <w:rsid w:val="007861DE"/>
    <w:rsid w:val="00793A44"/>
    <w:rsid w:val="007945FE"/>
    <w:rsid w:val="007B1D97"/>
    <w:rsid w:val="007E1B22"/>
    <w:rsid w:val="007E6B4C"/>
    <w:rsid w:val="007F356F"/>
    <w:rsid w:val="00823B91"/>
    <w:rsid w:val="00823ECE"/>
    <w:rsid w:val="00827300"/>
    <w:rsid w:val="00851A48"/>
    <w:rsid w:val="00882CE9"/>
    <w:rsid w:val="008B6C01"/>
    <w:rsid w:val="008C5E0B"/>
    <w:rsid w:val="008D0CEE"/>
    <w:rsid w:val="008E2883"/>
    <w:rsid w:val="008E58EA"/>
    <w:rsid w:val="008E5A6B"/>
    <w:rsid w:val="008E77BC"/>
    <w:rsid w:val="00915644"/>
    <w:rsid w:val="00931549"/>
    <w:rsid w:val="00965A8B"/>
    <w:rsid w:val="009818EB"/>
    <w:rsid w:val="009A2731"/>
    <w:rsid w:val="009A3721"/>
    <w:rsid w:val="009A3DC1"/>
    <w:rsid w:val="009A6700"/>
    <w:rsid w:val="009B0CCB"/>
    <w:rsid w:val="009C51F0"/>
    <w:rsid w:val="009F2A2E"/>
    <w:rsid w:val="009F4AA3"/>
    <w:rsid w:val="00A101CF"/>
    <w:rsid w:val="00A11855"/>
    <w:rsid w:val="00A11898"/>
    <w:rsid w:val="00A14F59"/>
    <w:rsid w:val="00A229D9"/>
    <w:rsid w:val="00A26ADF"/>
    <w:rsid w:val="00A36F30"/>
    <w:rsid w:val="00A4313B"/>
    <w:rsid w:val="00A55B37"/>
    <w:rsid w:val="00A57E66"/>
    <w:rsid w:val="00A95E55"/>
    <w:rsid w:val="00AC52F1"/>
    <w:rsid w:val="00AD5CDE"/>
    <w:rsid w:val="00B04432"/>
    <w:rsid w:val="00B34EDA"/>
    <w:rsid w:val="00B4185E"/>
    <w:rsid w:val="00B4317A"/>
    <w:rsid w:val="00B50433"/>
    <w:rsid w:val="00B73665"/>
    <w:rsid w:val="00BB31D2"/>
    <w:rsid w:val="00BB3A2B"/>
    <w:rsid w:val="00BC7793"/>
    <w:rsid w:val="00BC7A26"/>
    <w:rsid w:val="00BD07EA"/>
    <w:rsid w:val="00BD6538"/>
    <w:rsid w:val="00BE4153"/>
    <w:rsid w:val="00BF4428"/>
    <w:rsid w:val="00BF525B"/>
    <w:rsid w:val="00C05F7B"/>
    <w:rsid w:val="00C17C52"/>
    <w:rsid w:val="00C24F8F"/>
    <w:rsid w:val="00C66045"/>
    <w:rsid w:val="00C71794"/>
    <w:rsid w:val="00C740ED"/>
    <w:rsid w:val="00C75E15"/>
    <w:rsid w:val="00C80205"/>
    <w:rsid w:val="00C82321"/>
    <w:rsid w:val="00CB67C8"/>
    <w:rsid w:val="00CC19A9"/>
    <w:rsid w:val="00CC34F7"/>
    <w:rsid w:val="00CC4EEC"/>
    <w:rsid w:val="00CD15C5"/>
    <w:rsid w:val="00CE7B2E"/>
    <w:rsid w:val="00CE7DAA"/>
    <w:rsid w:val="00D31B9A"/>
    <w:rsid w:val="00D34754"/>
    <w:rsid w:val="00D349E6"/>
    <w:rsid w:val="00D8297F"/>
    <w:rsid w:val="00DD0415"/>
    <w:rsid w:val="00E356B7"/>
    <w:rsid w:val="00E367CB"/>
    <w:rsid w:val="00E477EA"/>
    <w:rsid w:val="00E5479D"/>
    <w:rsid w:val="00E67D2C"/>
    <w:rsid w:val="00E72DF5"/>
    <w:rsid w:val="00E74BEC"/>
    <w:rsid w:val="00E80074"/>
    <w:rsid w:val="00EB1FC6"/>
    <w:rsid w:val="00ED4049"/>
    <w:rsid w:val="00EE6EE8"/>
    <w:rsid w:val="00F02BCE"/>
    <w:rsid w:val="00F078A8"/>
    <w:rsid w:val="00F239DD"/>
    <w:rsid w:val="00F24E50"/>
    <w:rsid w:val="00F40017"/>
    <w:rsid w:val="00F40DC4"/>
    <w:rsid w:val="00F41CE9"/>
    <w:rsid w:val="00F447F7"/>
    <w:rsid w:val="00F61F42"/>
    <w:rsid w:val="00F74F4C"/>
    <w:rsid w:val="00F771E8"/>
    <w:rsid w:val="00FD4741"/>
    <w:rsid w:val="00FD5617"/>
    <w:rsid w:val="00FE6AE9"/>
    <w:rsid w:val="00FF0E11"/>
    <w:rsid w:val="00FF2675"/>
    <w:rsid w:val="00FF796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8070F24"/>
  <w15:chartTrackingRefBased/>
  <w15:docId w15:val="{01C56EDF-90FA-4B0E-B3F4-DC8351351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pPr>
    <w:rPr>
      <w:rFonts w:eastAsia="SimSun"/>
      <w:kern w:val="1"/>
      <w:lang w:val="en-GB" w:eastAsia="ru-RU"/>
    </w:rPr>
  </w:style>
  <w:style w:type="paragraph" w:styleId="Heading1">
    <w:name w:val="heading 1"/>
    <w:basedOn w:val="Normal"/>
    <w:next w:val="Normal"/>
    <w:qFormat/>
    <w:pPr>
      <w:keepNext/>
      <w:keepLines/>
      <w:spacing w:before="240" w:after="60"/>
      <w:outlineLvl w:val="0"/>
    </w:pPr>
    <w:rPr>
      <w:rFonts w:ascii="Arial" w:hAnsi="Arial" w:cs="Arial"/>
      <w:b/>
      <w:sz w:val="36"/>
      <w:szCs w:val="36"/>
    </w:rPr>
  </w:style>
  <w:style w:type="paragraph" w:styleId="Heading2">
    <w:name w:val="heading 2"/>
    <w:basedOn w:val="Heading1"/>
    <w:next w:val="Normal"/>
    <w:qFormat/>
    <w:pPr>
      <w:outlineLvl w:val="1"/>
    </w:pPr>
    <w:rPr>
      <w:sz w:val="32"/>
      <w:szCs w:val="32"/>
    </w:rPr>
  </w:style>
  <w:style w:type="paragraph" w:styleId="Heading3">
    <w:name w:val="heading 3"/>
    <w:basedOn w:val="Heading2"/>
    <w:next w:val="Normal"/>
    <w:qFormat/>
    <w:pPr>
      <w:outlineLvl w:val="2"/>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rPr>
      <w:rFonts w:eastAsia="Times New Roman"/>
      <w:kern w:val="0"/>
      <w:sz w:val="24"/>
      <w:szCs w:val="24"/>
    </w:rPr>
  </w:style>
  <w:style w:type="paragraph" w:customStyle="1" w:styleId="Nosaukumi">
    <w:name w:val="Nosaukumi"/>
    <w:basedOn w:val="Normal"/>
    <w:rPr>
      <w:rFonts w:eastAsia="Times New Roman"/>
      <w:b/>
      <w:i/>
      <w:kern w:val="0"/>
      <w:sz w:val="24"/>
      <w:szCs w:val="24"/>
    </w:rPr>
  </w:style>
  <w:style w:type="paragraph" w:customStyle="1" w:styleId="Nosaukumi2">
    <w:name w:val="Nosaukumi2"/>
    <w:basedOn w:val="Normal"/>
    <w:rPr>
      <w:rFonts w:eastAsia="Times New Roman"/>
      <w:i/>
      <w:kern w:val="0"/>
      <w:sz w:val="24"/>
      <w:szCs w:val="24"/>
    </w:rPr>
  </w:style>
  <w:style w:type="paragraph" w:styleId="NoSpacing">
    <w:name w:val="No Spacing"/>
    <w:basedOn w:val="Normal"/>
    <w:qFormat/>
    <w:pPr>
      <w:spacing w:after="200" w:line="276" w:lineRule="auto"/>
    </w:pPr>
    <w:rPr>
      <w:rFonts w:ascii="Calibri" w:eastAsia="Calibri" w:hAnsi="Calibri"/>
      <w:kern w:val="0"/>
      <w:sz w:val="22"/>
      <w:szCs w:val="22"/>
    </w:rPr>
  </w:style>
  <w:style w:type="paragraph" w:customStyle="1" w:styleId="ListParagraph1">
    <w:name w:val="List Paragraph1"/>
    <w:aliases w:val="2 heading,2,SARAKSTS_1,List (1),Number-style,H&amp;P List Paragraph,Strip,List 1) 2) 3),Normal bullet 2,Bullet list,Akapit z listà BS,References,Colorful List - Accent 12,List1,Colorful List - Accent 11"/>
    <w:basedOn w:val="Normal"/>
    <w:pPr>
      <w:ind w:left="720"/>
      <w:contextualSpacing/>
    </w:pPr>
    <w:rPr>
      <w:rFonts w:eastAsia="Times New Roman"/>
      <w:color w:val="000000"/>
      <w:kern w:val="0"/>
      <w:sz w:val="24"/>
      <w:szCs w:val="24"/>
    </w:rPr>
  </w:style>
  <w:style w:type="paragraph" w:styleId="ListParagraph">
    <w:name w:val="List Paragraph"/>
    <w:aliases w:val="Akapit z listą BS"/>
    <w:basedOn w:val="Normal"/>
    <w:link w:val="ListParagraphChar"/>
    <w:qFormat/>
    <w:rsid w:val="00EE6EE8"/>
    <w:pPr>
      <w:widowControl/>
      <w:ind w:left="720"/>
      <w:contextualSpacing/>
    </w:pPr>
    <w:rPr>
      <w:rFonts w:eastAsia="Times New Roman"/>
      <w:color w:val="000000"/>
      <w:kern w:val="0"/>
      <w:sz w:val="24"/>
      <w:szCs w:val="24"/>
      <w:lang w:val="lv-LV" w:eastAsia="lv-LV"/>
    </w:rPr>
  </w:style>
  <w:style w:type="character" w:customStyle="1" w:styleId="ListParagraphChar">
    <w:name w:val="List Paragraph Char"/>
    <w:aliases w:val="Akapit z listą BS Char"/>
    <w:link w:val="ListParagraph"/>
    <w:qFormat/>
    <w:locked/>
    <w:rsid w:val="00EE6EE8"/>
    <w:rPr>
      <w:color w:val="000000"/>
      <w:sz w:val="24"/>
      <w:szCs w:val="24"/>
      <w:lang w:val="lv-LV" w:eastAsia="lv-LV"/>
    </w:rPr>
  </w:style>
  <w:style w:type="character" w:styleId="Hyperlink">
    <w:name w:val="Hyperlink"/>
    <w:rsid w:val="00E80074"/>
    <w:rPr>
      <w:color w:val="0563C1"/>
      <w:u w:val="single"/>
    </w:rPr>
  </w:style>
  <w:style w:type="character" w:styleId="UnresolvedMention">
    <w:name w:val="Unresolved Mention"/>
    <w:uiPriority w:val="99"/>
    <w:semiHidden/>
    <w:unhideWhenUsed/>
    <w:rsid w:val="00E80074"/>
    <w:rPr>
      <w:color w:val="605E5C"/>
      <w:shd w:val="clear" w:color="auto" w:fill="E1DFDD"/>
    </w:rPr>
  </w:style>
  <w:style w:type="character" w:styleId="CommentReference">
    <w:name w:val="annotation reference"/>
    <w:rsid w:val="00275995"/>
    <w:rPr>
      <w:sz w:val="16"/>
      <w:szCs w:val="16"/>
    </w:rPr>
  </w:style>
  <w:style w:type="paragraph" w:styleId="CommentText">
    <w:name w:val="annotation text"/>
    <w:basedOn w:val="Normal"/>
    <w:link w:val="CommentTextChar"/>
    <w:rsid w:val="00275995"/>
  </w:style>
  <w:style w:type="character" w:customStyle="1" w:styleId="CommentTextChar">
    <w:name w:val="Comment Text Char"/>
    <w:link w:val="CommentText"/>
    <w:rsid w:val="00275995"/>
    <w:rPr>
      <w:rFonts w:eastAsia="SimSun"/>
      <w:kern w:val="1"/>
      <w:lang w:val="en-GB" w:eastAsia="ru-RU"/>
    </w:rPr>
  </w:style>
  <w:style w:type="paragraph" w:styleId="CommentSubject">
    <w:name w:val="annotation subject"/>
    <w:basedOn w:val="CommentText"/>
    <w:next w:val="CommentText"/>
    <w:link w:val="CommentSubjectChar"/>
    <w:rsid w:val="00275995"/>
    <w:rPr>
      <w:b/>
      <w:bCs/>
    </w:rPr>
  </w:style>
  <w:style w:type="character" w:customStyle="1" w:styleId="CommentSubjectChar">
    <w:name w:val="Comment Subject Char"/>
    <w:link w:val="CommentSubject"/>
    <w:rsid w:val="00275995"/>
    <w:rPr>
      <w:rFonts w:eastAsia="SimSun"/>
      <w:b/>
      <w:bCs/>
      <w:kern w:val="1"/>
      <w:lang w:val="en-GB" w:eastAsia="ru-RU"/>
    </w:rPr>
  </w:style>
  <w:style w:type="paragraph" w:styleId="BalloonText">
    <w:name w:val="Balloon Text"/>
    <w:basedOn w:val="Normal"/>
    <w:link w:val="BalloonTextChar"/>
    <w:rsid w:val="00275995"/>
    <w:rPr>
      <w:rFonts w:ascii="Segoe UI" w:hAnsi="Segoe UI" w:cs="Segoe UI"/>
      <w:sz w:val="18"/>
      <w:szCs w:val="18"/>
    </w:rPr>
  </w:style>
  <w:style w:type="character" w:customStyle="1" w:styleId="BalloonTextChar">
    <w:name w:val="Balloon Text Char"/>
    <w:link w:val="BalloonText"/>
    <w:rsid w:val="00275995"/>
    <w:rPr>
      <w:rFonts w:ascii="Segoe UI" w:eastAsia="SimSun" w:hAnsi="Segoe UI" w:cs="Segoe UI"/>
      <w:kern w:val="1"/>
      <w:sz w:val="18"/>
      <w:szCs w:val="18"/>
      <w:lang w:val="en-GB" w:eastAsia="ru-RU"/>
    </w:rPr>
  </w:style>
  <w:style w:type="paragraph" w:styleId="EndnoteText">
    <w:name w:val="endnote text"/>
    <w:basedOn w:val="Normal"/>
    <w:link w:val="EndnoteTextChar"/>
    <w:rsid w:val="00CB67C8"/>
  </w:style>
  <w:style w:type="character" w:customStyle="1" w:styleId="EndnoteTextChar">
    <w:name w:val="Endnote Text Char"/>
    <w:link w:val="EndnoteText"/>
    <w:rsid w:val="00CB67C8"/>
    <w:rPr>
      <w:rFonts w:eastAsia="SimSun"/>
      <w:kern w:val="1"/>
      <w:lang w:val="en-GB" w:eastAsia="ru-RU"/>
    </w:rPr>
  </w:style>
  <w:style w:type="character" w:styleId="EndnoteReference">
    <w:name w:val="endnote reference"/>
    <w:rsid w:val="00CB67C8"/>
    <w:rPr>
      <w:vertAlign w:val="superscript"/>
    </w:rPr>
  </w:style>
  <w:style w:type="paragraph" w:styleId="Footer">
    <w:name w:val="footer"/>
    <w:basedOn w:val="Normal"/>
    <w:link w:val="FooterChar"/>
    <w:rsid w:val="00A26ADF"/>
    <w:pPr>
      <w:tabs>
        <w:tab w:val="center" w:pos="4153"/>
        <w:tab w:val="right" w:pos="8306"/>
      </w:tabs>
    </w:pPr>
  </w:style>
  <w:style w:type="character" w:customStyle="1" w:styleId="FooterChar">
    <w:name w:val="Footer Char"/>
    <w:link w:val="Footer"/>
    <w:rsid w:val="00A26ADF"/>
    <w:rPr>
      <w:rFonts w:eastAsia="SimSun"/>
      <w:kern w:val="1"/>
      <w:lang w:val="en-GB" w:eastAsia="ru-RU"/>
    </w:rPr>
  </w:style>
  <w:style w:type="character" w:styleId="Emphasis">
    <w:name w:val="Emphasis"/>
    <w:uiPriority w:val="20"/>
    <w:qFormat/>
    <w:rsid w:val="00E67D2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582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las.s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urplay.s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tteraturbanken.se" TargetMode="External"/><Relationship Id="rId5" Type="http://schemas.openxmlformats.org/officeDocument/2006/relationships/footnotes" Target="footnotes.xml"/><Relationship Id="rId10" Type="http://schemas.openxmlformats.org/officeDocument/2006/relationships/hyperlink" Target="http://www.svtplay.se" TargetMode="External"/><Relationship Id="rId4" Type="http://schemas.openxmlformats.org/officeDocument/2006/relationships/webSettings" Target="webSettings.xml"/><Relationship Id="rId9" Type="http://schemas.openxmlformats.org/officeDocument/2006/relationships/hyperlink" Target="http://www.aftonbladet.se"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1314</Words>
  <Characters>7490</Characters>
  <Application>Microsoft Office Word</Application>
  <DocSecurity>0</DocSecurity>
  <Lines>62</Lines>
  <Paragraphs>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8787</CharactersWithSpaces>
  <SharedDoc>false</SharedDoc>
  <HLinks>
    <vt:vector size="24" baseType="variant">
      <vt:variant>
        <vt:i4>6619260</vt:i4>
      </vt:variant>
      <vt:variant>
        <vt:i4>9</vt:i4>
      </vt:variant>
      <vt:variant>
        <vt:i4>0</vt:i4>
      </vt:variant>
      <vt:variant>
        <vt:i4>5</vt:i4>
      </vt:variant>
      <vt:variant>
        <vt:lpwstr>http://www.svtplay.se/</vt:lpwstr>
      </vt:variant>
      <vt:variant>
        <vt:lpwstr/>
      </vt:variant>
      <vt:variant>
        <vt:i4>7340148</vt:i4>
      </vt:variant>
      <vt:variant>
        <vt:i4>6</vt:i4>
      </vt:variant>
      <vt:variant>
        <vt:i4>0</vt:i4>
      </vt:variant>
      <vt:variant>
        <vt:i4>5</vt:i4>
      </vt:variant>
      <vt:variant>
        <vt:lpwstr>http://www.aftonbladet.se/</vt:lpwstr>
      </vt:variant>
      <vt:variant>
        <vt:lpwstr/>
      </vt:variant>
      <vt:variant>
        <vt:i4>589846</vt:i4>
      </vt:variant>
      <vt:variant>
        <vt:i4>3</vt:i4>
      </vt:variant>
      <vt:variant>
        <vt:i4>0</vt:i4>
      </vt:variant>
      <vt:variant>
        <vt:i4>5</vt:i4>
      </vt:variant>
      <vt:variant>
        <vt:lpwstr>http://www.allas.se/</vt:lpwstr>
      </vt:variant>
      <vt:variant>
        <vt:lpwstr/>
      </vt:variant>
      <vt:variant>
        <vt:i4>262212</vt:i4>
      </vt:variant>
      <vt:variant>
        <vt:i4>0</vt:i4>
      </vt:variant>
      <vt:variant>
        <vt:i4>0</vt:i4>
      </vt:variant>
      <vt:variant>
        <vt:i4>5</vt:i4>
      </vt:variant>
      <vt:variant>
        <vt:lpwstr>http://www.urplay.se/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santa.zarina9@gmail.com</dc:creator>
  <cp:keywords/>
  <dc:description/>
  <cp:lastModifiedBy>Tretjakova Jeļena</cp:lastModifiedBy>
  <cp:revision>5</cp:revision>
  <cp:lastPrinted>1899-12-31T22:00:00Z</cp:lastPrinted>
  <dcterms:created xsi:type="dcterms:W3CDTF">2022-05-29T17:21:00Z</dcterms:created>
  <dcterms:modified xsi:type="dcterms:W3CDTF">2022-06-18T08:18:00Z</dcterms:modified>
</cp:coreProperties>
</file>