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4DF5CB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03015">
              <w:t>Etnopolitika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4F0A54D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B03015" w:rsidRPr="00B03015">
              <w:t>Soci6001</w:t>
            </w:r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43AA015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1CE4992" w:rsidR="001E37E7" w:rsidRPr="0093308E" w:rsidRDefault="001E37E7" w:rsidP="007534EA">
            <w:permStart w:id="1948729904" w:edGrp="everyone"/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6C45A8F" w:rsidR="00391B74" w:rsidRPr="0093308E" w:rsidRDefault="00B03015" w:rsidP="007534EA">
            <w:permStart w:id="1978955086" w:edGrp="everyone"/>
            <w:r>
              <w:t>20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57790C7" w:rsidR="00632863" w:rsidRPr="0093308E" w:rsidRDefault="00E20AF5" w:rsidP="007534EA">
            <w:permStart w:id="1082486305" w:edGrp="everyone"/>
            <w:r>
              <w:t>1</w:t>
            </w:r>
            <w:r w:rsidR="00B03015">
              <w:t>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1432920" w:rsidR="00BB3CCC" w:rsidRPr="0093308E" w:rsidRDefault="00F95D77" w:rsidP="007534EA">
                <w:r>
                  <w:t xml:space="preserve"> </w:t>
                </w:r>
                <w:r w:rsidR="00B03015">
                  <w:t>Olesja Ņikitina</w:t>
                </w:r>
                <w:r w:rsidR="00E20AF5"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6502597" w:rsidR="00FD6E2F" w:rsidRPr="007534EA" w:rsidRDefault="002C419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95D77">
                  <w:t xml:space="preserve">  </w:t>
                </w:r>
                <w:r w:rsidR="00B03015">
                  <w:t>Ph.D. Olesja Ņikitina</w:t>
                </w:r>
                <w:r w:rsidR="00E20AF5">
                  <w:t xml:space="preserve">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14CE2F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B03015" w:rsidRPr="00B03015">
              <w:t>nodrošināt maģistrantu patstāvīgo studiju darbu politikas socioloģijas apakšnozares – etnopolitikas kategoriju, pamatjēdzienu un teoriju apguvē, vienlaikus sekmējot iemaņu attīstību, lai patstāvīgi pielietotu politikas socioloģijas teorētiskās un lietišķās atziņas un instrumentāriju etnopolitisko problēmu analīzē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5BD9BA06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03015" w:rsidRPr="00B03015">
              <w:t xml:space="preserve">epazīstināt ar politikas socioloģijas kategorijām, jēdzieniem, metodoloģiskām pieejām un empīriskām metodēm, ņemot vērā, ka etnopolitika tiek pētīta politikas socioloģijas metodoloģijas un jēdzienu sistēmas rāmjos </w:t>
            </w:r>
            <w:r w:rsidR="00B03015" w:rsidRPr="00B03015">
              <w:br/>
              <w:t xml:space="preserve">• iepazīstināt studentus ar modernām pieejām etnopolitikas izzināšanā un izpētē, kas pamatotas mūsdienu politikas socioloģijā; </w:t>
            </w:r>
            <w:r w:rsidR="00B03015" w:rsidRPr="00B03015">
              <w:br/>
              <w:t xml:space="preserve">• veidot izpratni par etnopolitikas nesaraujamu saistību ar sociālajiem procesiem; </w:t>
            </w:r>
            <w:r w:rsidR="00B03015" w:rsidRPr="00B03015">
              <w:br/>
              <w:t>• izveidot prasmes patstāvīgi un adekvātajā zinātniskajā līmenī spriest par etniskās (nacionālās) politikas izpausmēm.</w:t>
            </w:r>
          </w:p>
          <w:p w14:paraId="74E5886F" w14:textId="0E3D7363" w:rsidR="008B7213" w:rsidRPr="008B7213" w:rsidRDefault="008B7213" w:rsidP="008B7213">
            <w:pPr>
              <w:rPr>
                <w:lang w:eastAsia="ru-RU"/>
              </w:rPr>
            </w:pP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F603A8E" w14:textId="77777777" w:rsidR="00B03015" w:rsidRDefault="00B03015" w:rsidP="008B7213">
            <w:permStart w:id="44596525" w:edGrp="everyone"/>
            <w:r w:rsidRPr="00B03015">
              <w:t xml:space="preserve">Kursa struktūra: lekcijas - 20 st., semināri – 12. st. </w:t>
            </w:r>
          </w:p>
          <w:p w14:paraId="36353CC6" w14:textId="12A76D79" w:rsidR="00525213" w:rsidRPr="0093308E" w:rsidRDefault="00B03015" w:rsidP="007534EA">
            <w:r w:rsidRPr="00B03015">
              <w:t>Studējošo patstāvīgais darbs: referāta izstrāde un prezentēšana seminārnodarbībās (15 – 20 min.); piedalīšanās referātu apspriešanā.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4B1043BA" w14:textId="61DE688D" w:rsidR="00CD5D4E" w:rsidRPr="00444B55" w:rsidRDefault="00CD5D4E" w:rsidP="00CD5D4E">
            <w:pPr>
              <w:rPr>
                <w:lang w:val="en-US"/>
              </w:rPr>
            </w:pPr>
            <w:permStart w:id="2094868652" w:edGrp="everyone"/>
            <w:r w:rsidRPr="00444B55">
              <w:rPr>
                <w:lang w:val="en-US"/>
              </w:rPr>
              <w:t>ZINĀŠANAS</w:t>
            </w:r>
          </w:p>
          <w:p w14:paraId="4A030D1D" w14:textId="623C63E0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 xml:space="preserve">1. Demonstrē zināšanas par </w:t>
            </w:r>
            <w:r>
              <w:t>etnopolitikas</w:t>
            </w:r>
            <w:r w:rsidRPr="00444B55">
              <w:rPr>
                <w:lang w:val="en-US"/>
              </w:rPr>
              <w:t xml:space="preserve"> būtību un</w:t>
            </w:r>
            <w:r>
              <w:t xml:space="preserve"> tās </w:t>
            </w:r>
            <w:r w:rsidRPr="00444B55">
              <w:rPr>
                <w:lang w:val="en-US"/>
              </w:rPr>
              <w:t xml:space="preserve"> pamata elementiem.</w:t>
            </w:r>
          </w:p>
          <w:p w14:paraId="721AE381" w14:textId="7A935AED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lastRenderedPageBreak/>
              <w:t xml:space="preserve">2. Pārzina  </w:t>
            </w:r>
            <w:r>
              <w:t>etnopolitikas</w:t>
            </w:r>
            <w:r w:rsidRPr="00444B55">
              <w:rPr>
                <w:lang w:val="en-US"/>
              </w:rPr>
              <w:t xml:space="preserve"> vadošās teorijas un terminoloģiju.</w:t>
            </w:r>
          </w:p>
          <w:p w14:paraId="0C96C121" w14:textId="3C521750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 xml:space="preserve">3. Raksturo </w:t>
            </w:r>
            <w:r>
              <w:t>etnopolitikas procesus</w:t>
            </w:r>
            <w:r w:rsidRPr="00444B55">
              <w:rPr>
                <w:lang w:val="en-US"/>
              </w:rPr>
              <w:t>, atsaucoties uz esošajām teorijām.</w:t>
            </w:r>
          </w:p>
          <w:p w14:paraId="0E7BCCCF" w14:textId="77777777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>PRASMES</w:t>
            </w:r>
          </w:p>
          <w:p w14:paraId="3E6CCF0E" w14:textId="02CEA9DF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>4. Demonstrē prasmi raksturot etnopolitikas veido</w:t>
            </w:r>
            <w:r>
              <w:t>šanas principus</w:t>
            </w:r>
            <w:r w:rsidRPr="00444B55">
              <w:rPr>
                <w:lang w:val="en-US"/>
              </w:rPr>
              <w:t>, atkarībā no  situācijas.</w:t>
            </w:r>
          </w:p>
          <w:p w14:paraId="6F502C37" w14:textId="36864186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 xml:space="preserve">5. Veic </w:t>
            </w:r>
            <w:r>
              <w:t xml:space="preserve">etnopolitikas </w:t>
            </w:r>
            <w:r w:rsidRPr="00444B55">
              <w:rPr>
                <w:lang w:val="en-US"/>
              </w:rPr>
              <w:t>procesu analīzi.</w:t>
            </w:r>
          </w:p>
          <w:p w14:paraId="03B00BED" w14:textId="566AD66F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 xml:space="preserve">6. Pārvalda </w:t>
            </w:r>
            <w:r>
              <w:t xml:space="preserve">etnopolitikas veidošanas </w:t>
            </w:r>
            <w:r w:rsidR="005B2D01" w:rsidRPr="00444B55">
              <w:rPr>
                <w:lang w:val="en-US"/>
              </w:rPr>
              <w:t>metodes</w:t>
            </w:r>
          </w:p>
          <w:p w14:paraId="13C63215" w14:textId="77777777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>KOMPETENCE</w:t>
            </w:r>
          </w:p>
          <w:p w14:paraId="357BFED6" w14:textId="33149FD2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 xml:space="preserve">7. Uztver </w:t>
            </w:r>
            <w:r>
              <w:t xml:space="preserve">etnopolitikas </w:t>
            </w:r>
            <w:r w:rsidRPr="00444B55">
              <w:rPr>
                <w:lang w:val="en-US"/>
              </w:rPr>
              <w:t xml:space="preserve"> procesa noz</w:t>
            </w:r>
            <w:r>
              <w:t>īmi</w:t>
            </w:r>
          </w:p>
          <w:p w14:paraId="70EC1BD9" w14:textId="5B2C02E6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 xml:space="preserve">8. Demonstrē profesionālo </w:t>
            </w:r>
            <w:r>
              <w:t>etnopolitisku</w:t>
            </w:r>
            <w:r w:rsidRPr="00444B55">
              <w:rPr>
                <w:lang w:val="en-US"/>
              </w:rPr>
              <w:t xml:space="preserve"> kompetenci, analizējot un risinot dažādas </w:t>
            </w:r>
            <w:r>
              <w:t xml:space="preserve">etnopolitiskās </w:t>
            </w:r>
            <w:r w:rsidRPr="00444B55">
              <w:rPr>
                <w:lang w:val="en-US"/>
              </w:rPr>
              <w:t xml:space="preserve"> problēmsituācijas</w:t>
            </w:r>
          </w:p>
          <w:p w14:paraId="2CF5584F" w14:textId="77777777" w:rsidR="00CD5D4E" w:rsidRPr="00444B55" w:rsidRDefault="00CD5D4E" w:rsidP="00CD5D4E">
            <w:pPr>
              <w:rPr>
                <w:lang w:val="en-US"/>
              </w:rPr>
            </w:pPr>
            <w:r w:rsidRPr="00444B55">
              <w:rPr>
                <w:lang w:val="en-US"/>
              </w:rPr>
              <w:t>9. Patstāvīgi pilnveido savas zināšanas un prasmes atbilstoši profesionālās  darbības sfērai.</w:t>
            </w:r>
          </w:p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B889EC" w14:textId="2C8E92D6" w:rsidR="00E33F4D" w:rsidRDefault="00CD5D4E" w:rsidP="007534EA">
            <w:permStart w:id="1836219002" w:edGrp="everyone"/>
            <w:r w:rsidRPr="00CD5D4E">
              <w:t xml:space="preserve">Patstāvīgais darbs iekļauj dažāda veidā uzdevumu pildīšanu </w:t>
            </w:r>
            <w:r>
              <w:t>e</w:t>
            </w:r>
            <w:r w:rsidRPr="00CD5D4E">
              <w:t>-vidē</w:t>
            </w:r>
            <w:r>
              <w:t xml:space="preserve"> un citos formātos</w:t>
            </w:r>
            <w:r w:rsidRPr="00CD5D4E">
              <w:t>, kā arī praktisko novērojumu veikšanu. Patstāvīgā darba formas: zinātniskās literatūras lasīšana, pētījumu un praktisko novērojumu veikšana, darbs ar treningu materiāliem, patstāvīgā pētījuma sagatavošana uz izcilo vērtējumu</w:t>
            </w:r>
            <w:r>
              <w:t xml:space="preserve">. </w:t>
            </w:r>
          </w:p>
          <w:permEnd w:id="1836219002"/>
          <w:p w14:paraId="5054DECC" w14:textId="5D85AFDD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9448EC4" w14:textId="453E1F34" w:rsidR="003F3E33" w:rsidRDefault="00B03015" w:rsidP="003F3E33">
            <w:permStart w:id="1677921679" w:edGrp="everyone"/>
            <w:r w:rsidRPr="00B03015">
              <w:t xml:space="preserve">piedalīšanās seminārnodarbībās – 30%; </w:t>
            </w:r>
            <w:r w:rsidRPr="00B03015">
              <w:br/>
              <w:t xml:space="preserve">referāta sagatavošana – 50%; </w:t>
            </w:r>
            <w:r w:rsidRPr="00B03015">
              <w:br/>
              <w:t>eksāmens – 20%.</w:t>
            </w:r>
          </w:p>
          <w:p w14:paraId="7B3FE1BB" w14:textId="77777777" w:rsidR="00B03015" w:rsidRDefault="00B03015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021E70DE" w:rsidR="006E1AA5" w:rsidRPr="003F3E33" w:rsidRDefault="006E1AA5" w:rsidP="006E1AA5">
                  <w:r>
                    <w:t>??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61530EE" w:rsidR="006E1AA5" w:rsidRPr="003F3E33" w:rsidRDefault="006E1AA5" w:rsidP="00916D56">
                  <w:r w:rsidRPr="003F3E33">
                    <w:t xml:space="preserve">1. </w:t>
                  </w:r>
                  <w:r w:rsidR="00F95D77">
                    <w:t>Ieskaites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1CCA51B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97E4DD3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74AC85E" w:rsidR="006E1AA5" w:rsidRPr="003F3E33" w:rsidRDefault="006E1AA5" w:rsidP="00916D56">
                  <w:r w:rsidRPr="003F3E33">
                    <w:t xml:space="preserve">2. </w:t>
                  </w:r>
                  <w:r w:rsidR="00F95D77">
                    <w:t>Referāts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1CE2CA0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2D84DF6C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22AF17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0C24724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1F6580BF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251995B0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F95D77" w:rsidRPr="003F3E33" w14:paraId="2AA12A22" w14:textId="77777777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CC7A540" w14:textId="261AB3B4" w:rsidR="00F95D77" w:rsidRPr="003F3E33" w:rsidRDefault="00F95D77" w:rsidP="00916D56">
                  <w:r>
                    <w:t>4. Eseja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1B47B8" w14:textId="77777777" w:rsidR="00F95D77" w:rsidRPr="003F3E33" w:rsidRDefault="00F95D77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B9B0B8C" w14:textId="77777777" w:rsidR="00F95D77" w:rsidRPr="003F3E33" w:rsidRDefault="00F95D7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616F26C" w14:textId="77777777" w:rsidR="00F95D77" w:rsidRPr="003F3E33" w:rsidRDefault="00F95D7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5EEDAE" w14:textId="77777777" w:rsidR="00F95D77" w:rsidRPr="003F3E33" w:rsidRDefault="00F95D7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D0FAE3" w14:textId="332BDD02" w:rsidR="00F95D77" w:rsidRPr="003F3E33" w:rsidRDefault="00CD5D4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135A5AB" w14:textId="67D0AD27" w:rsidR="00F95D77" w:rsidRPr="003F3E33" w:rsidRDefault="00CD5D4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214460" w14:textId="2FD9F523" w:rsidR="00F95D77" w:rsidRPr="003F3E33" w:rsidRDefault="00CD5D4E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148D3A4" w14:textId="77777777" w:rsidR="00F95D77" w:rsidRPr="003F3E33" w:rsidRDefault="00F95D77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1EC2055" w14:textId="77777777" w:rsidR="00F95D77" w:rsidRPr="003F3E33" w:rsidRDefault="00F95D77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0791464" w:rsidR="006E1AA5" w:rsidRPr="003F3E33" w:rsidRDefault="00F95D77" w:rsidP="00916D56">
                  <w:r>
                    <w:t>5</w:t>
                  </w:r>
                  <w:r w:rsidR="006E1AA5" w:rsidRPr="003F3E33">
                    <w:t xml:space="preserve">. </w:t>
                  </w:r>
                  <w:r>
                    <w:t>Eksāmens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343B1EC6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5D431A8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39D524C1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6D779341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E362405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35FE0693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4BD90F54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BFF339D" w:rsidR="006E1AA5" w:rsidRPr="003F3E33" w:rsidRDefault="00CD5D4E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48652D78" w:rsidR="006E1AA5" w:rsidRPr="003F3E33" w:rsidRDefault="00CD5D4E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D195BBB" w14:textId="7428C99D" w:rsidR="005B2D01" w:rsidRPr="005B2D01" w:rsidRDefault="005B2D01" w:rsidP="005B2D01">
            <w:permStart w:id="370084287" w:edGrp="everyone"/>
            <w:r>
              <w:t xml:space="preserve"> </w:t>
            </w:r>
            <w:r w:rsidRPr="005B2D01">
              <w:t xml:space="preserve">1. Etnopolitikas jautājumi politikas socioloģijas kontekstā: kursa mērķis, uzdevumi un struktūra. Teorētiskās un metodoloģiskās pieejas etnopolitikas izzināšanā un izpētē. </w:t>
            </w:r>
          </w:p>
          <w:p w14:paraId="50E11AAE" w14:textId="77777777" w:rsidR="005B2D01" w:rsidRPr="005B2D01" w:rsidRDefault="005B2D01" w:rsidP="005B2D01">
            <w:r w:rsidRPr="005B2D01">
              <w:t xml:space="preserve">2. Pētniecības metodes etnopolitikas analīzē. Atziņu drošums un ticamība. </w:t>
            </w:r>
          </w:p>
          <w:p w14:paraId="66C967E4" w14:textId="77777777" w:rsidR="005B2D01" w:rsidRPr="005B2D01" w:rsidRDefault="005B2D01" w:rsidP="005B2D01">
            <w:r w:rsidRPr="005B2D01">
              <w:t xml:space="preserve">Etnopolitikas jēdziens </w:t>
            </w:r>
          </w:p>
          <w:p w14:paraId="57A37822" w14:textId="77777777" w:rsidR="005B2D01" w:rsidRPr="005B2D01" w:rsidRDefault="005B2D01" w:rsidP="005B2D01">
            <w:r w:rsidRPr="005B2D01">
              <w:lastRenderedPageBreak/>
              <w:t xml:space="preserve">3. Etnopolitika kā politikas sastāvdaļa. Etnopolitikas jēdziens. Etnopolitikas objekts un subjekts. Etnopolitikas objektīvās un subjektīvās robežas. Etnopolitikas veidi un formas. </w:t>
            </w:r>
          </w:p>
          <w:p w14:paraId="3544962E" w14:textId="77777777" w:rsidR="005B2D01" w:rsidRPr="005B2D01" w:rsidRDefault="005B2D01" w:rsidP="005B2D01">
            <w:r w:rsidRPr="005B2D01">
              <w:t xml:space="preserve">4. Sociālā stratificēšanās un etnopolitikas veidošanās un realizācija. Etnopolitikas līdzekļi. Etnopolitikas efektivitātes vērtēšanas kritēriji. </w:t>
            </w:r>
          </w:p>
          <w:p w14:paraId="234236C8" w14:textId="77777777" w:rsidR="005B2D01" w:rsidRPr="005B2D01" w:rsidRDefault="005B2D01" w:rsidP="005B2D01">
            <w:r w:rsidRPr="005B2D01">
              <w:t xml:space="preserve">Politiskais režīms un etnopolitika </w:t>
            </w:r>
          </w:p>
          <w:p w14:paraId="3E3C68DA" w14:textId="77777777" w:rsidR="005B2D01" w:rsidRPr="005B2D01" w:rsidRDefault="005B2D01" w:rsidP="005B2D01">
            <w:r w:rsidRPr="005B2D01">
              <w:t xml:space="preserve">5. Politiskais režīms un etnopolitika. Totalitāro režīmu etnopolitika. Autoritāro režīmu etnopolitika. Demokrātiskā etnopolitika. „Etniskā demokrātija”. </w:t>
            </w:r>
          </w:p>
          <w:p w14:paraId="2E8F5700" w14:textId="77777777" w:rsidR="005B2D01" w:rsidRPr="005B2D01" w:rsidRDefault="005B2D01" w:rsidP="005B2D01">
            <w:r w:rsidRPr="005B2D01">
              <w:t xml:space="preserve">Politiskās sistēmas funkcijas un loma etnopolitikas realizācijā </w:t>
            </w:r>
          </w:p>
          <w:p w14:paraId="4C0972BE" w14:textId="77777777" w:rsidR="005B2D01" w:rsidRPr="005B2D01" w:rsidRDefault="005B2D01" w:rsidP="005B2D01">
            <w:r w:rsidRPr="005B2D01">
              <w:t xml:space="preserve">6. Politiskās sistēmas funkcijas un loma etnopolitikas realizācijā. Politiskās sistēmas elementi. Dažādas metodoloģiskās pieejas politiskās sistēmas analīzei. Politisko sistēmu modeļi. </w:t>
            </w:r>
          </w:p>
          <w:p w14:paraId="2183B167" w14:textId="77777777" w:rsidR="005B2D01" w:rsidRPr="005B2D01" w:rsidRDefault="005B2D01" w:rsidP="005B2D01">
            <w:r w:rsidRPr="005B2D01">
              <w:t xml:space="preserve">Politiskās vara daudznacionālajās (multietniskajās) sabiedrībās </w:t>
            </w:r>
          </w:p>
          <w:p w14:paraId="54396FBE" w14:textId="77777777" w:rsidR="005B2D01" w:rsidRPr="005B2D01" w:rsidRDefault="005B2D01" w:rsidP="005B2D01">
            <w:r w:rsidRPr="005B2D01">
              <w:t xml:space="preserve">Pilsoniskā sabiedrība </w:t>
            </w:r>
          </w:p>
          <w:p w14:paraId="3A80B61F" w14:textId="77777777" w:rsidR="005B2D01" w:rsidRPr="005B2D01" w:rsidRDefault="005B2D01" w:rsidP="005B2D01">
            <w:r w:rsidRPr="005B2D01">
              <w:t xml:space="preserve">9. Pilsoniskā sabiedrība daudznacionālajā vidē. Pilsoniskās sabiedrības struktūra. Pilsoniskā sabiedrība un valsts. Pilsoniskās sabiedrības un politiskās sistēmas savstarpējo attiecību modeļi. </w:t>
            </w:r>
          </w:p>
          <w:p w14:paraId="49DDB2AB" w14:textId="31D2A9E0" w:rsidR="005B2D01" w:rsidRPr="005B2D01" w:rsidRDefault="005B2D01" w:rsidP="005B2D01">
            <w:r w:rsidRPr="005B2D01">
              <w:t>10. Politiskās kultūras loma demokrātiskās etnopolitikas realizācijā. Politiskās kultūras elementi. Politiskās subkultūras un sabiedrības etniskā struktūra</w:t>
            </w:r>
          </w:p>
          <w:p w14:paraId="591C1D11" w14:textId="77777777" w:rsidR="005B2D01" w:rsidRPr="005B2D01" w:rsidRDefault="005B2D01" w:rsidP="005B2D01">
            <w:r w:rsidRPr="005B2D01">
              <w:t xml:space="preserve">Semināru tēmas: </w:t>
            </w:r>
          </w:p>
          <w:p w14:paraId="2693F1F0" w14:textId="77777777" w:rsidR="005B2D01" w:rsidRPr="005B2D01" w:rsidRDefault="005B2D01" w:rsidP="005B2D01">
            <w:r w:rsidRPr="005B2D01">
              <w:t xml:space="preserve">1. Etnopolitikas jautājumi mūsdienu socioloģiskajā teorijā. </w:t>
            </w:r>
          </w:p>
          <w:p w14:paraId="14B55916" w14:textId="77777777" w:rsidR="005B2D01" w:rsidRPr="005B2D01" w:rsidRDefault="005B2D01" w:rsidP="005B2D01">
            <w:r w:rsidRPr="005B2D01">
              <w:t xml:space="preserve">2. Etnopolitikas veidi un formās. </w:t>
            </w:r>
          </w:p>
          <w:p w14:paraId="0C274CC1" w14:textId="77777777" w:rsidR="005B2D01" w:rsidRPr="005B2D01" w:rsidRDefault="005B2D01" w:rsidP="005B2D01">
            <w:r w:rsidRPr="005B2D01">
              <w:t xml:space="preserve">3. Etnopolitikas robežas demokrātiskajā sabiedrībā. </w:t>
            </w:r>
          </w:p>
          <w:p w14:paraId="5AB83E96" w14:textId="77777777" w:rsidR="005B2D01" w:rsidRPr="005B2D01" w:rsidRDefault="005B2D01" w:rsidP="005B2D01">
            <w:r w:rsidRPr="005B2D01">
              <w:t xml:space="preserve">4. Etnopolitika ES un Latvijā. </w:t>
            </w:r>
          </w:p>
          <w:p w14:paraId="6945DC5A" w14:textId="77777777" w:rsidR="005B2D01" w:rsidRPr="005B2D01" w:rsidRDefault="005B2D01" w:rsidP="005B2D01">
            <w:r w:rsidRPr="005B2D01">
              <w:t xml:space="preserve">5. Politiskā vara daudznacionālajā sabiedrībā. </w:t>
            </w:r>
          </w:p>
          <w:p w14:paraId="38235D0F" w14:textId="77777777" w:rsidR="005B2D01" w:rsidRPr="005B2D01" w:rsidRDefault="005B2D01" w:rsidP="005B2D01">
            <w:r w:rsidRPr="005B2D01">
              <w:t xml:space="preserve">6. Nacionālā (etniskā) elite. </w:t>
            </w:r>
          </w:p>
          <w:permEnd w:id="370084287"/>
          <w:p w14:paraId="119700E1" w14:textId="090228B9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48CA27AC" w:rsidR="00ED5B09" w:rsidRDefault="00B03015" w:rsidP="00444B55">
            <w:permStart w:id="580019727" w:edGrp="everyone"/>
            <w:r>
              <w:t>1.</w:t>
            </w:r>
            <w:r w:rsidRPr="00B03015">
              <w:t xml:space="preserve">Apine, I. Politoloģija: Ievads etnopsiholoģijā. Rīga, 2001. </w:t>
            </w:r>
            <w:r w:rsidRPr="00B03015">
              <w:br/>
              <w:t xml:space="preserve">2. Ievads politikā / I.Apine, M. Ašmanis, D. Bāra u.c. Rīga, 1998. </w:t>
            </w:r>
            <w:r w:rsidRPr="00B03015">
              <w:br/>
              <w:t xml:space="preserve">3. Rotčailds, Dž. Etnopolitika: konceptuālās aprises. Rīga, 1999. </w:t>
            </w:r>
            <w:r w:rsidRPr="00B03015">
              <w:br/>
              <w:t>4. Smelser, N.J. Sociology. Alternote edition. [S.l</w:t>
            </w:r>
            <w:r w:rsidR="00444B55">
              <w:t>.], 1984 .</w:t>
            </w:r>
            <w:bookmarkStart w:id="0" w:name="_GoBack"/>
            <w:bookmarkEnd w:id="0"/>
            <w:r w:rsidRPr="00B03015">
              <w:t xml:space="preserve"> </w:t>
            </w:r>
            <w:r w:rsidRPr="00B03015">
              <w:br/>
              <w:t xml:space="preserve">5. Tauriņš, G. Politika: (Intelekts, kultūra, atbildība). 1. daļa. Politikas pamati. Rīga, 1999; 2. daļa. Politikas filozofija. Rīga, 2001; 3. daļa. Politiskās domas vēsture. Rīga, 2002. </w:t>
            </w:r>
            <w:r w:rsidRPr="00B03015">
              <w:br/>
              <w:t>6. Tirlvels, Ā. Politika. Rīga, 2006.</w:t>
            </w:r>
          </w:p>
          <w:p w14:paraId="5705574A" w14:textId="29F1E258" w:rsidR="00B03015" w:rsidRPr="00ED5B09" w:rsidRDefault="00B03015" w:rsidP="00ED5B09">
            <w:r>
              <w:t>7.</w:t>
            </w:r>
            <w:r w:rsidR="00885E6D">
              <w:t xml:space="preserve">Zankovska- Odiņa S.Etnpolitika Latvijā. 2000. 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1C9F2CB6" w:rsidR="00525213" w:rsidRPr="0093308E" w:rsidRDefault="00885E6D" w:rsidP="007534EA">
            <w:permStart w:id="1596548908" w:edGrp="everyone"/>
            <w:r w:rsidRPr="00885E6D">
              <w:t xml:space="preserve"> </w:t>
            </w:r>
            <w:r>
              <w:t>1.</w:t>
            </w:r>
            <w:r w:rsidRPr="00885E6D">
              <w:t>Ašmanis, M. Politoloģija. Politik</w:t>
            </w:r>
            <w:r>
              <w:t xml:space="preserve">as izziņa. Vara. Rīga, 2001. </w:t>
            </w:r>
            <w:r>
              <w:br/>
            </w:r>
            <w:r w:rsidRPr="00885E6D">
              <w:t xml:space="preserve"> </w:t>
            </w:r>
            <w:r>
              <w:t>2.</w:t>
            </w:r>
            <w:r w:rsidRPr="00885E6D">
              <w:t xml:space="preserve">Ašmanis, M. Politoloģija. Politikas subjekti. Rīga, 2001. </w:t>
            </w:r>
            <w:r w:rsidRPr="00885E6D">
              <w:br/>
            </w:r>
            <w:r>
              <w:t>3</w:t>
            </w:r>
            <w:r w:rsidRPr="00885E6D">
              <w:t xml:space="preserve">. Chernilo, D. A Social Theory of the Nation-State: The Political Forms of Modernity beyond Methodological Nationalism. [S.l.]: Routledge, 2007. </w:t>
            </w:r>
            <w:r w:rsidRPr="00885E6D">
              <w:br/>
            </w:r>
            <w:r>
              <w:t>4</w:t>
            </w:r>
            <w:r w:rsidRPr="00885E6D">
              <w:t xml:space="preserve">. Dalton, R. J. and H.-D. Klingemann, eds. The Oxford Book of Political Behavior. [S.l.]: Oxford University Press, 2009. </w:t>
            </w:r>
            <w:r w:rsidRPr="00885E6D">
              <w:br/>
            </w:r>
            <w:r>
              <w:t>5</w:t>
            </w:r>
            <w:r w:rsidRPr="00885E6D">
              <w:t xml:space="preserve">. 14. Ikstens, J. Politikas pamati. Rīga, 2001. </w:t>
            </w:r>
            <w:r w:rsidRPr="00885E6D">
              <w:br/>
            </w:r>
            <w:r>
              <w:t>6</w:t>
            </w:r>
            <w:r w:rsidRPr="00885E6D">
              <w:t xml:space="preserve">. Integrācija un etnopolitika </w:t>
            </w:r>
            <w:r>
              <w:t xml:space="preserve">/ E. Vēbera red. Rīga, 2000. </w:t>
            </w:r>
            <w:r>
              <w:br/>
              <w:t>7</w:t>
            </w:r>
            <w:r w:rsidRPr="00885E6D">
              <w:t xml:space="preserve">. Murvar, V., ed. Theory of Liberty, Legitimacy and Power. [S.l.]: Routledge, 2006. </w:t>
            </w:r>
            <w:r w:rsidRPr="00885E6D">
              <w:br/>
            </w:r>
            <w:r>
              <w:t>8</w:t>
            </w:r>
            <w:r w:rsidRPr="00885E6D">
              <w:t xml:space="preserve">. Našenieks, V. Politoloģija: lekciju kurss. Rīga, 2003. </w:t>
            </w:r>
            <w:r w:rsidRPr="00885E6D">
              <w:br/>
            </w:r>
            <w:r>
              <w:t>9</w:t>
            </w:r>
            <w:r w:rsidRPr="00885E6D">
              <w:t xml:space="preserve">. Orum, A. M. and J. G. Dale. Introduction to Political Sociology : Power and Participation in the Modern World. [S.l.]: Oxford University Press, 2008. </w:t>
            </w:r>
            <w:r w:rsidRPr="00885E6D">
              <w:br/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6624562" w14:textId="77777777" w:rsidR="00B03015" w:rsidRPr="00B03015" w:rsidRDefault="00B03015" w:rsidP="00B03015">
            <w:permStart w:id="2104519286" w:edGrp="everyone"/>
            <w:r w:rsidRPr="00B03015">
              <w:t>Laikraksti: „Diena”, „Latvijas Avīze”,</w:t>
            </w:r>
          </w:p>
          <w:p w14:paraId="430C9CB0" w14:textId="77777777" w:rsidR="00B03015" w:rsidRPr="00B03015" w:rsidRDefault="00B03015" w:rsidP="00B03015">
            <w:r w:rsidRPr="00B03015">
              <w:t>2. Žurnāli: „Sociālo Zinātņu Vēstnesis” (DU SPI žurnāls), “Latvijas Zinātņu Akadēmijas Vēstnesis”</w:t>
            </w:r>
          </w:p>
          <w:p w14:paraId="55E3EED8" w14:textId="77777777" w:rsidR="00B03015" w:rsidRPr="00B03015" w:rsidRDefault="00B03015" w:rsidP="00B03015">
            <w:r w:rsidRPr="00B03015">
              <w:t>3. www.politika.lv</w:t>
            </w:r>
          </w:p>
          <w:p w14:paraId="244EA552" w14:textId="77777777" w:rsidR="00B03015" w:rsidRPr="00B03015" w:rsidRDefault="00B03015" w:rsidP="00B03015">
            <w:r w:rsidRPr="00B03015">
              <w:t>4. www.soczin.times.lv</w:t>
            </w:r>
          </w:p>
          <w:p w14:paraId="7828EDE3" w14:textId="77777777" w:rsidR="00B03015" w:rsidRPr="00B03015" w:rsidRDefault="00B03015" w:rsidP="00B03015">
            <w:r w:rsidRPr="00B03015">
              <w:t>5. http://www.citapolitika.lv/</w:t>
            </w:r>
          </w:p>
          <w:p w14:paraId="553B1905" w14:textId="77777777" w:rsidR="00B03015" w:rsidRPr="00B03015" w:rsidRDefault="00B03015" w:rsidP="00B03015">
            <w:r w:rsidRPr="00B03015">
              <w:t>6. http://www.balticforum.org/index.php?catalogue&amp;id=23&amp;cid=909</w:t>
            </w:r>
          </w:p>
          <w:p w14:paraId="573BC2E3" w14:textId="77777777" w:rsidR="00B03015" w:rsidRPr="00B03015" w:rsidRDefault="00B03015" w:rsidP="00B03015">
            <w:r w:rsidRPr="00B03015">
              <w:t>7. www.dialogi.lv</w:t>
            </w:r>
          </w:p>
          <w:p w14:paraId="2AB051C9" w14:textId="77777777" w:rsidR="00B03015" w:rsidRPr="00B03015" w:rsidRDefault="00B03015" w:rsidP="00B03015">
            <w:r w:rsidRPr="00B03015">
              <w:t>8. www.cvk.lv</w:t>
            </w:r>
          </w:p>
          <w:p w14:paraId="493E6542" w14:textId="77777777" w:rsidR="00B03015" w:rsidRPr="00B03015" w:rsidRDefault="00B03015" w:rsidP="00B03015">
            <w:r w:rsidRPr="00B03015">
              <w:t>9. www.saeima.lv</w:t>
            </w:r>
          </w:p>
          <w:p w14:paraId="79BF7BA0" w14:textId="77777777" w:rsidR="00B03015" w:rsidRPr="00B03015" w:rsidRDefault="00B03015" w:rsidP="00B03015">
            <w:r w:rsidRPr="00B03015">
              <w:t>10. http://www.mk.gov.lv/</w:t>
            </w:r>
          </w:p>
          <w:p w14:paraId="41F6A37C" w14:textId="77777777" w:rsidR="00B03015" w:rsidRPr="00B03015" w:rsidRDefault="00B03015" w:rsidP="00B03015">
            <w:r w:rsidRPr="00B03015">
              <w:t>11. www.delfi.lv</w:t>
            </w:r>
          </w:p>
          <w:p w14:paraId="2F1F9FE9" w14:textId="2DEA975A" w:rsidR="00525213" w:rsidRPr="0093308E" w:rsidRDefault="00B03015" w:rsidP="007534EA">
            <w:r w:rsidRPr="00B03015">
              <w:t>12. www.diena.lv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D4174" w14:textId="77777777" w:rsidR="002C419E" w:rsidRDefault="002C419E" w:rsidP="007534EA">
      <w:r>
        <w:separator/>
      </w:r>
    </w:p>
  </w:endnote>
  <w:endnote w:type="continuationSeparator" w:id="0">
    <w:p w14:paraId="596DFE99" w14:textId="77777777" w:rsidR="002C419E" w:rsidRDefault="002C419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6210D6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4B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BEFEF" w14:textId="77777777" w:rsidR="002C419E" w:rsidRDefault="002C419E" w:rsidP="007534EA">
      <w:r>
        <w:separator/>
      </w:r>
    </w:p>
  </w:footnote>
  <w:footnote w:type="continuationSeparator" w:id="0">
    <w:p w14:paraId="39E9467B" w14:textId="77777777" w:rsidR="002C419E" w:rsidRDefault="002C419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C419E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AB1"/>
    <w:rsid w:val="003B7D44"/>
    <w:rsid w:val="003E4234"/>
    <w:rsid w:val="003E71D7"/>
    <w:rsid w:val="003F3E33"/>
    <w:rsid w:val="003F4CAE"/>
    <w:rsid w:val="00406A60"/>
    <w:rsid w:val="0041505D"/>
    <w:rsid w:val="004255EF"/>
    <w:rsid w:val="00444B55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2D01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4BBA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5E6D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4B39"/>
    <w:rsid w:val="00AA5194"/>
    <w:rsid w:val="00AD4584"/>
    <w:rsid w:val="00B03015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D5D4E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5D77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53FB2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D5722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C3C59"/>
    <w:rsid w:val="00BE448D"/>
    <w:rsid w:val="00C109AD"/>
    <w:rsid w:val="00C47012"/>
    <w:rsid w:val="00C958E9"/>
    <w:rsid w:val="00CC33E1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3C59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06147F96B3D848858E9EDB1EEBCA1C33">
    <w:name w:val="06147F96B3D848858E9EDB1EEBCA1C33"/>
    <w:rsid w:val="00BC3C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DF503-43EC-4B22-997A-1C1E38D4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4645</Words>
  <Characters>2648</Characters>
  <Application>Microsoft Office Word</Application>
  <DocSecurity>8</DocSecurity>
  <Lines>22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2</cp:revision>
  <cp:lastPrinted>2018-11-16T11:31:00Z</cp:lastPrinted>
  <dcterms:created xsi:type="dcterms:W3CDTF">2022-07-10T11:38:00Z</dcterms:created>
  <dcterms:modified xsi:type="dcterms:W3CDTF">2022-07-10T11:38:00Z</dcterms:modified>
</cp:coreProperties>
</file>