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760FD78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2507BA" w:rsidRPr="002507BA">
              <w:t xml:space="preserve">Slāvu literatūru diskursīvās prakses </w:t>
            </w:r>
            <w:r w:rsidR="002B7E57">
              <w:t>I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7F027C6C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3E8F6FE5" w:rsidR="001E37E7" w:rsidRPr="0093308E" w:rsidRDefault="00650C4A" w:rsidP="007534EA">
                <w:pPr>
                  <w:rPr>
                    <w:b/>
                  </w:rPr>
                </w:pPr>
                <w:r w:rsidRPr="00650C4A">
                  <w:t xml:space="preserve"> </w:t>
                </w:r>
                <w:r w:rsidR="00824335">
                  <w:t>Valodniecība</w:t>
                </w:r>
                <w:r w:rsidR="004816FA">
                  <w:t xml:space="preserve"> un literatūrzinātne</w:t>
                </w:r>
                <w:r w:rsidRPr="00650C4A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B91B688" w:rsidR="001E37E7" w:rsidRPr="0093308E" w:rsidRDefault="00650C4A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04701DDF" w:rsidR="001E37E7" w:rsidRPr="0093308E" w:rsidRDefault="005433B8" w:rsidP="007534EA">
            <w:pPr>
              <w:rPr>
                <w:lang w:eastAsia="lv-LV"/>
              </w:rPr>
            </w:pPr>
            <w:permStart w:id="636117269" w:edGrp="everyone"/>
            <w:r>
              <w:t>1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580CA7AC" w:rsidR="001E37E7" w:rsidRPr="0093308E" w:rsidRDefault="002507BA" w:rsidP="007534EA">
            <w:permStart w:id="1948729904" w:edGrp="everyone"/>
            <w:r>
              <w:t>1,5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BAF03EC" w:rsidR="00391B74" w:rsidRPr="0093308E" w:rsidRDefault="005433B8" w:rsidP="007534EA">
            <w:pPr>
              <w:rPr>
                <w:lang w:eastAsia="lv-LV"/>
              </w:rPr>
            </w:pPr>
            <w:permStart w:id="904287362" w:edGrp="everyone"/>
            <w:r>
              <w:t>16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4DB31960" w:rsidR="00391B74" w:rsidRPr="0093308E" w:rsidRDefault="005433B8" w:rsidP="007534EA">
            <w:permStart w:id="1978955086" w:edGrp="everyone"/>
            <w:r>
              <w:t>8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3E8B8875" w:rsidR="00632863" w:rsidRPr="0093308E" w:rsidRDefault="005433B8" w:rsidP="007534EA">
            <w:permStart w:id="1082486305" w:edGrp="everyone"/>
            <w:r>
              <w:t>8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58B1701" w:rsidR="00A8127C" w:rsidRPr="0093308E" w:rsidRDefault="005433B8" w:rsidP="007534EA">
            <w:pPr>
              <w:rPr>
                <w:lang w:eastAsia="lv-LV"/>
              </w:rPr>
            </w:pPr>
            <w:permStart w:id="1392334818" w:edGrp="everyone"/>
            <w:r>
              <w:t>24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084ECE8D" w:rsidR="00BB3CCC" w:rsidRPr="0093308E" w:rsidRDefault="00E20AF5" w:rsidP="007534EA">
                <w:r>
                  <w:t xml:space="preserve">  </w:t>
                </w:r>
                <w:r w:rsidR="006F0F49">
                  <w:t>Mag. filol. lekt. Andris Kazjukevičs</w:t>
                </w:r>
                <w:r>
                  <w:t xml:space="preserve"> 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F8AA89C" w:rsidR="00FD6E2F" w:rsidRPr="007534EA" w:rsidRDefault="00EF170E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r w:rsidR="006F0F49" w:rsidRPr="006F0F49">
                  <w:t xml:space="preserve">Mag. filol. lekt. Andris Kazjukevičs           </w:t>
                </w:r>
                <w:r w:rsidR="00E20AF5">
                  <w:t xml:space="preserve">  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7AAF1319" w:rsidR="00BB3CCC" w:rsidRPr="0093308E" w:rsidRDefault="00E20AF5" w:rsidP="007534EA">
            <w:permStart w:id="1804483927" w:edGrp="everyone"/>
            <w:r>
              <w:t xml:space="preserve">   </w:t>
            </w:r>
            <w:r w:rsidR="006F0F49">
              <w:t>Nav</w:t>
            </w:r>
            <w:r>
              <w:t xml:space="preserve">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7974D90" w14:textId="2D04BE57" w:rsidR="00824335" w:rsidRDefault="004816FA" w:rsidP="00824335">
            <w:permStart w:id="2100326173" w:edGrp="everyone"/>
            <w:r w:rsidRPr="004816FA">
              <w:t>Kurss iepazīstina studējošos ar slāvu valstu literatūras evolūcijas likumsakarībām, svarīgākajiem daiļdarbiem, slāvu literatūru pasaules ainas specifiku</w:t>
            </w:r>
            <w:r>
              <w:t>, tekstiem un personālijam.</w:t>
            </w:r>
          </w:p>
          <w:p w14:paraId="2A06D92D" w14:textId="77777777" w:rsidR="004816FA" w:rsidRPr="00824335" w:rsidRDefault="004816FA" w:rsidP="00824335"/>
          <w:p w14:paraId="52873D7E" w14:textId="77777777" w:rsidR="00824335" w:rsidRPr="00824335" w:rsidRDefault="00824335" w:rsidP="00824335">
            <w:r w:rsidRPr="00824335">
              <w:t>Kursa uzdevumi:</w:t>
            </w:r>
          </w:p>
          <w:p w14:paraId="294EDCBF" w14:textId="0541DAB8" w:rsidR="00824335" w:rsidRPr="00824335" w:rsidRDefault="00824335" w:rsidP="00824335">
            <w:r w:rsidRPr="00824335">
              <w:t xml:space="preserve">- </w:t>
            </w:r>
            <w:r w:rsidR="0040535B">
              <w:t>sniegt priešstatu par slāvu literatūras un kultūras paradigmam</w:t>
            </w:r>
          </w:p>
          <w:p w14:paraId="51775A49" w14:textId="0E593842" w:rsidR="00824335" w:rsidRPr="00824335" w:rsidRDefault="00824335" w:rsidP="00824335">
            <w:r w:rsidRPr="00824335">
              <w:t xml:space="preserve">- </w:t>
            </w:r>
            <w:r w:rsidR="0040535B">
              <w:t>iepazistīnāt ar</w:t>
            </w:r>
            <w:r w:rsidR="00036BE4">
              <w:t xml:space="preserve"> slāvu literatūru svarīgākiem tekstiem un personālijam</w:t>
            </w:r>
          </w:p>
          <w:p w14:paraId="6ACF869F" w14:textId="07C05E9F" w:rsidR="00824335" w:rsidRPr="00824335" w:rsidRDefault="00824335" w:rsidP="00824335"/>
          <w:p w14:paraId="366C7561" w14:textId="77777777" w:rsidR="00824335" w:rsidRPr="00824335" w:rsidRDefault="00824335" w:rsidP="00824335"/>
          <w:p w14:paraId="59702CEF" w14:textId="79DFC833" w:rsidR="00BB3CCC" w:rsidRPr="0093308E" w:rsidRDefault="00824335" w:rsidP="007534EA">
            <w:r w:rsidRPr="00824335">
              <w:t>Kursa aprakstā piedāvātie obligātie informācijas avoti  studiju procesā izmantojami fragmentāri pēc docetāja  norādijuma.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43D9865E" w:rsidR="008B7213" w:rsidRDefault="00916D56" w:rsidP="008B7213">
            <w:permStart w:id="44596525" w:edGrp="everyone"/>
            <w:r w:rsidRPr="00916D56">
              <w:t xml:space="preserve">Lekcijas </w:t>
            </w:r>
            <w:r w:rsidR="002B7E57">
              <w:t>8</w:t>
            </w:r>
            <w:r w:rsidR="006F0F49">
              <w:t xml:space="preserve">st.,  semināri </w:t>
            </w:r>
            <w:r w:rsidR="002B7E57">
              <w:t>8</w:t>
            </w:r>
            <w:r w:rsidR="008B7213" w:rsidRPr="00916D56">
              <w:t xml:space="preserve">st., patstāvīgais darbs </w:t>
            </w:r>
            <w:r w:rsidR="002B7E57">
              <w:t>24</w:t>
            </w:r>
            <w:r w:rsidR="008B7213" w:rsidRPr="00916D56">
              <w:t>st.</w:t>
            </w:r>
          </w:p>
          <w:p w14:paraId="366E8D40" w14:textId="77777777" w:rsidR="00650C4A" w:rsidRPr="00916D56" w:rsidRDefault="00650C4A" w:rsidP="008B7213"/>
          <w:p w14:paraId="7F53CBD1" w14:textId="09A1FF4F" w:rsidR="003D128D" w:rsidRPr="003D128D" w:rsidRDefault="003D128D" w:rsidP="003D128D">
            <w:pPr>
              <w:rPr>
                <w:lang w:eastAsia="ru-RU"/>
              </w:rPr>
            </w:pPr>
            <w:r w:rsidRPr="003D128D">
              <w:rPr>
                <w:lang w:eastAsia="ru-RU"/>
              </w:rPr>
              <w:t xml:space="preserve">1.tēma. </w:t>
            </w:r>
            <w:r w:rsidR="002B7E57" w:rsidRPr="002B7E57">
              <w:rPr>
                <w:lang w:eastAsia="ru-RU"/>
              </w:rPr>
              <w:t xml:space="preserve">Slāvu literatūras pasaules ainas specifika </w:t>
            </w:r>
            <w:r>
              <w:t>L</w:t>
            </w:r>
            <w:r w:rsidR="002B7E57">
              <w:t>2</w:t>
            </w:r>
          </w:p>
          <w:p w14:paraId="4CBF0E6E" w14:textId="00F3AB3A" w:rsidR="003D128D" w:rsidRPr="003D128D" w:rsidRDefault="003D128D" w:rsidP="003D128D">
            <w:pPr>
              <w:rPr>
                <w:lang w:eastAsia="ru-RU"/>
              </w:rPr>
            </w:pPr>
            <w:r w:rsidRPr="003D128D">
              <w:rPr>
                <w:lang w:eastAsia="ru-RU"/>
              </w:rPr>
              <w:t>2.</w:t>
            </w:r>
            <w:r>
              <w:t xml:space="preserve">tēma  </w:t>
            </w:r>
            <w:r w:rsidR="00BA67BE">
              <w:t>Bulgāru literatūra</w:t>
            </w:r>
            <w:r w:rsidR="006617CB">
              <w:t xml:space="preserve"> L2</w:t>
            </w:r>
          </w:p>
          <w:p w14:paraId="45342DFE" w14:textId="0A8C5C18" w:rsidR="003D128D" w:rsidRDefault="003D128D" w:rsidP="003D128D">
            <w:r w:rsidRPr="003D128D">
              <w:rPr>
                <w:lang w:eastAsia="ru-RU"/>
              </w:rPr>
              <w:t>3.</w:t>
            </w:r>
            <w:r>
              <w:t xml:space="preserve">tēma </w:t>
            </w:r>
            <w:r w:rsidRPr="003D128D">
              <w:rPr>
                <w:lang w:eastAsia="ru-RU"/>
              </w:rPr>
              <w:tab/>
            </w:r>
            <w:r w:rsidR="00BA67BE">
              <w:t>Dienvidslāvu literatūra</w:t>
            </w:r>
            <w:r w:rsidR="006617CB">
              <w:t xml:space="preserve"> L2 S4</w:t>
            </w:r>
          </w:p>
          <w:p w14:paraId="1219EF47" w14:textId="3721C0B3" w:rsidR="00BA67BE" w:rsidRDefault="00BA67BE" w:rsidP="003D128D">
            <w:pPr>
              <w:rPr>
                <w:lang w:eastAsia="ru-RU"/>
              </w:rPr>
            </w:pPr>
            <w:r>
              <w:t>4.</w:t>
            </w:r>
            <w:r w:rsidR="006617CB">
              <w:t>tēma</w:t>
            </w:r>
            <w:r>
              <w:t xml:space="preserve"> Čehu un slovāku literatūra</w:t>
            </w:r>
            <w:r w:rsidR="006617CB">
              <w:t xml:space="preserve"> L2 S4</w:t>
            </w:r>
          </w:p>
          <w:p w14:paraId="76ED1EB1" w14:textId="77777777" w:rsidR="003D128D" w:rsidRDefault="003D128D" w:rsidP="003D128D">
            <w:pPr>
              <w:rPr>
                <w:lang w:eastAsia="ru-RU"/>
              </w:rPr>
            </w:pPr>
          </w:p>
          <w:p w14:paraId="5D6BCED6" w14:textId="2138E50A" w:rsidR="006F0F49" w:rsidRDefault="006617CB" w:rsidP="000E0EC7">
            <w:pPr>
              <w:rPr>
                <w:lang w:eastAsia="ru-RU"/>
              </w:rPr>
            </w:pPr>
            <w:r>
              <w:t>1</w:t>
            </w:r>
            <w:r w:rsidR="000E0EC7" w:rsidRPr="000E0EC7">
              <w:rPr>
                <w:lang w:eastAsia="ru-RU"/>
              </w:rPr>
              <w:t xml:space="preserve">. starppārbaudījums  </w:t>
            </w:r>
            <w:r w:rsidR="000E0EC7">
              <w:t>P</w:t>
            </w:r>
            <w:r w:rsidR="000E0EC7" w:rsidRPr="000E0EC7">
              <w:rPr>
                <w:lang w:eastAsia="ru-RU"/>
              </w:rPr>
              <w:t>rezentācija</w:t>
            </w:r>
            <w:r w:rsidR="000E0EC7">
              <w:t xml:space="preserve"> vai referāts</w:t>
            </w:r>
            <w:r w:rsidR="000E0EC7" w:rsidRPr="000E0EC7">
              <w:rPr>
                <w:lang w:eastAsia="ru-RU"/>
              </w:rPr>
              <w:t xml:space="preserve"> par izvelēto tēmu un diskusija. 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2EE7CD20" w14:textId="478EA260" w:rsidR="007D4849" w:rsidRDefault="000E0EC7" w:rsidP="007D4849">
                      <w:r>
                        <w:t>1.</w:t>
                      </w:r>
                      <w:r w:rsidR="00245BE5" w:rsidRPr="00245BE5">
                        <w:t>demonstrē izpratni par</w:t>
                      </w:r>
                      <w:r w:rsidR="004112FC">
                        <w:t xml:space="preserve"> </w:t>
                      </w:r>
                      <w:r w:rsidR="006617CB">
                        <w:t>slāvu</w:t>
                      </w:r>
                      <w:r w:rsidR="00245BE5" w:rsidRPr="00245BE5">
                        <w:t xml:space="preserve"> kultūras </w:t>
                      </w:r>
                      <w:r w:rsidR="003D2235">
                        <w:t>procesu likumsakarībam</w:t>
                      </w:r>
                    </w:p>
                    <w:p w14:paraId="0C0ABCA7" w14:textId="5DAB7A6B" w:rsidR="009A2694" w:rsidRPr="007D4849" w:rsidRDefault="006617CB" w:rsidP="006617CB">
                      <w:r>
                        <w:t xml:space="preserve">2. </w:t>
                      </w:r>
                      <w:r w:rsidRPr="006617CB">
                        <w:t>apzina slāvu literatūru nozīmi sakaru nodibināšanā Eiropas kulturālā telpā.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70EA538" w14:textId="6C0BBB00" w:rsidR="006617CB" w:rsidRDefault="006617CB" w:rsidP="006617CB">
                      <w:r>
                        <w:t>3.</w:t>
                      </w:r>
                      <w:r w:rsidRPr="006617CB">
                        <w:t xml:space="preserve">prot orientēties slāvu valsts literatūras procesa likumsakarībās, </w:t>
                      </w:r>
                    </w:p>
                    <w:p w14:paraId="2F98ADC9" w14:textId="06F09A2E" w:rsidR="006617CB" w:rsidRPr="006617CB" w:rsidRDefault="006617CB" w:rsidP="006617CB">
                      <w:r>
                        <w:t>4.</w:t>
                      </w:r>
                      <w:r w:rsidRPr="006617CB">
                        <w:t xml:space="preserve">vērtē rakstnieku ieguldījumu slāvu literatūrās dažādu posmu attīstībā un tās saistību ar pasaules literatūru, </w:t>
                      </w:r>
                    </w:p>
                    <w:p w14:paraId="0F4FBD1B" w14:textId="39623586" w:rsidR="006617CB" w:rsidRPr="006617CB" w:rsidRDefault="006617CB" w:rsidP="006617CB">
                      <w:r>
                        <w:t>5.</w:t>
                      </w:r>
                      <w:r w:rsidRPr="006617CB">
                        <w:t xml:space="preserve"> salīdzina slāvu valsts nacionālo literatūru žanra sistēmas īpašības, </w:t>
                      </w:r>
                    </w:p>
                    <w:p w14:paraId="74CBE29A" w14:textId="3D51178D" w:rsidR="006617CB" w:rsidRDefault="006617CB" w:rsidP="006617CB">
                      <w:r>
                        <w:t xml:space="preserve">6. </w:t>
                      </w:r>
                      <w:r w:rsidRPr="006617CB">
                        <w:t xml:space="preserve">apzina slāvu literatūru nozīmi sakaru nodibināšanā Eiropas kulturālā telpā. </w:t>
                      </w:r>
                    </w:p>
                    <w:p w14:paraId="113142D4" w14:textId="78266A60" w:rsidR="007D4849" w:rsidRPr="007D4849" w:rsidRDefault="007D4849" w:rsidP="006617CB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23F0BAE6" w:rsidR="007D4849" w:rsidRPr="006617CB" w:rsidRDefault="000E0EC7" w:rsidP="0025597A">
                      <w:r>
                        <w:t>7.</w:t>
                      </w:r>
                      <w:r w:rsidR="009B240E">
                        <w:t>Studenti labi pārzin slāvu literatūr</w:t>
                      </w:r>
                      <w:r w:rsidR="0025597A">
                        <w:t xml:space="preserve">as un kultūras tekstus, </w:t>
                      </w:r>
                      <w:r w:rsidR="0025597A" w:rsidRPr="0025597A">
                        <w:t>spēj spriest par slāvu literatūras specifiku un literāro procesu;  prot patstāvīgi analizēt literāro tekstu, izdalīt autora poētikas pamatīpatnības;  izprot autora koncepciju un salīdzina to ar attiecīgo literāro tradīciju</w:t>
                      </w:r>
                    </w:p>
                  </w:tc>
                </w:tr>
              </w:tbl>
              <w:p w14:paraId="0B6DE13B" w14:textId="77777777" w:rsidR="007D4849" w:rsidRDefault="00EF170E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3D37A1F" w14:textId="77777777" w:rsidR="000E0EC7" w:rsidRPr="000E0EC7" w:rsidRDefault="000E0EC7" w:rsidP="000E0EC7">
            <w:pPr>
              <w:rPr>
                <w:lang w:eastAsia="ru-RU"/>
              </w:rPr>
            </w:pPr>
            <w:permStart w:id="1836219002" w:edGrp="everyone"/>
            <w:r w:rsidRPr="000E0EC7">
              <w:rPr>
                <w:lang w:eastAsia="ru-RU"/>
              </w:rPr>
              <w:t>Patstāvīgais darbs:</w:t>
            </w:r>
          </w:p>
          <w:p w14:paraId="0300C6C4" w14:textId="0C2FE729" w:rsidR="000E0EC7" w:rsidRPr="000E0EC7" w:rsidRDefault="000E0EC7" w:rsidP="000E0EC7">
            <w:pPr>
              <w:rPr>
                <w:lang w:eastAsia="ru-RU"/>
              </w:rPr>
            </w:pPr>
            <w:r w:rsidRPr="000E0EC7">
              <w:rPr>
                <w:lang w:eastAsia="ru-RU"/>
              </w:rPr>
              <w:t xml:space="preserve">zinātniskās literatūras studēšana - </w:t>
            </w:r>
            <w:r w:rsidR="0025597A">
              <w:t>6</w:t>
            </w:r>
            <w:r w:rsidRPr="000E0EC7">
              <w:rPr>
                <w:lang w:eastAsia="ru-RU"/>
              </w:rPr>
              <w:t xml:space="preserve"> st.</w:t>
            </w:r>
          </w:p>
          <w:p w14:paraId="4FD5F5F7" w14:textId="3CD8FFA9" w:rsidR="000E0EC7" w:rsidRPr="000E0EC7" w:rsidRDefault="000E0EC7" w:rsidP="000E0EC7">
            <w:pPr>
              <w:rPr>
                <w:lang w:eastAsia="ru-RU"/>
              </w:rPr>
            </w:pPr>
            <w:r w:rsidRPr="000E0EC7">
              <w:rPr>
                <w:lang w:eastAsia="ru-RU"/>
              </w:rPr>
              <w:t xml:space="preserve">gatavošanās seminārnodarbībām - </w:t>
            </w:r>
            <w:r w:rsidR="0025597A">
              <w:t>10</w:t>
            </w:r>
            <w:r w:rsidRPr="000E0EC7">
              <w:rPr>
                <w:lang w:eastAsia="ru-RU"/>
              </w:rPr>
              <w:t xml:space="preserve"> st.</w:t>
            </w:r>
          </w:p>
          <w:p w14:paraId="20B70268" w14:textId="3D594F0A" w:rsidR="00916D56" w:rsidRPr="001C5466" w:rsidRDefault="000E0EC7" w:rsidP="000E0EC7">
            <w:pPr>
              <w:rPr>
                <w:lang w:eastAsia="ru-RU"/>
              </w:rPr>
            </w:pPr>
            <w:r w:rsidRPr="000E0EC7">
              <w:rPr>
                <w:lang w:eastAsia="ru-RU"/>
              </w:rPr>
              <w:t>Prezentācijas</w:t>
            </w:r>
            <w:r>
              <w:t>/referāta</w:t>
            </w:r>
            <w:r w:rsidRPr="000E0EC7">
              <w:rPr>
                <w:lang w:eastAsia="ru-RU"/>
              </w:rPr>
              <w:t xml:space="preserve"> sagatavošana - </w:t>
            </w:r>
            <w:r w:rsidR="0025597A">
              <w:t>8</w:t>
            </w:r>
            <w:r w:rsidRPr="000E0EC7">
              <w:rPr>
                <w:lang w:eastAsia="ru-RU"/>
              </w:rPr>
              <w:t>st.</w:t>
            </w:r>
          </w:p>
          <w:p w14:paraId="15D59906" w14:textId="77777777" w:rsidR="00EA3D7F" w:rsidRDefault="00EA3D7F" w:rsidP="00EA3D7F">
            <w:pPr>
              <w:rPr>
                <w:lang w:val="en-US" w:eastAsia="ru-RU"/>
              </w:rPr>
            </w:pPr>
          </w:p>
          <w:p w14:paraId="390D9D2A" w14:textId="3776E3F0" w:rsidR="00EA3D7F" w:rsidRDefault="00EA3D7F" w:rsidP="00EA3D7F">
            <w:pPr>
              <w:rPr>
                <w:lang w:val="en-US" w:eastAsia="ru-RU"/>
              </w:rPr>
            </w:pPr>
            <w:proofErr w:type="spellStart"/>
            <w:r w:rsidRPr="00EA3D7F">
              <w:rPr>
                <w:lang w:val="en-US" w:eastAsia="ru-RU"/>
              </w:rPr>
              <w:t>Patstāvīgais</w:t>
            </w:r>
            <w:proofErr w:type="spellEnd"/>
            <w:r w:rsidRPr="00EA3D7F">
              <w:rPr>
                <w:lang w:val="en-US" w:eastAsia="ru-RU"/>
              </w:rPr>
              <w:t xml:space="preserve"> </w:t>
            </w:r>
            <w:proofErr w:type="spellStart"/>
            <w:r w:rsidRPr="00EA3D7F">
              <w:rPr>
                <w:lang w:val="en-US" w:eastAsia="ru-RU"/>
              </w:rPr>
              <w:t>darbs</w:t>
            </w:r>
            <w:proofErr w:type="spellEnd"/>
            <w:r w:rsidRPr="00EA3D7F">
              <w:rPr>
                <w:lang w:val="en-US" w:eastAsia="ru-RU"/>
              </w:rPr>
              <w:t>:</w:t>
            </w:r>
          </w:p>
          <w:p w14:paraId="67133478" w14:textId="77777777" w:rsidR="005433B8" w:rsidRDefault="005433B8" w:rsidP="00EA3D7F">
            <w:pPr>
              <w:rPr>
                <w:lang w:val="en-US" w:eastAsia="ru-RU"/>
              </w:rPr>
            </w:pPr>
          </w:p>
          <w:p w14:paraId="39401964" w14:textId="44B03891" w:rsidR="005433B8" w:rsidRDefault="005433B8" w:rsidP="00EA3D7F">
            <w:pPr>
              <w:rPr>
                <w:lang w:val="en-US" w:eastAsia="ru-RU"/>
              </w:rPr>
            </w:pPr>
            <w:proofErr w:type="spellStart"/>
            <w:r w:rsidRPr="005433B8">
              <w:rPr>
                <w:lang w:val="en-US" w:eastAsia="ru-RU"/>
              </w:rPr>
              <w:t>Gatavošanās</w:t>
            </w:r>
            <w:proofErr w:type="spellEnd"/>
            <w:r w:rsidRPr="005433B8">
              <w:rPr>
                <w:lang w:val="en-US" w:eastAsia="ru-RU"/>
              </w:rPr>
              <w:t xml:space="preserve"> </w:t>
            </w:r>
            <w:proofErr w:type="spellStart"/>
            <w:r w:rsidRPr="005433B8">
              <w:rPr>
                <w:lang w:val="en-US" w:eastAsia="ru-RU"/>
              </w:rPr>
              <w:t>semināriem</w:t>
            </w:r>
            <w:proofErr w:type="spellEnd"/>
            <w:r w:rsidRPr="005433B8">
              <w:rPr>
                <w:lang w:val="en-US" w:eastAsia="ru-RU"/>
              </w:rPr>
              <w:t xml:space="preserve"> un </w:t>
            </w:r>
            <w:proofErr w:type="spellStart"/>
            <w:r w:rsidRPr="005433B8">
              <w:rPr>
                <w:lang w:val="en-US" w:eastAsia="ru-RU"/>
              </w:rPr>
              <w:t>diskusijām</w:t>
            </w:r>
            <w:proofErr w:type="spellEnd"/>
            <w:r w:rsidRPr="005433B8">
              <w:rPr>
                <w:lang w:val="en-US" w:eastAsia="ru-RU"/>
              </w:rPr>
              <w:t xml:space="preserve">, </w:t>
            </w:r>
            <w:proofErr w:type="spellStart"/>
            <w:r w:rsidRPr="005433B8">
              <w:rPr>
                <w:lang w:val="en-US" w:eastAsia="ru-RU"/>
              </w:rPr>
              <w:t>studējošie</w:t>
            </w:r>
            <w:proofErr w:type="spellEnd"/>
            <w:r w:rsidRPr="005433B8">
              <w:rPr>
                <w:lang w:val="en-US" w:eastAsia="ru-RU"/>
              </w:rPr>
              <w:t xml:space="preserve"> </w:t>
            </w:r>
            <w:proofErr w:type="spellStart"/>
            <w:r w:rsidRPr="005433B8">
              <w:rPr>
                <w:lang w:val="en-US" w:eastAsia="ru-RU"/>
              </w:rPr>
              <w:t>lasa</w:t>
            </w:r>
            <w:proofErr w:type="spellEnd"/>
            <w:r w:rsidRPr="005433B8">
              <w:rPr>
                <w:lang w:val="en-US" w:eastAsia="ru-RU"/>
              </w:rPr>
              <w:t xml:space="preserve"> </w:t>
            </w:r>
            <w:proofErr w:type="spellStart"/>
            <w:r w:rsidRPr="005433B8">
              <w:rPr>
                <w:lang w:val="en-US" w:eastAsia="ru-RU"/>
              </w:rPr>
              <w:t>zinātnisko</w:t>
            </w:r>
            <w:proofErr w:type="spellEnd"/>
            <w:r w:rsidRPr="005433B8">
              <w:rPr>
                <w:lang w:val="en-US" w:eastAsia="ru-RU"/>
              </w:rPr>
              <w:t xml:space="preserve"> </w:t>
            </w:r>
            <w:proofErr w:type="spellStart"/>
            <w:r w:rsidRPr="005433B8">
              <w:rPr>
                <w:lang w:val="en-US" w:eastAsia="ru-RU"/>
              </w:rPr>
              <w:t>literatūru</w:t>
            </w:r>
            <w:proofErr w:type="spellEnd"/>
            <w:r w:rsidRPr="005433B8">
              <w:rPr>
                <w:lang w:val="en-US" w:eastAsia="ru-RU"/>
              </w:rPr>
              <w:t xml:space="preserve"> un </w:t>
            </w:r>
            <w:proofErr w:type="spellStart"/>
            <w:r w:rsidRPr="005433B8">
              <w:rPr>
                <w:lang w:val="en-US" w:eastAsia="ru-RU"/>
              </w:rPr>
              <w:t>papildliteratūru</w:t>
            </w:r>
            <w:proofErr w:type="spellEnd"/>
            <w:r w:rsidRPr="005433B8">
              <w:rPr>
                <w:lang w:val="en-US" w:eastAsia="ru-RU"/>
              </w:rPr>
              <w:t xml:space="preserve"> par </w:t>
            </w:r>
            <w:proofErr w:type="spellStart"/>
            <w:r w:rsidRPr="005433B8">
              <w:rPr>
                <w:lang w:val="en-US" w:eastAsia="ru-RU"/>
              </w:rPr>
              <w:t>konkrēto</w:t>
            </w:r>
            <w:proofErr w:type="spellEnd"/>
            <w:r w:rsidRPr="005433B8">
              <w:rPr>
                <w:lang w:val="en-US" w:eastAsia="ru-RU"/>
              </w:rPr>
              <w:t xml:space="preserve"> </w:t>
            </w:r>
            <w:proofErr w:type="spellStart"/>
            <w:r w:rsidRPr="005433B8">
              <w:rPr>
                <w:lang w:val="en-US" w:eastAsia="ru-RU"/>
              </w:rPr>
              <w:t>tēmu</w:t>
            </w:r>
            <w:proofErr w:type="spellEnd"/>
            <w:r w:rsidRPr="005433B8">
              <w:rPr>
                <w:lang w:val="en-US" w:eastAsia="ru-RU"/>
              </w:rPr>
              <w:t>.</w:t>
            </w:r>
          </w:p>
          <w:p w14:paraId="4EBE37D8" w14:textId="77777777" w:rsidR="00EA3D7F" w:rsidRPr="00EA3D7F" w:rsidRDefault="00EA3D7F" w:rsidP="00EA3D7F">
            <w:pPr>
              <w:rPr>
                <w:lang w:val="en-US" w:eastAsia="ru-RU"/>
              </w:rPr>
            </w:pPr>
          </w:p>
          <w:p w14:paraId="6E720ACB" w14:textId="42877B18" w:rsidR="00EA3D7F" w:rsidRPr="0025597A" w:rsidRDefault="00EA3D7F" w:rsidP="00EA3D7F">
            <w:pPr>
              <w:rPr>
                <w:lang w:val="en-US" w:eastAsia="ru-RU"/>
              </w:rPr>
            </w:pPr>
            <w:r w:rsidRPr="00EA3D7F">
              <w:rPr>
                <w:lang w:val="en-US" w:eastAsia="ru-RU"/>
              </w:rPr>
              <w:t xml:space="preserve">.- </w:t>
            </w:r>
            <w:r>
              <w:t>referāta vai prezentācijas sagatavošana</w:t>
            </w:r>
          </w:p>
          <w:p w14:paraId="281508DB" w14:textId="517185CA" w:rsidR="00EA3D7F" w:rsidRPr="00EA3D7F" w:rsidRDefault="00EA3D7F" w:rsidP="00EA3D7F">
            <w:pPr>
              <w:rPr>
                <w:lang w:val="en-US" w:eastAsia="ru-RU"/>
              </w:rPr>
            </w:pPr>
            <w:r w:rsidRPr="00EA3D7F">
              <w:rPr>
                <w:lang w:val="en-US" w:eastAsia="ru-RU"/>
              </w:rPr>
              <w:t xml:space="preserve">- </w:t>
            </w:r>
            <w:proofErr w:type="spellStart"/>
            <w:r w:rsidRPr="00EA3D7F">
              <w:rPr>
                <w:lang w:val="en-US" w:eastAsia="ru-RU"/>
              </w:rPr>
              <w:t>sagatavošanās</w:t>
            </w:r>
            <w:proofErr w:type="spellEnd"/>
            <w:r w:rsidRPr="00EA3D7F">
              <w:rPr>
                <w:lang w:val="en-US" w:eastAsia="ru-RU"/>
              </w:rPr>
              <w:t xml:space="preserve"> </w:t>
            </w:r>
            <w:proofErr w:type="spellStart"/>
            <w:r w:rsidRPr="00EA3D7F">
              <w:rPr>
                <w:lang w:val="en-US" w:eastAsia="ru-RU"/>
              </w:rPr>
              <w:t>pārbaudes</w:t>
            </w:r>
            <w:proofErr w:type="spellEnd"/>
            <w:r w:rsidRPr="00EA3D7F">
              <w:rPr>
                <w:lang w:val="en-US" w:eastAsia="ru-RU"/>
              </w:rPr>
              <w:t xml:space="preserve"> </w:t>
            </w:r>
            <w:proofErr w:type="spellStart"/>
            <w:r w:rsidRPr="00EA3D7F">
              <w:rPr>
                <w:lang w:val="en-US" w:eastAsia="ru-RU"/>
              </w:rPr>
              <w:t>darbiem</w:t>
            </w:r>
            <w:proofErr w:type="spellEnd"/>
          </w:p>
          <w:p w14:paraId="4A017DD1" w14:textId="77777777" w:rsidR="00EA3D7F" w:rsidRPr="00EA3D7F" w:rsidRDefault="00EA3D7F" w:rsidP="00EA3D7F">
            <w:pPr>
              <w:rPr>
                <w:lang w:val="en-US" w:eastAsia="ru-RU"/>
              </w:rPr>
            </w:pPr>
            <w:r w:rsidRPr="00EA3D7F">
              <w:rPr>
                <w:lang w:val="en-US" w:eastAsia="ru-RU"/>
              </w:rPr>
              <w:t xml:space="preserve">- </w:t>
            </w:r>
            <w:proofErr w:type="spellStart"/>
            <w:r w:rsidRPr="00EA3D7F">
              <w:rPr>
                <w:lang w:val="en-US" w:eastAsia="ru-RU"/>
              </w:rPr>
              <w:t>studējošie</w:t>
            </w:r>
            <w:proofErr w:type="spellEnd"/>
            <w:r w:rsidRPr="00EA3D7F">
              <w:rPr>
                <w:lang w:val="en-US" w:eastAsia="ru-RU"/>
              </w:rPr>
              <w:t xml:space="preserve"> </w:t>
            </w:r>
            <w:proofErr w:type="spellStart"/>
            <w:r w:rsidRPr="00EA3D7F">
              <w:rPr>
                <w:lang w:val="en-US" w:eastAsia="ru-RU"/>
              </w:rPr>
              <w:t>patstāvīgi</w:t>
            </w:r>
            <w:proofErr w:type="spellEnd"/>
            <w:r w:rsidRPr="00EA3D7F">
              <w:rPr>
                <w:lang w:val="en-US" w:eastAsia="ru-RU"/>
              </w:rPr>
              <w:t xml:space="preserve"> </w:t>
            </w:r>
            <w:proofErr w:type="spellStart"/>
            <w:r w:rsidRPr="00EA3D7F">
              <w:rPr>
                <w:lang w:val="en-US" w:eastAsia="ru-RU"/>
              </w:rPr>
              <w:t>iepazīstas</w:t>
            </w:r>
            <w:proofErr w:type="spellEnd"/>
            <w:r w:rsidRPr="00EA3D7F">
              <w:rPr>
                <w:lang w:val="en-US" w:eastAsia="ru-RU"/>
              </w:rPr>
              <w:t xml:space="preserve"> </w:t>
            </w:r>
            <w:proofErr w:type="spellStart"/>
            <w:r w:rsidRPr="00EA3D7F">
              <w:rPr>
                <w:lang w:val="en-US" w:eastAsia="ru-RU"/>
              </w:rPr>
              <w:t>ar</w:t>
            </w:r>
            <w:proofErr w:type="spellEnd"/>
            <w:r w:rsidRPr="00EA3D7F">
              <w:rPr>
                <w:lang w:val="en-US" w:eastAsia="ru-RU"/>
              </w:rPr>
              <w:t xml:space="preserve"> </w:t>
            </w:r>
            <w:proofErr w:type="spellStart"/>
            <w:r w:rsidRPr="00EA3D7F">
              <w:rPr>
                <w:lang w:val="en-US" w:eastAsia="ru-RU"/>
              </w:rPr>
              <w:t>mācību</w:t>
            </w:r>
            <w:proofErr w:type="spellEnd"/>
            <w:r w:rsidRPr="00EA3D7F">
              <w:rPr>
                <w:lang w:val="en-US" w:eastAsia="ru-RU"/>
              </w:rPr>
              <w:t xml:space="preserve"> </w:t>
            </w:r>
            <w:proofErr w:type="spellStart"/>
            <w:r w:rsidRPr="00EA3D7F">
              <w:rPr>
                <w:lang w:val="en-US" w:eastAsia="ru-RU"/>
              </w:rPr>
              <w:t>literatūru</w:t>
            </w:r>
            <w:proofErr w:type="spellEnd"/>
            <w:r w:rsidRPr="00EA3D7F">
              <w:rPr>
                <w:lang w:val="en-US" w:eastAsia="ru-RU"/>
              </w:rPr>
              <w:t xml:space="preserve"> </w:t>
            </w:r>
            <w:proofErr w:type="spellStart"/>
            <w:r w:rsidRPr="00EA3D7F">
              <w:rPr>
                <w:lang w:val="en-US" w:eastAsia="ru-RU"/>
              </w:rPr>
              <w:t>dziļākai</w:t>
            </w:r>
            <w:proofErr w:type="spellEnd"/>
            <w:r w:rsidRPr="00EA3D7F">
              <w:rPr>
                <w:lang w:val="en-US" w:eastAsia="ru-RU"/>
              </w:rPr>
              <w:t xml:space="preserve"> </w:t>
            </w:r>
            <w:proofErr w:type="spellStart"/>
            <w:r w:rsidRPr="00EA3D7F">
              <w:rPr>
                <w:lang w:val="en-US" w:eastAsia="ru-RU"/>
              </w:rPr>
              <w:t>apgūto</w:t>
            </w:r>
            <w:proofErr w:type="spellEnd"/>
            <w:r w:rsidRPr="00EA3D7F">
              <w:rPr>
                <w:lang w:val="en-US" w:eastAsia="ru-RU"/>
              </w:rPr>
              <w:t xml:space="preserve"> </w:t>
            </w:r>
            <w:proofErr w:type="spellStart"/>
            <w:r w:rsidRPr="00EA3D7F">
              <w:rPr>
                <w:lang w:val="en-US" w:eastAsia="ru-RU"/>
              </w:rPr>
              <w:t>tēmu</w:t>
            </w:r>
            <w:proofErr w:type="spellEnd"/>
            <w:r w:rsidRPr="00EA3D7F">
              <w:rPr>
                <w:lang w:val="en-US" w:eastAsia="ru-RU"/>
              </w:rPr>
              <w:t xml:space="preserve"> </w:t>
            </w:r>
            <w:proofErr w:type="spellStart"/>
            <w:r w:rsidRPr="00EA3D7F">
              <w:rPr>
                <w:lang w:val="en-US" w:eastAsia="ru-RU"/>
              </w:rPr>
              <w:t>izpratnei</w:t>
            </w:r>
            <w:proofErr w:type="spellEnd"/>
            <w:r w:rsidRPr="00EA3D7F">
              <w:rPr>
                <w:lang w:val="en-US" w:eastAsia="ru-RU"/>
              </w:rPr>
              <w:t xml:space="preserve">, </w:t>
            </w:r>
            <w:proofErr w:type="spellStart"/>
            <w:r w:rsidRPr="00EA3D7F">
              <w:rPr>
                <w:lang w:val="en-US" w:eastAsia="ru-RU"/>
              </w:rPr>
              <w:t>kā</w:t>
            </w:r>
            <w:proofErr w:type="spellEnd"/>
            <w:r w:rsidRPr="00EA3D7F">
              <w:rPr>
                <w:lang w:val="en-US" w:eastAsia="ru-RU"/>
              </w:rPr>
              <w:t xml:space="preserve"> </w:t>
            </w:r>
            <w:proofErr w:type="spellStart"/>
            <w:r w:rsidRPr="00EA3D7F">
              <w:rPr>
                <w:lang w:val="en-US" w:eastAsia="ru-RU"/>
              </w:rPr>
              <w:t>arī</w:t>
            </w:r>
            <w:proofErr w:type="spellEnd"/>
          </w:p>
          <w:p w14:paraId="60BFE4B9" w14:textId="6BEFA540" w:rsidR="00EA3D7F" w:rsidRDefault="00EA3D7F" w:rsidP="00EA3D7F">
            <w:pPr>
              <w:rPr>
                <w:lang w:val="en-US" w:eastAsia="ru-RU"/>
              </w:rPr>
            </w:pPr>
            <w:proofErr w:type="spellStart"/>
            <w:r w:rsidRPr="00EA3D7F">
              <w:rPr>
                <w:lang w:val="en-US" w:eastAsia="ru-RU"/>
              </w:rPr>
              <w:t>spējai</w:t>
            </w:r>
            <w:proofErr w:type="spellEnd"/>
            <w:r w:rsidRPr="00EA3D7F">
              <w:rPr>
                <w:lang w:val="en-US" w:eastAsia="ru-RU"/>
              </w:rPr>
              <w:t xml:space="preserve"> </w:t>
            </w:r>
            <w:proofErr w:type="spellStart"/>
            <w:r w:rsidRPr="00EA3D7F">
              <w:rPr>
                <w:lang w:val="en-US" w:eastAsia="ru-RU"/>
              </w:rPr>
              <w:t>pielietot</w:t>
            </w:r>
            <w:proofErr w:type="spellEnd"/>
            <w:r w:rsidRPr="00EA3D7F">
              <w:rPr>
                <w:lang w:val="en-US" w:eastAsia="ru-RU"/>
              </w:rPr>
              <w:t xml:space="preserve"> </w:t>
            </w:r>
            <w:proofErr w:type="spellStart"/>
            <w:r w:rsidRPr="00EA3D7F">
              <w:rPr>
                <w:lang w:val="en-US" w:eastAsia="ru-RU"/>
              </w:rPr>
              <w:t>teorētiskās</w:t>
            </w:r>
            <w:proofErr w:type="spellEnd"/>
            <w:r w:rsidRPr="00EA3D7F">
              <w:rPr>
                <w:lang w:val="en-US" w:eastAsia="ru-RU"/>
              </w:rPr>
              <w:t xml:space="preserve"> </w:t>
            </w:r>
            <w:proofErr w:type="spellStart"/>
            <w:r w:rsidRPr="00EA3D7F">
              <w:rPr>
                <w:lang w:val="en-US" w:eastAsia="ru-RU"/>
              </w:rPr>
              <w:t>zināšanas</w:t>
            </w:r>
            <w:proofErr w:type="spellEnd"/>
            <w:r w:rsidRPr="00EA3D7F">
              <w:rPr>
                <w:lang w:val="en-US" w:eastAsia="ru-RU"/>
              </w:rPr>
              <w:t xml:space="preserve"> </w:t>
            </w:r>
            <w:proofErr w:type="spellStart"/>
            <w:r w:rsidRPr="00EA3D7F">
              <w:rPr>
                <w:lang w:val="en-US" w:eastAsia="ru-RU"/>
              </w:rPr>
              <w:t>runā</w:t>
            </w:r>
            <w:proofErr w:type="spellEnd"/>
            <w:r w:rsidRPr="00EA3D7F">
              <w:rPr>
                <w:lang w:val="en-US" w:eastAsia="ru-RU"/>
              </w:rPr>
              <w:t xml:space="preserve"> un </w:t>
            </w:r>
            <w:proofErr w:type="spellStart"/>
            <w:r w:rsidRPr="00EA3D7F">
              <w:rPr>
                <w:lang w:val="en-US" w:eastAsia="ru-RU"/>
              </w:rPr>
              <w:t>attīstīt</w:t>
            </w:r>
            <w:proofErr w:type="spellEnd"/>
            <w:r w:rsidRPr="00EA3D7F">
              <w:rPr>
                <w:lang w:val="en-US" w:eastAsia="ru-RU"/>
              </w:rPr>
              <w:t xml:space="preserve"> </w:t>
            </w:r>
            <w:proofErr w:type="spellStart"/>
            <w:r w:rsidRPr="00EA3D7F">
              <w:rPr>
                <w:lang w:val="en-US" w:eastAsia="ru-RU"/>
              </w:rPr>
              <w:t>praktiskās</w:t>
            </w:r>
            <w:proofErr w:type="spellEnd"/>
            <w:r w:rsidRPr="00EA3D7F">
              <w:rPr>
                <w:lang w:val="en-US" w:eastAsia="ru-RU"/>
              </w:rPr>
              <w:t xml:space="preserve"> </w:t>
            </w:r>
            <w:proofErr w:type="spellStart"/>
            <w:r w:rsidRPr="00EA3D7F">
              <w:rPr>
                <w:lang w:val="en-US" w:eastAsia="ru-RU"/>
              </w:rPr>
              <w:t>iemaņas</w:t>
            </w:r>
            <w:proofErr w:type="spellEnd"/>
          </w:p>
          <w:p w14:paraId="63A381C8" w14:textId="25EB21F8" w:rsidR="004112FC" w:rsidRDefault="004112FC" w:rsidP="00EA3D7F">
            <w:pPr>
              <w:rPr>
                <w:lang w:val="en-US" w:eastAsia="ru-RU"/>
              </w:rPr>
            </w:pPr>
          </w:p>
          <w:p w14:paraId="4882E476" w14:textId="1135056E" w:rsidR="004112FC" w:rsidRDefault="004112FC" w:rsidP="00EA3D7F">
            <w:r>
              <w:t>Referātu/prezentāciju tēmu paraugi:</w:t>
            </w:r>
          </w:p>
          <w:p w14:paraId="157501C7" w14:textId="77777777" w:rsidR="005433B8" w:rsidRPr="005433B8" w:rsidRDefault="005433B8" w:rsidP="005433B8">
            <w:r w:rsidRPr="005433B8">
              <w:t xml:space="preserve">XX gs. bulgāru literatūras attīstības likumsakarības. </w:t>
            </w:r>
          </w:p>
          <w:p w14:paraId="44D1F8A6" w14:textId="77777777" w:rsidR="005433B8" w:rsidRPr="005433B8" w:rsidRDefault="005433B8" w:rsidP="005433B8">
            <w:r w:rsidRPr="005433B8">
              <w:t xml:space="preserve">Serbu nacionālās atdzimšanas laikmets un literatūra. </w:t>
            </w:r>
          </w:p>
          <w:p w14:paraId="463CCB7A" w14:textId="77777777" w:rsidR="005433B8" w:rsidRPr="005433B8" w:rsidRDefault="005433B8" w:rsidP="005433B8">
            <w:r w:rsidRPr="005433B8">
              <w:t xml:space="preserve">J. Nerudas dzejas specifika. </w:t>
            </w:r>
          </w:p>
          <w:p w14:paraId="3A1E17BD" w14:textId="1C966A96" w:rsidR="004112FC" w:rsidRDefault="005433B8" w:rsidP="005433B8">
            <w:r w:rsidRPr="005433B8">
              <w:t>V. Nezvala liriska sistēma</w:t>
            </w:r>
          </w:p>
          <w:p w14:paraId="5183D030" w14:textId="36690971" w:rsidR="005433B8" w:rsidRDefault="005433B8" w:rsidP="005433B8">
            <w:r>
              <w:t>I. Andriča romānu mākslinieciskā sistēma</w:t>
            </w:r>
          </w:p>
          <w:p w14:paraId="769BFF80" w14:textId="7C549A8A" w:rsidR="005433B8" w:rsidRDefault="005433B8" w:rsidP="005433B8">
            <w:r>
              <w:t>Dalmācijas un Dubrovnika renesanses literatūra</w:t>
            </w:r>
          </w:p>
          <w:p w14:paraId="54B98C7A" w14:textId="50DDD2C5" w:rsidR="005433B8" w:rsidRDefault="005433B8" w:rsidP="005433B8">
            <w:r>
              <w:t>M. Kunderas daiļrade</w:t>
            </w:r>
          </w:p>
          <w:p w14:paraId="68EB9F24" w14:textId="6FD8B78F" w:rsidR="005433B8" w:rsidRDefault="00865AF2" w:rsidP="005433B8">
            <w:r>
              <w:t>E. Bagrjanas dzeja</w:t>
            </w:r>
          </w:p>
          <w:permEnd w:id="1836219002"/>
          <w:p w14:paraId="5054DECC" w14:textId="4A76B2BD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3C4ADF1" w14:textId="77777777" w:rsidR="000E0EC7" w:rsidRPr="000E0EC7" w:rsidRDefault="000E0EC7" w:rsidP="000E0EC7">
            <w:permStart w:id="1677921679" w:edGrp="everyone"/>
            <w:r w:rsidRPr="000E0EC7">
              <w:t>Studiju kursa gala vērtējums veidojas, summējot starpārbaudijumu rezultātus, kuri tiek prezentēti un apspriesti nodarbībās, kā arī sekmīgi nokārtots gala pārbaudījums.</w:t>
            </w:r>
          </w:p>
          <w:p w14:paraId="1E31A2DA" w14:textId="77777777" w:rsidR="00993DF7" w:rsidRPr="00993DF7" w:rsidRDefault="00993DF7" w:rsidP="00993DF7">
            <w:r w:rsidRPr="00993DF7">
              <w:t>Prasības kredītpunktu iegūšanai</w:t>
            </w:r>
          </w:p>
          <w:p w14:paraId="71415105" w14:textId="77777777" w:rsidR="00993DF7" w:rsidRPr="00993DF7" w:rsidRDefault="00993DF7" w:rsidP="00993DF7">
            <w:r w:rsidRPr="00993DF7">
              <w:t xml:space="preserve">Regulārs nodarbību apmeklējums un aktīvs darbs tajās – 20%, </w:t>
            </w:r>
          </w:p>
          <w:p w14:paraId="4146B725" w14:textId="71CE261F" w:rsidR="000E0EC7" w:rsidRPr="000E0EC7" w:rsidRDefault="00993DF7" w:rsidP="00993DF7">
            <w:r w:rsidRPr="00993DF7">
              <w:t>patstāvīgo darbu izpilde – 20%, gala pārbaudījums – 60%.</w:t>
            </w:r>
          </w:p>
          <w:p w14:paraId="6209C092" w14:textId="3BDEEEFC" w:rsidR="000E0EC7" w:rsidRDefault="000E0EC7" w:rsidP="000E0EC7">
            <w:r w:rsidRPr="000E0EC7">
              <w:t xml:space="preserve">STARPPĀRBAUDĪJUMI: </w:t>
            </w:r>
          </w:p>
          <w:p w14:paraId="72830FF0" w14:textId="77777777" w:rsidR="00865AF2" w:rsidRPr="000E0EC7" w:rsidRDefault="00865AF2" w:rsidP="000E0EC7"/>
          <w:p w14:paraId="0A993DDF" w14:textId="0126783A" w:rsidR="000E0EC7" w:rsidRPr="000E0EC7" w:rsidRDefault="00865AF2" w:rsidP="000E0EC7">
            <w:r>
              <w:t>1</w:t>
            </w:r>
            <w:r w:rsidR="000E0EC7" w:rsidRPr="000E0EC7">
              <w:t>.Prezentācija</w:t>
            </w:r>
            <w:r w:rsidR="000E0EC7">
              <w:t xml:space="preserve"> vai referāts</w:t>
            </w:r>
            <w:r w:rsidR="000E0EC7" w:rsidRPr="000E0EC7">
              <w:t xml:space="preserve"> par izvelēto tēmu un diskusija -40%.</w:t>
            </w:r>
          </w:p>
          <w:p w14:paraId="33E7489D" w14:textId="77777777" w:rsidR="000E0EC7" w:rsidRPr="000E0EC7" w:rsidRDefault="000E0EC7" w:rsidP="000E0EC7"/>
          <w:p w14:paraId="13962B62" w14:textId="259FB0F0" w:rsidR="000E0EC7" w:rsidRPr="000E0EC7" w:rsidRDefault="000E0EC7" w:rsidP="000E0EC7">
            <w:r w:rsidRPr="000E0EC7">
              <w:t xml:space="preserve">NOSLĒGUMA PĀRBAUDĪJUMS </w:t>
            </w:r>
            <w:r w:rsidR="00865AF2">
              <w:t xml:space="preserve"> </w:t>
            </w:r>
            <w:r w:rsidRPr="000E0EC7">
              <w:t>-</w:t>
            </w:r>
            <w:r w:rsidR="00865AF2">
              <w:t>6</w:t>
            </w:r>
            <w:r w:rsidRPr="000E0EC7">
              <w:t>0%</w:t>
            </w:r>
          </w:p>
          <w:p w14:paraId="030AFC16" w14:textId="77777777" w:rsidR="000E0EC7" w:rsidRPr="000E0EC7" w:rsidRDefault="000E0EC7" w:rsidP="000E0EC7"/>
          <w:p w14:paraId="57759548" w14:textId="77777777" w:rsidR="000E0EC7" w:rsidRPr="000E0EC7" w:rsidRDefault="000E0EC7" w:rsidP="000E0EC7">
            <w:r w:rsidRPr="000E0EC7">
              <w:t>STUDIJU REZULTĀTU VĒRTĒŠANAS KRITĒRIJI</w:t>
            </w:r>
          </w:p>
          <w:p w14:paraId="54ECDB53" w14:textId="77777777" w:rsidR="000E0EC7" w:rsidRPr="000E0EC7" w:rsidRDefault="000E0EC7" w:rsidP="000E0EC7">
            <w:r w:rsidRPr="000E0EC7">
              <w:t>Studiju kursa apguve tā noslēgumā tiek vērtēta 10 ballu skalā saskaņā ar Latvijas Republikas normatīvajiem aktiem un atbilstoši "Nolikumam</w:t>
            </w:r>
          </w:p>
          <w:p w14:paraId="09448EC4" w14:textId="1DA6ECC6" w:rsidR="003F3E33" w:rsidRDefault="000E0EC7" w:rsidP="000E0EC7">
            <w:r w:rsidRPr="000E0EC7">
              <w:t>par studijām Daugavpils Universitātē" (apstiprināts DU Senāta sēdē 17.12.2018., protokols Nr. 15), vadoties pēc šādiem kritērijiem:iegūto zināšanu apjoms un kvalitāte, iegūtās prasmes un kompetences atbilstoši plānotajiem studiju rezultātiem.</w:t>
            </w:r>
          </w:p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</w:tblGrid>
            <w:tr w:rsidR="003F3E33" w:rsidRPr="003F3E33" w14:paraId="435521F4" w14:textId="77777777" w:rsidTr="002507BA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865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2507BA" w:rsidRPr="003F3E33" w14:paraId="01D81789" w14:textId="3CFC2842" w:rsidTr="002507BA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2507BA" w:rsidRPr="003F3E33" w:rsidRDefault="002507BA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2507BA" w:rsidRPr="003F3E33" w:rsidRDefault="002507BA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2507BA" w:rsidRPr="003F3E33" w:rsidRDefault="002507BA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2507BA" w:rsidRPr="003F3E33" w:rsidRDefault="002507BA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2507BA" w:rsidRPr="003F3E33" w:rsidRDefault="002507BA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2507BA" w:rsidRPr="003F3E33" w:rsidRDefault="002507BA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2507BA" w:rsidRPr="003F3E33" w:rsidRDefault="002507BA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2507BA" w:rsidRPr="003F3E33" w:rsidRDefault="002507BA" w:rsidP="003F3E33">
                  <w:r w:rsidRPr="003F3E33">
                    <w:t>7.</w:t>
                  </w:r>
                </w:p>
              </w:tc>
            </w:tr>
            <w:tr w:rsidR="002507BA" w:rsidRPr="003F3E33" w14:paraId="6641E555" w14:textId="6F87ADDC" w:rsidTr="002507BA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469CFEBE" w:rsidR="002507BA" w:rsidRPr="003F3E33" w:rsidRDefault="002507BA" w:rsidP="002507BA">
                  <w:r>
                    <w:t>1</w:t>
                  </w:r>
                  <w:r w:rsidRPr="003F3E33">
                    <w:t xml:space="preserve">. </w:t>
                  </w:r>
                  <w:proofErr w:type="spellStart"/>
                  <w:r>
                    <w:t>starppārbaudījums</w:t>
                  </w:r>
                  <w:proofErr w:type="spellEnd"/>
                  <w:r>
                    <w:t xml:space="preserve"> (prezentācija/referāts)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2507BA" w:rsidRPr="003F3E33" w:rsidRDefault="002507BA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2507BA" w:rsidRPr="003F3E33" w:rsidRDefault="002507BA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2507BA" w:rsidRPr="003F3E33" w:rsidRDefault="002507B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2507BA" w:rsidRPr="003F3E33" w:rsidRDefault="002507B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2507BA" w:rsidRPr="003F3E33" w:rsidRDefault="002507B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2507BA" w:rsidRPr="003F3E33" w:rsidRDefault="002507B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2507BA" w:rsidRPr="003F3E33" w:rsidRDefault="002507BA" w:rsidP="003F3E33">
                  <w:r w:rsidRPr="003F3E33">
                    <w:t>+</w:t>
                  </w:r>
                </w:p>
              </w:tc>
            </w:tr>
            <w:tr w:rsidR="002507BA" w:rsidRPr="003F3E33" w14:paraId="00EF2DBF" w14:textId="4B88F9A3" w:rsidTr="002507BA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276C3EFD" w:rsidR="002507BA" w:rsidRPr="003F3E33" w:rsidRDefault="002507BA" w:rsidP="002507BA">
                  <w:r>
                    <w:t>2</w:t>
                  </w:r>
                  <w:r w:rsidRPr="003F3E33">
                    <w:t xml:space="preserve">. </w:t>
                  </w:r>
                  <w:r>
                    <w:t xml:space="preserve">Gala pārbaudījums </w:t>
                  </w:r>
                  <w:bookmarkStart w:id="0" w:name="_GoBack"/>
                  <w:bookmarkEnd w:id="0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2507BA" w:rsidRPr="003F3E33" w:rsidRDefault="002507BA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2507BA" w:rsidRPr="003F3E33" w:rsidRDefault="002507BA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2507BA" w:rsidRPr="003F3E33" w:rsidRDefault="002507B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2507BA" w:rsidRPr="003F3E33" w:rsidRDefault="002507B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2507BA" w:rsidRPr="003F3E33" w:rsidRDefault="002507B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2507BA" w:rsidRPr="003F3E33" w:rsidRDefault="002507B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2507BA" w:rsidRPr="003F3E33" w:rsidRDefault="002507BA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09FD4911" w14:textId="5326B05D" w:rsidR="00742147" w:rsidRPr="00742147" w:rsidRDefault="00F24CB8" w:rsidP="00742147">
            <w:permStart w:id="370084287" w:edGrp="everyone"/>
            <w:r>
              <w:t xml:space="preserve"> </w:t>
            </w:r>
            <w:r w:rsidR="00742147" w:rsidRPr="00742147">
              <w:t xml:space="preserve">1. Slāvu literatūras pasaules ainas specifika. Slāvu rakstniecības avoti. Slāvu pasaule un Bizantija. </w:t>
            </w:r>
            <w:r w:rsidR="00742147">
              <w:t>L2</w:t>
            </w:r>
          </w:p>
          <w:p w14:paraId="54E8D463" w14:textId="2BD8D377" w:rsidR="00742147" w:rsidRDefault="00742147" w:rsidP="00742147">
            <w:r w:rsidRPr="00742147">
              <w:t xml:space="preserve">2. Bulgāru literatūras veidošanas vēsturiskie un literārie priekšnosacījumi. Kirila un Mefodija darbība. Evolūcijas specifika. Žanri, veidi, svarīgākās personālijas. I.Vazovs. XX gs. bulgāru literatūras attīstības likumsakarības. </w:t>
            </w:r>
            <w:r>
              <w:t>L2</w:t>
            </w:r>
          </w:p>
          <w:p w14:paraId="38353926" w14:textId="77777777" w:rsidR="00865AF2" w:rsidRDefault="00865AF2" w:rsidP="00742147"/>
          <w:p w14:paraId="2D05404E" w14:textId="62F3538A" w:rsidR="00865AF2" w:rsidRPr="00865AF2" w:rsidRDefault="00865AF2" w:rsidP="00865AF2">
            <w:r w:rsidRPr="00865AF2">
              <w:t>Patstāvīgais darbs</w:t>
            </w:r>
            <w:r>
              <w:t xml:space="preserve"> 1-2</w:t>
            </w:r>
          </w:p>
          <w:p w14:paraId="2FD7B0E3" w14:textId="0BE82AED" w:rsidR="00865AF2" w:rsidRDefault="00865AF2" w:rsidP="00865AF2">
            <w:r w:rsidRPr="00865AF2">
              <w:t>Gatavošanās semināriem un diskusijām, studējošie lasa zinātnisko literatūru un papildliteratūru par konkrēto tēmu.</w:t>
            </w:r>
          </w:p>
          <w:p w14:paraId="314D14F3" w14:textId="77777777" w:rsidR="00865AF2" w:rsidRPr="00742147" w:rsidRDefault="00865AF2" w:rsidP="00742147"/>
          <w:p w14:paraId="0328B12F" w14:textId="7762CC55" w:rsidR="00742147" w:rsidRPr="00742147" w:rsidRDefault="00742147" w:rsidP="00742147">
            <w:r w:rsidRPr="00742147">
              <w:t xml:space="preserve">3. Dienvidslāvu literatūras veidošanās vēsturiskie un literārie noteikumi. Evolūcijas specifika. Žanru un veidu sistēma, svarīgākās personālijas. Dienvidslāvu nacionālas atdzimšanas laikmets un literatūra. </w:t>
            </w:r>
            <w:r>
              <w:t>L2</w:t>
            </w:r>
          </w:p>
          <w:p w14:paraId="4B221C09" w14:textId="6B547FB9" w:rsidR="00742147" w:rsidRDefault="00742147" w:rsidP="00742147">
            <w:r w:rsidRPr="00742147">
              <w:t xml:space="preserve">4. XX. gs. dienvidslāvu literatūra. M. Pavičs un viņa romāni. </w:t>
            </w:r>
            <w:r w:rsidR="00BA67BE">
              <w:t>S2</w:t>
            </w:r>
          </w:p>
          <w:p w14:paraId="3592938B" w14:textId="5C3B7999" w:rsidR="00A57FB7" w:rsidRDefault="00A57FB7" w:rsidP="00742147">
            <w:r>
              <w:t xml:space="preserve">5. Ivo Andriča romāns Drinas tilts kā </w:t>
            </w:r>
            <w:r w:rsidR="006D6866">
              <w:t xml:space="preserve">dienvidslāvu </w:t>
            </w:r>
            <w:r w:rsidR="00BA67BE">
              <w:t>XX gs. Prozas modelis S2</w:t>
            </w:r>
          </w:p>
          <w:p w14:paraId="70B4B90C" w14:textId="77777777" w:rsidR="00865AF2" w:rsidRDefault="00865AF2" w:rsidP="00742147"/>
          <w:p w14:paraId="386384E9" w14:textId="37C02D86" w:rsidR="00865AF2" w:rsidRPr="00865AF2" w:rsidRDefault="00865AF2" w:rsidP="00865AF2">
            <w:r w:rsidRPr="00865AF2">
              <w:t xml:space="preserve">Patstāvīgais darbs </w:t>
            </w:r>
            <w:r>
              <w:t>3-5</w:t>
            </w:r>
          </w:p>
          <w:p w14:paraId="2FE0C5CE" w14:textId="5CEEA274" w:rsidR="00865AF2" w:rsidRDefault="00865AF2" w:rsidP="00865AF2">
            <w:r w:rsidRPr="00865AF2">
              <w:t>Gatavošanās semināriem un diskusijām, studējošie lasa zinātnisko literatūru un papildliteratūru par konkrēto tēmu.</w:t>
            </w:r>
          </w:p>
          <w:p w14:paraId="117FBAB8" w14:textId="77777777" w:rsidR="00865AF2" w:rsidRPr="00742147" w:rsidRDefault="00865AF2" w:rsidP="00742147"/>
          <w:p w14:paraId="769A5571" w14:textId="61282391" w:rsidR="00742147" w:rsidRPr="00742147" w:rsidRDefault="00BA67BE" w:rsidP="00742147">
            <w:r>
              <w:t>6.</w:t>
            </w:r>
            <w:r w:rsidR="00742147" w:rsidRPr="00742147">
              <w:t>Čehu un slovaku literatūras veidošanās vēsturiskie un literārie noteikumi. Evolūcijas specifika. Žanru un veidu sistēma, svarīgākās personālijas. J. Neruda un viņa paaudze čehu literatūrā.</w:t>
            </w:r>
            <w:r>
              <w:t xml:space="preserve"> L2</w:t>
            </w:r>
            <w:r w:rsidR="00742147" w:rsidRPr="00742147">
              <w:t xml:space="preserve"> </w:t>
            </w:r>
          </w:p>
          <w:p w14:paraId="19CCCE88" w14:textId="22CBB88E" w:rsidR="00742147" w:rsidRPr="00742147" w:rsidRDefault="00BA67BE" w:rsidP="00742147">
            <w:r>
              <w:t>7</w:t>
            </w:r>
            <w:r w:rsidR="00742147" w:rsidRPr="00742147">
              <w:t xml:space="preserve">. XX. gs. čehu literatūras savdabīgums (no J.Hašeka līdz M.Kunderam). </w:t>
            </w:r>
            <w:r>
              <w:t>S2</w:t>
            </w:r>
          </w:p>
          <w:p w14:paraId="7427F0B7" w14:textId="629F45A5" w:rsidR="002922C7" w:rsidRDefault="00BA67BE" w:rsidP="008D6304">
            <w:r>
              <w:lastRenderedPageBreak/>
              <w:t>8. Fantastika čehu literatūra ( J. Hašeks. K. Čapeks u c.) S2</w:t>
            </w:r>
          </w:p>
          <w:p w14:paraId="133FAE39" w14:textId="72C04E78" w:rsidR="00865AF2" w:rsidRDefault="00865AF2" w:rsidP="008D6304"/>
          <w:p w14:paraId="08AF88C1" w14:textId="3E6E3064" w:rsidR="00865AF2" w:rsidRPr="00865AF2" w:rsidRDefault="00865AF2" w:rsidP="00865AF2">
            <w:r w:rsidRPr="00865AF2">
              <w:t xml:space="preserve">Patstāvīgais darbs </w:t>
            </w:r>
            <w:r>
              <w:t>6-8</w:t>
            </w:r>
          </w:p>
          <w:p w14:paraId="568F505F" w14:textId="5796D4E5" w:rsidR="00865AF2" w:rsidRDefault="00865AF2" w:rsidP="00865AF2">
            <w:r w:rsidRPr="00865AF2">
              <w:t>Gatavošanās semināriem un diskusijām, studējošie lasa zinātnisko literatūru un papildliteratūru par konkrēto tēmu</w:t>
            </w:r>
            <w:r>
              <w:t>, prezentācijas sagatavošana</w:t>
            </w:r>
          </w:p>
          <w:p w14:paraId="40CDC474" w14:textId="5C79841E" w:rsidR="002922C7" w:rsidRDefault="002922C7" w:rsidP="002922C7"/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96FFCBA" w14:textId="77777777" w:rsidR="005433B8" w:rsidRPr="005433B8" w:rsidRDefault="005433B8" w:rsidP="005433B8">
            <w:permStart w:id="580019727" w:edGrp="everyone"/>
            <w:r w:rsidRPr="005433B8">
              <w:t xml:space="preserve">Андреев В.Д. История болгарской литературы. Москва, 2008. </w:t>
            </w:r>
          </w:p>
          <w:p w14:paraId="383F500D" w14:textId="77777777" w:rsidR="005433B8" w:rsidRPr="005433B8" w:rsidRDefault="005433B8" w:rsidP="005433B8">
            <w:r w:rsidRPr="005433B8">
              <w:t xml:space="preserve">Водовозов Н.В. О взаимосвязях словянских литератур. Москва, 1997. </w:t>
            </w:r>
          </w:p>
          <w:p w14:paraId="6FEECC73" w14:textId="77777777" w:rsidR="005433B8" w:rsidRPr="005433B8" w:rsidRDefault="005433B8" w:rsidP="005433B8">
            <w:r w:rsidRPr="005433B8">
              <w:t xml:space="preserve">Голенищев -Кутузов И.Н. Славянские литературы.Статьи и исследования. Москва, 2003. </w:t>
            </w:r>
          </w:p>
          <w:p w14:paraId="37264DCA" w14:textId="77777777" w:rsidR="005433B8" w:rsidRPr="005433B8" w:rsidRDefault="005433B8" w:rsidP="005433B8">
            <w:r w:rsidRPr="005433B8">
              <w:t xml:space="preserve">Державин Н. С. Иван Вазов: жизнь и творчество. Москва –Ленинград, 1998. </w:t>
            </w:r>
          </w:p>
          <w:p w14:paraId="53831B85" w14:textId="77777777" w:rsidR="005433B8" w:rsidRPr="005433B8" w:rsidRDefault="005433B8" w:rsidP="005433B8">
            <w:r w:rsidRPr="005433B8">
              <w:t xml:space="preserve">История всемирной литературы ТТ. 1 – 7. Москва. 1984 – 1999. </w:t>
            </w:r>
          </w:p>
          <w:p w14:paraId="67C38EB0" w14:textId="77777777" w:rsidR="005433B8" w:rsidRPr="005433B8" w:rsidRDefault="005433B8" w:rsidP="005433B8">
            <w:r w:rsidRPr="005433B8">
              <w:t xml:space="preserve">История литератур западных и южных славян. Москва, 2001. </w:t>
            </w:r>
          </w:p>
          <w:p w14:paraId="579C65A1" w14:textId="5445D9D1" w:rsidR="00525213" w:rsidRPr="0093308E" w:rsidRDefault="005433B8" w:rsidP="007534EA">
            <w:r w:rsidRPr="005433B8">
              <w:t>Шешкен А. Г. Русская и югославянские литературы в свете компаративистики. Москва, 2003..</w:t>
            </w:r>
            <w:r w:rsidR="00C14DE3" w:rsidRPr="00C14DE3">
              <w:t>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</w:tbl>
    <w:p w14:paraId="79C763FF" w14:textId="77777777" w:rsidR="005433B8" w:rsidRPr="005433B8" w:rsidRDefault="005433B8" w:rsidP="005433B8">
      <w:permStart w:id="1596548908" w:edGrp="everyone"/>
      <w:r w:rsidRPr="005433B8">
        <w:t xml:space="preserve">1. Wielka historia literatury polskiej. Warszawa.Wydawnictwo Naukowe PWN, 2003-2006. </w:t>
      </w:r>
    </w:p>
    <w:p w14:paraId="71543807" w14:textId="77777777" w:rsidR="005433B8" w:rsidRPr="005433B8" w:rsidRDefault="005433B8" w:rsidP="005433B8">
      <w:r w:rsidRPr="005433B8">
        <w:t xml:space="preserve">Кравцов Н. И. Проблемы сравнительного изучения славянских литератур. Москва, 2003. </w:t>
      </w:r>
    </w:p>
    <w:p w14:paraId="46F65144" w14:textId="77777777" w:rsidR="005433B8" w:rsidRPr="005433B8" w:rsidRDefault="005433B8" w:rsidP="005433B8">
      <w:r w:rsidRPr="005433B8">
        <w:t xml:space="preserve">Конон В. М. От ренессанса к классицизму: становление эстетической мысли в Белоруссии в 16 – 18 веках. Минск, 1998. </w:t>
      </w:r>
    </w:p>
    <w:p w14:paraId="729866C1" w14:textId="77777777" w:rsidR="005433B8" w:rsidRPr="005433B8" w:rsidRDefault="005433B8" w:rsidP="005433B8">
      <w:r w:rsidRPr="005433B8">
        <w:t xml:space="preserve">Немировский Е. Л. Начало книгопечатания на Украине. Москва, 2004. </w:t>
      </w:r>
    </w:p>
    <w:p w14:paraId="5BAAFE23" w14:textId="77777777" w:rsidR="005433B8" w:rsidRPr="005433B8" w:rsidRDefault="005433B8" w:rsidP="005433B8">
      <w:r w:rsidRPr="005433B8">
        <w:t xml:space="preserve">Очерки истории чешской литературы. Москва, 1997. </w:t>
      </w:r>
    </w:p>
    <w:p w14:paraId="49E460A7" w14:textId="77777777" w:rsidR="005433B8" w:rsidRPr="005433B8" w:rsidRDefault="005433B8" w:rsidP="005433B8">
      <w:r w:rsidRPr="005433B8">
        <w:t xml:space="preserve">Подокшин С. А. Реформация и общественная мысль Белоруссии и Литвы. Москва, 2002. </w:t>
      </w:r>
    </w:p>
    <w:p w14:paraId="595CBBA3" w14:textId="77777777" w:rsidR="005433B8" w:rsidRPr="005433B8" w:rsidRDefault="005433B8" w:rsidP="005433B8">
      <w:r w:rsidRPr="005433B8">
        <w:t xml:space="preserve">Русско – болгарские фольклорные и литературные связи в 2-х тт. Санкт-Петербург, 1996 – 1998. </w:t>
      </w:r>
    </w:p>
    <w:p w14:paraId="5597354E" w14:textId="77777777" w:rsidR="005433B8" w:rsidRPr="005433B8" w:rsidRDefault="005433B8" w:rsidP="005433B8">
      <w:r w:rsidRPr="005433B8">
        <w:t xml:space="preserve">Русско – югославские литературные связи. Москва, 1997. </w:t>
      </w:r>
    </w:p>
    <w:p w14:paraId="24E4CA0E" w14:textId="77777777" w:rsidR="005433B8" w:rsidRPr="005433B8" w:rsidRDefault="005433B8" w:rsidP="005433B8">
      <w:r w:rsidRPr="005433B8">
        <w:t xml:space="preserve">Романтизм в славянских литературах. Москва, 2003. </w:t>
      </w:r>
    </w:p>
    <w:p w14:paraId="782830F5" w14:textId="77777777" w:rsidR="005433B8" w:rsidRPr="005433B8" w:rsidRDefault="005433B8" w:rsidP="005433B8">
      <w:r w:rsidRPr="005433B8">
        <w:t xml:space="preserve">Славянские литературы: классика и современность (болгарская, польская, сербская, чешская). Минск, 2012. </w:t>
      </w:r>
    </w:p>
    <w:p w14:paraId="6EF0B0D8" w14:textId="38EB17D9" w:rsidR="005433B8" w:rsidRPr="001A10EF" w:rsidRDefault="005433B8" w:rsidP="005433B8">
      <w:r w:rsidRPr="005433B8">
        <w:t>Славянское барокко: историко – культурные проблемы эпохи. Москва, 1999</w:t>
      </w:r>
    </w:p>
    <w:p w14:paraId="433461D2" w14:textId="241B9FA3" w:rsidR="00C14DE3" w:rsidRPr="0093308E" w:rsidRDefault="001A10EF">
      <w:r w:rsidRPr="001A10EF">
        <w:t>.</w:t>
      </w:r>
      <w:r w:rsidR="00C14DE3" w:rsidRPr="00C14DE3">
        <w:t>.</w:t>
      </w:r>
      <w:permEnd w:id="1596548908"/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E13AEA" w:rsidRPr="0093308E" w14:paraId="0CFF8024" w14:textId="77777777" w:rsidTr="00C33379">
        <w:tc>
          <w:tcPr>
            <w:tcW w:w="9039" w:type="dxa"/>
          </w:tcPr>
          <w:p w14:paraId="52226813" w14:textId="0691D9F6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</w:tcPr>
          <w:p w14:paraId="052FE122" w14:textId="77777777" w:rsidR="005433B8" w:rsidRPr="005433B8" w:rsidRDefault="005433B8" w:rsidP="005433B8">
            <w:permStart w:id="2104519286" w:edGrp="everyone"/>
            <w:r w:rsidRPr="005433B8">
              <w:t xml:space="preserve">University of Toronto • Academic Electronic Journal in Slavic Studies: </w:t>
            </w:r>
          </w:p>
          <w:p w14:paraId="18DC8562" w14:textId="1585785C" w:rsidR="005433B8" w:rsidRPr="005433B8" w:rsidRDefault="005433B8" w:rsidP="005433B8">
            <w:r w:rsidRPr="005433B8">
              <w:t xml:space="preserve">http://www.utoronto.ca/tsq/13/ospovat13.shtml; </w:t>
            </w:r>
          </w:p>
          <w:p w14:paraId="2F1F9FE9" w14:textId="5EF5C4A3" w:rsidR="00525213" w:rsidRPr="0093308E" w:rsidRDefault="005433B8" w:rsidP="007534EA">
            <w:r w:rsidRPr="005433B8">
              <w:t>http://www.utoronto.ca/tsq/15/index15.shtml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C94F14" w14:textId="77777777" w:rsidR="00EF170E" w:rsidRDefault="00EF170E" w:rsidP="007534EA">
      <w:r>
        <w:separator/>
      </w:r>
    </w:p>
  </w:endnote>
  <w:endnote w:type="continuationSeparator" w:id="0">
    <w:p w14:paraId="11FCA4FF" w14:textId="77777777" w:rsidR="00EF170E" w:rsidRDefault="00EF170E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4F3CFE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07B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29972" w14:textId="77777777" w:rsidR="00EF170E" w:rsidRDefault="00EF170E" w:rsidP="007534EA">
      <w:r>
        <w:separator/>
      </w:r>
    </w:p>
  </w:footnote>
  <w:footnote w:type="continuationSeparator" w:id="0">
    <w:p w14:paraId="258C4825" w14:textId="77777777" w:rsidR="00EF170E" w:rsidRDefault="00EF170E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36BE4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0EC7"/>
    <w:rsid w:val="000E62D2"/>
    <w:rsid w:val="000F31B0"/>
    <w:rsid w:val="0011059A"/>
    <w:rsid w:val="00124650"/>
    <w:rsid w:val="00125F2F"/>
    <w:rsid w:val="00126789"/>
    <w:rsid w:val="00131128"/>
    <w:rsid w:val="0019467B"/>
    <w:rsid w:val="001A10EF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45BE5"/>
    <w:rsid w:val="002507BA"/>
    <w:rsid w:val="0025597A"/>
    <w:rsid w:val="00257890"/>
    <w:rsid w:val="002831C0"/>
    <w:rsid w:val="002922C7"/>
    <w:rsid w:val="002B7E57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D128D"/>
    <w:rsid w:val="003D2235"/>
    <w:rsid w:val="003D5FB5"/>
    <w:rsid w:val="003E4234"/>
    <w:rsid w:val="003E71D7"/>
    <w:rsid w:val="003F3E33"/>
    <w:rsid w:val="003F4CAE"/>
    <w:rsid w:val="0040535B"/>
    <w:rsid w:val="00406A60"/>
    <w:rsid w:val="004112FC"/>
    <w:rsid w:val="0041505D"/>
    <w:rsid w:val="004255EF"/>
    <w:rsid w:val="00446FAA"/>
    <w:rsid w:val="004520EF"/>
    <w:rsid w:val="004537CD"/>
    <w:rsid w:val="004633B3"/>
    <w:rsid w:val="004816FA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3B8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0C4A"/>
    <w:rsid w:val="00655E76"/>
    <w:rsid w:val="00656B02"/>
    <w:rsid w:val="00660967"/>
    <w:rsid w:val="006617CB"/>
    <w:rsid w:val="00667018"/>
    <w:rsid w:val="0069338F"/>
    <w:rsid w:val="00697EEE"/>
    <w:rsid w:val="006C0C68"/>
    <w:rsid w:val="006C517B"/>
    <w:rsid w:val="006D6866"/>
    <w:rsid w:val="006E1AA5"/>
    <w:rsid w:val="006F0F49"/>
    <w:rsid w:val="007018EF"/>
    <w:rsid w:val="0072031C"/>
    <w:rsid w:val="00724ECA"/>
    <w:rsid w:val="00732EA4"/>
    <w:rsid w:val="00732F99"/>
    <w:rsid w:val="0073718F"/>
    <w:rsid w:val="00742147"/>
    <w:rsid w:val="00752671"/>
    <w:rsid w:val="007534EA"/>
    <w:rsid w:val="0076689C"/>
    <w:rsid w:val="00773562"/>
    <w:rsid w:val="0078238C"/>
    <w:rsid w:val="007901C7"/>
    <w:rsid w:val="007A3AFC"/>
    <w:rsid w:val="007B1FB4"/>
    <w:rsid w:val="007D3DEF"/>
    <w:rsid w:val="007D4849"/>
    <w:rsid w:val="007D690A"/>
    <w:rsid w:val="007D6F15"/>
    <w:rsid w:val="007F2A5B"/>
    <w:rsid w:val="00815FAB"/>
    <w:rsid w:val="008231E1"/>
    <w:rsid w:val="00824335"/>
    <w:rsid w:val="00827C96"/>
    <w:rsid w:val="00830DB0"/>
    <w:rsid w:val="008377E7"/>
    <w:rsid w:val="00841180"/>
    <w:rsid w:val="00865AF2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D6304"/>
    <w:rsid w:val="008E06D5"/>
    <w:rsid w:val="00900DC9"/>
    <w:rsid w:val="00916D56"/>
    <w:rsid w:val="0093308E"/>
    <w:rsid w:val="009613C9"/>
    <w:rsid w:val="0096586A"/>
    <w:rsid w:val="00966D4F"/>
    <w:rsid w:val="00974803"/>
    <w:rsid w:val="00977BBE"/>
    <w:rsid w:val="00977E76"/>
    <w:rsid w:val="00982C4A"/>
    <w:rsid w:val="009904CC"/>
    <w:rsid w:val="00993DF7"/>
    <w:rsid w:val="009A2694"/>
    <w:rsid w:val="009A7DE8"/>
    <w:rsid w:val="009B0DA7"/>
    <w:rsid w:val="009B240E"/>
    <w:rsid w:val="009B6AF5"/>
    <w:rsid w:val="009D350C"/>
    <w:rsid w:val="00A00CBC"/>
    <w:rsid w:val="00A120DE"/>
    <w:rsid w:val="00A1665A"/>
    <w:rsid w:val="00A30254"/>
    <w:rsid w:val="00A31206"/>
    <w:rsid w:val="00A57FB7"/>
    <w:rsid w:val="00A6366E"/>
    <w:rsid w:val="00A77980"/>
    <w:rsid w:val="00A8127C"/>
    <w:rsid w:val="00AA0800"/>
    <w:rsid w:val="00AA5194"/>
    <w:rsid w:val="00AB151A"/>
    <w:rsid w:val="00AD4584"/>
    <w:rsid w:val="00B139F9"/>
    <w:rsid w:val="00B13A71"/>
    <w:rsid w:val="00B22E58"/>
    <w:rsid w:val="00B36DCD"/>
    <w:rsid w:val="00B53309"/>
    <w:rsid w:val="00B61706"/>
    <w:rsid w:val="00B74D7E"/>
    <w:rsid w:val="00B75A30"/>
    <w:rsid w:val="00B76DDB"/>
    <w:rsid w:val="00B800C7"/>
    <w:rsid w:val="00B959C2"/>
    <w:rsid w:val="00BA06EC"/>
    <w:rsid w:val="00BA67BE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CF3"/>
    <w:rsid w:val="00C06D10"/>
    <w:rsid w:val="00C14DE3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A3D7F"/>
    <w:rsid w:val="00EB4D5A"/>
    <w:rsid w:val="00ED5B09"/>
    <w:rsid w:val="00EE16F0"/>
    <w:rsid w:val="00EE24FC"/>
    <w:rsid w:val="00EE6661"/>
    <w:rsid w:val="00EF170E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75A3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65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66410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20F5D"/>
    <w:rsid w:val="005414C4"/>
    <w:rsid w:val="0055073D"/>
    <w:rsid w:val="00556B0D"/>
    <w:rsid w:val="005B6211"/>
    <w:rsid w:val="00656F4D"/>
    <w:rsid w:val="006B7FD6"/>
    <w:rsid w:val="006E240D"/>
    <w:rsid w:val="00791A44"/>
    <w:rsid w:val="007D1292"/>
    <w:rsid w:val="007D173C"/>
    <w:rsid w:val="00842E39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AF3399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E8E08-709F-46C9-9C01-403D10683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1173</Words>
  <Characters>6687</Characters>
  <Application>Microsoft Office Word</Application>
  <DocSecurity>8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3</cp:revision>
  <cp:lastPrinted>2018-11-16T11:31:00Z</cp:lastPrinted>
  <dcterms:created xsi:type="dcterms:W3CDTF">2022-07-11T04:41:00Z</dcterms:created>
  <dcterms:modified xsi:type="dcterms:W3CDTF">2022-07-11T10:12:00Z</dcterms:modified>
</cp:coreProperties>
</file>