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75"/>
        <w:gridCol w:w="500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8435A6A" w:rsidR="001E37E7" w:rsidRPr="0093308E" w:rsidRDefault="00E20AF5" w:rsidP="007534EA">
            <w:pPr>
              <w:rPr>
                <w:lang w:eastAsia="lv-LV"/>
              </w:rPr>
            </w:pPr>
            <w:permStart w:id="1807229392" w:edGrp="everyone"/>
            <w:r>
              <w:t xml:space="preserve">  </w:t>
            </w:r>
            <w:r w:rsidR="0003766D" w:rsidRPr="0003766D">
              <w:t>Projektu vadība</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22E2212" w:rsidR="001E37E7" w:rsidRPr="0093308E" w:rsidRDefault="0003766D" w:rsidP="007534EA">
            <w:pPr>
              <w:rPr>
                <w:lang w:eastAsia="lv-LV"/>
              </w:rPr>
            </w:pPr>
            <w:permStart w:id="1078017356" w:edGrp="everyone"/>
            <w:r w:rsidRPr="0003766D">
              <w:t>VadZ6001</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5F03A5D" w:rsidR="001E37E7" w:rsidRPr="0093308E" w:rsidRDefault="0003766D" w:rsidP="007534EA">
                <w:pPr>
                  <w:rPr>
                    <w:b/>
                  </w:rPr>
                </w:pPr>
                <w:r>
                  <w:rPr>
                    <w:b/>
                  </w:rPr>
                  <w:t>Vadībzinātne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1F2F6EC" w:rsidR="001E37E7" w:rsidRPr="0093308E" w:rsidRDefault="0081785A"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9279006" w:rsidR="00BB3CCC" w:rsidRPr="0093308E" w:rsidRDefault="00E20AF5" w:rsidP="007534EA">
                <w:r>
                  <w:t xml:space="preserve">         </w:t>
                </w:r>
                <w:r w:rsidR="0081785A">
                  <w:t xml:space="preserve">Dr. philol. </w:t>
                </w:r>
                <w:r w:rsidR="00F24EC9">
                  <w:t xml:space="preserve">prof. </w:t>
                </w:r>
                <w:r w:rsidR="0003766D">
                  <w:t xml:space="preserve">Maija </w:t>
                </w:r>
                <w:proofErr w:type="spellStart"/>
                <w:r w:rsidR="0003766D">
                  <w:t>Burima</w:t>
                </w:r>
                <w:proofErr w:type="spellEnd"/>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3CC7340" w:rsidR="00FD6E2F" w:rsidRPr="007534EA" w:rsidRDefault="00250262" w:rsidP="007534EA">
            <w:sdt>
              <w:sdtPr>
                <w:rPr>
                  <w:lang w:val="ru-RU"/>
                </w:rPr>
                <w:id w:val="-722602371"/>
                <w:placeholder>
                  <w:docPart w:val="D74E6AE9D3CB4486ABAB5379CB4274E8"/>
                </w:placeholder>
              </w:sdtPr>
              <w:sdtEndPr/>
              <w:sdtContent>
                <w:r w:rsidR="00E20AF5">
                  <w:t xml:space="preserve">       </w:t>
                </w:r>
                <w:r w:rsidR="0081785A">
                  <w:t xml:space="preserve">Dr. philol. </w:t>
                </w:r>
                <w:r w:rsidR="00F24EC9" w:rsidRPr="00F24EC9">
                  <w:t xml:space="preserve">prof. </w:t>
                </w:r>
                <w:r w:rsidR="0003766D">
                  <w:t xml:space="preserve">Maija </w:t>
                </w:r>
                <w:proofErr w:type="spellStart"/>
                <w:r w:rsidR="0003766D">
                  <w:t>Burima</w:t>
                </w:r>
                <w:proofErr w:type="spellEnd"/>
                <w:r w:rsidR="00F24EC9" w:rsidRPr="00F24EC9">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1220649" w:rsidR="00BB3CCC" w:rsidRPr="0093308E" w:rsidRDefault="00E20AF5" w:rsidP="007534EA">
            <w:permStart w:id="1804483927" w:edGrp="everyone"/>
            <w:r>
              <w:t xml:space="preserve">    </w:t>
            </w:r>
            <w:r w:rsidR="0081785A">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090AECB" w14:textId="354A5761" w:rsidR="008B7213" w:rsidRPr="008B7213" w:rsidRDefault="0003766D" w:rsidP="008B7213">
            <w:permStart w:id="2100326173" w:edGrp="everyone"/>
            <w:r w:rsidRPr="0003766D">
              <w:t xml:space="preserve">Kursa “Projektu vadīšana” ietvaros tiek veidota studējošo izpratne par projekta būtību, iespējamiem projektu veidiem (investīciju, attīstības, organizatoriskie u.c.), idejas un stratēģijas formulēšanu, projekta plānošanu un realizāciju, īpaši akcentējot to īstenošanu kultūras jomā. Kursa gaitā tiek apzināti un izvērtēti </w:t>
            </w:r>
            <w:proofErr w:type="spellStart"/>
            <w:r w:rsidRPr="0003766D">
              <w:t>starpkultūru</w:t>
            </w:r>
            <w:proofErr w:type="spellEnd"/>
            <w:r w:rsidRPr="0003766D">
              <w:t xml:space="preserve"> attiecības un kultūras aktivitātes atbalstošie fondi Eiropā, tai skaitā Latvijā, noskaidroti priekšnoteikumi starptautiskai sadarbībai kultūras jomā, apgūtas projekta izstrādes un vadības iemaņas (vadītāja loma un kompetences, projekta komandas komplektēšanas nosacījumi u.c.). Studējošie apgūst arī kultūrpolitikas veidošanas pamatprincipus Latvijā un Eiropas Savienībā, kā arī iespējamās problēmas starptautisku kultūras projektu menedžmentā.</w:t>
            </w:r>
          </w:p>
          <w:p w14:paraId="59702CEF" w14:textId="42A65D67" w:rsidR="00BB3CCC" w:rsidRPr="0093308E" w:rsidRDefault="0003766D" w:rsidP="007534EA">
            <w:r w:rsidRPr="0003766D">
              <w:t xml:space="preserve">Kursa laikā studējošajiem tiek sniegta izpratne, kā iegūt zināšanas par projektu uzsaukumiem. Aplūkoti visi projekta ieviešanas posmi, projekta administrēšana, </w:t>
            </w:r>
            <w:proofErr w:type="spellStart"/>
            <w:r w:rsidRPr="0003766D">
              <w:t>tāmēšana</w:t>
            </w:r>
            <w:proofErr w:type="spellEnd"/>
            <w:r w:rsidRPr="0003766D">
              <w:t xml:space="preserve"> un finanšu plūsmas kontrole, attiecināmo un neattiecināmo izdevumu veidi. Tiek sniegts priekšstats par projekta publicitāti, laika kalendāru, administrēšanu un </w:t>
            </w:r>
            <w:proofErr w:type="spellStart"/>
            <w:r w:rsidRPr="0003766D">
              <w:t>mērķgrupām</w:t>
            </w:r>
            <w:proofErr w:type="spellEnd"/>
            <w:r w:rsidRPr="0003766D">
              <w:t xml:space="preserve">, atgriezeniskās saiknes </w:t>
            </w:r>
            <w:proofErr w:type="spellStart"/>
            <w:r w:rsidRPr="0003766D">
              <w:t>izvērtējumu</w:t>
            </w:r>
            <w:proofErr w:type="spellEnd"/>
            <w:r w:rsidRPr="0003766D">
              <w:t xml:space="preserve">. Raksturoti projekta rezultatīvie rādītāji un </w:t>
            </w:r>
            <w:proofErr w:type="spellStart"/>
            <w:r w:rsidRPr="0003766D">
              <w:t>multiplikatīvais</w:t>
            </w:r>
            <w:proofErr w:type="spellEnd"/>
            <w:r w:rsidRPr="0003766D">
              <w:t xml:space="preserve"> efekts</w:t>
            </w:r>
            <w:r w:rsidR="00C60FBF">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4DC2CE7" w:rsidR="008B7213" w:rsidRPr="00916D56" w:rsidRDefault="00916D56" w:rsidP="008B7213">
            <w:permStart w:id="44596525" w:edGrp="everyone"/>
            <w:r w:rsidRPr="00916D56">
              <w:t xml:space="preserve">Lekcijas </w:t>
            </w:r>
            <w:r w:rsidR="007D644C">
              <w:t>16</w:t>
            </w:r>
            <w:r>
              <w:t xml:space="preserve"> st.,  semināri  </w:t>
            </w:r>
            <w:r w:rsidR="007D644C">
              <w:t>16</w:t>
            </w:r>
            <w:r>
              <w:t xml:space="preserve"> </w:t>
            </w:r>
            <w:r w:rsidR="008B7213" w:rsidRPr="00916D56">
              <w:t>st., patstāvīgais darbs 48</w:t>
            </w:r>
            <w:r w:rsidR="007D644C">
              <w:t xml:space="preserve"> </w:t>
            </w:r>
            <w:r w:rsidR="008B7213" w:rsidRPr="00916D56">
              <w:t>st.</w:t>
            </w:r>
          </w:p>
          <w:p w14:paraId="6D10FE5D" w14:textId="77777777" w:rsidR="00F1270C" w:rsidRPr="00F1270C" w:rsidRDefault="00F1270C" w:rsidP="00F1270C">
            <w:r w:rsidRPr="00F1270C">
              <w:t xml:space="preserve">1. “Projekta” jēdziens. Projekta darba organizācijas un kultūras projektu specifika. </w:t>
            </w:r>
          </w:p>
          <w:p w14:paraId="3FFB2A4D" w14:textId="77777777" w:rsidR="00F1270C" w:rsidRPr="00F1270C" w:rsidRDefault="00F1270C" w:rsidP="00F1270C">
            <w:r w:rsidRPr="00F1270C">
              <w:t xml:space="preserve">2. Projektu vēsture. Lielākie kultūras projekti Latvijā 20. – 21.gs. mijā. Kultūrpolitikas veidošanas pamatprincipi Latvijā un Eiropas Savienībā. </w:t>
            </w:r>
          </w:p>
          <w:p w14:paraId="219290D5" w14:textId="77777777" w:rsidR="00F1270C" w:rsidRPr="00F1270C" w:rsidRDefault="00F1270C" w:rsidP="00F1270C">
            <w:r w:rsidRPr="00F1270C">
              <w:t xml:space="preserve">3. Kas ir projektu vadība? Projektu vadības māksla un zinātne. Projektu vadības sastāvdaļas. Projektu vadības metodikas. Projekta vadītāja loma un kompetences. Projekta posmi. Projekta vadības darbarīki. </w:t>
            </w:r>
          </w:p>
          <w:p w14:paraId="0ECB1273" w14:textId="77777777" w:rsidR="00F1270C" w:rsidRPr="00F1270C" w:rsidRDefault="00F1270C" w:rsidP="00F1270C">
            <w:r w:rsidRPr="00F1270C">
              <w:t xml:space="preserve">4. Projektu uzsākšana. Projektu nepieciešamības pamatojums. Projekta iespējamības un risku analīze. Projekta iespējamo rezultātu analīze. Projekta uzsākšanas rezultāts. </w:t>
            </w:r>
          </w:p>
          <w:p w14:paraId="1F8F7BCE" w14:textId="77777777" w:rsidR="00F1270C" w:rsidRPr="00F1270C" w:rsidRDefault="00F1270C" w:rsidP="00F1270C">
            <w:r w:rsidRPr="00F1270C">
              <w:t xml:space="preserve">5. Projekta vadības veida izvēle. Projekta satura un izmaiņu vadība. Projekta risku vadība. Projekta vadītāja un komandas darbs, tās komplektēšanas nosacījumi. </w:t>
            </w:r>
          </w:p>
          <w:p w14:paraId="5E8D3FE3" w14:textId="77777777" w:rsidR="00F1270C" w:rsidRPr="00F1270C" w:rsidRDefault="00F1270C" w:rsidP="00F1270C">
            <w:r w:rsidRPr="00F1270C">
              <w:lastRenderedPageBreak/>
              <w:t xml:space="preserve">6. Projekta tāmes izveidošanas nosacījumi. Loģiskā matrica. </w:t>
            </w:r>
          </w:p>
          <w:p w14:paraId="6BD8CE30" w14:textId="77777777" w:rsidR="00F1270C" w:rsidRPr="00F1270C" w:rsidRDefault="00F1270C" w:rsidP="00F1270C">
            <w:r w:rsidRPr="00F1270C">
              <w:t xml:space="preserve">7. P </w:t>
            </w:r>
            <w:proofErr w:type="spellStart"/>
            <w:r w:rsidRPr="00F1270C">
              <w:t>rojekta</w:t>
            </w:r>
            <w:proofErr w:type="spellEnd"/>
            <w:r w:rsidRPr="00F1270C">
              <w:t xml:space="preserve"> slēgšana. Projekta vai projekta posma slēgšana. Projekta rezultātu novērtēšana un pieredzes apkopošana. </w:t>
            </w:r>
          </w:p>
          <w:p w14:paraId="776B08C3" w14:textId="77777777" w:rsidR="00F1270C" w:rsidRPr="00F1270C" w:rsidRDefault="00F1270C" w:rsidP="00F1270C">
            <w:r w:rsidRPr="00F1270C">
              <w:t xml:space="preserve">8. Kultūras projektu izveides un realizēšanas specifika. LSIF, VKKF, LKF, LVAVA, ZIB, ZMP, INTERREG u.c. Eiropas struktūrfondu, vēstniecību un citu fondu projektu sagatavošanas un realizēšanas specifika. </w:t>
            </w:r>
          </w:p>
          <w:p w14:paraId="5370E87F" w14:textId="4CBF9B09" w:rsidR="00F1270C" w:rsidRPr="00F1270C" w:rsidRDefault="00F1270C" w:rsidP="00F1270C">
            <w:r>
              <w:t>9</w:t>
            </w:r>
            <w:r w:rsidRPr="00F1270C">
              <w:t xml:space="preserve">. Projekta mērķu un uzdevumu definēšana. </w:t>
            </w:r>
          </w:p>
          <w:p w14:paraId="2D943092" w14:textId="0154994D" w:rsidR="00F1270C" w:rsidRPr="00F1270C" w:rsidRDefault="00F1270C" w:rsidP="00F1270C">
            <w:r>
              <w:t>10</w:t>
            </w:r>
            <w:r w:rsidRPr="00F1270C">
              <w:t xml:space="preserve">. Starptautisku un Latvijas mēroga kultūras projektu mērķi un veidi, </w:t>
            </w:r>
            <w:proofErr w:type="spellStart"/>
            <w:r w:rsidRPr="00F1270C">
              <w:t>starpkultūru</w:t>
            </w:r>
            <w:proofErr w:type="spellEnd"/>
            <w:r w:rsidRPr="00F1270C">
              <w:t xml:space="preserve"> attiecības un kultūras aktivitātes atbalstošo fondu izpēte. ES programma “Kultūra 2000”. </w:t>
            </w:r>
          </w:p>
          <w:p w14:paraId="2918221D" w14:textId="06F4AFA7" w:rsidR="00F1270C" w:rsidRPr="00F1270C" w:rsidRDefault="00F1270C" w:rsidP="00F1270C">
            <w:r>
              <w:t>11</w:t>
            </w:r>
            <w:r w:rsidRPr="00F1270C">
              <w:t xml:space="preserve">.Projektu piemēru analīze. </w:t>
            </w:r>
          </w:p>
          <w:p w14:paraId="1DE17A8B" w14:textId="759DE534" w:rsidR="00F1270C" w:rsidRPr="00F1270C" w:rsidRDefault="00F1270C" w:rsidP="00F1270C">
            <w:r>
              <w:t>12</w:t>
            </w:r>
            <w:r w:rsidRPr="00F1270C">
              <w:t xml:space="preserve">.Projekta idejas un stratēģijas formulēšana un izstrāde. </w:t>
            </w:r>
          </w:p>
          <w:p w14:paraId="6E26EF53" w14:textId="49EA32F8" w:rsidR="00F1270C" w:rsidRPr="00F1270C" w:rsidRDefault="00F1270C" w:rsidP="00F1270C">
            <w:r>
              <w:t>13</w:t>
            </w:r>
            <w:r w:rsidRPr="00F1270C">
              <w:t xml:space="preserve">.Projekta plānošana. Projekta satura noteikšana. Projekta plānošanas dokumentu izveidošana. </w:t>
            </w:r>
          </w:p>
          <w:p w14:paraId="66B83245" w14:textId="719A3787" w:rsidR="00F1270C" w:rsidRPr="00F1270C" w:rsidRDefault="00F1270C" w:rsidP="00F1270C">
            <w:r>
              <w:t>14</w:t>
            </w:r>
            <w:r w:rsidRPr="00F1270C">
              <w:t xml:space="preserve">.    Projekta izpildes un kontroles mehānismi. Projekta vai projekta posma uzsākšana. </w:t>
            </w:r>
          </w:p>
          <w:p w14:paraId="36353CC6" w14:textId="60D1D8E2" w:rsidR="00525213" w:rsidRPr="0093308E" w:rsidRDefault="00F1270C" w:rsidP="007534EA">
            <w:r>
              <w:t>15</w:t>
            </w:r>
            <w:r w:rsidRPr="00F1270C">
              <w:t>. Projekta budžeta plānošana. 8.Kultūras projekta izstrāde un prezentācija.</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67AFFD50" w:rsidR="007D4849" w:rsidRPr="00FD6ABC"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2EC538A" w14:textId="6085FF84" w:rsidR="007D4849" w:rsidRDefault="00A90E35" w:rsidP="00FD6ABC">
                      <w:r>
                        <w:t xml:space="preserve">1. Demonstrē zināšanas par </w:t>
                      </w:r>
                      <w:r w:rsidR="00FD6ABC">
                        <w:t>projekta sagatavošanas posmiem</w:t>
                      </w:r>
                      <w:r>
                        <w:t>.</w:t>
                      </w:r>
                    </w:p>
                    <w:p w14:paraId="66D6D377" w14:textId="12FC7360" w:rsidR="00A90E35" w:rsidRDefault="00A90E35" w:rsidP="00FD6ABC">
                      <w:r>
                        <w:t xml:space="preserve">2. Pārzina </w:t>
                      </w:r>
                      <w:r w:rsidR="000F4174">
                        <w:t xml:space="preserve"> </w:t>
                      </w:r>
                      <w:r w:rsidR="00FD6ABC">
                        <w:t>MK noteikumus projektu izstrādei</w:t>
                      </w:r>
                      <w:r w:rsidR="005C7EB3">
                        <w:t>.</w:t>
                      </w:r>
                    </w:p>
                    <w:p w14:paraId="0C0ABCA7" w14:textId="6146A5F8" w:rsidR="005C7EB3" w:rsidRPr="007D4849" w:rsidRDefault="005C7EB3" w:rsidP="00FD6ABC">
                      <w:r>
                        <w:t xml:space="preserve">3. </w:t>
                      </w:r>
                      <w:r w:rsidR="00FD6ABC">
                        <w:t>Pārzina Latvijas un ES projektu fondus un struktūras</w:t>
                      </w:r>
                      <w:r w:rsidR="00A152BF">
                        <w:t>.</w:t>
                      </w:r>
                    </w:p>
                  </w:tc>
                </w:tr>
                <w:tr w:rsidR="007D4849" w:rsidRPr="007D4849" w14:paraId="2A66917A" w14:textId="77777777" w:rsidTr="00BA4DB2">
                  <w:tc>
                    <w:tcPr>
                      <w:tcW w:w="9351" w:type="dxa"/>
                    </w:tcPr>
                    <w:p w14:paraId="027C5013" w14:textId="77777777" w:rsidR="007D4849" w:rsidRDefault="007D4849" w:rsidP="007D4849">
                      <w:r w:rsidRPr="007D4849">
                        <w:t>PRASMES</w:t>
                      </w:r>
                    </w:p>
                    <w:p w14:paraId="6C713F7F" w14:textId="408B1045" w:rsidR="005C7EB3" w:rsidRDefault="005C7EB3" w:rsidP="0042130E">
                      <w:r>
                        <w:rPr>
                          <w:highlight w:val="yellow"/>
                        </w:rPr>
                        <w:t xml:space="preserve">4. </w:t>
                      </w:r>
                      <w:r w:rsidR="00FD6ABC" w:rsidRPr="00FD6ABC">
                        <w:t>prot apstrādāt projekta uzsaukuma materiālus</w:t>
                      </w:r>
                      <w:r>
                        <w:t>.</w:t>
                      </w:r>
                    </w:p>
                    <w:p w14:paraId="57F4A776" w14:textId="73A01BE6" w:rsidR="005C7EB3" w:rsidRDefault="005C7EB3" w:rsidP="0042130E">
                      <w:r>
                        <w:t xml:space="preserve">5. </w:t>
                      </w:r>
                      <w:r w:rsidR="00FD6ABC">
                        <w:t xml:space="preserve">prot </w:t>
                      </w:r>
                      <w:r w:rsidR="00FD6ABC" w:rsidRPr="00FD6ABC">
                        <w:t>sagatavot projekta pieteikumu un tāmi</w:t>
                      </w:r>
                      <w:r>
                        <w:t>.</w:t>
                      </w:r>
                    </w:p>
                    <w:p w14:paraId="37FE1B35" w14:textId="7DCAA9FB" w:rsidR="0042130E" w:rsidRPr="005C7EB3" w:rsidRDefault="0042130E" w:rsidP="0042130E">
                      <w:r>
                        <w:t xml:space="preserve">6. </w:t>
                      </w:r>
                      <w:r w:rsidR="00FD6ABC" w:rsidRPr="00FD6ABC">
                        <w:t>realizēt un administrēt projektu, sagatavot projekta atskaiti</w:t>
                      </w:r>
                    </w:p>
                  </w:tc>
                </w:tr>
                <w:tr w:rsidR="007D4849" w:rsidRPr="007D4849" w14:paraId="45E22EFC" w14:textId="77777777" w:rsidTr="00BA4DB2">
                  <w:tc>
                    <w:tcPr>
                      <w:tcW w:w="9351" w:type="dxa"/>
                    </w:tcPr>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23997261" w14:textId="07FFAB23" w:rsidR="0042130E" w:rsidRDefault="0042130E" w:rsidP="00FD6ABC">
                      <w:pPr>
                        <w:rPr>
                          <w:highlight w:val="yellow"/>
                        </w:rPr>
                      </w:pPr>
                      <w:r>
                        <w:rPr>
                          <w:highlight w:val="yellow"/>
                        </w:rPr>
                        <w:t xml:space="preserve">7. </w:t>
                      </w:r>
                      <w:r w:rsidR="00FD6ABC">
                        <w:rPr>
                          <w:highlight w:val="yellow"/>
                        </w:rPr>
                        <w:t>Aktīvi iesaistās projektu izstrādē reālajās situācijas</w:t>
                      </w:r>
                    </w:p>
                    <w:p w14:paraId="3332B2C5" w14:textId="737B6391" w:rsidR="007D4849" w:rsidRPr="007D4849" w:rsidRDefault="0042130E" w:rsidP="00FD6ABC">
                      <w:pPr>
                        <w:rPr>
                          <w:highlight w:val="yellow"/>
                        </w:rPr>
                      </w:pPr>
                      <w:r>
                        <w:rPr>
                          <w:highlight w:val="yellow"/>
                        </w:rPr>
                        <w:t xml:space="preserve">8. </w:t>
                      </w:r>
                      <w:r w:rsidR="00FD6ABC">
                        <w:t>Seko projektu konkursu rezultātiem, atzinās projektu lomu sabiedrībā un ekonomikā</w:t>
                      </w:r>
                    </w:p>
                  </w:tc>
                </w:tr>
              </w:tbl>
              <w:p w14:paraId="0B6DE13B" w14:textId="77777777" w:rsidR="007D4849" w:rsidRPr="0042130E" w:rsidRDefault="0025026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CF04A2F" w14:textId="77777777" w:rsidR="00F1270C" w:rsidRPr="00F1270C" w:rsidRDefault="00F1270C" w:rsidP="00F1270C">
            <w:permStart w:id="1836219002" w:edGrp="everyone"/>
            <w:r w:rsidRPr="00F1270C">
              <w:t>Patstāvīgs darbs:</w:t>
            </w:r>
          </w:p>
          <w:p w14:paraId="5054DECC" w14:textId="795AA6D7" w:rsidR="00E33F4D" w:rsidRPr="0093308E" w:rsidRDefault="00F1270C" w:rsidP="007534EA">
            <w:r w:rsidRPr="00F1270C">
              <w:t>Studējošie pasniedzēja vadībā izstrādā ar kultūras aktivitātēm saistītu projektu</w:t>
            </w:r>
            <w:r w:rsidR="005C7EB3" w:rsidRPr="005C7EB3">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658E365" w14:textId="77777777" w:rsidR="005C7EB3" w:rsidRPr="005C7EB3" w:rsidRDefault="005C7EB3" w:rsidP="005C7EB3">
            <w:pPr>
              <w:rPr>
                <w:lang w:eastAsia="en-GB"/>
              </w:rPr>
            </w:pPr>
            <w:permStart w:id="1677921679" w:edGrp="everyone"/>
            <w:r w:rsidRPr="005C7EB3">
              <w:rPr>
                <w:lang w:eastAsia="en-GB"/>
              </w:rPr>
              <w:t xml:space="preserve">Studējošie padziļināti studē nodarbībām piedāvāto materiālu, patstāvīgi iepazīstas ar teorētisko </w:t>
            </w:r>
            <w:proofErr w:type="spellStart"/>
            <w:r w:rsidRPr="005C7EB3">
              <w:rPr>
                <w:lang w:eastAsia="en-GB"/>
              </w:rPr>
              <w:t>papildliteratūru</w:t>
            </w:r>
            <w:proofErr w:type="spellEnd"/>
            <w:r w:rsidRPr="005C7EB3">
              <w:rPr>
                <w:lang w:eastAsia="en-GB"/>
              </w:rPr>
              <w:t xml:space="preserve"> un demonstrē patstāvīgā darba rezultātus </w:t>
            </w:r>
            <w:proofErr w:type="spellStart"/>
            <w:r w:rsidRPr="005C7EB3">
              <w:rPr>
                <w:lang w:eastAsia="en-GB"/>
              </w:rPr>
              <w:t>seminārnodarbībās</w:t>
            </w:r>
            <w:proofErr w:type="spellEnd"/>
            <w:r w:rsidRPr="005C7EB3">
              <w:rPr>
                <w:lang w:eastAsia="en-GB"/>
              </w:rPr>
              <w:t xml:space="preserve">, </w:t>
            </w:r>
            <w:proofErr w:type="spellStart"/>
            <w:r w:rsidRPr="005C7EB3">
              <w:rPr>
                <w:lang w:eastAsia="en-GB"/>
              </w:rPr>
              <w:t>starppārbaudījumos</w:t>
            </w:r>
            <w:proofErr w:type="spellEnd"/>
            <w:r w:rsidRPr="005C7EB3">
              <w:rPr>
                <w:lang w:eastAsia="en-GB"/>
              </w:rPr>
              <w:t xml:space="preserve"> un </w:t>
            </w:r>
            <w:r w:rsidRPr="005C7EB3">
              <w:t>gal</w:t>
            </w:r>
            <w:r w:rsidRPr="005C7EB3">
              <w:rPr>
                <w:lang w:eastAsia="en-GB"/>
              </w:rPr>
              <w:t>a pārbaudījumā.</w:t>
            </w:r>
          </w:p>
          <w:p w14:paraId="1C29A394" w14:textId="77777777" w:rsidR="005C7EB3" w:rsidRPr="005C7EB3" w:rsidRDefault="005C7EB3" w:rsidP="005C7EB3">
            <w:pPr>
              <w:rPr>
                <w:lang w:eastAsia="en-GB"/>
              </w:rPr>
            </w:pPr>
            <w:proofErr w:type="spellStart"/>
            <w:r w:rsidRPr="005C7EB3">
              <w:rPr>
                <w:lang w:eastAsia="en-GB"/>
              </w:rPr>
              <w:t>Starppārbaudījumi</w:t>
            </w:r>
            <w:proofErr w:type="spellEnd"/>
            <w:r w:rsidRPr="005C7EB3">
              <w:rPr>
                <w:lang w:eastAsia="en-GB"/>
              </w:rPr>
              <w:t>:</w:t>
            </w:r>
          </w:p>
          <w:p w14:paraId="04752D3A" w14:textId="58EF3015" w:rsidR="005C7EB3" w:rsidRPr="005C7EB3" w:rsidRDefault="001E3EC2" w:rsidP="005C7EB3">
            <w:r w:rsidRPr="001E3EC2">
              <w:rPr>
                <w:lang w:eastAsia="en-GB"/>
              </w:rPr>
              <w:t xml:space="preserve">1. </w:t>
            </w:r>
            <w:proofErr w:type="spellStart"/>
            <w:r w:rsidRPr="001E3EC2">
              <w:rPr>
                <w:lang w:eastAsia="en-GB"/>
              </w:rPr>
              <w:t>starppārbaudījums</w:t>
            </w:r>
            <w:proofErr w:type="spellEnd"/>
            <w:r w:rsidRPr="001E3EC2">
              <w:rPr>
                <w:lang w:eastAsia="en-GB"/>
              </w:rPr>
              <w:t>. Eiropas struktūrfondu projekti</w:t>
            </w:r>
            <w:r w:rsidR="00D94296">
              <w:t>- 10%</w:t>
            </w:r>
          </w:p>
          <w:p w14:paraId="514CCAC5" w14:textId="3D73F772" w:rsidR="00D94296" w:rsidRDefault="005C7EB3" w:rsidP="00D94296">
            <w:r w:rsidRPr="005C7EB3">
              <w:t>3.</w:t>
            </w:r>
            <w:r w:rsidR="00152134">
              <w:t xml:space="preserve"> </w:t>
            </w:r>
            <w:r w:rsidR="00D94296">
              <w:t>Dalība semināros</w:t>
            </w:r>
            <w:r w:rsidR="00EB17A1">
              <w:t xml:space="preserve"> - 30%</w:t>
            </w:r>
          </w:p>
          <w:p w14:paraId="31F02CF1" w14:textId="4F9DF7DB" w:rsidR="005C7EB3" w:rsidRDefault="00D94296" w:rsidP="00D94296">
            <w:r>
              <w:t xml:space="preserve">4. </w:t>
            </w:r>
            <w:r w:rsidR="001E3EC2" w:rsidRPr="001E3EC2">
              <w:t xml:space="preserve">Patstāvīga projekta izstrāde pa posmiem </w:t>
            </w:r>
            <w:r w:rsidR="00EB17A1">
              <w:t>- 30%</w:t>
            </w:r>
          </w:p>
          <w:p w14:paraId="4330E35C" w14:textId="6F76E400" w:rsidR="00D94296" w:rsidRPr="005C7EB3" w:rsidRDefault="00D94296" w:rsidP="005C7EB3">
            <w:pPr>
              <w:rPr>
                <w:lang w:eastAsia="en-GB"/>
              </w:rPr>
            </w:pPr>
            <w:r>
              <w:t xml:space="preserve">5. </w:t>
            </w:r>
            <w:r w:rsidR="001E3EC2" w:rsidRPr="001E3EC2">
              <w:rPr>
                <w:lang w:eastAsia="en-GB"/>
              </w:rPr>
              <w:t xml:space="preserve">Gala pārbaudījums: projekta koncepcijas aizstāvēšana </w:t>
            </w:r>
            <w:r w:rsidR="001E3EC2">
              <w:t>-3</w:t>
            </w:r>
            <w:r>
              <w:t>0%</w:t>
            </w:r>
            <w:r w:rsidRPr="00D94296">
              <w:rPr>
                <w:lang w:eastAsia="en-GB"/>
              </w:rPr>
              <w:t xml:space="preserve"> </w:t>
            </w:r>
          </w:p>
          <w:p w14:paraId="65F8DD95" w14:textId="77777777" w:rsidR="005C7EB3" w:rsidRPr="005C7EB3" w:rsidRDefault="005C7EB3" w:rsidP="005C7EB3">
            <w:pPr>
              <w:rPr>
                <w:lang w:eastAsia="en-GB"/>
              </w:rPr>
            </w:pPr>
          </w:p>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lastRenderedPageBreak/>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56"/>
              <w:gridCol w:w="396"/>
              <w:gridCol w:w="408"/>
              <w:gridCol w:w="90"/>
            </w:tblGrid>
            <w:tr w:rsidR="003F3E33" w:rsidRPr="003F3E33" w14:paraId="435521F4" w14:textId="77777777" w:rsidTr="00F1270C">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413" w:type="dxa"/>
                  <w:gridSpan w:val="9"/>
                  <w:shd w:val="clear" w:color="auto" w:fill="auto"/>
                </w:tcPr>
                <w:p w14:paraId="29BFEF89" w14:textId="77777777" w:rsidR="003F3E33" w:rsidRPr="003F3E33" w:rsidRDefault="003F3E33" w:rsidP="003F3E33">
                  <w:r w:rsidRPr="003F3E33">
                    <w:t>Studiju rezultāti *</w:t>
                  </w:r>
                </w:p>
              </w:tc>
            </w:tr>
            <w:tr w:rsidR="00F1270C" w:rsidRPr="003F3E33" w14:paraId="01D81789" w14:textId="38E809E9" w:rsidTr="00F1270C">
              <w:trPr>
                <w:gridAfter w:val="1"/>
                <w:wAfter w:w="90" w:type="dxa"/>
                <w:jc w:val="center"/>
              </w:trPr>
              <w:tc>
                <w:tcPr>
                  <w:tcW w:w="3512" w:type="dxa"/>
                  <w:vMerge/>
                  <w:shd w:val="clear" w:color="auto" w:fill="auto"/>
                </w:tcPr>
                <w:p w14:paraId="3404568C" w14:textId="77777777" w:rsidR="00F1270C" w:rsidRPr="003F3E33" w:rsidRDefault="00F1270C" w:rsidP="003F3E33"/>
              </w:tc>
              <w:tc>
                <w:tcPr>
                  <w:tcW w:w="396" w:type="dxa"/>
                  <w:shd w:val="clear" w:color="auto" w:fill="auto"/>
                </w:tcPr>
                <w:p w14:paraId="25790896" w14:textId="77777777" w:rsidR="00F1270C" w:rsidRPr="003F3E33" w:rsidRDefault="00F1270C" w:rsidP="003F3E33">
                  <w:r w:rsidRPr="003F3E33">
                    <w:t>1.</w:t>
                  </w:r>
                </w:p>
              </w:tc>
              <w:tc>
                <w:tcPr>
                  <w:tcW w:w="469" w:type="dxa"/>
                  <w:shd w:val="clear" w:color="auto" w:fill="auto"/>
                </w:tcPr>
                <w:p w14:paraId="2F4B2029" w14:textId="77777777" w:rsidR="00F1270C" w:rsidRPr="003F3E33" w:rsidRDefault="00F1270C" w:rsidP="003F3E33">
                  <w:r w:rsidRPr="003F3E33">
                    <w:t>2.</w:t>
                  </w:r>
                </w:p>
              </w:tc>
              <w:tc>
                <w:tcPr>
                  <w:tcW w:w="396" w:type="dxa"/>
                  <w:shd w:val="clear" w:color="auto" w:fill="auto"/>
                </w:tcPr>
                <w:p w14:paraId="701D8B2D" w14:textId="77777777" w:rsidR="00F1270C" w:rsidRPr="003F3E33" w:rsidRDefault="00F1270C" w:rsidP="003F3E33">
                  <w:r w:rsidRPr="003F3E33">
                    <w:t>3.</w:t>
                  </w:r>
                </w:p>
              </w:tc>
              <w:tc>
                <w:tcPr>
                  <w:tcW w:w="401" w:type="dxa"/>
                  <w:shd w:val="clear" w:color="auto" w:fill="auto"/>
                </w:tcPr>
                <w:p w14:paraId="387125B9" w14:textId="77777777" w:rsidR="00F1270C" w:rsidRPr="003F3E33" w:rsidRDefault="00F1270C" w:rsidP="003F3E33">
                  <w:r w:rsidRPr="003F3E33">
                    <w:t>4.</w:t>
                  </w:r>
                </w:p>
              </w:tc>
              <w:tc>
                <w:tcPr>
                  <w:tcW w:w="401" w:type="dxa"/>
                  <w:shd w:val="clear" w:color="auto" w:fill="auto"/>
                </w:tcPr>
                <w:p w14:paraId="67C10518" w14:textId="77777777" w:rsidR="00F1270C" w:rsidRPr="003F3E33" w:rsidRDefault="00F1270C" w:rsidP="003F3E33">
                  <w:r w:rsidRPr="003F3E33">
                    <w:t>5.</w:t>
                  </w:r>
                </w:p>
              </w:tc>
              <w:tc>
                <w:tcPr>
                  <w:tcW w:w="456" w:type="dxa"/>
                  <w:shd w:val="clear" w:color="auto" w:fill="auto"/>
                </w:tcPr>
                <w:p w14:paraId="72ED5038" w14:textId="77777777" w:rsidR="00F1270C" w:rsidRPr="003F3E33" w:rsidRDefault="00F1270C" w:rsidP="003F3E33">
                  <w:r w:rsidRPr="003F3E33">
                    <w:t>6.</w:t>
                  </w:r>
                </w:p>
              </w:tc>
              <w:tc>
                <w:tcPr>
                  <w:tcW w:w="396" w:type="dxa"/>
                  <w:shd w:val="clear" w:color="auto" w:fill="auto"/>
                </w:tcPr>
                <w:p w14:paraId="4B59E4BE" w14:textId="78947BC8" w:rsidR="00F1270C" w:rsidRPr="003F3E33" w:rsidRDefault="00F1270C" w:rsidP="00EB17A1">
                  <w:r>
                    <w:t>7.</w:t>
                  </w:r>
                </w:p>
              </w:tc>
              <w:tc>
                <w:tcPr>
                  <w:tcW w:w="408" w:type="dxa"/>
                  <w:shd w:val="clear" w:color="auto" w:fill="auto"/>
                </w:tcPr>
                <w:p w14:paraId="4F238361" w14:textId="351015B8" w:rsidR="00F1270C" w:rsidRPr="003F3E33" w:rsidRDefault="00F1270C" w:rsidP="00EB17A1">
                  <w:r>
                    <w:t>8.</w:t>
                  </w:r>
                </w:p>
              </w:tc>
            </w:tr>
            <w:tr w:rsidR="00F1270C" w:rsidRPr="003F3E33" w14:paraId="3C2DF642" w14:textId="4E30AD5C" w:rsidTr="00F1270C">
              <w:trPr>
                <w:gridAfter w:val="1"/>
                <w:wAfter w:w="90" w:type="dxa"/>
                <w:trHeight w:val="303"/>
                <w:jc w:val="center"/>
              </w:trPr>
              <w:tc>
                <w:tcPr>
                  <w:tcW w:w="3512" w:type="dxa"/>
                  <w:shd w:val="clear" w:color="auto" w:fill="auto"/>
                  <w:vAlign w:val="center"/>
                </w:tcPr>
                <w:p w14:paraId="5A0B96B2" w14:textId="72881E2E" w:rsidR="00F1270C" w:rsidRPr="003F3E33" w:rsidRDefault="00F1270C" w:rsidP="00916D56">
                  <w:r w:rsidRPr="00D94296">
                    <w:t xml:space="preserve"> </w:t>
                  </w:r>
                  <w:r w:rsidRPr="00F1270C">
                    <w:t xml:space="preserve">1. </w:t>
                  </w:r>
                  <w:proofErr w:type="spellStart"/>
                  <w:r w:rsidRPr="00F1270C">
                    <w:t>starppārbaudījums</w:t>
                  </w:r>
                  <w:proofErr w:type="spellEnd"/>
                  <w:r w:rsidRPr="00F1270C">
                    <w:t>. Eiropas struktūrfondu projekti</w:t>
                  </w:r>
                </w:p>
              </w:tc>
              <w:tc>
                <w:tcPr>
                  <w:tcW w:w="396" w:type="dxa"/>
                  <w:shd w:val="clear" w:color="auto" w:fill="auto"/>
                  <w:vAlign w:val="center"/>
                </w:tcPr>
                <w:p w14:paraId="09A0FFCA" w14:textId="1B8A6D2D" w:rsidR="00F1270C" w:rsidRPr="003F3E33" w:rsidRDefault="00F1270C" w:rsidP="003F3E33">
                  <w:r>
                    <w:t>+</w:t>
                  </w:r>
                </w:p>
              </w:tc>
              <w:tc>
                <w:tcPr>
                  <w:tcW w:w="469" w:type="dxa"/>
                  <w:shd w:val="clear" w:color="auto" w:fill="auto"/>
                  <w:vAlign w:val="center"/>
                </w:tcPr>
                <w:p w14:paraId="008199B1" w14:textId="49D52591" w:rsidR="00F1270C" w:rsidRPr="003F3E33" w:rsidRDefault="00F1270C" w:rsidP="003F3E33">
                  <w:r>
                    <w:t>+</w:t>
                  </w:r>
                </w:p>
              </w:tc>
              <w:tc>
                <w:tcPr>
                  <w:tcW w:w="396" w:type="dxa"/>
                  <w:shd w:val="clear" w:color="auto" w:fill="auto"/>
                  <w:vAlign w:val="center"/>
                </w:tcPr>
                <w:p w14:paraId="06F1BC59" w14:textId="4ACAFE19" w:rsidR="00F1270C" w:rsidRPr="003F3E33" w:rsidRDefault="00F1270C" w:rsidP="003F3E33"/>
              </w:tc>
              <w:tc>
                <w:tcPr>
                  <w:tcW w:w="401" w:type="dxa"/>
                  <w:shd w:val="clear" w:color="auto" w:fill="auto"/>
                  <w:vAlign w:val="center"/>
                </w:tcPr>
                <w:p w14:paraId="02D359C9" w14:textId="6C805379" w:rsidR="00F1270C" w:rsidRPr="003F3E33" w:rsidRDefault="00F1270C" w:rsidP="003F3E33"/>
              </w:tc>
              <w:tc>
                <w:tcPr>
                  <w:tcW w:w="401" w:type="dxa"/>
                  <w:shd w:val="clear" w:color="auto" w:fill="auto"/>
                  <w:vAlign w:val="center"/>
                </w:tcPr>
                <w:p w14:paraId="01281C86" w14:textId="53637C9F" w:rsidR="00F1270C" w:rsidRPr="003F3E33" w:rsidRDefault="00F1270C" w:rsidP="003F3E33"/>
              </w:tc>
              <w:tc>
                <w:tcPr>
                  <w:tcW w:w="456" w:type="dxa"/>
                  <w:shd w:val="clear" w:color="auto" w:fill="auto"/>
                  <w:vAlign w:val="center"/>
                </w:tcPr>
                <w:p w14:paraId="7ADAE7C1" w14:textId="25A48F31" w:rsidR="00F1270C" w:rsidRPr="003F3E33" w:rsidRDefault="00F1270C" w:rsidP="003F3E33"/>
              </w:tc>
              <w:tc>
                <w:tcPr>
                  <w:tcW w:w="396" w:type="dxa"/>
                  <w:shd w:val="clear" w:color="auto" w:fill="auto"/>
                  <w:vAlign w:val="center"/>
                </w:tcPr>
                <w:p w14:paraId="601C08B9" w14:textId="77777777" w:rsidR="00F1270C" w:rsidRPr="003F3E33" w:rsidRDefault="00F1270C" w:rsidP="00EB17A1"/>
              </w:tc>
              <w:tc>
                <w:tcPr>
                  <w:tcW w:w="408" w:type="dxa"/>
                  <w:shd w:val="clear" w:color="auto" w:fill="auto"/>
                  <w:vAlign w:val="center"/>
                </w:tcPr>
                <w:p w14:paraId="466A4EEB" w14:textId="77777777" w:rsidR="00F1270C" w:rsidRPr="003F3E33" w:rsidRDefault="00F1270C" w:rsidP="00EB17A1"/>
              </w:tc>
            </w:tr>
            <w:tr w:rsidR="00F1270C" w:rsidRPr="003F3E33" w14:paraId="00EF2DBF" w14:textId="5BEEC1A1" w:rsidTr="00F1270C">
              <w:trPr>
                <w:gridAfter w:val="1"/>
                <w:wAfter w:w="90" w:type="dxa"/>
                <w:trHeight w:val="411"/>
                <w:jc w:val="center"/>
              </w:trPr>
              <w:tc>
                <w:tcPr>
                  <w:tcW w:w="3512" w:type="dxa"/>
                  <w:shd w:val="clear" w:color="auto" w:fill="auto"/>
                  <w:vAlign w:val="center"/>
                </w:tcPr>
                <w:p w14:paraId="0907D150" w14:textId="67BD85C2" w:rsidR="00F1270C" w:rsidRPr="003F3E33" w:rsidRDefault="00F1270C" w:rsidP="00EB17A1">
                  <w:r>
                    <w:t>2</w:t>
                  </w:r>
                  <w:r w:rsidRPr="003F3E33">
                    <w:t xml:space="preserve">. </w:t>
                  </w:r>
                  <w:r>
                    <w:t>Dalība semināros</w:t>
                  </w:r>
                </w:p>
              </w:tc>
              <w:tc>
                <w:tcPr>
                  <w:tcW w:w="396" w:type="dxa"/>
                  <w:shd w:val="clear" w:color="auto" w:fill="auto"/>
                  <w:vAlign w:val="center"/>
                </w:tcPr>
                <w:p w14:paraId="0BF59EF7" w14:textId="43605B9A" w:rsidR="00F1270C" w:rsidRPr="003F3E33" w:rsidRDefault="00F1270C" w:rsidP="003F3E33">
                  <w:r>
                    <w:t>+</w:t>
                  </w:r>
                </w:p>
              </w:tc>
              <w:tc>
                <w:tcPr>
                  <w:tcW w:w="469" w:type="dxa"/>
                  <w:shd w:val="clear" w:color="auto" w:fill="auto"/>
                  <w:vAlign w:val="center"/>
                </w:tcPr>
                <w:p w14:paraId="68E02658" w14:textId="2E2AF9F1" w:rsidR="00F1270C" w:rsidRPr="003F3E33" w:rsidRDefault="00F1270C" w:rsidP="003F3E33"/>
              </w:tc>
              <w:tc>
                <w:tcPr>
                  <w:tcW w:w="396" w:type="dxa"/>
                  <w:shd w:val="clear" w:color="auto" w:fill="auto"/>
                  <w:vAlign w:val="center"/>
                </w:tcPr>
                <w:p w14:paraId="7A2BFC25" w14:textId="444BE207" w:rsidR="00F1270C" w:rsidRPr="003F3E33" w:rsidRDefault="00F1270C" w:rsidP="003F3E33"/>
              </w:tc>
              <w:tc>
                <w:tcPr>
                  <w:tcW w:w="401" w:type="dxa"/>
                  <w:shd w:val="clear" w:color="auto" w:fill="auto"/>
                  <w:vAlign w:val="center"/>
                </w:tcPr>
                <w:p w14:paraId="04751327" w14:textId="2C392E4E" w:rsidR="00F1270C" w:rsidRPr="003F3E33" w:rsidRDefault="00F1270C" w:rsidP="003F3E33">
                  <w:r>
                    <w:t>+</w:t>
                  </w:r>
                </w:p>
              </w:tc>
              <w:tc>
                <w:tcPr>
                  <w:tcW w:w="401" w:type="dxa"/>
                  <w:shd w:val="clear" w:color="auto" w:fill="auto"/>
                  <w:vAlign w:val="center"/>
                </w:tcPr>
                <w:p w14:paraId="1A6C6E73" w14:textId="1D6EAA31" w:rsidR="00F1270C" w:rsidRPr="003F3E33" w:rsidRDefault="00F1270C" w:rsidP="003F3E33">
                  <w:r>
                    <w:t>+</w:t>
                  </w:r>
                </w:p>
              </w:tc>
              <w:tc>
                <w:tcPr>
                  <w:tcW w:w="456" w:type="dxa"/>
                  <w:shd w:val="clear" w:color="auto" w:fill="auto"/>
                  <w:vAlign w:val="center"/>
                </w:tcPr>
                <w:p w14:paraId="4CD5FCDB" w14:textId="02A4CB33" w:rsidR="00F1270C" w:rsidRPr="003F3E33" w:rsidRDefault="00F1270C" w:rsidP="003F3E33">
                  <w:r>
                    <w:t>+</w:t>
                  </w:r>
                </w:p>
              </w:tc>
              <w:tc>
                <w:tcPr>
                  <w:tcW w:w="396" w:type="dxa"/>
                  <w:shd w:val="clear" w:color="auto" w:fill="auto"/>
                  <w:vAlign w:val="center"/>
                </w:tcPr>
                <w:p w14:paraId="7509DC41" w14:textId="54FC75A8" w:rsidR="00F1270C" w:rsidRPr="003F3E33" w:rsidRDefault="00F1270C" w:rsidP="00EB17A1">
                  <w:r>
                    <w:t>+</w:t>
                  </w:r>
                </w:p>
              </w:tc>
              <w:tc>
                <w:tcPr>
                  <w:tcW w:w="408" w:type="dxa"/>
                  <w:shd w:val="clear" w:color="auto" w:fill="auto"/>
                  <w:vAlign w:val="center"/>
                </w:tcPr>
                <w:p w14:paraId="608B2748" w14:textId="153034BE" w:rsidR="00F1270C" w:rsidRPr="003F3E33" w:rsidRDefault="00F1270C" w:rsidP="00EB17A1">
                  <w:r>
                    <w:t>+</w:t>
                  </w:r>
                </w:p>
              </w:tc>
            </w:tr>
            <w:tr w:rsidR="00F1270C" w:rsidRPr="003F3E33" w14:paraId="5A920E16" w14:textId="7CACBA92" w:rsidTr="00F1270C">
              <w:trPr>
                <w:gridAfter w:val="1"/>
                <w:wAfter w:w="90" w:type="dxa"/>
                <w:trHeight w:val="411"/>
                <w:jc w:val="center"/>
              </w:trPr>
              <w:tc>
                <w:tcPr>
                  <w:tcW w:w="3512" w:type="dxa"/>
                  <w:shd w:val="clear" w:color="auto" w:fill="auto"/>
                  <w:vAlign w:val="center"/>
                </w:tcPr>
                <w:p w14:paraId="4C67DD42" w14:textId="24D2FD63" w:rsidR="00F1270C" w:rsidRPr="003F3E33" w:rsidRDefault="001E3EC2" w:rsidP="00F1270C">
                  <w:r>
                    <w:t>3</w:t>
                  </w:r>
                  <w:r w:rsidR="00F1270C">
                    <w:t>. Patstāvīga projekta izstrāde pa posmiem</w:t>
                  </w:r>
                </w:p>
              </w:tc>
              <w:tc>
                <w:tcPr>
                  <w:tcW w:w="396" w:type="dxa"/>
                  <w:shd w:val="clear" w:color="auto" w:fill="auto"/>
                  <w:vAlign w:val="center"/>
                </w:tcPr>
                <w:p w14:paraId="47A00C5C" w14:textId="41F6C5ED" w:rsidR="00F1270C" w:rsidRPr="003F3E33" w:rsidRDefault="00F1270C" w:rsidP="003F3E33"/>
              </w:tc>
              <w:tc>
                <w:tcPr>
                  <w:tcW w:w="469" w:type="dxa"/>
                  <w:shd w:val="clear" w:color="auto" w:fill="auto"/>
                  <w:vAlign w:val="center"/>
                </w:tcPr>
                <w:p w14:paraId="62070807" w14:textId="77777777" w:rsidR="00F1270C" w:rsidRPr="003F3E33" w:rsidRDefault="00F1270C" w:rsidP="003F3E33"/>
              </w:tc>
              <w:tc>
                <w:tcPr>
                  <w:tcW w:w="396" w:type="dxa"/>
                  <w:shd w:val="clear" w:color="auto" w:fill="auto"/>
                  <w:vAlign w:val="center"/>
                </w:tcPr>
                <w:p w14:paraId="42CBCFE1" w14:textId="41D64B32" w:rsidR="00F1270C" w:rsidRPr="003F3E33" w:rsidRDefault="00F1270C" w:rsidP="003F3E33">
                  <w:r>
                    <w:t>+</w:t>
                  </w:r>
                </w:p>
              </w:tc>
              <w:tc>
                <w:tcPr>
                  <w:tcW w:w="401" w:type="dxa"/>
                  <w:shd w:val="clear" w:color="auto" w:fill="auto"/>
                  <w:vAlign w:val="center"/>
                </w:tcPr>
                <w:p w14:paraId="1FF2D4B0" w14:textId="6A25952C" w:rsidR="00F1270C" w:rsidRPr="003F3E33" w:rsidRDefault="00F1270C" w:rsidP="003F3E33">
                  <w:r>
                    <w:t>+</w:t>
                  </w:r>
                </w:p>
              </w:tc>
              <w:tc>
                <w:tcPr>
                  <w:tcW w:w="401" w:type="dxa"/>
                  <w:shd w:val="clear" w:color="auto" w:fill="auto"/>
                  <w:vAlign w:val="center"/>
                </w:tcPr>
                <w:p w14:paraId="41D637A2" w14:textId="279E8446" w:rsidR="00F1270C" w:rsidRPr="003F3E33" w:rsidRDefault="00F1270C" w:rsidP="003F3E33">
                  <w:r>
                    <w:t>+</w:t>
                  </w:r>
                </w:p>
              </w:tc>
              <w:tc>
                <w:tcPr>
                  <w:tcW w:w="456" w:type="dxa"/>
                  <w:shd w:val="clear" w:color="auto" w:fill="auto"/>
                  <w:vAlign w:val="center"/>
                </w:tcPr>
                <w:p w14:paraId="52211792" w14:textId="68F74AE3" w:rsidR="00F1270C" w:rsidRPr="003F3E33" w:rsidRDefault="00F328AD" w:rsidP="003F3E33">
                  <w:r>
                    <w:t>+</w:t>
                  </w:r>
                </w:p>
              </w:tc>
              <w:tc>
                <w:tcPr>
                  <w:tcW w:w="396" w:type="dxa"/>
                  <w:shd w:val="clear" w:color="auto" w:fill="auto"/>
                  <w:vAlign w:val="center"/>
                </w:tcPr>
                <w:p w14:paraId="11FB2A5B" w14:textId="68BB7F11" w:rsidR="00F1270C" w:rsidRPr="003F3E33" w:rsidRDefault="00F1270C" w:rsidP="003F3E33">
                  <w:r>
                    <w:t>+</w:t>
                  </w:r>
                </w:p>
              </w:tc>
              <w:tc>
                <w:tcPr>
                  <w:tcW w:w="408" w:type="dxa"/>
                  <w:shd w:val="clear" w:color="auto" w:fill="auto"/>
                  <w:vAlign w:val="center"/>
                </w:tcPr>
                <w:p w14:paraId="19E12A75" w14:textId="5E16B196" w:rsidR="00F1270C" w:rsidRPr="003F3E33" w:rsidRDefault="00F1270C" w:rsidP="003F3E33">
                  <w:r>
                    <w:t>+</w:t>
                  </w:r>
                </w:p>
              </w:tc>
            </w:tr>
            <w:tr w:rsidR="00F1270C" w:rsidRPr="003F3E33" w14:paraId="1FA65D7F" w14:textId="6E17DEFB" w:rsidTr="00F1270C">
              <w:trPr>
                <w:gridAfter w:val="1"/>
                <w:wAfter w:w="90" w:type="dxa"/>
                <w:trHeight w:val="411"/>
                <w:jc w:val="center"/>
              </w:trPr>
              <w:tc>
                <w:tcPr>
                  <w:tcW w:w="3512" w:type="dxa"/>
                  <w:shd w:val="clear" w:color="auto" w:fill="auto"/>
                  <w:vAlign w:val="center"/>
                </w:tcPr>
                <w:p w14:paraId="55EBA63B" w14:textId="081EC412" w:rsidR="00F1270C" w:rsidRPr="003F3E33" w:rsidRDefault="001E3EC2" w:rsidP="00916D56">
                  <w:r>
                    <w:t xml:space="preserve">4. </w:t>
                  </w:r>
                  <w:r w:rsidR="00F1270C" w:rsidRPr="00F1270C">
                    <w:t>Gala pārbaudījums: projekta koncepcijas aizstāvēšana</w:t>
                  </w:r>
                </w:p>
              </w:tc>
              <w:tc>
                <w:tcPr>
                  <w:tcW w:w="396" w:type="dxa"/>
                  <w:shd w:val="clear" w:color="auto" w:fill="auto"/>
                  <w:vAlign w:val="center"/>
                </w:tcPr>
                <w:p w14:paraId="4C54FBB7" w14:textId="463C9D40" w:rsidR="00F1270C" w:rsidRPr="003F3E33" w:rsidRDefault="00F1270C" w:rsidP="003F3E33">
                  <w:r>
                    <w:t>+</w:t>
                  </w:r>
                </w:p>
              </w:tc>
              <w:tc>
                <w:tcPr>
                  <w:tcW w:w="469" w:type="dxa"/>
                  <w:shd w:val="clear" w:color="auto" w:fill="auto"/>
                  <w:vAlign w:val="center"/>
                </w:tcPr>
                <w:p w14:paraId="73496834" w14:textId="36608DE8" w:rsidR="00F1270C" w:rsidRPr="003F3E33" w:rsidRDefault="00F1270C" w:rsidP="003F3E33">
                  <w:r>
                    <w:t>+</w:t>
                  </w:r>
                </w:p>
              </w:tc>
              <w:tc>
                <w:tcPr>
                  <w:tcW w:w="396" w:type="dxa"/>
                  <w:shd w:val="clear" w:color="auto" w:fill="auto"/>
                  <w:vAlign w:val="center"/>
                </w:tcPr>
                <w:p w14:paraId="622F9317" w14:textId="6EED08BF" w:rsidR="00F1270C" w:rsidRPr="003F3E33" w:rsidRDefault="00F1270C" w:rsidP="003F3E33">
                  <w:r>
                    <w:t>+</w:t>
                  </w:r>
                </w:p>
              </w:tc>
              <w:tc>
                <w:tcPr>
                  <w:tcW w:w="401" w:type="dxa"/>
                  <w:shd w:val="clear" w:color="auto" w:fill="auto"/>
                  <w:vAlign w:val="center"/>
                </w:tcPr>
                <w:p w14:paraId="562AD177" w14:textId="65639D97" w:rsidR="00F1270C" w:rsidRPr="003F3E33" w:rsidRDefault="00F1270C" w:rsidP="003F3E33">
                  <w:r>
                    <w:t>+</w:t>
                  </w:r>
                </w:p>
              </w:tc>
              <w:tc>
                <w:tcPr>
                  <w:tcW w:w="401" w:type="dxa"/>
                  <w:shd w:val="clear" w:color="auto" w:fill="auto"/>
                  <w:vAlign w:val="center"/>
                </w:tcPr>
                <w:p w14:paraId="43B2A297" w14:textId="5A199A3A" w:rsidR="00F1270C" w:rsidRPr="003F3E33" w:rsidRDefault="00F328AD" w:rsidP="003F3E33">
                  <w:r>
                    <w:t>+</w:t>
                  </w:r>
                </w:p>
              </w:tc>
              <w:tc>
                <w:tcPr>
                  <w:tcW w:w="456" w:type="dxa"/>
                  <w:shd w:val="clear" w:color="auto" w:fill="auto"/>
                  <w:vAlign w:val="center"/>
                </w:tcPr>
                <w:p w14:paraId="371444F6" w14:textId="7BE900DD" w:rsidR="00F1270C" w:rsidRPr="003F3E33" w:rsidRDefault="00F328AD" w:rsidP="003F3E33">
                  <w:r>
                    <w:t>+</w:t>
                  </w:r>
                </w:p>
              </w:tc>
              <w:tc>
                <w:tcPr>
                  <w:tcW w:w="396" w:type="dxa"/>
                  <w:shd w:val="clear" w:color="auto" w:fill="auto"/>
                  <w:vAlign w:val="center"/>
                </w:tcPr>
                <w:p w14:paraId="6E6D623E" w14:textId="45EDADF7" w:rsidR="00F1270C" w:rsidRPr="003F3E33" w:rsidRDefault="00F1270C" w:rsidP="003F3E33">
                  <w:r>
                    <w:t>+</w:t>
                  </w:r>
                </w:p>
              </w:tc>
              <w:tc>
                <w:tcPr>
                  <w:tcW w:w="408" w:type="dxa"/>
                  <w:shd w:val="clear" w:color="auto" w:fill="auto"/>
                  <w:vAlign w:val="center"/>
                </w:tcPr>
                <w:p w14:paraId="1FCBEF41" w14:textId="2743B71E" w:rsidR="00F1270C" w:rsidRPr="003F3E33" w:rsidRDefault="00F1270C"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083C526" w14:textId="77777777" w:rsidR="00F1270C" w:rsidRPr="00F1270C" w:rsidRDefault="00F24CB8" w:rsidP="00F1270C">
            <w:permStart w:id="370084287" w:edGrp="everyone"/>
            <w:r>
              <w:t xml:space="preserve"> </w:t>
            </w:r>
            <w:r w:rsidR="00F1270C" w:rsidRPr="00F1270C">
              <w:t>Kursa struktūra (kontaktstundās) – 32 stundas (16 stundas – lekcijas; 16 stundas – semināri)</w:t>
            </w:r>
          </w:p>
          <w:p w14:paraId="0A2F4209" w14:textId="77777777" w:rsidR="00F1270C" w:rsidRPr="00F1270C" w:rsidRDefault="00F1270C" w:rsidP="00F1270C">
            <w:r w:rsidRPr="00F1270C">
              <w:t xml:space="preserve">Kursa tematiskais plāns. </w:t>
            </w:r>
          </w:p>
          <w:p w14:paraId="5205173B" w14:textId="77777777" w:rsidR="00F1270C" w:rsidRPr="00F1270C" w:rsidRDefault="00F1270C" w:rsidP="00F1270C">
            <w:r w:rsidRPr="00F1270C">
              <w:t>Lekcijas.</w:t>
            </w:r>
          </w:p>
          <w:p w14:paraId="2859029C" w14:textId="77777777" w:rsidR="00F1270C" w:rsidRPr="00F1270C" w:rsidRDefault="00F1270C" w:rsidP="00F1270C">
            <w:r w:rsidRPr="00F1270C">
              <w:t xml:space="preserve">1. “Projekta” jēdziens. Projekta darba organizācijas un kultūras projektu specifika. </w:t>
            </w:r>
          </w:p>
          <w:p w14:paraId="79C5DBC8" w14:textId="77777777" w:rsidR="00F1270C" w:rsidRPr="00F1270C" w:rsidRDefault="00F1270C" w:rsidP="00F1270C">
            <w:r w:rsidRPr="00F1270C">
              <w:t xml:space="preserve">2. Projektu vēsture. Lielākie kultūras projekti Latvijā 20. – 21.gs. mijā. Kultūrpolitikas veidošanas pamatprincipi Latvijā un Eiropas Savienībā. </w:t>
            </w:r>
          </w:p>
          <w:p w14:paraId="368D81F1" w14:textId="77777777" w:rsidR="00F1270C" w:rsidRPr="00F1270C" w:rsidRDefault="00F1270C" w:rsidP="00F1270C">
            <w:r w:rsidRPr="00F1270C">
              <w:t xml:space="preserve">3. Kas ir projektu vadība? Projektu vadības māksla un zinātne. Projektu vadības sastāvdaļas. Projektu vadības metodikas. Projekta vadītāja loma un kompetences. Projekta posmi. Projekta vadības darbarīki. </w:t>
            </w:r>
          </w:p>
          <w:p w14:paraId="6DBEBECF" w14:textId="77777777" w:rsidR="00F1270C" w:rsidRPr="00F1270C" w:rsidRDefault="00F1270C" w:rsidP="00F1270C">
            <w:r w:rsidRPr="00F1270C">
              <w:t xml:space="preserve">4. Projektu uzsākšana. Projektu nepieciešamības pamatojums. Projekta iespējamības un risku analīze. Projekta iespējamo rezultātu analīze. Projekta uzsākšanas rezultāts. </w:t>
            </w:r>
          </w:p>
          <w:p w14:paraId="49AAF73F" w14:textId="77777777" w:rsidR="00F1270C" w:rsidRPr="00F1270C" w:rsidRDefault="00F1270C" w:rsidP="00F1270C">
            <w:r w:rsidRPr="00F1270C">
              <w:t xml:space="preserve">5. Projekta vadības veida izvēle. Projekta satura un izmaiņu vadība. Projekta risku vadība. Projekta vadītāja un komandas darbs, tās komplektēšanas nosacījumi. </w:t>
            </w:r>
          </w:p>
          <w:p w14:paraId="3EDC0307" w14:textId="77777777" w:rsidR="00F1270C" w:rsidRPr="00F1270C" w:rsidRDefault="00F1270C" w:rsidP="00F1270C">
            <w:r w:rsidRPr="00F1270C">
              <w:t xml:space="preserve">6. Projekta tāmes izveidošanas nosacījumi. Loģiskā matrica. </w:t>
            </w:r>
          </w:p>
          <w:p w14:paraId="196D06E7" w14:textId="77777777" w:rsidR="00F1270C" w:rsidRPr="00F1270C" w:rsidRDefault="00F1270C" w:rsidP="00F1270C">
            <w:r w:rsidRPr="00F1270C">
              <w:t xml:space="preserve">7. P </w:t>
            </w:r>
            <w:proofErr w:type="spellStart"/>
            <w:r w:rsidRPr="00F1270C">
              <w:t>rojekta</w:t>
            </w:r>
            <w:proofErr w:type="spellEnd"/>
            <w:r w:rsidRPr="00F1270C">
              <w:t xml:space="preserve"> slēgšana. Projekta vai projekta posma slēgšana. Projekta rezultātu novērtēšana un pieredzes apkopošana. </w:t>
            </w:r>
          </w:p>
          <w:p w14:paraId="06AE79DA" w14:textId="77777777" w:rsidR="00F1270C" w:rsidRPr="00F1270C" w:rsidRDefault="00F1270C" w:rsidP="00F1270C">
            <w:r w:rsidRPr="00F1270C">
              <w:t xml:space="preserve">8. Kultūras projektu izveides un realizēšanas specifika. LSIF, VKKF, LKF, LVAVA, ZIB, ZMP, INTERREG u.c. Eiropas struktūrfondu, vēstniecību un citu fondu projektu sagatavošanas un realizēšanas specifika. </w:t>
            </w:r>
          </w:p>
          <w:p w14:paraId="6E8560EE" w14:textId="7C3A58CC" w:rsidR="00F1270C" w:rsidRPr="00F1270C" w:rsidRDefault="00F1270C" w:rsidP="00F1270C">
            <w:r>
              <w:t xml:space="preserve">1. </w:t>
            </w:r>
            <w:proofErr w:type="spellStart"/>
            <w:r>
              <w:t>starppārbaudījums</w:t>
            </w:r>
            <w:proofErr w:type="spellEnd"/>
            <w:r>
              <w:t>. Eiropas struktūrfondu projekti</w:t>
            </w:r>
          </w:p>
          <w:p w14:paraId="0DE48845" w14:textId="77777777" w:rsidR="00F1270C" w:rsidRPr="00F1270C" w:rsidRDefault="00F1270C" w:rsidP="00F1270C">
            <w:proofErr w:type="spellStart"/>
            <w:r w:rsidRPr="00F1270C">
              <w:t>Seminārnodarbības</w:t>
            </w:r>
            <w:proofErr w:type="spellEnd"/>
            <w:r w:rsidRPr="00F1270C">
              <w:t xml:space="preserve">: </w:t>
            </w:r>
          </w:p>
          <w:p w14:paraId="134C71A5" w14:textId="77777777" w:rsidR="00F1270C" w:rsidRPr="00F1270C" w:rsidRDefault="00F1270C" w:rsidP="00F1270C">
            <w:r w:rsidRPr="00F1270C">
              <w:t xml:space="preserve">1. Projekta mērķu un uzdevumu definēšana. </w:t>
            </w:r>
          </w:p>
          <w:p w14:paraId="76B091B8" w14:textId="77777777" w:rsidR="00F1270C" w:rsidRPr="00F1270C" w:rsidRDefault="00F1270C" w:rsidP="00F1270C">
            <w:r w:rsidRPr="00F1270C">
              <w:t xml:space="preserve">2. Starptautisku un Latvijas mēroga kultūras projektu mērķi un veidi, </w:t>
            </w:r>
            <w:proofErr w:type="spellStart"/>
            <w:r w:rsidRPr="00F1270C">
              <w:t>starpkultūru</w:t>
            </w:r>
            <w:proofErr w:type="spellEnd"/>
            <w:r w:rsidRPr="00F1270C">
              <w:t xml:space="preserve"> attiecības un kultūras aktivitātes atbalstošo fondu izpēte. ES programma “Kultūra 2000”. </w:t>
            </w:r>
          </w:p>
          <w:p w14:paraId="6ED32452" w14:textId="77777777" w:rsidR="00F1270C" w:rsidRPr="00F1270C" w:rsidRDefault="00F1270C" w:rsidP="00F1270C">
            <w:r w:rsidRPr="00F1270C">
              <w:t xml:space="preserve">3.Projektu piemēru analīze. </w:t>
            </w:r>
          </w:p>
          <w:p w14:paraId="35254DF5" w14:textId="77777777" w:rsidR="00F1270C" w:rsidRPr="00F1270C" w:rsidRDefault="00F1270C" w:rsidP="00F1270C">
            <w:r w:rsidRPr="00F1270C">
              <w:t xml:space="preserve">4.Projekta idejas un stratēģijas formulēšana un izstrāde. </w:t>
            </w:r>
          </w:p>
          <w:p w14:paraId="732C86B1" w14:textId="77777777" w:rsidR="00F1270C" w:rsidRPr="00F1270C" w:rsidRDefault="00F1270C" w:rsidP="00F1270C">
            <w:r w:rsidRPr="00F1270C">
              <w:t xml:space="preserve">5.Projekta plānošana. Projekta satura noteikšana. Projekta plānošanas dokumentu izveidošana. </w:t>
            </w:r>
          </w:p>
          <w:p w14:paraId="0E383A93" w14:textId="77777777" w:rsidR="00F1270C" w:rsidRPr="00F1270C" w:rsidRDefault="00F1270C" w:rsidP="00F1270C">
            <w:r w:rsidRPr="00F1270C">
              <w:t xml:space="preserve">6.    Projekta izpildes un kontroles mehānismi. Projekta vai projekta posma uzsākšana. </w:t>
            </w:r>
          </w:p>
          <w:p w14:paraId="1E2BE010" w14:textId="77777777" w:rsidR="00F1270C" w:rsidRPr="00F1270C" w:rsidRDefault="00F1270C" w:rsidP="00F1270C">
            <w:r w:rsidRPr="00F1270C">
              <w:t>7. Projekta budžeta plānošana. 8.Kultūras projekta izstrāde un prezentācija.</w:t>
            </w:r>
          </w:p>
          <w:p w14:paraId="143F844E" w14:textId="77777777" w:rsidR="00F1270C" w:rsidRPr="00F1270C" w:rsidRDefault="00F1270C" w:rsidP="00F1270C"/>
          <w:p w14:paraId="119700E1" w14:textId="10654224" w:rsidR="00525213" w:rsidRPr="0093308E" w:rsidRDefault="00F1270C" w:rsidP="007534EA">
            <w:r>
              <w:t>Gala pārbaudījums: projekta koncepcijas aizstāvēšana</w:t>
            </w:r>
            <w:r w:rsidRPr="00F1270C">
              <w:t>.</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14732B2B" w14:textId="0567B14D" w:rsidR="00F328AD" w:rsidRPr="00F328AD" w:rsidRDefault="00F328AD" w:rsidP="00F328AD">
            <w:permStart w:id="580019727" w:edGrp="everyone"/>
            <w:proofErr w:type="spellStart"/>
            <w:r w:rsidRPr="00F328AD">
              <w:t>Ilmete</w:t>
            </w:r>
            <w:proofErr w:type="spellEnd"/>
            <w:r w:rsidRPr="00F328AD">
              <w:t xml:space="preserve"> Ž. Projektu vadīšana. R., 1999. </w:t>
            </w:r>
          </w:p>
          <w:p w14:paraId="214BD5EF" w14:textId="77777777" w:rsidR="00F328AD" w:rsidRPr="00F328AD" w:rsidRDefault="00F328AD" w:rsidP="00F328AD">
            <w:proofErr w:type="spellStart"/>
            <w:r w:rsidRPr="00F328AD">
              <w:t>Lūiss</w:t>
            </w:r>
            <w:proofErr w:type="spellEnd"/>
            <w:r w:rsidRPr="00F328AD">
              <w:t xml:space="preserve"> </w:t>
            </w:r>
            <w:proofErr w:type="spellStart"/>
            <w:r w:rsidRPr="00F328AD">
              <w:t>Dž</w:t>
            </w:r>
            <w:proofErr w:type="spellEnd"/>
            <w:r w:rsidRPr="00F328AD">
              <w:t xml:space="preserve">. P. Projektu </w:t>
            </w:r>
            <w:proofErr w:type="spellStart"/>
            <w:r w:rsidRPr="00F328AD">
              <w:t>vadīsanas</w:t>
            </w:r>
            <w:proofErr w:type="spellEnd"/>
            <w:r w:rsidRPr="00F328AD">
              <w:t xml:space="preserve"> pamati. R., 1997. </w:t>
            </w:r>
          </w:p>
          <w:p w14:paraId="755AE5F9" w14:textId="77777777" w:rsidR="00F328AD" w:rsidRPr="00F328AD" w:rsidRDefault="00F328AD" w:rsidP="00F328AD">
            <w:proofErr w:type="spellStart"/>
            <w:r w:rsidRPr="00F328AD">
              <w:t>Praude</w:t>
            </w:r>
            <w:proofErr w:type="spellEnd"/>
            <w:r w:rsidRPr="00F328AD">
              <w:t xml:space="preserve"> V., </w:t>
            </w:r>
            <w:proofErr w:type="spellStart"/>
            <w:r w:rsidRPr="00F328AD">
              <w:t>Beļčikovs</w:t>
            </w:r>
            <w:proofErr w:type="spellEnd"/>
            <w:r w:rsidRPr="00F328AD">
              <w:t xml:space="preserve"> J. Menedžments. R., 1998. </w:t>
            </w:r>
          </w:p>
          <w:p w14:paraId="3B356B7B" w14:textId="77777777" w:rsidR="00F328AD" w:rsidRPr="00F328AD" w:rsidRDefault="00F328AD" w:rsidP="00F328AD">
            <w:proofErr w:type="spellStart"/>
            <w:r w:rsidRPr="00F328AD">
              <w:t>Volkova</w:t>
            </w:r>
            <w:proofErr w:type="spellEnd"/>
            <w:r w:rsidRPr="00F328AD">
              <w:t xml:space="preserve"> T., Vērdiņa G., </w:t>
            </w:r>
            <w:proofErr w:type="spellStart"/>
            <w:r w:rsidRPr="00F328AD">
              <w:t>Pildavs</w:t>
            </w:r>
            <w:proofErr w:type="spellEnd"/>
            <w:r w:rsidRPr="00F328AD">
              <w:t xml:space="preserve"> J. Organizācijas un to vadīšana pārmaiņu apstākļos. R., 2001. </w:t>
            </w:r>
          </w:p>
          <w:p w14:paraId="0B69286D" w14:textId="77777777" w:rsidR="00F328AD" w:rsidRPr="00F328AD" w:rsidRDefault="00F328AD" w:rsidP="00F328AD">
            <w:proofErr w:type="spellStart"/>
            <w:r w:rsidRPr="00F328AD">
              <w:t>Uzulāns</w:t>
            </w:r>
            <w:proofErr w:type="spellEnd"/>
            <w:r w:rsidRPr="00F328AD">
              <w:t xml:space="preserve"> J. Projektu vadība. R., 2004. </w:t>
            </w:r>
          </w:p>
          <w:p w14:paraId="5C408FCC" w14:textId="77777777" w:rsidR="00F328AD" w:rsidRPr="00F328AD" w:rsidRDefault="00F328AD" w:rsidP="00F328AD">
            <w:r w:rsidRPr="00F328AD">
              <w:t xml:space="preserve">Burton C., </w:t>
            </w:r>
            <w:proofErr w:type="spellStart"/>
            <w:r w:rsidRPr="00F328AD">
              <w:t>Michael</w:t>
            </w:r>
            <w:proofErr w:type="spellEnd"/>
            <w:r w:rsidRPr="00F328AD">
              <w:t xml:space="preserve"> N. A </w:t>
            </w:r>
            <w:proofErr w:type="spellStart"/>
            <w:r w:rsidRPr="00F328AD">
              <w:t>Practical</w:t>
            </w:r>
            <w:proofErr w:type="spellEnd"/>
            <w:r w:rsidRPr="00F328AD">
              <w:t xml:space="preserve"> </w:t>
            </w:r>
            <w:proofErr w:type="spellStart"/>
            <w:r w:rsidRPr="00F328AD">
              <w:t>Guide</w:t>
            </w:r>
            <w:proofErr w:type="spellEnd"/>
            <w:r w:rsidRPr="00F328AD">
              <w:t xml:space="preserve"> to Project </w:t>
            </w:r>
            <w:proofErr w:type="spellStart"/>
            <w:r w:rsidRPr="00F328AD">
              <w:t>Management</w:t>
            </w:r>
            <w:proofErr w:type="spellEnd"/>
            <w:r w:rsidRPr="00F328AD">
              <w:t xml:space="preserve">: </w:t>
            </w:r>
            <w:proofErr w:type="spellStart"/>
            <w:r w:rsidRPr="00F328AD">
              <w:t>How</w:t>
            </w:r>
            <w:proofErr w:type="spellEnd"/>
            <w:r w:rsidRPr="00F328AD">
              <w:t xml:space="preserve"> to </w:t>
            </w:r>
            <w:proofErr w:type="spellStart"/>
            <w:r w:rsidRPr="00F328AD">
              <w:t>make</w:t>
            </w:r>
            <w:proofErr w:type="spellEnd"/>
            <w:r w:rsidRPr="00F328AD">
              <w:t xml:space="preserve"> it </w:t>
            </w:r>
            <w:proofErr w:type="spellStart"/>
            <w:r w:rsidRPr="00F328AD">
              <w:t>Work</w:t>
            </w:r>
            <w:proofErr w:type="spellEnd"/>
            <w:r w:rsidRPr="00F328AD">
              <w:t xml:space="preserve"> </w:t>
            </w:r>
            <w:proofErr w:type="spellStart"/>
            <w:r w:rsidRPr="00F328AD">
              <w:t>in</w:t>
            </w:r>
            <w:proofErr w:type="spellEnd"/>
            <w:r w:rsidRPr="00F328AD">
              <w:t xml:space="preserve"> </w:t>
            </w:r>
            <w:proofErr w:type="spellStart"/>
            <w:r w:rsidRPr="00F328AD">
              <w:t>Your</w:t>
            </w:r>
            <w:proofErr w:type="spellEnd"/>
            <w:r w:rsidRPr="00F328AD">
              <w:t xml:space="preserve"> </w:t>
            </w:r>
            <w:proofErr w:type="spellStart"/>
            <w:r w:rsidRPr="00F328AD">
              <w:t>Organisation</w:t>
            </w:r>
            <w:proofErr w:type="spellEnd"/>
            <w:r w:rsidRPr="00F328AD">
              <w:t xml:space="preserve">. </w:t>
            </w:r>
            <w:proofErr w:type="spellStart"/>
            <w:r w:rsidRPr="00F328AD">
              <w:t>London</w:t>
            </w:r>
            <w:proofErr w:type="spellEnd"/>
            <w:r w:rsidRPr="00F328AD">
              <w:t xml:space="preserve">, 1996. </w:t>
            </w:r>
          </w:p>
          <w:p w14:paraId="33D979C6" w14:textId="77777777" w:rsidR="00F328AD" w:rsidRPr="00F328AD" w:rsidRDefault="00F328AD" w:rsidP="00F328AD">
            <w:proofErr w:type="spellStart"/>
            <w:r w:rsidRPr="00F328AD">
              <w:t>Cole</w:t>
            </w:r>
            <w:proofErr w:type="spellEnd"/>
            <w:r w:rsidRPr="00F328AD">
              <w:t xml:space="preserve"> G.A. </w:t>
            </w:r>
            <w:proofErr w:type="spellStart"/>
            <w:r w:rsidRPr="00F328AD">
              <w:t>Management</w:t>
            </w:r>
            <w:proofErr w:type="spellEnd"/>
            <w:r w:rsidRPr="00F328AD">
              <w:t xml:space="preserve"> </w:t>
            </w:r>
            <w:proofErr w:type="spellStart"/>
            <w:r w:rsidRPr="00F328AD">
              <w:t>Theory</w:t>
            </w:r>
            <w:proofErr w:type="spellEnd"/>
            <w:r w:rsidRPr="00F328AD">
              <w:t xml:space="preserve"> </w:t>
            </w:r>
            <w:proofErr w:type="spellStart"/>
            <w:r w:rsidRPr="00F328AD">
              <w:t>and</w:t>
            </w:r>
            <w:proofErr w:type="spellEnd"/>
            <w:r w:rsidRPr="00F328AD">
              <w:t xml:space="preserve"> </w:t>
            </w:r>
            <w:proofErr w:type="spellStart"/>
            <w:r w:rsidRPr="00F328AD">
              <w:t>Practice</w:t>
            </w:r>
            <w:proofErr w:type="spellEnd"/>
            <w:r w:rsidRPr="00F328AD">
              <w:t xml:space="preserve">. </w:t>
            </w:r>
            <w:proofErr w:type="spellStart"/>
            <w:r w:rsidRPr="00F328AD">
              <w:t>London</w:t>
            </w:r>
            <w:proofErr w:type="spellEnd"/>
            <w:r w:rsidRPr="00F328AD">
              <w:t>, 1996.</w:t>
            </w:r>
          </w:p>
          <w:p w14:paraId="579C65A1" w14:textId="392173A7" w:rsidR="00525213" w:rsidRPr="0093308E" w:rsidRDefault="00F328AD" w:rsidP="007534EA">
            <w:proofErr w:type="spellStart"/>
            <w:r w:rsidRPr="00F328AD">
              <w:t>Hagoort</w:t>
            </w:r>
            <w:proofErr w:type="spellEnd"/>
            <w:r w:rsidRPr="00F328AD">
              <w:t xml:space="preserve"> G. </w:t>
            </w:r>
            <w:proofErr w:type="spellStart"/>
            <w:r w:rsidRPr="00F328AD">
              <w:t>Cultural</w:t>
            </w:r>
            <w:proofErr w:type="spellEnd"/>
            <w:r w:rsidRPr="00F328AD">
              <w:t xml:space="preserve"> </w:t>
            </w:r>
            <w:proofErr w:type="spellStart"/>
            <w:r w:rsidRPr="00F328AD">
              <w:t>Enterpreneurship</w:t>
            </w:r>
            <w:proofErr w:type="spellEnd"/>
            <w:r w:rsidRPr="00F328AD">
              <w:t xml:space="preserve">: An </w:t>
            </w:r>
            <w:proofErr w:type="spellStart"/>
            <w:r w:rsidRPr="00F328AD">
              <w:t>Introduction</w:t>
            </w:r>
            <w:proofErr w:type="spellEnd"/>
            <w:r w:rsidRPr="00F328AD">
              <w:t xml:space="preserve"> To Arts </w:t>
            </w:r>
            <w:proofErr w:type="spellStart"/>
            <w:r w:rsidRPr="00F328AD">
              <w:t>Management</w:t>
            </w:r>
            <w:proofErr w:type="spellEnd"/>
            <w:r w:rsidRPr="00F328AD">
              <w:t xml:space="preserve">. </w:t>
            </w:r>
            <w:proofErr w:type="spellStart"/>
            <w:r w:rsidRPr="00F328AD">
              <w:t>The</w:t>
            </w:r>
            <w:proofErr w:type="spellEnd"/>
            <w:r w:rsidRPr="00F328AD">
              <w:t xml:space="preserve"> </w:t>
            </w:r>
            <w:proofErr w:type="spellStart"/>
            <w:r w:rsidRPr="00F328AD">
              <w:t>Netherlands</w:t>
            </w:r>
            <w:proofErr w:type="spellEnd"/>
            <w:r w:rsidRPr="00F328AD">
              <w:t>, 1993.</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2AAF7D7B" w14:textId="77777777" w:rsidR="00F328AD" w:rsidRPr="00F328AD" w:rsidRDefault="00240D9B" w:rsidP="00F328AD">
            <w:permStart w:id="1596548908" w:edGrp="everyone"/>
            <w:r>
              <w:t xml:space="preserve"> </w:t>
            </w:r>
            <w:r w:rsidR="00F328AD" w:rsidRPr="00F328AD">
              <w:t xml:space="preserve">Pārvaldības tehnoloģijas. Autoru grupa. 2003. </w:t>
            </w:r>
          </w:p>
          <w:p w14:paraId="296DADEE" w14:textId="77777777" w:rsidR="00F328AD" w:rsidRPr="00F328AD" w:rsidRDefault="00F328AD" w:rsidP="00F328AD">
            <w:r w:rsidRPr="00F328AD">
              <w:t xml:space="preserve">Tjarve B. Kultūras projekta pieteikums. R., 1999. </w:t>
            </w:r>
          </w:p>
          <w:p w14:paraId="6FB6398E" w14:textId="77777777" w:rsidR="00F328AD" w:rsidRPr="00F328AD" w:rsidRDefault="00F328AD" w:rsidP="00F328AD">
            <w:r w:rsidRPr="00F328AD">
              <w:t xml:space="preserve">A </w:t>
            </w:r>
            <w:proofErr w:type="spellStart"/>
            <w:r w:rsidRPr="00F328AD">
              <w:t>Quide</w:t>
            </w:r>
            <w:proofErr w:type="spellEnd"/>
            <w:r w:rsidRPr="00F328AD">
              <w:t xml:space="preserve"> to </w:t>
            </w:r>
            <w:proofErr w:type="spellStart"/>
            <w:r w:rsidRPr="00F328AD">
              <w:t>the</w:t>
            </w:r>
            <w:proofErr w:type="spellEnd"/>
            <w:r w:rsidRPr="00F328AD">
              <w:t xml:space="preserve"> Project </w:t>
            </w:r>
            <w:proofErr w:type="spellStart"/>
            <w:r w:rsidRPr="00F328AD">
              <w:t>management</w:t>
            </w:r>
            <w:proofErr w:type="spellEnd"/>
            <w:r w:rsidRPr="00F328AD">
              <w:t xml:space="preserve"> </w:t>
            </w:r>
            <w:proofErr w:type="spellStart"/>
            <w:r w:rsidRPr="00F328AD">
              <w:t>Body</w:t>
            </w:r>
            <w:proofErr w:type="spellEnd"/>
            <w:r w:rsidRPr="00F328AD">
              <w:t xml:space="preserve"> </w:t>
            </w:r>
            <w:proofErr w:type="spellStart"/>
            <w:r w:rsidRPr="00F328AD">
              <w:t>of</w:t>
            </w:r>
            <w:proofErr w:type="spellEnd"/>
            <w:r w:rsidRPr="00F328AD">
              <w:t xml:space="preserve"> </w:t>
            </w:r>
            <w:proofErr w:type="spellStart"/>
            <w:r w:rsidRPr="00F328AD">
              <w:t>Knowledge</w:t>
            </w:r>
            <w:proofErr w:type="spellEnd"/>
            <w:r w:rsidRPr="00F328AD">
              <w:t xml:space="preserve">. 1999. </w:t>
            </w:r>
          </w:p>
          <w:p w14:paraId="3CCB0255" w14:textId="77777777" w:rsidR="00F328AD" w:rsidRPr="00F328AD" w:rsidRDefault="00F328AD" w:rsidP="00F328AD">
            <w:proofErr w:type="spellStart"/>
            <w:r w:rsidRPr="00F328AD">
              <w:t>Kerner</w:t>
            </w:r>
            <w:proofErr w:type="spellEnd"/>
            <w:r w:rsidRPr="00F328AD">
              <w:t xml:space="preserve"> H. Project </w:t>
            </w:r>
            <w:proofErr w:type="spellStart"/>
            <w:r w:rsidRPr="00F328AD">
              <w:t>Management</w:t>
            </w:r>
            <w:proofErr w:type="spellEnd"/>
            <w:r w:rsidRPr="00F328AD">
              <w:t xml:space="preserve">. A </w:t>
            </w:r>
            <w:proofErr w:type="spellStart"/>
            <w:r w:rsidRPr="00F328AD">
              <w:t>Systems</w:t>
            </w:r>
            <w:proofErr w:type="spellEnd"/>
            <w:r w:rsidRPr="00F328AD">
              <w:t xml:space="preserve"> </w:t>
            </w:r>
            <w:proofErr w:type="spellStart"/>
            <w:r w:rsidRPr="00F328AD">
              <w:t>Approach</w:t>
            </w:r>
            <w:proofErr w:type="spellEnd"/>
            <w:r w:rsidRPr="00F328AD">
              <w:t xml:space="preserve"> to </w:t>
            </w:r>
            <w:proofErr w:type="spellStart"/>
            <w:r w:rsidRPr="00F328AD">
              <w:t>Planning</w:t>
            </w:r>
            <w:proofErr w:type="spellEnd"/>
            <w:r w:rsidRPr="00F328AD">
              <w:t xml:space="preserve">, </w:t>
            </w:r>
            <w:proofErr w:type="spellStart"/>
            <w:r w:rsidRPr="00F328AD">
              <w:t>Scheduling</w:t>
            </w:r>
            <w:proofErr w:type="spellEnd"/>
            <w:r w:rsidRPr="00F328AD">
              <w:t xml:space="preserve">, </w:t>
            </w:r>
            <w:proofErr w:type="spellStart"/>
            <w:r w:rsidRPr="00F328AD">
              <w:t>and</w:t>
            </w:r>
            <w:proofErr w:type="spellEnd"/>
            <w:r w:rsidRPr="00F328AD">
              <w:t xml:space="preserve"> </w:t>
            </w:r>
            <w:proofErr w:type="spellStart"/>
            <w:r w:rsidRPr="00F328AD">
              <w:t>Controlling</w:t>
            </w:r>
            <w:proofErr w:type="spellEnd"/>
            <w:r w:rsidRPr="00F328AD">
              <w:t xml:space="preserve">. 7th </w:t>
            </w:r>
            <w:proofErr w:type="spellStart"/>
            <w:r w:rsidRPr="00F328AD">
              <w:t>ed</w:t>
            </w:r>
            <w:proofErr w:type="spellEnd"/>
            <w:r w:rsidRPr="00F328AD">
              <w:t xml:space="preserve">. </w:t>
            </w:r>
          </w:p>
          <w:p w14:paraId="5BBFBF7E" w14:textId="5325598F" w:rsidR="00D11B4B" w:rsidRPr="00D11B4B" w:rsidRDefault="00F328AD" w:rsidP="00F328AD">
            <w:proofErr w:type="spellStart"/>
            <w:r w:rsidRPr="00F328AD">
              <w:t>Applied</w:t>
            </w:r>
            <w:proofErr w:type="spellEnd"/>
            <w:r w:rsidRPr="00F328AD">
              <w:t xml:space="preserve"> Project </w:t>
            </w:r>
            <w:proofErr w:type="spellStart"/>
            <w:r w:rsidRPr="00F328AD">
              <w:t>Management.best</w:t>
            </w:r>
            <w:proofErr w:type="spellEnd"/>
            <w:r w:rsidRPr="00F328AD">
              <w:t xml:space="preserve"> </w:t>
            </w:r>
            <w:proofErr w:type="spellStart"/>
            <w:r w:rsidRPr="00F328AD">
              <w:t>Practises</w:t>
            </w:r>
            <w:proofErr w:type="spellEnd"/>
            <w:r w:rsidRPr="00F328AD">
              <w:t xml:space="preserve"> </w:t>
            </w:r>
            <w:proofErr w:type="spellStart"/>
            <w:r w:rsidRPr="00F328AD">
              <w:t>on</w:t>
            </w:r>
            <w:proofErr w:type="spellEnd"/>
            <w:r w:rsidRPr="00F328AD">
              <w:t xml:space="preserve"> </w:t>
            </w:r>
            <w:proofErr w:type="spellStart"/>
            <w:r w:rsidRPr="00F328AD">
              <w:t>Implementation</w:t>
            </w:r>
            <w:proofErr w:type="spellEnd"/>
            <w:r w:rsidRPr="00F328AD">
              <w:t xml:space="preserve">, Harold </w:t>
            </w:r>
            <w:proofErr w:type="spellStart"/>
            <w:r w:rsidRPr="00F328AD">
              <w:t>Kerzner</w:t>
            </w:r>
            <w:proofErr w:type="spellEnd"/>
            <w:r w:rsidR="00D11B4B" w:rsidRPr="00D11B4B">
              <w:tab/>
            </w:r>
          </w:p>
          <w:p w14:paraId="52226813" w14:textId="0059E60D" w:rsidR="00525213" w:rsidRPr="0093308E" w:rsidRDefault="00D11B4B" w:rsidP="007534EA">
            <w:r w:rsidRPr="00D11B4B">
              <w:t>.</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31B535D" w14:textId="77777777" w:rsidR="00F328AD" w:rsidRPr="00F328AD" w:rsidRDefault="00F328AD" w:rsidP="00F328AD">
            <w:permStart w:id="2104519286" w:edGrp="everyone"/>
            <w:r w:rsidRPr="00F328AD">
              <w:t>ES programma “Kultūra 2000” – www.km.lv/kultura2000</w:t>
            </w:r>
          </w:p>
          <w:p w14:paraId="7A5A0A06" w14:textId="77777777" w:rsidR="00F328AD" w:rsidRPr="00F328AD" w:rsidRDefault="00F328AD" w:rsidP="00F328AD">
            <w:r w:rsidRPr="00F328AD">
              <w:t>Valsts Kultūrkapitāla fonds – www.kkf.lv</w:t>
            </w:r>
          </w:p>
          <w:p w14:paraId="6B3F701A" w14:textId="77777777" w:rsidR="00F328AD" w:rsidRPr="00F328AD" w:rsidRDefault="00F328AD" w:rsidP="00F328AD">
            <w:proofErr w:type="spellStart"/>
            <w:r w:rsidRPr="00F328AD">
              <w:t>Blair</w:t>
            </w:r>
            <w:proofErr w:type="spellEnd"/>
            <w:r w:rsidRPr="00F328AD">
              <w:t xml:space="preserve"> G. M. </w:t>
            </w:r>
            <w:proofErr w:type="spellStart"/>
            <w:r w:rsidRPr="00F328AD">
              <w:t>Planning</w:t>
            </w:r>
            <w:proofErr w:type="spellEnd"/>
            <w:r w:rsidRPr="00F328AD">
              <w:t xml:space="preserve"> A Project – www.ee.ed.ac.uk/~gerard/management</w:t>
            </w:r>
          </w:p>
          <w:p w14:paraId="7BBC933F" w14:textId="77777777" w:rsidR="00F328AD" w:rsidRPr="00F328AD" w:rsidRDefault="00F328AD" w:rsidP="00F328AD">
            <w:proofErr w:type="spellStart"/>
            <w:r w:rsidRPr="00F328AD">
              <w:t>International</w:t>
            </w:r>
            <w:proofErr w:type="spellEnd"/>
            <w:r w:rsidRPr="00F328AD">
              <w:t xml:space="preserve"> Project </w:t>
            </w:r>
            <w:proofErr w:type="spellStart"/>
            <w:r w:rsidRPr="00F328AD">
              <w:t>Management</w:t>
            </w:r>
            <w:proofErr w:type="spellEnd"/>
            <w:r w:rsidRPr="00F328AD">
              <w:t xml:space="preserve"> </w:t>
            </w:r>
            <w:proofErr w:type="spellStart"/>
            <w:r w:rsidRPr="00F328AD">
              <w:t>Associaton</w:t>
            </w:r>
            <w:proofErr w:type="spellEnd"/>
            <w:r w:rsidRPr="00F328AD">
              <w:t xml:space="preserve"> – www.ipma.ch</w:t>
            </w:r>
          </w:p>
          <w:p w14:paraId="554AF6FE" w14:textId="0C69D732" w:rsidR="00525213" w:rsidRDefault="00F328AD" w:rsidP="00F328AD">
            <w:r w:rsidRPr="00F328AD">
              <w:t xml:space="preserve">Project </w:t>
            </w:r>
            <w:proofErr w:type="spellStart"/>
            <w:r w:rsidRPr="00F328AD">
              <w:t>Management</w:t>
            </w:r>
            <w:proofErr w:type="spellEnd"/>
            <w:r w:rsidRPr="00F328AD">
              <w:t xml:space="preserve"> </w:t>
            </w:r>
            <w:proofErr w:type="spellStart"/>
            <w:r w:rsidRPr="00F328AD">
              <w:t>Institute</w:t>
            </w:r>
            <w:proofErr w:type="spellEnd"/>
            <w:r w:rsidRPr="00F328AD">
              <w:t xml:space="preserve"> – www.pmi.org</w:t>
            </w:r>
            <w:bookmarkStart w:id="0" w:name="_GoBack"/>
            <w:bookmarkEnd w:id="0"/>
          </w:p>
          <w:permEnd w:id="2104519286"/>
          <w:p w14:paraId="2F1F9FE9" w14:textId="7C013493"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3578B" w14:textId="77777777" w:rsidR="00250262" w:rsidRDefault="00250262" w:rsidP="007534EA">
      <w:r>
        <w:separator/>
      </w:r>
    </w:p>
  </w:endnote>
  <w:endnote w:type="continuationSeparator" w:id="0">
    <w:p w14:paraId="2BFBD65E" w14:textId="77777777" w:rsidR="00250262" w:rsidRDefault="0025026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E9FD9A7" w:rsidR="00525213" w:rsidRDefault="00525213" w:rsidP="007534EA">
        <w:pPr>
          <w:pStyle w:val="Footer"/>
        </w:pPr>
        <w:r>
          <w:fldChar w:fldCharType="begin"/>
        </w:r>
        <w:r>
          <w:instrText xml:space="preserve"> PAGE   \* MERGEFORMAT </w:instrText>
        </w:r>
        <w:r>
          <w:fldChar w:fldCharType="separate"/>
        </w:r>
        <w:r w:rsidR="00F328AD">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760B5" w14:textId="77777777" w:rsidR="00250262" w:rsidRDefault="00250262" w:rsidP="007534EA">
      <w:r>
        <w:separator/>
      </w:r>
    </w:p>
  </w:footnote>
  <w:footnote w:type="continuationSeparator" w:id="0">
    <w:p w14:paraId="2E7A83CE" w14:textId="77777777" w:rsidR="00250262" w:rsidRDefault="0025026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3766D"/>
    <w:rsid w:val="00040EF0"/>
    <w:rsid w:val="00046F73"/>
    <w:rsid w:val="000516E5"/>
    <w:rsid w:val="00057199"/>
    <w:rsid w:val="00057F5E"/>
    <w:rsid w:val="000633DD"/>
    <w:rsid w:val="0006606E"/>
    <w:rsid w:val="000718FB"/>
    <w:rsid w:val="00076B5B"/>
    <w:rsid w:val="00082FD0"/>
    <w:rsid w:val="00083D51"/>
    <w:rsid w:val="00092451"/>
    <w:rsid w:val="000A1CCA"/>
    <w:rsid w:val="000A2D8D"/>
    <w:rsid w:val="000A4413"/>
    <w:rsid w:val="000A46FB"/>
    <w:rsid w:val="000A486C"/>
    <w:rsid w:val="000B3849"/>
    <w:rsid w:val="000B541D"/>
    <w:rsid w:val="000D275C"/>
    <w:rsid w:val="000D281F"/>
    <w:rsid w:val="000E62D2"/>
    <w:rsid w:val="000F31B0"/>
    <w:rsid w:val="000F4174"/>
    <w:rsid w:val="00124650"/>
    <w:rsid w:val="00125F2F"/>
    <w:rsid w:val="00126789"/>
    <w:rsid w:val="00131128"/>
    <w:rsid w:val="0013563F"/>
    <w:rsid w:val="00151C08"/>
    <w:rsid w:val="00152134"/>
    <w:rsid w:val="0019467B"/>
    <w:rsid w:val="00197736"/>
    <w:rsid w:val="001A49EB"/>
    <w:rsid w:val="001B5F63"/>
    <w:rsid w:val="001C40BD"/>
    <w:rsid w:val="001C5466"/>
    <w:rsid w:val="001D68F3"/>
    <w:rsid w:val="001E010A"/>
    <w:rsid w:val="001E37E7"/>
    <w:rsid w:val="001E3EC2"/>
    <w:rsid w:val="001F53B5"/>
    <w:rsid w:val="00211AC3"/>
    <w:rsid w:val="00212071"/>
    <w:rsid w:val="002177C1"/>
    <w:rsid w:val="00232205"/>
    <w:rsid w:val="00240D9B"/>
    <w:rsid w:val="00245E23"/>
    <w:rsid w:val="00250262"/>
    <w:rsid w:val="00257890"/>
    <w:rsid w:val="002831C0"/>
    <w:rsid w:val="002A5BF2"/>
    <w:rsid w:val="002C1B85"/>
    <w:rsid w:val="002C1EA4"/>
    <w:rsid w:val="002C7EB8"/>
    <w:rsid w:val="002D26FA"/>
    <w:rsid w:val="002E1D5A"/>
    <w:rsid w:val="002E5F8E"/>
    <w:rsid w:val="002F4FD7"/>
    <w:rsid w:val="00300185"/>
    <w:rsid w:val="00303975"/>
    <w:rsid w:val="003242B3"/>
    <w:rsid w:val="00337CF9"/>
    <w:rsid w:val="00355A09"/>
    <w:rsid w:val="003629CF"/>
    <w:rsid w:val="003826FF"/>
    <w:rsid w:val="00384975"/>
    <w:rsid w:val="00386DE3"/>
    <w:rsid w:val="00391185"/>
    <w:rsid w:val="00391B74"/>
    <w:rsid w:val="003A0FC1"/>
    <w:rsid w:val="003A2A8D"/>
    <w:rsid w:val="003A4392"/>
    <w:rsid w:val="003A731B"/>
    <w:rsid w:val="003B2BED"/>
    <w:rsid w:val="003B7D44"/>
    <w:rsid w:val="003C52BE"/>
    <w:rsid w:val="003E4234"/>
    <w:rsid w:val="003E71D7"/>
    <w:rsid w:val="003F3E33"/>
    <w:rsid w:val="003F4CAE"/>
    <w:rsid w:val="00406A60"/>
    <w:rsid w:val="0041505D"/>
    <w:rsid w:val="0042130E"/>
    <w:rsid w:val="004255EF"/>
    <w:rsid w:val="00442E63"/>
    <w:rsid w:val="00446FAA"/>
    <w:rsid w:val="004520EF"/>
    <w:rsid w:val="00452AE3"/>
    <w:rsid w:val="004537CD"/>
    <w:rsid w:val="004633B3"/>
    <w:rsid w:val="00476E5D"/>
    <w:rsid w:val="00482FC2"/>
    <w:rsid w:val="00487FA7"/>
    <w:rsid w:val="0049086B"/>
    <w:rsid w:val="00496691"/>
    <w:rsid w:val="004A560D"/>
    <w:rsid w:val="004A57E0"/>
    <w:rsid w:val="004B5043"/>
    <w:rsid w:val="004D22E2"/>
    <w:rsid w:val="004D356E"/>
    <w:rsid w:val="00504462"/>
    <w:rsid w:val="00515EA9"/>
    <w:rsid w:val="005226EC"/>
    <w:rsid w:val="00522D4B"/>
    <w:rsid w:val="00525213"/>
    <w:rsid w:val="0052677A"/>
    <w:rsid w:val="00533C29"/>
    <w:rsid w:val="00543742"/>
    <w:rsid w:val="00544B54"/>
    <w:rsid w:val="00552314"/>
    <w:rsid w:val="0055502A"/>
    <w:rsid w:val="005634FA"/>
    <w:rsid w:val="00566BA6"/>
    <w:rsid w:val="00573EAD"/>
    <w:rsid w:val="00576867"/>
    <w:rsid w:val="0059171A"/>
    <w:rsid w:val="00593F33"/>
    <w:rsid w:val="005C6853"/>
    <w:rsid w:val="005C7EB3"/>
    <w:rsid w:val="005E5E8A"/>
    <w:rsid w:val="00606976"/>
    <w:rsid w:val="00612759"/>
    <w:rsid w:val="00617EDF"/>
    <w:rsid w:val="00621DA7"/>
    <w:rsid w:val="006307BF"/>
    <w:rsid w:val="00632863"/>
    <w:rsid w:val="00655E76"/>
    <w:rsid w:val="00656B02"/>
    <w:rsid w:val="00660967"/>
    <w:rsid w:val="00667018"/>
    <w:rsid w:val="0069338F"/>
    <w:rsid w:val="00697EEE"/>
    <w:rsid w:val="006C0C68"/>
    <w:rsid w:val="006C517B"/>
    <w:rsid w:val="006C7D07"/>
    <w:rsid w:val="006E1AA5"/>
    <w:rsid w:val="007018EF"/>
    <w:rsid w:val="00716527"/>
    <w:rsid w:val="0072031C"/>
    <w:rsid w:val="00724ECA"/>
    <w:rsid w:val="00732EA4"/>
    <w:rsid w:val="00732F99"/>
    <w:rsid w:val="00736BFA"/>
    <w:rsid w:val="0073718F"/>
    <w:rsid w:val="00752671"/>
    <w:rsid w:val="007534EA"/>
    <w:rsid w:val="0076689C"/>
    <w:rsid w:val="00773562"/>
    <w:rsid w:val="0078238C"/>
    <w:rsid w:val="007901C7"/>
    <w:rsid w:val="007B1FB4"/>
    <w:rsid w:val="007D4849"/>
    <w:rsid w:val="007D644C"/>
    <w:rsid w:val="007D690A"/>
    <w:rsid w:val="007D6F15"/>
    <w:rsid w:val="007F2A5B"/>
    <w:rsid w:val="00815FAB"/>
    <w:rsid w:val="0081785A"/>
    <w:rsid w:val="008231E1"/>
    <w:rsid w:val="00827C96"/>
    <w:rsid w:val="00830DB0"/>
    <w:rsid w:val="008377E7"/>
    <w:rsid w:val="00840747"/>
    <w:rsid w:val="00841180"/>
    <w:rsid w:val="008727DA"/>
    <w:rsid w:val="0087428B"/>
    <w:rsid w:val="00877B26"/>
    <w:rsid w:val="00884C63"/>
    <w:rsid w:val="008869E1"/>
    <w:rsid w:val="008B030A"/>
    <w:rsid w:val="008B7213"/>
    <w:rsid w:val="008C1A35"/>
    <w:rsid w:val="008C7627"/>
    <w:rsid w:val="008D14A0"/>
    <w:rsid w:val="008E18AD"/>
    <w:rsid w:val="00900DC9"/>
    <w:rsid w:val="009117C6"/>
    <w:rsid w:val="00916D56"/>
    <w:rsid w:val="0093308E"/>
    <w:rsid w:val="00944287"/>
    <w:rsid w:val="009613C9"/>
    <w:rsid w:val="00966D4F"/>
    <w:rsid w:val="00977BBE"/>
    <w:rsid w:val="00977E76"/>
    <w:rsid w:val="00982C4A"/>
    <w:rsid w:val="009904CC"/>
    <w:rsid w:val="009A7DE8"/>
    <w:rsid w:val="009B0DA7"/>
    <w:rsid w:val="009B6AF5"/>
    <w:rsid w:val="009D350C"/>
    <w:rsid w:val="009E6B72"/>
    <w:rsid w:val="00A00CBC"/>
    <w:rsid w:val="00A120DE"/>
    <w:rsid w:val="00A152BF"/>
    <w:rsid w:val="00A1665A"/>
    <w:rsid w:val="00A30254"/>
    <w:rsid w:val="00A4050F"/>
    <w:rsid w:val="00A6366E"/>
    <w:rsid w:val="00A77980"/>
    <w:rsid w:val="00A8127C"/>
    <w:rsid w:val="00A90E35"/>
    <w:rsid w:val="00AA0800"/>
    <w:rsid w:val="00AA5194"/>
    <w:rsid w:val="00AB4474"/>
    <w:rsid w:val="00AD4584"/>
    <w:rsid w:val="00B139F9"/>
    <w:rsid w:val="00B13A71"/>
    <w:rsid w:val="00B36DCD"/>
    <w:rsid w:val="00B53309"/>
    <w:rsid w:val="00B61706"/>
    <w:rsid w:val="00B74D7E"/>
    <w:rsid w:val="00B76DDB"/>
    <w:rsid w:val="00B90988"/>
    <w:rsid w:val="00B90D98"/>
    <w:rsid w:val="00B959C2"/>
    <w:rsid w:val="00BA06EC"/>
    <w:rsid w:val="00BB0A32"/>
    <w:rsid w:val="00BB1515"/>
    <w:rsid w:val="00BB3CCC"/>
    <w:rsid w:val="00BC1FA7"/>
    <w:rsid w:val="00BC4EFF"/>
    <w:rsid w:val="00BC5298"/>
    <w:rsid w:val="00BD2D0D"/>
    <w:rsid w:val="00BE3226"/>
    <w:rsid w:val="00BE6F4B"/>
    <w:rsid w:val="00BF2CA5"/>
    <w:rsid w:val="00C02152"/>
    <w:rsid w:val="00C04379"/>
    <w:rsid w:val="00C04634"/>
    <w:rsid w:val="00C06D10"/>
    <w:rsid w:val="00C2381A"/>
    <w:rsid w:val="00C26F3E"/>
    <w:rsid w:val="00C53F7F"/>
    <w:rsid w:val="00C543D4"/>
    <w:rsid w:val="00C60FBF"/>
    <w:rsid w:val="00C61BF9"/>
    <w:rsid w:val="00C73DD5"/>
    <w:rsid w:val="00C849CB"/>
    <w:rsid w:val="00C91DAC"/>
    <w:rsid w:val="00CB7B41"/>
    <w:rsid w:val="00CC06B2"/>
    <w:rsid w:val="00CC6201"/>
    <w:rsid w:val="00CD1241"/>
    <w:rsid w:val="00CE05F4"/>
    <w:rsid w:val="00CE76C3"/>
    <w:rsid w:val="00CF232F"/>
    <w:rsid w:val="00CF2CE2"/>
    <w:rsid w:val="00CF2EFD"/>
    <w:rsid w:val="00CF725F"/>
    <w:rsid w:val="00D00F84"/>
    <w:rsid w:val="00D05806"/>
    <w:rsid w:val="00D10360"/>
    <w:rsid w:val="00D11B4B"/>
    <w:rsid w:val="00D21238"/>
    <w:rsid w:val="00D21C3F"/>
    <w:rsid w:val="00D43CF2"/>
    <w:rsid w:val="00D477F9"/>
    <w:rsid w:val="00D52BA9"/>
    <w:rsid w:val="00D57897"/>
    <w:rsid w:val="00D62C29"/>
    <w:rsid w:val="00D64C4B"/>
    <w:rsid w:val="00D6542C"/>
    <w:rsid w:val="00D66CC2"/>
    <w:rsid w:val="00D75976"/>
    <w:rsid w:val="00D76F6A"/>
    <w:rsid w:val="00D84505"/>
    <w:rsid w:val="00D92891"/>
    <w:rsid w:val="00D9301F"/>
    <w:rsid w:val="00D94296"/>
    <w:rsid w:val="00D94A3C"/>
    <w:rsid w:val="00DA3A38"/>
    <w:rsid w:val="00DC2790"/>
    <w:rsid w:val="00DD0364"/>
    <w:rsid w:val="00DD0524"/>
    <w:rsid w:val="00DD134F"/>
    <w:rsid w:val="00DD3137"/>
    <w:rsid w:val="00DD5429"/>
    <w:rsid w:val="00DF0484"/>
    <w:rsid w:val="00DF50C8"/>
    <w:rsid w:val="00E051B8"/>
    <w:rsid w:val="00E13AEA"/>
    <w:rsid w:val="00E20AF5"/>
    <w:rsid w:val="00E3236B"/>
    <w:rsid w:val="00E33F4D"/>
    <w:rsid w:val="00E36E84"/>
    <w:rsid w:val="00E4222A"/>
    <w:rsid w:val="00E54033"/>
    <w:rsid w:val="00E6096C"/>
    <w:rsid w:val="00E66ABC"/>
    <w:rsid w:val="00E82F3C"/>
    <w:rsid w:val="00E83FA4"/>
    <w:rsid w:val="00E84A4C"/>
    <w:rsid w:val="00E93940"/>
    <w:rsid w:val="00EA0BB0"/>
    <w:rsid w:val="00EA1A34"/>
    <w:rsid w:val="00EA2E61"/>
    <w:rsid w:val="00EB17A1"/>
    <w:rsid w:val="00EB4D5A"/>
    <w:rsid w:val="00EC33B7"/>
    <w:rsid w:val="00ED2BE7"/>
    <w:rsid w:val="00ED5885"/>
    <w:rsid w:val="00ED5B09"/>
    <w:rsid w:val="00EE16F0"/>
    <w:rsid w:val="00EE24FC"/>
    <w:rsid w:val="00EE6661"/>
    <w:rsid w:val="00F06EFB"/>
    <w:rsid w:val="00F115CB"/>
    <w:rsid w:val="00F1270C"/>
    <w:rsid w:val="00F1315A"/>
    <w:rsid w:val="00F24CB8"/>
    <w:rsid w:val="00F24EC9"/>
    <w:rsid w:val="00F2581C"/>
    <w:rsid w:val="00F3029E"/>
    <w:rsid w:val="00F3263F"/>
    <w:rsid w:val="00F328AD"/>
    <w:rsid w:val="00F432B9"/>
    <w:rsid w:val="00F445F1"/>
    <w:rsid w:val="00F54D27"/>
    <w:rsid w:val="00F75719"/>
    <w:rsid w:val="00FB384F"/>
    <w:rsid w:val="00FB60E3"/>
    <w:rsid w:val="00FC31CD"/>
    <w:rsid w:val="00FD6ABC"/>
    <w:rsid w:val="00FD6E2F"/>
    <w:rsid w:val="00FE0C9B"/>
    <w:rsid w:val="00FE2178"/>
    <w:rsid w:val="00FF0714"/>
    <w:rsid w:val="00FF161C"/>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634717819">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F2DE2"/>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A1100"/>
    <w:rsid w:val="005B6211"/>
    <w:rsid w:val="00656F4D"/>
    <w:rsid w:val="006B7FD6"/>
    <w:rsid w:val="006E240D"/>
    <w:rsid w:val="00791A44"/>
    <w:rsid w:val="007D173C"/>
    <w:rsid w:val="008262DC"/>
    <w:rsid w:val="008440A1"/>
    <w:rsid w:val="00866491"/>
    <w:rsid w:val="008C0028"/>
    <w:rsid w:val="008D4407"/>
    <w:rsid w:val="00963956"/>
    <w:rsid w:val="00A33476"/>
    <w:rsid w:val="00A802D5"/>
    <w:rsid w:val="00A95349"/>
    <w:rsid w:val="00AD54F6"/>
    <w:rsid w:val="00AE25C7"/>
    <w:rsid w:val="00B237FA"/>
    <w:rsid w:val="00B4587E"/>
    <w:rsid w:val="00B46938"/>
    <w:rsid w:val="00B47D5A"/>
    <w:rsid w:val="00B74947"/>
    <w:rsid w:val="00BE448D"/>
    <w:rsid w:val="00C109AD"/>
    <w:rsid w:val="00C47012"/>
    <w:rsid w:val="00C958E9"/>
    <w:rsid w:val="00CC6130"/>
    <w:rsid w:val="00CE24B1"/>
    <w:rsid w:val="00CE5804"/>
    <w:rsid w:val="00D0292E"/>
    <w:rsid w:val="00D561BB"/>
    <w:rsid w:val="00DC05CE"/>
    <w:rsid w:val="00DF03FB"/>
    <w:rsid w:val="00E01CFF"/>
    <w:rsid w:val="00E305EE"/>
    <w:rsid w:val="00EA42E6"/>
    <w:rsid w:val="00EC709C"/>
    <w:rsid w:val="00ED59FB"/>
    <w:rsid w:val="00EE2700"/>
    <w:rsid w:val="00EF31B9"/>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9BD65-1526-4B50-ADB1-44C0B325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5628</Words>
  <Characters>3208</Characters>
  <Application>Microsoft Office Word</Application>
  <DocSecurity>8</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Elina Vasiljeva</cp:lastModifiedBy>
  <cp:revision>23</cp:revision>
  <cp:lastPrinted>2018-11-16T11:31:00Z</cp:lastPrinted>
  <dcterms:created xsi:type="dcterms:W3CDTF">2022-07-03T08:03:00Z</dcterms:created>
  <dcterms:modified xsi:type="dcterms:W3CDTF">2022-07-15T19:54:00Z</dcterms:modified>
</cp:coreProperties>
</file>