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D9BAB41" w:rsidR="001E37E7" w:rsidRPr="0093308E" w:rsidRDefault="00E20AF5" w:rsidP="007534EA">
            <w:pPr>
              <w:rPr>
                <w:lang w:eastAsia="lv-LV"/>
              </w:rPr>
            </w:pPr>
            <w:permStart w:id="1807229392" w:edGrp="everyone"/>
            <w:r>
              <w:t xml:space="preserve"> </w:t>
            </w:r>
            <w:r w:rsidR="00C07CC0" w:rsidRPr="00C07CC0">
              <w:t>Krievu literatūras un kultūras studijas IV (krievu valoda kā otrā valoda)</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5D162977" w:rsidR="001E37E7" w:rsidRPr="0093308E" w:rsidRDefault="00E20AF5" w:rsidP="007534EA">
            <w:pPr>
              <w:rPr>
                <w:lang w:eastAsia="lv-LV"/>
              </w:rPr>
            </w:pPr>
            <w:permStart w:id="1078017356" w:edGrp="everyone"/>
            <w:r>
              <w:t xml:space="preserve">  </w:t>
            </w:r>
            <w:r w:rsidR="00C07CC0" w:rsidRPr="00C07CC0">
              <w:t>LitZ3053</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B63E1A8" w:rsidR="001E37E7" w:rsidRPr="0093308E" w:rsidRDefault="00C07CC0"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F4C10EB" w:rsidR="001E37E7" w:rsidRPr="0093308E" w:rsidRDefault="00C07CC0"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8B94A40" w:rsidR="00391B74" w:rsidRPr="0093308E" w:rsidRDefault="00C07CC0"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2474EC14" w:rsidR="00391B74" w:rsidRPr="0093308E" w:rsidRDefault="00C07CC0"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E75983C" w:rsidR="00632863" w:rsidRPr="0093308E" w:rsidRDefault="00C07CC0"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EBBB444" w:rsidR="00A8127C" w:rsidRPr="0093308E" w:rsidRDefault="00C07CC0"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43370E3" w:rsidR="00BB3CCC" w:rsidRPr="0093308E" w:rsidRDefault="00E20AF5" w:rsidP="007534EA">
                <w:r>
                  <w:t xml:space="preserve">   </w:t>
                </w:r>
                <w:r w:rsidR="00C07CC0">
                  <w:t>Dr.philol.,doc. Inna Dvorecka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25FC726B" w:rsidR="00FD6E2F" w:rsidRPr="007534EA" w:rsidRDefault="00142743" w:rsidP="007534EA">
            <w:sdt>
              <w:sdtPr>
                <w:rPr>
                  <w:lang w:val="ru-RU"/>
                </w:rPr>
                <w:id w:val="-722602371"/>
                <w:placeholder>
                  <w:docPart w:val="D74E6AE9D3CB4486ABAB5379CB4274E8"/>
                </w:placeholder>
              </w:sdtPr>
              <w:sdtEndPr/>
              <w:sdtContent>
                <w:r w:rsidR="00E20AF5">
                  <w:t xml:space="preserve">   </w:t>
                </w:r>
                <w:r w:rsidR="00C07CC0">
                  <w:t xml:space="preserve">Dr.philol., doc.Inna Dvorecka; </w:t>
                </w:r>
                <w:r w:rsidR="00E20AF5">
                  <w:t xml:space="preserve"> </w:t>
                </w:r>
                <w:r w:rsidR="00C07CC0" w:rsidRPr="00C07CC0">
                  <w:t>Dr.philol., prof. Anna Stankeviča</w:t>
                </w:r>
                <w:r w:rsidR="00C07CC0">
                  <w:t xml:space="preserve">; </w:t>
                </w:r>
                <w:r w:rsidR="00C07CC0" w:rsidRPr="00C07CC0">
                  <w:t>Dr.philol., prof. Elīna</w:t>
                </w:r>
                <w:r w:rsidR="00C07CC0">
                  <w:t xml:space="preserve"> </w:t>
                </w:r>
                <w:r w:rsidR="00C07CC0" w:rsidRPr="00C07CC0">
                  <w:t xml:space="preserve"> Vasiļjeva</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60BE2B4A" w:rsidR="00BB3CCC" w:rsidRPr="0093308E" w:rsidRDefault="00E20AF5" w:rsidP="007534EA">
            <w:permStart w:id="1804483927" w:edGrp="everyone"/>
            <w:r>
              <w:t xml:space="preserve">  </w:t>
            </w:r>
            <w:r w:rsidR="00C07CC0">
              <w:t>Krievu literatūras un kultūras studijas I-III</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54ACDAB8"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C07CC0" w:rsidRPr="00C07CC0">
              <w:rPr>
                <w:lang w:eastAsia="ru-RU"/>
              </w:rPr>
              <w:t>ir iepazīstināt studējošos ar XX gs. krievu kultūras un literatūras pamattendencēm un svarīgākajām parādībām. Īpaša uzmanība tiek pievērsta pasaules mākslinieciskās ainas savdabībai un cilvēka koncepcijai nozīmīgākajos šī perioda daiļdarbos.</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17D64DA7" w14:textId="1275F8A1" w:rsidR="008B7213" w:rsidRDefault="008B7213" w:rsidP="008B7213">
            <w:r w:rsidRPr="008B7213">
              <w:rPr>
                <w:lang w:eastAsia="ru-RU"/>
              </w:rPr>
              <w:t xml:space="preserve">- </w:t>
            </w:r>
            <w:r w:rsidR="00C07CC0">
              <w:t>sistematizēt priekšstatus par XX gs. krievu kultūras un literatūras procesa attīstības likumsakarībām;</w:t>
            </w:r>
          </w:p>
          <w:p w14:paraId="72878958" w14:textId="77777777" w:rsidR="00C07CC0" w:rsidRDefault="00C07CC0" w:rsidP="008B7213">
            <w:r>
              <w:t>- pilnveidot prasmes analizēt un interpretēt māksliniecisko tekstu plašā kultūrvēsturiskā kontektā;</w:t>
            </w:r>
          </w:p>
          <w:p w14:paraId="74E5886F" w14:textId="10AEA1AB" w:rsidR="008B7213" w:rsidRPr="008B7213" w:rsidRDefault="008B7213" w:rsidP="008B7213">
            <w:pPr>
              <w:rPr>
                <w:lang w:eastAsia="ru-RU"/>
              </w:rPr>
            </w:pPr>
            <w:r w:rsidRPr="008B7213">
              <w:rPr>
                <w:lang w:eastAsia="ru-RU"/>
              </w:rPr>
              <w:t xml:space="preserve">- </w:t>
            </w:r>
            <w:r w:rsidR="00C07CC0">
              <w:t>paplašināt literatūrzinātniskās un kulturoloģiskās terminoloģijas bāzi.</w:t>
            </w:r>
          </w:p>
          <w:p w14:paraId="1090AECB" w14:textId="77777777" w:rsidR="008B7213" w:rsidRPr="008B7213" w:rsidRDefault="008B7213" w:rsidP="008B7213"/>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0030A4F2" w:rsidR="008B7213" w:rsidRPr="00916D56" w:rsidRDefault="00916D56" w:rsidP="008B7213">
            <w:permStart w:id="44596525" w:edGrp="everyone"/>
            <w:r w:rsidRPr="00916D56">
              <w:t xml:space="preserve">Lekcijas </w:t>
            </w:r>
            <w:r w:rsidR="00C07CC0">
              <w:t>32 st.,  semināri  32</w:t>
            </w:r>
            <w:r>
              <w:t xml:space="preserve"> </w:t>
            </w:r>
            <w:r w:rsidR="00C07CC0">
              <w:t xml:space="preserve">st., patstāvīgais darbs 96 </w:t>
            </w:r>
            <w:r w:rsidR="008B7213" w:rsidRPr="00916D56">
              <w:t>st.</w:t>
            </w:r>
          </w:p>
          <w:p w14:paraId="3D57FB84" w14:textId="60B55672" w:rsidR="00B60EA8" w:rsidRDefault="00916D56" w:rsidP="007534EA">
            <w:r>
              <w:t>1</w:t>
            </w:r>
            <w:r w:rsidR="00C07CC0">
              <w:t xml:space="preserve">. </w:t>
            </w:r>
            <w:r w:rsidR="00C07CC0" w:rsidRPr="00C07CC0">
              <w:t xml:space="preserve">XX gs. krievu kultūras un literatūras evolūcija. </w:t>
            </w:r>
            <w:r w:rsidR="00B60EA8">
              <w:t>L2</w:t>
            </w:r>
            <w:r w:rsidR="00C07CC0" w:rsidRPr="00C07CC0">
              <w:br/>
              <w:t xml:space="preserve">2. „Sudraba laikmets” krievu kultūrā u literatūrā. </w:t>
            </w:r>
            <w:r w:rsidR="00B60EA8">
              <w:t>L10, S8</w:t>
            </w:r>
          </w:p>
          <w:p w14:paraId="3D4A7EB1" w14:textId="7348C570" w:rsidR="00F84CA0" w:rsidRDefault="00F84CA0" w:rsidP="007534EA">
            <w:r>
              <w:t xml:space="preserve">     1.starppārbaudījums</w:t>
            </w:r>
          </w:p>
          <w:p w14:paraId="49CB5A7D" w14:textId="4B6C8BB4" w:rsidR="00F84CA0" w:rsidRDefault="00F84CA0" w:rsidP="007534EA">
            <w:r>
              <w:t xml:space="preserve">     2.starppārbaudījums</w:t>
            </w:r>
          </w:p>
          <w:p w14:paraId="72FE972C" w14:textId="1BC7E808" w:rsidR="00B60EA8" w:rsidRDefault="00B60EA8" w:rsidP="00B60EA8">
            <w:r w:rsidRPr="00B60EA8">
              <w:t>3. Krievu drāmas attīstība gadsimta sākumā. L2, S4.</w:t>
            </w:r>
          </w:p>
          <w:p w14:paraId="1E3853BB" w14:textId="29410DA6" w:rsidR="00F84CA0" w:rsidRDefault="00F84CA0" w:rsidP="00B60EA8">
            <w:r>
              <w:t xml:space="preserve">     3.starppārbaudījums</w:t>
            </w:r>
          </w:p>
          <w:p w14:paraId="705DEACC" w14:textId="77777777" w:rsidR="00B60EA8" w:rsidRPr="00B60EA8" w:rsidRDefault="00B60EA8" w:rsidP="00B60EA8">
            <w:r w:rsidRPr="00B60EA8">
              <w:t>4. 1920.gadu vēsturiskie notikumi un krievu literatūra. L2, S4</w:t>
            </w:r>
          </w:p>
          <w:p w14:paraId="3FB5534D" w14:textId="77777777" w:rsidR="00F84CA0" w:rsidRDefault="005B3C6D" w:rsidP="007534EA">
            <w:r>
              <w:t>5</w:t>
            </w:r>
            <w:r w:rsidR="00C07CC0" w:rsidRPr="00C07CC0">
              <w:t xml:space="preserve">. 1930. gadu māksla: žanri, konflikti, varoņi. „Socreālisms” kā kultūras fenomens. </w:t>
            </w:r>
            <w:r>
              <w:t>L4, S4</w:t>
            </w:r>
          </w:p>
          <w:p w14:paraId="7684E0D6" w14:textId="007B3D27" w:rsidR="005B3C6D" w:rsidRDefault="00F84CA0" w:rsidP="007534EA">
            <w:r>
              <w:t xml:space="preserve">     4.starpārbaudījums</w:t>
            </w:r>
            <w:r w:rsidR="005B3C6D">
              <w:br/>
              <w:t>6</w:t>
            </w:r>
            <w:r w:rsidR="00C07CC0" w:rsidRPr="00C07CC0">
              <w:t xml:space="preserve">. Otrais pasaules karš krievu kultūrā. </w:t>
            </w:r>
            <w:r w:rsidR="005B3C6D">
              <w:t>L2</w:t>
            </w:r>
          </w:p>
          <w:p w14:paraId="686480BA" w14:textId="69640617" w:rsidR="005B3C6D" w:rsidRDefault="005B3C6D" w:rsidP="007534EA">
            <w:r>
              <w:lastRenderedPageBreak/>
              <w:t>7</w:t>
            </w:r>
            <w:r w:rsidRPr="005B3C6D">
              <w:t>. "Atkusnis" krievu kultūrā un literatūrā.</w:t>
            </w:r>
            <w:r w:rsidR="00F84CA0">
              <w:t>L4</w:t>
            </w:r>
            <w:r w:rsidRPr="005B3C6D">
              <w:t>, S4</w:t>
            </w:r>
          </w:p>
          <w:p w14:paraId="12E5A716" w14:textId="43C996C1" w:rsidR="00F84CA0" w:rsidRDefault="00F84CA0" w:rsidP="007534EA">
            <w:r>
              <w:t xml:space="preserve">      5.starppārbaudījums</w:t>
            </w:r>
          </w:p>
          <w:p w14:paraId="1A4CDDFF" w14:textId="159AD9D0" w:rsidR="00916D56" w:rsidRDefault="005B3C6D" w:rsidP="007534EA">
            <w:r>
              <w:t xml:space="preserve">8. </w:t>
            </w:r>
            <w:r w:rsidRPr="005B3C6D">
              <w:t>Krievu kultūra un literatūra „stagnācijas” posmā. L4, S6</w:t>
            </w:r>
            <w:r w:rsidR="00C07CC0" w:rsidRPr="00C07CC0">
              <w:br/>
            </w:r>
            <w:r>
              <w:t>9</w:t>
            </w:r>
            <w:r w:rsidRPr="005B3C6D">
              <w:t>. 1980.-1990. gg. kultūra un literārais process. L2, S2</w:t>
            </w:r>
            <w:r w:rsidR="00C07CC0" w:rsidRPr="00C07CC0">
              <w:t xml:space="preserve">. </w:t>
            </w:r>
          </w:p>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C07CC0"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905A4D9" w14:textId="6947A903" w:rsidR="00B52E7F" w:rsidRPr="00B52E7F" w:rsidRDefault="00B52E7F" w:rsidP="00B52E7F">
                      <w:pPr>
                        <w:rPr>
                          <w:lang w:val="en-US"/>
                        </w:rPr>
                      </w:pPr>
                      <w:r w:rsidRPr="00B52E7F">
                        <w:rPr>
                          <w:lang w:val="en-US"/>
                        </w:rPr>
                        <w:t>1. Atpazīst XX gs. kultūras un literatūras parādības un  izskaidro  to īpatnības.</w:t>
                      </w:r>
                    </w:p>
                    <w:p w14:paraId="0C0ABCA7" w14:textId="7D2BC748" w:rsidR="007D4849" w:rsidRPr="007D4849" w:rsidRDefault="00B52E7F" w:rsidP="00B52E7F">
                      <w:r w:rsidRPr="00B52E7F">
                        <w:rPr>
                          <w:lang w:val="en-US"/>
                        </w:rPr>
                        <w:t>2. Apraksta XX gs. literārā procesa likumsakarības, salīdzinot atsevišķu fenomenu specifiku.</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CF0655B" w14:textId="13890447" w:rsidR="00B52E7F" w:rsidRDefault="00B52E7F" w:rsidP="00B52E7F">
                      <w:r w:rsidRPr="00B52E7F">
                        <w:t>3. Pielieto teorētiskās zināšanas XX gs. krievu rakstnieku daiļdarbu filoloģiskajai analīzei.</w:t>
                      </w:r>
                    </w:p>
                    <w:p w14:paraId="0A75D9A9" w14:textId="3B8D9A66" w:rsidR="00B52E7F" w:rsidRPr="00B52E7F" w:rsidRDefault="00B52E7F" w:rsidP="00B52E7F">
                      <w:r>
                        <w:t>4. Salīdzina dažāda rakstura mākslas darbus un to mākslin</w:t>
                      </w:r>
                      <w:r w:rsidR="002634BD">
                        <w:t xml:space="preserve">iecisko sistēmu </w:t>
                      </w:r>
                      <w:r>
                        <w:t>kultūr</w:t>
                      </w:r>
                      <w:r w:rsidR="002634BD">
                        <w:t xml:space="preserve">vēsturiskā </w:t>
                      </w:r>
                      <w:r>
                        <w:t xml:space="preserve"> kontekstā.</w:t>
                      </w:r>
                    </w:p>
                    <w:p w14:paraId="1AD704DC" w14:textId="6160EA51" w:rsidR="007D4849" w:rsidRPr="007D4849" w:rsidRDefault="00B52E7F" w:rsidP="00B52E7F">
                      <w:r>
                        <w:t>5</w:t>
                      </w:r>
                      <w:r w:rsidRPr="00B52E7F">
                        <w:t>. Analītiski izskaidro jebkuru pasaules ainu, kas attēlota krievu mākslinieciskajos daiļdarbos dotajā posmā.</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ECFFC4F" w14:textId="58BE9247" w:rsidR="00B52E7F" w:rsidRDefault="00B52E7F" w:rsidP="00B52E7F">
                      <w:pPr>
                        <w:rPr>
                          <w:highlight w:val="yellow"/>
                        </w:rPr>
                      </w:pPr>
                      <w:r>
                        <w:rPr>
                          <w:highlight w:val="yellow"/>
                        </w:rPr>
                        <w:t>6</w:t>
                      </w:r>
                      <w:r w:rsidRPr="00B52E7F">
                        <w:rPr>
                          <w:highlight w:val="yellow"/>
                        </w:rPr>
                        <w:t xml:space="preserve">. Vērtē XX gs. krievu </w:t>
                      </w:r>
                      <w:r>
                        <w:rPr>
                          <w:highlight w:val="yellow"/>
                        </w:rPr>
                        <w:t>mākslinieku</w:t>
                      </w:r>
                      <w:r w:rsidRPr="00B52E7F">
                        <w:rPr>
                          <w:highlight w:val="yellow"/>
                        </w:rPr>
                        <w:t xml:space="preserve"> ieguldījumu </w:t>
                      </w:r>
                      <w:r>
                        <w:rPr>
                          <w:highlight w:val="yellow"/>
                        </w:rPr>
                        <w:t>mākslas</w:t>
                      </w:r>
                      <w:r w:rsidRPr="00B52E7F">
                        <w:rPr>
                          <w:highlight w:val="yellow"/>
                        </w:rPr>
                        <w:t xml:space="preserve"> valodas un žanru sistēmas attīstībā.</w:t>
                      </w:r>
                    </w:p>
                    <w:p w14:paraId="6B9C6C4E" w14:textId="42691318" w:rsidR="00B52E7F" w:rsidRPr="00B52E7F" w:rsidRDefault="002634BD" w:rsidP="00B52E7F">
                      <w:pPr>
                        <w:rPr>
                          <w:highlight w:val="yellow"/>
                        </w:rPr>
                      </w:pPr>
                      <w:r>
                        <w:rPr>
                          <w:highlight w:val="yellow"/>
                        </w:rPr>
                        <w:t xml:space="preserve">7. </w:t>
                      </w:r>
                      <w:r w:rsidR="00B52E7F">
                        <w:rPr>
                          <w:highlight w:val="yellow"/>
                        </w:rPr>
                        <w:t>Radoši pielieto iegūtas zināšanas daudzdimensiju sakaru nodibināšanai starp dažādiem kultūras fenomenie</w:t>
                      </w:r>
                      <w:r>
                        <w:rPr>
                          <w:highlight w:val="yellow"/>
                        </w:rPr>
                        <w:t>m (literatūra - tēlotājmāksla - mūzika utml.)</w:t>
                      </w:r>
                    </w:p>
                    <w:p w14:paraId="3332B2C5" w14:textId="50095909" w:rsidR="007D4849" w:rsidRPr="007D4849" w:rsidRDefault="002634BD" w:rsidP="00B52E7F">
                      <w:pPr>
                        <w:rPr>
                          <w:highlight w:val="yellow"/>
                        </w:rPr>
                      </w:pPr>
                      <w:r>
                        <w:rPr>
                          <w:highlight w:val="yellow"/>
                        </w:rPr>
                        <w:t>8</w:t>
                      </w:r>
                      <w:r w:rsidR="00B52E7F" w:rsidRPr="00B52E7F">
                        <w:rPr>
                          <w:highlight w:val="yellow"/>
                        </w:rPr>
                        <w:t>. Patstāvīgi padziļina savu profesionālo kompetenci, apzinot aktuālās tendences krievu literatūrzinātnē, kritiski izvērtējot zinātniskajā literatūrā piedāvātās interpretācijas un izstrādājot savu pozīciju uz teorētisko zināšanu un teksta analīzes praktisko prasmju sintēzes pamata.</w:t>
                      </w:r>
                    </w:p>
                  </w:tc>
                </w:tr>
              </w:tbl>
              <w:p w14:paraId="0B6DE13B" w14:textId="77777777" w:rsidR="007D4849" w:rsidRPr="00C07CC0" w:rsidRDefault="00142743"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4E0270C1" w14:textId="77777777" w:rsidR="002634BD" w:rsidRPr="002634BD" w:rsidRDefault="002634BD" w:rsidP="002634BD">
            <w:pPr>
              <w:rPr>
                <w:lang w:eastAsia="ru-RU"/>
              </w:rPr>
            </w:pPr>
            <w:permStart w:id="1836219002" w:edGrp="everyone"/>
            <w:r w:rsidRPr="002634BD">
              <w:rPr>
                <w:lang w:eastAsia="ru-RU"/>
              </w:rPr>
              <w:t>Patstāvīgais darbs:</w:t>
            </w:r>
          </w:p>
          <w:p w14:paraId="4EAC8C0E" w14:textId="4D1FF62D" w:rsidR="002634BD" w:rsidRPr="002634BD" w:rsidRDefault="002634BD" w:rsidP="002634BD">
            <w:pPr>
              <w:rPr>
                <w:lang w:eastAsia="ru-RU"/>
              </w:rPr>
            </w:pPr>
            <w:r w:rsidRPr="002634BD">
              <w:rPr>
                <w:lang w:eastAsia="ru-RU"/>
              </w:rPr>
              <w:t>Daiļdarbu mākslinieciskās pasaules</w:t>
            </w:r>
            <w:r w:rsidR="00A01F8F">
              <w:rPr>
                <w:lang w:eastAsia="ru-RU"/>
              </w:rPr>
              <w:t xml:space="preserve"> analīze - 4</w:t>
            </w:r>
            <w:r w:rsidR="00A01F8F">
              <w:t>0</w:t>
            </w:r>
            <w:r w:rsidRPr="002634BD">
              <w:rPr>
                <w:lang w:eastAsia="ru-RU"/>
              </w:rPr>
              <w:t xml:space="preserve"> st.</w:t>
            </w:r>
          </w:p>
          <w:p w14:paraId="4C85DD29" w14:textId="0CA92738" w:rsidR="002634BD" w:rsidRPr="002634BD" w:rsidRDefault="002634BD" w:rsidP="002634BD">
            <w:pPr>
              <w:rPr>
                <w:lang w:eastAsia="ru-RU"/>
              </w:rPr>
            </w:pPr>
            <w:r w:rsidRPr="002634BD">
              <w:rPr>
                <w:lang w:eastAsia="ru-RU"/>
              </w:rPr>
              <w:t xml:space="preserve">Zinātniskās literatūras studēšana </w:t>
            </w:r>
            <w:r w:rsidR="00A01F8F">
              <w:rPr>
                <w:lang w:eastAsia="ru-RU"/>
              </w:rPr>
              <w:t>- 32</w:t>
            </w:r>
            <w:r w:rsidRPr="002634BD">
              <w:rPr>
                <w:lang w:eastAsia="ru-RU"/>
              </w:rPr>
              <w:t xml:space="preserve"> st.</w:t>
            </w:r>
          </w:p>
          <w:p w14:paraId="20B70268" w14:textId="6EC2BF35" w:rsidR="00916D56" w:rsidRPr="001C5466" w:rsidRDefault="002634BD" w:rsidP="002634BD">
            <w:pPr>
              <w:rPr>
                <w:lang w:eastAsia="ru-RU"/>
              </w:rPr>
            </w:pPr>
            <w:r w:rsidRPr="002634BD">
              <w:rPr>
                <w:lang w:eastAsia="ru-RU"/>
              </w:rPr>
              <w:t>Infografikas</w:t>
            </w:r>
            <w:r w:rsidR="00A01F8F">
              <w:t xml:space="preserve"> / prezentāciju / Spotify saraksta </w:t>
            </w:r>
            <w:r w:rsidR="00A01F8F">
              <w:rPr>
                <w:lang w:eastAsia="ru-RU"/>
              </w:rPr>
              <w:t>sagatavošana - 24</w:t>
            </w:r>
            <w:r w:rsidRPr="002634BD">
              <w:rPr>
                <w:lang w:eastAsia="ru-RU"/>
              </w:rPr>
              <w:t xml:space="preserve"> st.</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572D95EF" w14:textId="6A86CC96" w:rsidR="00F84CA0" w:rsidRPr="00F84CA0" w:rsidRDefault="00F84CA0" w:rsidP="00F84CA0">
            <w:permStart w:id="1677921679" w:edGrp="everyone"/>
            <w:r w:rsidRPr="00F84CA0">
              <w:t xml:space="preserve">Studiju kursa gala vērtējums veidojas, summējot patstāvīgi veiktā darba rezultātus, kuri tiek prezentēti un apspriesti nodarbībās, kā arī sekmīgi nokārtota diferencētā ieskaite. </w:t>
            </w:r>
          </w:p>
          <w:p w14:paraId="0ADDE0DF" w14:textId="0C2BAE47" w:rsidR="00F84CA0" w:rsidRPr="00F84CA0" w:rsidRDefault="00F84CA0" w:rsidP="00F84CA0">
            <w:r w:rsidRPr="00F84CA0">
              <w:t>Obligāts lekciju apmeklēj</w:t>
            </w:r>
            <w:r>
              <w:t>ums un aktīvs darbs semināros (5</w:t>
            </w:r>
            <w:r w:rsidRPr="00F84CA0">
              <w:t>0%); pozitīvs vērtējums s</w:t>
            </w:r>
            <w:r>
              <w:t>tarppārbaudījumos (30</w:t>
            </w:r>
            <w:r w:rsidRPr="00F84CA0">
              <w:t xml:space="preserve">%); </w:t>
            </w:r>
            <w:r>
              <w:t xml:space="preserve">eksāmens </w:t>
            </w:r>
            <w:r w:rsidRPr="00F84CA0">
              <w:t>(20%).</w:t>
            </w:r>
          </w:p>
          <w:p w14:paraId="7D0885D4" w14:textId="77777777" w:rsidR="00F84CA0" w:rsidRPr="00F84CA0" w:rsidRDefault="00F84CA0" w:rsidP="00F84CA0">
            <w:r w:rsidRPr="00F84CA0">
              <w:t xml:space="preserve">STARPPĀRBAUDĪJUMI: </w:t>
            </w:r>
          </w:p>
          <w:p w14:paraId="4B030668" w14:textId="77777777" w:rsidR="00F84CA0" w:rsidRPr="00F84CA0" w:rsidRDefault="00F84CA0" w:rsidP="00F84CA0">
            <w:r w:rsidRPr="00F84CA0">
              <w:t>(starpārbaudijuma uzdevumi tiek izstrādāti un vērtēti pēc docētāja noteiktajiem kritērijiem)</w:t>
            </w:r>
          </w:p>
          <w:p w14:paraId="4E19AF4E" w14:textId="23923647" w:rsidR="00F84CA0" w:rsidRPr="00F84CA0" w:rsidRDefault="00F84CA0" w:rsidP="00F84CA0">
            <w:r w:rsidRPr="00F84CA0">
              <w:t xml:space="preserve">1. starppārbaudījums: </w:t>
            </w:r>
            <w:r>
              <w:t>prezentācijas izveide un apspriede par "Sudraba laikmeta" māksliniecisko fenomenu;</w:t>
            </w:r>
          </w:p>
          <w:p w14:paraId="4A670FEA" w14:textId="720AB2A0" w:rsidR="00F84CA0" w:rsidRPr="00F84CA0" w:rsidRDefault="00F84CA0" w:rsidP="00F84CA0">
            <w:r w:rsidRPr="00F84CA0">
              <w:t xml:space="preserve">2. starppārbaudījums: </w:t>
            </w:r>
            <w:r>
              <w:t>dalība forumā</w:t>
            </w:r>
            <w:r w:rsidRPr="00F84CA0">
              <w:t xml:space="preserve"> "Sudraba laikmeta" dzeja jēdzienos un personālijās.</w:t>
            </w:r>
          </w:p>
          <w:p w14:paraId="6EDA4FE8" w14:textId="38F2558A" w:rsidR="00F84CA0" w:rsidRDefault="00F84CA0" w:rsidP="00F84CA0">
            <w:r w:rsidRPr="00F84CA0">
              <w:t>3. starppārbaudījums</w:t>
            </w:r>
            <w:r>
              <w:t>:</w:t>
            </w:r>
            <w:r w:rsidRPr="00F84CA0">
              <w:t xml:space="preserve"> </w:t>
            </w:r>
            <w:r>
              <w:t>zinātniskās monogrāfijas apspriede (1.nodaļas konspekts ar komentāriem)</w:t>
            </w:r>
          </w:p>
          <w:p w14:paraId="0C14A106" w14:textId="519F3F6C" w:rsidR="00F84CA0" w:rsidRDefault="00F84CA0" w:rsidP="00F84CA0">
            <w:r>
              <w:t xml:space="preserve">4.starppārbaudījums: </w:t>
            </w:r>
            <w:r w:rsidRPr="00F84CA0">
              <w:t>infografikas izveide par "socreālisma" žanriem un autoriem</w:t>
            </w:r>
            <w:r>
              <w:t>;</w:t>
            </w:r>
          </w:p>
          <w:p w14:paraId="3D51145B" w14:textId="2FD18362" w:rsidR="00F84CA0" w:rsidRPr="00F84CA0" w:rsidRDefault="00F84CA0" w:rsidP="00F84CA0">
            <w:r>
              <w:t>5.starppārbaudījums: tematiskā Spotify saraksta izveide uz bardu dzejas materiāla</w:t>
            </w:r>
          </w:p>
          <w:p w14:paraId="4EC4A7E7" w14:textId="3F05A8E8" w:rsidR="00E54033" w:rsidRPr="00916D56" w:rsidRDefault="00E54033" w:rsidP="00E54033">
            <w:pPr>
              <w:rPr>
                <w:lang w:eastAsia="ru-RU"/>
              </w:rPr>
            </w:pPr>
          </w:p>
          <w:p w14:paraId="41FDCDA3" w14:textId="77777777" w:rsidR="00B52E7F" w:rsidRDefault="00B52E7F" w:rsidP="00B52E7F">
            <w:r w:rsidRPr="00B52E7F">
              <w:t xml:space="preserve">GALA PĀRBAUDĪJUMS: </w:t>
            </w:r>
          </w:p>
          <w:p w14:paraId="54120AF0" w14:textId="51362FCF" w:rsidR="00B52E7F" w:rsidRPr="00B52E7F" w:rsidRDefault="00B52E7F" w:rsidP="00B52E7F">
            <w:r>
              <w:t xml:space="preserve">Eseja "Mans atklājums 20.gs. krievu kultūrā / literatūrā" </w:t>
            </w:r>
            <w:r w:rsidRPr="00B52E7F">
              <w:t>trijos sarežģītības līmeņos:</w:t>
            </w:r>
          </w:p>
          <w:p w14:paraId="533A75F3" w14:textId="76E71DEC" w:rsidR="00B52E7F" w:rsidRPr="00B52E7F" w:rsidRDefault="00B52E7F" w:rsidP="00B52E7F">
            <w:r w:rsidRPr="00B52E7F">
              <w:t xml:space="preserve">1. līmenis (maksimāls vērtējums - 8 balles): </w:t>
            </w:r>
            <w:r>
              <w:t>eseja</w:t>
            </w:r>
            <w:r w:rsidRPr="00B52E7F">
              <w:t xml:space="preserve"> par vienu  atsevišķu XX gs. 30.-80.gadu  </w:t>
            </w:r>
            <w:r w:rsidRPr="00B52E7F">
              <w:lastRenderedPageBreak/>
              <w:t>literatūras parādību (piemēram, monogrāfiskais daiļrades apraksts);</w:t>
            </w:r>
          </w:p>
          <w:p w14:paraId="04CBC02D" w14:textId="15DDBEA3" w:rsidR="00B52E7F" w:rsidRPr="00B52E7F" w:rsidRDefault="00B52E7F" w:rsidP="00B52E7F">
            <w:r w:rsidRPr="00B52E7F">
              <w:t xml:space="preserve">2.līmenis (maksimālais vērtējums - 9 balles): </w:t>
            </w:r>
            <w:r>
              <w:t>eseja</w:t>
            </w:r>
            <w:r w:rsidRPr="00B52E7F">
              <w:t xml:space="preserve"> par XX gs. literārā </w:t>
            </w:r>
            <w:r>
              <w:t xml:space="preserve">vai kultūras </w:t>
            </w:r>
            <w:r w:rsidRPr="00B52E7F">
              <w:t>procesa fenomena attīstību un evolūcijas likumsakarībām (piemēram, žanra veidošanās vēsture);</w:t>
            </w:r>
          </w:p>
          <w:p w14:paraId="17982A1C" w14:textId="1B73D51B" w:rsidR="00B52E7F" w:rsidRPr="00B52E7F" w:rsidRDefault="00B52E7F" w:rsidP="00B52E7F">
            <w:r w:rsidRPr="00B52E7F">
              <w:t xml:space="preserve">3.līmenis (maksimālais vērtējums - 10 balles): </w:t>
            </w:r>
            <w:r>
              <w:t>eseja</w:t>
            </w:r>
            <w:r w:rsidRPr="00B52E7F">
              <w:t xml:space="preserve"> par XX gs. fenomenu recepciju krievu literatūras </w:t>
            </w:r>
            <w:r>
              <w:t xml:space="preserve">vai kultūras </w:t>
            </w:r>
            <w:r w:rsidRPr="00B52E7F">
              <w:t>vēstures kontekstā.</w:t>
            </w:r>
          </w:p>
          <w:p w14:paraId="09448EC4" w14:textId="41B2D8CB" w:rsidR="003F3E33" w:rsidRDefault="00B52E7F" w:rsidP="00B52E7F">
            <w:r w:rsidRPr="00B52E7F">
              <w:t xml:space="preserve">Apjoms: </w:t>
            </w:r>
            <w:r>
              <w:t>3-5 lpp.</w:t>
            </w:r>
            <w:r w:rsidRPr="00B52E7F">
              <w:t xml:space="preserve"> (Times New Roman – 12), izmantotās literatūras sarakstā vismaz 5 vienības).</w:t>
            </w:r>
          </w:p>
          <w:p w14:paraId="077EC093" w14:textId="77777777" w:rsidR="00B52E7F" w:rsidRDefault="00B52E7F"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2634BD" w:rsidRPr="003F3E33" w14:paraId="01D81789" w14:textId="3CFC2842" w:rsidTr="006E1AA5">
              <w:trPr>
                <w:gridAfter w:val="1"/>
                <w:wAfter w:w="468" w:type="dxa"/>
                <w:jc w:val="center"/>
              </w:trPr>
              <w:tc>
                <w:tcPr>
                  <w:tcW w:w="3512" w:type="dxa"/>
                  <w:vMerge/>
                  <w:shd w:val="clear" w:color="auto" w:fill="auto"/>
                </w:tcPr>
                <w:p w14:paraId="3404568C" w14:textId="77777777" w:rsidR="002634BD" w:rsidRPr="003F3E33" w:rsidRDefault="002634BD" w:rsidP="003F3E33"/>
              </w:tc>
              <w:tc>
                <w:tcPr>
                  <w:tcW w:w="396" w:type="dxa"/>
                  <w:shd w:val="clear" w:color="auto" w:fill="auto"/>
                </w:tcPr>
                <w:p w14:paraId="25790896" w14:textId="77777777" w:rsidR="002634BD" w:rsidRPr="003F3E33" w:rsidRDefault="002634BD" w:rsidP="003F3E33">
                  <w:r w:rsidRPr="003F3E33">
                    <w:t>1.</w:t>
                  </w:r>
                </w:p>
              </w:tc>
              <w:tc>
                <w:tcPr>
                  <w:tcW w:w="469" w:type="dxa"/>
                  <w:shd w:val="clear" w:color="auto" w:fill="auto"/>
                </w:tcPr>
                <w:p w14:paraId="2F4B2029" w14:textId="77777777" w:rsidR="002634BD" w:rsidRPr="003F3E33" w:rsidRDefault="002634BD" w:rsidP="003F3E33">
                  <w:r w:rsidRPr="003F3E33">
                    <w:t>2.</w:t>
                  </w:r>
                </w:p>
              </w:tc>
              <w:tc>
                <w:tcPr>
                  <w:tcW w:w="396" w:type="dxa"/>
                  <w:shd w:val="clear" w:color="auto" w:fill="auto"/>
                </w:tcPr>
                <w:p w14:paraId="701D8B2D" w14:textId="77777777" w:rsidR="002634BD" w:rsidRPr="003F3E33" w:rsidRDefault="002634BD" w:rsidP="003F3E33">
                  <w:r w:rsidRPr="003F3E33">
                    <w:t>3.</w:t>
                  </w:r>
                </w:p>
              </w:tc>
              <w:tc>
                <w:tcPr>
                  <w:tcW w:w="401" w:type="dxa"/>
                  <w:shd w:val="clear" w:color="auto" w:fill="auto"/>
                </w:tcPr>
                <w:p w14:paraId="387125B9" w14:textId="77777777" w:rsidR="002634BD" w:rsidRPr="003F3E33" w:rsidRDefault="002634BD" w:rsidP="003F3E33">
                  <w:r w:rsidRPr="003F3E33">
                    <w:t>4.</w:t>
                  </w:r>
                </w:p>
              </w:tc>
              <w:tc>
                <w:tcPr>
                  <w:tcW w:w="401" w:type="dxa"/>
                  <w:shd w:val="clear" w:color="auto" w:fill="auto"/>
                </w:tcPr>
                <w:p w14:paraId="67C10518" w14:textId="77777777" w:rsidR="002634BD" w:rsidRPr="003F3E33" w:rsidRDefault="002634BD" w:rsidP="003F3E33">
                  <w:r w:rsidRPr="003F3E33">
                    <w:t>5.</w:t>
                  </w:r>
                </w:p>
              </w:tc>
              <w:tc>
                <w:tcPr>
                  <w:tcW w:w="401" w:type="dxa"/>
                  <w:shd w:val="clear" w:color="auto" w:fill="auto"/>
                </w:tcPr>
                <w:p w14:paraId="72ED5038" w14:textId="77777777" w:rsidR="002634BD" w:rsidRPr="003F3E33" w:rsidRDefault="002634BD" w:rsidP="003F3E33">
                  <w:r w:rsidRPr="003F3E33">
                    <w:t>6.</w:t>
                  </w:r>
                </w:p>
              </w:tc>
              <w:tc>
                <w:tcPr>
                  <w:tcW w:w="401" w:type="dxa"/>
                  <w:shd w:val="clear" w:color="auto" w:fill="auto"/>
                </w:tcPr>
                <w:p w14:paraId="152B60C5" w14:textId="77777777" w:rsidR="002634BD" w:rsidRPr="003F3E33" w:rsidRDefault="002634BD" w:rsidP="003F3E33">
                  <w:r w:rsidRPr="003F3E33">
                    <w:t>7.</w:t>
                  </w:r>
                </w:p>
              </w:tc>
              <w:tc>
                <w:tcPr>
                  <w:tcW w:w="420" w:type="dxa"/>
                  <w:shd w:val="clear" w:color="auto" w:fill="auto"/>
                </w:tcPr>
                <w:p w14:paraId="3C2C12C0" w14:textId="77777777" w:rsidR="002634BD" w:rsidRPr="003F3E33" w:rsidRDefault="002634BD" w:rsidP="003F3E33">
                  <w:r w:rsidRPr="003F3E33">
                    <w:t>8.</w:t>
                  </w:r>
                </w:p>
              </w:tc>
            </w:tr>
            <w:tr w:rsidR="002634BD" w:rsidRPr="003F3E33" w14:paraId="3C2DF642" w14:textId="4388C5A9" w:rsidTr="006E1AA5">
              <w:trPr>
                <w:gridAfter w:val="1"/>
                <w:wAfter w:w="468" w:type="dxa"/>
                <w:trHeight w:val="303"/>
                <w:jc w:val="center"/>
              </w:trPr>
              <w:tc>
                <w:tcPr>
                  <w:tcW w:w="3512" w:type="dxa"/>
                  <w:shd w:val="clear" w:color="auto" w:fill="auto"/>
                  <w:vAlign w:val="center"/>
                </w:tcPr>
                <w:p w14:paraId="41AB3B82" w14:textId="6116CE7B" w:rsidR="002634BD" w:rsidRDefault="002634BD" w:rsidP="00916D56">
                  <w:r w:rsidRPr="003F3E33">
                    <w:t xml:space="preserve">1. </w:t>
                  </w:r>
                  <w:r>
                    <w:t>starppārbaudījums</w:t>
                  </w:r>
                </w:p>
                <w:p w14:paraId="5A0B96B2" w14:textId="42FC1FDF" w:rsidR="002634BD" w:rsidRPr="003F3E33" w:rsidRDefault="002634BD" w:rsidP="00916D56">
                  <w:r>
                    <w:t>(prezentācija)</w:t>
                  </w:r>
                </w:p>
              </w:tc>
              <w:tc>
                <w:tcPr>
                  <w:tcW w:w="396" w:type="dxa"/>
                  <w:shd w:val="clear" w:color="auto" w:fill="auto"/>
                  <w:vAlign w:val="center"/>
                </w:tcPr>
                <w:p w14:paraId="09A0FFCA" w14:textId="7551B1D1" w:rsidR="002634BD" w:rsidRPr="003F3E33" w:rsidRDefault="002634BD" w:rsidP="003F3E33">
                  <w:r>
                    <w:t>+</w:t>
                  </w:r>
                </w:p>
              </w:tc>
              <w:tc>
                <w:tcPr>
                  <w:tcW w:w="469" w:type="dxa"/>
                  <w:shd w:val="clear" w:color="auto" w:fill="auto"/>
                  <w:vAlign w:val="center"/>
                </w:tcPr>
                <w:p w14:paraId="008199B1" w14:textId="5A1FA6EB" w:rsidR="002634BD" w:rsidRPr="003F3E33" w:rsidRDefault="002634BD" w:rsidP="003F3E33">
                  <w:r>
                    <w:t>+</w:t>
                  </w:r>
                </w:p>
              </w:tc>
              <w:tc>
                <w:tcPr>
                  <w:tcW w:w="396" w:type="dxa"/>
                  <w:shd w:val="clear" w:color="auto" w:fill="auto"/>
                  <w:vAlign w:val="center"/>
                </w:tcPr>
                <w:p w14:paraId="06F1BC59" w14:textId="7CBCA7DA" w:rsidR="002634BD" w:rsidRPr="003F3E33" w:rsidRDefault="002634BD" w:rsidP="003F3E33"/>
              </w:tc>
              <w:tc>
                <w:tcPr>
                  <w:tcW w:w="401" w:type="dxa"/>
                  <w:shd w:val="clear" w:color="auto" w:fill="auto"/>
                  <w:vAlign w:val="center"/>
                </w:tcPr>
                <w:p w14:paraId="02D359C9" w14:textId="0B53794A" w:rsidR="002634BD" w:rsidRPr="003F3E33" w:rsidRDefault="002634BD" w:rsidP="003F3E33">
                  <w:r>
                    <w:t>+</w:t>
                  </w:r>
                </w:p>
              </w:tc>
              <w:tc>
                <w:tcPr>
                  <w:tcW w:w="401" w:type="dxa"/>
                  <w:shd w:val="clear" w:color="auto" w:fill="auto"/>
                  <w:vAlign w:val="center"/>
                </w:tcPr>
                <w:p w14:paraId="01281C86" w14:textId="53637C9F" w:rsidR="002634BD" w:rsidRPr="003F3E33" w:rsidRDefault="002634BD" w:rsidP="003F3E33"/>
              </w:tc>
              <w:tc>
                <w:tcPr>
                  <w:tcW w:w="401" w:type="dxa"/>
                  <w:shd w:val="clear" w:color="auto" w:fill="auto"/>
                  <w:vAlign w:val="center"/>
                </w:tcPr>
                <w:p w14:paraId="7ADAE7C1" w14:textId="046D4AB0" w:rsidR="002634BD" w:rsidRPr="003F3E33" w:rsidRDefault="002634BD" w:rsidP="003F3E33">
                  <w:r>
                    <w:t>+</w:t>
                  </w:r>
                </w:p>
              </w:tc>
              <w:tc>
                <w:tcPr>
                  <w:tcW w:w="401" w:type="dxa"/>
                  <w:shd w:val="clear" w:color="auto" w:fill="auto"/>
                  <w:vAlign w:val="center"/>
                </w:tcPr>
                <w:p w14:paraId="3AF9D09B" w14:textId="1C60BF49" w:rsidR="002634BD" w:rsidRPr="003F3E33" w:rsidRDefault="002634BD" w:rsidP="003F3E33">
                  <w:r>
                    <w:t>+</w:t>
                  </w:r>
                </w:p>
              </w:tc>
              <w:tc>
                <w:tcPr>
                  <w:tcW w:w="420" w:type="dxa"/>
                  <w:shd w:val="clear" w:color="auto" w:fill="auto"/>
                  <w:vAlign w:val="center"/>
                </w:tcPr>
                <w:p w14:paraId="1CC49251" w14:textId="4C7D77E4" w:rsidR="002634BD" w:rsidRPr="003F3E33" w:rsidRDefault="002634BD" w:rsidP="003F3E33"/>
              </w:tc>
            </w:tr>
            <w:tr w:rsidR="002634BD" w:rsidRPr="003F3E33" w14:paraId="6641E555" w14:textId="6F87ADDC" w:rsidTr="006E1AA5">
              <w:trPr>
                <w:gridAfter w:val="1"/>
                <w:wAfter w:w="468" w:type="dxa"/>
                <w:trHeight w:val="416"/>
                <w:jc w:val="center"/>
              </w:trPr>
              <w:tc>
                <w:tcPr>
                  <w:tcW w:w="3512" w:type="dxa"/>
                  <w:shd w:val="clear" w:color="auto" w:fill="auto"/>
                  <w:vAlign w:val="center"/>
                </w:tcPr>
                <w:p w14:paraId="615BB99F" w14:textId="77777777" w:rsidR="002634BD" w:rsidRDefault="002634BD" w:rsidP="00916D56">
                  <w:r w:rsidRPr="003F3E33">
                    <w:t xml:space="preserve">2. </w:t>
                  </w:r>
                  <w:r w:rsidRPr="002634BD">
                    <w:t>starppārbaudījums</w:t>
                  </w:r>
                </w:p>
                <w:p w14:paraId="4A4D0ABB" w14:textId="16ECF6FC" w:rsidR="002634BD" w:rsidRPr="003F3E33" w:rsidRDefault="002634BD" w:rsidP="00916D56">
                  <w:r>
                    <w:t>(dalība forumā)</w:t>
                  </w:r>
                </w:p>
              </w:tc>
              <w:tc>
                <w:tcPr>
                  <w:tcW w:w="396" w:type="dxa"/>
                  <w:shd w:val="clear" w:color="auto" w:fill="auto"/>
                  <w:vAlign w:val="center"/>
                </w:tcPr>
                <w:p w14:paraId="08A19016" w14:textId="04F7C674" w:rsidR="002634BD" w:rsidRPr="003F3E33" w:rsidRDefault="002634BD" w:rsidP="003F3E33"/>
              </w:tc>
              <w:tc>
                <w:tcPr>
                  <w:tcW w:w="469" w:type="dxa"/>
                  <w:shd w:val="clear" w:color="auto" w:fill="auto"/>
                  <w:vAlign w:val="center"/>
                </w:tcPr>
                <w:p w14:paraId="392161E7" w14:textId="77777777" w:rsidR="002634BD" w:rsidRPr="003F3E33" w:rsidRDefault="002634BD" w:rsidP="003F3E33">
                  <w:r w:rsidRPr="003F3E33">
                    <w:t>+</w:t>
                  </w:r>
                </w:p>
              </w:tc>
              <w:tc>
                <w:tcPr>
                  <w:tcW w:w="396" w:type="dxa"/>
                  <w:shd w:val="clear" w:color="auto" w:fill="auto"/>
                  <w:vAlign w:val="center"/>
                </w:tcPr>
                <w:p w14:paraId="50B5A073" w14:textId="77777777" w:rsidR="002634BD" w:rsidRPr="003F3E33" w:rsidRDefault="002634BD" w:rsidP="003F3E33">
                  <w:r w:rsidRPr="003F3E33">
                    <w:t>+</w:t>
                  </w:r>
                </w:p>
              </w:tc>
              <w:tc>
                <w:tcPr>
                  <w:tcW w:w="401" w:type="dxa"/>
                  <w:shd w:val="clear" w:color="auto" w:fill="auto"/>
                  <w:vAlign w:val="center"/>
                </w:tcPr>
                <w:p w14:paraId="62D94B32" w14:textId="535EC18B" w:rsidR="002634BD" w:rsidRPr="003F3E33" w:rsidRDefault="002634BD" w:rsidP="003F3E33"/>
              </w:tc>
              <w:tc>
                <w:tcPr>
                  <w:tcW w:w="401" w:type="dxa"/>
                  <w:shd w:val="clear" w:color="auto" w:fill="auto"/>
                  <w:vAlign w:val="center"/>
                </w:tcPr>
                <w:p w14:paraId="45269AD3" w14:textId="7533E58F" w:rsidR="002634BD" w:rsidRPr="003F3E33" w:rsidRDefault="002634BD" w:rsidP="003F3E33">
                  <w:r>
                    <w:t>+</w:t>
                  </w:r>
                </w:p>
              </w:tc>
              <w:tc>
                <w:tcPr>
                  <w:tcW w:w="401" w:type="dxa"/>
                  <w:shd w:val="clear" w:color="auto" w:fill="auto"/>
                  <w:vAlign w:val="center"/>
                </w:tcPr>
                <w:p w14:paraId="750E6C70" w14:textId="77777777" w:rsidR="002634BD" w:rsidRPr="003F3E33" w:rsidRDefault="002634BD" w:rsidP="003F3E33">
                  <w:r w:rsidRPr="003F3E33">
                    <w:t>+</w:t>
                  </w:r>
                </w:p>
              </w:tc>
              <w:tc>
                <w:tcPr>
                  <w:tcW w:w="401" w:type="dxa"/>
                  <w:shd w:val="clear" w:color="auto" w:fill="auto"/>
                  <w:vAlign w:val="center"/>
                </w:tcPr>
                <w:p w14:paraId="4562F215" w14:textId="4119429F" w:rsidR="002634BD" w:rsidRPr="003F3E33" w:rsidRDefault="002634BD" w:rsidP="003F3E33"/>
              </w:tc>
              <w:tc>
                <w:tcPr>
                  <w:tcW w:w="420" w:type="dxa"/>
                  <w:shd w:val="clear" w:color="auto" w:fill="auto"/>
                  <w:vAlign w:val="center"/>
                </w:tcPr>
                <w:p w14:paraId="7FEDF0F5" w14:textId="7E1BE651" w:rsidR="002634BD" w:rsidRPr="003F3E33" w:rsidRDefault="002634BD" w:rsidP="003F3E33">
                  <w:r>
                    <w:t>+</w:t>
                  </w:r>
                </w:p>
              </w:tc>
            </w:tr>
            <w:tr w:rsidR="002634BD" w:rsidRPr="003F3E33" w14:paraId="00EF2DBF" w14:textId="4B88F9A3" w:rsidTr="006E1AA5">
              <w:trPr>
                <w:gridAfter w:val="1"/>
                <w:wAfter w:w="468" w:type="dxa"/>
                <w:trHeight w:val="411"/>
                <w:jc w:val="center"/>
              </w:trPr>
              <w:tc>
                <w:tcPr>
                  <w:tcW w:w="3512" w:type="dxa"/>
                  <w:shd w:val="clear" w:color="auto" w:fill="auto"/>
                  <w:vAlign w:val="center"/>
                </w:tcPr>
                <w:p w14:paraId="1BCBDC71" w14:textId="77777777" w:rsidR="002634BD" w:rsidRDefault="002634BD" w:rsidP="00916D56">
                  <w:r w:rsidRPr="003F3E33">
                    <w:t xml:space="preserve">3. </w:t>
                  </w:r>
                  <w:r w:rsidRPr="002634BD">
                    <w:t>starppārbaudījums</w:t>
                  </w:r>
                </w:p>
                <w:p w14:paraId="0907D150" w14:textId="76D4AC0C" w:rsidR="002634BD" w:rsidRPr="003F3E33" w:rsidRDefault="002634BD" w:rsidP="00916D56">
                  <w:r>
                    <w:t>(konspekts)</w:t>
                  </w:r>
                </w:p>
              </w:tc>
              <w:tc>
                <w:tcPr>
                  <w:tcW w:w="396" w:type="dxa"/>
                  <w:shd w:val="clear" w:color="auto" w:fill="auto"/>
                  <w:vAlign w:val="center"/>
                </w:tcPr>
                <w:p w14:paraId="0BF59EF7" w14:textId="77777777" w:rsidR="002634BD" w:rsidRPr="003F3E33" w:rsidRDefault="002634BD" w:rsidP="003F3E33">
                  <w:r w:rsidRPr="003F3E33">
                    <w:t>+</w:t>
                  </w:r>
                </w:p>
              </w:tc>
              <w:tc>
                <w:tcPr>
                  <w:tcW w:w="469" w:type="dxa"/>
                  <w:shd w:val="clear" w:color="auto" w:fill="auto"/>
                  <w:vAlign w:val="center"/>
                </w:tcPr>
                <w:p w14:paraId="68E02658" w14:textId="77777777" w:rsidR="002634BD" w:rsidRPr="003F3E33" w:rsidRDefault="002634BD" w:rsidP="003F3E33">
                  <w:r w:rsidRPr="003F3E33">
                    <w:t>+</w:t>
                  </w:r>
                </w:p>
              </w:tc>
              <w:tc>
                <w:tcPr>
                  <w:tcW w:w="396" w:type="dxa"/>
                  <w:shd w:val="clear" w:color="auto" w:fill="auto"/>
                  <w:vAlign w:val="center"/>
                </w:tcPr>
                <w:p w14:paraId="7A2BFC25" w14:textId="31C77060" w:rsidR="002634BD" w:rsidRPr="003F3E33" w:rsidRDefault="002634BD" w:rsidP="003F3E33"/>
              </w:tc>
              <w:tc>
                <w:tcPr>
                  <w:tcW w:w="401" w:type="dxa"/>
                  <w:shd w:val="clear" w:color="auto" w:fill="auto"/>
                  <w:vAlign w:val="center"/>
                </w:tcPr>
                <w:p w14:paraId="04751327" w14:textId="7B49B4B2" w:rsidR="002634BD" w:rsidRPr="003F3E33" w:rsidRDefault="002634BD" w:rsidP="003F3E33"/>
              </w:tc>
              <w:tc>
                <w:tcPr>
                  <w:tcW w:w="401" w:type="dxa"/>
                  <w:shd w:val="clear" w:color="auto" w:fill="auto"/>
                  <w:vAlign w:val="center"/>
                </w:tcPr>
                <w:p w14:paraId="1A6C6E73" w14:textId="11DF4E31" w:rsidR="002634BD" w:rsidRPr="003F3E33" w:rsidRDefault="002634BD" w:rsidP="003F3E33"/>
              </w:tc>
              <w:tc>
                <w:tcPr>
                  <w:tcW w:w="401" w:type="dxa"/>
                  <w:shd w:val="clear" w:color="auto" w:fill="auto"/>
                  <w:vAlign w:val="center"/>
                </w:tcPr>
                <w:p w14:paraId="4CD5FCDB" w14:textId="77777777" w:rsidR="002634BD" w:rsidRPr="003F3E33" w:rsidRDefault="002634BD" w:rsidP="003F3E33">
                  <w:r w:rsidRPr="003F3E33">
                    <w:t>+</w:t>
                  </w:r>
                </w:p>
              </w:tc>
              <w:tc>
                <w:tcPr>
                  <w:tcW w:w="401" w:type="dxa"/>
                  <w:shd w:val="clear" w:color="auto" w:fill="auto"/>
                  <w:vAlign w:val="center"/>
                </w:tcPr>
                <w:p w14:paraId="4852378C" w14:textId="1A10F89D" w:rsidR="002634BD" w:rsidRPr="003F3E33" w:rsidRDefault="002634BD" w:rsidP="003F3E33"/>
              </w:tc>
              <w:tc>
                <w:tcPr>
                  <w:tcW w:w="420" w:type="dxa"/>
                  <w:shd w:val="clear" w:color="auto" w:fill="auto"/>
                  <w:vAlign w:val="center"/>
                </w:tcPr>
                <w:p w14:paraId="1529D579" w14:textId="77777777" w:rsidR="002634BD" w:rsidRPr="003F3E33" w:rsidRDefault="002634BD" w:rsidP="003F3E33">
                  <w:r w:rsidRPr="003F3E33">
                    <w:t>+</w:t>
                  </w:r>
                </w:p>
              </w:tc>
            </w:tr>
            <w:tr w:rsidR="002634BD" w:rsidRPr="003F3E33" w14:paraId="08D07F2B" w14:textId="77777777" w:rsidTr="006E1AA5">
              <w:trPr>
                <w:gridAfter w:val="1"/>
                <w:wAfter w:w="468" w:type="dxa"/>
                <w:trHeight w:val="411"/>
                <w:jc w:val="center"/>
              </w:trPr>
              <w:tc>
                <w:tcPr>
                  <w:tcW w:w="3512" w:type="dxa"/>
                  <w:shd w:val="clear" w:color="auto" w:fill="auto"/>
                  <w:vAlign w:val="center"/>
                </w:tcPr>
                <w:p w14:paraId="57D92FC2" w14:textId="77777777" w:rsidR="002634BD" w:rsidRDefault="002634BD" w:rsidP="00916D56">
                  <w:r>
                    <w:t xml:space="preserve">4. </w:t>
                  </w:r>
                  <w:r w:rsidRPr="002634BD">
                    <w:t>starppārbaudījums</w:t>
                  </w:r>
                </w:p>
                <w:p w14:paraId="483E589A" w14:textId="420A18CB" w:rsidR="002634BD" w:rsidRPr="003F3E33" w:rsidRDefault="002634BD" w:rsidP="00916D56">
                  <w:r>
                    <w:t>(infografika)</w:t>
                  </w:r>
                </w:p>
              </w:tc>
              <w:tc>
                <w:tcPr>
                  <w:tcW w:w="396" w:type="dxa"/>
                  <w:shd w:val="clear" w:color="auto" w:fill="auto"/>
                  <w:vAlign w:val="center"/>
                </w:tcPr>
                <w:p w14:paraId="1AD9E842" w14:textId="4B2EE48C" w:rsidR="002634BD" w:rsidRPr="003F3E33" w:rsidRDefault="002634BD" w:rsidP="003F3E33">
                  <w:r>
                    <w:t>+</w:t>
                  </w:r>
                </w:p>
              </w:tc>
              <w:tc>
                <w:tcPr>
                  <w:tcW w:w="469" w:type="dxa"/>
                  <w:shd w:val="clear" w:color="auto" w:fill="auto"/>
                  <w:vAlign w:val="center"/>
                </w:tcPr>
                <w:p w14:paraId="34AFFD6D" w14:textId="77777777" w:rsidR="002634BD" w:rsidRPr="003F3E33" w:rsidRDefault="002634BD" w:rsidP="003F3E33"/>
              </w:tc>
              <w:tc>
                <w:tcPr>
                  <w:tcW w:w="396" w:type="dxa"/>
                  <w:shd w:val="clear" w:color="auto" w:fill="auto"/>
                  <w:vAlign w:val="center"/>
                </w:tcPr>
                <w:p w14:paraId="5E9A0315" w14:textId="77777777" w:rsidR="002634BD" w:rsidRPr="003F3E33" w:rsidRDefault="002634BD" w:rsidP="003F3E33"/>
              </w:tc>
              <w:tc>
                <w:tcPr>
                  <w:tcW w:w="401" w:type="dxa"/>
                  <w:shd w:val="clear" w:color="auto" w:fill="auto"/>
                  <w:vAlign w:val="center"/>
                </w:tcPr>
                <w:p w14:paraId="55751737" w14:textId="6102A83F" w:rsidR="002634BD" w:rsidRPr="003F3E33" w:rsidRDefault="002634BD" w:rsidP="003F3E33">
                  <w:r>
                    <w:t>+</w:t>
                  </w:r>
                </w:p>
              </w:tc>
              <w:tc>
                <w:tcPr>
                  <w:tcW w:w="401" w:type="dxa"/>
                  <w:shd w:val="clear" w:color="auto" w:fill="auto"/>
                  <w:vAlign w:val="center"/>
                </w:tcPr>
                <w:p w14:paraId="080889FA" w14:textId="77777777" w:rsidR="002634BD" w:rsidRPr="003F3E33" w:rsidRDefault="002634BD" w:rsidP="003F3E33"/>
              </w:tc>
              <w:tc>
                <w:tcPr>
                  <w:tcW w:w="401" w:type="dxa"/>
                  <w:shd w:val="clear" w:color="auto" w:fill="auto"/>
                  <w:vAlign w:val="center"/>
                </w:tcPr>
                <w:p w14:paraId="4AA1EC00" w14:textId="3DFD6D7A" w:rsidR="002634BD" w:rsidRPr="003F3E33" w:rsidRDefault="002634BD" w:rsidP="003F3E33">
                  <w:r>
                    <w:t>+</w:t>
                  </w:r>
                </w:p>
              </w:tc>
              <w:tc>
                <w:tcPr>
                  <w:tcW w:w="401" w:type="dxa"/>
                  <w:shd w:val="clear" w:color="auto" w:fill="auto"/>
                  <w:vAlign w:val="center"/>
                </w:tcPr>
                <w:p w14:paraId="40E78DF9" w14:textId="77777777" w:rsidR="002634BD" w:rsidRPr="003F3E33" w:rsidRDefault="002634BD" w:rsidP="003F3E33"/>
              </w:tc>
              <w:tc>
                <w:tcPr>
                  <w:tcW w:w="420" w:type="dxa"/>
                  <w:shd w:val="clear" w:color="auto" w:fill="auto"/>
                  <w:vAlign w:val="center"/>
                </w:tcPr>
                <w:p w14:paraId="0E3E585C" w14:textId="77777777" w:rsidR="002634BD" w:rsidRPr="003F3E33" w:rsidRDefault="002634BD" w:rsidP="003F3E33"/>
              </w:tc>
            </w:tr>
            <w:tr w:rsidR="002634BD" w:rsidRPr="003F3E33" w14:paraId="7BE70AD5" w14:textId="77777777" w:rsidTr="006E1AA5">
              <w:trPr>
                <w:gridAfter w:val="1"/>
                <w:wAfter w:w="468" w:type="dxa"/>
                <w:trHeight w:val="411"/>
                <w:jc w:val="center"/>
              </w:trPr>
              <w:tc>
                <w:tcPr>
                  <w:tcW w:w="3512" w:type="dxa"/>
                  <w:shd w:val="clear" w:color="auto" w:fill="auto"/>
                  <w:vAlign w:val="center"/>
                </w:tcPr>
                <w:p w14:paraId="1865EC21" w14:textId="77777777" w:rsidR="002634BD" w:rsidRDefault="002634BD" w:rsidP="00916D56">
                  <w:r>
                    <w:t xml:space="preserve">5. </w:t>
                  </w:r>
                  <w:r w:rsidRPr="002634BD">
                    <w:t>starppārbaudījums</w:t>
                  </w:r>
                </w:p>
                <w:p w14:paraId="6124C772" w14:textId="1920734D" w:rsidR="002634BD" w:rsidRPr="003F3E33" w:rsidRDefault="002634BD" w:rsidP="00916D56">
                  <w:r>
                    <w:t>(Spotify saraksts)</w:t>
                  </w:r>
                </w:p>
              </w:tc>
              <w:tc>
                <w:tcPr>
                  <w:tcW w:w="396" w:type="dxa"/>
                  <w:shd w:val="clear" w:color="auto" w:fill="auto"/>
                  <w:vAlign w:val="center"/>
                </w:tcPr>
                <w:p w14:paraId="5B04518E" w14:textId="77777777" w:rsidR="002634BD" w:rsidRPr="003F3E33" w:rsidRDefault="002634BD" w:rsidP="003F3E33"/>
              </w:tc>
              <w:tc>
                <w:tcPr>
                  <w:tcW w:w="469" w:type="dxa"/>
                  <w:shd w:val="clear" w:color="auto" w:fill="auto"/>
                  <w:vAlign w:val="center"/>
                </w:tcPr>
                <w:p w14:paraId="4FB99910" w14:textId="77777777" w:rsidR="002634BD" w:rsidRPr="003F3E33" w:rsidRDefault="002634BD" w:rsidP="003F3E33"/>
              </w:tc>
              <w:tc>
                <w:tcPr>
                  <w:tcW w:w="396" w:type="dxa"/>
                  <w:shd w:val="clear" w:color="auto" w:fill="auto"/>
                  <w:vAlign w:val="center"/>
                </w:tcPr>
                <w:p w14:paraId="1E31EAE8" w14:textId="60F04F37" w:rsidR="002634BD" w:rsidRPr="003F3E33" w:rsidRDefault="002634BD" w:rsidP="003F3E33">
                  <w:r>
                    <w:t>+</w:t>
                  </w:r>
                </w:p>
              </w:tc>
              <w:tc>
                <w:tcPr>
                  <w:tcW w:w="401" w:type="dxa"/>
                  <w:shd w:val="clear" w:color="auto" w:fill="auto"/>
                  <w:vAlign w:val="center"/>
                </w:tcPr>
                <w:p w14:paraId="7C0D95ED" w14:textId="2AC57DE2" w:rsidR="002634BD" w:rsidRPr="003F3E33" w:rsidRDefault="002634BD" w:rsidP="003F3E33">
                  <w:r>
                    <w:t>+</w:t>
                  </w:r>
                </w:p>
              </w:tc>
              <w:tc>
                <w:tcPr>
                  <w:tcW w:w="401" w:type="dxa"/>
                  <w:shd w:val="clear" w:color="auto" w:fill="auto"/>
                  <w:vAlign w:val="center"/>
                </w:tcPr>
                <w:p w14:paraId="303DA886" w14:textId="6A5F3139" w:rsidR="002634BD" w:rsidRPr="003F3E33" w:rsidRDefault="002634BD" w:rsidP="003F3E33">
                  <w:r>
                    <w:t>+</w:t>
                  </w:r>
                </w:p>
              </w:tc>
              <w:tc>
                <w:tcPr>
                  <w:tcW w:w="401" w:type="dxa"/>
                  <w:shd w:val="clear" w:color="auto" w:fill="auto"/>
                  <w:vAlign w:val="center"/>
                </w:tcPr>
                <w:p w14:paraId="4876E73C" w14:textId="77777777" w:rsidR="002634BD" w:rsidRPr="003F3E33" w:rsidRDefault="002634BD" w:rsidP="003F3E33"/>
              </w:tc>
              <w:tc>
                <w:tcPr>
                  <w:tcW w:w="401" w:type="dxa"/>
                  <w:shd w:val="clear" w:color="auto" w:fill="auto"/>
                  <w:vAlign w:val="center"/>
                </w:tcPr>
                <w:p w14:paraId="1491B860" w14:textId="3E5DAD13" w:rsidR="002634BD" w:rsidRPr="003F3E33" w:rsidRDefault="002634BD" w:rsidP="003F3E33">
                  <w:r>
                    <w:t>+</w:t>
                  </w:r>
                </w:p>
              </w:tc>
              <w:tc>
                <w:tcPr>
                  <w:tcW w:w="420" w:type="dxa"/>
                  <w:shd w:val="clear" w:color="auto" w:fill="auto"/>
                  <w:vAlign w:val="center"/>
                </w:tcPr>
                <w:p w14:paraId="355AEA9B" w14:textId="77777777" w:rsidR="002634BD" w:rsidRPr="003F3E33" w:rsidRDefault="002634BD" w:rsidP="003F3E33"/>
              </w:tc>
            </w:tr>
            <w:tr w:rsidR="002634BD" w:rsidRPr="003F3E33" w14:paraId="22EF87DC" w14:textId="77777777" w:rsidTr="006E1AA5">
              <w:trPr>
                <w:gridAfter w:val="1"/>
                <w:wAfter w:w="468" w:type="dxa"/>
                <w:trHeight w:val="411"/>
                <w:jc w:val="center"/>
              </w:trPr>
              <w:tc>
                <w:tcPr>
                  <w:tcW w:w="3512" w:type="dxa"/>
                  <w:shd w:val="clear" w:color="auto" w:fill="auto"/>
                  <w:vAlign w:val="center"/>
                </w:tcPr>
                <w:p w14:paraId="2E819A47" w14:textId="0875604A" w:rsidR="002634BD" w:rsidRPr="003F3E33" w:rsidRDefault="002634BD" w:rsidP="00916D56">
                  <w:r>
                    <w:t>6. gala pārbaudījums (eseja)</w:t>
                  </w:r>
                </w:p>
              </w:tc>
              <w:tc>
                <w:tcPr>
                  <w:tcW w:w="396" w:type="dxa"/>
                  <w:shd w:val="clear" w:color="auto" w:fill="auto"/>
                  <w:vAlign w:val="center"/>
                </w:tcPr>
                <w:p w14:paraId="3D085EEC" w14:textId="19FBAB2F" w:rsidR="002634BD" w:rsidRPr="003F3E33" w:rsidRDefault="002634BD" w:rsidP="003F3E33">
                  <w:r>
                    <w:t>+</w:t>
                  </w:r>
                </w:p>
              </w:tc>
              <w:tc>
                <w:tcPr>
                  <w:tcW w:w="469" w:type="dxa"/>
                  <w:shd w:val="clear" w:color="auto" w:fill="auto"/>
                  <w:vAlign w:val="center"/>
                </w:tcPr>
                <w:p w14:paraId="052E685E" w14:textId="66E2FBAB" w:rsidR="002634BD" w:rsidRPr="003F3E33" w:rsidRDefault="002634BD" w:rsidP="003F3E33">
                  <w:r>
                    <w:t>+</w:t>
                  </w:r>
                </w:p>
              </w:tc>
              <w:tc>
                <w:tcPr>
                  <w:tcW w:w="396" w:type="dxa"/>
                  <w:shd w:val="clear" w:color="auto" w:fill="auto"/>
                  <w:vAlign w:val="center"/>
                </w:tcPr>
                <w:p w14:paraId="60668F73" w14:textId="2CDDC7E8" w:rsidR="002634BD" w:rsidRPr="003F3E33" w:rsidRDefault="002634BD" w:rsidP="003F3E33">
                  <w:r>
                    <w:t>+</w:t>
                  </w:r>
                </w:p>
              </w:tc>
              <w:tc>
                <w:tcPr>
                  <w:tcW w:w="401" w:type="dxa"/>
                  <w:shd w:val="clear" w:color="auto" w:fill="auto"/>
                  <w:vAlign w:val="center"/>
                </w:tcPr>
                <w:p w14:paraId="599A1C8C" w14:textId="534AE1A0" w:rsidR="002634BD" w:rsidRPr="003F3E33" w:rsidRDefault="002634BD" w:rsidP="003F3E33">
                  <w:r>
                    <w:t>+</w:t>
                  </w:r>
                </w:p>
              </w:tc>
              <w:tc>
                <w:tcPr>
                  <w:tcW w:w="401" w:type="dxa"/>
                  <w:shd w:val="clear" w:color="auto" w:fill="auto"/>
                  <w:vAlign w:val="center"/>
                </w:tcPr>
                <w:p w14:paraId="084604AC" w14:textId="7ABEA8DD" w:rsidR="002634BD" w:rsidRPr="003F3E33" w:rsidRDefault="002634BD" w:rsidP="003F3E33">
                  <w:r>
                    <w:t>+</w:t>
                  </w:r>
                </w:p>
              </w:tc>
              <w:tc>
                <w:tcPr>
                  <w:tcW w:w="401" w:type="dxa"/>
                  <w:shd w:val="clear" w:color="auto" w:fill="auto"/>
                  <w:vAlign w:val="center"/>
                </w:tcPr>
                <w:p w14:paraId="012DFDD9" w14:textId="7F611C25" w:rsidR="002634BD" w:rsidRPr="003F3E33" w:rsidRDefault="002634BD" w:rsidP="003F3E33">
                  <w:r>
                    <w:t>+</w:t>
                  </w:r>
                </w:p>
              </w:tc>
              <w:tc>
                <w:tcPr>
                  <w:tcW w:w="401" w:type="dxa"/>
                  <w:shd w:val="clear" w:color="auto" w:fill="auto"/>
                  <w:vAlign w:val="center"/>
                </w:tcPr>
                <w:p w14:paraId="5C702C9F" w14:textId="4B81AD01" w:rsidR="002634BD" w:rsidRPr="003F3E33" w:rsidRDefault="002634BD" w:rsidP="003F3E33">
                  <w:r>
                    <w:t>+</w:t>
                  </w:r>
                </w:p>
              </w:tc>
              <w:tc>
                <w:tcPr>
                  <w:tcW w:w="420" w:type="dxa"/>
                  <w:shd w:val="clear" w:color="auto" w:fill="auto"/>
                  <w:vAlign w:val="center"/>
                </w:tcPr>
                <w:p w14:paraId="566CB1D8" w14:textId="48D6D90D" w:rsidR="002634BD" w:rsidRPr="003F3E33" w:rsidRDefault="002634BD"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216E628" w14:textId="7B24DB9E" w:rsidR="007C25A9" w:rsidRDefault="00F24CB8" w:rsidP="00916D56">
            <w:permStart w:id="370084287" w:edGrp="everyone"/>
            <w:r>
              <w:t xml:space="preserve"> </w:t>
            </w:r>
            <w:r w:rsidR="0070094E">
              <w:t>1</w:t>
            </w:r>
            <w:r w:rsidR="007C25A9" w:rsidRPr="007C25A9">
              <w:t>. XX gs. krievu kultūras un literatūras evolūcija.</w:t>
            </w:r>
            <w:r w:rsidR="007C25A9">
              <w:t xml:space="preserve"> L2</w:t>
            </w:r>
          </w:p>
          <w:p w14:paraId="2B51BB37" w14:textId="47F46CBF" w:rsidR="007C25A9" w:rsidRDefault="007C25A9" w:rsidP="00916D56">
            <w:r w:rsidRPr="007C25A9">
              <w:t xml:space="preserve">20. gadsimta krievu kultūras hronoloģija un periodizācija. 20. gs. krievu kultūras sociāli politiskie faktori un </w:t>
            </w:r>
            <w:r w:rsidR="0070094E" w:rsidRPr="007C25A9">
              <w:t>filozofiskie</w:t>
            </w:r>
            <w:r w:rsidRPr="007C25A9">
              <w:t xml:space="preserve"> pamati. </w:t>
            </w:r>
            <w:r>
              <w:t xml:space="preserve"> L2</w:t>
            </w:r>
          </w:p>
          <w:p w14:paraId="485BCE47" w14:textId="77777777" w:rsidR="007C25A9" w:rsidRDefault="007C25A9" w:rsidP="00916D56"/>
          <w:p w14:paraId="5A4129E4" w14:textId="1C40A0F7" w:rsidR="004467D7" w:rsidRDefault="007C25A9" w:rsidP="00916D56">
            <w:r w:rsidRPr="007C25A9">
              <w:t xml:space="preserve">2. </w:t>
            </w:r>
            <w:r w:rsidR="004467D7">
              <w:t xml:space="preserve">XX gs. sākums un </w:t>
            </w:r>
            <w:r w:rsidRPr="007C25A9">
              <w:t>„Sudraba laikmets” krievu kultūrā u literatūrā.</w:t>
            </w:r>
            <w:r w:rsidR="0070094E">
              <w:t xml:space="preserve"> L</w:t>
            </w:r>
            <w:r w:rsidR="00C43E1B">
              <w:t>10, S8</w:t>
            </w:r>
            <w:r w:rsidR="0070094E">
              <w:br/>
            </w:r>
            <w:r w:rsidR="004467D7" w:rsidRPr="004467D7">
              <w:t>Reālistiskā tradīcija 1890.-1920.gg. prozā (M.Gorkijs, I.Buņins, A. Kuprins, I.Šmeļova agrīnā daiļrade utt.). L2</w:t>
            </w:r>
          </w:p>
          <w:p w14:paraId="26CB5C33" w14:textId="127E32AB" w:rsidR="004467D7" w:rsidRDefault="004467D7" w:rsidP="00916D56">
            <w:r w:rsidRPr="004467D7">
              <w:t>Sociālās problēmas un cilvēka psiholoģijas jautājumi krievu reālistiskajā prozā gadsimtu mijā</w:t>
            </w:r>
            <w:r>
              <w:t>. S2</w:t>
            </w:r>
          </w:p>
          <w:p w14:paraId="349071F4" w14:textId="77777777" w:rsidR="004467D7" w:rsidRDefault="004467D7" w:rsidP="00916D56"/>
          <w:p w14:paraId="7B60D928" w14:textId="77777777" w:rsidR="004467D7" w:rsidRPr="004467D7" w:rsidRDefault="004467D7" w:rsidP="004467D7">
            <w:r w:rsidRPr="004467D7">
              <w:t>Patstāvīgais darbs:</w:t>
            </w:r>
          </w:p>
          <w:p w14:paraId="4D77D023" w14:textId="77777777" w:rsidR="004467D7" w:rsidRPr="004467D7" w:rsidRDefault="004467D7" w:rsidP="004467D7">
            <w:r w:rsidRPr="004467D7">
              <w:t xml:space="preserve"> - sagatavošanās semināriem - tekstu analīze:</w:t>
            </w:r>
          </w:p>
          <w:p w14:paraId="184E9C9B" w14:textId="68C49C8A" w:rsidR="004467D7" w:rsidRPr="004467D7" w:rsidRDefault="004467D7" w:rsidP="004467D7">
            <w:r w:rsidRPr="004467D7">
              <w:t>М.Горький "</w:t>
            </w:r>
            <w:r>
              <w:t>Ледоход", "Челкаш";</w:t>
            </w:r>
          </w:p>
          <w:p w14:paraId="4FFCBDAC" w14:textId="60B0028E" w:rsidR="004467D7" w:rsidRPr="004467D7" w:rsidRDefault="004467D7" w:rsidP="004467D7">
            <w:r w:rsidRPr="004467D7">
              <w:t>И.Бунин "</w:t>
            </w:r>
            <w:r>
              <w:t>Господин из Сан-Франциско".</w:t>
            </w:r>
          </w:p>
          <w:p w14:paraId="51691A8A" w14:textId="77777777" w:rsidR="004467D7" w:rsidRDefault="004467D7" w:rsidP="00916D56"/>
          <w:p w14:paraId="5F173432" w14:textId="77777777" w:rsidR="003977FB" w:rsidRDefault="007C25A9" w:rsidP="00916D56">
            <w:r w:rsidRPr="007C25A9">
              <w:lastRenderedPageBreak/>
              <w:t xml:space="preserve">„Sudraba laikmeta” fenomens krievu kultūrā. Tā filozofiskie pamati. „ Sudraba laikmeta” mākslas specifika. </w:t>
            </w:r>
            <w:r w:rsidR="00D20892" w:rsidRPr="00D20892">
              <w:t xml:space="preserve">Krievu baleta fenomens gadsimtu mijā. </w:t>
            </w:r>
            <w:r w:rsidRPr="007C25A9">
              <w:t xml:space="preserve">„ Sudraba laikmeta” sadzīves kultūra. </w:t>
            </w:r>
            <w:r w:rsidR="0070094E">
              <w:t>L2</w:t>
            </w:r>
          </w:p>
          <w:p w14:paraId="4D14EA95" w14:textId="77777777" w:rsidR="003977FB" w:rsidRDefault="003977FB" w:rsidP="00916D56">
            <w:r w:rsidRPr="003977FB">
              <w:t xml:space="preserve">Modernisms </w:t>
            </w:r>
            <w:r>
              <w:t>un avangards arhitektūrā un glezniecībā: prezentācijas</w:t>
            </w:r>
            <w:r w:rsidRPr="003977FB">
              <w:t xml:space="preserve"> </w:t>
            </w:r>
            <w:r>
              <w:t>S2</w:t>
            </w:r>
          </w:p>
          <w:p w14:paraId="3EC62CE2" w14:textId="77777777" w:rsidR="003977FB" w:rsidRDefault="003977FB" w:rsidP="00916D56"/>
          <w:p w14:paraId="3912F716" w14:textId="22EE92EA" w:rsidR="003977FB" w:rsidRDefault="003977FB" w:rsidP="00916D56">
            <w:r>
              <w:t>Patstāvīgais darbs: sagatavošanās semināram prezentācijas izveide</w:t>
            </w:r>
          </w:p>
          <w:p w14:paraId="3586D275" w14:textId="77777777" w:rsidR="003977FB" w:rsidRDefault="003977FB" w:rsidP="00916D56">
            <w:r>
              <w:t>Prezentācijas tēma: "Sudraba laikmeta" mākslinieciskais fenomens (pēc izvēles)</w:t>
            </w:r>
          </w:p>
          <w:p w14:paraId="107866C9" w14:textId="77777777" w:rsidR="003977FB" w:rsidRDefault="003977FB" w:rsidP="00916D56">
            <w:r>
              <w:t>(1.starppārbaudījums)</w:t>
            </w:r>
            <w:r w:rsidRPr="003977FB">
              <w:br/>
            </w:r>
          </w:p>
          <w:p w14:paraId="392A4F93" w14:textId="0D61F17C" w:rsidR="004467D7" w:rsidRDefault="007C25A9" w:rsidP="00916D56">
            <w:r w:rsidRPr="007C25A9">
              <w:t>Modernistiskā proza. D. Merežkovska vēsturiskie romāni</w:t>
            </w:r>
            <w:r w:rsidR="004467D7">
              <w:t xml:space="preserve"> kā pārejas rakstura parādība</w:t>
            </w:r>
            <w:r w:rsidRPr="007C25A9">
              <w:t xml:space="preserve">. </w:t>
            </w:r>
            <w:r w:rsidR="003977FB" w:rsidRPr="003977FB">
              <w:t xml:space="preserve">Avangards krievu prozā. A.Belija un A.Remizova daiļrade. „Ornamentālā” proza. B. Piļņaks. I.Bābels. </w:t>
            </w:r>
            <w:r w:rsidR="004467D7">
              <w:t>L2</w:t>
            </w:r>
          </w:p>
          <w:p w14:paraId="0BAC10E5" w14:textId="77777777" w:rsidR="004467D7" w:rsidRDefault="004467D7" w:rsidP="00916D56">
            <w:r>
              <w:t>F.Sologuba daiļrade kā simboliskās prozas virsotne. S2</w:t>
            </w:r>
          </w:p>
          <w:p w14:paraId="1784D841" w14:textId="77777777" w:rsidR="004467D7" w:rsidRDefault="004467D7" w:rsidP="00916D56"/>
          <w:p w14:paraId="32BF7A42" w14:textId="77777777" w:rsidR="004467D7" w:rsidRPr="004467D7" w:rsidRDefault="004467D7" w:rsidP="004467D7">
            <w:r w:rsidRPr="004467D7">
              <w:t>Patstāvīgais darbs:</w:t>
            </w:r>
          </w:p>
          <w:p w14:paraId="76C20F83" w14:textId="77777777" w:rsidR="004467D7" w:rsidRPr="004467D7" w:rsidRDefault="004467D7" w:rsidP="004467D7">
            <w:r w:rsidRPr="004467D7">
              <w:t xml:space="preserve"> - sagatavošanās semināriem - tekstu analīze:</w:t>
            </w:r>
          </w:p>
          <w:p w14:paraId="0C6A519E" w14:textId="5CC54C9C" w:rsidR="004467D7" w:rsidRDefault="004467D7" w:rsidP="004467D7">
            <w:r w:rsidRPr="004467D7">
              <w:t>Ф.Соло</w:t>
            </w:r>
            <w:r>
              <w:t>губ "Мелкий бес", "Свет и тени".</w:t>
            </w:r>
          </w:p>
          <w:p w14:paraId="70E58536" w14:textId="77777777" w:rsidR="004467D7" w:rsidRDefault="004467D7" w:rsidP="004467D7"/>
          <w:p w14:paraId="51375E30" w14:textId="77777777" w:rsidR="004467D7" w:rsidRPr="004467D7" w:rsidRDefault="004467D7" w:rsidP="004467D7">
            <w:r w:rsidRPr="004467D7">
              <w:t>"Sudraba laikmeta" dzeja kā sistēma (vispārīgs raksturojums). Simbolisms – krievu modernisma sākums. Simbolisma filozofiskais un kultūras pamats. Simbolisma estētika. Krievu simbolisma evolūcija. Starp simbolismu un akmeismu. (I.Anņenska īpašā vieta, M.Kuzmins un M.Vološins).</w:t>
            </w:r>
          </w:p>
          <w:p w14:paraId="5425419C" w14:textId="318FA64F" w:rsidR="004467D7" w:rsidRPr="004467D7" w:rsidRDefault="004467D7" w:rsidP="004467D7">
            <w:r w:rsidRPr="004467D7">
              <w:t>Krievu poētiskais avangards: futūrisms, imažinisms, konstruktīvisms, absurdisms. L</w:t>
            </w:r>
            <w:r w:rsidR="003977FB">
              <w:t>4</w:t>
            </w:r>
          </w:p>
          <w:p w14:paraId="3452E646" w14:textId="40C6FD54" w:rsidR="004467D7" w:rsidRPr="004467D7" w:rsidRDefault="004467D7" w:rsidP="004467D7">
            <w:r w:rsidRPr="004467D7">
              <w:t xml:space="preserve">Patstāvīgā darba rezultātu forums "Sudraba laikmeta" dzeja </w:t>
            </w:r>
            <w:r w:rsidR="003977FB">
              <w:t>jēdzienos un personālijās. S2 (2</w:t>
            </w:r>
            <w:r w:rsidRPr="004467D7">
              <w:t>.starppārbaudījums)</w:t>
            </w:r>
          </w:p>
          <w:p w14:paraId="6B58D4C8" w14:textId="77777777" w:rsidR="004467D7" w:rsidRPr="004467D7" w:rsidRDefault="004467D7" w:rsidP="004467D7"/>
          <w:p w14:paraId="49E7F631" w14:textId="77777777" w:rsidR="004467D7" w:rsidRPr="004467D7" w:rsidRDefault="004467D7" w:rsidP="004467D7">
            <w:r w:rsidRPr="004467D7">
              <w:t xml:space="preserve">Patstāvīgais darbs: </w:t>
            </w:r>
          </w:p>
          <w:p w14:paraId="62DC8140" w14:textId="0E871CF2" w:rsidR="004467D7" w:rsidRPr="004467D7" w:rsidRDefault="004467D7" w:rsidP="004467D7">
            <w:r w:rsidRPr="004467D7">
              <w:t>1)individuāli vai grupā sagatavot prezentācijas par "sudraba laikmeta" dzejas fenomeniem (virziena raksturojums, autora daiļrades poētika):</w:t>
            </w:r>
            <w:r w:rsidRPr="004467D7">
              <w:br/>
              <w:t xml:space="preserve">- Vecākie simbolisti: D.Merežkovskis, K.Balmonts, F.Sologubs, V.Brjusovs. Vecāko simbolistu pasaules koncepcija un mākslinieciskā sistēma.. </w:t>
            </w:r>
            <w:r w:rsidRPr="004467D7">
              <w:br/>
              <w:t xml:space="preserve">- A.Bloks 20.gs. krievu kultūrā. A.Bloka „Trilogija vočelovečenija”: pasaules aina un mākslinieciskā struktūra. A.Bloka pasaules uztveres un valodas līdzekļu sistēmas evolūcija. </w:t>
            </w:r>
            <w:r w:rsidRPr="004467D7">
              <w:br/>
              <w:t>- Akmeistu dzeja. Simbolisma krīze un alternatīvu poētisko kultūru rašanas. Akmeisma veidošanās un iz</w:t>
            </w:r>
            <w:r w:rsidR="00B60EA8">
              <w:t xml:space="preserve">strādātās programmas. N.Gumiļovs, O. Mandeļštams, A.Ahmatova - akmeisma versijas, poētiskā sistēma un </w:t>
            </w:r>
            <w:r w:rsidRPr="004467D7">
              <w:t>tās evolūcija.</w:t>
            </w:r>
          </w:p>
          <w:p w14:paraId="40577115" w14:textId="706E2868" w:rsidR="004467D7" w:rsidRPr="004467D7" w:rsidRDefault="004467D7" w:rsidP="004467D7">
            <w:r w:rsidRPr="004467D7">
              <w:t>- Futūrisms krievu dzejā. Futūristu programmas. Futūrisma estētika un poētika. Futūrisma modeļi krievu dzejā: kubofutūrisms, egofutūrisms, „Mjezoņin poezii”, „Centrifuga”. V. Hļebņikova „gudrās” valodas koncepcijas. V.Majakovska daiļrade. B. Pasternaka un M. Cvetajevas īpāšā vieta futūrisma kultūrā.</w:t>
            </w:r>
          </w:p>
          <w:p w14:paraId="1818EE57" w14:textId="7599FDA1" w:rsidR="004467D7" w:rsidRPr="004467D7" w:rsidRDefault="004467D7" w:rsidP="004467D7">
            <w:r w:rsidRPr="004467D7">
              <w:t xml:space="preserve">- Poētiskais imažinisms. S. Jeseņina daiļrade. V. Šeršeņeviča un R. Ivņeva dzeja. </w:t>
            </w:r>
            <w:r w:rsidRPr="004467D7">
              <w:br/>
              <w:t xml:space="preserve">- Kontruktīvisms krievu dzejā. „Konstruktīvisma kodekss”. I. Seļvinska daiļrade. V. Lugovska daiļrade. V. Ibneras daiļrade. Dzejoļu analīze. </w:t>
            </w:r>
            <w:r w:rsidRPr="004467D7">
              <w:br/>
              <w:t>- Reālās mākslas apvienojums (ОБЭРИУ). Vārdu un ritmu spēle. K. Vaģinova poētiskie teksti. N. Oļejņikova daiļrade. Ironiska poētiskā tēla būve. Absurda poētika. D. Harmsa dzejā.</w:t>
            </w:r>
          </w:p>
          <w:p w14:paraId="14966F95" w14:textId="77777777" w:rsidR="00C43E1B" w:rsidRDefault="00C43E1B" w:rsidP="00916D56"/>
          <w:p w14:paraId="550BA059" w14:textId="3E09A29D" w:rsidR="00C43E1B" w:rsidRPr="00C43E1B" w:rsidRDefault="00C43E1B" w:rsidP="00C43E1B">
            <w:r>
              <w:t xml:space="preserve">3. </w:t>
            </w:r>
            <w:r w:rsidRPr="00C43E1B">
              <w:t xml:space="preserve">Krievu drāmas attīstība </w:t>
            </w:r>
            <w:r>
              <w:t>gadsimta sākumā</w:t>
            </w:r>
            <w:r w:rsidRPr="00C43E1B">
              <w:t>. L2, S</w:t>
            </w:r>
            <w:r>
              <w:t>4</w:t>
            </w:r>
            <w:r w:rsidRPr="00C43E1B">
              <w:t>.</w:t>
            </w:r>
          </w:p>
          <w:p w14:paraId="3A1349F4" w14:textId="77777777" w:rsidR="00C43E1B" w:rsidRDefault="00C43E1B" w:rsidP="00C43E1B">
            <w:r w:rsidRPr="00C43E1B">
              <w:rPr>
                <w:lang w:val="en-US"/>
              </w:rPr>
              <w:t xml:space="preserve">Krievu dramaturģija gadsimtu robežā. </w:t>
            </w:r>
            <w:r w:rsidRPr="00C43E1B">
              <w:t>Reālistiskā drāma. "Sudraba laikmeta" drāma: simboliskā un akmeistiskā tendences. Ļ. Andrejeva drāmas teorija un prakse. L2</w:t>
            </w:r>
          </w:p>
          <w:p w14:paraId="35D318B5" w14:textId="769FC653" w:rsidR="00C43E1B" w:rsidRPr="00C43E1B" w:rsidRDefault="00C43E1B" w:rsidP="00C43E1B">
            <w:r>
              <w:t>Laikmeta antitēzes: Gorkija socioloģija un Bloka metafizika. S2</w:t>
            </w:r>
          </w:p>
          <w:p w14:paraId="242EAB90" w14:textId="09CE58BC" w:rsidR="001320BE" w:rsidRPr="00C43E1B" w:rsidRDefault="00C43E1B" w:rsidP="00C43E1B">
            <w:r w:rsidRPr="00C43E1B">
              <w:t xml:space="preserve">Padomju sižetu tapšana: 1920. gg. beigu – 1930.gg. drāmas evolūcija (Gudkovas monogrāfijas </w:t>
            </w:r>
            <w:r w:rsidRPr="00C43E1B">
              <w:lastRenderedPageBreak/>
              <w:t>apspriede) S2.</w:t>
            </w:r>
            <w:r w:rsidR="001320BE">
              <w:t xml:space="preserve"> (3.starppārbaudījums)</w:t>
            </w:r>
          </w:p>
          <w:p w14:paraId="1D2EA680" w14:textId="77777777" w:rsidR="00C43E1B" w:rsidRPr="00C43E1B" w:rsidRDefault="00C43E1B" w:rsidP="00C43E1B"/>
          <w:p w14:paraId="21B62BA2" w14:textId="77777777" w:rsidR="00C43E1B" w:rsidRDefault="00C43E1B" w:rsidP="00C43E1B">
            <w:r w:rsidRPr="00BD5F2D">
              <w:t xml:space="preserve">Patstāvīgs darbs: </w:t>
            </w:r>
          </w:p>
          <w:p w14:paraId="51CD61BA" w14:textId="3726AFFC" w:rsidR="00C43E1B" w:rsidRDefault="00C43E1B" w:rsidP="00C43E1B">
            <w:r>
              <w:t>1) Dramaturģijas tekstu lasīšana un analīze:</w:t>
            </w:r>
          </w:p>
          <w:p w14:paraId="086183D6" w14:textId="230CE7B1" w:rsidR="00C43E1B" w:rsidRDefault="00C43E1B" w:rsidP="00C43E1B">
            <w:r>
              <w:t>М.Горький "На дне";</w:t>
            </w:r>
          </w:p>
          <w:p w14:paraId="412129B9" w14:textId="6A8850DE" w:rsidR="00C43E1B" w:rsidRPr="00C43E1B" w:rsidRDefault="00C43E1B" w:rsidP="00C43E1B">
            <w:r>
              <w:t>А.Блок "Балаганчик".</w:t>
            </w:r>
          </w:p>
          <w:p w14:paraId="354469E5" w14:textId="77777777" w:rsidR="00C43E1B" w:rsidRDefault="00C43E1B" w:rsidP="00916D56">
            <w:r>
              <w:t>2</w:t>
            </w:r>
            <w:r w:rsidRPr="00C43E1B">
              <w:t xml:space="preserve">) </w:t>
            </w:r>
            <w:r w:rsidRPr="00C43E1B">
              <w:rPr>
                <w:lang w:val="ru-RU"/>
              </w:rPr>
              <w:t>Гудкова В. Рождение советских сюжетов: Типология отечественной драмы 1920-х – начала 1930-х годов. Москва, 2008.</w:t>
            </w:r>
            <w:r w:rsidRPr="00C43E1B">
              <w:t xml:space="preserve"> (vienas nodaļas konspekts ar komentāru)</w:t>
            </w:r>
            <w:r w:rsidR="004467D7">
              <w:t xml:space="preserve"> </w:t>
            </w:r>
            <w:r w:rsidR="007C25A9" w:rsidRPr="007C25A9">
              <w:br/>
            </w:r>
          </w:p>
          <w:p w14:paraId="6ACFD0D2" w14:textId="7795262F" w:rsidR="00C43E1B" w:rsidRPr="00C43E1B" w:rsidRDefault="00B60EA8" w:rsidP="00C43E1B">
            <w:r>
              <w:t xml:space="preserve">4. </w:t>
            </w:r>
            <w:r w:rsidR="00C43E1B" w:rsidRPr="00C43E1B">
              <w:t xml:space="preserve">1920.gadu vēsturiskie notikumi un krievu literatūra. </w:t>
            </w:r>
            <w:r w:rsidR="00C43E1B">
              <w:t>L2</w:t>
            </w:r>
            <w:r w:rsidR="00C43E1B" w:rsidRPr="00C43E1B">
              <w:t>, S4</w:t>
            </w:r>
          </w:p>
          <w:p w14:paraId="418B0831" w14:textId="2FF08930" w:rsidR="00C43E1B" w:rsidRPr="00C43E1B" w:rsidRDefault="00C43E1B" w:rsidP="00C43E1B">
            <w:r w:rsidRPr="00C43E1B">
              <w:t>Padomju ideoloģija un tās ietekme uz kultūru. Literārie virzieni un to polilogs 1920.gados. Literatūras tēmas un žanri. Revolūcija un pilsoņu karš 1920. gg. krievu prozā (A.Mališķins, A.Serafimovičs, A.Fadejevs, K.Fedins, V.Ivanovs, M.Bulgakovs).</w:t>
            </w:r>
            <w:r>
              <w:t xml:space="preserve"> </w:t>
            </w:r>
            <w:r w:rsidRPr="00C43E1B">
              <w:t>L2</w:t>
            </w:r>
          </w:p>
          <w:p w14:paraId="042E761E" w14:textId="75707DF7" w:rsidR="00C43E1B" w:rsidRPr="00C43E1B" w:rsidRDefault="00C43E1B" w:rsidP="00C43E1B">
            <w:r w:rsidRPr="00C43E1B">
              <w:t>1920. gg. satīra. M. Zoščenko stās</w:t>
            </w:r>
            <w:r>
              <w:t>ti, I.Iļfa unJ.Petrova diloģija. S</w:t>
            </w:r>
            <w:r w:rsidRPr="00C43E1B">
              <w:t>2</w:t>
            </w:r>
          </w:p>
          <w:p w14:paraId="0575FF25" w14:textId="77777777" w:rsidR="00C43E1B" w:rsidRPr="00C43E1B" w:rsidRDefault="00C43E1B" w:rsidP="00C43E1B">
            <w:r w:rsidRPr="00C43E1B">
              <w:t>Antiutopijas žanra rašanās krievu literatūrā. J.Zamjatina romāna "Mēs" mākslinieciskā pasaule. S2</w:t>
            </w:r>
          </w:p>
          <w:p w14:paraId="1AC9E24B" w14:textId="77777777" w:rsidR="00C43E1B" w:rsidRPr="00C43E1B" w:rsidRDefault="00C43E1B" w:rsidP="00C43E1B"/>
          <w:p w14:paraId="4DFB2565" w14:textId="77777777" w:rsidR="00C43E1B" w:rsidRPr="00C43E1B" w:rsidRDefault="00C43E1B" w:rsidP="00C43E1B">
            <w:r w:rsidRPr="00C43E1B">
              <w:t>Patstāvīgais darbs:</w:t>
            </w:r>
          </w:p>
          <w:p w14:paraId="36D67ED7" w14:textId="77777777" w:rsidR="00C43E1B" w:rsidRPr="00C43E1B" w:rsidRDefault="00C43E1B" w:rsidP="00C43E1B">
            <w:r w:rsidRPr="00C43E1B">
              <w:t>М.Зощенко Рассказы</w:t>
            </w:r>
          </w:p>
          <w:p w14:paraId="5DCCCE34" w14:textId="69E1C0E9" w:rsidR="00C43E1B" w:rsidRPr="00C43E1B" w:rsidRDefault="00C43E1B" w:rsidP="00C43E1B">
            <w:r>
              <w:t xml:space="preserve">И.Ильф, Е.Петров "Двенадцать стульев", "Золотой теленок" </w:t>
            </w:r>
          </w:p>
          <w:p w14:paraId="0EE3FE19" w14:textId="77777777" w:rsidR="00C43E1B" w:rsidRPr="00C43E1B" w:rsidRDefault="00C43E1B" w:rsidP="00C43E1B">
            <w:r w:rsidRPr="00C43E1B">
              <w:t>Е.Замятин "Мы"</w:t>
            </w:r>
          </w:p>
          <w:p w14:paraId="41AF8077" w14:textId="5174BC22" w:rsidR="00B60EA8" w:rsidRPr="00B60EA8" w:rsidRDefault="0070094E" w:rsidP="00B60EA8">
            <w:r w:rsidRPr="0070094E">
              <w:br/>
            </w:r>
            <w:r w:rsidR="00A01F8F">
              <w:t>5</w:t>
            </w:r>
            <w:r w:rsidRPr="0070094E">
              <w:t>. 1930. gadu māksla: žanri, konflikti, varoņi. „Socreālisms” kā kultūras fenomens.</w:t>
            </w:r>
            <w:r w:rsidR="001320BE">
              <w:t>L4, S4</w:t>
            </w:r>
            <w:r>
              <w:t xml:space="preserve"> </w:t>
            </w:r>
            <w:r w:rsidR="00B60EA8">
              <w:br/>
            </w:r>
            <w:r w:rsidR="007C25A9" w:rsidRPr="007C25A9">
              <w:t xml:space="preserve">Totalitārā kultūra: valsts un kultūras savstarpējās attiecības. Metropolijas kultūra un krievu kultūra ārzemēs; oficiālā kultūra un “iekšējā emigrācija”. </w:t>
            </w:r>
            <w:r w:rsidR="00B60EA8">
              <w:t>L2</w:t>
            </w:r>
            <w:r w:rsidR="00B60EA8">
              <w:br/>
              <w:t>"Socreālisms"</w:t>
            </w:r>
            <w:r w:rsidR="007C25A9" w:rsidRPr="007C25A9">
              <w:t xml:space="preserve"> kā mākslinieciskās izpratnes paradigma. Hronotops, konflikts, personāžu sistēma. Ražošanas tematika padomju mākslā. M.Šolohova daiļrade. </w:t>
            </w:r>
            <w:r w:rsidR="00B60EA8">
              <w:t>L2</w:t>
            </w:r>
            <w:r w:rsidR="007C25A9" w:rsidRPr="007C25A9">
              <w:br/>
            </w:r>
            <w:r w:rsidR="00B60EA8" w:rsidRPr="00B60EA8">
              <w:t>Pretnostatījums "socreālismam</w:t>
            </w:r>
            <w:r w:rsidR="00B60EA8">
              <w:t xml:space="preserve">: </w:t>
            </w:r>
            <w:r w:rsidR="00B60EA8" w:rsidRPr="00B60EA8">
              <w:t>M. Bulgakova</w:t>
            </w:r>
            <w:r w:rsidR="00B60EA8">
              <w:t xml:space="preserve"> </w:t>
            </w:r>
            <w:r w:rsidR="00B60EA8" w:rsidRPr="00B60EA8">
              <w:t>un J.Tiņanova vēstures un cilvēka koncepcija 1930.gg. daiļradē)</w:t>
            </w:r>
            <w:r w:rsidR="00B60EA8">
              <w:t xml:space="preserve"> S4</w:t>
            </w:r>
          </w:p>
          <w:p w14:paraId="04E0324C" w14:textId="77777777" w:rsidR="00B60EA8" w:rsidRPr="00B60EA8" w:rsidRDefault="00B60EA8" w:rsidP="00B60EA8"/>
          <w:p w14:paraId="27F631A7" w14:textId="77777777" w:rsidR="00B60EA8" w:rsidRPr="00B60EA8" w:rsidRDefault="00B60EA8" w:rsidP="00B60EA8">
            <w:r w:rsidRPr="00B60EA8">
              <w:t>Patstāvīgais darbs:</w:t>
            </w:r>
          </w:p>
          <w:p w14:paraId="2ADB954F" w14:textId="77777777" w:rsidR="00B60EA8" w:rsidRPr="00B60EA8" w:rsidRDefault="00B60EA8" w:rsidP="00B60EA8">
            <w:r w:rsidRPr="00B60EA8">
              <w:t xml:space="preserve"> - sagatavošanās semināriem - tekstu analīze:</w:t>
            </w:r>
          </w:p>
          <w:p w14:paraId="3CE1FDA5" w14:textId="77777777" w:rsidR="00B60EA8" w:rsidRPr="00B60EA8" w:rsidRDefault="00B60EA8" w:rsidP="00B60EA8">
            <w:r w:rsidRPr="00B60EA8">
              <w:t>М.Булгаков "Собачье сердце", "Мастер и Маргарита".</w:t>
            </w:r>
          </w:p>
          <w:p w14:paraId="757CA393" w14:textId="77777777" w:rsidR="00B60EA8" w:rsidRDefault="00B60EA8" w:rsidP="00B60EA8">
            <w:r w:rsidRPr="00B60EA8">
              <w:t>Ю.Тынянов "Подпоручик Киже"</w:t>
            </w:r>
          </w:p>
          <w:p w14:paraId="499C280D" w14:textId="0BC1C852" w:rsidR="00B60EA8" w:rsidRDefault="00B60EA8" w:rsidP="00B60EA8">
            <w:r w:rsidRPr="00B60EA8">
              <w:t>- infografikas izveide par "soc</w:t>
            </w:r>
            <w:r w:rsidR="001320BE">
              <w:t>reālisma" žanriem un autoriem (4</w:t>
            </w:r>
            <w:r w:rsidRPr="00B60EA8">
              <w:t>.starppārbaudījums)</w:t>
            </w:r>
          </w:p>
          <w:p w14:paraId="30BFA097" w14:textId="77777777" w:rsidR="001320BE" w:rsidRPr="00B60EA8" w:rsidRDefault="001320BE" w:rsidP="00B60EA8"/>
          <w:p w14:paraId="17D12430" w14:textId="0C740638" w:rsidR="0070094E" w:rsidRDefault="00A01F8F" w:rsidP="00916D56">
            <w:r>
              <w:t>6</w:t>
            </w:r>
            <w:r w:rsidR="0070094E" w:rsidRPr="0070094E">
              <w:t>. Otrais pasaules karš krievu kultūrā.</w:t>
            </w:r>
            <w:r w:rsidR="001320BE">
              <w:t xml:space="preserve"> </w:t>
            </w:r>
            <w:r w:rsidR="0070094E">
              <w:t>L2</w:t>
            </w:r>
            <w:r w:rsidR="007C25A9" w:rsidRPr="007C25A9">
              <w:br/>
              <w:t xml:space="preserve">12. Otrais pasaules karš un tā vieta krievu kultūrā. Lielais Tēvijas karš kā mākslinieciskā tēma. Staļingradas tēma krievu literatūrā (V. Ņekrasovs, K.Simonovs, V.Grosmanis). </w:t>
            </w:r>
          </w:p>
          <w:p w14:paraId="4DF5490C" w14:textId="77777777" w:rsidR="0070094E" w:rsidRDefault="0070094E" w:rsidP="00916D56"/>
          <w:p w14:paraId="3D438B27" w14:textId="343C1AF8" w:rsidR="001320BE" w:rsidRDefault="00A01F8F" w:rsidP="00916D56">
            <w:r>
              <w:t>7</w:t>
            </w:r>
            <w:r w:rsidR="0070094E" w:rsidRPr="0070094E">
              <w:t xml:space="preserve">. </w:t>
            </w:r>
            <w:r w:rsidR="00694344" w:rsidRPr="00694344">
              <w:t>"Atkusnis" krievu kultūrā</w:t>
            </w:r>
            <w:r w:rsidR="00694344">
              <w:t xml:space="preserve"> un literatūrā</w:t>
            </w:r>
            <w:r w:rsidR="0070094E" w:rsidRPr="0070094E">
              <w:t>.</w:t>
            </w:r>
            <w:r w:rsidR="00694344">
              <w:t>L2, S4</w:t>
            </w:r>
            <w:r w:rsidR="007C25A9" w:rsidRPr="007C25A9">
              <w:br/>
            </w:r>
            <w:r w:rsidR="00694344">
              <w:t>"Atkusnis"</w:t>
            </w:r>
            <w:r w:rsidR="007C25A9" w:rsidRPr="007C25A9">
              <w:t xml:space="preserve"> krievu kultūrā. Personīgais un kolektīvais mākslā. Liriska stāsta žanrs ( J. Nagibins, J. Kazakovs, V.Solouhins). Liriskais pirmsākums drāmā (V.Rozovs, A.Volodins). </w:t>
            </w:r>
            <w:r w:rsidR="00694344">
              <w:t>L2</w:t>
            </w:r>
          </w:p>
          <w:p w14:paraId="0518D2F6" w14:textId="48A5D783" w:rsidR="00694344" w:rsidRDefault="00694344" w:rsidP="00916D56">
            <w:r>
              <w:t>Liriskā proza: sižeta un valodas īpatnības. S2</w:t>
            </w:r>
          </w:p>
          <w:p w14:paraId="1BF4AD31" w14:textId="34124C4B" w:rsidR="00694344" w:rsidRDefault="00694344" w:rsidP="00916D56">
            <w:r w:rsidRPr="00694344">
              <w:t>Memuāru proza: vēstures un cilvēka attiecības.</w:t>
            </w:r>
            <w:r>
              <w:t xml:space="preserve"> L2</w:t>
            </w:r>
          </w:p>
          <w:p w14:paraId="2F4646AA" w14:textId="1CB8613A" w:rsidR="00694344" w:rsidRDefault="00694344" w:rsidP="00916D56">
            <w:r>
              <w:t xml:space="preserve">Apaļais galds: </w:t>
            </w:r>
            <w:r w:rsidRPr="00694344">
              <w:t xml:space="preserve">Bardu kustība un tās nozīme 20. gs. 2. puses krievu kultūrā. Autora dziesma (B.Okudžava, V.Visockis, J.Vizbors un citi). </w:t>
            </w:r>
            <w:r>
              <w:t xml:space="preserve">Spotify sarakstu przentācija. </w:t>
            </w:r>
            <w:r w:rsidRPr="00694344">
              <w:t>S2</w:t>
            </w:r>
          </w:p>
          <w:p w14:paraId="5FF276A2" w14:textId="77777777" w:rsidR="00694344" w:rsidRDefault="00694344" w:rsidP="00916D56"/>
          <w:p w14:paraId="5240E01A" w14:textId="77777777" w:rsidR="00694344" w:rsidRPr="00694344" w:rsidRDefault="00694344" w:rsidP="00694344">
            <w:r w:rsidRPr="00694344">
              <w:t>Patstāvīgais darbs:</w:t>
            </w:r>
          </w:p>
          <w:p w14:paraId="1DE21938" w14:textId="77777777" w:rsidR="00694344" w:rsidRPr="00694344" w:rsidRDefault="00694344" w:rsidP="00694344">
            <w:r w:rsidRPr="00694344">
              <w:t xml:space="preserve"> - sagatavošanās semināriem - tekstu analīze:</w:t>
            </w:r>
          </w:p>
          <w:p w14:paraId="05EE2FAC" w14:textId="1E81D1ED" w:rsidR="00694344" w:rsidRPr="00694344" w:rsidRDefault="00694344" w:rsidP="00694344">
            <w:r w:rsidRPr="00694344">
              <w:lastRenderedPageBreak/>
              <w:t>Рассказы Ю.</w:t>
            </w:r>
            <w:r>
              <w:t>Казакова</w:t>
            </w:r>
          </w:p>
          <w:p w14:paraId="1DA7810D" w14:textId="7B1F0294" w:rsidR="00694344" w:rsidRPr="00694344" w:rsidRDefault="00694344" w:rsidP="00694344">
            <w:r>
              <w:t>- sagatavošanās apaļajam galdam:</w:t>
            </w:r>
          </w:p>
          <w:p w14:paraId="3E0E7F9A" w14:textId="77777777" w:rsidR="00694344" w:rsidRPr="00694344" w:rsidRDefault="00694344" w:rsidP="00694344">
            <w:r w:rsidRPr="00694344">
              <w:t>Darbs individuāli vai grupās (viens autors pēc izvēles): поэзия Б.Окуджавы, В.Высоцкого, А.Галича, Ю.Визбора, В.Долиной в контексте авторской песни (тематика и лирический герой)</w:t>
            </w:r>
          </w:p>
          <w:p w14:paraId="597B3E00" w14:textId="77777777" w:rsidR="00694344" w:rsidRDefault="00694344" w:rsidP="00694344">
            <w:r w:rsidRPr="00694344">
              <w:t xml:space="preserve">- </w:t>
            </w:r>
            <w:r>
              <w:t xml:space="preserve">Tematiskā Spotify (vai citas platformas) saraksta izveide no bardu dzejas. </w:t>
            </w:r>
          </w:p>
          <w:p w14:paraId="4D421368" w14:textId="2C09401C" w:rsidR="00694344" w:rsidRPr="00694344" w:rsidRDefault="00694344" w:rsidP="00694344">
            <w:r>
              <w:t>(</w:t>
            </w:r>
            <w:r w:rsidRPr="00694344">
              <w:t>infografikas izveide par 1960.gadu dzejas attīstī</w:t>
            </w:r>
            <w:r>
              <w:t>bu: virzieniem un dzejniekiem (5</w:t>
            </w:r>
            <w:r w:rsidRPr="00694344">
              <w:t>.starppārbaudījums)</w:t>
            </w:r>
          </w:p>
          <w:p w14:paraId="108D0ED0" w14:textId="77777777" w:rsidR="00694344" w:rsidRDefault="00694344" w:rsidP="00916D56"/>
          <w:p w14:paraId="0E7E03BA" w14:textId="7E7592C4" w:rsidR="00694344" w:rsidRDefault="00A01F8F" w:rsidP="00916D56">
            <w:r>
              <w:t xml:space="preserve">8. </w:t>
            </w:r>
            <w:r w:rsidR="007C25A9" w:rsidRPr="007C25A9">
              <w:t>Krievu kultūra</w:t>
            </w:r>
            <w:r w:rsidR="005B3C6D">
              <w:t xml:space="preserve"> un literatūra</w:t>
            </w:r>
            <w:r w:rsidR="007C25A9" w:rsidRPr="007C25A9">
              <w:t xml:space="preserve"> „stagnācijas” posmā. </w:t>
            </w:r>
            <w:r w:rsidR="005B3C6D">
              <w:t>L4, S6</w:t>
            </w:r>
          </w:p>
          <w:p w14:paraId="1C287CEC" w14:textId="1361B8F6" w:rsidR="00694344" w:rsidRDefault="007C25A9" w:rsidP="00916D56">
            <w:r w:rsidRPr="007C25A9">
              <w:t xml:space="preserve">Dubultā domāšana un tā ietekme uz mākslu. 1970.gg. krievu kutūras dramatisms. „Lauku prozas” autori un pamatidejas. </w:t>
            </w:r>
            <w:r w:rsidR="00694344">
              <w:t>L2</w:t>
            </w:r>
          </w:p>
          <w:p w14:paraId="52D9E5AB" w14:textId="0D3499BA" w:rsidR="005B3C6D" w:rsidRDefault="005B3C6D" w:rsidP="00916D56">
            <w:r w:rsidRPr="005B3C6D">
              <w:t>J.Trifonova daiļrades savdabība. “Maskavas garstāstu” cikla analīze (viens garstāsts pēc izvēles): hronotops, konflikts un personāžu sistēma. S2</w:t>
            </w:r>
          </w:p>
          <w:p w14:paraId="40DD0C12" w14:textId="5F565A42" w:rsidR="00694344" w:rsidRDefault="00694344" w:rsidP="00916D56">
            <w:r>
              <w:t xml:space="preserve">V.Rasputina </w:t>
            </w:r>
            <w:r w:rsidR="005B3C6D">
              <w:t xml:space="preserve">mākslinieciskā pasaule. </w:t>
            </w:r>
            <w:r w:rsidRPr="00694344">
              <w:t>V.Šukšina prozas fenomens.</w:t>
            </w:r>
            <w:r>
              <w:t>S2</w:t>
            </w:r>
          </w:p>
          <w:p w14:paraId="25E09CFE" w14:textId="5BD8E3C2" w:rsidR="0070094E" w:rsidRDefault="007C25A9" w:rsidP="00916D56">
            <w:r w:rsidRPr="007C25A9">
              <w:t xml:space="preserve">«Koncentrācijas nometņu» pieredze 20.gs. krievu kultūrā. „Nometņu”proza. A.Solžeņicins. V.Šalamova „Kolimas stāsti”. J. Dombrovska daiļrade. </w:t>
            </w:r>
            <w:r w:rsidR="005B3C6D">
              <w:t>L2</w:t>
            </w:r>
          </w:p>
          <w:p w14:paraId="4F3C6991" w14:textId="52B1CF8B" w:rsidR="005B3C6D" w:rsidRDefault="005B3C6D" w:rsidP="00916D56">
            <w:r w:rsidRPr="005B3C6D">
              <w:t>A.Solžeņicina un Šalamova cilvēka koncepcijas</w:t>
            </w:r>
            <w:r>
              <w:t>: cilvēks necilvēciskajos apstākļos. S2</w:t>
            </w:r>
          </w:p>
          <w:p w14:paraId="793FBA71" w14:textId="77777777" w:rsidR="005B3C6D" w:rsidRDefault="005B3C6D" w:rsidP="005B3C6D"/>
          <w:p w14:paraId="5768BF25" w14:textId="77777777" w:rsidR="005B3C6D" w:rsidRPr="005B3C6D" w:rsidRDefault="005B3C6D" w:rsidP="005B3C6D">
            <w:r w:rsidRPr="005B3C6D">
              <w:t>Patstāvīgais darbs:</w:t>
            </w:r>
          </w:p>
          <w:p w14:paraId="6879E1D4" w14:textId="77777777" w:rsidR="005B3C6D" w:rsidRPr="005B3C6D" w:rsidRDefault="005B3C6D" w:rsidP="005B3C6D">
            <w:r w:rsidRPr="005B3C6D">
              <w:t xml:space="preserve"> - sagatavošanās semināriem - tekstu analīze:</w:t>
            </w:r>
          </w:p>
          <w:p w14:paraId="26D977BB" w14:textId="77777777" w:rsidR="005B3C6D" w:rsidRPr="005B3C6D" w:rsidRDefault="005B3C6D" w:rsidP="005B3C6D">
            <w:r w:rsidRPr="005B3C6D">
              <w:t>Ю.Трифонов "Обмен"</w:t>
            </w:r>
          </w:p>
          <w:p w14:paraId="7FD3021E" w14:textId="3384DC6E" w:rsidR="005B3C6D" w:rsidRPr="005B3C6D" w:rsidRDefault="005B3C6D" w:rsidP="005B3C6D">
            <w:r w:rsidRPr="005B3C6D">
              <w:t>В.Распутин</w:t>
            </w:r>
            <w:r>
              <w:t xml:space="preserve"> "Прощание с Матерой"</w:t>
            </w:r>
          </w:p>
          <w:p w14:paraId="5D053A26" w14:textId="2420C772" w:rsidR="005B3C6D" w:rsidRPr="005B3C6D" w:rsidRDefault="005B3C6D" w:rsidP="005B3C6D">
            <w:r w:rsidRPr="005B3C6D">
              <w:t>А.Солженицын</w:t>
            </w:r>
            <w:r>
              <w:t xml:space="preserve"> Од</w:t>
            </w:r>
            <w:r w:rsidRPr="005B3C6D">
              <w:t>ин день Ивана Денисовича"</w:t>
            </w:r>
          </w:p>
          <w:p w14:paraId="2C94AA62" w14:textId="1890360F" w:rsidR="005B3C6D" w:rsidRPr="005B3C6D" w:rsidRDefault="005B3C6D" w:rsidP="005B3C6D">
            <w:r w:rsidRPr="005B3C6D">
              <w:t>В.Шаламов "Колымские рассказы"</w:t>
            </w:r>
            <w:r>
              <w:t>(4-5 рассказов на выбор)</w:t>
            </w:r>
          </w:p>
          <w:p w14:paraId="1446E0BB" w14:textId="6EC7AE60" w:rsidR="0070094E" w:rsidRDefault="0070094E" w:rsidP="00916D56">
            <w:r w:rsidRPr="0070094E">
              <w:br/>
            </w:r>
            <w:r w:rsidR="00A01F8F">
              <w:t>9</w:t>
            </w:r>
            <w:r w:rsidRPr="0070094E">
              <w:t>. 1980.-1990. gg. kultūra un literārais process.</w:t>
            </w:r>
            <w:r w:rsidR="005B3C6D">
              <w:t xml:space="preserve"> </w:t>
            </w:r>
            <w:r w:rsidR="001320BE">
              <w:t>L2, S2</w:t>
            </w:r>
          </w:p>
          <w:p w14:paraId="6B50238D" w14:textId="636A841C" w:rsidR="0070094E" w:rsidRDefault="007C25A9" w:rsidP="00916D56">
            <w:r w:rsidRPr="007C25A9">
              <w:t xml:space="preserve">1980.-1990. gadi krievu kultūrā un literatūrā: virzieni, tendences, tematika. </w:t>
            </w:r>
          </w:p>
          <w:p w14:paraId="618DC919" w14:textId="457D334F" w:rsidR="0070094E" w:rsidRDefault="001320BE" w:rsidP="00916D56">
            <w:r>
              <w:t>Krīzes nojauta 1980.gg. literatūrā. Krievu rok-dzeja. S2</w:t>
            </w:r>
            <w:r w:rsidR="007C25A9" w:rsidRPr="007C25A9">
              <w:br/>
            </w:r>
          </w:p>
          <w:p w14:paraId="56440ACE" w14:textId="7A216CBB" w:rsidR="003F3E33" w:rsidRPr="003F3E33" w:rsidRDefault="003F3E33" w:rsidP="00916D56">
            <w:pPr>
              <w:rPr>
                <w:lang w:val="en-US" w:eastAsia="ru-RU"/>
              </w:rPr>
            </w:pP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9581C8" w14:textId="564D95F9" w:rsidR="00ED5B09" w:rsidRPr="00ED5B09" w:rsidRDefault="00C07CC0" w:rsidP="00ED5B09">
            <w:permStart w:id="580019727" w:edGrp="everyone"/>
            <w:r w:rsidRPr="00C07CC0">
              <w:t xml:space="preserve">1. Акимов В. От Блока до Солженицына. Путеводитель по русской литературе XX века. Санкт-Петербург, 2011. </w:t>
            </w:r>
            <w:r w:rsidRPr="00C07CC0">
              <w:br/>
              <w:t xml:space="preserve">2. Алешка Т.В. Русская литература первой половины XX века 1920-1950 - е годы. (Пособие для иностранных студентов). Минск, 2009. </w:t>
            </w:r>
            <w:r w:rsidRPr="00C07CC0">
              <w:br/>
              <w:t xml:space="preserve">3.Балашова Ю.Б., Цветова Н.С. Русская литература ХХ века: история, художественная идеология, поэтика. Санкт-Петербург, 2016. </w:t>
            </w:r>
            <w:r w:rsidRPr="00C07CC0">
              <w:br/>
              <w:t xml:space="preserve">4. Егорова Л.П. (ред). История русской литературы ХХ века. Первая половина. В 2 кн. Кн 1: Общие вопросы. Кн. 2: Personalia. Москва, 2014. </w:t>
            </w:r>
            <w:r w:rsidRPr="00C07CC0">
              <w:br/>
              <w:t xml:space="preserve">5. Лейдерман Н.Л., Липовецкий М.Н.Современная русская литература: 1950-1990-е гг. В 2 т. Москва, 2003. </w:t>
            </w:r>
            <w:r w:rsidRPr="00C07CC0">
              <w:br/>
              <w:t xml:space="preserve">6. Русская литература XX века : школы, направления, методы творческой работы : учебник / Под ред. Мининой. Москва, 2002. </w:t>
            </w:r>
            <w:r w:rsidRPr="00C07CC0">
              <w:br/>
              <w:t xml:space="preserve">7. Рябцев Ю. История русской культуры. ХХ век. Москва, 2004. </w:t>
            </w:r>
            <w:r w:rsidRPr="00C07CC0">
              <w:br/>
              <w:t>8.Сальникова Е. Советская культура в движении: от середины 1930-х к середине 1980-х. Визуальные образы, герои, сюжеты. Москва, 2008.</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2226813" w14:textId="27454D3F" w:rsidR="00525213" w:rsidRPr="0093308E" w:rsidRDefault="00C07CC0" w:rsidP="007534EA">
            <w:permStart w:id="1596548908" w:edGrp="everyone"/>
            <w:r w:rsidRPr="00C07CC0">
              <w:lastRenderedPageBreak/>
              <w:t xml:space="preserve">Berhstein E. Western Models of Sexuality in Russian Modernism. University of California, Berkley, 1998. </w:t>
            </w:r>
            <w:r w:rsidRPr="00C07CC0">
              <w:br/>
              <w:t xml:space="preserve">Ronen O. The Fallacy of the Silver Age in Twentieth-Century Russian Literature. Amsterdam, 1997. </w:t>
            </w:r>
            <w:r w:rsidRPr="00C07CC0">
              <w:br/>
              <w:t xml:space="preserve">Азизян И. Диалог искусств Серебряного века. Москва, 2001. </w:t>
            </w:r>
            <w:r w:rsidRPr="00C07CC0">
              <w:br/>
              <w:t xml:space="preserve">Волков С. История русской культуры ХХ века. Москва, 2008. </w:t>
            </w:r>
            <w:r w:rsidRPr="00C07CC0">
              <w:br/>
              <w:t xml:space="preserve">«Вторая проза»: Русская проза 20-х – 30-х годов ХХ века / Сост. В.Вестстейн, Д. Рицци, Т.В. Цивьян. Trento, 1995. </w:t>
            </w:r>
            <w:r w:rsidRPr="00C07CC0">
              <w:br/>
              <w:t xml:space="preserve">Голубков М.М. Русская литература ХХ века: После раскола. Москва, 2001. </w:t>
            </w:r>
            <w:r w:rsidRPr="00C07CC0">
              <w:br/>
              <w:t xml:space="preserve">Грякалова Н.Ю. Человек модерна: Биография – Рефлексия – Письмо. Санкт-Петербург, 2008. </w:t>
            </w:r>
            <w:r w:rsidRPr="00C07CC0">
              <w:br/>
              <w:t xml:space="preserve">Гудкова В. Рождение советских сюжетов: Типология отечественной драмы 1920-х – начала 1930-х годов. Москва, 2008. </w:t>
            </w:r>
            <w:r w:rsidRPr="00C07CC0">
              <w:br/>
              <w:t xml:space="preserve">История русской литературы ХХ века (20-50-е годы). Литературный процесс. Москва, 2006. </w:t>
            </w:r>
            <w:r w:rsidRPr="00C07CC0">
              <w:br/>
              <w:t xml:space="preserve">Крусанов А. Русский авангард: 1907 – 1932 (Исторический обзор): В 3 т. Москва, 1996 – 2003. </w:t>
            </w:r>
            <w:r w:rsidRPr="00C07CC0">
              <w:br/>
              <w:t xml:space="preserve">Лексикон нонклассики. Художественно-эстетическая культура ХХ века. Под ред. В.Бычкова. Москва, 2003. </w:t>
            </w:r>
            <w:r w:rsidRPr="00C07CC0">
              <w:br/>
              <w:t xml:space="preserve">Николаев Д.Д. Русская проза 1920 – 1930-х годов: авантюрная, фантастическая и историческая проза. Москва, 2006. </w:t>
            </w:r>
            <w:r w:rsidRPr="00C07CC0">
              <w:br/>
              <w:t xml:space="preserve">Обатнина Е. Царь Асыка и его подданные: Обезьянья Великая и Вольная Палата А.М. Ремизова в лицах и документах. Санкт-Петербург, 2001. </w:t>
            </w:r>
            <w:r w:rsidRPr="00C07CC0">
              <w:br/>
              <w:t xml:space="preserve">Ронен О. Серебряный век как умысел и вымысел. Москва, 2000. </w:t>
            </w:r>
            <w:r w:rsidRPr="00C07CC0">
              <w:br/>
              <w:t xml:space="preserve">Русская литература в XX веке: имена, проблемы, культурный диалог. Вып. 10: Поэтика драмы в литературе XX века / Ред. Т.Л.Рыбальченко. Томск, 2009. </w:t>
            </w:r>
            <w:r w:rsidRPr="00C07CC0">
              <w:br/>
              <w:t xml:space="preserve">Русские писатели. ХХ век. Биобиблиографический словарь. – В 2-х частях. – Москва, 1998. </w:t>
            </w:r>
            <w:r w:rsidRPr="00C07CC0">
              <w:br/>
              <w:t xml:space="preserve">Тимина С.И. Культурный Петербург: ДИСК. 1920-е годы. Санкт-Петербург, 2001. </w:t>
            </w:r>
            <w:r w:rsidRPr="00C07CC0">
              <w:br/>
              <w:t xml:space="preserve">Чайковская В. Три пика русского искусства ХХ века. Роберт Фальк. Кузьма Петров-Водкин, Александр Самохвалов. Москва, 2006. </w:t>
            </w:r>
            <w:r w:rsidRPr="00C07CC0">
              <w:br/>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0648F5C" w14:textId="77777777" w:rsidR="007C25A9" w:rsidRPr="007C25A9" w:rsidRDefault="007C25A9" w:rsidP="007C25A9">
            <w:permStart w:id="2104519286" w:edGrp="everyone"/>
            <w:r w:rsidRPr="007C25A9">
              <w:t xml:space="preserve">DU zinātnisko rakstu krājumi: „Пространство и время в литературе и искусстве”, „Филологические чтения”; „Славянские чтения” </w:t>
            </w:r>
          </w:p>
          <w:p w14:paraId="6CDC9848" w14:textId="77777777" w:rsidR="007C25A9" w:rsidRPr="007C25A9" w:rsidRDefault="007C25A9" w:rsidP="007C25A9">
            <w:r w:rsidRPr="007C25A9">
              <w:t>Žurnāli "Russian Literature", " Slavic and East European Journal"</w:t>
            </w:r>
            <w:r w:rsidRPr="007C25A9">
              <w:br/>
              <w:t>Elektroniska bibliotēka „Imwerden”: http://imwerden.de/</w:t>
            </w:r>
          </w:p>
          <w:p w14:paraId="65CAF685" w14:textId="77777777" w:rsidR="007C25A9" w:rsidRPr="007C25A9" w:rsidRDefault="007C25A9" w:rsidP="007C25A9">
            <w:r w:rsidRPr="007C25A9">
              <w:t xml:space="preserve">Krievu literātu darbi online bibliotēka: </w:t>
            </w:r>
            <w:hyperlink r:id="rId8" w:history="1">
              <w:r w:rsidRPr="007C25A9">
                <w:rPr>
                  <w:rStyle w:val="Hyperlink"/>
                </w:rPr>
                <w:t>http://lib.ru/</w:t>
              </w:r>
            </w:hyperlink>
          </w:p>
          <w:p w14:paraId="3660299A" w14:textId="77777777" w:rsidR="007C25A9" w:rsidRPr="007C25A9" w:rsidRDefault="007C25A9" w:rsidP="007C25A9">
            <w:r w:rsidRPr="007C25A9">
              <w:t xml:space="preserve">Krievu literatūras Internet-bibliotēka </w:t>
            </w:r>
            <w:hyperlink r:id="rId9" w:history="1">
              <w:r w:rsidRPr="007C25A9">
                <w:rPr>
                  <w:rStyle w:val="Hyperlink"/>
                </w:rPr>
                <w:t>http://www.library.ru</w:t>
              </w:r>
            </w:hyperlink>
          </w:p>
          <w:p w14:paraId="2228D842" w14:textId="77777777" w:rsidR="007C25A9" w:rsidRPr="007C25A9" w:rsidRDefault="007C25A9" w:rsidP="007C25A9">
            <w:r w:rsidRPr="007C25A9">
              <w:t xml:space="preserve">Krievu zinātniskie un mākslinieciskie žurnāli portālā "Журнальный зал": </w:t>
            </w:r>
            <w:hyperlink r:id="rId10" w:history="1">
              <w:r w:rsidRPr="007C25A9">
                <w:rPr>
                  <w:rStyle w:val="Hyperlink"/>
                </w:rPr>
                <w:t>https://magazines.gorky.media/</w:t>
              </w:r>
            </w:hyperlink>
          </w:p>
          <w:p w14:paraId="13FD1141" w14:textId="77777777" w:rsidR="007C25A9" w:rsidRPr="007C25A9" w:rsidRDefault="007C25A9" w:rsidP="007C25A9">
            <w:r w:rsidRPr="007C25A9">
              <w:t xml:space="preserve">Portāls par krievu literatūru "Горький": </w:t>
            </w:r>
            <w:hyperlink r:id="rId11" w:history="1">
              <w:r w:rsidRPr="007C25A9">
                <w:rPr>
                  <w:rStyle w:val="Hyperlink"/>
                </w:rPr>
                <w:t>https://gorky.media/</w:t>
              </w:r>
            </w:hyperlink>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8FD444E" w:rsidR="00525213" w:rsidRPr="0093308E" w:rsidRDefault="00BD5F2D" w:rsidP="007534EA">
            <w:permStart w:id="1906538136" w:edGrp="everyone"/>
            <w:r>
              <w:t xml:space="preserve">B daļa ("Krievu valoda kā otrā valoda"). </w:t>
            </w:r>
            <w:r w:rsidR="007C25A9">
              <w:t>Kurss tiek docēts un apgūts krievu valodā</w:t>
            </w:r>
            <w:bookmarkStart w:id="0" w:name="_GoBack"/>
            <w:bookmarkEnd w:id="0"/>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12"/>
      <w:footerReference w:type="default" r:id="rId13"/>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EAE6E" w14:textId="77777777" w:rsidR="00142743" w:rsidRDefault="00142743" w:rsidP="007534EA">
      <w:r>
        <w:separator/>
      </w:r>
    </w:p>
  </w:endnote>
  <w:endnote w:type="continuationSeparator" w:id="0">
    <w:p w14:paraId="6B7A3AEB" w14:textId="77777777" w:rsidR="00142743" w:rsidRDefault="00142743"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BD5F2D">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CE712" w14:textId="77777777" w:rsidR="00142743" w:rsidRDefault="00142743" w:rsidP="007534EA">
      <w:r>
        <w:separator/>
      </w:r>
    </w:p>
  </w:footnote>
  <w:footnote w:type="continuationSeparator" w:id="0">
    <w:p w14:paraId="13B23383" w14:textId="77777777" w:rsidR="00142743" w:rsidRDefault="00142743"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320BE"/>
    <w:rsid w:val="00142743"/>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634BD"/>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977FB"/>
    <w:rsid w:val="003A0FC1"/>
    <w:rsid w:val="003A2A8D"/>
    <w:rsid w:val="003A4392"/>
    <w:rsid w:val="003B7D44"/>
    <w:rsid w:val="003E4234"/>
    <w:rsid w:val="003E71D7"/>
    <w:rsid w:val="003F3E33"/>
    <w:rsid w:val="003F4CAE"/>
    <w:rsid w:val="00406A60"/>
    <w:rsid w:val="0041505D"/>
    <w:rsid w:val="004255EF"/>
    <w:rsid w:val="004467D7"/>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B3C6D"/>
    <w:rsid w:val="005C6853"/>
    <w:rsid w:val="005E5E8A"/>
    <w:rsid w:val="00606976"/>
    <w:rsid w:val="00612759"/>
    <w:rsid w:val="00632863"/>
    <w:rsid w:val="00655E76"/>
    <w:rsid w:val="00656B02"/>
    <w:rsid w:val="00660967"/>
    <w:rsid w:val="00667018"/>
    <w:rsid w:val="0069338F"/>
    <w:rsid w:val="00694344"/>
    <w:rsid w:val="00697EEE"/>
    <w:rsid w:val="006C0C68"/>
    <w:rsid w:val="006C517B"/>
    <w:rsid w:val="006E1AA5"/>
    <w:rsid w:val="0070094E"/>
    <w:rsid w:val="007018EF"/>
    <w:rsid w:val="0072031C"/>
    <w:rsid w:val="00724ECA"/>
    <w:rsid w:val="00732EA4"/>
    <w:rsid w:val="00732F99"/>
    <w:rsid w:val="0073718F"/>
    <w:rsid w:val="00752671"/>
    <w:rsid w:val="007534EA"/>
    <w:rsid w:val="0076689C"/>
    <w:rsid w:val="00773562"/>
    <w:rsid w:val="0078238C"/>
    <w:rsid w:val="007901C7"/>
    <w:rsid w:val="007B1FB4"/>
    <w:rsid w:val="007C25A9"/>
    <w:rsid w:val="007D4849"/>
    <w:rsid w:val="007D690A"/>
    <w:rsid w:val="007D6F15"/>
    <w:rsid w:val="007E5CE1"/>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01F8F"/>
    <w:rsid w:val="00A120DE"/>
    <w:rsid w:val="00A1665A"/>
    <w:rsid w:val="00A30254"/>
    <w:rsid w:val="00A6366E"/>
    <w:rsid w:val="00A77980"/>
    <w:rsid w:val="00A8127C"/>
    <w:rsid w:val="00AA0800"/>
    <w:rsid w:val="00AA5194"/>
    <w:rsid w:val="00AD4584"/>
    <w:rsid w:val="00B139F9"/>
    <w:rsid w:val="00B13A71"/>
    <w:rsid w:val="00B36DCD"/>
    <w:rsid w:val="00B52E7F"/>
    <w:rsid w:val="00B53309"/>
    <w:rsid w:val="00B60EA8"/>
    <w:rsid w:val="00B61706"/>
    <w:rsid w:val="00B74D7E"/>
    <w:rsid w:val="00B76DDB"/>
    <w:rsid w:val="00B959C2"/>
    <w:rsid w:val="00BA06EC"/>
    <w:rsid w:val="00BB0A32"/>
    <w:rsid w:val="00BB1515"/>
    <w:rsid w:val="00BB3CCC"/>
    <w:rsid w:val="00BC1FA7"/>
    <w:rsid w:val="00BC5298"/>
    <w:rsid w:val="00BD2D0D"/>
    <w:rsid w:val="00BD5F2D"/>
    <w:rsid w:val="00BE3226"/>
    <w:rsid w:val="00BE6F4B"/>
    <w:rsid w:val="00BF2CA5"/>
    <w:rsid w:val="00C02152"/>
    <w:rsid w:val="00C06D10"/>
    <w:rsid w:val="00C07CC0"/>
    <w:rsid w:val="00C2381A"/>
    <w:rsid w:val="00C26F3E"/>
    <w:rsid w:val="00C43E1B"/>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0892"/>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84CA0"/>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rky.media/"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magazines.gorky.media/" TargetMode="External"/><Relationship Id="rId4" Type="http://schemas.openxmlformats.org/officeDocument/2006/relationships/settings" Target="settings.xml"/><Relationship Id="rId9" Type="http://schemas.openxmlformats.org/officeDocument/2006/relationships/hyperlink" Target="http://www.library.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D13AE"/>
    <w:rsid w:val="00221A22"/>
    <w:rsid w:val="00251532"/>
    <w:rsid w:val="002D3F45"/>
    <w:rsid w:val="00301385"/>
    <w:rsid w:val="003204D7"/>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B6765-6901-4430-917F-0FF6E8A8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2542</Words>
  <Characters>14493</Characters>
  <Application>Microsoft Office Word</Application>
  <DocSecurity>8</DocSecurity>
  <Lines>120</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14</cp:revision>
  <cp:lastPrinted>2018-11-16T11:31:00Z</cp:lastPrinted>
  <dcterms:created xsi:type="dcterms:W3CDTF">2021-05-11T13:22:00Z</dcterms:created>
  <dcterms:modified xsi:type="dcterms:W3CDTF">2022-07-15T07:14:00Z</dcterms:modified>
</cp:coreProperties>
</file>