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CC2" w:rsidRPr="00E13AEA" w:rsidRDefault="00D66CC2" w:rsidP="00D66CC2">
      <w:pPr>
        <w:pStyle w:val="Header"/>
        <w:spacing w:after="60"/>
        <w:jc w:val="center"/>
        <w:rPr>
          <w:rFonts w:cs="Times New Roman"/>
          <w:b/>
          <w:sz w:val="28"/>
        </w:rPr>
      </w:pPr>
      <w:bookmarkStart w:id="0" w:name="_GoBack"/>
      <w:bookmarkEnd w:id="0"/>
      <w:r w:rsidRPr="00E13AEA">
        <w:rPr>
          <w:rFonts w:cs="Times New Roman"/>
          <w:b/>
          <w:sz w:val="28"/>
        </w:rPr>
        <w:t>DAUGAVPILS UNIVERSITĀTES</w:t>
      </w:r>
    </w:p>
    <w:p w:rsidR="00982C4A" w:rsidRPr="00E13AEA" w:rsidRDefault="00982C4A" w:rsidP="00982C4A">
      <w:pPr>
        <w:spacing w:after="0" w:line="240" w:lineRule="auto"/>
        <w:jc w:val="center"/>
        <w:rPr>
          <w:rFonts w:cs="Times New Roman"/>
          <w:sz w:val="28"/>
          <w:szCs w:val="24"/>
          <w:lang w:val="de-DE"/>
        </w:rPr>
      </w:pPr>
      <w:r w:rsidRPr="00E13AEA">
        <w:rPr>
          <w:rFonts w:cs="Times New Roman"/>
          <w:b/>
          <w:sz w:val="28"/>
          <w:szCs w:val="24"/>
        </w:rPr>
        <w:t>STUDIJU KURSA APRAKSTS</w:t>
      </w:r>
    </w:p>
    <w:p w:rsidR="00982C4A" w:rsidRPr="00E13AEA" w:rsidRDefault="00982C4A" w:rsidP="00982C4A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br w:type="page"/>
            </w:r>
            <w:r w:rsidRPr="00E13AEA">
              <w:br w:type="page"/>
            </w:r>
            <w:r w:rsidRPr="00E13AEA">
              <w:br w:type="page"/>
            </w:r>
            <w:r w:rsidRPr="00E13AE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E13AEA" w:rsidRDefault="000578DD" w:rsidP="00FF2D45">
            <w:pPr>
              <w:rPr>
                <w:lang w:eastAsia="lv-LV"/>
              </w:rPr>
            </w:pPr>
            <w:permStart w:id="1771075567" w:edGrp="everyone"/>
            <w:r w:rsidRPr="000578DD">
              <w:t>Literārās paradigmas anglofonajā kultūrā I</w:t>
            </w:r>
            <w:r>
              <w:t>I</w:t>
            </w:r>
            <w:permEnd w:id="1771075567"/>
          </w:p>
        </w:tc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Studiju kursa kods (DUIS)</w:t>
            </w:r>
          </w:p>
        </w:tc>
        <w:sdt>
          <w:sdtPr>
            <w:rPr>
              <w:lang w:eastAsia="lv-LV"/>
            </w:rPr>
            <w:id w:val="-1677953675"/>
            <w:placeholder>
              <w:docPart w:val="1E55A1FA49974A6D97A8C5AD38BCE631"/>
            </w:placeholder>
            <w:showingPlcHdr/>
          </w:sdtPr>
          <w:sdtEndPr/>
          <w:sdtContent>
            <w:permStart w:id="23923051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001838" w:rsidP="00FF2D45">
                <w:pPr>
                  <w:rPr>
                    <w:lang w:eastAsia="lv-LV"/>
                  </w:rPr>
                </w:pPr>
                <w:r w:rsidRPr="00001838">
                  <w:rPr>
                    <w:rStyle w:val="PlaceholderText"/>
                  </w:rPr>
                  <w:t>Click or tap here to enter text.</w:t>
                </w:r>
              </w:p>
            </w:tc>
            <w:permEnd w:id="2392305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Zinātnes nozare</w:t>
            </w:r>
          </w:p>
        </w:tc>
        <w:sdt>
          <w:sdtPr>
            <w:rPr>
              <w:b/>
              <w:bCs/>
              <w:iCs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888034263" w:edGrp="everyone" w:displacedByCustomXml="prev"/>
            <w:tc>
              <w:tcPr>
                <w:tcW w:w="4820" w:type="dxa"/>
              </w:tcPr>
              <w:p w:rsidR="001E37E7" w:rsidRPr="00E13AEA" w:rsidRDefault="00E353FB" w:rsidP="00FF2D45">
                <w:pPr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Literatūrzinātne</w:t>
                </w:r>
              </w:p>
            </w:tc>
            <w:permEnd w:id="1888034263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</w:pPr>
            <w:r w:rsidRPr="00E13AEA">
              <w:t>Kursa līmenis</w:t>
            </w:r>
          </w:p>
        </w:tc>
        <w:sdt>
          <w:sdtPr>
            <w:rPr>
              <w:lang w:eastAsia="lv-LV"/>
            </w:rPr>
            <w:id w:val="1447041561"/>
            <w:placeholder>
              <w:docPart w:val="04C4077913024002A2AA6E2D9C67D708"/>
            </w:placeholder>
          </w:sdtPr>
          <w:sdtEndPr/>
          <w:sdtContent>
            <w:permStart w:id="1888963314" w:edGrp="everyone" w:displacedByCustomXml="prev"/>
            <w:tc>
              <w:tcPr>
                <w:tcW w:w="4820" w:type="dxa"/>
              </w:tcPr>
              <w:p w:rsidR="001E37E7" w:rsidRPr="00E13AEA" w:rsidRDefault="00E353FB" w:rsidP="00FF2D45">
                <w:pPr>
                  <w:rPr>
                    <w:lang w:eastAsia="lv-LV"/>
                  </w:rPr>
                </w:pPr>
                <w:r>
                  <w:t>6</w:t>
                </w:r>
              </w:p>
            </w:tc>
            <w:permEnd w:id="188896331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Kredītpunkti</w:t>
            </w:r>
          </w:p>
        </w:tc>
        <w:sdt>
          <w:sdtPr>
            <w:rPr>
              <w:lang w:eastAsia="lv-LV"/>
            </w:rPr>
            <w:id w:val="-1983457178"/>
            <w:placeholder>
              <w:docPart w:val="825DF68286B4478590DB94E91BFA4E63"/>
            </w:placeholder>
          </w:sdtPr>
          <w:sdtEndPr/>
          <w:sdtContent>
            <w:permStart w:id="2038172545" w:edGrp="everyone" w:displacedByCustomXml="prev"/>
            <w:tc>
              <w:tcPr>
                <w:tcW w:w="4820" w:type="dxa"/>
                <w:vAlign w:val="center"/>
              </w:tcPr>
              <w:p w:rsidR="001E37E7" w:rsidRPr="00E13AEA" w:rsidRDefault="00A12218" w:rsidP="00FF2D45">
                <w:pPr>
                  <w:rPr>
                    <w:lang w:eastAsia="lv-LV"/>
                  </w:rPr>
                </w:pPr>
                <w:r>
                  <w:t>2</w:t>
                </w:r>
              </w:p>
            </w:tc>
            <w:permEnd w:id="2038172545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1E37E7" w:rsidRPr="00E13AEA" w:rsidRDefault="001E37E7" w:rsidP="00EA1A34">
            <w:pPr>
              <w:pStyle w:val="Nosaukumi"/>
              <w:rPr>
                <w:u w:val="single"/>
              </w:rPr>
            </w:pPr>
            <w:r w:rsidRPr="00E13AEA">
              <w:t>ECTS kredītpunkti</w:t>
            </w:r>
          </w:p>
        </w:tc>
        <w:sdt>
          <w:sdtPr>
            <w:rPr>
              <w:b/>
              <w:bCs/>
              <w:iCs/>
              <w:u w:val="single"/>
            </w:rPr>
            <w:id w:val="1020358494"/>
            <w:placeholder>
              <w:docPart w:val="13106384795A4AB6BCB918013B35053A"/>
            </w:placeholder>
          </w:sdtPr>
          <w:sdtEndPr/>
          <w:sdtContent>
            <w:permStart w:id="497830490" w:edGrp="everyone" w:displacedByCustomXml="prev"/>
            <w:tc>
              <w:tcPr>
                <w:tcW w:w="4820" w:type="dxa"/>
              </w:tcPr>
              <w:p w:rsidR="001E37E7" w:rsidRPr="00E13AEA" w:rsidRDefault="00A12218" w:rsidP="00FF2D45">
                <w:pPr>
                  <w:rPr>
                    <w:b/>
                    <w:bCs/>
                    <w:iCs/>
                    <w:u w:val="single"/>
                  </w:rPr>
                </w:pPr>
                <w:r>
                  <w:t>3</w:t>
                </w:r>
              </w:p>
            </w:tc>
            <w:permEnd w:id="497830490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"/>
            </w:pPr>
            <w:r w:rsidRPr="00E13AEA">
              <w:t>Kopējais kontaktstundu skaits</w:t>
            </w:r>
          </w:p>
        </w:tc>
        <w:sdt>
          <w:sdtPr>
            <w:rPr>
              <w:lang w:eastAsia="lv-LV"/>
            </w:rPr>
            <w:id w:val="-772626340"/>
            <w:placeholder>
              <w:docPart w:val="F8C5E585A0F040408BBEC585DBA90816"/>
            </w:placeholder>
          </w:sdtPr>
          <w:sdtEndPr/>
          <w:sdtContent>
            <w:permStart w:id="936145111" w:edGrp="everyone" w:displacedByCustomXml="prev"/>
            <w:tc>
              <w:tcPr>
                <w:tcW w:w="4820" w:type="dxa"/>
                <w:vAlign w:val="center"/>
              </w:tcPr>
              <w:p w:rsidR="00391B74" w:rsidRPr="00E13AEA" w:rsidRDefault="00A12218" w:rsidP="00FF2D45">
                <w:pPr>
                  <w:rPr>
                    <w:lang w:eastAsia="lv-LV"/>
                  </w:rPr>
                </w:pPr>
                <w:r>
                  <w:t>32</w:t>
                </w:r>
              </w:p>
            </w:tc>
            <w:permEnd w:id="93614511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391B74" w:rsidRPr="00E13AEA" w:rsidRDefault="00391B74" w:rsidP="00EA1A34">
            <w:pPr>
              <w:pStyle w:val="Nosaukumi2"/>
            </w:pPr>
            <w:r w:rsidRPr="00E13AEA">
              <w:t>Lekciju stundu skaits</w:t>
            </w:r>
          </w:p>
        </w:tc>
        <w:sdt>
          <w:sdtPr>
            <w:rPr>
              <w:b/>
              <w:iCs/>
            </w:rPr>
            <w:id w:val="1135683899"/>
            <w:placeholder>
              <w:docPart w:val="9E2E7D40A2B34E808B4395F26E1CE0F8"/>
            </w:placeholder>
          </w:sdtPr>
          <w:sdtEndPr/>
          <w:sdtContent>
            <w:permStart w:id="114512774" w:edGrp="everyone" w:displacedByCustomXml="prev"/>
            <w:tc>
              <w:tcPr>
                <w:tcW w:w="4820" w:type="dxa"/>
              </w:tcPr>
              <w:p w:rsidR="00391B74" w:rsidRPr="00E13AEA" w:rsidRDefault="00001838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14512774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Semināru stundu skaits</w:t>
            </w:r>
          </w:p>
        </w:tc>
        <w:sdt>
          <w:sdtPr>
            <w:rPr>
              <w:b/>
              <w:iCs/>
            </w:rPr>
            <w:id w:val="88050691"/>
            <w:placeholder>
              <w:docPart w:val="FE1D0165C2D54D848AC91794417CDC70"/>
            </w:placeholder>
          </w:sdtPr>
          <w:sdtEndPr/>
          <w:sdtContent>
            <w:permStart w:id="170225271" w:edGrp="everyone" w:displacedByCustomXml="next"/>
            <w:sdt>
              <w:sdtPr>
                <w:rPr>
                  <w:b/>
                  <w:iCs/>
                </w:rPr>
                <w:id w:val="934874162"/>
                <w:placeholder>
                  <w:docPart w:val="BD603AABCA254064B55EAC03128794B0"/>
                </w:placeholder>
              </w:sdtPr>
              <w:sdtEndPr>
                <w:rPr>
                  <w:b w:val="0"/>
                  <w:iCs w:val="0"/>
                </w:rPr>
              </w:sdtEndPr>
              <w:sdtContent>
                <w:tc>
                  <w:tcPr>
                    <w:tcW w:w="4820" w:type="dxa"/>
                  </w:tcPr>
                  <w:p w:rsidR="00632863" w:rsidRPr="00E13AEA" w:rsidRDefault="00001838" w:rsidP="00FF2D45">
                    <w:pPr>
                      <w:rPr>
                        <w:b/>
                        <w:iCs/>
                      </w:rPr>
                    </w:pPr>
                    <w:r w:rsidRPr="00001838">
                      <w:t>32</w:t>
                    </w:r>
                  </w:p>
                </w:tc>
              </w:sdtContent>
            </w:sdt>
            <w:permEnd w:id="170225271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Praktisko darbu stundu skaits</w:t>
            </w:r>
          </w:p>
        </w:tc>
        <w:sdt>
          <w:sdtPr>
            <w:rPr>
              <w:b/>
              <w:iCs/>
            </w:rPr>
            <w:id w:val="-1380008009"/>
            <w:placeholder>
              <w:docPart w:val="E2D0BAAE1FD8429B84C307027B57EB0F"/>
            </w:placeholder>
          </w:sdtPr>
          <w:sdtEndPr/>
          <w:sdtContent>
            <w:permStart w:id="1831797742" w:edGrp="everyone" w:displacedByCustomXml="prev"/>
            <w:tc>
              <w:tcPr>
                <w:tcW w:w="4820" w:type="dxa"/>
              </w:tcPr>
              <w:p w:rsidR="00632863" w:rsidRPr="00E13AEA" w:rsidRDefault="00001838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83179774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632863" w:rsidRPr="00E13AEA" w:rsidRDefault="00632863" w:rsidP="00EA1A34">
            <w:pPr>
              <w:pStyle w:val="Nosaukumi2"/>
            </w:pPr>
            <w:r w:rsidRPr="00E13AEA">
              <w:t>Laboratorijas darbu stundu skaits</w:t>
            </w:r>
          </w:p>
        </w:tc>
        <w:sdt>
          <w:sdtPr>
            <w:rPr>
              <w:b/>
              <w:iCs/>
            </w:rPr>
            <w:id w:val="799654060"/>
            <w:placeholder>
              <w:docPart w:val="436A543465514431A6EDB088C0B8ACBA"/>
            </w:placeholder>
          </w:sdtPr>
          <w:sdtEndPr/>
          <w:sdtContent>
            <w:permStart w:id="1892432962" w:edGrp="everyone" w:displacedByCustomXml="prev"/>
            <w:tc>
              <w:tcPr>
                <w:tcW w:w="4820" w:type="dxa"/>
              </w:tcPr>
              <w:p w:rsidR="00632863" w:rsidRPr="00E13AEA" w:rsidRDefault="00001838" w:rsidP="00FF2D45">
                <w:pPr>
                  <w:rPr>
                    <w:b/>
                    <w:iCs/>
                  </w:rPr>
                </w:pPr>
                <w:r>
                  <w:t>-</w:t>
                </w:r>
              </w:p>
            </w:tc>
            <w:permEnd w:id="1892432962" w:displacedByCustomXml="next"/>
          </w:sdtContent>
        </w:sdt>
      </w:tr>
      <w:tr w:rsidR="00E13AEA" w:rsidRPr="00E13AEA" w:rsidTr="00525213">
        <w:tc>
          <w:tcPr>
            <w:tcW w:w="4219" w:type="dxa"/>
          </w:tcPr>
          <w:p w:rsidR="00A8127C" w:rsidRPr="00E13AEA" w:rsidRDefault="00A8127C" w:rsidP="00EA1A34">
            <w:pPr>
              <w:pStyle w:val="Nosaukumi2"/>
              <w:rPr>
                <w:lang w:eastAsia="lv-LV"/>
              </w:rPr>
            </w:pPr>
            <w:r w:rsidRPr="00E13AEA">
              <w:rPr>
                <w:lang w:eastAsia="lv-LV"/>
              </w:rPr>
              <w:t>Studenta patstāvīgā darba stundu skaits</w:t>
            </w:r>
          </w:p>
        </w:tc>
        <w:sdt>
          <w:sdtPr>
            <w:rPr>
              <w:lang w:eastAsia="lv-LV"/>
            </w:rPr>
            <w:id w:val="-52155435"/>
            <w:placeholder>
              <w:docPart w:val="E5C81B3586C3488D8E991757AD2D18D4"/>
            </w:placeholder>
          </w:sdtPr>
          <w:sdtEndPr/>
          <w:sdtContent>
            <w:permStart w:id="28908972" w:edGrp="everyone" w:displacedByCustomXml="prev"/>
            <w:tc>
              <w:tcPr>
                <w:tcW w:w="4820" w:type="dxa"/>
                <w:vAlign w:val="center"/>
              </w:tcPr>
              <w:p w:rsidR="00A8127C" w:rsidRPr="00E13AEA" w:rsidRDefault="00001838" w:rsidP="00FF2D45">
                <w:pPr>
                  <w:rPr>
                    <w:lang w:eastAsia="lv-LV"/>
                  </w:rPr>
                </w:pPr>
                <w:r>
                  <w:t>48</w:t>
                </w:r>
              </w:p>
            </w:tc>
            <w:permEnd w:id="28908972" w:displacedByCustomXml="next"/>
          </w:sdtContent>
        </w:sdt>
      </w:tr>
      <w:tr w:rsidR="00E13AEA" w:rsidRPr="00E13AEA" w:rsidTr="0073251C">
        <w:tc>
          <w:tcPr>
            <w:tcW w:w="9039" w:type="dxa"/>
            <w:gridSpan w:val="2"/>
          </w:tcPr>
          <w:p w:rsidR="00525213" w:rsidRPr="00E13AEA" w:rsidRDefault="00525213" w:rsidP="00A8127C">
            <w:pPr>
              <w:jc w:val="both"/>
              <w:rPr>
                <w:rFonts w:cs="Times New Roman"/>
                <w:i/>
                <w:szCs w:val="24"/>
                <w:lang w:eastAsia="lv-LV"/>
              </w:rPr>
            </w:pPr>
          </w:p>
        </w:tc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Kursa izstrādātājs (-i)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383029012"/>
            <w:placeholder>
              <w:docPart w:val="5A0AE5EB71EB43E0B1C466472F6BC143"/>
            </w:placeholder>
          </w:sdtPr>
          <w:sdtEndPr/>
          <w:sdtContent>
            <w:permStart w:id="910897266" w:edGrp="everyone" w:displacedByCustomXml="prev"/>
            <w:tc>
              <w:tcPr>
                <w:tcW w:w="9039" w:type="dxa"/>
                <w:gridSpan w:val="2"/>
              </w:tcPr>
              <w:p w:rsidR="00A12218" w:rsidRPr="0069744B" w:rsidRDefault="00A12218" w:rsidP="00461B74">
                <w:pPr>
                  <w:rPr>
                    <w:rFonts w:eastAsia="Calibri" w:cs="Times New Roman"/>
                  </w:rPr>
                </w:pPr>
                <w:r w:rsidRPr="0069744B">
                  <w:rPr>
                    <w:rFonts w:eastAsia="Calibri" w:cs="Times New Roman"/>
                  </w:rPr>
                  <w:t xml:space="preserve">Dr.philol.doc. Jeļena </w:t>
                </w:r>
                <w:proofErr w:type="spellStart"/>
                <w:r w:rsidRPr="0069744B">
                  <w:rPr>
                    <w:rFonts w:eastAsia="Calibri" w:cs="Times New Roman"/>
                  </w:rPr>
                  <w:t>Semeņeca</w:t>
                </w:r>
                <w:proofErr w:type="spellEnd"/>
              </w:p>
              <w:p w:rsidR="00BB3CCC" w:rsidRPr="00E13AEA" w:rsidRDefault="00A12218" w:rsidP="00A8127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69744B">
                  <w:rPr>
                    <w:rFonts w:eastAsia="Calibri" w:cs="Times New Roman"/>
                  </w:rPr>
                  <w:t xml:space="preserve">Dr.philol.doc. Irina </w:t>
                </w:r>
                <w:proofErr w:type="spellStart"/>
                <w:r w:rsidRPr="0069744B">
                  <w:rPr>
                    <w:rFonts w:eastAsia="Calibri" w:cs="Times New Roman"/>
                  </w:rPr>
                  <w:t>Presņakova</w:t>
                </w:r>
                <w:proofErr w:type="spellEnd"/>
              </w:p>
            </w:tc>
            <w:permEnd w:id="91089726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>Priekšzināšanas</w:t>
            </w:r>
          </w:p>
        </w:tc>
      </w:tr>
      <w:tr w:rsidR="00E13AEA" w:rsidRPr="00E13AEA" w:rsidTr="00C33379">
        <w:sdt>
          <w:sdtPr>
            <w:id w:val="1543475819"/>
            <w:placeholder>
              <w:docPart w:val="0AA52EEF3FFE4141B5748DFE8872D11F"/>
            </w:placeholder>
          </w:sdtPr>
          <w:sdtEndPr>
            <w:rPr>
              <w:bCs/>
              <w:iCs/>
            </w:rPr>
          </w:sdtEndPr>
          <w:sdtContent>
            <w:permStart w:id="1519943016" w:edGrp="everyone" w:displacedByCustomXml="prev"/>
            <w:tc>
              <w:tcPr>
                <w:tcW w:w="9039" w:type="dxa"/>
                <w:gridSpan w:val="2"/>
              </w:tcPr>
              <w:p w:rsidR="00BB3CCC" w:rsidRPr="00E13AEA" w:rsidRDefault="000578DD" w:rsidP="00590F6B">
                <w:pPr>
                  <w:rPr>
                    <w:bCs/>
                    <w:iCs/>
                  </w:rPr>
                </w:pPr>
                <w:r w:rsidRPr="000578DD">
                  <w:t>Literārās paradigmas anglofonajā kultūrā I</w:t>
                </w:r>
              </w:p>
            </w:tc>
            <w:permEnd w:id="1519943016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BB3CCC" w:rsidP="00EA1A34">
            <w:pPr>
              <w:pStyle w:val="Nosaukumi"/>
            </w:pPr>
            <w:r w:rsidRPr="00E13AEA">
              <w:t xml:space="preserve">Studiju kursa anotācija 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19141257"/>
            <w:placeholder>
              <w:docPart w:val="26553E59B0A04C2FB71EEE65471B19CF"/>
            </w:placeholder>
          </w:sdtPr>
          <w:sdtEndPr/>
          <w:sdtContent>
            <w:permStart w:id="296899643" w:edGrp="everyone" w:displacedByCustomXml="prev"/>
            <w:tc>
              <w:tcPr>
                <w:tcW w:w="9039" w:type="dxa"/>
                <w:gridSpan w:val="2"/>
              </w:tcPr>
              <w:p w:rsidR="00A12218" w:rsidRDefault="00A12218" w:rsidP="00461B74">
                <w:pPr>
                  <w:rPr>
                    <w:rFonts w:eastAsia="Calibri" w:cs="Times New Roman"/>
                  </w:rPr>
                </w:pPr>
                <w:r w:rsidRPr="0039559B">
                  <w:rPr>
                    <w:rFonts w:eastAsia="Calibri" w:cs="Times New Roman"/>
                  </w:rPr>
                  <w:t xml:space="preserve">Kursa mērķis – iepazīstināt studējošos ar </w:t>
                </w:r>
                <w:proofErr w:type="spellStart"/>
                <w:r w:rsidR="007B0C56" w:rsidRPr="00DF0019">
                  <w:t>ang</w:t>
                </w:r>
                <w:r w:rsidR="007B0C56" w:rsidRPr="007B0C56">
                  <w:t>lofonās</w:t>
                </w:r>
                <w:proofErr w:type="spellEnd"/>
                <w:r w:rsidR="007B0C56" w:rsidRPr="007B0C56">
                  <w:t xml:space="preserve"> </w:t>
                </w:r>
                <w:r w:rsidRPr="0039559B">
                  <w:rPr>
                    <w:rFonts w:eastAsia="Calibri" w:cs="Times New Roman"/>
                  </w:rPr>
                  <w:t xml:space="preserve">literatūras attīstību līdz 19. gadsimtam. </w:t>
                </w:r>
              </w:p>
              <w:p w:rsidR="00A12218" w:rsidRDefault="00A12218" w:rsidP="00461B74">
                <w:pPr>
                  <w:rPr>
                    <w:rFonts w:eastAsia="Calibri" w:cs="Times New Roman"/>
                  </w:rPr>
                </w:pPr>
                <w:r w:rsidRPr="0039559B">
                  <w:rPr>
                    <w:rFonts w:eastAsia="Calibri" w:cs="Times New Roman"/>
                  </w:rPr>
                  <w:t xml:space="preserve">Kursa uzdevumi: </w:t>
                </w:r>
              </w:p>
              <w:p w:rsidR="00A12218" w:rsidRDefault="00A12218" w:rsidP="00461B74">
                <w:pPr>
                  <w:rPr>
                    <w:rFonts w:eastAsia="Calibri" w:cs="Times New Roman"/>
                  </w:rPr>
                </w:pPr>
                <w:r w:rsidRPr="0039559B">
                  <w:rPr>
                    <w:rFonts w:eastAsia="Calibri" w:cs="Times New Roman"/>
                  </w:rPr>
                  <w:t>- ap</w:t>
                </w:r>
                <w:r w:rsidR="00FF088B">
                  <w:t>s</w:t>
                </w:r>
                <w:r w:rsidRPr="0039559B">
                  <w:rPr>
                    <w:rFonts w:eastAsia="Calibri" w:cs="Times New Roman"/>
                  </w:rPr>
                  <w:t>k</w:t>
                </w:r>
                <w:r w:rsidR="00FF088B">
                  <w:t>a</w:t>
                </w:r>
                <w:r w:rsidRPr="0039559B">
                  <w:rPr>
                    <w:rFonts w:eastAsia="Calibri" w:cs="Times New Roman"/>
                  </w:rPr>
                  <w:t xml:space="preserve">tīt rakstnieku dzīves, viņu daiļrades īpatnības un nozīmi; </w:t>
                </w:r>
              </w:p>
              <w:p w:rsidR="00A12218" w:rsidRDefault="00A12218" w:rsidP="00461B74">
                <w:pPr>
                  <w:rPr>
                    <w:rFonts w:eastAsia="Calibri" w:cs="Times New Roman"/>
                  </w:rPr>
                </w:pPr>
                <w:r w:rsidRPr="0039559B">
                  <w:rPr>
                    <w:rFonts w:eastAsia="Calibri" w:cs="Times New Roman"/>
                  </w:rPr>
                  <w:t xml:space="preserve">- noskaidrot </w:t>
                </w:r>
                <w:proofErr w:type="spellStart"/>
                <w:r w:rsidR="00DB2134" w:rsidRPr="00DF0019">
                  <w:t>ang</w:t>
                </w:r>
                <w:r w:rsidR="00DB2134" w:rsidRPr="00DB2134">
                  <w:t>lofonās</w:t>
                </w:r>
                <w:proofErr w:type="spellEnd"/>
                <w:r w:rsidRPr="0039559B">
                  <w:rPr>
                    <w:rFonts w:eastAsia="Calibri" w:cs="Times New Roman"/>
                  </w:rPr>
                  <w:t xml:space="preserve"> literatūras īpatnības pasaules literatūras kontekstā; </w:t>
                </w:r>
              </w:p>
              <w:p w:rsidR="00A12218" w:rsidRDefault="00A12218" w:rsidP="00461B74">
                <w:pPr>
                  <w:rPr>
                    <w:rFonts w:eastAsia="Calibri" w:cs="Times New Roman"/>
                  </w:rPr>
                </w:pPr>
                <w:r w:rsidRPr="0039559B">
                  <w:rPr>
                    <w:rFonts w:eastAsia="Calibri" w:cs="Times New Roman"/>
                  </w:rPr>
                  <w:t xml:space="preserve">- iepazīstināt ar laikmeta autoru uzskatu atspoguļojumu analizējamos tekstos; </w:t>
                </w:r>
              </w:p>
              <w:p w:rsidR="007F5CAD" w:rsidRDefault="00A12218" w:rsidP="00BB3CCC">
                <w:pPr>
                  <w:autoSpaceDE w:val="0"/>
                  <w:autoSpaceDN w:val="0"/>
                  <w:adjustRightInd w:val="0"/>
                </w:pPr>
                <w:r w:rsidRPr="00A12218">
                  <w:rPr>
                    <w:rFonts w:eastAsia="Calibri" w:cs="Times New Roman"/>
                  </w:rPr>
                  <w:t xml:space="preserve">- iepazīstināt ar galvenajām tendencēm dzejā un prozā </w:t>
                </w:r>
                <w:r w:rsidR="00DB2134" w:rsidRPr="00DF0019">
                  <w:t>ang</w:t>
                </w:r>
                <w:r w:rsidR="00DB2134" w:rsidRPr="00DB2134">
                  <w:t>lofon</w:t>
                </w:r>
                <w:r w:rsidR="004F55F1">
                  <w:t>a</w:t>
                </w:r>
                <w:r w:rsidR="00D66879">
                  <w:t>jā</w:t>
                </w:r>
                <w:r w:rsidR="00DB2134">
                  <w:t xml:space="preserve"> </w:t>
                </w:r>
                <w:r w:rsidRPr="00A12218">
                  <w:rPr>
                    <w:rFonts w:eastAsia="Calibri" w:cs="Times New Roman"/>
                  </w:rPr>
                  <w:t>literatūrā līdz 19. gadsimtam.</w:t>
                </w:r>
                <w:r>
                  <w:t xml:space="preserve"> </w:t>
                </w:r>
              </w:p>
              <w:p w:rsidR="007F5CAD" w:rsidRDefault="007F5CAD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</w:p>
              <w:p w:rsidR="00BB3CCC" w:rsidRPr="00E13AEA" w:rsidRDefault="007F5CAD" w:rsidP="00BB3CCC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  <w:iCs/>
                    <w:szCs w:val="24"/>
                  </w:rPr>
                </w:pPr>
                <w:r w:rsidRPr="008B030A">
                  <w:t>Kursa aprakstā piedāvātie obligātie informācijas avoti  studiju procesā izmantojami fragmentāri pēc doc</w:t>
                </w:r>
                <w:r w:rsidRPr="007F5CAD">
                  <w:t>ētāja  norādījuma.</w:t>
                </w:r>
              </w:p>
            </w:tc>
            <w:permEnd w:id="29689964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BB3CCC" w:rsidRPr="00E13AEA" w:rsidRDefault="00525213" w:rsidP="00EA1A34">
            <w:pPr>
              <w:pStyle w:val="Nosaukumi"/>
            </w:pPr>
            <w:r w:rsidRPr="00E13AEA">
              <w:t>Studiju kursa kalendārais plāns</w:t>
            </w:r>
          </w:p>
        </w:tc>
      </w:tr>
      <w:tr w:rsidR="00E13AEA" w:rsidRPr="00E13AEA" w:rsidTr="00C33379">
        <w:sdt>
          <w:sdtPr>
            <w:id w:val="-1014379456"/>
            <w:placeholder>
              <w:docPart w:val="F4A31C7048144FADA49050C131F091B4"/>
            </w:placeholder>
          </w:sdtPr>
          <w:sdtEndPr>
            <w:rPr>
              <w:rFonts w:cs="Times New Roman"/>
              <w:bCs/>
              <w:iCs/>
              <w:szCs w:val="24"/>
            </w:rPr>
          </w:sdtEndPr>
          <w:sdtContent>
            <w:permStart w:id="76375960" w:edGrp="everyone" w:displacedByCustomXml="prev"/>
            <w:tc>
              <w:tcPr>
                <w:tcW w:w="9039" w:type="dxa"/>
                <w:gridSpan w:val="2"/>
              </w:tcPr>
              <w:p w:rsidR="00D23A3B" w:rsidRPr="00D23A3B" w:rsidRDefault="00D23A3B" w:rsidP="00D23A3B">
                <w:pPr>
                  <w:rPr>
                    <w:rFonts w:eastAsia="Calibri" w:cs="Times New Roman"/>
                  </w:rPr>
                </w:pPr>
                <w:r>
                  <w:t>1</w:t>
                </w:r>
                <w:r w:rsidR="00404EB9">
                  <w:t xml:space="preserve">. </w:t>
                </w:r>
                <w:r w:rsidRPr="00D23A3B">
                  <w:t xml:space="preserve">Restaurācijas </w:t>
                </w:r>
                <w:r w:rsidRPr="00D23A3B">
                  <w:rPr>
                    <w:rFonts w:eastAsia="Calibri" w:cs="Times New Roman"/>
                  </w:rPr>
                  <w:t>un 18. gadsimta apgaismības period</w:t>
                </w:r>
                <w:r w:rsidRPr="00D23A3B">
                  <w:t>s</w:t>
                </w:r>
                <w:r w:rsidRPr="00D23A3B">
                  <w:rPr>
                    <w:rFonts w:eastAsia="Calibri" w:cs="Times New Roman"/>
                  </w:rPr>
                  <w:t xml:space="preserve">: paradigma. </w:t>
                </w:r>
                <w:r w:rsidRPr="00D23A3B">
                  <w:t>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2</w:t>
                </w:r>
                <w:r w:rsidR="00D23A3B">
                  <w:t xml:space="preserve">. </w:t>
                </w:r>
                <w:proofErr w:type="spellStart"/>
                <w:r w:rsidR="00D23A3B" w:rsidRPr="00D23A3B">
                  <w:rPr>
                    <w:rFonts w:eastAsia="Calibri" w:cs="Times New Roman"/>
                  </w:rPr>
                  <w:t>Dž</w:t>
                </w:r>
                <w:proofErr w:type="spellEnd"/>
                <w:r w:rsidR="00D23A3B" w:rsidRPr="00D23A3B">
                  <w:rPr>
                    <w:rFonts w:eastAsia="Calibri" w:cs="Times New Roman"/>
                  </w:rPr>
                  <w:t>. Miltona „</w:t>
                </w:r>
                <w:r w:rsidR="00D23A3B" w:rsidRPr="00D23A3B">
                  <w:rPr>
                    <w:rFonts w:eastAsia="Calibri" w:cs="Times New Roman"/>
                    <w:lang w:val="en-GB"/>
                  </w:rPr>
                  <w:t>Paradise Lost”</w:t>
                </w:r>
                <w:r w:rsidR="00D23A3B" w:rsidRPr="00D23A3B">
                  <w:rPr>
                    <w:rFonts w:eastAsia="Calibri" w:cs="Times New Roman"/>
                  </w:rPr>
                  <w:t>.</w:t>
                </w:r>
                <w:r w:rsidR="00D23A3B" w:rsidRPr="00D23A3B">
                  <w:t xml:space="preserve"> 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3</w:t>
                </w:r>
                <w:r w:rsidR="00D23A3B" w:rsidRPr="00D23A3B">
                  <w:t xml:space="preserve">. Angļu </w:t>
                </w:r>
                <w:r w:rsidR="00D23A3B" w:rsidRPr="00D23A3B">
                  <w:rPr>
                    <w:rFonts w:eastAsia="Calibri" w:cs="Times New Roman"/>
                  </w:rPr>
                  <w:t>romāna atdzimšan</w:t>
                </w:r>
                <w:r w:rsidR="00D23A3B" w:rsidRPr="00D23A3B">
                  <w:t>a</w:t>
                </w:r>
                <w:r w:rsidR="00D23A3B" w:rsidRPr="00D23A3B">
                  <w:rPr>
                    <w:rFonts w:eastAsia="Calibri" w:cs="Times New Roman"/>
                  </w:rPr>
                  <w:t>.</w:t>
                </w:r>
                <w:r w:rsidR="00D23A3B" w:rsidRPr="00D23A3B">
                  <w:t xml:space="preserve"> 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4</w:t>
                </w:r>
                <w:r w:rsidR="00D23A3B">
                  <w:t xml:space="preserve">. Apgaismības </w:t>
                </w:r>
                <w:r w:rsidR="00D23A3B" w:rsidRPr="00D23A3B">
                  <w:rPr>
                    <w:rFonts w:eastAsia="Calibri" w:cs="Times New Roman"/>
                  </w:rPr>
                  <w:t>romān</w:t>
                </w:r>
                <w:r w:rsidR="00D23A3B" w:rsidRPr="00D23A3B">
                  <w:t>s</w:t>
                </w:r>
                <w:r w:rsidR="00D23A3B" w:rsidRPr="00D23A3B">
                  <w:rPr>
                    <w:rFonts w:eastAsia="Calibri" w:cs="Times New Roman"/>
                  </w:rPr>
                  <w:t>.</w:t>
                </w:r>
                <w:r w:rsidR="00D23A3B" w:rsidRPr="00D23A3B">
                  <w:t xml:space="preserve"> Kolokvijs. 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5</w:t>
                </w:r>
                <w:r w:rsidR="00D23A3B">
                  <w:t xml:space="preserve">. </w:t>
                </w:r>
                <w:r w:rsidR="00D23A3B" w:rsidRPr="00D23A3B">
                  <w:rPr>
                    <w:rFonts w:eastAsia="Calibri" w:cs="Times New Roman"/>
                  </w:rPr>
                  <w:t xml:space="preserve">D. Defo „Robinsons </w:t>
                </w:r>
                <w:proofErr w:type="spellStart"/>
                <w:r w:rsidR="00D23A3B" w:rsidRPr="00D23A3B">
                  <w:rPr>
                    <w:rFonts w:eastAsia="Calibri" w:cs="Times New Roman"/>
                  </w:rPr>
                  <w:t>Krūzo</w:t>
                </w:r>
                <w:proofErr w:type="spellEnd"/>
                <w:r w:rsidR="00D23A3B" w:rsidRPr="00D23A3B">
                  <w:rPr>
                    <w:rFonts w:eastAsia="Calibri" w:cs="Times New Roman"/>
                  </w:rPr>
                  <w:t>”.</w:t>
                </w:r>
                <w:r w:rsidR="00D23A3B" w:rsidRPr="00D23A3B">
                  <w:t xml:space="preserve"> 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6</w:t>
                </w:r>
                <w:r w:rsidR="00D23A3B">
                  <w:t xml:space="preserve">. </w:t>
                </w:r>
                <w:proofErr w:type="spellStart"/>
                <w:r w:rsidR="00D23A3B" w:rsidRPr="00D23A3B">
                  <w:rPr>
                    <w:rFonts w:eastAsia="Calibri" w:cs="Times New Roman"/>
                  </w:rPr>
                  <w:t>Dž</w:t>
                </w:r>
                <w:proofErr w:type="spellEnd"/>
                <w:r w:rsidR="00D23A3B" w:rsidRPr="00D23A3B">
                  <w:rPr>
                    <w:rFonts w:eastAsia="Calibri" w:cs="Times New Roman"/>
                  </w:rPr>
                  <w:t>. Svifta grāmat</w:t>
                </w:r>
                <w:r w:rsidR="00D23A3B" w:rsidRPr="00D23A3B">
                  <w:t>a</w:t>
                </w:r>
                <w:r w:rsidR="00D23A3B" w:rsidRPr="00D23A3B">
                  <w:rPr>
                    <w:rFonts w:eastAsia="Calibri" w:cs="Times New Roman"/>
                  </w:rPr>
                  <w:t xml:space="preserve"> </w:t>
                </w:r>
                <w:r w:rsidR="00D23A3B" w:rsidRPr="00D23A3B">
                  <w:rPr>
                    <w:rFonts w:eastAsia="Calibri" w:cs="Times New Roman"/>
                    <w:lang w:val="sv-SE"/>
                  </w:rPr>
                  <w:t>„Gulivera ceļojumi”</w:t>
                </w:r>
                <w:r w:rsidR="00D23A3B" w:rsidRPr="00D23A3B">
                  <w:rPr>
                    <w:rFonts w:eastAsia="Calibri" w:cs="Times New Roman"/>
                  </w:rPr>
                  <w:t>.</w:t>
                </w:r>
                <w:r w:rsidR="00D23A3B" w:rsidRPr="00D23A3B">
                  <w:t xml:space="preserve"> (S2)</w:t>
                </w:r>
              </w:p>
              <w:p w:rsidR="00D23A3B" w:rsidRPr="00D23A3B" w:rsidRDefault="00404EB9" w:rsidP="00D23A3B">
                <w:r>
                  <w:t>7</w:t>
                </w:r>
                <w:r w:rsidR="00D23A3B">
                  <w:t xml:space="preserve">. </w:t>
                </w:r>
                <w:proofErr w:type="spellStart"/>
                <w:r w:rsidR="00D23A3B">
                  <w:t>Pirmsromantisma</w:t>
                </w:r>
                <w:proofErr w:type="spellEnd"/>
                <w:r w:rsidR="00D23A3B">
                  <w:t xml:space="preserve"> </w:t>
                </w:r>
                <w:r w:rsidR="00D23A3B" w:rsidRPr="00D23A3B">
                  <w:rPr>
                    <w:rFonts w:eastAsia="Calibri" w:cs="Times New Roman"/>
                  </w:rPr>
                  <w:t>period</w:t>
                </w:r>
                <w:r w:rsidR="00D23A3B" w:rsidRPr="00D23A3B">
                  <w:t>s</w:t>
                </w:r>
                <w:r w:rsidR="00D23A3B" w:rsidRPr="00D23A3B">
                  <w:rPr>
                    <w:rFonts w:eastAsia="Calibri" w:cs="Times New Roman"/>
                  </w:rPr>
                  <w:t xml:space="preserve">; gotiskais romāns. </w:t>
                </w:r>
                <w:r w:rsidR="00D23A3B" w:rsidRPr="00D23A3B">
                  <w:t>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8</w:t>
                </w:r>
                <w:r w:rsidR="00D23A3B">
                  <w:t xml:space="preserve">. </w:t>
                </w:r>
                <w:r w:rsidR="00D23A3B" w:rsidRPr="00D23A3B">
                  <w:t xml:space="preserve">A. </w:t>
                </w:r>
                <w:r w:rsidR="00D23A3B" w:rsidRPr="00D23A3B">
                  <w:rPr>
                    <w:rFonts w:eastAsia="Calibri" w:cs="Times New Roman"/>
                  </w:rPr>
                  <w:t>Redklifas „</w:t>
                </w:r>
                <w:proofErr w:type="spellStart"/>
                <w:r w:rsidR="00865AC5">
                  <w:t>The</w:t>
                </w:r>
                <w:proofErr w:type="spellEnd"/>
                <w:r w:rsidR="00865AC5">
                  <w:t xml:space="preserve"> </w:t>
                </w:r>
                <w:proofErr w:type="spellStart"/>
                <w:r w:rsidR="00865AC5">
                  <w:t>Mysteries</w:t>
                </w:r>
                <w:proofErr w:type="spellEnd"/>
                <w:r w:rsidR="00865AC5">
                  <w:t xml:space="preserve"> </w:t>
                </w:r>
                <w:proofErr w:type="spellStart"/>
                <w:r w:rsidR="00865AC5">
                  <w:t>of</w:t>
                </w:r>
                <w:proofErr w:type="spellEnd"/>
                <w:r w:rsidR="00865AC5">
                  <w:t xml:space="preserve"> </w:t>
                </w:r>
                <w:proofErr w:type="spellStart"/>
                <w:r w:rsidR="00865AC5">
                  <w:t>Udolpho</w:t>
                </w:r>
                <w:proofErr w:type="spellEnd"/>
                <w:r w:rsidR="00865AC5" w:rsidRPr="00865AC5">
                  <w:rPr>
                    <w:rFonts w:eastAsia="Calibri" w:cs="Times New Roman"/>
                    <w:lang w:val="en-GB"/>
                  </w:rPr>
                  <w:t>”</w:t>
                </w:r>
                <w:r w:rsidR="00D23A3B" w:rsidRPr="00D23A3B">
                  <w:rPr>
                    <w:rFonts w:eastAsia="Calibri" w:cs="Times New Roman"/>
                  </w:rPr>
                  <w:t xml:space="preserve">. </w:t>
                </w:r>
                <w:r w:rsidR="00D23A3B" w:rsidRPr="00D23A3B">
                  <w:t>Refer</w:t>
                </w:r>
                <w:r w:rsidR="00D23A3B" w:rsidRPr="00D23A3B">
                  <w:rPr>
                    <w:rFonts w:eastAsia="Calibri" w:cs="Times New Roman"/>
                  </w:rPr>
                  <w:t>ā</w:t>
                </w:r>
                <w:r w:rsidR="00D23A3B" w:rsidRPr="00D23A3B">
                  <w:t>ts. (S2)</w:t>
                </w:r>
              </w:p>
              <w:p w:rsidR="00D23A3B" w:rsidRPr="00D23A3B" w:rsidRDefault="00404EB9" w:rsidP="00D23A3B">
                <w:pPr>
                  <w:rPr>
                    <w:rFonts w:eastAsia="Calibri" w:cs="Times New Roman"/>
                  </w:rPr>
                </w:pPr>
                <w:r>
                  <w:t>9</w:t>
                </w:r>
                <w:r w:rsidR="00D23A3B">
                  <w:t xml:space="preserve">. </w:t>
                </w:r>
                <w:r w:rsidR="00D23A3B" w:rsidRPr="00D23A3B">
                  <w:rPr>
                    <w:rFonts w:eastAsia="Calibri" w:cs="Times New Roman"/>
                  </w:rPr>
                  <w:t xml:space="preserve">18. gs. amerikāņu literatūra: koloniālā literatūra. </w:t>
                </w:r>
                <w:r w:rsidR="00D23A3B" w:rsidRPr="00D23A3B">
                  <w:t>(S2)</w:t>
                </w:r>
              </w:p>
              <w:p w:rsidR="00D23A3B" w:rsidRPr="00D23A3B" w:rsidRDefault="00D23A3B" w:rsidP="00D23A3B">
                <w:pPr>
                  <w:rPr>
                    <w:rFonts w:eastAsia="Calibri" w:cs="Times New Roman"/>
                  </w:rPr>
                </w:pPr>
                <w:r>
                  <w:t>1</w:t>
                </w:r>
                <w:r w:rsidR="00404EB9">
                  <w:t>0</w:t>
                </w:r>
                <w:r>
                  <w:t xml:space="preserve">. </w:t>
                </w:r>
                <w:r w:rsidRPr="00D23A3B">
                  <w:rPr>
                    <w:rFonts w:eastAsia="Calibri" w:cs="Times New Roman"/>
                  </w:rPr>
                  <w:t>D. Smita, V. Bredforda literār</w:t>
                </w:r>
                <w:r w:rsidRPr="00D23A3B">
                  <w:t xml:space="preserve">ie </w:t>
                </w:r>
                <w:r w:rsidRPr="00D23A3B">
                  <w:rPr>
                    <w:rFonts w:eastAsia="Calibri" w:cs="Times New Roman"/>
                  </w:rPr>
                  <w:t>darb</w:t>
                </w:r>
                <w:r w:rsidRPr="00D23A3B">
                  <w:t>i</w:t>
                </w:r>
                <w:r w:rsidRPr="00D23A3B">
                  <w:rPr>
                    <w:rFonts w:eastAsia="Calibri" w:cs="Times New Roman"/>
                  </w:rPr>
                  <w:t xml:space="preserve">. </w:t>
                </w:r>
                <w:r w:rsidRPr="00D23A3B">
                  <w:t>(S2)</w:t>
                </w:r>
              </w:p>
              <w:p w:rsidR="00D23A3B" w:rsidRPr="00D23A3B" w:rsidRDefault="00D23A3B" w:rsidP="00D23A3B">
                <w:pPr>
                  <w:rPr>
                    <w:rFonts w:eastAsia="Calibri" w:cs="Times New Roman"/>
                  </w:rPr>
                </w:pPr>
                <w:r>
                  <w:t>1</w:t>
                </w:r>
                <w:r w:rsidR="00404EB9">
                  <w:t>1</w:t>
                </w:r>
                <w:r>
                  <w:t xml:space="preserve">. </w:t>
                </w:r>
                <w:r w:rsidRPr="00D23A3B">
                  <w:rPr>
                    <w:rFonts w:eastAsia="Calibri" w:cs="Times New Roman"/>
                  </w:rPr>
                  <w:t>18. gs. a</w:t>
                </w:r>
                <w:r w:rsidRPr="00D23A3B">
                  <w:t>merikāņu dzeja</w:t>
                </w:r>
                <w:r w:rsidRPr="00D23A3B">
                  <w:rPr>
                    <w:rFonts w:eastAsia="Calibri" w:cs="Times New Roman"/>
                  </w:rPr>
                  <w:t xml:space="preserve">. </w:t>
                </w:r>
                <w:r w:rsidRPr="00D23A3B">
                  <w:t>(S2)</w:t>
                </w:r>
              </w:p>
              <w:p w:rsidR="00D23A3B" w:rsidRDefault="00D23A3B" w:rsidP="00D23A3B">
                <w:r>
                  <w:t>1</w:t>
                </w:r>
                <w:r w:rsidR="00404EB9">
                  <w:t>2</w:t>
                </w:r>
                <w:r>
                  <w:t xml:space="preserve">. </w:t>
                </w:r>
                <w:r w:rsidRPr="00D23A3B">
                  <w:rPr>
                    <w:rFonts w:eastAsia="Calibri" w:cs="Times New Roman"/>
                  </w:rPr>
                  <w:t xml:space="preserve">T. </w:t>
                </w:r>
                <w:proofErr w:type="spellStart"/>
                <w:r w:rsidRPr="00D23A3B">
                  <w:rPr>
                    <w:rFonts w:eastAsia="Calibri" w:cs="Times New Roman"/>
                  </w:rPr>
                  <w:t>Godfreja</w:t>
                </w:r>
                <w:proofErr w:type="spellEnd"/>
                <w:r w:rsidRPr="00D23A3B">
                  <w:rPr>
                    <w:rFonts w:eastAsia="Calibri" w:cs="Times New Roman"/>
                  </w:rPr>
                  <w:t xml:space="preserve">, </w:t>
                </w:r>
                <w:proofErr w:type="spellStart"/>
                <w:r w:rsidRPr="00D23A3B">
                  <w:rPr>
                    <w:rFonts w:eastAsia="Calibri" w:cs="Times New Roman"/>
                  </w:rPr>
                  <w:t>Dž</w:t>
                </w:r>
                <w:proofErr w:type="spellEnd"/>
                <w:r w:rsidRPr="00D23A3B">
                  <w:rPr>
                    <w:rFonts w:eastAsia="Calibri" w:cs="Times New Roman"/>
                  </w:rPr>
                  <w:t xml:space="preserve">. </w:t>
                </w:r>
                <w:proofErr w:type="spellStart"/>
                <w:r w:rsidRPr="00D23A3B">
                  <w:rPr>
                    <w:rFonts w:eastAsia="Calibri" w:cs="Times New Roman"/>
                  </w:rPr>
                  <w:t>Trambala</w:t>
                </w:r>
                <w:proofErr w:type="spellEnd"/>
                <w:r w:rsidRPr="00D23A3B">
                  <w:rPr>
                    <w:rFonts w:eastAsia="Calibri" w:cs="Times New Roman"/>
                  </w:rPr>
                  <w:t xml:space="preserve"> poētisk</w:t>
                </w:r>
                <w:r w:rsidRPr="00D23A3B">
                  <w:t>ie</w:t>
                </w:r>
                <w:r w:rsidRPr="00D23A3B">
                  <w:rPr>
                    <w:rFonts w:eastAsia="Calibri" w:cs="Times New Roman"/>
                  </w:rPr>
                  <w:t xml:space="preserve"> tekst</w:t>
                </w:r>
                <w:r w:rsidRPr="00D23A3B">
                  <w:t>i</w:t>
                </w:r>
                <w:r w:rsidRPr="00D23A3B">
                  <w:rPr>
                    <w:rFonts w:eastAsia="Calibri" w:cs="Times New Roman"/>
                  </w:rPr>
                  <w:t xml:space="preserve">. </w:t>
                </w:r>
                <w:r w:rsidRPr="00D23A3B">
                  <w:t>Prezentācijas. (S2)</w:t>
                </w:r>
              </w:p>
              <w:p w:rsidR="00404EB9" w:rsidRDefault="00404EB9" w:rsidP="00D23A3B">
                <w:r>
                  <w:t xml:space="preserve">13. </w:t>
                </w:r>
                <w:r w:rsidRPr="00404EB9">
                  <w:t>Romantisms angļu literatūrā: vēsturiskais, sociālais un kultūras konteksts. (S2)</w:t>
                </w:r>
              </w:p>
              <w:p w:rsidR="00404EB9" w:rsidRDefault="00404EB9" w:rsidP="00D23A3B">
                <w:r>
                  <w:t xml:space="preserve">14. </w:t>
                </w:r>
                <w:r w:rsidRPr="00AD167D">
                  <w:t>R</w:t>
                </w:r>
                <w:r w:rsidRPr="00404EB9">
                  <w:t>omantisma īpatnības. (S2)</w:t>
                </w:r>
              </w:p>
              <w:p w:rsidR="00404EB9" w:rsidRDefault="00404EB9" w:rsidP="00D23A3B">
                <w:r>
                  <w:t xml:space="preserve">15. </w:t>
                </w:r>
                <w:r w:rsidR="00CF5E0B" w:rsidRPr="00AD167D">
                  <w:t xml:space="preserve">Britu </w:t>
                </w:r>
                <w:r w:rsidR="00CF5E0B" w:rsidRPr="00CF5E0B">
                  <w:t>vēsturiskais romāns. V. Skota vēsturiskais romāns „</w:t>
                </w:r>
                <w:proofErr w:type="spellStart"/>
                <w:r w:rsidR="00CF5E0B" w:rsidRPr="00CF5E0B">
                  <w:t>Ivanhoe</w:t>
                </w:r>
                <w:proofErr w:type="spellEnd"/>
                <w:r w:rsidR="00CF5E0B" w:rsidRPr="00CF5E0B">
                  <w:t>”. (S2)</w:t>
                </w:r>
              </w:p>
              <w:p w:rsidR="00404EB9" w:rsidRDefault="00404EB9" w:rsidP="00D23A3B">
                <w:r>
                  <w:lastRenderedPageBreak/>
                  <w:t xml:space="preserve">16. </w:t>
                </w:r>
                <w:r w:rsidR="00CF5E0B" w:rsidRPr="00CF5E0B">
                  <w:t>Amerikāņu literatūra: 1700. (S2)</w:t>
                </w:r>
              </w:p>
              <w:p w:rsidR="00D23A3B" w:rsidRDefault="00D23A3B" w:rsidP="00D23A3B"/>
              <w:p w:rsidR="00D23A3B" w:rsidRPr="00D23A3B" w:rsidRDefault="00D23A3B" w:rsidP="00D23A3B">
                <w:r>
                  <w:t xml:space="preserve">Noslēguma pārbaudījums - ieskaite ar atzīmi (mutiski). </w:t>
                </w:r>
              </w:p>
              <w:p w:rsidR="00D23A3B" w:rsidRPr="005D4010" w:rsidRDefault="00D23A3B" w:rsidP="00D23A3B"/>
              <w:p w:rsidR="00D23A3B" w:rsidRPr="00D23A3B" w:rsidRDefault="00D23A3B" w:rsidP="00D23A3B">
                <w:r w:rsidRPr="00A3560C">
                  <w:t>Studējošo patstāvīgais darbs - 48 akad.</w:t>
                </w:r>
                <w:r w:rsidRPr="00D23A3B">
                  <w:t xml:space="preserve"> st.: </w:t>
                </w:r>
              </w:p>
              <w:p w:rsidR="00525213" w:rsidRPr="00E13AEA" w:rsidRDefault="00D23A3B" w:rsidP="00590F6B">
                <w:pPr>
                  <w:rPr>
                    <w:rFonts w:cs="Times New Roman"/>
                    <w:bCs/>
                    <w:iCs/>
                    <w:szCs w:val="24"/>
                  </w:rPr>
                </w:pPr>
                <w:r w:rsidRPr="00A3560C">
                  <w:t xml:space="preserve">Studējošie patstāvīgi gatavojas </w:t>
                </w:r>
                <w:proofErr w:type="spellStart"/>
                <w:r w:rsidRPr="00A3560C">
                  <w:t>seminārnodarbībām</w:t>
                </w:r>
                <w:proofErr w:type="spellEnd"/>
                <w:r w:rsidRPr="00A3560C">
                  <w:t xml:space="preserve">, lasot un analizējot docētāja piedāvātos materiālus un meklējot nepieciešamo informāciju (skat. Semināru tēmas un obligāti izmantojamo un papildus izmantojamo informācijas avotu sarakstu), pildot docētāja uzdotos mājasdarbus (lasa teorētisko </w:t>
                </w:r>
                <w:r w:rsidRPr="00D23A3B">
                  <w:t xml:space="preserve">literatūru un daiļliteratūru, apskata galvenos vēsturiskos, sociālos un politiskos procesus, sniedz mutiskas un rakstiskas atbildes uz jautājumiem, kas saistīti ar literatūru angļu valodā), analizē vairākus viena autora literāros darbus </w:t>
                </w:r>
                <w:proofErr w:type="spellStart"/>
                <w:r w:rsidRPr="00D23A3B">
                  <w:t>anglofonās</w:t>
                </w:r>
                <w:proofErr w:type="spellEnd"/>
                <w:r w:rsidRPr="00D23A3B">
                  <w:t xml:space="preserve"> literāras tradīcijas ietvaros, salīdzina tēmas vai literārās formas </w:t>
                </w:r>
                <w:proofErr w:type="spellStart"/>
                <w:r w:rsidRPr="00D23A3B">
                  <w:t>anglofonās</w:t>
                </w:r>
                <w:proofErr w:type="spellEnd"/>
                <w:r w:rsidRPr="00D23A3B">
                  <w:t xml:space="preserve"> kultūras un literatūras tradīciju ietvaros, analizē un konspektē daiļdarbos ietvertās galvenās tēmas un jautājumus</w:t>
                </w:r>
                <w:r>
                  <w:t>, utt.</w:t>
                </w:r>
              </w:p>
            </w:tc>
            <w:permEnd w:id="7637596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Studiju rezultāti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540483693"/>
            <w:placeholder>
              <w:docPart w:val="47975FA0AA534A2A86EAEC82298A1893"/>
            </w:placeholder>
          </w:sdtPr>
          <w:sdtEndPr/>
          <w:sdtContent>
            <w:permStart w:id="1903720095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888732"/>
                <w:placeholder>
                  <w:docPart w:val="10EE8B92BB644DA3B5DFA060182D7BBC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A12218" w:rsidRPr="00A12218" w:rsidRDefault="003A4AB3" w:rsidP="00A12218">
                    <w:r w:rsidRPr="003A4AB3">
                      <w:t>ZINĀŠANAS</w:t>
                    </w:r>
                    <w:r w:rsidR="00A12218" w:rsidRPr="00A12218">
                      <w:t>:</w:t>
                    </w:r>
                  </w:p>
                  <w:p w:rsidR="00A12218" w:rsidRPr="00A12218" w:rsidRDefault="00A12218" w:rsidP="00A12218">
                    <w:r>
                      <w:t>1</w:t>
                    </w:r>
                    <w:r w:rsidRPr="00A12218">
                      <w:t xml:space="preserve">. Pārzina un skaidro </w:t>
                    </w:r>
                    <w:proofErr w:type="spellStart"/>
                    <w:r w:rsidRPr="00A12218">
                      <w:t>anglofonās</w:t>
                    </w:r>
                    <w:proofErr w:type="spellEnd"/>
                    <w:r w:rsidRPr="00A12218">
                      <w:t xml:space="preserve"> kultūras un literatūras mijiedarbību.</w:t>
                    </w:r>
                  </w:p>
                  <w:p w:rsidR="00A12218" w:rsidRPr="00A12218" w:rsidRDefault="00A12218" w:rsidP="00A12218">
                    <w:r>
                      <w:t xml:space="preserve">2. Raksturo konkrēta literārā darba iezīmes literatūras </w:t>
                    </w:r>
                    <w:r w:rsidRPr="00A12218">
                      <w:t>aspektos.</w:t>
                    </w:r>
                  </w:p>
                  <w:p w:rsidR="00A12218" w:rsidRDefault="00A12218" w:rsidP="00A12218">
                    <w:r>
                      <w:t>3. Raksturo anglofon</w:t>
                    </w:r>
                    <w:r w:rsidRPr="00A12218">
                      <w:t>o daiļdarbu literatūras un kultūras tradīciju kontekstā.</w:t>
                    </w:r>
                  </w:p>
                  <w:p w:rsidR="003A4AB3" w:rsidRPr="00A12218" w:rsidRDefault="003A4AB3" w:rsidP="00A12218"/>
                  <w:p w:rsidR="00A12218" w:rsidRPr="00A12218" w:rsidRDefault="003A4AB3" w:rsidP="00A12218">
                    <w:r w:rsidRPr="003A4AB3">
                      <w:t>PRASMES</w:t>
                    </w:r>
                    <w:r w:rsidR="00A12218" w:rsidRPr="00C720DC">
                      <w:t>:</w:t>
                    </w:r>
                  </w:p>
                  <w:p w:rsidR="00A12218" w:rsidRPr="00A12218" w:rsidRDefault="00A12218" w:rsidP="00A12218">
                    <w:r>
                      <w:t xml:space="preserve">4. </w:t>
                    </w:r>
                    <w:r w:rsidRPr="00A12218">
                      <w:t xml:space="preserve">Analizē vairākus viena autora daiļdarbus </w:t>
                    </w:r>
                    <w:proofErr w:type="spellStart"/>
                    <w:r w:rsidRPr="00A12218">
                      <w:t>anglofonās</w:t>
                    </w:r>
                    <w:proofErr w:type="spellEnd"/>
                    <w:r w:rsidRPr="00A12218">
                      <w:t xml:space="preserve"> literārās un kultūras tradīciju kontekstā.</w:t>
                    </w:r>
                  </w:p>
                  <w:p w:rsidR="00A12218" w:rsidRPr="00A12218" w:rsidRDefault="00A12218" w:rsidP="00A12218">
                    <w:r>
                      <w:t xml:space="preserve">5. </w:t>
                    </w:r>
                    <w:r w:rsidRPr="00A12218">
                      <w:t xml:space="preserve">Salīdzina tēmas un/vai literārās formas </w:t>
                    </w:r>
                    <w:proofErr w:type="spellStart"/>
                    <w:r w:rsidRPr="00A12218">
                      <w:t>anglofonās</w:t>
                    </w:r>
                    <w:proofErr w:type="spellEnd"/>
                    <w:r w:rsidRPr="00A12218">
                      <w:t xml:space="preserve"> literārās tradīcijas kontekstā. </w:t>
                    </w:r>
                  </w:p>
                  <w:p w:rsidR="00A12218" w:rsidRPr="00A12218" w:rsidRDefault="00A12218" w:rsidP="00A12218">
                    <w:r>
                      <w:t>6. Prot strādāt ar zinātnisk</w:t>
                    </w:r>
                    <w:r w:rsidRPr="00A12218">
                      <w:t>ajiem avotiem, atlasot, sistematizējot un komentējot materiālos piedāvāto informāciju.</w:t>
                    </w:r>
                  </w:p>
                  <w:p w:rsidR="00A12218" w:rsidRDefault="00A12218" w:rsidP="00A12218">
                    <w:r>
                      <w:t>7</w:t>
                    </w:r>
                    <w:r w:rsidRPr="00A12218">
                      <w:t>. Prasmīgi un efektīvi izmanto tehnoloģijas zināšanu ieguvei, jauna satura radīšanai, tā koplietošanai, komunikācijai (e-vidē) un prezentēšanai.</w:t>
                    </w:r>
                  </w:p>
                  <w:p w:rsidR="003A4AB3" w:rsidRPr="00A12218" w:rsidRDefault="003A4AB3" w:rsidP="00A12218"/>
                  <w:p w:rsidR="00A12218" w:rsidRPr="00A12218" w:rsidRDefault="003A4AB3" w:rsidP="00A12218">
                    <w:r w:rsidRPr="003A4AB3">
                      <w:t>KOMPETENCES</w:t>
                    </w:r>
                    <w:r w:rsidR="00A12218">
                      <w:t>:</w:t>
                    </w:r>
                  </w:p>
                  <w:p w:rsidR="00525213" w:rsidRPr="00E13AEA" w:rsidRDefault="00A12218" w:rsidP="00525213">
                    <w:pPr>
                      <w:autoSpaceDE w:val="0"/>
                      <w:autoSpaceDN w:val="0"/>
                      <w:adjustRightInd w:val="0"/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r>
                      <w:t>8</w:t>
                    </w:r>
                    <w:r w:rsidRPr="00A12218">
                      <w:t>. Kombinējot zināšanas par kultūru un apgūtās teksta analīzes prasmes, kritiski izvērtē piedāvāto daiļdarbu interpretāciju.</w:t>
                    </w:r>
                  </w:p>
                </w:tc>
              </w:sdtContent>
            </w:sdt>
            <w:permEnd w:id="1903720095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Prasības kredītpunktu iegūšanai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936638323"/>
            <w:placeholder>
              <w:docPart w:val="3E16C43C313149A29E3A592D11AC8062"/>
            </w:placeholder>
          </w:sdtPr>
          <w:sdtEndPr/>
          <w:sdtContent>
            <w:permStart w:id="849639753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888334"/>
                <w:placeholder>
                  <w:docPart w:val="5C65329F255F467D993D8824FBAD0ED3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3A4AB3" w:rsidRPr="003A4AB3" w:rsidRDefault="003A4AB3" w:rsidP="003A4AB3">
                    <w:pPr>
                      <w:divId w:val="1952400451"/>
                    </w:pPr>
                    <w:r w:rsidRPr="003A4AB3">
                      <w:t>Pozitīvs vērtējums semināros. Sagatavota un sniegta prezentācija. Patstāvīgo darbu un to prezentāciju vērtējums, atbilstoši katra uzdevuma prasībām. Diferencētās ieskaites vērtējums. Atzīme tiek aprēķināta kā vidējā svērtā atzīme.</w:t>
                    </w:r>
                  </w:p>
                  <w:p w:rsidR="003A4AB3" w:rsidRPr="003A4AB3" w:rsidRDefault="003A4AB3" w:rsidP="003A4AB3">
                    <w:pPr>
                      <w:divId w:val="1952400451"/>
                    </w:pPr>
                  </w:p>
                  <w:p w:rsidR="003A4AB3" w:rsidRPr="003A4AB3" w:rsidRDefault="003A4AB3" w:rsidP="003A4AB3">
                    <w:pPr>
                      <w:divId w:val="1952400451"/>
                    </w:pPr>
                    <w:r w:rsidRPr="003A4AB3">
                      <w:t>Nodarbību apmeklējums, ne mazāk kā 80%.</w:t>
                    </w:r>
                  </w:p>
                  <w:p w:rsidR="003A4AB3" w:rsidRPr="003A4AB3" w:rsidRDefault="003A4AB3" w:rsidP="003A4AB3">
                    <w:pPr>
                      <w:divId w:val="1952400451"/>
                    </w:pPr>
                  </w:p>
                  <w:p w:rsidR="003A4AB3" w:rsidRPr="003A4AB3" w:rsidRDefault="003A4AB3" w:rsidP="003A4AB3">
                    <w:pPr>
                      <w:divId w:val="1952400451"/>
                    </w:pPr>
                    <w:r w:rsidRPr="003A4AB3">
                      <w:t>STUDIJU REZULTĀTU VĒRTĒŠANAS KRITĒRIJI</w:t>
                    </w:r>
                  </w:p>
                  <w:p w:rsidR="003A4AB3" w:rsidRPr="003A4AB3" w:rsidRDefault="003A4AB3" w:rsidP="003A4AB3">
                    <w:pPr>
                      <w:divId w:val="1952400451"/>
                    </w:pPr>
                    <w:r w:rsidRPr="003A4AB3">
                      <w:t xml:space="preserve">Studiju kursa apguve tā noslēgumā tiek vērtēta 10 </w:t>
                    </w:r>
                    <w:proofErr w:type="spellStart"/>
                    <w:r w:rsidRPr="003A4AB3">
                      <w:t>ballu</w:t>
                    </w:r>
                    <w:proofErr w:type="spellEnd"/>
                    <w:r w:rsidRPr="003A4AB3">
        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rezultātiem.</w:t>
                    </w:r>
                  </w:p>
                  <w:p w:rsidR="003A4AB3" w:rsidRPr="00A12218" w:rsidRDefault="003A4AB3" w:rsidP="00A12218"/>
                  <w:tbl>
                    <w:tblPr>
                      <w:tblStyle w:val="TableGrid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1994"/>
                      <w:gridCol w:w="871"/>
                      <w:gridCol w:w="851"/>
                      <w:gridCol w:w="850"/>
                      <w:gridCol w:w="851"/>
                      <w:gridCol w:w="850"/>
                      <w:gridCol w:w="851"/>
                      <w:gridCol w:w="850"/>
                      <w:gridCol w:w="845"/>
                    </w:tblGrid>
                    <w:tr w:rsidR="00A12218" w:rsidTr="00461B74">
                      <w:trPr>
                        <w:trHeight w:val="300"/>
                      </w:trPr>
                      <w:tc>
                        <w:tcPr>
                          <w:tcW w:w="1994" w:type="dxa"/>
                          <w:vMerge w:val="restart"/>
                        </w:tcPr>
                        <w:p w:rsidR="00A12218" w:rsidRPr="00A12218" w:rsidRDefault="00A12218" w:rsidP="00A12218">
                          <w:r w:rsidRPr="00E47C53">
                            <w:t>Pārbaudījumu veidi</w:t>
                          </w:r>
                        </w:p>
                      </w:tc>
                      <w:tc>
                        <w:tcPr>
                          <w:tcW w:w="6819" w:type="dxa"/>
                          <w:gridSpan w:val="8"/>
                        </w:tcPr>
                        <w:p w:rsidR="00A12218" w:rsidRPr="00A12218" w:rsidRDefault="00A12218" w:rsidP="00A12218">
                          <w:r w:rsidRPr="00E47C53">
                            <w:t>Studiju rezultāti *</w:t>
                          </w:r>
                        </w:p>
                      </w:tc>
                    </w:tr>
                    <w:tr w:rsidR="00D428AC" w:rsidTr="00D428AC">
                      <w:trPr>
                        <w:trHeight w:val="240"/>
                      </w:trPr>
                      <w:tc>
                        <w:tcPr>
                          <w:tcW w:w="1994" w:type="dxa"/>
                          <w:vMerge/>
                        </w:tcPr>
                        <w:p w:rsidR="00D428AC" w:rsidRPr="00E47C53" w:rsidRDefault="00D428AC" w:rsidP="00A12218"/>
                      </w:tc>
                      <w:tc>
                        <w:tcPr>
                          <w:tcW w:w="871" w:type="dxa"/>
                        </w:tcPr>
                        <w:p w:rsidR="00D428AC" w:rsidRPr="00A12218" w:rsidRDefault="00D428AC" w:rsidP="00A12218">
                          <w:r>
                            <w:t>1.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>
                            <w:t>2.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>
                            <w:t>3.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>
                            <w:t>4.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>
                            <w:t>5.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>
                            <w:t>6.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>
                            <w:t>7.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D428AC" w:rsidRPr="00A12218" w:rsidRDefault="00D428AC" w:rsidP="00A12218">
                          <w:r>
                            <w:t>8.</w:t>
                          </w:r>
                        </w:p>
                      </w:tc>
                    </w:tr>
                    <w:tr w:rsidR="00D428AC" w:rsidTr="00D428AC">
                      <w:tc>
                        <w:tcPr>
                          <w:tcW w:w="1994" w:type="dxa"/>
                        </w:tcPr>
                        <w:p w:rsidR="00D428AC" w:rsidRPr="00A12218" w:rsidRDefault="00D428AC" w:rsidP="00D23A3B">
                          <w:r>
                            <w:t>1</w:t>
                          </w:r>
                          <w:r w:rsidRPr="00A12218">
                            <w:t>. Kolokvijs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D428AC" w:rsidRPr="00A12218" w:rsidRDefault="00D428AC" w:rsidP="00A12218">
                          <w:r w:rsidRPr="00660A17">
                            <w:t>+</w:t>
                          </w:r>
                        </w:p>
                      </w:tc>
                    </w:tr>
                    <w:tr w:rsidR="00D428AC" w:rsidTr="00D428AC">
                      <w:tc>
                        <w:tcPr>
                          <w:tcW w:w="1994" w:type="dxa"/>
                        </w:tcPr>
                        <w:p w:rsidR="00D428AC" w:rsidRPr="00A12218" w:rsidRDefault="00D428AC" w:rsidP="00D23A3B">
                          <w:r>
                            <w:t>2</w:t>
                          </w:r>
                          <w:r w:rsidRPr="00A12218">
                            <w:t>. Referāts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D428AC" w:rsidRDefault="00D428AC" w:rsidP="00A12218"/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Default="00D428AC" w:rsidP="00A12218"/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Default="00D428AC" w:rsidP="00A12218"/>
                      </w:tc>
                      <w:tc>
                        <w:tcPr>
                          <w:tcW w:w="851" w:type="dxa"/>
                        </w:tcPr>
                        <w:p w:rsidR="00D428AC" w:rsidRDefault="00D428AC" w:rsidP="00A12218"/>
                      </w:tc>
                      <w:tc>
                        <w:tcPr>
                          <w:tcW w:w="850" w:type="dxa"/>
                        </w:tcPr>
                        <w:p w:rsidR="00D428AC" w:rsidRDefault="00D428AC" w:rsidP="00A12218"/>
                      </w:tc>
                      <w:tc>
                        <w:tcPr>
                          <w:tcW w:w="845" w:type="dxa"/>
                        </w:tcPr>
                        <w:p w:rsidR="00D428AC" w:rsidRDefault="00D428AC" w:rsidP="00A12218"/>
                      </w:tc>
                    </w:tr>
                    <w:tr w:rsidR="00D428AC" w:rsidTr="00D428AC">
                      <w:tc>
                        <w:tcPr>
                          <w:tcW w:w="1994" w:type="dxa"/>
                        </w:tcPr>
                        <w:p w:rsidR="00D428AC" w:rsidRPr="00D23A3B" w:rsidRDefault="00D428AC" w:rsidP="00D23A3B">
                          <w:r>
                            <w:lastRenderedPageBreak/>
                            <w:t>3</w:t>
                          </w:r>
                          <w:r w:rsidRPr="00D23A3B">
                            <w:t>. Prezentāciju sniegšana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D428AC" w:rsidRPr="00D23A3B" w:rsidRDefault="00D428AC" w:rsidP="00D23A3B">
                          <w:r w:rsidRPr="00660A17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Default="00D428AC" w:rsidP="00D23A3B"/>
                      </w:tc>
                      <w:tc>
                        <w:tcPr>
                          <w:tcW w:w="850" w:type="dxa"/>
                        </w:tcPr>
                        <w:p w:rsidR="00D428AC" w:rsidRDefault="00D428AC" w:rsidP="00D23A3B"/>
                      </w:tc>
                      <w:tc>
                        <w:tcPr>
                          <w:tcW w:w="851" w:type="dxa"/>
                        </w:tcPr>
                        <w:p w:rsidR="00D428AC" w:rsidRDefault="00D428AC" w:rsidP="00D23A3B"/>
                      </w:tc>
                      <w:tc>
                        <w:tcPr>
                          <w:tcW w:w="850" w:type="dxa"/>
                        </w:tcPr>
                        <w:p w:rsidR="00D428AC" w:rsidRDefault="00D428AC" w:rsidP="00D23A3B"/>
                      </w:tc>
                      <w:tc>
                        <w:tcPr>
                          <w:tcW w:w="851" w:type="dxa"/>
                        </w:tcPr>
                        <w:p w:rsidR="00D428AC" w:rsidRDefault="00D428AC">
                          <w:r w:rsidRPr="007C7B78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Default="00D428AC">
                          <w:r w:rsidRPr="007C7B78">
                            <w:t>+</w:t>
                          </w:r>
                        </w:p>
                      </w:tc>
                      <w:tc>
                        <w:tcPr>
                          <w:tcW w:w="845" w:type="dxa"/>
                        </w:tcPr>
                        <w:p w:rsidR="00D428AC" w:rsidRDefault="00D428AC">
                          <w:r w:rsidRPr="007C7B78">
                            <w:t>+</w:t>
                          </w:r>
                        </w:p>
                      </w:tc>
                    </w:tr>
                    <w:tr w:rsidR="00D428AC" w:rsidTr="00D428AC">
                      <w:tc>
                        <w:tcPr>
                          <w:tcW w:w="1994" w:type="dxa"/>
                        </w:tcPr>
                        <w:p w:rsidR="00D428AC" w:rsidRPr="00A12218" w:rsidRDefault="00D428AC" w:rsidP="00D23A3B">
                          <w:r>
                            <w:t>4</w:t>
                          </w:r>
                          <w:r w:rsidRPr="00A12218">
                            <w:t xml:space="preserve">. </w:t>
                          </w:r>
                          <w:proofErr w:type="spellStart"/>
                          <w:r w:rsidR="003A4AB3" w:rsidRPr="003A4AB3">
                            <w:t>Dif</w:t>
                          </w:r>
                          <w:proofErr w:type="spellEnd"/>
                          <w:r w:rsidR="003A4AB3" w:rsidRPr="003A4AB3">
                            <w:t>. ieskaite</w:t>
                          </w:r>
                        </w:p>
                      </w:tc>
                      <w:tc>
                        <w:tcPr>
                          <w:tcW w:w="871" w:type="dxa"/>
                        </w:tcPr>
                        <w:p w:rsidR="00D428AC" w:rsidRPr="00A12218" w:rsidRDefault="00D428AC" w:rsidP="00A12218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 w:rsidRPr="00150A05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Pr="00A12218" w:rsidRDefault="00D428AC" w:rsidP="00A12218">
                          <w:r w:rsidRPr="00486E64">
                            <w:t>+</w:t>
                          </w:r>
                        </w:p>
                      </w:tc>
                      <w:tc>
                        <w:tcPr>
                          <w:tcW w:w="850" w:type="dxa"/>
                        </w:tcPr>
                        <w:p w:rsidR="00D428AC" w:rsidRPr="00A12218" w:rsidRDefault="00D428AC" w:rsidP="00A12218">
                          <w:r w:rsidRPr="00486E64">
                            <w:t>+</w:t>
                          </w:r>
                        </w:p>
                      </w:tc>
                      <w:tc>
                        <w:tcPr>
                          <w:tcW w:w="851" w:type="dxa"/>
                        </w:tcPr>
                        <w:p w:rsidR="00D428AC" w:rsidRDefault="00D428AC" w:rsidP="00A12218"/>
                      </w:tc>
                      <w:tc>
                        <w:tcPr>
                          <w:tcW w:w="850" w:type="dxa"/>
                        </w:tcPr>
                        <w:p w:rsidR="00D428AC" w:rsidRDefault="00D428AC" w:rsidP="00A12218"/>
                      </w:tc>
                      <w:tc>
                        <w:tcPr>
                          <w:tcW w:w="845" w:type="dxa"/>
                        </w:tcPr>
                        <w:p w:rsidR="00D428AC" w:rsidRPr="00A12218" w:rsidRDefault="00D428AC" w:rsidP="00A12218">
                          <w:r w:rsidRPr="00150A05">
                            <w:t>+</w:t>
                          </w:r>
                        </w:p>
                      </w:tc>
                    </w:tr>
                  </w:tbl>
                  <w:p w:rsidR="00525213" w:rsidRPr="00E13AEA" w:rsidRDefault="00525213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</w:p>
                </w:tc>
              </w:sdtContent>
            </w:sdt>
            <w:permEnd w:id="849639753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permStart w:id="737350521" w:edGrp="everyone"/>
            <w:permEnd w:id="737350521"/>
            <w:r w:rsidRPr="00E13AEA">
              <w:lastRenderedPageBreak/>
              <w:t>Kursa saturs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1847133970"/>
            <w:placeholder>
              <w:docPart w:val="A1863BDCAFCD4988927402BC9F10E815"/>
            </w:placeholder>
          </w:sdtPr>
          <w:sdtEndPr/>
          <w:sdtContent>
            <w:permStart w:id="1506687999" w:edGrp="everyone" w:displacedByCustomXml="prev"/>
            <w:tc>
              <w:tcPr>
                <w:tcW w:w="9039" w:type="dxa"/>
                <w:gridSpan w:val="2"/>
              </w:tcPr>
              <w:p w:rsidR="00865AC5" w:rsidRPr="00865AC5" w:rsidRDefault="00865AC5" w:rsidP="00865AC5">
                <w:r w:rsidRPr="00865AC5">
                  <w:t>Studējošie studē docētāja dotos materiālus un lasa literatūras tekstus, kas tiek analizēti nodarbību laikā.</w:t>
                </w:r>
              </w:p>
              <w:p w:rsidR="00865AC5" w:rsidRPr="00865AC5" w:rsidRDefault="00865AC5" w:rsidP="00461B74"/>
              <w:p w:rsidR="00865AC5" w:rsidRPr="00865AC5" w:rsidRDefault="00CF5E0B" w:rsidP="00865AC5">
                <w:r>
                  <w:t>1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 xml:space="preserve">Diskusija par restaurācijas un 18. gadsimta apgaismības periodu: paradigmas un klasicisms mākslā. </w:t>
                </w:r>
                <w:r w:rsidR="00865AC5" w:rsidRPr="00865AC5">
                  <w:t>(S2)</w:t>
                </w:r>
              </w:p>
              <w:p w:rsidR="00865AC5" w:rsidRDefault="00865AC5" w:rsidP="00865AC5">
                <w:r w:rsidRPr="00865AC5">
                  <w:t>Studējošo patstāvīgais darbs: konspekts - lasa un analizē docētāja piedāvātos materiālus, meklē nepieciešamo informāciju semināram.</w:t>
                </w:r>
              </w:p>
              <w:p w:rsidR="00CF5E0B" w:rsidRPr="00865AC5" w:rsidRDefault="00CF5E0B" w:rsidP="00865AC5"/>
              <w:p w:rsidR="00865AC5" w:rsidRPr="00865AC5" w:rsidRDefault="00CF5E0B" w:rsidP="00865AC5">
                <w:r>
                  <w:t>2</w:t>
                </w:r>
                <w:r w:rsidR="00865AC5" w:rsidRPr="00865AC5">
                  <w:t xml:space="preserve">. </w:t>
                </w:r>
                <w:proofErr w:type="spellStart"/>
                <w:r w:rsidR="00865AC5" w:rsidRPr="00865AC5">
                  <w:rPr>
                    <w:rFonts w:eastAsia="Calibri" w:cs="Times New Roman"/>
                  </w:rPr>
                  <w:t>Dž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>. Miltona „Zaudētā paradīze”: politikas un reliģijas tēmu analīze.</w:t>
                </w:r>
                <w:r w:rsidR="00865AC5" w:rsidRPr="00865AC5">
                  <w:t xml:space="preserve"> (S2)</w:t>
                </w:r>
              </w:p>
              <w:p w:rsidR="00865AC5" w:rsidRDefault="00865AC5" w:rsidP="00865AC5">
                <w:r w:rsidRPr="00865AC5">
                  <w:t xml:space="preserve">Studējošo patstāvīgais darbs: daiļdarbu lasīšana; piemēru vākšana un analīze. </w:t>
                </w:r>
              </w:p>
              <w:p w:rsidR="00CF5E0B" w:rsidRPr="00865AC5" w:rsidRDefault="00CF5E0B" w:rsidP="00865AC5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3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>Diskusija par angļu romāna atdzimšanu: sociālais, vēsturiskais, ekonomiskais, politiskais, reliģiskais, kultūras un literatūras konteksts.</w:t>
                </w:r>
                <w:r w:rsidR="00865AC5" w:rsidRPr="00865AC5">
                  <w:t xml:space="preserve"> (S2)</w:t>
                </w:r>
              </w:p>
              <w:p w:rsidR="00865AC5" w:rsidRDefault="00865AC5" w:rsidP="00865AC5">
                <w:r w:rsidRPr="00865AC5">
                  <w:t>Studējošo patstāvīgais darbs: konspekts – lasa un analizē docētāja piedāvātos materiālus, meklē nepieciešamo informāciju diskusijai.</w:t>
                </w:r>
              </w:p>
              <w:p w:rsidR="00CF5E0B" w:rsidRPr="00865AC5" w:rsidRDefault="00CF5E0B" w:rsidP="00865AC5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4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>Diskusija par apgaismības romānu: romānu veidi, galvenās tēmas, jaunais literārais varonis; literatūra kā kritika, satīra.</w:t>
                </w:r>
                <w:r w:rsidR="00865AC5" w:rsidRPr="00865AC5">
                  <w:t xml:space="preserve"> (S2)</w:t>
                </w:r>
              </w:p>
              <w:p w:rsidR="00865AC5" w:rsidRDefault="00865AC5" w:rsidP="00865AC5">
                <w:r w:rsidRPr="00865AC5">
                  <w:t>Studējošo patstāvīgais darbs: konspekts – lasa un analizē docētāja piedāvātos materiālus, meklē nepieciešamo informāciju semināram par apgaismības periodu un filozofiju. Kolokvijs.</w:t>
                </w:r>
              </w:p>
              <w:p w:rsidR="00CF5E0B" w:rsidRPr="00865AC5" w:rsidRDefault="00CF5E0B" w:rsidP="00865AC5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5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 xml:space="preserve">D. Defo „Robinsons </w:t>
                </w:r>
                <w:proofErr w:type="spellStart"/>
                <w:r w:rsidR="00865AC5" w:rsidRPr="00865AC5">
                  <w:rPr>
                    <w:rFonts w:eastAsia="Calibri" w:cs="Times New Roman"/>
                  </w:rPr>
                  <w:t>Krūzo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>”: kultūras konteksta, tēmu, problemātikas, žanra, ceļojuma motīva, simbolu analīze.</w:t>
                </w:r>
                <w:r w:rsidR="00865AC5" w:rsidRPr="00865AC5">
                  <w:t xml:space="preserve"> (S2)</w:t>
                </w:r>
              </w:p>
              <w:p w:rsidR="00865AC5" w:rsidRDefault="00865AC5" w:rsidP="00865AC5">
                <w:r w:rsidRPr="00865AC5">
                  <w:t>Studējošo patstāvīgais darbs: daiļdarba lasīšana un analīze; konspekts – tēmas, problemātika, aprakstītie simboli un to nozīme.</w:t>
                </w:r>
              </w:p>
              <w:p w:rsidR="00CF5E0B" w:rsidRPr="00865AC5" w:rsidRDefault="00CF5E0B" w:rsidP="00865AC5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6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 xml:space="preserve">Diskusija par sabiedrības un </w:t>
                </w:r>
                <w:proofErr w:type="spellStart"/>
                <w:r w:rsidR="00865AC5" w:rsidRPr="00865AC5">
                  <w:rPr>
                    <w:rFonts w:eastAsia="Calibri" w:cs="Times New Roman"/>
                  </w:rPr>
                  <w:t>modernitātes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 xml:space="preserve"> kritiku </w:t>
                </w:r>
                <w:proofErr w:type="spellStart"/>
                <w:r w:rsidR="00865AC5" w:rsidRPr="00865AC5">
                  <w:rPr>
                    <w:rFonts w:eastAsia="Calibri" w:cs="Times New Roman"/>
                  </w:rPr>
                  <w:t>Dž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 xml:space="preserve">. Svifta grāmatā </w:t>
                </w:r>
                <w:r w:rsidR="00865AC5" w:rsidRPr="00865AC5">
                  <w:rPr>
                    <w:rFonts w:eastAsia="Calibri" w:cs="Times New Roman"/>
                    <w:lang w:val="sv-SE"/>
                  </w:rPr>
                  <w:t>„Gulivera ceļojumi”</w:t>
                </w:r>
                <w:r w:rsidR="00865AC5" w:rsidRPr="00865AC5">
                  <w:rPr>
                    <w:rFonts w:eastAsia="Calibri" w:cs="Times New Roman"/>
                  </w:rPr>
                  <w:t>: satīra un parodija.</w:t>
                </w:r>
                <w:r w:rsidR="00865AC5" w:rsidRPr="00865AC5">
                  <w:t xml:space="preserve"> (S2)</w:t>
                </w:r>
              </w:p>
              <w:p w:rsidR="00865AC5" w:rsidRDefault="00865AC5" w:rsidP="00461B74">
                <w:r w:rsidRPr="00865AC5">
                  <w:t>Studējošo patstāvīgais darbs: daiļdarba lasīšana un analīze; konspekts – satīras un parodijas piemēri.</w:t>
                </w:r>
              </w:p>
              <w:p w:rsidR="00CF5E0B" w:rsidRPr="00865AC5" w:rsidRDefault="00CF5E0B" w:rsidP="00461B74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7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 xml:space="preserve">Diskusija par </w:t>
                </w:r>
                <w:proofErr w:type="spellStart"/>
                <w:r w:rsidR="00865AC5" w:rsidRPr="00865AC5">
                  <w:rPr>
                    <w:rFonts w:eastAsia="Calibri" w:cs="Times New Roman"/>
                  </w:rPr>
                  <w:t>pirmsromantisma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 xml:space="preserve"> periodu: kultūras konteksts; gotiskais romāns: atdzimšana, obligātie elementi, mīlestības tēma. </w:t>
                </w:r>
                <w:r w:rsidR="00865AC5" w:rsidRPr="00865AC5">
                  <w:t xml:space="preserve">H. </w:t>
                </w:r>
                <w:proofErr w:type="spellStart"/>
                <w:r w:rsidR="00865AC5" w:rsidRPr="00865AC5">
                  <w:t>Valopla</w:t>
                </w:r>
                <w:proofErr w:type="spellEnd"/>
                <w:r w:rsidR="00865AC5" w:rsidRPr="00865AC5">
                  <w:t xml:space="preserve"> romāns “</w:t>
                </w:r>
                <w:proofErr w:type="spellStart"/>
                <w:r w:rsidR="00865AC5" w:rsidRPr="00865AC5">
                  <w:t>The</w:t>
                </w:r>
                <w:proofErr w:type="spellEnd"/>
                <w:r w:rsidR="00865AC5" w:rsidRPr="00865AC5">
                  <w:t xml:space="preserve"> </w:t>
                </w:r>
                <w:proofErr w:type="spellStart"/>
                <w:r w:rsidR="00865AC5" w:rsidRPr="00865AC5">
                  <w:t>Castle</w:t>
                </w:r>
                <w:proofErr w:type="spellEnd"/>
                <w:r w:rsidR="00865AC5" w:rsidRPr="00865AC5">
                  <w:t xml:space="preserve"> </w:t>
                </w:r>
                <w:proofErr w:type="spellStart"/>
                <w:r w:rsidR="00865AC5" w:rsidRPr="00865AC5">
                  <w:t>of</w:t>
                </w:r>
                <w:proofErr w:type="spellEnd"/>
                <w:r w:rsidR="00865AC5" w:rsidRPr="00865AC5">
                  <w:t xml:space="preserve"> Otranto”: gotisko elementu analīze. (S2)</w:t>
                </w:r>
              </w:p>
              <w:p w:rsidR="00865AC5" w:rsidRDefault="00865AC5" w:rsidP="00865AC5">
                <w:r w:rsidRPr="00865AC5">
                  <w:t xml:space="preserve">Studējošo patstāvīgais darbs: H.F. </w:t>
                </w:r>
                <w:proofErr w:type="spellStart"/>
                <w:r w:rsidRPr="00865AC5">
                  <w:t>Lavkrafta</w:t>
                </w:r>
                <w:proofErr w:type="spellEnd"/>
                <w:r w:rsidRPr="00865AC5">
                  <w:t xml:space="preserve"> esejas konspekts (“</w:t>
                </w:r>
                <w:proofErr w:type="spellStart"/>
                <w:r w:rsidRPr="00865AC5">
                  <w:t>Supernatural</w:t>
                </w:r>
                <w:proofErr w:type="spellEnd"/>
                <w:r w:rsidRPr="00865AC5">
                  <w:t xml:space="preserve"> </w:t>
                </w:r>
                <w:proofErr w:type="spellStart"/>
                <w:r w:rsidRPr="00865AC5">
                  <w:t>Horror</w:t>
                </w:r>
                <w:proofErr w:type="spellEnd"/>
                <w:r w:rsidRPr="00865AC5">
                  <w:t xml:space="preserve"> </w:t>
                </w:r>
                <w:proofErr w:type="spellStart"/>
                <w:r w:rsidRPr="00865AC5">
                  <w:t>in</w:t>
                </w:r>
                <w:proofErr w:type="spellEnd"/>
                <w:r w:rsidRPr="00865AC5">
                  <w:t xml:space="preserve"> </w:t>
                </w:r>
                <w:proofErr w:type="spellStart"/>
                <w:r w:rsidRPr="00865AC5">
                  <w:t>Literature</w:t>
                </w:r>
                <w:proofErr w:type="spellEnd"/>
                <w:r w:rsidRPr="00865AC5">
                  <w:t>”); daiļdarba lasīšana un gotisko elementu analīze</w:t>
                </w:r>
                <w:r w:rsidR="00EB3FF1">
                  <w:t xml:space="preserve"> (e-vidē)</w:t>
                </w:r>
                <w:r w:rsidRPr="00865AC5">
                  <w:t>.</w:t>
                </w:r>
              </w:p>
              <w:p w:rsidR="00CF5E0B" w:rsidRPr="00865AC5" w:rsidRDefault="00CF5E0B" w:rsidP="00865AC5"/>
              <w:p w:rsidR="00865AC5" w:rsidRPr="00865AC5" w:rsidRDefault="00CF5E0B" w:rsidP="00865AC5">
                <w:r>
                  <w:t>8</w:t>
                </w:r>
                <w:r w:rsidR="00865AC5" w:rsidRPr="00865AC5">
                  <w:t xml:space="preserve">. A. </w:t>
                </w:r>
                <w:r w:rsidR="00865AC5" w:rsidRPr="00865AC5">
                  <w:rPr>
                    <w:rFonts w:eastAsia="Calibri" w:cs="Times New Roman"/>
                  </w:rPr>
                  <w:t xml:space="preserve">Redklifas </w:t>
                </w:r>
                <w:r w:rsidR="00865AC5" w:rsidRPr="00865AC5">
                  <w:t>“</w:t>
                </w:r>
                <w:proofErr w:type="spellStart"/>
                <w:r w:rsidR="00865AC5" w:rsidRPr="00865AC5">
                  <w:t>The</w:t>
                </w:r>
                <w:proofErr w:type="spellEnd"/>
                <w:r w:rsidR="00865AC5" w:rsidRPr="00865AC5">
                  <w:t xml:space="preserve"> </w:t>
                </w:r>
                <w:proofErr w:type="spellStart"/>
                <w:r w:rsidR="00865AC5" w:rsidRPr="00865AC5">
                  <w:t>Mysteries</w:t>
                </w:r>
                <w:proofErr w:type="spellEnd"/>
                <w:r w:rsidR="00865AC5" w:rsidRPr="00865AC5">
                  <w:t xml:space="preserve"> </w:t>
                </w:r>
                <w:proofErr w:type="spellStart"/>
                <w:r w:rsidR="00865AC5" w:rsidRPr="00865AC5">
                  <w:t>of</w:t>
                </w:r>
                <w:proofErr w:type="spellEnd"/>
                <w:r w:rsidR="00865AC5" w:rsidRPr="00865AC5">
                  <w:t xml:space="preserve"> </w:t>
                </w:r>
                <w:proofErr w:type="spellStart"/>
                <w:r w:rsidR="00865AC5" w:rsidRPr="00865AC5">
                  <w:t>Udolpho</w:t>
                </w:r>
                <w:proofErr w:type="spellEnd"/>
                <w:r w:rsidR="00865AC5" w:rsidRPr="00865AC5">
                  <w:rPr>
                    <w:rFonts w:eastAsia="Calibri" w:cs="Times New Roman"/>
                  </w:rPr>
                  <w:t xml:space="preserve">”: gotiskā romāna elementu analīze; izskaidrotais pārdabiskais. </w:t>
                </w:r>
                <w:r w:rsidR="00865AC5" w:rsidRPr="00865AC5">
                  <w:t>Referāts. (S2)</w:t>
                </w:r>
              </w:p>
              <w:p w:rsidR="00865AC5" w:rsidRDefault="00865AC5" w:rsidP="00865AC5">
                <w:r w:rsidRPr="00865AC5">
                  <w:t xml:space="preserve">Studējošo patstāvīgais darbs: daiļdarba lasīšana un </w:t>
                </w:r>
                <w:r w:rsidRPr="00865AC5">
                  <w:rPr>
                    <w:rFonts w:eastAsia="Calibri" w:cs="Times New Roman"/>
                  </w:rPr>
                  <w:t>gotiskā romāna elementu analīze</w:t>
                </w:r>
                <w:r w:rsidRPr="00865AC5">
                  <w:t>; referāta sagatavošana.</w:t>
                </w:r>
                <w:r w:rsidR="00F8020C">
                  <w:t xml:space="preserve"> </w:t>
                </w:r>
                <w:r w:rsidR="00F8020C" w:rsidRPr="00F8020C">
                  <w:t>Prasības: apjoms – 3000 zīmes; mērķis: studenti spēj argumentēt savu viedokli.</w:t>
                </w:r>
              </w:p>
              <w:p w:rsidR="00CF5E0B" w:rsidRPr="00865AC5" w:rsidRDefault="00CF5E0B" w:rsidP="00865AC5">
                <w:pPr>
                  <w:rPr>
                    <w:rFonts w:eastAsia="Calibri" w:cs="Times New Roman"/>
                  </w:rPr>
                </w:pPr>
              </w:p>
              <w:p w:rsidR="00865AC5" w:rsidRPr="00865AC5" w:rsidRDefault="00CF5E0B" w:rsidP="00865AC5">
                <w:r>
                  <w:t>9</w:t>
                </w:r>
                <w:r w:rsidR="00865AC5" w:rsidRPr="00865AC5">
                  <w:t xml:space="preserve">. </w:t>
                </w:r>
                <w:r w:rsidR="00865AC5" w:rsidRPr="00865AC5">
                  <w:rPr>
                    <w:rFonts w:eastAsia="Calibri" w:cs="Times New Roman"/>
                  </w:rPr>
                  <w:t xml:space="preserve">18. gs. amerikāņu literatūra: koloniālā literatūra – iezīmes. </w:t>
                </w:r>
                <w:r w:rsidR="00865AC5" w:rsidRPr="00865AC5">
                  <w:t>(S2)</w:t>
                </w:r>
              </w:p>
              <w:p w:rsidR="00865AC5" w:rsidRDefault="00865AC5" w:rsidP="00865AC5">
                <w:r w:rsidRPr="00865AC5">
                  <w:lastRenderedPageBreak/>
                  <w:t>Studējošo patstāvīgais darbs: konspekts - lasa un analizē docētāja piedāvātos materiālus, meklē nepieciešamo informāciju semināram.</w:t>
                </w:r>
              </w:p>
              <w:p w:rsidR="00CF5E0B" w:rsidRPr="00865AC5" w:rsidRDefault="00CF5E0B" w:rsidP="00865AC5"/>
              <w:p w:rsidR="00865AC5" w:rsidRPr="00865AC5" w:rsidRDefault="00865AC5" w:rsidP="00865AC5">
                <w:r w:rsidRPr="00865AC5">
                  <w:t>1</w:t>
                </w:r>
                <w:r w:rsidR="00CF5E0B">
                  <w:t>0</w:t>
                </w:r>
                <w:r w:rsidRPr="00865AC5">
                  <w:t xml:space="preserve">. </w:t>
                </w:r>
                <w:r w:rsidRPr="00865AC5">
                  <w:rPr>
                    <w:rFonts w:eastAsia="Calibri" w:cs="Times New Roman"/>
                  </w:rPr>
                  <w:t xml:space="preserve">D. Smita, V. Bredforda darbu literārā analīze. </w:t>
                </w:r>
                <w:r w:rsidRPr="00865AC5">
                  <w:t>(S2)</w:t>
                </w:r>
              </w:p>
              <w:p w:rsidR="00EB3FF1" w:rsidRDefault="00865AC5" w:rsidP="00865AC5">
                <w:r w:rsidRPr="00865AC5">
                  <w:t>Studējošo patstāvīgais darbs: konspekts - lasa un analizē docētāja piedāvātos materiālus, meklē nepieciešamo informāciju semināram</w:t>
                </w:r>
                <w:r w:rsidR="00CF5E0B">
                  <w:t>.</w:t>
                </w:r>
              </w:p>
              <w:p w:rsidR="00CF5E0B" w:rsidRDefault="00CF5E0B" w:rsidP="00865AC5"/>
              <w:p w:rsidR="00865AC5" w:rsidRPr="00865AC5" w:rsidRDefault="00865AC5" w:rsidP="00865AC5">
                <w:r w:rsidRPr="00865AC5">
                  <w:t>1</w:t>
                </w:r>
                <w:r w:rsidR="00CF5E0B">
                  <w:t>1</w:t>
                </w:r>
                <w:r w:rsidRPr="00865AC5">
                  <w:t xml:space="preserve">. </w:t>
                </w:r>
                <w:r w:rsidRPr="00865AC5">
                  <w:rPr>
                    <w:rFonts w:eastAsia="Calibri" w:cs="Times New Roman"/>
                  </w:rPr>
                  <w:t xml:space="preserve">18. gs. amerikāņu dzeja. </w:t>
                </w:r>
                <w:r w:rsidRPr="00865AC5">
                  <w:t>(S2)</w:t>
                </w:r>
              </w:p>
              <w:p w:rsidR="00865AC5" w:rsidRDefault="00865AC5" w:rsidP="00461B74">
                <w:r w:rsidRPr="00865AC5">
                  <w:t>Studējošo patstāvīgais darbs: konspekts - lasa un analizē docētāja piedāvātos materiālus, meklē nepieciešamo informāciju semināram; daiļdarb</w:t>
                </w:r>
                <w:r w:rsidR="007635BB">
                  <w:t>u</w:t>
                </w:r>
                <w:r w:rsidRPr="00865AC5">
                  <w:t xml:space="preserve"> lasīšana</w:t>
                </w:r>
                <w:r w:rsidR="00EB3FF1">
                  <w:t>.</w:t>
                </w:r>
              </w:p>
              <w:p w:rsidR="00CF5E0B" w:rsidRPr="00865AC5" w:rsidRDefault="00CF5E0B" w:rsidP="00461B74">
                <w:pPr>
                  <w:rPr>
                    <w:rFonts w:eastAsia="Calibri" w:cs="Times New Roman"/>
                  </w:rPr>
                </w:pPr>
              </w:p>
              <w:p w:rsidR="00865AC5" w:rsidRPr="00865AC5" w:rsidRDefault="00865AC5" w:rsidP="00865AC5">
                <w:pPr>
                  <w:rPr>
                    <w:rFonts w:eastAsia="Calibri" w:cs="Times New Roman"/>
                  </w:rPr>
                </w:pPr>
                <w:r w:rsidRPr="00865AC5">
                  <w:t>1</w:t>
                </w:r>
                <w:r w:rsidR="00CF5E0B">
                  <w:t>2</w:t>
                </w:r>
                <w:r w:rsidRPr="00865AC5">
                  <w:t xml:space="preserve">. </w:t>
                </w:r>
                <w:r w:rsidRPr="00865AC5">
                  <w:rPr>
                    <w:rFonts w:eastAsia="Calibri" w:cs="Times New Roman"/>
                  </w:rPr>
                  <w:t xml:space="preserve">T. </w:t>
                </w:r>
                <w:proofErr w:type="spellStart"/>
                <w:r w:rsidRPr="00865AC5">
                  <w:rPr>
                    <w:rFonts w:eastAsia="Calibri" w:cs="Times New Roman"/>
                  </w:rPr>
                  <w:t>Godfreja</w:t>
                </w:r>
                <w:proofErr w:type="spellEnd"/>
                <w:r w:rsidRPr="00865AC5">
                  <w:rPr>
                    <w:rFonts w:eastAsia="Calibri" w:cs="Times New Roman"/>
                  </w:rPr>
                  <w:t xml:space="preserve">, </w:t>
                </w:r>
                <w:proofErr w:type="spellStart"/>
                <w:r w:rsidRPr="00865AC5">
                  <w:rPr>
                    <w:rFonts w:eastAsia="Calibri" w:cs="Times New Roman"/>
                  </w:rPr>
                  <w:t>Dž</w:t>
                </w:r>
                <w:proofErr w:type="spellEnd"/>
                <w:r w:rsidRPr="00865AC5">
                  <w:rPr>
                    <w:rFonts w:eastAsia="Calibri" w:cs="Times New Roman"/>
                  </w:rPr>
                  <w:t xml:space="preserve">. </w:t>
                </w:r>
                <w:proofErr w:type="spellStart"/>
                <w:r w:rsidRPr="00865AC5">
                  <w:rPr>
                    <w:rFonts w:eastAsia="Calibri" w:cs="Times New Roman"/>
                  </w:rPr>
                  <w:t>Trambala</w:t>
                </w:r>
                <w:proofErr w:type="spellEnd"/>
                <w:r w:rsidRPr="00865AC5">
                  <w:rPr>
                    <w:rFonts w:eastAsia="Calibri" w:cs="Times New Roman"/>
                  </w:rPr>
                  <w:t xml:space="preserve"> poētisko tekstu literārā analīze.</w:t>
                </w:r>
                <w:r w:rsidRPr="00865AC5">
                  <w:t xml:space="preserve"> Prezentāciju </w:t>
                </w:r>
                <w:r w:rsidRPr="00865AC5">
                  <w:rPr>
                    <w:rFonts w:eastAsia="Calibri" w:cs="Times New Roman"/>
                  </w:rPr>
                  <w:t xml:space="preserve">apspriešana </w:t>
                </w:r>
                <w:r w:rsidRPr="00865AC5">
                  <w:t>(S2)</w:t>
                </w:r>
              </w:p>
              <w:p w:rsidR="00865AC5" w:rsidRDefault="00865AC5" w:rsidP="00461B74">
                <w:r w:rsidRPr="00865AC5">
                  <w:t>Studējošo patstāvīgais darbs: lasa un analizē docētāja piedāvātos materiālus, meklē nepieciešamo informāciju prezentācijai par piedāvātajām tēmām. Prezentācijas ilgums – 8 -10 minūtes.</w:t>
                </w:r>
              </w:p>
              <w:p w:rsidR="00CF5E0B" w:rsidRDefault="00CF5E0B" w:rsidP="00461B74"/>
              <w:p w:rsidR="00CF5E0B" w:rsidRPr="00CF5E0B" w:rsidRDefault="00CF5E0B" w:rsidP="00CF5E0B">
                <w:r>
                  <w:t xml:space="preserve">13. </w:t>
                </w:r>
                <w:r w:rsidRPr="00173C48">
                  <w:t>Romantisms angļu literatūrā: vēsturiskais, sociālais un kultūras konteksts. (</w:t>
                </w:r>
                <w:r w:rsidRPr="00CF5E0B">
                  <w:t>S2)</w:t>
                </w:r>
              </w:p>
              <w:p w:rsidR="00CF5E0B" w:rsidRDefault="00CF5E0B" w:rsidP="00CF5E0B">
                <w:r w:rsidRPr="00173C48">
                  <w:t>Studējošo patstāvīgais darbs: konspekts - lasa un analizē docētāja piedāvātos materiālus, meklē nepieciešamo informāciju semināram.</w:t>
                </w:r>
              </w:p>
              <w:p w:rsidR="00CF5E0B" w:rsidRDefault="00CF5E0B" w:rsidP="00461B74"/>
              <w:p w:rsidR="00CF5E0B" w:rsidRPr="00CF5E0B" w:rsidRDefault="00CF5E0B" w:rsidP="00CF5E0B">
                <w:r>
                  <w:t xml:space="preserve">14. </w:t>
                </w:r>
                <w:r w:rsidRPr="00173C48">
                  <w:t>Diskusija par romantisma īpatnībām: iztēle, daba, individuālisms, subjektīvums. (S2)</w:t>
                </w:r>
              </w:p>
              <w:p w:rsidR="00CF5E0B" w:rsidRDefault="00CF5E0B" w:rsidP="00CF5E0B">
                <w:r w:rsidRPr="00173C48">
                  <w:t>Studējošo patstāvīgais darbs: sagatavo galveno romantisma īpatnību pārskatu e-vidē; lasa un analizē docētāja piedāvātos materiālus, meklē nepieciešamo informāciju semināram.</w:t>
                </w:r>
              </w:p>
              <w:p w:rsidR="00CF5E0B" w:rsidRDefault="00CF5E0B" w:rsidP="00461B74"/>
              <w:p w:rsidR="00CF5E0B" w:rsidRPr="00CF5E0B" w:rsidRDefault="00CF5E0B" w:rsidP="00CF5E0B">
                <w:r>
                  <w:t xml:space="preserve">15. </w:t>
                </w:r>
                <w:r w:rsidRPr="00173C48">
                  <w:t>Diskusija par britu vēsturisko romānu – raksturīgākās iezīmes, nacionālās vēsturiskās dzīves reprezentācija. V. Skota vēsturiska romāna „</w:t>
                </w:r>
                <w:proofErr w:type="spellStart"/>
                <w:r w:rsidRPr="00173C48">
                  <w:t>Aivenho</w:t>
                </w:r>
                <w:proofErr w:type="spellEnd"/>
                <w:r w:rsidRPr="00173C48">
                  <w:t xml:space="preserve">” analīze: vēsturisku notikumu atspoguļojums, </w:t>
                </w:r>
                <w:proofErr w:type="spellStart"/>
                <w:r w:rsidRPr="00173C48">
                  <w:t>Aivenho</w:t>
                </w:r>
                <w:proofErr w:type="spellEnd"/>
                <w:r w:rsidRPr="00173C48">
                  <w:t xml:space="preserve"> kā romantiskais varonis.</w:t>
                </w:r>
                <w:r w:rsidRPr="00CF5E0B">
                  <w:t xml:space="preserve"> </w:t>
                </w:r>
                <w:r w:rsidRPr="00173C48">
                  <w:t>(S2)</w:t>
                </w:r>
              </w:p>
              <w:p w:rsidR="00CF5E0B" w:rsidRDefault="00CF5E0B" w:rsidP="00CF5E0B">
                <w:r w:rsidRPr="00173C48">
                  <w:t>Studējošo patstāvīgais darbs: sagatavo pārskatu e-vidē par vēsturiskā romāna žanra specifiku; lasa un analizē docētāja piedāvātos materiālus, meklē nepieciešamo informāciju semināram</w:t>
                </w:r>
                <w:r>
                  <w:t>;</w:t>
                </w:r>
                <w:r w:rsidRPr="00173C48">
                  <w:t xml:space="preserve"> daiļdarba lasīšana un piemēru vākšana</w:t>
                </w:r>
                <w:r>
                  <w:t>.</w:t>
                </w:r>
              </w:p>
              <w:p w:rsidR="00CF5E0B" w:rsidRDefault="00CF5E0B" w:rsidP="00CF5E0B"/>
              <w:p w:rsidR="00CF5E0B" w:rsidRPr="00CF5E0B" w:rsidRDefault="00CF5E0B" w:rsidP="00CF5E0B">
                <w:r>
                  <w:t xml:space="preserve">16. </w:t>
                </w:r>
                <w:r w:rsidRPr="00173C48">
                  <w:t>Amerikāņu literatūra: 1700. (S2)</w:t>
                </w:r>
              </w:p>
              <w:p w:rsidR="00CF5E0B" w:rsidRDefault="00CF5E0B" w:rsidP="00CF5E0B">
                <w:r w:rsidRPr="00173C48">
                  <w:t>Studējošo patstāvīgais darbs: lasa un apkopo informāciju par amerikāņu literatūru -1700; daiļdarbu lasīšana un analīze.</w:t>
                </w:r>
              </w:p>
              <w:p w:rsidR="00865AC5" w:rsidRDefault="00865AC5" w:rsidP="00461B74"/>
              <w:p w:rsidR="00865AC5" w:rsidRPr="00865AC5" w:rsidRDefault="00865AC5" w:rsidP="00461B74">
                <w:r w:rsidRPr="00865AC5">
                  <w:t xml:space="preserve">Noslēguma pārbaudījums - </w:t>
                </w:r>
                <w:r w:rsidR="003A4AB3">
                  <w:t xml:space="preserve">diferencētā </w:t>
                </w:r>
                <w:r w:rsidRPr="00865AC5">
                  <w:t>ieskaite (mutiski).</w:t>
                </w:r>
              </w:p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150668799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Obligāti izmantojamie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708412624"/>
            <w:placeholder>
              <w:docPart w:val="A10EDE8A42354D1987B332AB476E378D"/>
            </w:placeholder>
          </w:sdtPr>
          <w:sdtEndPr/>
          <w:sdtContent>
            <w:tc>
              <w:tcPr>
                <w:tcW w:w="9039" w:type="dxa"/>
                <w:gridSpan w:val="2"/>
              </w:tcPr>
              <w:permStart w:id="2105017360" w:edGrp="everyone" w:displacedByCustomXml="next"/>
              <w:sdt>
                <w:sdtPr>
                  <w:id w:val="888861"/>
                  <w:placeholder>
                    <w:docPart w:val="E4EBE989290B4C438C77CEBE9E92034E"/>
                  </w:placeholder>
                </w:sdtPr>
                <w:sdtEndPr/>
                <w:sdtContent>
                  <w:p w:rsidR="00D428AC" w:rsidRPr="00D428AC" w:rsidRDefault="00D428AC" w:rsidP="00D428AC">
                    <w:r w:rsidRPr="00D428AC">
                      <w:t xml:space="preserve">1. </w:t>
                    </w:r>
                    <w:proofErr w:type="spellStart"/>
                    <w:r w:rsidRPr="00D428AC">
                      <w:t>Beers</w:t>
                    </w:r>
                    <w:proofErr w:type="spellEnd"/>
                    <w:r w:rsidRPr="00D428AC">
                      <w:t xml:space="preserve"> A. H. </w:t>
                    </w:r>
                    <w:proofErr w:type="spellStart"/>
                    <w:r w:rsidRPr="00D428AC">
                      <w:t>Brief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History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and</w:t>
                    </w:r>
                    <w:proofErr w:type="spellEnd"/>
                    <w:r w:rsidRPr="00D428AC">
                      <w:t xml:space="preserve"> American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: A </w:t>
                    </w:r>
                    <w:proofErr w:type="spellStart"/>
                    <w:r w:rsidRPr="00D428AC">
                      <w:t>Background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on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; </w:t>
                    </w:r>
                    <w:proofErr w:type="spellStart"/>
                    <w:r w:rsidRPr="00D428AC">
                      <w:t>CreateSpace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Independent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Publishing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Platform</w:t>
                    </w:r>
                    <w:proofErr w:type="spellEnd"/>
                    <w:r w:rsidRPr="00D428AC">
                      <w:t>, 2017.</w:t>
                    </w:r>
                  </w:p>
                  <w:p w:rsidR="00D428AC" w:rsidRPr="00D428AC" w:rsidRDefault="00D428AC" w:rsidP="00D428AC">
                    <w:r>
                      <w:t>2</w:t>
                    </w:r>
                    <w:r w:rsidRPr="00D428AC">
                      <w:t xml:space="preserve">. </w:t>
                    </w:r>
                    <w:proofErr w:type="spellStart"/>
                    <w:r w:rsidRPr="00D428AC">
                      <w:t>Drabble</w:t>
                    </w:r>
                    <w:proofErr w:type="spellEnd"/>
                    <w:r w:rsidRPr="00D428AC">
                      <w:t xml:space="preserve"> M. </w:t>
                    </w:r>
                    <w:proofErr w:type="spellStart"/>
                    <w:r w:rsidRPr="00D428AC">
                      <w:t>The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Oxford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Companion</w:t>
                    </w:r>
                    <w:proofErr w:type="spellEnd"/>
                    <w:r w:rsidRPr="00D428AC">
                      <w:t xml:space="preserve"> to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; </w:t>
                    </w:r>
                    <w:proofErr w:type="spellStart"/>
                    <w:r w:rsidRPr="00D428AC">
                      <w:t>Oxford</w:t>
                    </w:r>
                    <w:proofErr w:type="spellEnd"/>
                    <w:r w:rsidRPr="00D428AC">
                      <w:t xml:space="preserve">, </w:t>
                    </w:r>
                    <w:proofErr w:type="spellStart"/>
                    <w:r w:rsidRPr="00D428AC">
                      <w:t>University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Press</w:t>
                    </w:r>
                    <w:proofErr w:type="spellEnd"/>
                    <w:r w:rsidRPr="00D428AC">
                      <w:t xml:space="preserve">, 1998. </w:t>
                    </w:r>
                  </w:p>
                  <w:p w:rsidR="00D428AC" w:rsidRPr="00D428AC" w:rsidRDefault="00D428AC" w:rsidP="00D428AC">
                    <w:r>
                      <w:t>3</w:t>
                    </w:r>
                    <w:r w:rsidRPr="00D428AC">
                      <w:t xml:space="preserve">. </w:t>
                    </w:r>
                    <w:proofErr w:type="spellStart"/>
                    <w:r w:rsidRPr="00D428AC">
                      <w:t>Hattaway</w:t>
                    </w:r>
                    <w:proofErr w:type="spellEnd"/>
                    <w:r w:rsidRPr="00D428AC">
                      <w:t xml:space="preserve"> M. A </w:t>
                    </w:r>
                    <w:proofErr w:type="spellStart"/>
                    <w:r w:rsidRPr="00D428AC">
                      <w:t>Companion</w:t>
                    </w:r>
                    <w:proofErr w:type="spellEnd"/>
                    <w:r w:rsidRPr="00D428AC">
                      <w:t xml:space="preserve"> to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Renaissance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and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Culture</w:t>
                    </w:r>
                    <w:proofErr w:type="spellEnd"/>
                    <w:r w:rsidRPr="00D428AC">
                      <w:t xml:space="preserve">; </w:t>
                    </w:r>
                    <w:proofErr w:type="spellStart"/>
                    <w:r w:rsidRPr="00D428AC">
                      <w:t>John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Wiley</w:t>
                    </w:r>
                    <w:proofErr w:type="spellEnd"/>
                    <w:r w:rsidRPr="00D428AC">
                      <w:t xml:space="preserve"> &amp; </w:t>
                    </w:r>
                    <w:proofErr w:type="spellStart"/>
                    <w:r w:rsidRPr="00D428AC">
                      <w:t>Sons</w:t>
                    </w:r>
                    <w:proofErr w:type="spellEnd"/>
                    <w:r w:rsidRPr="00D428AC">
                      <w:t>, 2008.</w:t>
                    </w:r>
                  </w:p>
                  <w:p w:rsidR="00D428AC" w:rsidRPr="00D428AC" w:rsidRDefault="00D428AC" w:rsidP="00D428AC">
                    <w:r>
                      <w:t>4</w:t>
                    </w:r>
                    <w:r w:rsidRPr="00D428AC">
                      <w:t xml:space="preserve">. </w:t>
                    </w:r>
                    <w:proofErr w:type="spellStart"/>
                    <w:r w:rsidRPr="00D428AC">
                      <w:t>Michael</w:t>
                    </w:r>
                    <w:proofErr w:type="spellEnd"/>
                    <w:r w:rsidRPr="00D428AC">
                      <w:t xml:space="preserve"> A. A </w:t>
                    </w:r>
                    <w:proofErr w:type="spellStart"/>
                    <w:r w:rsidRPr="00D428AC">
                      <w:t>History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; </w:t>
                    </w:r>
                    <w:proofErr w:type="spellStart"/>
                    <w:r w:rsidRPr="00D428AC">
                      <w:t>Palgrave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Macmillan</w:t>
                    </w:r>
                    <w:proofErr w:type="spellEnd"/>
                    <w:r w:rsidRPr="00D428AC">
                      <w:t xml:space="preserve">, 2007. </w:t>
                    </w:r>
                  </w:p>
                  <w:p w:rsidR="00D428AC" w:rsidRPr="00D428AC" w:rsidRDefault="00D428AC" w:rsidP="00D428AC">
                    <w:r>
                      <w:t>5</w:t>
                    </w:r>
                    <w:r w:rsidRPr="00D428AC">
                      <w:t xml:space="preserve">. </w:t>
                    </w:r>
                    <w:proofErr w:type="spellStart"/>
                    <w:r w:rsidRPr="00D428AC">
                      <w:t>Peck</w:t>
                    </w:r>
                    <w:proofErr w:type="spellEnd"/>
                    <w:r w:rsidRPr="00D428AC">
                      <w:t xml:space="preserve"> J., </w:t>
                    </w:r>
                    <w:proofErr w:type="spellStart"/>
                    <w:r w:rsidRPr="00D428AC">
                      <w:t>Coyle</w:t>
                    </w:r>
                    <w:proofErr w:type="spellEnd"/>
                    <w:r w:rsidRPr="00D428AC">
                      <w:t xml:space="preserve"> M. A </w:t>
                    </w:r>
                    <w:proofErr w:type="spellStart"/>
                    <w:r w:rsidRPr="00D428AC">
                      <w:t>Brief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History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; </w:t>
                    </w:r>
                    <w:proofErr w:type="spellStart"/>
                    <w:r w:rsidRPr="00D428AC">
                      <w:t>Macmillan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International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Higher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Education</w:t>
                    </w:r>
                    <w:proofErr w:type="spellEnd"/>
                    <w:r w:rsidRPr="00D428AC">
                      <w:t>, 2013.</w:t>
                    </w:r>
                  </w:p>
                  <w:p w:rsidR="00D428AC" w:rsidRDefault="00D428AC" w:rsidP="00525213">
                    <w:r>
                      <w:t>6</w:t>
                    </w:r>
                    <w:r w:rsidRPr="00D428AC">
                      <w:t xml:space="preserve">. </w:t>
                    </w:r>
                    <w:proofErr w:type="spellStart"/>
                    <w:r w:rsidRPr="00D428AC">
                      <w:t>Ward</w:t>
                    </w:r>
                    <w:proofErr w:type="spellEnd"/>
                    <w:r w:rsidRPr="00D428AC">
                      <w:t xml:space="preserve"> A.W. </w:t>
                    </w:r>
                    <w:proofErr w:type="spellStart"/>
                    <w:r w:rsidRPr="00D428AC">
                      <w:t>The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Cambridge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History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of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English</w:t>
                    </w:r>
                    <w:proofErr w:type="spellEnd"/>
                    <w:r w:rsidRPr="00D428AC">
                      <w:t xml:space="preserve"> </w:t>
                    </w:r>
                    <w:proofErr w:type="spellStart"/>
                    <w:r w:rsidRPr="00D428AC">
                      <w:t>Literature</w:t>
                    </w:r>
                    <w:proofErr w:type="spellEnd"/>
                    <w:r w:rsidRPr="00D428AC">
                      <w:t xml:space="preserve">, </w:t>
                    </w:r>
                    <w:proofErr w:type="spellStart"/>
                    <w:r w:rsidRPr="00D428AC">
                      <w:t>Vol</w:t>
                    </w:r>
                    <w:proofErr w:type="spellEnd"/>
                    <w:r w:rsidRPr="00D428AC">
                      <w:t xml:space="preserve">. 1, 2, 3; </w:t>
                    </w:r>
                    <w:proofErr w:type="spellStart"/>
                    <w:r w:rsidRPr="00D428AC">
                      <w:t>Books</w:t>
                    </w:r>
                    <w:proofErr w:type="spellEnd"/>
                    <w:r w:rsidRPr="00D428AC">
                      <w:t xml:space="preserve"> LLC, 2009. </w:t>
                    </w:r>
                  </w:p>
                </w:sdtContent>
              </w:sdt>
              <w:p w:rsidR="00525213" w:rsidRPr="00E13AEA" w:rsidRDefault="00525213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</w:p>
            </w:tc>
            <w:permEnd w:id="2105017360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lastRenderedPageBreak/>
              <w:t>Papildus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668713926"/>
            <w:placeholder>
              <w:docPart w:val="B3C9BA9F76834CD0B5B9B4CF977E82D9"/>
            </w:placeholder>
          </w:sdtPr>
          <w:sdtEndPr/>
          <w:sdtContent>
            <w:permStart w:id="1632855088" w:edGrp="everyone" w:displacedByCustomXml="prev"/>
            <w:tc>
              <w:tcPr>
                <w:tcW w:w="9039" w:type="dxa"/>
                <w:gridSpan w:val="2"/>
              </w:tcPr>
              <w:p w:rsidR="00A12218" w:rsidRDefault="00A12218" w:rsidP="00A12218">
                <w:pPr>
                  <w:rPr>
                    <w:rFonts w:eastAsia="Calibri" w:cs="Times New Roman"/>
                  </w:rPr>
                </w:pPr>
                <w:r>
                  <w:t xml:space="preserve">1. </w:t>
                </w:r>
                <w:proofErr w:type="spellStart"/>
                <w:r>
                  <w:rPr>
                    <w:rFonts w:eastAsia="Calibri" w:cs="Times New Roman"/>
                  </w:rPr>
                  <w:t>Abrams</w:t>
                </w:r>
                <w:proofErr w:type="spellEnd"/>
                <w:r>
                  <w:rPr>
                    <w:rFonts w:eastAsia="Calibri" w:cs="Times New Roman"/>
                  </w:rPr>
                  <w:t xml:space="preserve"> M.H. A </w:t>
                </w:r>
                <w:proofErr w:type="spellStart"/>
                <w:r>
                  <w:rPr>
                    <w:rFonts w:eastAsia="Calibri" w:cs="Times New Roman"/>
                  </w:rPr>
                  <w:t>Glossary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of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Literary</w:t>
                </w:r>
                <w:proofErr w:type="spellEnd"/>
                <w:r>
                  <w:rPr>
                    <w:rFonts w:eastAsia="Calibri" w:cs="Times New Roman"/>
                  </w:rPr>
                  <w:t xml:space="preserve"> Terms; </w:t>
                </w:r>
                <w:proofErr w:type="spellStart"/>
                <w:r>
                  <w:rPr>
                    <w:rFonts w:eastAsia="Calibri" w:cs="Times New Roman"/>
                  </w:rPr>
                  <w:t>Macmillan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Publishers</w:t>
                </w:r>
                <w:proofErr w:type="spellEnd"/>
                <w:r>
                  <w:rPr>
                    <w:rFonts w:eastAsia="Calibri" w:cs="Times New Roman"/>
                  </w:rPr>
                  <w:t xml:space="preserve"> India </w:t>
                </w:r>
                <w:proofErr w:type="spellStart"/>
                <w:r>
                  <w:rPr>
                    <w:rFonts w:eastAsia="Calibri" w:cs="Times New Roman"/>
                  </w:rPr>
                  <w:t>Ltd</w:t>
                </w:r>
                <w:proofErr w:type="spellEnd"/>
                <w:r>
                  <w:rPr>
                    <w:rFonts w:eastAsia="Calibri" w:cs="Times New Roman"/>
                  </w:rPr>
                  <w:t xml:space="preserve">, 2000. </w:t>
                </w:r>
              </w:p>
              <w:p w:rsidR="00A12218" w:rsidRDefault="00A12218" w:rsidP="00A12218">
                <w:pPr>
                  <w:rPr>
                    <w:rFonts w:eastAsia="Calibri" w:cs="Times New Roman"/>
                  </w:rPr>
                </w:pPr>
                <w:r>
                  <w:t xml:space="preserve">2. </w:t>
                </w:r>
                <w:proofErr w:type="spellStart"/>
                <w:r>
                  <w:rPr>
                    <w:rFonts w:eastAsia="Calibri" w:cs="Times New Roman"/>
                  </w:rPr>
                  <w:t>Bate</w:t>
                </w:r>
                <w:proofErr w:type="spellEnd"/>
                <w:r>
                  <w:rPr>
                    <w:rFonts w:eastAsia="Calibri" w:cs="Times New Roman"/>
                  </w:rPr>
                  <w:t xml:space="preserve"> J. </w:t>
                </w:r>
                <w:proofErr w:type="spellStart"/>
                <w:r>
                  <w:rPr>
                    <w:rFonts w:eastAsia="Calibri" w:cs="Times New Roman"/>
                  </w:rPr>
                  <w:t>English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Literature</w:t>
                </w:r>
                <w:proofErr w:type="spellEnd"/>
                <w:r>
                  <w:rPr>
                    <w:rFonts w:eastAsia="Calibri" w:cs="Times New Roman"/>
                  </w:rPr>
                  <w:t xml:space="preserve">: A </w:t>
                </w:r>
                <w:proofErr w:type="spellStart"/>
                <w:r>
                  <w:rPr>
                    <w:rFonts w:eastAsia="Calibri" w:cs="Times New Roman"/>
                  </w:rPr>
                  <w:t>Very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Short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Introduction</w:t>
                </w:r>
                <w:proofErr w:type="spellEnd"/>
                <w:r>
                  <w:rPr>
                    <w:rFonts w:eastAsia="Calibri" w:cs="Times New Roman"/>
                  </w:rPr>
                  <w:t xml:space="preserve">; OUP </w:t>
                </w:r>
                <w:proofErr w:type="spellStart"/>
                <w:r>
                  <w:rPr>
                    <w:rFonts w:eastAsia="Calibri" w:cs="Times New Roman"/>
                  </w:rPr>
                  <w:t>Oxford</w:t>
                </w:r>
                <w:proofErr w:type="spellEnd"/>
                <w:r>
                  <w:rPr>
                    <w:rFonts w:eastAsia="Calibri" w:cs="Times New Roman"/>
                  </w:rPr>
                  <w:t>, 2010.</w:t>
                </w:r>
              </w:p>
              <w:p w:rsidR="00A12218" w:rsidRPr="00A12218" w:rsidRDefault="00A12218" w:rsidP="00A12218">
                <w:pPr>
                  <w:rPr>
                    <w:rFonts w:eastAsia="Calibri" w:cs="Times New Roman"/>
                  </w:rPr>
                </w:pPr>
                <w:r>
                  <w:t xml:space="preserve">3. </w:t>
                </w:r>
                <w:proofErr w:type="spellStart"/>
                <w:r>
                  <w:rPr>
                    <w:rFonts w:eastAsia="Calibri" w:cs="Times New Roman"/>
                  </w:rPr>
                  <w:t>Bhatnagar</w:t>
                </w:r>
                <w:proofErr w:type="spellEnd"/>
                <w:r>
                  <w:rPr>
                    <w:rFonts w:eastAsia="Calibri" w:cs="Times New Roman"/>
                  </w:rPr>
                  <w:t xml:space="preserve"> M.K. </w:t>
                </w:r>
                <w:proofErr w:type="spellStart"/>
                <w:r>
                  <w:rPr>
                    <w:rFonts w:eastAsia="Calibri" w:cs="Times New Roman"/>
                  </w:rPr>
                  <w:t>Encyclopaedia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Of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Literature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In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English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Vol</w:t>
                </w:r>
                <w:proofErr w:type="spellEnd"/>
                <w:r>
                  <w:rPr>
                    <w:rFonts w:eastAsia="Calibri" w:cs="Times New Roman"/>
                  </w:rPr>
                  <w:t xml:space="preserve">. 6; </w:t>
                </w:r>
                <w:proofErr w:type="spellStart"/>
                <w:r>
                  <w:rPr>
                    <w:rFonts w:eastAsia="Calibri" w:cs="Times New Roman"/>
                  </w:rPr>
                  <w:t>Atlantic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Pu</w:t>
                </w:r>
                <w:r w:rsidRPr="00A12218">
                  <w:rPr>
                    <w:rFonts w:eastAsia="Calibri" w:cs="Times New Roman"/>
                  </w:rPr>
                  <w:t>blishers</w:t>
                </w:r>
                <w:proofErr w:type="spellEnd"/>
                <w:r w:rsidRPr="00A12218">
                  <w:rPr>
                    <w:rFonts w:eastAsia="Calibri" w:cs="Times New Roman"/>
                  </w:rPr>
                  <w:t xml:space="preserve"> &amp; </w:t>
                </w:r>
                <w:proofErr w:type="spellStart"/>
                <w:r w:rsidRPr="00A12218">
                  <w:rPr>
                    <w:rFonts w:eastAsia="Calibri" w:cs="Times New Roman"/>
                  </w:rPr>
                  <w:t>Distributors</w:t>
                </w:r>
                <w:proofErr w:type="spellEnd"/>
                <w:r w:rsidRPr="00A12218">
                  <w:rPr>
                    <w:rFonts w:eastAsia="Calibri" w:cs="Times New Roman"/>
                  </w:rPr>
                  <w:t xml:space="preserve"> (P) </w:t>
                </w:r>
                <w:proofErr w:type="spellStart"/>
                <w:r w:rsidRPr="00A12218">
                  <w:rPr>
                    <w:rFonts w:eastAsia="Calibri" w:cs="Times New Roman"/>
                  </w:rPr>
                  <w:t>Ltd</w:t>
                </w:r>
                <w:proofErr w:type="spellEnd"/>
                <w:r w:rsidRPr="00A12218">
                  <w:rPr>
                    <w:rFonts w:eastAsia="Calibri" w:cs="Times New Roman"/>
                  </w:rPr>
                  <w:t xml:space="preserve">., 2001. </w:t>
                </w:r>
              </w:p>
              <w:p w:rsidR="00A12218" w:rsidRDefault="00A12218" w:rsidP="00A12218">
                <w:pPr>
                  <w:rPr>
                    <w:rFonts w:eastAsia="Calibri" w:cs="Times New Roman"/>
                  </w:rPr>
                </w:pPr>
                <w:r>
                  <w:t xml:space="preserve">4. </w:t>
                </w:r>
                <w:proofErr w:type="spellStart"/>
                <w:r>
                  <w:rPr>
                    <w:rFonts w:eastAsia="Calibri" w:cs="Times New Roman"/>
                  </w:rPr>
                  <w:t>Enright</w:t>
                </w:r>
                <w:proofErr w:type="spellEnd"/>
                <w:r>
                  <w:rPr>
                    <w:rFonts w:eastAsia="Calibri" w:cs="Times New Roman"/>
                  </w:rPr>
                  <w:t xml:space="preserve"> D.J. </w:t>
                </w:r>
                <w:proofErr w:type="spellStart"/>
                <w:r>
                  <w:rPr>
                    <w:rFonts w:eastAsia="Calibri" w:cs="Times New Roman"/>
                  </w:rPr>
                  <w:t>English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Critical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Texts</w:t>
                </w:r>
                <w:proofErr w:type="spellEnd"/>
                <w:r>
                  <w:rPr>
                    <w:rFonts w:eastAsia="Calibri" w:cs="Times New Roman"/>
                  </w:rPr>
                  <w:t xml:space="preserve">; </w:t>
                </w:r>
                <w:proofErr w:type="spellStart"/>
                <w:r>
                  <w:rPr>
                    <w:rFonts w:eastAsia="Calibri" w:cs="Times New Roman"/>
                  </w:rPr>
                  <w:t>Oxford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University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Press</w:t>
                </w:r>
                <w:proofErr w:type="spellEnd"/>
                <w:r>
                  <w:rPr>
                    <w:rFonts w:eastAsia="Calibri" w:cs="Times New Roman"/>
                  </w:rPr>
                  <w:t>, 1997.</w:t>
                </w:r>
              </w:p>
              <w:p w:rsidR="00A12218" w:rsidRDefault="00A12218" w:rsidP="00A12218">
                <w:pPr>
                  <w:rPr>
                    <w:rFonts w:eastAsia="Calibri" w:cs="Times New Roman"/>
                  </w:rPr>
                </w:pPr>
                <w:r>
                  <w:t xml:space="preserve">5. </w:t>
                </w:r>
                <w:proofErr w:type="spellStart"/>
                <w:r>
                  <w:rPr>
                    <w:rFonts w:eastAsia="Calibri" w:cs="Times New Roman"/>
                  </w:rPr>
                  <w:t>Michael</w:t>
                </w:r>
                <w:proofErr w:type="spellEnd"/>
                <w:r>
                  <w:rPr>
                    <w:rFonts w:eastAsia="Calibri" w:cs="Times New Roman"/>
                  </w:rPr>
                  <w:t xml:space="preserve"> A. A </w:t>
                </w:r>
                <w:proofErr w:type="spellStart"/>
                <w:r>
                  <w:rPr>
                    <w:rFonts w:eastAsia="Calibri" w:cs="Times New Roman"/>
                  </w:rPr>
                  <w:t>History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of</w:t>
                </w:r>
                <w:proofErr w:type="spellEnd"/>
                <w:r>
                  <w:rPr>
                    <w:rFonts w:eastAsia="Calibri" w:cs="Times New Roman"/>
                  </w:rPr>
                  <w:t xml:space="preserve"> Old </w:t>
                </w:r>
                <w:proofErr w:type="spellStart"/>
                <w:r>
                  <w:rPr>
                    <w:rFonts w:eastAsia="Calibri" w:cs="Times New Roman"/>
                  </w:rPr>
                  <w:t>English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Literature</w:t>
                </w:r>
                <w:proofErr w:type="spellEnd"/>
                <w:r>
                  <w:rPr>
                    <w:rFonts w:eastAsia="Calibri" w:cs="Times New Roman"/>
                  </w:rPr>
                  <w:t xml:space="preserve">; </w:t>
                </w:r>
                <w:proofErr w:type="spellStart"/>
                <w:r>
                  <w:rPr>
                    <w:rFonts w:eastAsia="Calibri" w:cs="Times New Roman"/>
                  </w:rPr>
                  <w:t>Broadway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Press</w:t>
                </w:r>
                <w:proofErr w:type="spellEnd"/>
                <w:r>
                  <w:rPr>
                    <w:rFonts w:eastAsia="Calibri" w:cs="Times New Roman"/>
                  </w:rPr>
                  <w:t>, 2002.</w:t>
                </w:r>
              </w:p>
              <w:p w:rsidR="00525213" w:rsidRPr="00E13AEA" w:rsidRDefault="00A12218" w:rsidP="00525213">
                <w:pPr>
                  <w:rPr>
                    <w:rFonts w:cs="Times New Roman"/>
                    <w:bCs/>
                    <w:iCs/>
                    <w:szCs w:val="24"/>
                  </w:rPr>
                </w:pPr>
                <w:r>
                  <w:t xml:space="preserve">6. </w:t>
                </w:r>
                <w:proofErr w:type="spellStart"/>
                <w:r>
                  <w:rPr>
                    <w:rFonts w:eastAsia="Calibri" w:cs="Times New Roman"/>
                  </w:rPr>
                  <w:t>Momma</w:t>
                </w:r>
                <w:proofErr w:type="spellEnd"/>
                <w:r>
                  <w:rPr>
                    <w:rFonts w:eastAsia="Calibri" w:cs="Times New Roman"/>
                  </w:rPr>
                  <w:t xml:space="preserve"> H, </w:t>
                </w:r>
                <w:proofErr w:type="spellStart"/>
                <w:r>
                  <w:rPr>
                    <w:rFonts w:eastAsia="Calibri" w:cs="Times New Roman"/>
                  </w:rPr>
                  <w:t>Matto</w:t>
                </w:r>
                <w:proofErr w:type="spellEnd"/>
                <w:r>
                  <w:rPr>
                    <w:rFonts w:eastAsia="Calibri" w:cs="Times New Roman"/>
                  </w:rPr>
                  <w:t xml:space="preserve"> M. A </w:t>
                </w:r>
                <w:proofErr w:type="spellStart"/>
                <w:r>
                  <w:rPr>
                    <w:rFonts w:eastAsia="Calibri" w:cs="Times New Roman"/>
                  </w:rPr>
                  <w:t>Companion</w:t>
                </w:r>
                <w:proofErr w:type="spellEnd"/>
                <w:r>
                  <w:rPr>
                    <w:rFonts w:eastAsia="Calibri" w:cs="Times New Roman"/>
                  </w:rPr>
                  <w:t xml:space="preserve"> to </w:t>
                </w:r>
                <w:proofErr w:type="spellStart"/>
                <w:r>
                  <w:rPr>
                    <w:rFonts w:eastAsia="Calibri" w:cs="Times New Roman"/>
                  </w:rPr>
                  <w:t>the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History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of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the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English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Language</w:t>
                </w:r>
                <w:proofErr w:type="spellEnd"/>
                <w:r>
                  <w:rPr>
                    <w:rFonts w:eastAsia="Calibri" w:cs="Times New Roman"/>
                  </w:rPr>
                  <w:t xml:space="preserve">; </w:t>
                </w:r>
                <w:proofErr w:type="spellStart"/>
                <w:r>
                  <w:rPr>
                    <w:rFonts w:eastAsia="Calibri" w:cs="Times New Roman"/>
                  </w:rPr>
                  <w:t>John</w:t>
                </w:r>
                <w:proofErr w:type="spellEnd"/>
                <w:r>
                  <w:rPr>
                    <w:rFonts w:eastAsia="Calibri" w:cs="Times New Roman"/>
                  </w:rPr>
                  <w:t xml:space="preserve"> </w:t>
                </w:r>
                <w:proofErr w:type="spellStart"/>
                <w:r>
                  <w:rPr>
                    <w:rFonts w:eastAsia="Calibri" w:cs="Times New Roman"/>
                  </w:rPr>
                  <w:t>Wiley</w:t>
                </w:r>
                <w:proofErr w:type="spellEnd"/>
                <w:r>
                  <w:rPr>
                    <w:rFonts w:eastAsia="Calibri" w:cs="Times New Roman"/>
                  </w:rPr>
                  <w:t xml:space="preserve"> &amp; </w:t>
                </w:r>
                <w:proofErr w:type="spellStart"/>
                <w:r>
                  <w:rPr>
                    <w:rFonts w:eastAsia="Calibri" w:cs="Times New Roman"/>
                  </w:rPr>
                  <w:t>Sons</w:t>
                </w:r>
                <w:proofErr w:type="spellEnd"/>
                <w:r>
                  <w:rPr>
                    <w:rFonts w:eastAsia="Calibri" w:cs="Times New Roman"/>
                  </w:rPr>
                  <w:t>, 2009.</w:t>
                </w:r>
              </w:p>
            </w:tc>
            <w:permEnd w:id="1632855088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Periodika un citi informācijas avoti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iCs/>
              <w:szCs w:val="24"/>
            </w:rPr>
            <w:id w:val="-1026567526"/>
            <w:placeholder>
              <w:docPart w:val="7C7889211C68479499564FC436AA19A7"/>
            </w:placeholder>
          </w:sdtPr>
          <w:sdtEndPr/>
          <w:sdtContent>
            <w:permStart w:id="1537213989" w:edGrp="everyone" w:displacedByCustomXml="next"/>
            <w:sdt>
              <w:sdtPr>
                <w:rPr>
                  <w:rFonts w:cs="Times New Roman"/>
                  <w:bCs/>
                  <w:iCs/>
                  <w:szCs w:val="24"/>
                </w:rPr>
                <w:id w:val="888739"/>
                <w:placeholder>
                  <w:docPart w:val="C326CCD714344BB0A1E5BCDA7F8101A5"/>
                </w:placeholder>
              </w:sdtPr>
              <w:sdtEndPr>
                <w:rPr>
                  <w:rFonts w:cstheme="minorBidi"/>
                  <w:bCs w:val="0"/>
                  <w:i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A12218" w:rsidRPr="00A12218" w:rsidRDefault="00A12218" w:rsidP="00A12218">
                    <w:r w:rsidRPr="00A12218">
                      <w:t xml:space="preserve">Interneta avoti: </w:t>
                    </w:r>
                  </w:p>
                  <w:p w:rsidR="00A12218" w:rsidRPr="00A12218" w:rsidRDefault="00A12218" w:rsidP="00A12218">
                    <w:proofErr w:type="spellStart"/>
                    <w:r w:rsidRPr="005A234A">
                      <w:t>Encyclopedia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Britannica</w:t>
                    </w:r>
                    <w:proofErr w:type="spellEnd"/>
                    <w:r w:rsidRPr="005A234A">
                      <w:t xml:space="preserve"> </w:t>
                    </w:r>
                    <w:r w:rsidRPr="00A12218">
                      <w:t xml:space="preserve">– </w:t>
                    </w:r>
                    <w:hyperlink r:id="rId8" w:history="1">
                      <w:r w:rsidRPr="00A12218">
                        <w:rPr>
                          <w:rStyle w:val="Hyperlink"/>
                        </w:rPr>
                        <w:t>www.britannica.com</w:t>
                      </w:r>
                    </w:hyperlink>
                    <w:r w:rsidRPr="00A12218">
                      <w:t xml:space="preserve"> </w:t>
                    </w:r>
                  </w:p>
                  <w:p w:rsidR="00A12218" w:rsidRPr="00A12218" w:rsidRDefault="00A12218" w:rsidP="00A12218">
                    <w:proofErr w:type="spellStart"/>
                    <w:r w:rsidRPr="005A234A">
                      <w:t>The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Cambridge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History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of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English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and</w:t>
                    </w:r>
                    <w:proofErr w:type="spellEnd"/>
                    <w:r w:rsidRPr="005A234A">
                      <w:t xml:space="preserve"> American </w:t>
                    </w:r>
                    <w:proofErr w:type="spellStart"/>
                    <w:r w:rsidRPr="005A234A">
                      <w:t>Literature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i</w:t>
                    </w:r>
                    <w:r w:rsidRPr="00A12218">
                      <w:t>n</w:t>
                    </w:r>
                    <w:proofErr w:type="spellEnd"/>
                    <w:r w:rsidRPr="00A12218">
                      <w:t xml:space="preserve"> 18 </w:t>
                    </w:r>
                    <w:proofErr w:type="spellStart"/>
                    <w:r w:rsidRPr="00A12218">
                      <w:t>Volumes</w:t>
                    </w:r>
                    <w:proofErr w:type="spellEnd"/>
                    <w:r w:rsidRPr="00A12218">
                      <w:t xml:space="preserve"> – </w:t>
                    </w:r>
                    <w:hyperlink r:id="rId9" w:history="1">
                      <w:r w:rsidRPr="00A12218">
                        <w:rPr>
                          <w:rStyle w:val="Hyperlink"/>
                        </w:rPr>
                        <w:t>www.bartleby.com</w:t>
                      </w:r>
                    </w:hyperlink>
                    <w:r w:rsidRPr="00A12218">
                      <w:t xml:space="preserve"> </w:t>
                    </w:r>
                  </w:p>
                  <w:p w:rsidR="00A12218" w:rsidRPr="00A12218" w:rsidRDefault="00A12218" w:rsidP="00A12218">
                    <w:proofErr w:type="spellStart"/>
                    <w:r w:rsidRPr="005A234A">
                      <w:t>Digital</w:t>
                    </w:r>
                    <w:proofErr w:type="spellEnd"/>
                    <w:r w:rsidRPr="005A234A">
                      <w:t xml:space="preserve"> </w:t>
                    </w:r>
                    <w:proofErr w:type="spellStart"/>
                    <w:r w:rsidRPr="005A234A">
                      <w:t>libraries</w:t>
                    </w:r>
                    <w:proofErr w:type="spellEnd"/>
                    <w:r w:rsidRPr="005A234A">
                      <w:t xml:space="preserve"> – </w:t>
                    </w:r>
                    <w:hyperlink r:id="rId10" w:history="1">
                      <w:r w:rsidRPr="00A12218">
                        <w:rPr>
                          <w:rStyle w:val="Hyperlink"/>
                        </w:rPr>
                        <w:t>www.archive.org</w:t>
                      </w:r>
                    </w:hyperlink>
                    <w:r w:rsidRPr="00A12218">
                      <w:t xml:space="preserve"> ; </w:t>
                    </w:r>
                    <w:hyperlink r:id="rId11" w:history="1">
                      <w:r w:rsidRPr="00A12218">
                        <w:rPr>
                          <w:rStyle w:val="Hyperlink"/>
                        </w:rPr>
                        <w:t>www.scribd.com</w:t>
                      </w:r>
                    </w:hyperlink>
                    <w:r w:rsidRPr="00A12218">
                      <w:t xml:space="preserve">  </w:t>
                    </w:r>
                  </w:p>
                  <w:p w:rsidR="00A12218" w:rsidRPr="00A12218" w:rsidRDefault="00650BC5" w:rsidP="00A12218">
                    <w:hyperlink r:id="rId12" w:history="1">
                      <w:r w:rsidR="00A12218" w:rsidRPr="00A12218">
                        <w:rPr>
                          <w:rStyle w:val="Hyperlink"/>
                        </w:rPr>
                        <w:t>http://www.online-literature.com</w:t>
                      </w:r>
                    </w:hyperlink>
                    <w:r w:rsidR="00A12218" w:rsidRPr="00A12218">
                      <w:t xml:space="preserve">   </w:t>
                    </w:r>
                  </w:p>
                  <w:p w:rsidR="00525213" w:rsidRPr="00E13AEA" w:rsidRDefault="00A12218" w:rsidP="00525213">
                    <w:pPr>
                      <w:rPr>
                        <w:rFonts w:cs="Times New Roman"/>
                        <w:bCs/>
                        <w:iCs/>
                        <w:szCs w:val="24"/>
                      </w:rPr>
                    </w:pPr>
                    <w:proofErr w:type="spellStart"/>
                    <w:r w:rsidRPr="005A234A">
                      <w:t>Questia</w:t>
                    </w:r>
                    <w:proofErr w:type="spellEnd"/>
                    <w:r w:rsidRPr="005A234A">
                      <w:t xml:space="preserve"> Online </w:t>
                    </w:r>
                    <w:proofErr w:type="spellStart"/>
                    <w:r w:rsidRPr="005A234A">
                      <w:t>Library</w:t>
                    </w:r>
                    <w:proofErr w:type="spellEnd"/>
                    <w:r w:rsidRPr="005A234A">
                      <w:t xml:space="preserve"> – </w:t>
                    </w:r>
                    <w:hyperlink r:id="rId13" w:history="1">
                      <w:r w:rsidRPr="00A12218">
                        <w:rPr>
                          <w:rStyle w:val="Hyperlink"/>
                        </w:rPr>
                        <w:t>www.questia.com</w:t>
                      </w:r>
                    </w:hyperlink>
                  </w:p>
                </w:tc>
              </w:sdtContent>
            </w:sdt>
            <w:permEnd w:id="1537213989" w:displacedByCustomXml="next"/>
          </w:sdtContent>
        </w:sdt>
      </w:tr>
      <w:tr w:rsidR="00E13AEA" w:rsidRPr="00E13AEA" w:rsidTr="00C33379">
        <w:tc>
          <w:tcPr>
            <w:tcW w:w="9039" w:type="dxa"/>
            <w:gridSpan w:val="2"/>
          </w:tcPr>
          <w:p w:rsidR="00525213" w:rsidRPr="00E13AEA" w:rsidRDefault="00525213" w:rsidP="00EA1A34">
            <w:pPr>
              <w:pStyle w:val="Nosaukumi"/>
            </w:pPr>
            <w:r w:rsidRPr="00E13AEA">
              <w:t>Piezīmes</w:t>
            </w:r>
          </w:p>
        </w:tc>
      </w:tr>
      <w:tr w:rsidR="00E13AEA" w:rsidRPr="00E13AEA" w:rsidTr="00C33379">
        <w:sdt>
          <w:sdtPr>
            <w:rPr>
              <w:rFonts w:cs="Times New Roman"/>
              <w:bCs/>
              <w:szCs w:val="24"/>
            </w:rPr>
            <w:id w:val="-686205951"/>
            <w:placeholder>
              <w:docPart w:val="7824D65E966D45BA933F44E34CCBC81D"/>
            </w:placeholder>
          </w:sdtPr>
          <w:sdtEndPr/>
          <w:sdtContent>
            <w:permStart w:id="1206925924" w:edGrp="everyone" w:displacedByCustomXml="next"/>
            <w:sdt>
              <w:sdtPr>
                <w:rPr>
                  <w:rFonts w:cs="Times New Roman"/>
                  <w:bCs/>
                  <w:szCs w:val="24"/>
                </w:rPr>
                <w:id w:val="888741"/>
                <w:placeholder>
                  <w:docPart w:val="4A21EFFCCC374067B5DE141E20D84D26"/>
                </w:placeholder>
              </w:sdtPr>
              <w:sdtEndPr>
                <w:rPr>
                  <w:rFonts w:cstheme="minorBidi"/>
                  <w:bCs w:val="0"/>
                  <w:szCs w:val="22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:rsidR="00525213" w:rsidRPr="00E13AEA" w:rsidRDefault="00A12218" w:rsidP="00525213">
                    <w:pPr>
                      <w:rPr>
                        <w:rFonts w:cs="Times New Roman"/>
                        <w:bCs/>
                        <w:szCs w:val="24"/>
                      </w:rPr>
                    </w:pPr>
                    <w:r w:rsidRPr="00A12218">
                      <w:t>Studiju kurss tiek docēts un apgūts angļu valodā. Akadēmiskās bakalaura studiju programmas “ Filoloģija (angļu filoloģija)” A. daļa.</w:t>
                    </w:r>
                  </w:p>
                </w:tc>
              </w:sdtContent>
            </w:sdt>
            <w:permEnd w:id="1206925924" w:displacedByCustomXml="next"/>
          </w:sdtContent>
        </w:sdt>
      </w:tr>
    </w:tbl>
    <w:p w:rsidR="0059171A" w:rsidRPr="00E13AEA" w:rsidRDefault="0059171A">
      <w:pPr>
        <w:rPr>
          <w:rFonts w:cs="Times New Roman"/>
          <w:szCs w:val="24"/>
        </w:rPr>
      </w:pPr>
    </w:p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BC5" w:rsidRDefault="00650BC5" w:rsidP="00982C4A">
      <w:pPr>
        <w:spacing w:after="0" w:line="240" w:lineRule="auto"/>
      </w:pPr>
      <w:r>
        <w:separator/>
      </w:r>
    </w:p>
  </w:endnote>
  <w:endnote w:type="continuationSeparator" w:id="0">
    <w:p w:rsidR="00650BC5" w:rsidRDefault="00650BC5" w:rsidP="00982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213" w:rsidRDefault="00F966F1">
        <w:pPr>
          <w:pStyle w:val="Footer"/>
          <w:jc w:val="right"/>
        </w:pPr>
        <w:r>
          <w:fldChar w:fldCharType="begin"/>
        </w:r>
        <w:r w:rsidR="00525213">
          <w:instrText xml:space="preserve"> PAGE   \* MERGEFORMAT </w:instrText>
        </w:r>
        <w:r>
          <w:fldChar w:fldCharType="separate"/>
        </w:r>
        <w:r w:rsidR="00F802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213" w:rsidRDefault="00525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BC5" w:rsidRDefault="00650BC5" w:rsidP="00982C4A">
      <w:pPr>
        <w:spacing w:after="0" w:line="240" w:lineRule="auto"/>
      </w:pPr>
      <w:r>
        <w:separator/>
      </w:r>
    </w:p>
  </w:footnote>
  <w:footnote w:type="continuationSeparator" w:id="0">
    <w:p w:rsidR="00650BC5" w:rsidRDefault="00650BC5" w:rsidP="00982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FB4" w:rsidRDefault="007B1FB4" w:rsidP="004A57E0">
    <w:pPr>
      <w:pStyle w:val="Header"/>
      <w:jc w:val="center"/>
      <w:rPr>
        <w:rFonts w:cs="Times New Roman"/>
        <w:b/>
      </w:rPr>
    </w:pPr>
  </w:p>
  <w:p w:rsidR="007B1FB4" w:rsidRPr="007B1FB4" w:rsidRDefault="007B1FB4" w:rsidP="004A57E0">
    <w:pPr>
      <w:pStyle w:val="Header"/>
      <w:jc w:val="center"/>
      <w:rPr>
        <w:rFonts w:cs="Times New Roman"/>
        <w:b/>
        <w:sz w:val="16"/>
      </w:rPr>
    </w:pPr>
  </w:p>
  <w:p w:rsidR="00982C4A" w:rsidRPr="00D66CC2" w:rsidRDefault="00982C4A" w:rsidP="00982C4A">
    <w:pPr>
      <w:pStyle w:val="Header"/>
      <w:jc w:val="right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C55"/>
    <w:multiLevelType w:val="hybridMultilevel"/>
    <w:tmpl w:val="A7C23B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57587"/>
    <w:multiLevelType w:val="hybridMultilevel"/>
    <w:tmpl w:val="1F5A01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1838"/>
    <w:rsid w:val="00057199"/>
    <w:rsid w:val="000578DD"/>
    <w:rsid w:val="00074FBC"/>
    <w:rsid w:val="00082FD0"/>
    <w:rsid w:val="0009660C"/>
    <w:rsid w:val="000D275C"/>
    <w:rsid w:val="00124650"/>
    <w:rsid w:val="00156710"/>
    <w:rsid w:val="001E010A"/>
    <w:rsid w:val="001E37E7"/>
    <w:rsid w:val="00212071"/>
    <w:rsid w:val="00232205"/>
    <w:rsid w:val="00250BE4"/>
    <w:rsid w:val="002A2329"/>
    <w:rsid w:val="002D26FA"/>
    <w:rsid w:val="00337CF9"/>
    <w:rsid w:val="00391B74"/>
    <w:rsid w:val="003A4AB3"/>
    <w:rsid w:val="003B7D44"/>
    <w:rsid w:val="00401BC5"/>
    <w:rsid w:val="00404EB9"/>
    <w:rsid w:val="00421612"/>
    <w:rsid w:val="004A560D"/>
    <w:rsid w:val="004A57E0"/>
    <w:rsid w:val="004B5043"/>
    <w:rsid w:val="004F55F1"/>
    <w:rsid w:val="00525213"/>
    <w:rsid w:val="00590F6B"/>
    <w:rsid w:val="0059171A"/>
    <w:rsid w:val="005943F6"/>
    <w:rsid w:val="005E5E8A"/>
    <w:rsid w:val="005F044D"/>
    <w:rsid w:val="005F0453"/>
    <w:rsid w:val="00606976"/>
    <w:rsid w:val="00632863"/>
    <w:rsid w:val="00650BC5"/>
    <w:rsid w:val="00655E76"/>
    <w:rsid w:val="006A726C"/>
    <w:rsid w:val="006D490F"/>
    <w:rsid w:val="0072031C"/>
    <w:rsid w:val="007438B8"/>
    <w:rsid w:val="007635BB"/>
    <w:rsid w:val="00775D6E"/>
    <w:rsid w:val="007771BC"/>
    <w:rsid w:val="0078238C"/>
    <w:rsid w:val="007B0C56"/>
    <w:rsid w:val="007B1FB4"/>
    <w:rsid w:val="007C3623"/>
    <w:rsid w:val="007D690A"/>
    <w:rsid w:val="007F2A5B"/>
    <w:rsid w:val="007F5CAD"/>
    <w:rsid w:val="00815FAB"/>
    <w:rsid w:val="008231E1"/>
    <w:rsid w:val="00865AC5"/>
    <w:rsid w:val="0087428B"/>
    <w:rsid w:val="008869E1"/>
    <w:rsid w:val="0095527B"/>
    <w:rsid w:val="00982C4A"/>
    <w:rsid w:val="009B378A"/>
    <w:rsid w:val="00A12218"/>
    <w:rsid w:val="00A6366E"/>
    <w:rsid w:val="00A8127C"/>
    <w:rsid w:val="00AA5194"/>
    <w:rsid w:val="00AB3A40"/>
    <w:rsid w:val="00AE6370"/>
    <w:rsid w:val="00B02F75"/>
    <w:rsid w:val="00B13A71"/>
    <w:rsid w:val="00B13EE3"/>
    <w:rsid w:val="00B2785B"/>
    <w:rsid w:val="00BB3CCC"/>
    <w:rsid w:val="00BC1FA7"/>
    <w:rsid w:val="00BC5298"/>
    <w:rsid w:val="00BF4700"/>
    <w:rsid w:val="00C37EC3"/>
    <w:rsid w:val="00C91DAC"/>
    <w:rsid w:val="00CB141A"/>
    <w:rsid w:val="00CB4D79"/>
    <w:rsid w:val="00CF5E0B"/>
    <w:rsid w:val="00D05806"/>
    <w:rsid w:val="00D23A3B"/>
    <w:rsid w:val="00D428AC"/>
    <w:rsid w:val="00D60911"/>
    <w:rsid w:val="00D66879"/>
    <w:rsid w:val="00D66CC2"/>
    <w:rsid w:val="00D75976"/>
    <w:rsid w:val="00D84505"/>
    <w:rsid w:val="00D9301F"/>
    <w:rsid w:val="00DB2134"/>
    <w:rsid w:val="00DD578A"/>
    <w:rsid w:val="00E13AEA"/>
    <w:rsid w:val="00E3236B"/>
    <w:rsid w:val="00E353FB"/>
    <w:rsid w:val="00E82F3C"/>
    <w:rsid w:val="00E93940"/>
    <w:rsid w:val="00EA1A34"/>
    <w:rsid w:val="00EA2329"/>
    <w:rsid w:val="00EB3FF1"/>
    <w:rsid w:val="00EE16F0"/>
    <w:rsid w:val="00EF1E15"/>
    <w:rsid w:val="00EF3625"/>
    <w:rsid w:val="00F115CB"/>
    <w:rsid w:val="00F605A4"/>
    <w:rsid w:val="00F66EEE"/>
    <w:rsid w:val="00F8020C"/>
    <w:rsid w:val="00F966F1"/>
    <w:rsid w:val="00FB528A"/>
    <w:rsid w:val="00FF088B"/>
    <w:rsid w:val="00FF2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090B6D9-B096-4F0B-AD61-B1BF06BB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D4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pPr>
      <w:spacing w:after="0" w:line="240" w:lineRule="auto"/>
    </w:pPr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b/>
      <w:bCs/>
      <w:i/>
      <w:iCs/>
      <w:szCs w:val="24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  <w:spacing w:after="0" w:line="240" w:lineRule="auto"/>
    </w:pPr>
    <w:rPr>
      <w:rFonts w:cs="Times New Roman"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4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annica.com" TargetMode="External"/><Relationship Id="rId13" Type="http://schemas.openxmlformats.org/officeDocument/2006/relationships/hyperlink" Target="http://www.questia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nline-literature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rib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rchiv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rtleby.com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55A1FA49974A6D97A8C5AD38BCE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CCFFF-7B0B-4391-B425-C0A4E51C51F4}"/>
      </w:docPartPr>
      <w:docPartBody>
        <w:p w:rsidR="004F1284" w:rsidRDefault="004F1284" w:rsidP="004F1284">
          <w:pPr>
            <w:pStyle w:val="1E55A1FA49974A6D97A8C5AD38BCE63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4C4077913024002A2AA6E2D9C67D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ED5F-D7EE-4B12-A2B3-713424F93615}"/>
      </w:docPartPr>
      <w:docPartBody>
        <w:p w:rsidR="004F1284" w:rsidRDefault="004F1284" w:rsidP="004F1284">
          <w:pPr>
            <w:pStyle w:val="04C4077913024002A2AA6E2D9C67D70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25DF68286B4478590DB94E91BFA4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38ECA-B02E-4766-8C4D-0FB861D299EE}"/>
      </w:docPartPr>
      <w:docPartBody>
        <w:p w:rsidR="004F1284" w:rsidRDefault="004F1284" w:rsidP="004F1284">
          <w:pPr>
            <w:pStyle w:val="825DF68286B4478590DB94E91BFA4E6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3106384795A4AB6BCB918013B350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D857-8E1A-43C3-949C-845BC83CFBE5}"/>
      </w:docPartPr>
      <w:docPartBody>
        <w:p w:rsidR="004F1284" w:rsidRDefault="004F1284" w:rsidP="004F1284">
          <w:pPr>
            <w:pStyle w:val="13106384795A4AB6BCB918013B35053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8C5E585A0F040408BBEC585DBA90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DC78C-0F4D-42C8-BDDC-9B518F8EA0F4}"/>
      </w:docPartPr>
      <w:docPartBody>
        <w:p w:rsidR="004F1284" w:rsidRDefault="004F1284" w:rsidP="004F1284">
          <w:pPr>
            <w:pStyle w:val="F8C5E585A0F040408BBEC585DBA90816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E2E7D40A2B34E808B4395F26E1C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FD520-8C5F-4F07-84B4-6CDB814D0966}"/>
      </w:docPartPr>
      <w:docPartBody>
        <w:p w:rsidR="004F1284" w:rsidRDefault="004F1284" w:rsidP="004F1284">
          <w:pPr>
            <w:pStyle w:val="9E2E7D40A2B34E808B4395F26E1CE0F8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E1D0165C2D54D848AC91794417CD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B134-3334-4153-914A-D6A59A7CABFA}"/>
      </w:docPartPr>
      <w:docPartBody>
        <w:p w:rsidR="004F1284" w:rsidRDefault="004F1284" w:rsidP="004F1284">
          <w:pPr>
            <w:pStyle w:val="FE1D0165C2D54D848AC91794417CDC70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2D0BAAE1FD8429B84C307027B57E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315F2-B67C-4FD0-BD58-2120083D88C1}"/>
      </w:docPartPr>
      <w:docPartBody>
        <w:p w:rsidR="004F1284" w:rsidRDefault="004F1284" w:rsidP="004F1284">
          <w:pPr>
            <w:pStyle w:val="E2D0BAAE1FD8429B84C307027B57EB0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36A543465514431A6EDB088C0B8A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74E5E-3636-4AB8-BA3C-FC93BAA13A51}"/>
      </w:docPartPr>
      <w:docPartBody>
        <w:p w:rsidR="004F1284" w:rsidRDefault="004F1284" w:rsidP="004F1284">
          <w:pPr>
            <w:pStyle w:val="436A543465514431A6EDB088C0B8ACBA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5C81B3586C3488D8E991757AD2D1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A4DCF-0472-41F4-9058-298AE99E78DD}"/>
      </w:docPartPr>
      <w:docPartBody>
        <w:p w:rsidR="004F1284" w:rsidRDefault="004F1284" w:rsidP="004F1284">
          <w:pPr>
            <w:pStyle w:val="E5C81B3586C3488D8E991757AD2D18D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AE5EB71EB43E0B1C466472F6BC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262D3-CEC1-417F-BA66-86575C3FF5CE}"/>
      </w:docPartPr>
      <w:docPartBody>
        <w:p w:rsidR="004F1284" w:rsidRDefault="004F1284" w:rsidP="004F1284">
          <w:pPr>
            <w:pStyle w:val="5A0AE5EB71EB43E0B1C466472F6BC14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A52EEF3FFE4141B5748DFE8872D1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DCB6A5-49AE-4D55-B2B0-BA9BE92299A2}"/>
      </w:docPartPr>
      <w:docPartBody>
        <w:p w:rsidR="004F1284" w:rsidRDefault="004F1284" w:rsidP="004F1284">
          <w:pPr>
            <w:pStyle w:val="0AA52EEF3FFE4141B5748DFE8872D11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553E59B0A04C2FB71EEE65471B1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4D994-5E60-48FC-A7C8-94C27B696F8C}"/>
      </w:docPartPr>
      <w:docPartBody>
        <w:p w:rsidR="004F1284" w:rsidRDefault="004F1284" w:rsidP="004F1284">
          <w:pPr>
            <w:pStyle w:val="26553E59B0A04C2FB71EEE65471B19C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4A31C7048144FADA49050C131F09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68068-ACF3-4877-AE62-EB7E48669726}"/>
      </w:docPartPr>
      <w:docPartBody>
        <w:p w:rsidR="004F1284" w:rsidRDefault="004F1284" w:rsidP="004F1284">
          <w:pPr>
            <w:pStyle w:val="F4A31C7048144FADA49050C131F091B4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7975FA0AA534A2A86EAEC82298A1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D4EDE-A3DC-44FF-ADC5-CF083546D460}"/>
      </w:docPartPr>
      <w:docPartBody>
        <w:p w:rsidR="004F1284" w:rsidRDefault="004F1284" w:rsidP="004F1284">
          <w:pPr>
            <w:pStyle w:val="47975FA0AA534A2A86EAEC82298A1893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E16C43C313149A29E3A592D11AC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1164A-5A1F-4E38-B1D9-1BDD6721EAAA}"/>
      </w:docPartPr>
      <w:docPartBody>
        <w:p w:rsidR="004F1284" w:rsidRDefault="004F1284" w:rsidP="004F1284">
          <w:pPr>
            <w:pStyle w:val="3E16C43C313149A29E3A592D11AC8062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A1863BDCAFCD4988927402BC9F10E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20E6-ED93-4360-9CE6-F399157BEDDA}"/>
      </w:docPartPr>
      <w:docPartBody>
        <w:p w:rsidR="004F1284" w:rsidRDefault="004F1284" w:rsidP="004F1284">
          <w:pPr>
            <w:pStyle w:val="A1863BDCAFCD4988927402BC9F10E815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0EDE8A42354D1987B332AB476E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9C094-6977-42E9-AE3A-7C663DF64DE1}"/>
      </w:docPartPr>
      <w:docPartBody>
        <w:p w:rsidR="004F1284" w:rsidRDefault="004F1284" w:rsidP="004F1284">
          <w:pPr>
            <w:pStyle w:val="A10EDE8A42354D1987B332AB476E378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3C9BA9F76834CD0B5B9B4CF977E8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68E8C-3E37-4560-87F8-997C9CF91D51}"/>
      </w:docPartPr>
      <w:docPartBody>
        <w:p w:rsidR="004F1284" w:rsidRDefault="004F1284" w:rsidP="004F1284">
          <w:pPr>
            <w:pStyle w:val="B3C9BA9F76834CD0B5B9B4CF977E82D9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7889211C68479499564FC436AA1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EB9CA-80E5-48D2-B192-6277599D6D8D}"/>
      </w:docPartPr>
      <w:docPartBody>
        <w:p w:rsidR="004F1284" w:rsidRDefault="004F1284" w:rsidP="004F1284">
          <w:pPr>
            <w:pStyle w:val="7C7889211C68479499564FC436AA19A7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824D65E966D45BA933F44E34CCBC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E527-645D-47D2-BA98-24D805F7FA14}"/>
      </w:docPartPr>
      <w:docPartBody>
        <w:p w:rsidR="004F1284" w:rsidRDefault="004F1284" w:rsidP="004F1284">
          <w:pPr>
            <w:pStyle w:val="7824D65E966D45BA933F44E34CCBC81D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0EE8B92BB644DA3B5DFA060182D7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2AD91-D4EA-499F-89DE-FA684078EE70}"/>
      </w:docPartPr>
      <w:docPartBody>
        <w:p w:rsidR="005B6FCA" w:rsidRDefault="00B13DDE" w:rsidP="00B13DDE">
          <w:pPr>
            <w:pStyle w:val="10EE8B92BB644DA3B5DFA060182D7BB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C65329F255F467D993D8824FBAD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3E127-CC38-4857-8082-5BD059632ACE}"/>
      </w:docPartPr>
      <w:docPartBody>
        <w:p w:rsidR="005B6FCA" w:rsidRDefault="00B13DDE" w:rsidP="00B13DDE">
          <w:pPr>
            <w:pStyle w:val="5C65329F255F467D993D8824FBAD0ED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</w:t>
          </w:r>
        </w:p>
      </w:docPartBody>
    </w:docPart>
    <w:docPart>
      <w:docPartPr>
        <w:name w:val="C326CCD714344BB0A1E5BCDA7F810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89234-2E15-42EB-9B40-395B29D23741}"/>
      </w:docPartPr>
      <w:docPartBody>
        <w:p w:rsidR="005B6FCA" w:rsidRDefault="00B13DDE" w:rsidP="00B13DDE">
          <w:pPr>
            <w:pStyle w:val="C326CCD714344BB0A1E5BCDA7F8101A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A21EFFCCC374067B5DE141E20D84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E2362-4D56-430C-97E6-7FCF03153B2B}"/>
      </w:docPartPr>
      <w:docPartBody>
        <w:p w:rsidR="005B6FCA" w:rsidRDefault="00B13DDE" w:rsidP="00B13DDE">
          <w:pPr>
            <w:pStyle w:val="4A21EFFCCC374067B5DE141E20D84D2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D603AABCA254064B55EAC0312879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D0DF1-91F5-4FF4-ACE5-45B3CF778BEC}"/>
      </w:docPartPr>
      <w:docPartBody>
        <w:p w:rsidR="00EC190B" w:rsidRDefault="00DB7AB1" w:rsidP="00DB7AB1">
          <w:pPr>
            <w:pStyle w:val="BD603AABCA254064B55EAC03128794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4EBE989290B4C438C77CEBE9E9203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9B31F-5FD6-4F84-AE3A-FBF0A339B6FD}"/>
      </w:docPartPr>
      <w:docPartBody>
        <w:p w:rsidR="005C1F8E" w:rsidRDefault="00EC190B" w:rsidP="00EC190B">
          <w:pPr>
            <w:pStyle w:val="E4EBE989290B4C438C77CEBE9E9203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9AE"/>
    <w:rsid w:val="000153D6"/>
    <w:rsid w:val="000C71D9"/>
    <w:rsid w:val="001E2D8F"/>
    <w:rsid w:val="003B1FBD"/>
    <w:rsid w:val="0040322B"/>
    <w:rsid w:val="004B4F77"/>
    <w:rsid w:val="004F1284"/>
    <w:rsid w:val="004F49AE"/>
    <w:rsid w:val="00543503"/>
    <w:rsid w:val="00580642"/>
    <w:rsid w:val="005B6FCA"/>
    <w:rsid w:val="005C1F8E"/>
    <w:rsid w:val="0064336C"/>
    <w:rsid w:val="006E2FC7"/>
    <w:rsid w:val="006F4394"/>
    <w:rsid w:val="00711773"/>
    <w:rsid w:val="009A62BF"/>
    <w:rsid w:val="00A802D5"/>
    <w:rsid w:val="00AD6DFC"/>
    <w:rsid w:val="00AE25C7"/>
    <w:rsid w:val="00B13DDE"/>
    <w:rsid w:val="00B74947"/>
    <w:rsid w:val="00B80145"/>
    <w:rsid w:val="00C958E9"/>
    <w:rsid w:val="00D0292E"/>
    <w:rsid w:val="00D344E0"/>
    <w:rsid w:val="00DB7AB1"/>
    <w:rsid w:val="00E757A0"/>
    <w:rsid w:val="00EC190B"/>
    <w:rsid w:val="00ED3A4A"/>
    <w:rsid w:val="00F43956"/>
    <w:rsid w:val="00FF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90B"/>
    <w:rPr>
      <w:color w:val="808080"/>
    </w:rPr>
  </w:style>
  <w:style w:type="paragraph" w:customStyle="1" w:styleId="6ECF3BDE2E9C482BA0EEE2FFAEDF7103">
    <w:name w:val="6ECF3BDE2E9C482BA0EEE2FFAEDF710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">
    <w:name w:val="1E55A1FA49974A6D97A8C5AD38BCE631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3DF35F376B940E0BDCEE00340963705">
    <w:name w:val="73DF35F376B940E0BDCEE0034096370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">
    <w:name w:val="04C4077913024002A2AA6E2D9C67D70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">
    <w:name w:val="825DF68286B4478590DB94E91BFA4E6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">
    <w:name w:val="13106384795A4AB6BCB918013B35053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">
    <w:name w:val="F8C5E585A0F040408BBEC585DBA90816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">
    <w:name w:val="9E2E7D40A2B34E808B4395F26E1CE0F8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">
    <w:name w:val="FE1D0165C2D54D848AC91794417CDC70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">
    <w:name w:val="E2D0BAAE1FD8429B84C307027B57EB0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">
    <w:name w:val="436A543465514431A6EDB088C0B8ACBA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">
    <w:name w:val="E5C81B3586C3488D8E991757AD2D18D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">
    <w:name w:val="5A0AE5EB71EB43E0B1C466472F6BC14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">
    <w:name w:val="0AA52EEF3FFE4141B5748DFE8872D11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">
    <w:name w:val="26553E59B0A04C2FB71EEE65471B19CF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">
    <w:name w:val="F4A31C7048144FADA49050C131F091B4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">
    <w:name w:val="47975FA0AA534A2A86EAEC82298A1893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">
    <w:name w:val="3E16C43C313149A29E3A592D11AC8062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">
    <w:name w:val="A1863BDCAFCD4988927402BC9F10E815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">
    <w:name w:val="A10EDE8A42354D1987B332AB476E378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">
    <w:name w:val="B3C9BA9F76834CD0B5B9B4CF977E82D9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">
    <w:name w:val="7C7889211C68479499564FC436AA19A7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">
    <w:name w:val="7824D65E966D45BA933F44E34CCBC81D"/>
    <w:rsid w:val="00D0292E"/>
    <w:pPr>
      <w:spacing w:after="200" w:line="276" w:lineRule="auto"/>
    </w:pPr>
    <w:rPr>
      <w:rFonts w:eastAsiaTheme="minorHAnsi"/>
      <w:lang w:eastAsia="en-US"/>
    </w:rPr>
  </w:style>
  <w:style w:type="paragraph" w:customStyle="1" w:styleId="6ECF3BDE2E9C482BA0EEE2FFAEDF71031">
    <w:name w:val="6ECF3BDE2E9C482BA0EEE2FFAEDF710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E55A1FA49974A6D97A8C5AD38BCE6311">
    <w:name w:val="1E55A1FA49974A6D97A8C5AD38BCE631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4C4077913024002A2AA6E2D9C67D7081">
    <w:name w:val="04C4077913024002A2AA6E2D9C67D70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25DF68286B4478590DB94E91BFA4E631">
    <w:name w:val="825DF68286B4478590DB94E91BFA4E6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3106384795A4AB6BCB918013B35053A1">
    <w:name w:val="13106384795A4AB6BCB918013B35053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8C5E585A0F040408BBEC585DBA908161">
    <w:name w:val="F8C5E585A0F040408BBEC585DBA90816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9E2E7D40A2B34E808B4395F26E1CE0F81">
    <w:name w:val="9E2E7D40A2B34E808B4395F26E1CE0F8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E1D0165C2D54D848AC91794417CDC701">
    <w:name w:val="FE1D0165C2D54D848AC91794417CDC70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2D0BAAE1FD8429B84C307027B57EB0F1">
    <w:name w:val="E2D0BAAE1FD8429B84C307027B57EB0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36A543465514431A6EDB088C0B8ACBA1">
    <w:name w:val="436A543465514431A6EDB088C0B8ACBA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5C81B3586C3488D8E991757AD2D18D41">
    <w:name w:val="E5C81B3586C3488D8E991757AD2D18D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AE5EB71EB43E0B1C466472F6BC1431">
    <w:name w:val="5A0AE5EB71EB43E0B1C466472F6BC14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0AA52EEF3FFE4141B5748DFE8872D11F1">
    <w:name w:val="0AA52EEF3FFE4141B5748DFE8872D11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26553E59B0A04C2FB71EEE65471B19CF1">
    <w:name w:val="26553E59B0A04C2FB71EEE65471B19CF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F4A31C7048144FADA49050C131F091B41">
    <w:name w:val="F4A31C7048144FADA49050C131F091B4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47975FA0AA534A2A86EAEC82298A18931">
    <w:name w:val="47975FA0AA534A2A86EAEC82298A1893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3E16C43C313149A29E3A592D11AC80621">
    <w:name w:val="3E16C43C313149A29E3A592D11AC8062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863BDCAFCD4988927402BC9F10E8151">
    <w:name w:val="A1863BDCAFCD4988927402BC9F10E815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A10EDE8A42354D1987B332AB476E378D1">
    <w:name w:val="A10EDE8A42354D1987B332AB476E378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B3C9BA9F76834CD0B5B9B4CF977E82D91">
    <w:name w:val="B3C9BA9F76834CD0B5B9B4CF977E82D9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C7889211C68479499564FC436AA19A71">
    <w:name w:val="7C7889211C68479499564FC436AA19A7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7824D65E966D45BA933F44E34CCBC81D1">
    <w:name w:val="7824D65E966D45BA933F44E34CCBC81D1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10EE8B92BB644DA3B5DFA060182D7BBC">
    <w:name w:val="10EE8B92BB644DA3B5DFA060182D7BBC"/>
    <w:rsid w:val="00B13DDE"/>
    <w:pPr>
      <w:spacing w:after="200" w:line="276" w:lineRule="auto"/>
    </w:pPr>
    <w:rPr>
      <w:lang w:val="en-US" w:eastAsia="en-US"/>
    </w:rPr>
  </w:style>
  <w:style w:type="paragraph" w:customStyle="1" w:styleId="5C65329F255F467D993D8824FBAD0ED3">
    <w:name w:val="5C65329F255F467D993D8824FBAD0ED3"/>
    <w:rsid w:val="00B13DDE"/>
    <w:pPr>
      <w:spacing w:after="200" w:line="276" w:lineRule="auto"/>
    </w:pPr>
    <w:rPr>
      <w:lang w:val="en-US" w:eastAsia="en-US"/>
    </w:rPr>
  </w:style>
  <w:style w:type="paragraph" w:customStyle="1" w:styleId="C326CCD714344BB0A1E5BCDA7F8101A5">
    <w:name w:val="C326CCD714344BB0A1E5BCDA7F8101A5"/>
    <w:rsid w:val="00B13DDE"/>
    <w:pPr>
      <w:spacing w:after="200" w:line="276" w:lineRule="auto"/>
    </w:pPr>
    <w:rPr>
      <w:lang w:val="en-US" w:eastAsia="en-US"/>
    </w:rPr>
  </w:style>
  <w:style w:type="paragraph" w:customStyle="1" w:styleId="4A21EFFCCC374067B5DE141E20D84D26">
    <w:name w:val="4A21EFFCCC374067B5DE141E20D84D26"/>
    <w:rsid w:val="00B13DDE"/>
    <w:pPr>
      <w:spacing w:after="200" w:line="276" w:lineRule="auto"/>
    </w:pPr>
    <w:rPr>
      <w:lang w:val="en-US" w:eastAsia="en-US"/>
    </w:rPr>
  </w:style>
  <w:style w:type="paragraph" w:customStyle="1" w:styleId="BD603AABCA254064B55EAC03128794B0">
    <w:name w:val="BD603AABCA254064B55EAC03128794B0"/>
    <w:rsid w:val="00DB7AB1"/>
    <w:rPr>
      <w:lang w:val="en-GB" w:eastAsia="en-GB"/>
    </w:rPr>
  </w:style>
  <w:style w:type="paragraph" w:customStyle="1" w:styleId="E4EBE989290B4C438C77CEBE9E92034E">
    <w:name w:val="E4EBE989290B4C438C77CEBE9E92034E"/>
    <w:rsid w:val="00EC190B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2691B-8520-44FC-AFF4-8DF7B595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6940</Words>
  <Characters>3957</Characters>
  <Application>Microsoft Office Word</Application>
  <DocSecurity>8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cp:lastPrinted>2018-11-16T11:31:00Z</cp:lastPrinted>
  <dcterms:created xsi:type="dcterms:W3CDTF">2022-06-21T16:52:00Z</dcterms:created>
  <dcterms:modified xsi:type="dcterms:W3CDTF">2022-06-21T16:52:00Z</dcterms:modified>
</cp:coreProperties>
</file>