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3745"/>
        <w:gridCol w:w="583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7EDB1C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5902E5" w:rsidRPr="005902E5">
              <w:t>Latviešu un Ziemeļvalstu literārie kontakti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F3B7A7F" w:rsidR="001E37E7" w:rsidRPr="0093308E" w:rsidRDefault="005902E5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38CED0B" w:rsidR="00BB3CCC" w:rsidRPr="0093308E" w:rsidRDefault="005902E5" w:rsidP="007534EA">
                <w:r>
                  <w:t xml:space="preserve"> </w:t>
                </w:r>
                <w:r w:rsidRPr="005902E5">
                  <w:t>Dr.philol., prof. Maija Burima</w:t>
                </w:r>
                <w:r w:rsidR="00E20AF5"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5C232BB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5902E5" w:rsidRPr="005902E5">
                  <w:t>Dr.philol., prof. Maija Burima</w:t>
                </w:r>
                <w:r w:rsidR="00E20AF5">
                  <w:t xml:space="preserve">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1121C21F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5902E5">
              <w:t xml:space="preserve"> </w:t>
            </w:r>
            <w:r w:rsidR="005902E5" w:rsidRPr="005902E5">
              <w:t>sniegt zināšanas par Ziemeļvalstu literatūras procesiem un to ietekmi uz latviešu literatūru</w:t>
            </w:r>
            <w:r w:rsidR="00517B3E">
              <w:t xml:space="preserve"> un kultūru</w:t>
            </w:r>
            <w:r w:rsidR="005902E5" w:rsidRPr="005902E5">
              <w:t>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E82FBEF" w14:textId="77777777" w:rsidR="005902E5" w:rsidRDefault="008B7213" w:rsidP="008B7213">
            <w:r w:rsidRPr="008B7213">
              <w:rPr>
                <w:lang w:eastAsia="ru-RU"/>
              </w:rPr>
              <w:t xml:space="preserve">- </w:t>
            </w:r>
            <w:r w:rsidR="005902E5" w:rsidRPr="005902E5">
              <w:t xml:space="preserve">apgūt Ziemeļvalstu literatūras „ikonu” pamattekstus, pētīt to rezonansi Latvijas </w:t>
            </w:r>
            <w:proofErr w:type="spellStart"/>
            <w:r w:rsidR="005902E5" w:rsidRPr="005902E5">
              <w:t>kultūrtelpā</w:t>
            </w:r>
            <w:proofErr w:type="spellEnd"/>
            <w:r w:rsidR="005902E5" w:rsidRPr="005902E5">
              <w:t xml:space="preserve"> (izdevumos, teātr</w:t>
            </w:r>
            <w:r w:rsidR="005902E5">
              <w:t>ī, mākslā, kinematogrāfā u.c.)</w:t>
            </w:r>
          </w:p>
          <w:p w14:paraId="1A0BCC4F" w14:textId="77777777" w:rsidR="005902E5" w:rsidRDefault="005902E5" w:rsidP="008B7213">
            <w:r>
              <w:t xml:space="preserve">- </w:t>
            </w:r>
            <w:r w:rsidRPr="005902E5">
              <w:t xml:space="preserve">uzrādīt iemeslus Ziemeļvalstu rakstnieku rezonansei dažādu vēsturisko posmu </w:t>
            </w:r>
            <w:r>
              <w:t>latviešu literatūrā un kultūrā.</w:t>
            </w:r>
          </w:p>
          <w:p w14:paraId="17D64DA7" w14:textId="54CAE471" w:rsidR="008B7213" w:rsidRPr="008B7213" w:rsidRDefault="005902E5" w:rsidP="008B7213">
            <w:pPr>
              <w:rPr>
                <w:lang w:eastAsia="ru-RU"/>
              </w:rPr>
            </w:pPr>
            <w:r>
              <w:t xml:space="preserve">- </w:t>
            </w:r>
            <w:r w:rsidRPr="005902E5">
              <w:t>vei</w:t>
            </w:r>
            <w:r>
              <w:t xml:space="preserve">kt </w:t>
            </w:r>
            <w:r w:rsidRPr="005902E5">
              <w:t>Ziemeļvalstu literatūras tekstoloģiju, apzin</w:t>
            </w:r>
            <w:r>
              <w:t>āt</w:t>
            </w:r>
            <w:r w:rsidRPr="005902E5">
              <w:t xml:space="preserve"> tās atspoguļojumu latviešu literatūras kritikā.</w:t>
            </w:r>
          </w:p>
          <w:p w14:paraId="74E5886F" w14:textId="52E4D7FD" w:rsidR="008B7213" w:rsidRPr="008B7213" w:rsidRDefault="008B7213" w:rsidP="008B7213">
            <w:pPr>
              <w:rPr>
                <w:lang w:eastAsia="ru-RU"/>
              </w:rPr>
            </w:pPr>
          </w:p>
          <w:permEnd w:id="2100326173"/>
          <w:p w14:paraId="59702CEF" w14:textId="7994CC39" w:rsidR="00BB3CCC" w:rsidRPr="0093308E" w:rsidRDefault="00BB3CCC" w:rsidP="007534EA"/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6080482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902E5">
              <w:t>16</w:t>
            </w:r>
            <w:r>
              <w:t xml:space="preserve"> st.,  semināri  </w:t>
            </w:r>
            <w:r w:rsidR="005902E5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3B883F86" w14:textId="770086B5" w:rsidR="00517B3E" w:rsidRDefault="005902E5" w:rsidP="007534EA">
            <w:r w:rsidRPr="005902E5">
              <w:t xml:space="preserve">1. Ziemeļvalstu ainavas un mentalitātes raksturojums. Ziemeļvalstu literatūras koncepts. </w:t>
            </w:r>
            <w:r w:rsidR="00A118FF" w:rsidRPr="005902E5">
              <w:t xml:space="preserve">Ziemeļvalstu literatūras tulkojumi Latvijā: </w:t>
            </w:r>
            <w:proofErr w:type="spellStart"/>
            <w:r w:rsidR="00A118FF" w:rsidRPr="005902E5">
              <w:t>kulturoloģiskais</w:t>
            </w:r>
            <w:proofErr w:type="spellEnd"/>
            <w:r w:rsidR="00A118FF" w:rsidRPr="005902E5">
              <w:t xml:space="preserve"> diskurss.</w:t>
            </w:r>
            <w:r w:rsidR="00A118FF" w:rsidRPr="00A118FF">
              <w:t xml:space="preserve"> </w:t>
            </w:r>
            <w:r w:rsidR="00517B3E">
              <w:t>L</w:t>
            </w:r>
            <w:r w:rsidR="00A118FF">
              <w:t>2</w:t>
            </w:r>
            <w:r w:rsidR="00517B3E">
              <w:t>, S</w:t>
            </w:r>
            <w:r w:rsidR="00A118FF">
              <w:t>2</w:t>
            </w:r>
          </w:p>
          <w:p w14:paraId="3207B918" w14:textId="3906A9B7" w:rsidR="00864E71" w:rsidRDefault="005902E5" w:rsidP="007534EA">
            <w:r w:rsidRPr="005902E5">
              <w:t xml:space="preserve">2.Ziemeļvalstu literatūras aizsākumi. Ģermāņu skandināvu mitoloģija un folklora. Sāgas un </w:t>
            </w:r>
            <w:proofErr w:type="spellStart"/>
            <w:r w:rsidRPr="005902E5">
              <w:t>Eddas</w:t>
            </w:r>
            <w:proofErr w:type="spellEnd"/>
            <w:r w:rsidRPr="005902E5">
              <w:t>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  <w:t>3.Latviešu un norvēģu literārie kontakti vēsturiskā un mūsdienu griezumā.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  <w:t>4.Zviedru un latviešu literāro kontaktu specifika.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  <w:t>5.Ziemeļvalstu literārās „ ikonas” Latvijā. Ziemeļvalstu literatūras tulkošana.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  <w:t>6.B. Bjernsona reālisma specifika. „Bankrots”.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  <w:t xml:space="preserve">7.A. Strindberga personības un daiļrades savdabība. Naturālisma iezīmes. Dramaturga uztvere Latvijas </w:t>
            </w:r>
            <w:proofErr w:type="spellStart"/>
            <w:r w:rsidRPr="005902E5">
              <w:t>kultūrtelpā</w:t>
            </w:r>
            <w:proofErr w:type="spellEnd"/>
            <w:r w:rsidRPr="005902E5">
              <w:t>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  <w:t xml:space="preserve">8.H. Ibsena </w:t>
            </w:r>
            <w:proofErr w:type="spellStart"/>
            <w:r w:rsidRPr="005902E5">
              <w:t>recepcija</w:t>
            </w:r>
            <w:proofErr w:type="spellEnd"/>
            <w:r w:rsidRPr="005902E5">
              <w:t xml:space="preserve"> Latvijā: ideju tipoloģija, tēlu ietekmes, aizguvumu nacionālā specifika dažādos </w:t>
            </w:r>
            <w:proofErr w:type="spellStart"/>
            <w:r w:rsidRPr="005902E5">
              <w:t>kultūrposmos</w:t>
            </w:r>
            <w:proofErr w:type="spellEnd"/>
            <w:r w:rsidRPr="005902E5">
              <w:t>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</w:r>
            <w:r w:rsidRPr="005902E5">
              <w:lastRenderedPageBreak/>
              <w:t>9.</w:t>
            </w:r>
            <w:r w:rsidR="00517B3E">
              <w:t xml:space="preserve"> </w:t>
            </w:r>
            <w:r w:rsidRPr="005902E5">
              <w:t xml:space="preserve">K. Hamsuna personības un daiļrades </w:t>
            </w:r>
            <w:proofErr w:type="spellStart"/>
            <w:r w:rsidRPr="005902E5">
              <w:t>recepcija</w:t>
            </w:r>
            <w:proofErr w:type="spellEnd"/>
            <w:r w:rsidRPr="005902E5">
              <w:t xml:space="preserve"> Latvijā.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  <w:t xml:space="preserve">10.S. </w:t>
            </w:r>
            <w:proofErr w:type="spellStart"/>
            <w:r w:rsidRPr="005902E5">
              <w:t>Undesetes</w:t>
            </w:r>
            <w:proofErr w:type="spellEnd"/>
            <w:r w:rsidRPr="005902E5">
              <w:t xml:space="preserve"> daiļrades </w:t>
            </w:r>
            <w:proofErr w:type="spellStart"/>
            <w:r w:rsidRPr="005902E5">
              <w:t>recepcija</w:t>
            </w:r>
            <w:proofErr w:type="spellEnd"/>
            <w:r w:rsidRPr="005902E5">
              <w:t xml:space="preserve"> Latvijā.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Pr="005902E5">
              <w:br/>
              <w:t xml:space="preserve">11.S. </w:t>
            </w:r>
            <w:proofErr w:type="spellStart"/>
            <w:r w:rsidRPr="005902E5">
              <w:t>Lāgerlevas</w:t>
            </w:r>
            <w:proofErr w:type="spellEnd"/>
            <w:r w:rsidRPr="005902E5">
              <w:t xml:space="preserve"> daiļrades </w:t>
            </w:r>
            <w:proofErr w:type="spellStart"/>
            <w:r w:rsidRPr="005902E5">
              <w:t>konceptosfēra</w:t>
            </w:r>
            <w:proofErr w:type="spellEnd"/>
            <w:r w:rsidRPr="005902E5">
              <w:t>, tās tipoloģijas Baltijas literatūrā. Autobiogrāfiskais diskurss latviski tulkotajā Ziemeļvalstu literatūrā.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</w:p>
          <w:p w14:paraId="1A4CDDFF" w14:textId="3E639923" w:rsidR="00916D56" w:rsidRDefault="00864E71" w:rsidP="007534EA">
            <w:r>
              <w:t xml:space="preserve">1. </w:t>
            </w:r>
            <w:proofErr w:type="spellStart"/>
            <w:r w:rsidR="00A118FF">
              <w:t>s</w:t>
            </w:r>
            <w:r>
              <w:t>tarppārbaudījums</w:t>
            </w:r>
            <w:proofErr w:type="spellEnd"/>
            <w:r w:rsidR="005902E5" w:rsidRPr="005902E5">
              <w:br/>
              <w:t xml:space="preserve">12.Somu un latviešu literārie kontakti. </w:t>
            </w:r>
            <w:proofErr w:type="spellStart"/>
            <w:r w:rsidR="005902E5" w:rsidRPr="005902E5">
              <w:t>Alekss</w:t>
            </w:r>
            <w:proofErr w:type="spellEnd"/>
            <w:r w:rsidR="005902E5" w:rsidRPr="005902E5">
              <w:t xml:space="preserve"> Kivi. </w:t>
            </w:r>
            <w:proofErr w:type="spellStart"/>
            <w:r w:rsidR="005902E5" w:rsidRPr="005902E5">
              <w:t>Sofi</w:t>
            </w:r>
            <w:proofErr w:type="spellEnd"/>
            <w:r w:rsidR="005902E5" w:rsidRPr="005902E5">
              <w:t xml:space="preserve"> </w:t>
            </w:r>
            <w:proofErr w:type="spellStart"/>
            <w:r w:rsidR="005902E5" w:rsidRPr="005902E5">
              <w:t>Oksanena</w:t>
            </w:r>
            <w:proofErr w:type="spellEnd"/>
            <w:r w:rsidR="005902E5" w:rsidRPr="005902E5">
              <w:t>: „ Attīrīšanās”.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="005902E5" w:rsidRPr="005902E5">
              <w:br/>
              <w:t xml:space="preserve">13.Dāņu un latviešu literārie kontakti. Hanss Kristians Andersens. </w:t>
            </w:r>
            <w:proofErr w:type="spellStart"/>
            <w:r w:rsidR="005902E5" w:rsidRPr="005902E5">
              <w:t>Karena</w:t>
            </w:r>
            <w:proofErr w:type="spellEnd"/>
            <w:r w:rsidR="005902E5" w:rsidRPr="005902E5">
              <w:t xml:space="preserve"> </w:t>
            </w:r>
            <w:proofErr w:type="spellStart"/>
            <w:r w:rsidR="005902E5" w:rsidRPr="005902E5">
              <w:t>Bliksena</w:t>
            </w:r>
            <w:proofErr w:type="spellEnd"/>
            <w:r w:rsidR="005902E5" w:rsidRPr="005902E5">
              <w:t xml:space="preserve">. </w:t>
            </w:r>
            <w:proofErr w:type="spellStart"/>
            <w:r w:rsidR="005902E5" w:rsidRPr="005902E5">
              <w:t>Pēters</w:t>
            </w:r>
            <w:proofErr w:type="spellEnd"/>
            <w:r w:rsidR="005902E5" w:rsidRPr="005902E5">
              <w:t xml:space="preserve"> </w:t>
            </w:r>
            <w:proofErr w:type="spellStart"/>
            <w:r w:rsidR="005902E5" w:rsidRPr="005902E5">
              <w:t>Hēgs</w:t>
            </w:r>
            <w:proofErr w:type="spellEnd"/>
            <w:r w:rsidR="005902E5" w:rsidRPr="005902E5">
              <w:t>. Sērens Kjerkegors.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="005902E5" w:rsidRPr="005902E5">
              <w:br/>
              <w:t xml:space="preserve">14.Ziemeļvalstu literatūra Latvijā padomju okupācijas laikā. </w:t>
            </w:r>
            <w:proofErr w:type="spellStart"/>
            <w:r w:rsidR="005902E5" w:rsidRPr="005902E5">
              <w:t>Pēcatmodas</w:t>
            </w:r>
            <w:proofErr w:type="spellEnd"/>
            <w:r w:rsidR="005902E5" w:rsidRPr="005902E5">
              <w:t xml:space="preserve"> situācijas iniciēto pārmaiņu raksturojums.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="005902E5" w:rsidRPr="005902E5">
              <w:br/>
              <w:t>15.Globalizācijas zīmes jaunākajā Ziemeļvalstu literatūrā. Filozofiski reliģiskā tematika.</w:t>
            </w:r>
            <w:r w:rsidR="00517B3E">
              <w:t xml:space="preserve"> </w:t>
            </w:r>
            <w:r w:rsidR="005902E5" w:rsidRPr="005902E5">
              <w:t>Lielveikala semiotika.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  <w:r w:rsidR="005902E5" w:rsidRPr="005902E5">
              <w:br/>
              <w:t xml:space="preserve">16.Ziemeļvalstu rakstnieki – Nobela prēmijas laureāti literatūrā. T. </w:t>
            </w:r>
            <w:proofErr w:type="spellStart"/>
            <w:r w:rsidR="005902E5" w:rsidRPr="005902E5">
              <w:t>Transtremers</w:t>
            </w:r>
            <w:proofErr w:type="spellEnd"/>
            <w:r w:rsidR="005902E5" w:rsidRPr="005902E5">
              <w:t xml:space="preserve"> – Nobela prēmijas laureāts literatūrā – 2011. Baltijas motīvi </w:t>
            </w:r>
            <w:proofErr w:type="spellStart"/>
            <w:r w:rsidR="005902E5" w:rsidRPr="005902E5">
              <w:t>Transtremera</w:t>
            </w:r>
            <w:proofErr w:type="spellEnd"/>
            <w:r w:rsidR="005902E5" w:rsidRPr="005902E5">
              <w:t xml:space="preserve"> dzejā.</w:t>
            </w:r>
            <w:r w:rsidR="00517B3E">
              <w:t xml:space="preserve"> </w:t>
            </w:r>
            <w:r w:rsidR="00517B3E">
              <w:t>L</w:t>
            </w:r>
            <w:r w:rsidR="00517B3E" w:rsidRPr="00517B3E">
              <w:t>1, S1</w:t>
            </w:r>
          </w:p>
          <w:p w14:paraId="465BBB8A" w14:textId="5B9C23F9" w:rsidR="00A118FF" w:rsidRDefault="00A118FF" w:rsidP="007534EA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</w:t>
            </w:r>
          </w:p>
          <w:p w14:paraId="68D2EC65" w14:textId="5B3000D0" w:rsidR="00A118FF" w:rsidRDefault="00A118FF" w:rsidP="007534EA">
            <w:r>
              <w:t>Ieskaite.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5902E5" w:rsidRDefault="007D4849" w:rsidP="007D4849"/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FA2CC81" w14:textId="77777777" w:rsidR="008069ED" w:rsidRDefault="008069ED" w:rsidP="007D4849">
                      <w:r>
                        <w:t>1. Pārzina</w:t>
                      </w:r>
                      <w:r w:rsidR="005902E5" w:rsidRPr="005902E5">
                        <w:t xml:space="preserve"> latviešu un Ziemeļvalstu literāro un kultūras kontaktu veidošanās vēsturiskos priekšnoteikumus, to noturīgumu diahroniskā </w:t>
                      </w:r>
                      <w:r w:rsidR="005902E5">
                        <w:t>aspektā un mūsdienu aktualitāti.</w:t>
                      </w:r>
                    </w:p>
                    <w:p w14:paraId="62F9FDB8" w14:textId="738053DA" w:rsidR="008069ED" w:rsidRPr="008069ED" w:rsidRDefault="008069ED" w:rsidP="008069ED">
                      <w:r>
                        <w:t xml:space="preserve">2. Ir apguvis </w:t>
                      </w:r>
                      <w:r w:rsidRPr="005902E5">
                        <w:t xml:space="preserve">Ziemeļvalstu literatūras „ikonu” pamattekstus, </w:t>
                      </w:r>
                      <w:r>
                        <w:t>iz</w:t>
                      </w:r>
                      <w:r w:rsidRPr="005902E5">
                        <w:t>pētī</w:t>
                      </w:r>
                      <w:r>
                        <w:t xml:space="preserve">jis </w:t>
                      </w:r>
                      <w:r w:rsidRPr="005902E5">
                        <w:t xml:space="preserve">to rezonansi Latvijas </w:t>
                      </w:r>
                      <w:proofErr w:type="spellStart"/>
                      <w:r w:rsidRPr="005902E5">
                        <w:t>kultūrtelpā</w:t>
                      </w:r>
                      <w:proofErr w:type="spellEnd"/>
                      <w:r w:rsidRPr="005902E5">
                        <w:t xml:space="preserve"> (izdevumos, teātr</w:t>
                      </w:r>
                      <w:r w:rsidRPr="008069ED">
                        <w:t>ī, mākslā, kinematogrāfā u.c.)</w:t>
                      </w:r>
                    </w:p>
                    <w:p w14:paraId="0C0ABCA7" w14:textId="40600B6B" w:rsidR="007D4849" w:rsidRPr="007D4849" w:rsidRDefault="005902E5" w:rsidP="007D4849">
                      <w:r w:rsidRPr="005902E5">
                        <w:br/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DCB122F" w14:textId="6D2FB699" w:rsidR="008069ED" w:rsidRPr="008069ED" w:rsidRDefault="008069ED" w:rsidP="008069ED">
                      <w:r>
                        <w:t>3. Prot analizēt</w:t>
                      </w:r>
                      <w:r w:rsidRPr="008069ED">
                        <w:t xml:space="preserve"> Ziemeļvalstu literatūras </w:t>
                      </w:r>
                      <w:proofErr w:type="spellStart"/>
                      <w:r>
                        <w:t>naratīvu</w:t>
                      </w:r>
                      <w:proofErr w:type="spellEnd"/>
                      <w:r w:rsidRPr="008069ED">
                        <w:t xml:space="preserve">, </w:t>
                      </w:r>
                      <w:r>
                        <w:t>interpretēt</w:t>
                      </w:r>
                      <w:r w:rsidRPr="008069ED">
                        <w:t xml:space="preserve"> tās atspoguļojumu latviešu literatūras kritikā.</w:t>
                      </w:r>
                    </w:p>
                    <w:p w14:paraId="78337D58" w14:textId="09C6F4F1" w:rsidR="008069ED" w:rsidRDefault="008069ED" w:rsidP="005902E5">
                      <w:r>
                        <w:t xml:space="preserve">4. Spēj </w:t>
                      </w:r>
                      <w:r w:rsidR="005902E5" w:rsidRPr="005902E5">
                        <w:t>raksturot Ziemeļvalstu literatūras specifiku, nosaukt būtiskākās iezīmes, līdzības un atšķirības ar latviešu literatūru</w:t>
                      </w:r>
                      <w:r w:rsidR="005902E5">
                        <w:t>.</w:t>
                      </w:r>
                      <w:r w:rsidRPr="008069ED">
                        <w:t xml:space="preserve"> </w:t>
                      </w:r>
                    </w:p>
                    <w:p w14:paraId="1AD704DC" w14:textId="25ED61D8" w:rsidR="007D4849" w:rsidRPr="007D4849" w:rsidRDefault="008069ED" w:rsidP="005902E5">
                      <w:r>
                        <w:t xml:space="preserve">5. Identificē iemeslus </w:t>
                      </w:r>
                      <w:r w:rsidRPr="008069ED">
                        <w:t>Ziemeļvalstu rakstnieku rezonanse</w:t>
                      </w:r>
                      <w:r>
                        <w:t>i Latvijā</w:t>
                      </w:r>
                      <w:r w:rsidRPr="008069ED">
                        <w:t xml:space="preserve"> dažād</w:t>
                      </w:r>
                      <w:r>
                        <w:t>os</w:t>
                      </w:r>
                      <w:r w:rsidRPr="008069ED">
                        <w:t xml:space="preserve"> vēsturisko</w:t>
                      </w:r>
                      <w:r>
                        <w:t>s</w:t>
                      </w:r>
                      <w:r w:rsidRPr="008069ED">
                        <w:t xml:space="preserve"> posm</w:t>
                      </w:r>
                      <w:r>
                        <w:t xml:space="preserve">os </w:t>
                      </w:r>
                      <w:r w:rsidRPr="008069ED">
                        <w:t>latviešu.</w:t>
                      </w:r>
                      <w:r w:rsidR="005902E5" w:rsidRPr="005902E5">
                        <w:br/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1F66DD24" w14:textId="77777777" w:rsidR="008069ED" w:rsidRDefault="008069ED" w:rsidP="007D4849">
                      <w:r>
                        <w:t xml:space="preserve">6. </w:t>
                      </w:r>
                      <w:r>
                        <w:t>S</w:t>
                      </w:r>
                      <w:r w:rsidRPr="008069ED">
                        <w:t>pēj aktualizēt iemaņas salīdzināt dažādas nacionālās literatūras tradīcijas žanra un tematikas</w:t>
                      </w:r>
                      <w:r>
                        <w:t xml:space="preserve"> </w:t>
                      </w:r>
                      <w:r w:rsidRPr="008069ED">
                        <w:t>kontekstā.</w:t>
                      </w:r>
                      <w:r>
                        <w:t xml:space="preserve"> </w:t>
                      </w:r>
                    </w:p>
                    <w:p w14:paraId="3332B2C5" w14:textId="33B7EDEF" w:rsidR="007D4849" w:rsidRPr="007D4849" w:rsidRDefault="008069ED" w:rsidP="008069ED">
                      <w:pPr>
                        <w:rPr>
                          <w:highlight w:val="yellow"/>
                        </w:rPr>
                      </w:pPr>
                      <w:r>
                        <w:t xml:space="preserve">7. </w:t>
                      </w:r>
                      <w:r>
                        <w:t>P</w:t>
                      </w:r>
                      <w:r w:rsidRPr="008069ED">
                        <w:t>rot sastatīt, vērtēt, analizēt un interpretēt tekstu salīdzināmā diskursā</w:t>
                      </w:r>
                      <w:r>
                        <w:t xml:space="preserve"> un </w:t>
                      </w:r>
                      <w:r w:rsidRPr="008069ED">
                        <w:t>prezentēt savu pētījumu rezultātus.</w:t>
                      </w:r>
                    </w:p>
                  </w:tc>
                </w:tr>
              </w:tbl>
              <w:p w14:paraId="0B6DE13B" w14:textId="77777777" w:rsidR="007D4849" w:rsidRPr="005902E5" w:rsidRDefault="00000000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263BE7AC" w:rsidR="00E33F4D" w:rsidRPr="0093308E" w:rsidRDefault="005902E5" w:rsidP="007534EA">
            <w:permStart w:id="1836219002" w:edGrp="everyone"/>
            <w:r w:rsidRPr="005902E5">
              <w:t>Gatavošanās semināriem un praktiskajām nodarbībām.</w:t>
            </w:r>
            <w:r>
              <w:t xml:space="preserve"> </w:t>
            </w:r>
            <w:r w:rsidRPr="005902E5">
              <w:t>Referāt</w:t>
            </w:r>
            <w:r w:rsidR="00517B3E">
              <w:t>u un prezentāciju</w:t>
            </w:r>
            <w:r w:rsidRPr="005902E5">
              <w:t xml:space="preserve"> izstrāde</w:t>
            </w:r>
            <w:r w:rsidR="00517B3E">
              <w:t xml:space="preserve"> </w:t>
            </w:r>
            <w:proofErr w:type="spellStart"/>
            <w:r w:rsidR="00517B3E">
              <w:t>starppārbaudījumiem</w:t>
            </w:r>
            <w:proofErr w:type="spellEnd"/>
            <w:r w:rsidRPr="005902E5">
              <w:t>.</w:t>
            </w:r>
            <w:r w:rsidRPr="005902E5">
              <w:br/>
              <w:t>Noslēguma darba izstrāde.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1AC200A8" w:rsidR="00E54033" w:rsidRDefault="00E54033" w:rsidP="00E54033">
            <w:permStart w:id="1677921679" w:edGrp="everyone"/>
            <w:r w:rsidRPr="00E54033">
              <w:t xml:space="preserve">Studiju kursa gala vērtējums veidojas, summējot </w:t>
            </w:r>
            <w:proofErr w:type="spellStart"/>
            <w:r w:rsidRPr="00E54033">
              <w:t>starpārbaud</w:t>
            </w:r>
            <w:r w:rsidR="007C0CBF"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517B3E">
              <w:t>.</w:t>
            </w:r>
          </w:p>
          <w:p w14:paraId="4DE173C0" w14:textId="5C1A675C" w:rsidR="005902E5" w:rsidRPr="00E54033" w:rsidRDefault="005902E5" w:rsidP="00E54033">
            <w:r w:rsidRPr="005902E5">
              <w:t>Ieskaite ar atzīmi.</w:t>
            </w:r>
            <w:r w:rsidRPr="005902E5">
              <w:br/>
              <w:t>Lekciju apmeklējums</w:t>
            </w:r>
            <w:r w:rsidR="00864E71">
              <w:t xml:space="preserve"> un darbs semināros</w:t>
            </w:r>
            <w:r w:rsidRPr="005902E5">
              <w:t xml:space="preserve"> – 40%, </w:t>
            </w:r>
            <w:proofErr w:type="spellStart"/>
            <w:r w:rsidR="00864E71">
              <w:t>starppārbaudījumi</w:t>
            </w:r>
            <w:proofErr w:type="spellEnd"/>
            <w:r w:rsidRPr="005902E5">
              <w:t xml:space="preserve"> – </w:t>
            </w:r>
            <w:r w:rsidR="00864E71">
              <w:t>6</w:t>
            </w:r>
            <w:r w:rsidRPr="005902E5">
              <w:t>0%</w:t>
            </w:r>
          </w:p>
          <w:p w14:paraId="188BCD93" w14:textId="1F9FE335" w:rsidR="00E54033" w:rsidRDefault="007C0CBF" w:rsidP="00E54033">
            <w:r>
              <w:lastRenderedPageBreak/>
              <w:t xml:space="preserve">Gala </w:t>
            </w:r>
            <w:r w:rsidR="00E54033" w:rsidRPr="00E54033">
              <w:t xml:space="preserve">vērtējums  var tikt saņemts, ja ir izpildīti visi minētie nosacījumi un studējošais ir piedalījies 30% lekcijās un 70% </w:t>
            </w:r>
            <w:proofErr w:type="spellStart"/>
            <w:r w:rsidR="00E54033" w:rsidRPr="00E54033">
              <w:t>seminārnodarbībās</w:t>
            </w:r>
            <w:proofErr w:type="spellEnd"/>
            <w:r w:rsidR="00E54033" w:rsidRPr="00E54033">
              <w:t xml:space="preserve"> un veicis pētījumus.</w:t>
            </w:r>
          </w:p>
          <w:p w14:paraId="53DC283E" w14:textId="77777777" w:rsidR="00517B3E" w:rsidRPr="00E54033" w:rsidRDefault="00517B3E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05B4DA5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</w:t>
            </w:r>
            <w:r w:rsidR="001667AC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6B74AB23" w:rsidR="00E54033" w:rsidRPr="00E54033" w:rsidRDefault="00E54033" w:rsidP="00E54033">
            <w:r w:rsidRPr="00E54033">
              <w:t>1.</w:t>
            </w:r>
            <w:r w:rsidR="00517B3E">
              <w:t xml:space="preserve"> </w:t>
            </w:r>
            <w:proofErr w:type="spellStart"/>
            <w:r w:rsidR="00517B3E">
              <w:t>starppārbaudījums</w:t>
            </w:r>
            <w:proofErr w:type="spellEnd"/>
            <w:r w:rsidR="00517B3E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864E71">
              <w:t>30</w:t>
            </w:r>
            <w:r w:rsidR="00517B3E">
              <w:t xml:space="preserve">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3E2E3809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proofErr w:type="spellStart"/>
            <w:r w:rsidR="00517B3E">
              <w:t>starppārbaudījums</w:t>
            </w:r>
            <w:proofErr w:type="spellEnd"/>
            <w:r w:rsidR="00517B3E">
              <w:t xml:space="preserve"> </w:t>
            </w:r>
            <w:r w:rsidR="00916D56">
              <w:t xml:space="preserve"> </w:t>
            </w:r>
            <w:r w:rsidR="00517B3E" w:rsidRPr="00517B3E">
              <w:t xml:space="preserve">– </w:t>
            </w:r>
            <w:r w:rsidR="00864E71">
              <w:t>30</w:t>
            </w:r>
            <w:r w:rsidR="00517B3E" w:rsidRPr="00517B3E">
              <w:t xml:space="preserve"> 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864E71" w:rsidRPr="003F3E33" w14:paraId="435521F4" w14:textId="77777777" w:rsidTr="00864E71">
              <w:trPr>
                <w:gridAfter w:val="7"/>
                <w:wAfter w:w="286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864E71" w:rsidRPr="003F3E33" w:rsidRDefault="00864E71" w:rsidP="003F3E33"/>
                <w:p w14:paraId="37A0AAA9" w14:textId="77777777" w:rsidR="00864E71" w:rsidRPr="003F3E33" w:rsidRDefault="00864E71" w:rsidP="003F3E33">
                  <w:r w:rsidRPr="003F3E33">
                    <w:t>Pārbaudījumu veidi</w:t>
                  </w:r>
                </w:p>
              </w:tc>
            </w:tr>
            <w:tr w:rsidR="00864E71" w:rsidRPr="003F3E33" w14:paraId="01D81789" w14:textId="3CFC2842" w:rsidTr="00864E71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864E71" w:rsidRPr="003F3E33" w:rsidRDefault="00864E7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864E71" w:rsidRPr="003F3E33" w:rsidRDefault="00864E7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864E71" w:rsidRPr="003F3E33" w:rsidRDefault="00864E7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864E71" w:rsidRPr="003F3E33" w:rsidRDefault="00864E7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864E71" w:rsidRPr="003F3E33" w:rsidRDefault="00864E7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864E71" w:rsidRPr="003F3E33" w:rsidRDefault="00864E71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864E71" w:rsidRPr="003F3E33" w:rsidRDefault="00864E71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864E71" w:rsidRPr="003F3E33" w:rsidRDefault="00864E71" w:rsidP="003F3E33">
                  <w:r w:rsidRPr="003F3E33">
                    <w:t>7.</w:t>
                  </w:r>
                </w:p>
              </w:tc>
            </w:tr>
            <w:tr w:rsidR="00864E71" w:rsidRPr="003F3E33" w14:paraId="3C2DF642" w14:textId="4388C5A9" w:rsidTr="00864E71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BA8B874" w:rsidR="00864E71" w:rsidRPr="003F3E33" w:rsidRDefault="00864E71" w:rsidP="00916D56">
                  <w:r w:rsidRPr="003F3E33"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C7699B3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08595BD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FCE2EDB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F353FF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864E71" w:rsidRPr="003F3E33" w:rsidRDefault="00864E7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10849126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48C10910" w:rsidR="00864E71" w:rsidRPr="003F3E33" w:rsidRDefault="00864E71" w:rsidP="003F3E33">
                  <w:r>
                    <w:t>+</w:t>
                  </w:r>
                </w:p>
              </w:tc>
            </w:tr>
            <w:tr w:rsidR="00864E71" w:rsidRPr="003F3E33" w14:paraId="6641E555" w14:textId="6F87ADDC" w:rsidTr="00864E71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FB2E136" w:rsidR="00864E71" w:rsidRPr="003F3E33" w:rsidRDefault="00864E71" w:rsidP="00916D56">
                  <w:r w:rsidRPr="003F3E33"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2CBB855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C6B5E75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E139694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BB39321" w:rsidR="00864E71" w:rsidRPr="003F3E33" w:rsidRDefault="00864E7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DEA5419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31A923AA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40CA0FC4" w:rsidR="00864E71" w:rsidRPr="003F3E33" w:rsidRDefault="00864E71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77F05BB" w14:textId="192FB447" w:rsidR="00A118FF" w:rsidRPr="00A118FF" w:rsidRDefault="00F24CB8" w:rsidP="00A118FF">
            <w:permStart w:id="370084287" w:edGrp="everyone"/>
            <w:r>
              <w:t xml:space="preserve"> </w:t>
            </w:r>
            <w:r w:rsidR="00A118FF" w:rsidRPr="005902E5">
              <w:t xml:space="preserve">1. Ziemeļvalstu ainavas un mentalitātes raksturojums. Ziemeļvalstu literatūras koncepts. </w:t>
            </w:r>
            <w:r w:rsidR="00A118FF" w:rsidRPr="00A118FF">
              <w:t xml:space="preserve">Ziemeļvalstu literatūras tulkojumi Latvijā: </w:t>
            </w:r>
            <w:proofErr w:type="spellStart"/>
            <w:r w:rsidR="00A118FF" w:rsidRPr="00A118FF">
              <w:t>kulturoloģiskais</w:t>
            </w:r>
            <w:proofErr w:type="spellEnd"/>
            <w:r w:rsidR="00A118FF" w:rsidRPr="00A118FF">
              <w:t xml:space="preserve"> diskurss. </w:t>
            </w:r>
          </w:p>
          <w:p w14:paraId="599DB970" w14:textId="77777777" w:rsidR="00A118FF" w:rsidRDefault="00A118FF" w:rsidP="00A118FF">
            <w:r w:rsidRPr="005902E5">
              <w:t xml:space="preserve">2.Ziemeļvalstu literatūras aizsākumi. Ģermāņu skandināvu mitoloģija un folklora. Sāgas un </w:t>
            </w:r>
            <w:proofErr w:type="spellStart"/>
            <w:r w:rsidRPr="005902E5">
              <w:t>Eddas</w:t>
            </w:r>
            <w:proofErr w:type="spellEnd"/>
            <w:r w:rsidRPr="005902E5">
              <w:t>.</w:t>
            </w:r>
            <w:r w:rsidRPr="00A118FF">
              <w:t xml:space="preserve"> </w:t>
            </w:r>
            <w:r w:rsidRPr="00A118FF">
              <w:br/>
              <w:t xml:space="preserve">3.Latviešu un norvēģu literārie kontakti vēsturiskā un mūsdienu griezumā. </w:t>
            </w:r>
            <w:r w:rsidRPr="00A118FF">
              <w:br/>
              <w:t xml:space="preserve">4.Zviedru un latviešu literāro kontaktu specifika. </w:t>
            </w:r>
          </w:p>
          <w:p w14:paraId="3CE06DBC" w14:textId="77777777" w:rsidR="00A118FF" w:rsidRDefault="00A118FF" w:rsidP="00A118FF">
            <w:r w:rsidRPr="00A118FF">
              <w:t xml:space="preserve">5.Ziemeļvalstu literārās „ ikonas” Latvijā. Ziemeļvalstu literatūras tulkošana. </w:t>
            </w:r>
            <w:r w:rsidRPr="00A118FF">
              <w:br/>
              <w:t xml:space="preserve">6.B. Bjernsona reālisma specifika. „Bankrots”. </w:t>
            </w:r>
          </w:p>
          <w:p w14:paraId="1C99988F" w14:textId="77777777" w:rsidR="00A118FF" w:rsidRDefault="00A118FF" w:rsidP="00A118FF">
            <w:r w:rsidRPr="00A118FF">
              <w:t xml:space="preserve">7.A. Strindberga personības un daiļrades savdabība. Naturālisma iezīmes. Dramaturga uztvere Latvijas </w:t>
            </w:r>
            <w:proofErr w:type="spellStart"/>
            <w:r w:rsidRPr="00A118FF">
              <w:t>kultūrtelpā</w:t>
            </w:r>
            <w:proofErr w:type="spellEnd"/>
            <w:r w:rsidRPr="00A118FF">
              <w:t xml:space="preserve">. </w:t>
            </w:r>
            <w:r w:rsidRPr="00A118FF">
              <w:br/>
              <w:t xml:space="preserve">8.H. Ibsena </w:t>
            </w:r>
            <w:proofErr w:type="spellStart"/>
            <w:r w:rsidRPr="00A118FF">
              <w:t>recepcija</w:t>
            </w:r>
            <w:proofErr w:type="spellEnd"/>
            <w:r w:rsidRPr="00A118FF">
              <w:t xml:space="preserve"> Latvijā: ideju tipoloģija, tēlu ietekmes, aizguvumu nacionālā specifika dažādos </w:t>
            </w:r>
            <w:proofErr w:type="spellStart"/>
            <w:r w:rsidRPr="00A118FF">
              <w:t>kultūrposmos</w:t>
            </w:r>
            <w:proofErr w:type="spellEnd"/>
            <w:r w:rsidRPr="00A118FF">
              <w:t xml:space="preserve">. </w:t>
            </w:r>
            <w:r w:rsidRPr="00A118FF">
              <w:br/>
              <w:t xml:space="preserve">9. K. Hamsuna personības un daiļrades </w:t>
            </w:r>
            <w:proofErr w:type="spellStart"/>
            <w:r w:rsidRPr="00A118FF">
              <w:t>recepcija</w:t>
            </w:r>
            <w:proofErr w:type="spellEnd"/>
            <w:r w:rsidRPr="00A118FF">
              <w:t xml:space="preserve"> Latvijā. </w:t>
            </w:r>
          </w:p>
          <w:p w14:paraId="2F0B7FD9" w14:textId="2F54F757" w:rsidR="00A118FF" w:rsidRPr="00A118FF" w:rsidRDefault="00A118FF" w:rsidP="00A118FF">
            <w:r w:rsidRPr="00A118FF">
              <w:t xml:space="preserve">10.S. </w:t>
            </w:r>
            <w:proofErr w:type="spellStart"/>
            <w:r w:rsidRPr="00A118FF">
              <w:t>Undesetes</w:t>
            </w:r>
            <w:proofErr w:type="spellEnd"/>
            <w:r w:rsidRPr="00A118FF">
              <w:t xml:space="preserve"> daiļrades </w:t>
            </w:r>
            <w:proofErr w:type="spellStart"/>
            <w:r w:rsidRPr="00A118FF">
              <w:t>recepcija</w:t>
            </w:r>
            <w:proofErr w:type="spellEnd"/>
            <w:r w:rsidRPr="00A118FF">
              <w:t xml:space="preserve"> Latvijā</w:t>
            </w:r>
            <w:r w:rsidR="003C3ED5">
              <w:t>.</w:t>
            </w:r>
            <w:r w:rsidRPr="00A118FF">
              <w:br/>
              <w:t xml:space="preserve">11.S. </w:t>
            </w:r>
            <w:proofErr w:type="spellStart"/>
            <w:r w:rsidRPr="00A118FF">
              <w:t>Lāgerlevas</w:t>
            </w:r>
            <w:proofErr w:type="spellEnd"/>
            <w:r w:rsidRPr="00A118FF">
              <w:t xml:space="preserve"> daiļrades </w:t>
            </w:r>
            <w:proofErr w:type="spellStart"/>
            <w:r w:rsidRPr="00A118FF">
              <w:t>konceptosfēra</w:t>
            </w:r>
            <w:proofErr w:type="spellEnd"/>
            <w:r w:rsidRPr="00A118FF">
              <w:t xml:space="preserve">, tās tipoloģijas Baltijas literatūrā. Autobiogrāfiskais diskurss latviski tulkotajā Ziemeļvalstu literatūrā. </w:t>
            </w:r>
          </w:p>
          <w:p w14:paraId="10649346" w14:textId="77777777" w:rsidR="003C3ED5" w:rsidRDefault="00A118FF" w:rsidP="00A118FF">
            <w:r w:rsidRPr="00A118FF">
              <w:t xml:space="preserve">12.Somu un latviešu literārie kontakti. </w:t>
            </w:r>
            <w:proofErr w:type="spellStart"/>
            <w:r w:rsidRPr="00A118FF">
              <w:t>Alekss</w:t>
            </w:r>
            <w:proofErr w:type="spellEnd"/>
            <w:r w:rsidRPr="00A118FF">
              <w:t xml:space="preserve"> Kivi. </w:t>
            </w:r>
            <w:proofErr w:type="spellStart"/>
            <w:r w:rsidRPr="00A118FF">
              <w:t>Sofi</w:t>
            </w:r>
            <w:proofErr w:type="spellEnd"/>
            <w:r w:rsidRPr="00A118FF">
              <w:t xml:space="preserve"> </w:t>
            </w:r>
            <w:proofErr w:type="spellStart"/>
            <w:r w:rsidRPr="00A118FF">
              <w:t>Oksanena</w:t>
            </w:r>
            <w:proofErr w:type="spellEnd"/>
            <w:r w:rsidRPr="00A118FF">
              <w:t xml:space="preserve">: „ Attīrīšanās”. </w:t>
            </w:r>
            <w:r w:rsidRPr="00A118FF">
              <w:br/>
              <w:t xml:space="preserve">13.Dāņu un latviešu literārie kontakti. Hanss Kristians Andersens. </w:t>
            </w:r>
            <w:proofErr w:type="spellStart"/>
            <w:r w:rsidRPr="00A118FF">
              <w:t>Karena</w:t>
            </w:r>
            <w:proofErr w:type="spellEnd"/>
            <w:r w:rsidRPr="00A118FF">
              <w:t xml:space="preserve"> </w:t>
            </w:r>
            <w:proofErr w:type="spellStart"/>
            <w:r w:rsidRPr="00A118FF">
              <w:t>Bliksena</w:t>
            </w:r>
            <w:proofErr w:type="spellEnd"/>
            <w:r w:rsidRPr="00A118FF">
              <w:t xml:space="preserve">. </w:t>
            </w:r>
            <w:proofErr w:type="spellStart"/>
            <w:r w:rsidRPr="00A118FF">
              <w:t>Pēters</w:t>
            </w:r>
            <w:proofErr w:type="spellEnd"/>
            <w:r w:rsidRPr="00A118FF">
              <w:t xml:space="preserve"> </w:t>
            </w:r>
            <w:proofErr w:type="spellStart"/>
            <w:r w:rsidRPr="00A118FF">
              <w:t>Hēgs</w:t>
            </w:r>
            <w:proofErr w:type="spellEnd"/>
            <w:r w:rsidRPr="00A118FF">
              <w:t>. Sērens Kjerkegors</w:t>
            </w:r>
            <w:r w:rsidR="003C3ED5">
              <w:t>.</w:t>
            </w:r>
          </w:p>
          <w:p w14:paraId="6734620D" w14:textId="25107732" w:rsidR="00A118FF" w:rsidRPr="00A118FF" w:rsidRDefault="00A118FF" w:rsidP="00A118FF">
            <w:r w:rsidRPr="00A118FF">
              <w:t xml:space="preserve">14.Ziemeļvalstu literatūra Latvijā padomju okupācijas laikā. </w:t>
            </w:r>
            <w:proofErr w:type="spellStart"/>
            <w:r w:rsidRPr="00A118FF">
              <w:t>Pēcatmodas</w:t>
            </w:r>
            <w:proofErr w:type="spellEnd"/>
            <w:r w:rsidRPr="00A118FF">
              <w:t xml:space="preserve"> situācijas iniciēto pārmaiņu raksturojums. </w:t>
            </w:r>
            <w:r w:rsidRPr="00A118FF">
              <w:br/>
              <w:t xml:space="preserve">15.Globalizācijas zīmes jaunākajā Ziemeļvalstu literatūrā. Filozofiski reliģiskā tematika. Lielveikala semiotika. </w:t>
            </w:r>
            <w:r w:rsidRPr="00A118FF">
              <w:br/>
            </w:r>
            <w:r w:rsidRPr="00A118FF">
              <w:lastRenderedPageBreak/>
              <w:t xml:space="preserve">16.Ziemeļvalstu rakstnieki – Nobela prēmijas laureāti literatūrā. T. </w:t>
            </w:r>
            <w:proofErr w:type="spellStart"/>
            <w:r w:rsidRPr="00A118FF">
              <w:t>Transtremers</w:t>
            </w:r>
            <w:proofErr w:type="spellEnd"/>
            <w:r w:rsidRPr="00A118FF">
              <w:t xml:space="preserve"> – Nobela prēmijas laureāts literatūrā – 2011. Baltijas motīvi </w:t>
            </w:r>
            <w:proofErr w:type="spellStart"/>
            <w:r w:rsidRPr="00A118FF">
              <w:t>Transtremera</w:t>
            </w:r>
            <w:proofErr w:type="spellEnd"/>
            <w:r w:rsidRPr="00A118FF">
              <w:t xml:space="preserve"> dzejā.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63840718" w:rsidR="00ED5B09" w:rsidRPr="00ED5B09" w:rsidRDefault="005902E5" w:rsidP="00ED5B09">
            <w:permStart w:id="580019727" w:edGrp="everyone"/>
            <w:r w:rsidRPr="005902E5">
              <w:t xml:space="preserve">Mauriņa, Zenta. Ziemeļu tēmas un variācijas. Rīga: Valters un </w:t>
            </w:r>
            <w:proofErr w:type="spellStart"/>
            <w:r w:rsidRPr="005902E5">
              <w:t>Rapa</w:t>
            </w:r>
            <w:proofErr w:type="spellEnd"/>
            <w:r w:rsidRPr="005902E5">
              <w:t>, 1939.</w:t>
            </w:r>
            <w:r w:rsidRPr="005902E5">
              <w:br/>
              <w:t>Maija Burima, Inguna Daukste–</w:t>
            </w:r>
            <w:proofErr w:type="spellStart"/>
            <w:r w:rsidRPr="005902E5">
              <w:t>Silasproģe</w:t>
            </w:r>
            <w:proofErr w:type="spellEnd"/>
            <w:r w:rsidRPr="005902E5">
              <w:t xml:space="preserve">, Arno Jundze, Benedikts Kalnačs, Inguna Sekste, Lita Silova. Ziemeļu zvaigznājs [Apceres par Ziemeļvalstu rakstniekiem. Hanss Kristians Andersens, </w:t>
            </w:r>
            <w:proofErr w:type="spellStart"/>
            <w:r w:rsidRPr="005902E5">
              <w:t>Sahariass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Topēliuss</w:t>
            </w:r>
            <w:proofErr w:type="spellEnd"/>
            <w:r w:rsidRPr="005902E5">
              <w:t xml:space="preserve">, Henriks Ibsens, </w:t>
            </w:r>
            <w:proofErr w:type="spellStart"/>
            <w:r w:rsidRPr="005902E5">
              <w:t>Bjernstjerne</w:t>
            </w:r>
            <w:proofErr w:type="spellEnd"/>
            <w:r w:rsidRPr="005902E5">
              <w:t xml:space="preserve"> Bjernsons, Aleksis Kivi, Augusts Strindbergs, Hermanis </w:t>
            </w:r>
            <w:proofErr w:type="spellStart"/>
            <w:r w:rsidRPr="005902E5">
              <w:t>Bangs</w:t>
            </w:r>
            <w:proofErr w:type="spellEnd"/>
            <w:r w:rsidRPr="005902E5">
              <w:t>, Selma Lāgerlēva, Knuts Hamsuns]. Rīga, Zinātne, 2002.</w:t>
            </w:r>
            <w:r w:rsidRPr="005902E5">
              <w:br/>
              <w:t xml:space="preserve">Burima, Maija. Ibsens Latvijā. Rīga: </w:t>
            </w:r>
            <w:proofErr w:type="spellStart"/>
            <w:r w:rsidRPr="005902E5">
              <w:t>Norden</w:t>
            </w:r>
            <w:proofErr w:type="spellEnd"/>
            <w:r w:rsidRPr="005902E5">
              <w:t xml:space="preserve"> AB, 2007.</w:t>
            </w:r>
            <w:r w:rsidRPr="005902E5">
              <w:br/>
              <w:t xml:space="preserve">Stepiņš, Laimonis. Henriks Ibsens latviešu </w:t>
            </w:r>
            <w:proofErr w:type="spellStart"/>
            <w:r w:rsidRPr="005902E5">
              <w:t>teārī</w:t>
            </w:r>
            <w:proofErr w:type="spellEnd"/>
            <w:r w:rsidRPr="005902E5">
              <w:t>. Rīga: Liesma, 1978.</w:t>
            </w:r>
            <w:r w:rsidRPr="005902E5">
              <w:br/>
              <w:t>Kalnačs, Benedikts. Ibsena zīmē. Rīga: Zinātne, 2000.</w:t>
            </w:r>
            <w:r w:rsidRPr="005902E5">
              <w:br/>
            </w:r>
            <w:proofErr w:type="spellStart"/>
            <w:r w:rsidRPr="005902E5">
              <w:t>Tērnkvists</w:t>
            </w:r>
            <w:proofErr w:type="spellEnd"/>
            <w:r w:rsidRPr="005902E5">
              <w:t xml:space="preserve">, </w:t>
            </w:r>
            <w:proofErr w:type="spellStart"/>
            <w:r w:rsidRPr="005902E5">
              <w:t>Ārne</w:t>
            </w:r>
            <w:proofErr w:type="spellEnd"/>
            <w:r w:rsidRPr="005902E5">
              <w:t xml:space="preserve">. Henriks Ibsens. Rīga: </w:t>
            </w:r>
            <w:proofErr w:type="spellStart"/>
            <w:r w:rsidRPr="005902E5">
              <w:t>Norden</w:t>
            </w:r>
            <w:proofErr w:type="spellEnd"/>
            <w:r w:rsidRPr="005902E5">
              <w:t xml:space="preserve"> AB, 2006.</w:t>
            </w:r>
            <w:r w:rsidRPr="005902E5">
              <w:br/>
              <w:t>Grāpis, Andrejs. Ar Solveigas vārdu uz lūpām. Pērs un Solveiga. Henrika Ibsena motīvs latviešu dzejā. Rīga: Zvaigzne ABC, 1996.</w:t>
            </w:r>
            <w:r w:rsidRPr="005902E5">
              <w:br/>
              <w:t xml:space="preserve">Ibsen </w:t>
            </w:r>
            <w:proofErr w:type="spellStart"/>
            <w:r w:rsidRPr="005902E5">
              <w:t>reception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in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Poland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and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the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Baltic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Nations</w:t>
            </w:r>
            <w:proofErr w:type="spellEnd"/>
            <w:r w:rsidRPr="005902E5">
              <w:t xml:space="preserve"> [</w:t>
            </w:r>
            <w:proofErr w:type="spellStart"/>
            <w:r w:rsidRPr="005902E5">
              <w:t>Edited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by</w:t>
            </w:r>
            <w:proofErr w:type="spellEnd"/>
            <w:r w:rsidRPr="005902E5">
              <w:t xml:space="preserve"> Knut </w:t>
            </w:r>
            <w:proofErr w:type="spellStart"/>
            <w:r w:rsidRPr="005902E5">
              <w:t>Brynhildsvoll</w:t>
            </w:r>
            <w:proofErr w:type="spellEnd"/>
            <w:r w:rsidRPr="005902E5">
              <w:t xml:space="preserve">, </w:t>
            </w:r>
            <w:proofErr w:type="spellStart"/>
            <w:r w:rsidRPr="005902E5">
              <w:t>Lech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Sokól</w:t>
            </w:r>
            <w:proofErr w:type="spellEnd"/>
            <w:r w:rsidRPr="005902E5">
              <w:t xml:space="preserve">, Benedikts Kalnačs]. Oslo: </w:t>
            </w:r>
            <w:proofErr w:type="spellStart"/>
            <w:r w:rsidRPr="005902E5">
              <w:t>Centre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for</w:t>
            </w:r>
            <w:proofErr w:type="spellEnd"/>
            <w:r w:rsidRPr="005902E5">
              <w:t xml:space="preserve"> Ibsen </w:t>
            </w:r>
            <w:proofErr w:type="spellStart"/>
            <w:r w:rsidRPr="005902E5">
              <w:t>Studies</w:t>
            </w:r>
            <w:proofErr w:type="spellEnd"/>
            <w:r w:rsidRPr="005902E5">
              <w:t xml:space="preserve">, </w:t>
            </w:r>
            <w:proofErr w:type="spellStart"/>
            <w:r w:rsidRPr="005902E5">
              <w:t>University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of</w:t>
            </w:r>
            <w:proofErr w:type="spellEnd"/>
            <w:r w:rsidRPr="005902E5">
              <w:t xml:space="preserve"> Oslo, 2006.</w:t>
            </w:r>
            <w:r w:rsidRPr="005902E5">
              <w:br/>
            </w:r>
            <w:proofErr w:type="spellStart"/>
            <w:r w:rsidRPr="005902E5">
              <w:t>Храповиицкая</w:t>
            </w:r>
            <w:proofErr w:type="spellEnd"/>
            <w:r w:rsidRPr="005902E5">
              <w:t xml:space="preserve"> Г.Н. </w:t>
            </w:r>
            <w:proofErr w:type="spellStart"/>
            <w:r w:rsidRPr="005902E5">
              <w:t>Бьернстьерне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Бьернсон</w:t>
            </w:r>
            <w:proofErr w:type="spellEnd"/>
            <w:r w:rsidRPr="005902E5">
              <w:t xml:space="preserve">. </w:t>
            </w:r>
            <w:proofErr w:type="spellStart"/>
            <w:r w:rsidRPr="005902E5">
              <w:t>Творчество</w:t>
            </w:r>
            <w:proofErr w:type="spellEnd"/>
            <w:r w:rsidRPr="005902E5">
              <w:t xml:space="preserve"> и </w:t>
            </w:r>
            <w:proofErr w:type="spellStart"/>
            <w:r w:rsidRPr="005902E5">
              <w:t>жизнь</w:t>
            </w:r>
            <w:proofErr w:type="spellEnd"/>
            <w:r w:rsidRPr="005902E5">
              <w:t xml:space="preserve">. </w:t>
            </w:r>
            <w:proofErr w:type="spellStart"/>
            <w:r w:rsidRPr="005902E5">
              <w:t>Орск</w:t>
            </w:r>
            <w:proofErr w:type="spellEnd"/>
            <w:r w:rsidRPr="005902E5">
              <w:t xml:space="preserve">: </w:t>
            </w:r>
            <w:proofErr w:type="spellStart"/>
            <w:r w:rsidRPr="005902E5">
              <w:t>издательство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Орского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технологического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института</w:t>
            </w:r>
            <w:proofErr w:type="spellEnd"/>
            <w:r w:rsidRPr="005902E5">
              <w:t>, 2008.</w:t>
            </w:r>
            <w:r w:rsidRPr="005902E5">
              <w:br/>
              <w:t xml:space="preserve">Lāgerlēva, Selma. </w:t>
            </w:r>
            <w:proofErr w:type="spellStart"/>
            <w:r w:rsidRPr="005902E5">
              <w:t>Morbaka</w:t>
            </w:r>
            <w:proofErr w:type="spellEnd"/>
            <w:r w:rsidRPr="005902E5">
              <w:t xml:space="preserve"> [bērnības atmiņas]. Rīga: Preses nams, 1993.</w:t>
            </w:r>
            <w:r w:rsidRPr="005902E5">
              <w:br/>
            </w:r>
            <w:proofErr w:type="spellStart"/>
            <w:r w:rsidRPr="005902E5">
              <w:t>Transtremers</w:t>
            </w:r>
            <w:proofErr w:type="spellEnd"/>
            <w:r w:rsidRPr="005902E5">
              <w:t>, Tomass. Atmiņas mani redz. Rīga: Mansards, 2011 [1993].</w:t>
            </w:r>
            <w:r w:rsidRPr="005902E5">
              <w:br/>
              <w:t>Rinkeviča, Rudīte. Bērnības semiotika 20. gadsimta 20.–30. gadu latviešu prozā Eiropas literatūras kontekstā. DU akadēmiskais apgāds „Saule”, 2011.</w:t>
            </w:r>
            <w:r w:rsidRPr="005902E5">
              <w:br/>
            </w:r>
            <w:proofErr w:type="spellStart"/>
            <w:r w:rsidRPr="005902E5">
              <w:t>Ясперс</w:t>
            </w:r>
            <w:proofErr w:type="spellEnd"/>
            <w:r w:rsidRPr="005902E5">
              <w:t xml:space="preserve"> К. </w:t>
            </w:r>
            <w:proofErr w:type="spellStart"/>
            <w:r w:rsidRPr="005902E5">
              <w:t>Стриндберг</w:t>
            </w:r>
            <w:proofErr w:type="spellEnd"/>
            <w:r w:rsidRPr="005902E5">
              <w:t xml:space="preserve"> и </w:t>
            </w:r>
            <w:proofErr w:type="spellStart"/>
            <w:r w:rsidRPr="005902E5">
              <w:t>Ван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Гог</w:t>
            </w:r>
            <w:proofErr w:type="spellEnd"/>
            <w:r w:rsidRPr="005902E5">
              <w:t xml:space="preserve">. </w:t>
            </w:r>
            <w:proofErr w:type="spellStart"/>
            <w:r w:rsidRPr="005902E5">
              <w:t>Сант-Петербург</w:t>
            </w:r>
            <w:proofErr w:type="spellEnd"/>
            <w:r w:rsidRPr="005902E5">
              <w:t xml:space="preserve">: </w:t>
            </w:r>
            <w:proofErr w:type="spellStart"/>
            <w:r w:rsidRPr="005902E5">
              <w:t>Гуманитарное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агенство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Академический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проект</w:t>
            </w:r>
            <w:proofErr w:type="spellEnd"/>
            <w:r w:rsidRPr="005902E5">
              <w:t>, 1999.</w:t>
            </w:r>
            <w:r w:rsidRPr="005902E5">
              <w:br/>
              <w:t>Ļaha, Ilona. Latviešu literatūra Zviedrijā. Daugavpils: DU akadēmiskais apgāds „Saule”, 2011.</w:t>
            </w:r>
            <w:r w:rsidRPr="005902E5">
              <w:br/>
              <w:t>Jundze, Arno. Somijas literatūra Latvijā 1885 – 2001. Rīga: Zinātne, 2002.</w:t>
            </w:r>
            <w:r w:rsidRPr="005902E5">
              <w:br/>
              <w:t>Stepiņš, Laimonis. Dāņu un latviešu literārie sakari. Rīga: Zinātne, 1989.</w:t>
            </w:r>
            <w:r w:rsidRPr="005902E5">
              <w:br/>
              <w:t>Ļaha, Ilona. Latviešu literatūra Zviedrijā. Daugavpils: DU akadēmiskais apgāds „Saule”, 2011.</w:t>
            </w:r>
            <w:r w:rsidRPr="005902E5">
              <w:br/>
              <w:t>Stepiņš, Laimonis. Latviešu un zviedru literārie sakari. Rīga, Zinātne, 1983.</w:t>
            </w:r>
            <w:r w:rsidRPr="005902E5">
              <w:br/>
            </w:r>
            <w:proofErr w:type="spellStart"/>
            <w:r w:rsidRPr="005902E5">
              <w:t>Boman-Grundekjøn</w:t>
            </w:r>
            <w:proofErr w:type="spellEnd"/>
            <w:r w:rsidRPr="005902E5">
              <w:t xml:space="preserve">, </w:t>
            </w:r>
            <w:proofErr w:type="spellStart"/>
            <w:r w:rsidRPr="005902E5">
              <w:t>Hege</w:t>
            </w:r>
            <w:proofErr w:type="spellEnd"/>
            <w:r w:rsidRPr="005902E5">
              <w:t xml:space="preserve">. Latvia </w:t>
            </w:r>
            <w:proofErr w:type="spellStart"/>
            <w:r w:rsidRPr="005902E5">
              <w:t>med</w:t>
            </w:r>
            <w:proofErr w:type="spellEnd"/>
            <w:r w:rsidRPr="005902E5">
              <w:t xml:space="preserve"> Knut Hamsun </w:t>
            </w:r>
            <w:proofErr w:type="spellStart"/>
            <w:r w:rsidRPr="005902E5">
              <w:t>og</w:t>
            </w:r>
            <w:proofErr w:type="spellEnd"/>
            <w:r w:rsidRPr="005902E5">
              <w:t xml:space="preserve"> Kārlis Padegs. Oslo: HEBO, 2009.</w:t>
            </w:r>
            <w:r w:rsidRPr="005902E5">
              <w:br/>
              <w:t>Norvēģu literatūras tulkojumi Latvijā 2000-2003: tendences un aktualitātes. // Aktuālas problēmas literatūras zinātnē. Rakstu krājums 10. Liepāja, 2005, 124.–141.lpp.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599969B8" w:rsidR="00525213" w:rsidRPr="0093308E" w:rsidRDefault="005902E5" w:rsidP="007534EA">
            <w:permStart w:id="1596548908" w:edGrp="everyone"/>
            <w:r w:rsidRPr="005902E5">
              <w:t>Humanitāro Zinātņu Vēstnesis. Rakstu krājumi. 1–20. Daugavpils: Daugavpils Universitātes Humanitārā fakultāte, 2002–2012.</w:t>
            </w:r>
            <w:r w:rsidRPr="005902E5">
              <w:br/>
            </w:r>
            <w:proofErr w:type="spellStart"/>
            <w:r w:rsidRPr="005902E5">
              <w:t>Komparatīvistikas</w:t>
            </w:r>
            <w:proofErr w:type="spellEnd"/>
            <w:r w:rsidRPr="005902E5">
              <w:t xml:space="preserve"> institūta almanahs (rakstu krājums). 1–30. Daugavpils: Daugavpils Universitātes akadēmiskais apg. „Saule”, 2005–2016.</w:t>
            </w:r>
            <w:r w:rsidRPr="005902E5">
              <w:br/>
              <w:t>Literatūra un kultūra: process, mijiedarbība, problēmas. Zinātnisko rakstu krājums. 1–16. Daugavpils: Daugavpils Universitātes akadēmiskais apg. „Saule”, 1995–2016.</w:t>
            </w:r>
            <w:r w:rsidRPr="005902E5">
              <w:br/>
            </w:r>
            <w:proofErr w:type="spellStart"/>
            <w:r w:rsidRPr="005902E5">
              <w:t>Fastvolda</w:t>
            </w:r>
            <w:proofErr w:type="spellEnd"/>
            <w:r w:rsidRPr="005902E5">
              <w:t xml:space="preserve">, </w:t>
            </w:r>
            <w:proofErr w:type="spellStart"/>
            <w:r w:rsidRPr="005902E5">
              <w:t>Marianne</w:t>
            </w:r>
            <w:proofErr w:type="spellEnd"/>
            <w:r w:rsidRPr="005902E5">
              <w:t xml:space="preserve">. Izmirstoša kā </w:t>
            </w:r>
            <w:proofErr w:type="spellStart"/>
            <w:r w:rsidRPr="005902E5">
              <w:t>dronti</w:t>
            </w:r>
            <w:proofErr w:type="spellEnd"/>
            <w:r w:rsidRPr="005902E5">
              <w:t>. Rīga: Atēna, 2003 [1994].</w:t>
            </w:r>
            <w:r w:rsidRPr="005902E5">
              <w:br/>
            </w:r>
            <w:proofErr w:type="spellStart"/>
            <w:r w:rsidRPr="005902E5">
              <w:t>Transtremers</w:t>
            </w:r>
            <w:proofErr w:type="spellEnd"/>
            <w:r w:rsidRPr="005902E5">
              <w:t>, Tomass. Dzeja. Rīga: Mansards, 2011.</w:t>
            </w:r>
            <w:r w:rsidRPr="005902E5">
              <w:br/>
              <w:t xml:space="preserve">Burima, M. Elijas </w:t>
            </w:r>
            <w:proofErr w:type="spellStart"/>
            <w:r w:rsidRPr="005902E5">
              <w:t>Klienes</w:t>
            </w:r>
            <w:proofErr w:type="spellEnd"/>
            <w:r w:rsidRPr="005902E5">
              <w:t xml:space="preserve"> fenomens latviešu tulkošanas kultūrā. // Materiāli par latviešu un cittautu kultūru Latvijā. Rīga, Zinātne, 2003, 139.–169.lpp.</w:t>
            </w:r>
            <w:r w:rsidRPr="005902E5">
              <w:br/>
              <w:t>Burima, M. Lizete Skalbe – ziemeļu dziesminiece Latvijā. Humanitāro Zinātņu Vēstnesis 1. Daugavpils – Rēzekne, 2002, 43.–59.lpp.</w:t>
            </w:r>
            <w:r w:rsidRPr="005902E5">
              <w:br/>
              <w:t xml:space="preserve">Burima, M. </w:t>
            </w:r>
            <w:proofErr w:type="spellStart"/>
            <w:r w:rsidRPr="005902E5">
              <w:t>H.Ibsens</w:t>
            </w:r>
            <w:proofErr w:type="spellEnd"/>
            <w:r w:rsidRPr="005902E5">
              <w:t xml:space="preserve"> 19./20. gs. mijas latviešu literatūras kritikā. Meklējumi un atradumi. Rakstu krājums [Sast. Inguna Daukste-</w:t>
            </w:r>
            <w:proofErr w:type="spellStart"/>
            <w:r w:rsidRPr="005902E5">
              <w:t>Silasproģe</w:t>
            </w:r>
            <w:proofErr w:type="spellEnd"/>
            <w:r w:rsidRPr="005902E5">
              <w:t>]. R., Zinātne, 2006. 157–170.lpp.</w:t>
            </w:r>
            <w:r w:rsidRPr="005902E5">
              <w:br/>
            </w:r>
            <w:r w:rsidRPr="005902E5">
              <w:lastRenderedPageBreak/>
              <w:t xml:space="preserve">Burima, M. </w:t>
            </w:r>
            <w:proofErr w:type="spellStart"/>
            <w:r w:rsidRPr="005902E5">
              <w:t>Sigrijas</w:t>
            </w:r>
            <w:proofErr w:type="spellEnd"/>
            <w:r w:rsidRPr="005902E5">
              <w:t xml:space="preserve"> Unsetes </w:t>
            </w:r>
            <w:proofErr w:type="spellStart"/>
            <w:r w:rsidRPr="005902E5">
              <w:t>recepcija</w:t>
            </w:r>
            <w:proofErr w:type="spellEnd"/>
            <w:r w:rsidRPr="005902E5">
              <w:t xml:space="preserve"> Latvijā. / Kultūras krustpunkti. Latvijas Kultūras akadēmijas zinātnisko rakstu krājums, 2.laidiens. R., Apg. Mantojums, 2006, 43.– 60. lpp.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1FF26634" w:rsidR="00525213" w:rsidRPr="0093308E" w:rsidRDefault="005902E5" w:rsidP="007534EA">
            <w:permStart w:id="2104519286" w:edGrp="everyone"/>
            <w:proofErr w:type="spellStart"/>
            <w:r w:rsidRPr="005902E5">
              <w:t>Edda</w:t>
            </w:r>
            <w:proofErr w:type="spellEnd"/>
            <w:r w:rsidRPr="005902E5">
              <w:t xml:space="preserve">. Scandinavian </w:t>
            </w:r>
            <w:proofErr w:type="spellStart"/>
            <w:r w:rsidRPr="005902E5">
              <w:t>Journal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of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Literary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Research</w:t>
            </w:r>
            <w:proofErr w:type="spellEnd"/>
            <w:r w:rsidRPr="005902E5">
              <w:t xml:space="preserve"> (</w:t>
            </w:r>
            <w:proofErr w:type="spellStart"/>
            <w:r w:rsidRPr="005902E5">
              <w:t>Norwegian</w:t>
            </w:r>
            <w:proofErr w:type="spellEnd"/>
            <w:r w:rsidRPr="005902E5">
              <w:t xml:space="preserve">: </w:t>
            </w:r>
            <w:proofErr w:type="spellStart"/>
            <w:r w:rsidRPr="005902E5">
              <w:t>Edda</w:t>
            </w:r>
            <w:proofErr w:type="spellEnd"/>
            <w:r w:rsidRPr="005902E5">
              <w:t xml:space="preserve">. </w:t>
            </w:r>
            <w:proofErr w:type="spellStart"/>
            <w:r w:rsidRPr="005902E5">
              <w:t>Nordisk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tidsskrift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for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litteraturforskning</w:t>
            </w:r>
            <w:proofErr w:type="spellEnd"/>
            <w:r w:rsidRPr="005902E5">
              <w:t xml:space="preserve">) - </w:t>
            </w:r>
            <w:proofErr w:type="spellStart"/>
            <w:r w:rsidRPr="005902E5">
              <w:t>magazine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for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research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on</w:t>
            </w:r>
            <w:proofErr w:type="spellEnd"/>
            <w:r w:rsidRPr="005902E5">
              <w:t xml:space="preserve"> Scandinavian </w:t>
            </w:r>
            <w:proofErr w:type="spellStart"/>
            <w:r w:rsidRPr="005902E5">
              <w:t>literature</w:t>
            </w:r>
            <w:proofErr w:type="spellEnd"/>
            <w:r w:rsidRPr="005902E5">
              <w:t xml:space="preserve">, </w:t>
            </w:r>
            <w:proofErr w:type="spellStart"/>
            <w:r w:rsidRPr="005902E5">
              <w:t>and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for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literary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researchers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in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the</w:t>
            </w:r>
            <w:proofErr w:type="spellEnd"/>
            <w:r w:rsidRPr="005902E5">
              <w:t xml:space="preserve"> Scandinavian </w:t>
            </w:r>
            <w:proofErr w:type="spellStart"/>
            <w:r w:rsidRPr="005902E5">
              <w:t>countries</w:t>
            </w:r>
            <w:proofErr w:type="spellEnd"/>
            <w:r w:rsidRPr="005902E5">
              <w:t xml:space="preserve">, </w:t>
            </w:r>
            <w:proofErr w:type="spellStart"/>
            <w:r w:rsidRPr="005902E5">
              <w:t>founded</w:t>
            </w:r>
            <w:proofErr w:type="spellEnd"/>
            <w:r w:rsidRPr="005902E5">
              <w:t xml:space="preserve"> </w:t>
            </w:r>
            <w:proofErr w:type="spellStart"/>
            <w:r w:rsidRPr="005902E5">
              <w:t>in</w:t>
            </w:r>
            <w:proofErr w:type="spellEnd"/>
            <w:r w:rsidRPr="005902E5">
              <w:t xml:space="preserve"> 1914, </w:t>
            </w:r>
            <w:proofErr w:type="spellStart"/>
            <w:r w:rsidRPr="005902E5">
              <w:t>Aschehoug</w:t>
            </w:r>
            <w:proofErr w:type="spellEnd"/>
            <w:r w:rsidRPr="005902E5">
              <w:t>.</w:t>
            </w:r>
            <w:r w:rsidRPr="005902E5">
              <w:br/>
              <w:t>Latvju Teksti (literatūras žurnāls, iznāk 2010.–2015)</w:t>
            </w:r>
            <w:r w:rsidRPr="005902E5">
              <w:br/>
              <w:t>Karogs (žurnāls)</w:t>
            </w:r>
            <w:r w:rsidRPr="005902E5">
              <w:br/>
              <w:t>Letonica (žurnāls)</w:t>
            </w:r>
            <w:r w:rsidRPr="005902E5">
              <w:br/>
              <w:t>http://berelis.wordpress.com</w:t>
            </w:r>
            <w:r w:rsidRPr="005902E5">
              <w:br/>
              <w:t>www.satori.lv</w:t>
            </w:r>
            <w:r w:rsidRPr="005902E5">
              <w:br/>
              <w:t>www.lnb.lv</w:t>
            </w:r>
            <w:r w:rsidRPr="005902E5">
              <w:br/>
              <w:t>www.norden.lv</w:t>
            </w:r>
            <w:r w:rsidRPr="005902E5">
              <w:br/>
              <w:t>http://www.ziemelustasti.lv</w:t>
            </w:r>
            <w:r w:rsidRPr="005902E5">
              <w:br/>
              <w:t>www.nordistika.lv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8EE26" w14:textId="77777777" w:rsidR="00A204C3" w:rsidRDefault="00A204C3" w:rsidP="007534EA">
      <w:r>
        <w:separator/>
      </w:r>
    </w:p>
  </w:endnote>
  <w:endnote w:type="continuationSeparator" w:id="0">
    <w:p w14:paraId="2217C65C" w14:textId="77777777" w:rsidR="00A204C3" w:rsidRDefault="00A204C3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2EFCDEE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02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B0215" w14:textId="77777777" w:rsidR="00A204C3" w:rsidRDefault="00A204C3" w:rsidP="007534EA">
      <w:r>
        <w:separator/>
      </w:r>
    </w:p>
  </w:footnote>
  <w:footnote w:type="continuationSeparator" w:id="0">
    <w:p w14:paraId="09D01073" w14:textId="77777777" w:rsidR="00A204C3" w:rsidRDefault="00A204C3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285">
    <w:abstractNumId w:val="2"/>
  </w:num>
  <w:num w:numId="2" w16cid:durableId="1377271251">
    <w:abstractNumId w:val="4"/>
  </w:num>
  <w:num w:numId="3" w16cid:durableId="1530145397">
    <w:abstractNumId w:val="0"/>
  </w:num>
  <w:num w:numId="4" w16cid:durableId="1067415650">
    <w:abstractNumId w:val="3"/>
  </w:num>
  <w:num w:numId="5" w16cid:durableId="188759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3ED5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17B3E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02E5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24D0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069ED"/>
    <w:rsid w:val="00815FAB"/>
    <w:rsid w:val="008231E1"/>
    <w:rsid w:val="00827C96"/>
    <w:rsid w:val="00830DB0"/>
    <w:rsid w:val="008377E7"/>
    <w:rsid w:val="00841180"/>
    <w:rsid w:val="00864E71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18FF"/>
    <w:rsid w:val="00A120DE"/>
    <w:rsid w:val="00A1665A"/>
    <w:rsid w:val="00A204C3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118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1720D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0E23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3EFF1-6E81-4406-8100-4BA0F9918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1605</Words>
  <Characters>9155</Characters>
  <Application>Microsoft Office Word</Application>
  <DocSecurity>8</DocSecurity>
  <Lines>76</Lines>
  <Paragraphs>21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Maija Burima</cp:lastModifiedBy>
  <cp:revision>2</cp:revision>
  <cp:lastPrinted>2018-11-16T11:31:00Z</cp:lastPrinted>
  <dcterms:created xsi:type="dcterms:W3CDTF">2022-07-14T19:40:00Z</dcterms:created>
  <dcterms:modified xsi:type="dcterms:W3CDTF">2022-07-14T19:40:00Z</dcterms:modified>
</cp:coreProperties>
</file>