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3DC6F951" w:rsidR="000775B4" w:rsidRPr="0093308E" w:rsidRDefault="000775B4" w:rsidP="001C0358">
            <w:pPr>
              <w:rPr>
                <w:lang w:eastAsia="lv-LV"/>
              </w:rPr>
            </w:pPr>
            <w:r w:rsidRPr="00821E00">
              <w:t>Franču valoda B1</w:t>
            </w:r>
            <w:r>
              <w:t xml:space="preserve">   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1EE7BEB4" w:rsidR="000775B4" w:rsidRPr="0093308E" w:rsidRDefault="00F2768E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34DFC1F7" w:rsidR="000775B4" w:rsidRPr="0093308E" w:rsidRDefault="00CC1D60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5949713E" w:rsidR="000775B4" w:rsidRPr="0093308E" w:rsidRDefault="005B098A" w:rsidP="001C0358">
            <w:r>
              <w:t>10,5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2FCA893B" w:rsidR="000775B4" w:rsidRPr="0093308E" w:rsidRDefault="00CC1D60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112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5BD7F160" w:rsidR="000775B4" w:rsidRPr="0093308E" w:rsidRDefault="00CC1D60" w:rsidP="001C0358">
            <w:r>
              <w:t>110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3937DB4A" w:rsidR="000775B4" w:rsidRPr="0093308E" w:rsidRDefault="000775B4" w:rsidP="001C0358">
            <w:pPr>
              <w:rPr>
                <w:lang w:eastAsia="lv-LV"/>
              </w:rPr>
            </w:pPr>
            <w:r>
              <w:t>1</w:t>
            </w:r>
            <w:r w:rsidR="00CC1D60">
              <w:t>68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0775B4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4665D1A6C66E4E28B2F4D9DF95E69D17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2F253473" w14:textId="2EE14FB2" w:rsidR="000775B4" w:rsidRDefault="000775B4" w:rsidP="001C0358">
                <w:r w:rsidRPr="00821E00">
                  <w:t xml:space="preserve">Mag. philol., lekt. Sergejs </w:t>
                </w:r>
                <w:proofErr w:type="spellStart"/>
                <w:r w:rsidRPr="00821E00">
                  <w:t>Poļanskis</w:t>
                </w:r>
                <w:proofErr w:type="spellEnd"/>
                <w:r>
                  <w:t xml:space="preserve"> </w:t>
                </w:r>
              </w:p>
              <w:p w14:paraId="4159FA97" w14:textId="77777777" w:rsidR="000775B4" w:rsidRPr="0093308E" w:rsidRDefault="000775B4" w:rsidP="001C0358">
                <w:r>
                  <w:t xml:space="preserve">Prof. Mag. tulk., </w:t>
                </w:r>
                <w:proofErr w:type="spellStart"/>
                <w:r>
                  <w:t>asist</w:t>
                </w:r>
                <w:proofErr w:type="spellEnd"/>
                <w:r>
                  <w:t xml:space="preserve">. Jeļena </w:t>
                </w:r>
                <w:proofErr w:type="spellStart"/>
                <w:r>
                  <w:t>Antoņeviča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0775B4" w:rsidRPr="0093308E" w14:paraId="659059EE" w14:textId="77777777" w:rsidTr="00C82502">
        <w:tc>
          <w:tcPr>
            <w:tcW w:w="9577" w:type="dxa"/>
            <w:gridSpan w:val="2"/>
          </w:tcPr>
          <w:p w14:paraId="57229A90" w14:textId="152470DD" w:rsidR="000775B4" w:rsidRPr="007534EA" w:rsidRDefault="00DF09CD" w:rsidP="001B1222">
            <w:sdt>
              <w:sdtPr>
                <w:rPr>
                  <w:lang w:val="ru-RU"/>
                </w:rPr>
                <w:id w:val="-722602371"/>
                <w:placeholder>
                  <w:docPart w:val="32AD027B98EA42FCBE607D8885C0B72B"/>
                </w:placeholder>
              </w:sdtPr>
              <w:sdtEndPr/>
              <w:sdtContent>
                <w:r w:rsidR="000775B4">
                  <w:t xml:space="preserve">Mag. philol., lekt. Sergejs </w:t>
                </w:r>
                <w:proofErr w:type="spellStart"/>
                <w:r w:rsidR="000775B4">
                  <w:t>Poļanskis</w:t>
                </w:r>
                <w:proofErr w:type="spellEnd"/>
                <w:r w:rsidR="001B1222">
                  <w:t xml:space="preserve">; </w:t>
                </w:r>
                <w:r w:rsidR="000775B4">
                  <w:t xml:space="preserve">Prof. Mag. tulk., </w:t>
                </w:r>
                <w:proofErr w:type="spellStart"/>
                <w:r w:rsidR="000775B4">
                  <w:t>asist</w:t>
                </w:r>
                <w:proofErr w:type="spellEnd"/>
                <w:r w:rsidR="000775B4">
                  <w:t xml:space="preserve">.  Jeļena </w:t>
                </w:r>
                <w:proofErr w:type="spellStart"/>
                <w:r w:rsidR="000775B4">
                  <w:t>Antoņeviča</w:t>
                </w:r>
                <w:proofErr w:type="spellEnd"/>
                <w:r w:rsidR="000775B4">
                  <w:t xml:space="preserve">    </w:t>
                </w:r>
              </w:sdtContent>
            </w:sdt>
            <w:r w:rsidR="000775B4">
              <w:t xml:space="preserve"> </w:t>
            </w:r>
          </w:p>
        </w:tc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0790384C" w:rsidR="000775B4" w:rsidRPr="0093308E" w:rsidRDefault="000775B4" w:rsidP="001C0358">
            <w:r>
              <w:t xml:space="preserve">  </w:t>
            </w:r>
            <w:r w:rsidRPr="005B5E0C">
              <w:t>Franču valoda A2</w:t>
            </w:r>
            <w:r w:rsidR="00CC1D60">
              <w:t>-B1</w:t>
            </w:r>
            <w:r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7B0A242B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>
              <w:t>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>
              <w:t>franču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77777777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proofErr w:type="spellStart"/>
            <w:r w:rsidRPr="00DF0BC2">
              <w:t>pamatprasm</w:t>
            </w:r>
            <w:r>
              <w:t>es</w:t>
            </w:r>
            <w:proofErr w:type="spellEnd"/>
            <w:r>
              <w:t xml:space="preserve"> franču valodā:</w:t>
            </w:r>
            <w:r w:rsidRPr="00DF0BC2">
              <w:t xml:space="preserve"> lasīšana, rakstīšana, runāšana un klausīšan</w:t>
            </w:r>
            <w:r>
              <w:t>ās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77777777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5753EA">
              <w:t>110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1</w:t>
            </w:r>
            <w:r w:rsidR="005753EA">
              <w:t>68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742A1A6C" w:rsidR="000775B4" w:rsidRPr="00A470AC" w:rsidRDefault="000775B4" w:rsidP="001C0358">
            <w:r>
              <w:t xml:space="preserve">2. </w:t>
            </w:r>
            <w:r w:rsidR="00361B28" w:rsidRPr="00361B28">
              <w:t xml:space="preserve">Dzīvoklis, māja, apkārtne </w:t>
            </w:r>
            <w:r w:rsidRPr="00A470AC">
              <w:t xml:space="preserve">- </w:t>
            </w:r>
            <w:r w:rsidR="00361B28">
              <w:t>3</w:t>
            </w:r>
            <w:r w:rsidRPr="00A470AC">
              <w:t xml:space="preserve"> P, </w:t>
            </w:r>
            <w:r w:rsidR="00361B28">
              <w:t xml:space="preserve">4 </w:t>
            </w:r>
            <w:proofErr w:type="spellStart"/>
            <w:r w:rsidRPr="00A470AC">
              <w:t>Pd</w:t>
            </w:r>
            <w:proofErr w:type="spellEnd"/>
          </w:p>
          <w:p w14:paraId="2598B744" w14:textId="42D367D2" w:rsidR="00361B28" w:rsidRPr="00A470AC" w:rsidRDefault="000775B4" w:rsidP="001C0358">
            <w:r>
              <w:t xml:space="preserve">3. </w:t>
            </w:r>
            <w:r w:rsidR="00361B28" w:rsidRPr="00361B28">
              <w:t xml:space="preserve">Mēbeles, dzīvokļu iekārtojums un mājsaimniecības ierīces </w:t>
            </w:r>
            <w:r w:rsidRPr="00A470AC">
              <w:t xml:space="preserve">- </w:t>
            </w:r>
            <w:r w:rsidR="00361B28">
              <w:t>3</w:t>
            </w:r>
            <w:r w:rsidRPr="00A470AC">
              <w:t xml:space="preserve"> P, </w:t>
            </w:r>
            <w:r w:rsidR="00361B28">
              <w:t>4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  <w:r w:rsidRPr="00A470AC">
              <w:t xml:space="preserve"> </w:t>
            </w:r>
          </w:p>
          <w:p w14:paraId="6F867AF1" w14:textId="075D6CBB" w:rsidR="000775B4" w:rsidRPr="00A470AC" w:rsidRDefault="000775B4" w:rsidP="001C0358">
            <w:r>
              <w:t xml:space="preserve">4. </w:t>
            </w:r>
            <w:r w:rsidR="00F0325C">
              <w:t>Dzīve pilsētā un laukos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71A3EE58" w14:textId="36B0CC66" w:rsidR="00477B09" w:rsidRPr="00A470AC" w:rsidRDefault="000775B4" w:rsidP="001C0358">
            <w:r>
              <w:t xml:space="preserve">5. </w:t>
            </w:r>
            <w:r w:rsidRPr="00A470AC">
              <w:t xml:space="preserve">Pārbaudes darbs (apgūtās leksikas pārbaude) - 1 P, 2 </w:t>
            </w:r>
            <w:proofErr w:type="spellStart"/>
            <w:r w:rsidRPr="00A470AC">
              <w:t>Pd</w:t>
            </w:r>
            <w:proofErr w:type="spellEnd"/>
          </w:p>
          <w:p w14:paraId="250B3008" w14:textId="4B27B800" w:rsidR="000775B4" w:rsidRPr="00A470AC" w:rsidRDefault="000775B4" w:rsidP="001C0358">
            <w:r>
              <w:t xml:space="preserve">6. </w:t>
            </w:r>
            <w:r w:rsidR="00477B09">
              <w:t>Francijas kino</w:t>
            </w:r>
            <w:r w:rsidRPr="00A470AC">
              <w:t xml:space="preserve"> - 4 P, 4 </w:t>
            </w:r>
            <w:proofErr w:type="spellStart"/>
            <w:r w:rsidRPr="00A470AC">
              <w:t>Pd</w:t>
            </w:r>
            <w:proofErr w:type="spellEnd"/>
          </w:p>
          <w:p w14:paraId="393E6D63" w14:textId="1A11E5AA" w:rsidR="000775B4" w:rsidRDefault="000775B4" w:rsidP="001C0358">
            <w:r>
              <w:t xml:space="preserve">7. </w:t>
            </w:r>
            <w:r w:rsidR="00477B09">
              <w:t>Filmas franču valodā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3BA47DA1" w14:textId="14833D24" w:rsidR="00477B09" w:rsidRPr="00A470AC" w:rsidRDefault="00477B09" w:rsidP="001C0358">
            <w:r>
              <w:t xml:space="preserve">8. Kinofestivālu tradīcija Francijā – 2 P, 2 </w:t>
            </w:r>
            <w:proofErr w:type="spellStart"/>
            <w:r>
              <w:t>Pd</w:t>
            </w:r>
            <w:proofErr w:type="spellEnd"/>
          </w:p>
          <w:p w14:paraId="45E6FD51" w14:textId="43AD5744" w:rsidR="00477B09" w:rsidRDefault="00F0325C" w:rsidP="001C0358">
            <w:r>
              <w:t>9</w:t>
            </w:r>
            <w:r w:rsidR="000775B4">
              <w:t xml:space="preserve">. </w:t>
            </w:r>
            <w:r w:rsidR="000775B4" w:rsidRPr="00A470AC">
              <w:t xml:space="preserve">Pārbaudes darbs (apgūtās leksikas pārbaude) - 1 P, 3 </w:t>
            </w:r>
            <w:proofErr w:type="spellStart"/>
            <w:r w:rsidR="000775B4" w:rsidRPr="00A470AC">
              <w:t>Pd</w:t>
            </w:r>
            <w:proofErr w:type="spellEnd"/>
          </w:p>
          <w:p w14:paraId="691BB640" w14:textId="518D9146" w:rsidR="000775B4" w:rsidRDefault="00F0325C" w:rsidP="001C0358">
            <w:r>
              <w:lastRenderedPageBreak/>
              <w:t>10</w:t>
            </w:r>
            <w:r w:rsidR="000775B4">
              <w:t xml:space="preserve">. </w:t>
            </w:r>
            <w:r w:rsidR="00477B09">
              <w:t>Francijas televīzija</w:t>
            </w:r>
            <w:r w:rsidR="000775B4">
              <w:t xml:space="preserve"> - </w:t>
            </w:r>
            <w:r w:rsidR="000775B4" w:rsidRPr="00AF7D2E">
              <w:t xml:space="preserve">4 P, 4 </w:t>
            </w:r>
            <w:proofErr w:type="spellStart"/>
            <w:r w:rsidR="000775B4" w:rsidRPr="00AF7D2E">
              <w:t>Pd</w:t>
            </w:r>
            <w:proofErr w:type="spellEnd"/>
          </w:p>
          <w:p w14:paraId="672BA9C3" w14:textId="285B9273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r w:rsidR="00477B09">
              <w:t>Masu mediji</w:t>
            </w:r>
            <w:r>
              <w:t xml:space="preserve"> - </w:t>
            </w:r>
            <w:r w:rsidRPr="00AF7D2E">
              <w:t xml:space="preserve">2 P, 2 </w:t>
            </w:r>
            <w:proofErr w:type="spellStart"/>
            <w:r w:rsidRPr="00AF7D2E">
              <w:t>Pd</w:t>
            </w:r>
            <w:proofErr w:type="spellEnd"/>
          </w:p>
          <w:p w14:paraId="111C88FE" w14:textId="2413AB41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3675BD">
              <w:t>Sociālie tīkli</w:t>
            </w:r>
            <w:r>
              <w:t xml:space="preserve"> - </w:t>
            </w:r>
            <w:r w:rsidRPr="00AF7D2E">
              <w:t xml:space="preserve">3 P, 5 </w:t>
            </w:r>
            <w:proofErr w:type="spellStart"/>
            <w:r w:rsidRPr="00AF7D2E">
              <w:t>Pd</w:t>
            </w:r>
            <w:proofErr w:type="spellEnd"/>
          </w:p>
          <w:p w14:paraId="158E34DE" w14:textId="38370B4A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Prezentācijas - 2P, 10 </w:t>
            </w:r>
            <w:proofErr w:type="spellStart"/>
            <w:r>
              <w:t>Pd</w:t>
            </w:r>
            <w:proofErr w:type="spellEnd"/>
          </w:p>
          <w:p w14:paraId="7BE5873B" w14:textId="7CAEB3EB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3675BD">
              <w:t>Interneta lietotāju tipi</w:t>
            </w:r>
            <w:r w:rsidRPr="00A470AC">
              <w:t xml:space="preserve"> - 2 P, </w:t>
            </w:r>
            <w:r>
              <w:t>2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F81E0D7" w14:textId="0E8191FB" w:rsidR="000775B4" w:rsidRPr="00A470AC" w:rsidRDefault="000775B4" w:rsidP="001C0358">
            <w:r>
              <w:t>1</w:t>
            </w:r>
            <w:r w:rsidR="00F0325C">
              <w:t>5</w:t>
            </w:r>
            <w:r>
              <w:t xml:space="preserve">. </w:t>
            </w:r>
            <w:r w:rsidR="003675BD">
              <w:t>Interneta kafejnīcas</w:t>
            </w:r>
            <w:r>
              <w:t xml:space="preserve"> Francijā - 2P, 2 </w:t>
            </w:r>
            <w:proofErr w:type="spellStart"/>
            <w:r>
              <w:t>Pd</w:t>
            </w:r>
            <w:proofErr w:type="spellEnd"/>
          </w:p>
          <w:p w14:paraId="249B5C11" w14:textId="2EAAB2DA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3675BD">
              <w:t>I</w:t>
            </w:r>
            <w:r w:rsidR="003675BD" w:rsidRPr="003675BD">
              <w:t xml:space="preserve">epazīšanās </w:t>
            </w:r>
            <w:r w:rsidR="003675BD">
              <w:t xml:space="preserve">un komunikācija </w:t>
            </w:r>
            <w:r w:rsidR="003675BD" w:rsidRPr="003675BD">
              <w:t xml:space="preserve">tiešsaistē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DE22636" w14:textId="338EA066" w:rsidR="00477B09" w:rsidRPr="00A470AC" w:rsidRDefault="000775B4" w:rsidP="001C0358">
            <w:r>
              <w:t>1</w:t>
            </w:r>
            <w:r w:rsidR="00F0325C">
              <w:t>7</w:t>
            </w:r>
            <w:r>
              <w:t xml:space="preserve">. Pārbaudes darbs - 1 P, 3 </w:t>
            </w:r>
            <w:proofErr w:type="spellStart"/>
            <w:r>
              <w:t>Pd</w:t>
            </w:r>
            <w:proofErr w:type="spellEnd"/>
          </w:p>
          <w:p w14:paraId="4C3DE5CF" w14:textId="48BA3AEC" w:rsidR="000775B4" w:rsidRDefault="000775B4" w:rsidP="001C0358">
            <w:r>
              <w:t>1</w:t>
            </w:r>
            <w:r w:rsidR="00F0325C">
              <w:t>8</w:t>
            </w:r>
            <w:r>
              <w:t xml:space="preserve">. </w:t>
            </w:r>
            <w:r w:rsidR="00E30204">
              <w:t>Apkārtējā vide</w:t>
            </w:r>
            <w:r w:rsidRPr="00A470AC">
              <w:t xml:space="preserve"> - 4 P, 4 </w:t>
            </w:r>
            <w:proofErr w:type="spellStart"/>
            <w:r w:rsidRPr="00A470AC">
              <w:t>Pd</w:t>
            </w:r>
            <w:proofErr w:type="spellEnd"/>
          </w:p>
          <w:p w14:paraId="7DA60A31" w14:textId="03053C1F" w:rsidR="000775B4" w:rsidRDefault="000775B4" w:rsidP="001C0358">
            <w:r>
              <w:t>1</w:t>
            </w:r>
            <w:r w:rsidR="00F0325C">
              <w:t>9</w:t>
            </w:r>
            <w:r>
              <w:t xml:space="preserve">. </w:t>
            </w:r>
            <w:r w:rsidR="00E30204">
              <w:t xml:space="preserve">Vides piesārņošana lielpilsētās </w:t>
            </w:r>
            <w:r>
              <w:t xml:space="preserve">- 3 P, 5 </w:t>
            </w:r>
            <w:proofErr w:type="spellStart"/>
            <w:r>
              <w:t>Pd</w:t>
            </w:r>
            <w:proofErr w:type="spellEnd"/>
          </w:p>
          <w:p w14:paraId="18E8682F" w14:textId="2179157D" w:rsidR="00E30204" w:rsidRPr="00E30204" w:rsidRDefault="00F0325C" w:rsidP="001C0358">
            <w:r>
              <w:t>20</w:t>
            </w:r>
            <w:r w:rsidR="00E30204" w:rsidRPr="00F0325C">
              <w:t xml:space="preserve">. </w:t>
            </w:r>
            <w:r w:rsidR="00E30204">
              <w:t>P</w:t>
            </w:r>
            <w:r w:rsidR="00E30204" w:rsidRPr="00E30204">
              <w:t>ilsētvides apzaļumošana</w:t>
            </w:r>
            <w:r w:rsidR="00E30204" w:rsidRPr="00F0325C">
              <w:t xml:space="preserve"> </w:t>
            </w:r>
            <w:r w:rsidR="00E30204">
              <w:t xml:space="preserve">– 2 P, 3 </w:t>
            </w:r>
            <w:proofErr w:type="spellStart"/>
            <w:r w:rsidR="00E30204">
              <w:t>Pd</w:t>
            </w:r>
            <w:proofErr w:type="spellEnd"/>
          </w:p>
          <w:p w14:paraId="73D19BF1" w14:textId="46CEC466" w:rsidR="00477B09" w:rsidRPr="00A470AC" w:rsidRDefault="00F0325C" w:rsidP="001C0358">
            <w:r>
              <w:t>21</w:t>
            </w:r>
            <w:r w:rsidR="000775B4">
              <w:t xml:space="preserve">. </w:t>
            </w:r>
            <w:r w:rsidR="000775B4" w:rsidRPr="00A470AC">
              <w:t xml:space="preserve">Pārbaudes darbs (apgūtās leksikas pārbaude) - 1 P, 3 </w:t>
            </w:r>
            <w:proofErr w:type="spellStart"/>
            <w:r w:rsidR="000775B4" w:rsidRPr="00A470AC">
              <w:t>Pd</w:t>
            </w:r>
            <w:proofErr w:type="spellEnd"/>
          </w:p>
          <w:p w14:paraId="27104341" w14:textId="1DF7EFED" w:rsidR="000775B4" w:rsidRPr="00A470AC" w:rsidRDefault="000775B4" w:rsidP="001C0358">
            <w:r>
              <w:t>2</w:t>
            </w:r>
            <w:r w:rsidR="00F0325C">
              <w:t>2</w:t>
            </w:r>
            <w:r>
              <w:t xml:space="preserve">. </w:t>
            </w:r>
            <w:r w:rsidR="00E30204">
              <w:t>Uzņēmumu klasifikācija Francijā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35F0EBFB" w14:textId="0772E0A4" w:rsidR="000775B4" w:rsidRDefault="000775B4" w:rsidP="001C0358">
            <w:r>
              <w:t>2</w:t>
            </w:r>
            <w:r w:rsidR="00F0325C">
              <w:t>3</w:t>
            </w:r>
            <w:r>
              <w:t xml:space="preserve">. </w:t>
            </w:r>
            <w:r w:rsidRPr="00A470AC">
              <w:t>Da</w:t>
            </w:r>
            <w:r w:rsidR="004E3A91">
              <w:t>rbs</w:t>
            </w:r>
            <w:r w:rsidRPr="00A470AC">
              <w:t xml:space="preserve"> un da</w:t>
            </w:r>
            <w:r w:rsidR="004E3A91">
              <w:t>rba</w:t>
            </w:r>
            <w:r w:rsidRPr="00A470AC">
              <w:t xml:space="preserve"> aizsardzība - 2 P, 2 </w:t>
            </w:r>
            <w:proofErr w:type="spellStart"/>
            <w:r w:rsidRPr="00A470AC">
              <w:t>Pd</w:t>
            </w:r>
            <w:proofErr w:type="spellEnd"/>
          </w:p>
          <w:p w14:paraId="086113E6" w14:textId="4673CFC1" w:rsidR="004E3A91" w:rsidRDefault="004E3A91" w:rsidP="001C0358">
            <w:r>
              <w:t>2</w:t>
            </w:r>
            <w:r w:rsidR="00F0325C">
              <w:t>4</w:t>
            </w:r>
            <w:r>
              <w:t xml:space="preserve">. </w:t>
            </w:r>
            <w:r w:rsidRPr="004E3A91">
              <w:t xml:space="preserve">Pārbaudes darbs (apgūtās leksikas pārbaude) - 1 P, 3 </w:t>
            </w:r>
            <w:proofErr w:type="spellStart"/>
            <w:r w:rsidRPr="004E3A91">
              <w:t>Pd</w:t>
            </w:r>
            <w:proofErr w:type="spellEnd"/>
          </w:p>
          <w:p w14:paraId="2365EE56" w14:textId="6BF2761D" w:rsidR="004E3A91" w:rsidRDefault="004E3A91" w:rsidP="001C0358">
            <w:r>
              <w:t>2</w:t>
            </w:r>
            <w:r w:rsidR="00F0325C">
              <w:t>5</w:t>
            </w:r>
            <w:r>
              <w:t xml:space="preserve">. Darbinieku tiesības – 2 P, 3 </w:t>
            </w:r>
            <w:proofErr w:type="spellStart"/>
            <w:r>
              <w:t>Pd</w:t>
            </w:r>
            <w:proofErr w:type="spellEnd"/>
          </w:p>
          <w:p w14:paraId="1A15DA0B" w14:textId="507E5CEC" w:rsidR="004E3A91" w:rsidRPr="004E3A91" w:rsidRDefault="004E3A91" w:rsidP="001C0358">
            <w:pPr>
              <w:rPr>
                <w:lang w:val="fr-FR"/>
              </w:rPr>
            </w:pPr>
            <w:r>
              <w:t>2</w:t>
            </w:r>
            <w:r w:rsidR="00F0325C">
              <w:t>6</w:t>
            </w:r>
            <w:r>
              <w:t xml:space="preserve">. Darbinieku streiki un demonstrācijas Francijā – 2 P, 3 </w:t>
            </w:r>
            <w:proofErr w:type="spellStart"/>
            <w:r>
              <w:t>Pd</w:t>
            </w:r>
            <w:proofErr w:type="spellEnd"/>
          </w:p>
          <w:p w14:paraId="3F6271D2" w14:textId="436941CB" w:rsidR="00477B09" w:rsidRPr="00A470AC" w:rsidRDefault="000775B4" w:rsidP="001C0358">
            <w:r>
              <w:t>2</w:t>
            </w:r>
            <w:r w:rsidR="00F0325C">
              <w:t>7</w:t>
            </w:r>
            <w:r>
              <w:t xml:space="preserve">. </w:t>
            </w:r>
            <w:r w:rsidRPr="00A470AC">
              <w:t xml:space="preserve">Pārbaudes darbs (monologs / dialogs) - 1 P, </w:t>
            </w:r>
            <w:r w:rsidR="004E3A91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0583C390" w14:textId="060859B2" w:rsidR="000775B4" w:rsidRDefault="000775B4" w:rsidP="001C0358">
            <w:r>
              <w:t>2</w:t>
            </w:r>
            <w:r w:rsidR="00F0325C">
              <w:t>8</w:t>
            </w:r>
            <w:r>
              <w:t xml:space="preserve">. </w:t>
            </w:r>
            <w:r w:rsidR="009A2953">
              <w:t>Māksla</w:t>
            </w:r>
            <w:r>
              <w:t xml:space="preserve"> </w:t>
            </w:r>
            <w:r w:rsidR="009A2953">
              <w:t>Francijā</w:t>
            </w:r>
            <w:r>
              <w:t xml:space="preserve">- 4 P, 4 </w:t>
            </w:r>
            <w:proofErr w:type="spellStart"/>
            <w:r>
              <w:t>Pd</w:t>
            </w:r>
            <w:proofErr w:type="spellEnd"/>
          </w:p>
          <w:p w14:paraId="2AF22D2D" w14:textId="1F1689EA" w:rsidR="000775B4" w:rsidRDefault="000775B4" w:rsidP="001C0358">
            <w:r>
              <w:t>2</w:t>
            </w:r>
            <w:r w:rsidR="00F0325C">
              <w:t>9</w:t>
            </w:r>
            <w:r>
              <w:t xml:space="preserve">. </w:t>
            </w:r>
            <w:r w:rsidR="009A2953">
              <w:t>Arhitektūras stili</w:t>
            </w:r>
            <w:r>
              <w:t xml:space="preserve"> - 2 P, 2 </w:t>
            </w:r>
            <w:proofErr w:type="spellStart"/>
            <w:r>
              <w:t>Pd</w:t>
            </w:r>
            <w:proofErr w:type="spellEnd"/>
          </w:p>
          <w:p w14:paraId="27BBE43A" w14:textId="46C10E52" w:rsidR="000775B4" w:rsidRDefault="00F0325C" w:rsidP="001C0358">
            <w:r>
              <w:t>30</w:t>
            </w:r>
            <w:r w:rsidR="000775B4">
              <w:t xml:space="preserve">. </w:t>
            </w:r>
            <w:r w:rsidR="009A2953">
              <w:t xml:space="preserve">Glezniecība. </w:t>
            </w:r>
            <w:r w:rsidR="000775B4">
              <w:t xml:space="preserve">- 2 P, 2 </w:t>
            </w:r>
            <w:proofErr w:type="spellStart"/>
            <w:r w:rsidR="000775B4">
              <w:t>Pd</w:t>
            </w:r>
            <w:proofErr w:type="spellEnd"/>
          </w:p>
          <w:p w14:paraId="6E2F467B" w14:textId="4CC27DFE" w:rsidR="000775B4" w:rsidRDefault="00F0325C" w:rsidP="001C0358">
            <w:r>
              <w:t>31</w:t>
            </w:r>
            <w:r w:rsidR="000775B4">
              <w:t xml:space="preserve">. </w:t>
            </w:r>
            <w:r w:rsidR="009A2953" w:rsidRPr="009A2953">
              <w:t xml:space="preserve">Muzeji un mākslas centri </w:t>
            </w:r>
            <w:r w:rsidR="000775B4">
              <w:t xml:space="preserve">- </w:t>
            </w:r>
            <w:r w:rsidR="009A2953">
              <w:t>3</w:t>
            </w:r>
            <w:r w:rsidR="000775B4">
              <w:t xml:space="preserve"> P, </w:t>
            </w:r>
            <w:r w:rsidR="009A2953">
              <w:t>3</w:t>
            </w:r>
            <w:r w:rsidR="000775B4">
              <w:t xml:space="preserve"> </w:t>
            </w:r>
            <w:proofErr w:type="spellStart"/>
            <w:r w:rsidR="000775B4">
              <w:t>Pd</w:t>
            </w:r>
            <w:proofErr w:type="spellEnd"/>
          </w:p>
          <w:p w14:paraId="26AFCC7A" w14:textId="17376C51" w:rsidR="000775B4" w:rsidRDefault="00F0325C" w:rsidP="001C0358">
            <w:r>
              <w:t>32</w:t>
            </w:r>
            <w:r w:rsidR="009A2953">
              <w:t>. Teātris</w:t>
            </w:r>
            <w:r w:rsidR="000775B4">
              <w:t xml:space="preserve"> - 3 P, 3 </w:t>
            </w:r>
            <w:proofErr w:type="spellStart"/>
            <w:r w:rsidR="000775B4">
              <w:t>Pd</w:t>
            </w:r>
            <w:proofErr w:type="spellEnd"/>
          </w:p>
          <w:p w14:paraId="197F2361" w14:textId="633F0DF1" w:rsidR="00477B09" w:rsidRDefault="00F0325C" w:rsidP="001C0358">
            <w:r>
              <w:t>33</w:t>
            </w:r>
            <w:r w:rsidR="000775B4">
              <w:t xml:space="preserve">. Prezentācijas - 2P, 10 </w:t>
            </w:r>
            <w:proofErr w:type="spellStart"/>
            <w:r w:rsidR="000775B4">
              <w:t>Pd</w:t>
            </w:r>
            <w:proofErr w:type="spellEnd"/>
          </w:p>
          <w:p w14:paraId="721CFC0C" w14:textId="24575B56" w:rsidR="000775B4" w:rsidRPr="00A470AC" w:rsidRDefault="00477B5D" w:rsidP="001C0358">
            <w:r>
              <w:t>34</w:t>
            </w:r>
            <w:r w:rsidR="000775B4">
              <w:t xml:space="preserve">. </w:t>
            </w:r>
            <w:r w:rsidRPr="00477B5D">
              <w:t xml:space="preserve">Papildinošie vietniekvārdi </w:t>
            </w:r>
            <w:r w:rsidR="000775B4" w:rsidRPr="00A470AC">
              <w:t xml:space="preserve">(kopsavilkums) – 3 P, 4 </w:t>
            </w:r>
            <w:proofErr w:type="spellStart"/>
            <w:r w:rsidR="000775B4" w:rsidRPr="00A470AC">
              <w:t>Pd</w:t>
            </w:r>
            <w:proofErr w:type="spellEnd"/>
          </w:p>
          <w:p w14:paraId="5CFE47A0" w14:textId="30AA79E6" w:rsidR="000775B4" w:rsidRPr="00A470AC" w:rsidRDefault="000775B4" w:rsidP="001C0358">
            <w:r>
              <w:t>3</w:t>
            </w:r>
            <w:r w:rsidR="00477B5D">
              <w:t>5</w:t>
            </w:r>
            <w:r>
              <w:t>.</w:t>
            </w:r>
            <w:r w:rsidR="00C34C15">
              <w:t xml:space="preserve"> </w:t>
            </w:r>
            <w:r w:rsidR="00477B5D" w:rsidRPr="00477B5D">
              <w:t xml:space="preserve">Tiešais papildinošais vietniekvārds </w:t>
            </w:r>
            <w:r w:rsidR="00477B5D">
              <w:t>(</w:t>
            </w:r>
            <w:proofErr w:type="spellStart"/>
            <w:r w:rsidR="00477B5D">
              <w:t>l</w:t>
            </w:r>
            <w:r w:rsidR="00C34C15" w:rsidRPr="00C34C15">
              <w:t>e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pronom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complément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direct</w:t>
            </w:r>
            <w:proofErr w:type="spellEnd"/>
            <w:r w:rsidR="00477B5D">
              <w:t>)</w:t>
            </w:r>
            <w:r w:rsidR="00C34C15" w:rsidRPr="00C34C15">
              <w:t xml:space="preserve">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220EBB4A" w14:textId="566FA5AB" w:rsidR="000775B4" w:rsidRPr="00A470AC" w:rsidRDefault="000775B4" w:rsidP="001C0358">
            <w:r>
              <w:t>3</w:t>
            </w:r>
            <w:r w:rsidR="00477B5D">
              <w:t>6</w:t>
            </w:r>
            <w:r>
              <w:t>.</w:t>
            </w:r>
            <w:r w:rsidR="00477B5D">
              <w:t xml:space="preserve"> </w:t>
            </w:r>
            <w:r w:rsidR="00477B5D" w:rsidRPr="00477B5D">
              <w:t>Netiešais papildinošais vietniekvārds</w:t>
            </w:r>
            <w:r w:rsidR="00C34C15" w:rsidRPr="00C34C15">
              <w:t xml:space="preserve"> </w:t>
            </w:r>
            <w:r w:rsidR="00477B5D">
              <w:t>(</w:t>
            </w:r>
            <w:proofErr w:type="spellStart"/>
            <w:r w:rsidR="00477B5D">
              <w:t>l</w:t>
            </w:r>
            <w:r w:rsidR="00C34C15" w:rsidRPr="00C34C15">
              <w:t>e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pronom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complément</w:t>
            </w:r>
            <w:proofErr w:type="spellEnd"/>
            <w:r w:rsidR="00C34C15" w:rsidRPr="00C34C15">
              <w:t xml:space="preserve"> </w:t>
            </w:r>
            <w:proofErr w:type="spellStart"/>
            <w:r w:rsidR="00C34C15" w:rsidRPr="00C34C15">
              <w:t>indirect</w:t>
            </w:r>
            <w:proofErr w:type="spellEnd"/>
            <w:r w:rsidR="00477B5D">
              <w:t>)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0F4C0F14" w14:textId="1569FC38" w:rsidR="00FB2B00" w:rsidRPr="00A470AC" w:rsidRDefault="000775B4" w:rsidP="001C0358">
            <w:r>
              <w:t>3</w:t>
            </w:r>
            <w:r w:rsidR="00477B5D">
              <w:t>7</w:t>
            </w:r>
            <w:r>
              <w:t>.</w:t>
            </w:r>
            <w:r w:rsidR="00477B5D">
              <w:t xml:space="preserve"> Vietniekvārdi</w:t>
            </w:r>
            <w:r w:rsidR="00477B5D" w:rsidRPr="00477B5D">
              <w:t xml:space="preserve"> </w:t>
            </w:r>
            <w:r w:rsidR="00477B5D">
              <w:t>EN</w:t>
            </w:r>
            <w:r w:rsidR="00477B5D" w:rsidRPr="00477B5D">
              <w:t xml:space="preserve"> </w:t>
            </w:r>
            <w:r w:rsidR="00477B5D">
              <w:t>un</w:t>
            </w:r>
            <w:r w:rsidR="00477B5D" w:rsidRPr="00477B5D">
              <w:t xml:space="preserve"> </w:t>
            </w:r>
            <w:r w:rsidR="00477B5D">
              <w:t>Y</w:t>
            </w:r>
            <w:r w:rsidR="00477B5D" w:rsidRPr="00477B5D">
              <w:t xml:space="preserve">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1FED127B" w14:textId="2A7EF30D" w:rsidR="000775B4" w:rsidRDefault="000775B4" w:rsidP="001C0358">
            <w:r>
              <w:t>3</w:t>
            </w:r>
            <w:r w:rsidR="00477B5D">
              <w:t>8</w:t>
            </w:r>
            <w:r>
              <w:t xml:space="preserve">. </w:t>
            </w:r>
            <w:r w:rsidRPr="00A470AC">
              <w:t xml:space="preserve">Pārbaudes darbs – 1 P, 4 </w:t>
            </w:r>
            <w:proofErr w:type="spellStart"/>
            <w:r w:rsidRPr="00A470AC">
              <w:t>Pd</w:t>
            </w:r>
            <w:proofErr w:type="spellEnd"/>
          </w:p>
          <w:p w14:paraId="64EABB11" w14:textId="1BAA22D2" w:rsidR="000775B4" w:rsidRPr="00A470AC" w:rsidRDefault="000775B4" w:rsidP="001C0358">
            <w:r>
              <w:t>3</w:t>
            </w:r>
            <w:r w:rsidR="006328CD">
              <w:t>9</w:t>
            </w:r>
            <w:r>
              <w:t>.</w:t>
            </w:r>
            <w:r w:rsidR="00FB2B00">
              <w:t xml:space="preserve"> T</w:t>
            </w:r>
            <w:r w:rsidR="00FB2B00" w:rsidRPr="00FB2B00">
              <w:t xml:space="preserve">agadnes nosacījuma forma </w:t>
            </w:r>
            <w:r w:rsidR="00FB2B00">
              <w:t>(</w:t>
            </w:r>
            <w:proofErr w:type="spellStart"/>
            <w:r w:rsidR="00FB2B00" w:rsidRPr="00FB2B00">
              <w:t>Le</w:t>
            </w:r>
            <w:proofErr w:type="spellEnd"/>
            <w:r w:rsidR="00FB2B00" w:rsidRPr="00FB2B00">
              <w:t xml:space="preserve"> </w:t>
            </w:r>
            <w:proofErr w:type="spellStart"/>
            <w:r w:rsidR="00FB2B00" w:rsidRPr="00FB2B00">
              <w:t>conditionnel</w:t>
            </w:r>
            <w:proofErr w:type="spellEnd"/>
            <w:r w:rsidR="00FB2B00" w:rsidRPr="00FB2B00">
              <w:t xml:space="preserve"> </w:t>
            </w:r>
            <w:proofErr w:type="spellStart"/>
            <w:r w:rsidR="00FB2B00" w:rsidRPr="00FB2B00">
              <w:t>présent</w:t>
            </w:r>
            <w:proofErr w:type="spellEnd"/>
            <w:r w:rsidR="00FB2B00">
              <w:t xml:space="preserve">) </w:t>
            </w:r>
            <w:r w:rsidRPr="00A470AC">
              <w:t xml:space="preserve">– </w:t>
            </w:r>
            <w:r w:rsidR="00FB2B00">
              <w:t>3</w:t>
            </w:r>
            <w:r w:rsidRPr="00A470AC">
              <w:t xml:space="preserve"> P, </w:t>
            </w:r>
            <w:r w:rsidR="00FB2B00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1C1778D5" w14:textId="166F9A7F" w:rsidR="000775B4" w:rsidRPr="00A470AC" w:rsidRDefault="006328CD" w:rsidP="001C0358">
            <w:r>
              <w:t>40</w:t>
            </w:r>
            <w:r w:rsidR="000775B4">
              <w:t xml:space="preserve">. </w:t>
            </w:r>
            <w:r w:rsidR="002B5451" w:rsidRPr="002B5451">
              <w:t>Vienkāršie relatīvie vietniekvārdi</w:t>
            </w:r>
            <w:r w:rsidR="000775B4" w:rsidRPr="00A470AC">
              <w:t xml:space="preserve">– 2 P, </w:t>
            </w:r>
            <w:r>
              <w:t>3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4B834E4F" w14:textId="030A1D92" w:rsidR="000775B4" w:rsidRDefault="006328CD" w:rsidP="001C0358">
            <w:r>
              <w:t>41</w:t>
            </w:r>
            <w:r w:rsidR="000775B4">
              <w:t xml:space="preserve">. </w:t>
            </w:r>
            <w:r w:rsidRPr="006328CD">
              <w:t>Saliktie relatīvie vietniekvārdi</w:t>
            </w:r>
            <w:r>
              <w:t xml:space="preserve"> </w:t>
            </w:r>
            <w:r w:rsidR="000775B4" w:rsidRPr="00A470AC">
              <w:t xml:space="preserve">– 2 P, </w:t>
            </w:r>
            <w:r>
              <w:t>3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203BCE61" w14:textId="7E967B12" w:rsidR="00FB2B00" w:rsidRPr="00A470AC" w:rsidRDefault="006328CD" w:rsidP="001C0358">
            <w:r>
              <w:t>42</w:t>
            </w:r>
            <w:r w:rsidR="000775B4" w:rsidRPr="00084AFA">
              <w:t xml:space="preserve">. Pārbaudes darbs – 1 P, 4 </w:t>
            </w:r>
            <w:proofErr w:type="spellStart"/>
            <w:r w:rsidR="000775B4" w:rsidRPr="00084AFA">
              <w:t>Pd</w:t>
            </w:r>
            <w:proofErr w:type="spellEnd"/>
          </w:p>
          <w:p w14:paraId="07D6C59B" w14:textId="1BB7578D" w:rsidR="000775B4" w:rsidRPr="00A470AC" w:rsidRDefault="00BA7F93" w:rsidP="001C0358">
            <w:r>
              <w:t>43</w:t>
            </w:r>
            <w:r w:rsidR="000775B4">
              <w:t>.</w:t>
            </w:r>
            <w:r w:rsidR="006328CD">
              <w:t xml:space="preserve"> </w:t>
            </w:r>
            <w:r w:rsidR="006328CD" w:rsidRPr="006328CD">
              <w:t xml:space="preserve">Nenoteiktie īpašības vārdi </w:t>
            </w:r>
            <w:r w:rsidR="000775B4" w:rsidRPr="00A470AC">
              <w:t xml:space="preserve">– 2 P, 2 </w:t>
            </w:r>
            <w:proofErr w:type="spellStart"/>
            <w:r w:rsidR="000775B4" w:rsidRPr="00A470AC">
              <w:t>Pd</w:t>
            </w:r>
            <w:proofErr w:type="spellEnd"/>
          </w:p>
          <w:p w14:paraId="55677558" w14:textId="1CA67FAB" w:rsidR="000775B4" w:rsidRPr="00A470AC" w:rsidRDefault="00BA7F93" w:rsidP="001C0358">
            <w:r>
              <w:t>44</w:t>
            </w:r>
            <w:r w:rsidR="000775B4">
              <w:t xml:space="preserve">. </w:t>
            </w:r>
            <w:r w:rsidR="00AB6530" w:rsidRPr="00AB6530">
              <w:t>Bezpersoniskās konstrukcijas</w:t>
            </w:r>
            <w:r w:rsidR="00AB6530">
              <w:t xml:space="preserve"> </w:t>
            </w:r>
            <w:r w:rsidR="000775B4" w:rsidRPr="00A470AC">
              <w:t xml:space="preserve">– 2 P, 2 </w:t>
            </w:r>
            <w:proofErr w:type="spellStart"/>
            <w:r w:rsidR="000775B4" w:rsidRPr="00A470AC">
              <w:t>Pd</w:t>
            </w:r>
            <w:proofErr w:type="spellEnd"/>
          </w:p>
          <w:p w14:paraId="7D0D86FC" w14:textId="55CA2723" w:rsidR="000775B4" w:rsidRPr="00A470AC" w:rsidRDefault="000775B4" w:rsidP="001C0358">
            <w:r>
              <w:t>4</w:t>
            </w:r>
            <w:r w:rsidR="00BA7F93">
              <w:t>5</w:t>
            </w:r>
            <w:r>
              <w:t xml:space="preserve">. </w:t>
            </w:r>
            <w:r w:rsidR="00AB6530">
              <w:t>Darbības vārds “</w:t>
            </w:r>
            <w:proofErr w:type="spellStart"/>
            <w:r w:rsidR="00AB6530">
              <w:t>devoir</w:t>
            </w:r>
            <w:proofErr w:type="spellEnd"/>
            <w:r w:rsidR="00AB6530">
              <w:t xml:space="preserve">” + nenoteiksme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0B005F78" w14:textId="5757A743" w:rsidR="000775B4" w:rsidRDefault="000775B4" w:rsidP="001C0358">
            <w:r>
              <w:t>4</w:t>
            </w:r>
            <w:r w:rsidR="00BA7F93">
              <w:t>6</w:t>
            </w:r>
            <w:r>
              <w:t>.</w:t>
            </w:r>
            <w:r w:rsidR="00BA7F93">
              <w:t xml:space="preserve"> Pavēles izteiksme (</w:t>
            </w:r>
            <w:proofErr w:type="spellStart"/>
            <w:r w:rsidR="00BA7F93">
              <w:t>l’imperatif</w:t>
            </w:r>
            <w:proofErr w:type="spellEnd"/>
            <w:r w:rsidR="00BA7F93">
              <w:t xml:space="preserve">) </w:t>
            </w:r>
            <w:r w:rsidRPr="00A470AC">
              <w:t xml:space="preserve">– 2 P, 4 </w:t>
            </w:r>
            <w:proofErr w:type="spellStart"/>
            <w:r w:rsidRPr="00A470AC">
              <w:t>Pd</w:t>
            </w:r>
            <w:proofErr w:type="spellEnd"/>
          </w:p>
          <w:p w14:paraId="776D5E61" w14:textId="3867A3EE" w:rsidR="00BA7F93" w:rsidRPr="00A470AC" w:rsidRDefault="000775B4" w:rsidP="001C0358">
            <w:r>
              <w:t>4</w:t>
            </w:r>
            <w:r w:rsidR="00BA7F93">
              <w:t>7</w:t>
            </w:r>
            <w:r>
              <w:t xml:space="preserve">. Pārbaudes darbs - 1P, 4 </w:t>
            </w:r>
            <w:proofErr w:type="spellStart"/>
            <w:r>
              <w:t>Pd</w:t>
            </w:r>
            <w:proofErr w:type="spellEnd"/>
          </w:p>
          <w:p w14:paraId="504E8F2C" w14:textId="18E6B789" w:rsidR="000775B4" w:rsidRPr="00A470AC" w:rsidRDefault="000775B4" w:rsidP="001C0358">
            <w:r>
              <w:t>4</w:t>
            </w:r>
            <w:r w:rsidR="00A845F3">
              <w:t>8</w:t>
            </w:r>
            <w:r>
              <w:t>.</w:t>
            </w:r>
            <w:r w:rsidR="00BA7F93">
              <w:t xml:space="preserve"> Pagātnes</w:t>
            </w:r>
            <w:r w:rsidR="00BA7F93" w:rsidRPr="00BA7F93">
              <w:t xml:space="preserve"> nosacījuma forma (</w:t>
            </w:r>
            <w:proofErr w:type="spellStart"/>
            <w:r w:rsidR="00BA7F93" w:rsidRPr="00BA7F93">
              <w:t>Le</w:t>
            </w:r>
            <w:proofErr w:type="spellEnd"/>
            <w:r w:rsidR="00BA7F93" w:rsidRPr="00BA7F93">
              <w:t xml:space="preserve"> </w:t>
            </w:r>
            <w:proofErr w:type="spellStart"/>
            <w:r w:rsidR="00BA7F93" w:rsidRPr="00BA7F93">
              <w:t>conditionnel</w:t>
            </w:r>
            <w:proofErr w:type="spellEnd"/>
            <w:r w:rsidR="00BA7F93" w:rsidRPr="00BA7F93">
              <w:t xml:space="preserve"> </w:t>
            </w:r>
            <w:proofErr w:type="spellStart"/>
            <w:r w:rsidR="00BA7F93" w:rsidRPr="00BA7F93">
              <w:t>p</w:t>
            </w:r>
            <w:r w:rsidR="00BA7F93">
              <w:t>ass</w:t>
            </w:r>
            <w:r w:rsidR="00BA7F93" w:rsidRPr="00BA7F93">
              <w:t>é</w:t>
            </w:r>
            <w:proofErr w:type="spellEnd"/>
            <w:r w:rsidR="00BA7F93">
              <w:t xml:space="preserve">) </w:t>
            </w:r>
            <w:r w:rsidRPr="00A470AC">
              <w:t xml:space="preserve">– </w:t>
            </w:r>
            <w:r w:rsidR="00A845F3">
              <w:t>4</w:t>
            </w:r>
            <w:r w:rsidRPr="00A470AC">
              <w:t xml:space="preserve"> P, </w:t>
            </w:r>
            <w:r w:rsidR="00A845F3">
              <w:t>5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0D76CC3" w14:textId="4FF1E325" w:rsidR="000775B4" w:rsidRPr="00A470AC" w:rsidRDefault="000775B4" w:rsidP="001C0358">
            <w:r>
              <w:t>4</w:t>
            </w:r>
            <w:r w:rsidR="00A845F3">
              <w:t>9</w:t>
            </w:r>
            <w:r>
              <w:t>.</w:t>
            </w:r>
            <w:r w:rsidR="00A845F3">
              <w:t xml:space="preserve"> N</w:t>
            </w:r>
            <w:r w:rsidR="00A845F3" w:rsidRPr="00A845F3">
              <w:t>enoteiktie vietniekvārdi</w:t>
            </w:r>
            <w:r w:rsidR="00A845F3">
              <w:t xml:space="preserve"> - </w:t>
            </w:r>
            <w:r w:rsidRPr="00A470AC">
              <w:t xml:space="preserve">2 P, 2 </w:t>
            </w:r>
            <w:proofErr w:type="spellStart"/>
            <w:r w:rsidRPr="00A470AC">
              <w:t>Pd</w:t>
            </w:r>
            <w:proofErr w:type="spellEnd"/>
          </w:p>
          <w:p w14:paraId="1374769E" w14:textId="74AEB732" w:rsidR="000775B4" w:rsidRPr="00A470AC" w:rsidRDefault="00A845F3" w:rsidP="001C0358">
            <w:r>
              <w:t>50</w:t>
            </w:r>
            <w:r w:rsidR="000775B4">
              <w:t>.</w:t>
            </w:r>
            <w:r>
              <w:t xml:space="preserve"> N</w:t>
            </w:r>
            <w:r w:rsidRPr="00A845F3">
              <w:t>enoteiktie</w:t>
            </w:r>
            <w:r>
              <w:t xml:space="preserve"> a</w:t>
            </w:r>
            <w:r w:rsidRPr="00A845F3">
              <w:t>pstākļa vārdi</w:t>
            </w:r>
            <w:r>
              <w:t xml:space="preserve"> </w:t>
            </w:r>
            <w:r w:rsidR="000775B4" w:rsidRPr="00A470AC">
              <w:t xml:space="preserve">– 2 P, 4 </w:t>
            </w:r>
            <w:proofErr w:type="spellStart"/>
            <w:r w:rsidR="000775B4" w:rsidRPr="00A470AC">
              <w:t>Pd</w:t>
            </w:r>
            <w:proofErr w:type="spellEnd"/>
          </w:p>
          <w:p w14:paraId="75F755F3" w14:textId="3086AA19" w:rsidR="000775B4" w:rsidRPr="0093308E" w:rsidRDefault="00A845F3" w:rsidP="001C0358">
            <w:r>
              <w:t>51</w:t>
            </w:r>
            <w:r w:rsidR="000775B4">
              <w:t xml:space="preserve">. </w:t>
            </w:r>
            <w:r w:rsidR="000775B4" w:rsidRPr="00A470AC">
              <w:t xml:space="preserve">Pārbaudes darbs – 1 P, 4 </w:t>
            </w:r>
            <w:proofErr w:type="spellStart"/>
            <w:r w:rsidR="000775B4" w:rsidRPr="00A470AC">
              <w:t>Pd</w:t>
            </w:r>
            <w:proofErr w:type="spellEnd"/>
            <w:r w:rsidR="000775B4"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0ED28C72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B1 līmeni</w:t>
                      </w:r>
                      <w:r>
                        <w:t>.</w:t>
                      </w:r>
                    </w:p>
                    <w:p w14:paraId="0AA5F815" w14:textId="77777777" w:rsidR="000775B4" w:rsidRPr="00215168" w:rsidRDefault="000775B4" w:rsidP="001C0358">
                      <w:r>
                        <w:t>2. A</w:t>
                      </w:r>
                      <w:r w:rsidRPr="00215168">
                        <w:t>pgūs</w:t>
                      </w:r>
                      <w:r>
                        <w:t>t</w:t>
                      </w:r>
                      <w:r w:rsidRPr="00215168">
                        <w:t xml:space="preserve"> jaunās leksikas klāstu, kas ir saistīta ar studiju plānā norādītajām tēmām</w:t>
                      </w:r>
                      <w:r>
                        <w:t>.</w:t>
                      </w:r>
                    </w:p>
                    <w:p w14:paraId="1C2AEA24" w14:textId="77777777" w:rsidR="000775B4" w:rsidRPr="007D4849" w:rsidRDefault="000775B4" w:rsidP="001C0358">
                      <w:r>
                        <w:t>3. D</w:t>
                      </w:r>
                      <w:r w:rsidRPr="00215168">
                        <w:t>emonstrē zināšanas un izpratni par franču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36D6C56D" w14:textId="4C734FBF" w:rsidR="000775B4" w:rsidRPr="00215168" w:rsidRDefault="000775B4" w:rsidP="001C0358">
                      <w:r>
                        <w:t>1. V</w:t>
                      </w:r>
                      <w:r w:rsidRPr="00215168">
                        <w:t>eiksmīgi izmanto apgūtās komunikatīvās prasmes franču valodā B1 līmen</w:t>
                      </w:r>
                      <w:r>
                        <w:t>ī.</w:t>
                      </w:r>
                    </w:p>
                    <w:p w14:paraId="6860C7B4" w14:textId="77777777" w:rsidR="000775B4" w:rsidRPr="00215168" w:rsidRDefault="000775B4" w:rsidP="001C0358">
                      <w:r>
                        <w:t>2. D</w:t>
                      </w:r>
                      <w:r w:rsidRPr="00215168">
                        <w:t>emonstrē prasmi diskutēt par tēmām atbilstoši kursa plānam, pielietojot apgūto leksiku un argumentēti  izskaidrojot savu viedokli franču valodā</w:t>
                      </w:r>
                      <w:r>
                        <w:t>.</w:t>
                      </w:r>
                    </w:p>
                    <w:p w14:paraId="63DA2DD0" w14:textId="77777777" w:rsidR="000775B4" w:rsidRDefault="000775B4" w:rsidP="001C0358">
                      <w:r>
                        <w:t>3.S</w:t>
                      </w:r>
                      <w:r w:rsidRPr="00215168">
                        <w:t>pē</w:t>
                      </w:r>
                      <w:r>
                        <w:t>j</w:t>
                      </w:r>
                      <w:r w:rsidRPr="00215168">
                        <w:t xml:space="preserve"> sagatavot individuālo mutisko prezentāciju par dažādām studiju kursa saturā iekļautajām tēmām, demonstrējot prasmi atlasīt, pārstrādāt, salīdzināt un interpretēt nepieciešamo informāciju franču valodā</w:t>
                      </w:r>
                      <w:r>
                        <w:t>.</w:t>
                      </w:r>
                    </w:p>
                    <w:p w14:paraId="441C7435" w14:textId="77777777" w:rsidR="000775B4" w:rsidRPr="007D4849" w:rsidRDefault="000775B4" w:rsidP="001C0358"/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5E330C22" w14:textId="77777777" w:rsidR="000775B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mutiskas prezentācijas, ņemot vērā gan saturisko, gan valodas aspektus</w:t>
                      </w:r>
                      <w:r>
                        <w:t>.</w:t>
                      </w:r>
                    </w:p>
                    <w:p w14:paraId="67655D40" w14:textId="77777777" w:rsidR="000775B4" w:rsidRPr="00837CA4" w:rsidRDefault="000775B4" w:rsidP="001C0358">
                      <w:r>
                        <w:t>3. S</w:t>
                      </w:r>
                      <w:r w:rsidRPr="00837CA4">
                        <w:t>pēj patstāvīgi novērtēt praktiskās gramatikas apgūtās zināšanas un prasmes, tostarp analizējot un atrisinot esošās individuālās grūtības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DF09CD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4BC4DD2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sarunvalodas nodarbības: jaunās leksikas pielietošana, lasīšanas un rakstīšanas uzdevumi, monologu / dialogu sagatavošana </w:t>
            </w:r>
            <w:r>
              <w:t>- 3</w:t>
            </w:r>
            <w:r w:rsidR="00C82502">
              <w:t>8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65BD766F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prezentācij</w:t>
            </w:r>
            <w:r>
              <w:t>u</w:t>
            </w:r>
            <w:r w:rsidRPr="0047042B">
              <w:rPr>
                <w:lang w:eastAsia="ru-RU"/>
              </w:rPr>
              <w:t xml:space="preserve"> sagatavošana </w:t>
            </w:r>
            <w:r>
              <w:t>- 2</w:t>
            </w:r>
            <w:r w:rsidRPr="0047042B">
              <w:rPr>
                <w:lang w:eastAsia="ru-RU"/>
              </w:rPr>
              <w:t>0 st</w:t>
            </w:r>
            <w:r>
              <w:t>.</w:t>
            </w:r>
          </w:p>
          <w:p w14:paraId="30757969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sagatavošanās pārbaudes darbiem pēc katras tēmas apgūšanas </w:t>
            </w:r>
            <w:r>
              <w:t>- 14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77777777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7DDE8AD8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- 2</w:t>
            </w:r>
            <w:r w:rsidR="00C82502">
              <w:t>8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1ED572FA" w14:textId="69521DB2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darbības vārdu formu un struktūru iegaumēšana </w:t>
            </w:r>
            <w:r>
              <w:t>- 1</w:t>
            </w:r>
            <w:r w:rsidR="00C82502">
              <w:t>4</w:t>
            </w:r>
            <w:r>
              <w:t xml:space="preserve"> st.</w:t>
            </w:r>
          </w:p>
          <w:p w14:paraId="7DA8A1DB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darbs ar mācību grāmatām, tabulām, likumiem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- 10 st.</w:t>
            </w:r>
          </w:p>
          <w:p w14:paraId="495641DF" w14:textId="4CB9FD1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iemācīto struktūru pielietošana rakstiskajā un mutiskajā komunikācijā </w:t>
            </w:r>
            <w:r>
              <w:t>- 1</w:t>
            </w:r>
            <w:r w:rsidR="00C82502">
              <w:t>6</w:t>
            </w:r>
            <w:r>
              <w:t xml:space="preserve"> st.</w:t>
            </w:r>
          </w:p>
          <w:p w14:paraId="0D29F6D6" w14:textId="22A43DBB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82502">
              <w:t>4</w:t>
            </w:r>
            <w:r>
              <w:t xml:space="preserve"> st.</w:t>
            </w:r>
          </w:p>
          <w:p w14:paraId="1DEF15A9" w14:textId="77777777" w:rsidR="000775B4" w:rsidRPr="0093308E" w:rsidRDefault="000775B4" w:rsidP="001C0358">
            <w:r w:rsidRPr="008B7213">
              <w:rPr>
                <w:lang w:val="en-US" w:eastAsia="ru-RU"/>
              </w:rPr>
              <w:t>.</w:t>
            </w:r>
          </w:p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62F076B7" w14:textId="77777777" w:rsidR="00C82502" w:rsidRPr="00E54033" w:rsidRDefault="00C82502" w:rsidP="001C0358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apgūtās leksikas pārbaude</w:t>
            </w:r>
          </w:p>
          <w:p w14:paraId="3E073F38" w14:textId="77777777" w:rsidR="00C82502" w:rsidRDefault="00C82502" w:rsidP="001C0358">
            <w:r w:rsidRPr="00916D56">
              <w:t>2</w:t>
            </w:r>
            <w:r>
              <w:t xml:space="preserve">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37112109" w14:textId="77777777" w:rsidR="00C82502" w:rsidRDefault="00C82502" w:rsidP="001C0358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272D1A02" w14:textId="77777777" w:rsidR="00C82502" w:rsidRDefault="00C82502" w:rsidP="001C0358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084B7A00" w14:textId="77777777" w:rsidR="00C82502" w:rsidRDefault="00C82502" w:rsidP="001C0358">
            <w:r>
              <w:t xml:space="preserve">5. </w:t>
            </w:r>
            <w:proofErr w:type="spellStart"/>
            <w:r w:rsidRPr="00C82502">
              <w:t>starppārbaudījums</w:t>
            </w:r>
            <w:proofErr w:type="spellEnd"/>
            <w:r w:rsidRPr="00C82502">
              <w:t xml:space="preserve"> - apgūtās leksikas pārbaude</w:t>
            </w:r>
          </w:p>
          <w:p w14:paraId="5293F91D" w14:textId="77777777" w:rsidR="00C82502" w:rsidRDefault="00C82502" w:rsidP="001C0358">
            <w:r>
              <w:lastRenderedPageBreak/>
              <w:t xml:space="preserve">6.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Pr="00042E2F">
              <w:t>monologs / dialogs</w:t>
            </w:r>
          </w:p>
          <w:p w14:paraId="11C8A056" w14:textId="77777777" w:rsidR="00C82502" w:rsidRDefault="00C82502" w:rsidP="001C0358">
            <w:r>
              <w:t xml:space="preserve">7.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</w:t>
            </w:r>
            <w:r>
              <w:t>- tests gramatikā</w:t>
            </w:r>
          </w:p>
          <w:p w14:paraId="58BBABB4" w14:textId="77777777" w:rsidR="00C82502" w:rsidRDefault="00C82502" w:rsidP="001C0358">
            <w:r>
              <w:t xml:space="preserve">8.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>
              <w:t xml:space="preserve">tests gramatikā </w:t>
            </w:r>
          </w:p>
          <w:p w14:paraId="32B6F587" w14:textId="77777777" w:rsidR="00C82502" w:rsidRDefault="00C82502" w:rsidP="001C0358">
            <w:r>
              <w:t xml:space="preserve">9.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2FF60D6B" w14:textId="77777777" w:rsidR="00C82502" w:rsidRPr="00916D56" w:rsidRDefault="00C82502" w:rsidP="001C0358">
            <w:pPr>
              <w:rPr>
                <w:lang w:eastAsia="ru-RU"/>
              </w:rPr>
            </w:pPr>
            <w:r>
              <w:t xml:space="preserve">10.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0D6D7F64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0512F692" w:rsidR="00C82502" w:rsidRDefault="00C82502" w:rsidP="001C0358">
            <w:r w:rsidRPr="006F6881">
              <w:t xml:space="preserve">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t>gala pārbaudījumu.</w:t>
            </w:r>
          </w:p>
          <w:p w14:paraId="18F68E1C" w14:textId="77777777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07BA7E10" w14:textId="77777777" w:rsidR="00C82502" w:rsidRPr="003F3E33" w:rsidRDefault="00C82502" w:rsidP="001C0358">
            <w:r w:rsidRPr="003F3E33">
              <w:t>STUDIJU REZULTĀTU VĒRTĒŠANA</w:t>
            </w:r>
          </w:p>
          <w:p w14:paraId="1882DEB1" w14:textId="77777777" w:rsidR="00C82502" w:rsidRPr="003F3E33" w:rsidRDefault="00C82502" w:rsidP="001C0358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82502" w:rsidRPr="003F3E33" w14:paraId="143F8509" w14:textId="77777777" w:rsidTr="001C035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FA5EC96" w14:textId="77777777" w:rsidR="00C82502" w:rsidRPr="003F3E33" w:rsidRDefault="00C82502" w:rsidP="001C0358"/>
                <w:p w14:paraId="4B7230DA" w14:textId="77777777" w:rsidR="00C82502" w:rsidRPr="003F3E33" w:rsidRDefault="00C82502" w:rsidP="001C0358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6C8E67F" w14:textId="77777777" w:rsidR="00C82502" w:rsidRPr="003F3E33" w:rsidRDefault="00C82502" w:rsidP="001C0358">
                  <w:r w:rsidRPr="003F3E33">
                    <w:t>Studiju rezultāti *</w:t>
                  </w:r>
                </w:p>
              </w:tc>
            </w:tr>
            <w:tr w:rsidR="00C82502" w:rsidRPr="003F3E33" w14:paraId="1570EAF0" w14:textId="77777777" w:rsidTr="00C8250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3DF5726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</w:tcPr>
                <w:p w14:paraId="0A1F4571" w14:textId="77777777" w:rsidR="00C82502" w:rsidRPr="003F3E33" w:rsidRDefault="00C82502" w:rsidP="001C035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B7C475" w14:textId="77777777" w:rsidR="00C82502" w:rsidRPr="003F3E33" w:rsidRDefault="00C82502" w:rsidP="001C035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0F8B67C" w14:textId="77777777" w:rsidR="00C82502" w:rsidRPr="003F3E33" w:rsidRDefault="00C82502" w:rsidP="001C035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7DA829" w14:textId="77777777" w:rsidR="00C82502" w:rsidRPr="003F3E33" w:rsidRDefault="00C82502" w:rsidP="001C035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90310" w14:textId="77777777" w:rsidR="00C82502" w:rsidRPr="003F3E33" w:rsidRDefault="00C82502" w:rsidP="001C035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7524F" w14:textId="77777777" w:rsidR="00C82502" w:rsidRPr="003F3E33" w:rsidRDefault="00C82502" w:rsidP="001C035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4D5DD8" w14:textId="4260498E" w:rsidR="00C82502" w:rsidRPr="003F3E33" w:rsidRDefault="001945D6" w:rsidP="001C0358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D15E358" w14:textId="02F2B424" w:rsidR="00C82502" w:rsidRPr="003F3E33" w:rsidRDefault="001945D6" w:rsidP="001C0358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1BBF501B" w14:textId="33F57D9B" w:rsidR="00C82502" w:rsidRPr="003F3E33" w:rsidRDefault="001945D6" w:rsidP="001C0358">
                  <w:r>
                    <w:t>9.</w:t>
                  </w:r>
                </w:p>
              </w:tc>
            </w:tr>
            <w:tr w:rsidR="00C82502" w:rsidRPr="003F3E33" w14:paraId="36AD30CA" w14:textId="77777777" w:rsidTr="00C8250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F1A579" w14:textId="77777777" w:rsidR="00C82502" w:rsidRPr="003F3E33" w:rsidRDefault="00C82502" w:rsidP="001C0358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65D3D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7CEA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4A5787" w14:textId="06FA6EBC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CC7E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EF943" w14:textId="4B820680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D463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CBCC1B" w14:textId="4FC91564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961E1BB" w14:textId="68AD6430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B1D8611" w14:textId="6BE06372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1D662D95" w14:textId="77777777" w:rsidTr="00C8250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357D8A" w14:textId="77777777" w:rsidR="00C82502" w:rsidRPr="003F3E33" w:rsidRDefault="00C82502" w:rsidP="001C0358">
                  <w:r w:rsidRPr="003F3E33">
                    <w:t xml:space="preserve">2.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1DEDE6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3C776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BE9FF0" w14:textId="5076DB8B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A8005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DE24C0" w14:textId="564038E3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34808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34F19A" w14:textId="70467118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22559F8" w14:textId="5EE9692A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F93B56" w14:textId="1A540FD7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5D4B6044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EF70B6" w14:textId="77777777" w:rsidR="00C82502" w:rsidRPr="003F3E33" w:rsidRDefault="00C82502" w:rsidP="001C0358">
                  <w:r w:rsidRPr="003F3E33">
                    <w:t xml:space="preserve">3.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C3F02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1C424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E7218" w14:textId="7AD134A4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DBD47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72B996" w14:textId="78D334E1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6A01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92C3D" w14:textId="596DA8C4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A2E05F" w14:textId="3B746765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868FE6" w14:textId="25F075A9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7F1AFE6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37C5DE" w14:textId="53BBA03E" w:rsidR="00C82502" w:rsidRDefault="00C82502" w:rsidP="001C0358">
                  <w:r>
                    <w:t xml:space="preserve">4. </w:t>
                  </w:r>
                  <w:proofErr w:type="spellStart"/>
                  <w:r w:rsidRPr="00C82502">
                    <w:t>starppārbaudījums</w:t>
                  </w:r>
                  <w:proofErr w:type="spellEnd"/>
                  <w:r w:rsidRPr="00C82502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AE9782" w14:textId="5F30649D" w:rsidR="00C82502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7F74977" w14:textId="5E90D637" w:rsidR="00C82502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CA4229" w14:textId="46DD6CEA" w:rsidR="00C82502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8CFE6" w14:textId="6E820217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2C7C74" w14:textId="59A08277" w:rsidR="00C82502" w:rsidRDefault="001945D6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AF3612" w14:textId="5983C29E" w:rsidR="00C82502" w:rsidRPr="003F3E33" w:rsidRDefault="007F099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BA38C5" w14:textId="5EF05B91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208415" w14:textId="7BAF602F" w:rsidR="00C82502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677DB0B" w14:textId="14DEA3F9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0AF3AAE3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FB8F855" w14:textId="603346D7" w:rsidR="00C82502" w:rsidRPr="003F3E33" w:rsidRDefault="00C82502" w:rsidP="001C0358">
                  <w:r>
                    <w:t xml:space="preserve">5.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61B905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A7E6EE4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F710D9F" w14:textId="37A8383B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4831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C5428D" w14:textId="7DB9EA44" w:rsidR="00C82502" w:rsidRPr="003F3E33" w:rsidRDefault="001945D6" w:rsidP="001C0358">
                  <w:r>
                    <w:t>+</w:t>
                  </w:r>
                  <w:bookmarkStart w:id="0" w:name="_GoBack"/>
                  <w:bookmarkEnd w:id="0"/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96DC1D" w14:textId="2ECE16E5" w:rsidR="00C82502" w:rsidRPr="003F3E33" w:rsidRDefault="007F099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87038D" w14:textId="45F5A6E3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CA008D8" w14:textId="1209EAC1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2803165" w14:textId="3C453730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059E4777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EF8CFA" w14:textId="4CE8A054" w:rsidR="00C82502" w:rsidRPr="003F3E33" w:rsidRDefault="00C82502" w:rsidP="001C0358">
                  <w:r>
                    <w:t xml:space="preserve">6.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</w:t>
                  </w:r>
                  <w:r w:rsidRPr="00042E2F">
                    <w:t>monologs / dialogs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001A5E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C00649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620940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DCBFB1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B2C4A3" w14:textId="33510D75" w:rsidR="00C82502" w:rsidRPr="003F3E33" w:rsidRDefault="007F099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2E8B2A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9D9DF3" w14:textId="3B5DCD63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FC16F5C" w14:textId="217FB55F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AD9EE78" w14:textId="4662FAF6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20D941C9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2859DA" w14:textId="3C3C1388" w:rsidR="00C82502" w:rsidRPr="003F3E33" w:rsidRDefault="00C82502" w:rsidP="001C0358">
                  <w:r>
                    <w:t>7.</w:t>
                  </w:r>
                  <w:r w:rsidRPr="000405BF">
                    <w:t>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0BCDD2" w14:textId="5D82E527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3D205" w14:textId="2EBC0D16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FCF6C4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9374BA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F1CDE5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74D197" w14:textId="7C102ACD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994A06" w14:textId="60C6215A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4B99C8E" w14:textId="13CDFF41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FB794ED" w14:textId="5E4296FE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4F7C11AA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9BD6EE5" w14:textId="3564D059" w:rsidR="00C82502" w:rsidRPr="003F3E33" w:rsidRDefault="00C82502" w:rsidP="001C0358">
                  <w:r>
                    <w:t xml:space="preserve">8.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3542DD9" w14:textId="019DFDD6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F6F8B76" w14:textId="0FB343F6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5461F7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31CA6E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2FD2A1" w14:textId="4417DCC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B016EC" w14:textId="13470099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6C2A90" w14:textId="4079FCE1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6A98D15" w14:textId="2BFA6824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196565E" w14:textId="3BA77021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19B8DDFE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BE8577" w14:textId="5D1E2FCE" w:rsidR="00C82502" w:rsidRPr="003F3E33" w:rsidRDefault="00C82502" w:rsidP="001C0358">
                  <w:r>
                    <w:t xml:space="preserve">9. </w:t>
                  </w:r>
                  <w:r w:rsidRPr="000405BF">
                    <w:t xml:space="preserve">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1316D9" w14:textId="251FA71A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C605CE5" w14:textId="7F49AC35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7D8A3C5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0F899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1E5B92" w14:textId="627DA77E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ABB13A" w14:textId="25EEA674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BAD8F5" w14:textId="14390D0A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3221582" w14:textId="22E70860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D9FE249" w14:textId="2185845F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03061536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4291A16" w14:textId="279A22A9" w:rsidR="00C82502" w:rsidRDefault="00C82502" w:rsidP="001C0358">
                  <w:r>
                    <w:t xml:space="preserve">10.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DA9C68" w14:textId="4A5A584D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8AEF02A" w14:textId="3750E7DF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403F7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CEB720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544819" w14:textId="098F6784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5EE27E" w14:textId="4F7484CF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23B58C" w14:textId="3F6BC61C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DF87110" w14:textId="6BB5FB04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F163BEF" w14:textId="1A33F6F2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38C2ACDB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85821" w14:textId="77777777" w:rsidR="00C82502" w:rsidRDefault="00C82502" w:rsidP="001C0358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998D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39FED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F31253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12FEE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A9ED8" w14:textId="08A729E2" w:rsidR="00C82502" w:rsidRPr="003F3E33" w:rsidRDefault="007F099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3C88A8" w14:textId="0FFE6D84" w:rsidR="00C82502" w:rsidRPr="003F3E33" w:rsidRDefault="007F099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5353BF" w14:textId="5E111114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2C0A182" w14:textId="189D1A92" w:rsidR="00C82502" w:rsidRPr="003F3E33" w:rsidRDefault="001945D6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00978C" w14:textId="569571DD" w:rsidR="00C82502" w:rsidRPr="003F3E33" w:rsidRDefault="001945D6" w:rsidP="001C0358">
                  <w:r>
                    <w:t>+</w:t>
                  </w:r>
                </w:p>
              </w:tc>
            </w:tr>
            <w:tr w:rsidR="00C82502" w:rsidRPr="003F3E33" w14:paraId="7D95300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6E139E" w14:textId="77777777" w:rsidR="00C82502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F367DE" w14:textId="77777777" w:rsidR="00C82502" w:rsidRPr="003F3E33" w:rsidRDefault="00C82502" w:rsidP="001C0358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E496D4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7AFB10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FE698E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46299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1E764B9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FB837" w14:textId="77777777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71AF9DB" w14:textId="77777777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F04BB4" w14:textId="77777777" w:rsidR="00C82502" w:rsidRPr="003F3E33" w:rsidRDefault="00C82502" w:rsidP="001C0358"/>
              </w:tc>
            </w:tr>
          </w:tbl>
          <w:p w14:paraId="5F613FA2" w14:textId="77777777" w:rsidR="00C82502" w:rsidRPr="00ED5B09" w:rsidRDefault="00C82502" w:rsidP="001C0358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5C4CC2BA" w14:textId="77777777" w:rsidR="00C82502" w:rsidRDefault="00C82502" w:rsidP="001C0358">
            <w:r>
              <w:t>1</w:t>
            </w:r>
            <w:r w:rsidRPr="00683272">
              <w:t>. Ievads: kursa mērķi un uzdevumi, prioritātes, mācību metodes un darba formas – 2 L</w:t>
            </w:r>
          </w:p>
          <w:p w14:paraId="32945F5A" w14:textId="3936BF50" w:rsidR="00C84D70" w:rsidRPr="00A470AC" w:rsidRDefault="00C82502" w:rsidP="00C84D70">
            <w:r w:rsidRPr="00683272">
              <w:t>2.</w:t>
            </w:r>
            <w:r w:rsidR="00C84D70">
              <w:t xml:space="preserve"> </w:t>
            </w:r>
            <w:r w:rsidR="00C84D70" w:rsidRPr="00361B28">
              <w:t>Dzīvoklis, māja, apkārtne</w:t>
            </w:r>
            <w:r w:rsidR="00C84D70">
              <w:t xml:space="preserve">. </w:t>
            </w:r>
            <w:r w:rsidR="00C84D70" w:rsidRPr="00361B28">
              <w:t>Mēbeles, dzīvokļu iekārtojums un mājsaimniecības ierīces</w:t>
            </w:r>
            <w:r w:rsidR="00C84D70">
              <w:t>. Dzīve pilsētā un laukos</w:t>
            </w:r>
            <w:r w:rsidR="00C84D70" w:rsidRPr="00A470AC">
              <w:t xml:space="preserve"> - </w:t>
            </w:r>
            <w:r w:rsidR="00C84D70">
              <w:t>8</w:t>
            </w:r>
            <w:r w:rsidR="00C84D70" w:rsidRPr="00A470AC">
              <w:t xml:space="preserve"> P, </w:t>
            </w:r>
          </w:p>
          <w:p w14:paraId="011AD3FE" w14:textId="04564179" w:rsidR="00C84D70" w:rsidRDefault="00C84D70" w:rsidP="00C84D70">
            <w:r w:rsidRPr="00A470AC">
              <w:t xml:space="preserve">Pārbaudes darbs (apgūtās leksikas pārbaude) - 1 P, </w:t>
            </w:r>
          </w:p>
          <w:p w14:paraId="19825FE3" w14:textId="7C1A7786" w:rsidR="00C84D70" w:rsidRPr="00A470AC" w:rsidRDefault="00C84D70" w:rsidP="00C84D70">
            <w:r>
              <w:t xml:space="preserve">3. Francijas kino. Filmas franču valodā. Kinofestivālu tradīcija Francijā – 8 P, </w:t>
            </w:r>
          </w:p>
          <w:p w14:paraId="39A55132" w14:textId="6E7247CD" w:rsidR="00C84D70" w:rsidRDefault="00C84D70" w:rsidP="00C84D70">
            <w:r w:rsidRPr="00A470AC">
              <w:t xml:space="preserve">Pārbaudes darbs (apgūtās leksikas pārbaude) - 1 P, </w:t>
            </w:r>
          </w:p>
          <w:p w14:paraId="4A2A410B" w14:textId="7EE33B99" w:rsidR="00C84D70" w:rsidRDefault="00C84D70" w:rsidP="00C84D70">
            <w:r>
              <w:t xml:space="preserve">4. Francijas televīzija. Masu mediji. Sociālie tīkli. Prezentācijas - 11P, </w:t>
            </w:r>
          </w:p>
          <w:p w14:paraId="385E0056" w14:textId="46EFF6FE" w:rsidR="00C84D70" w:rsidRDefault="00C84D70" w:rsidP="00C84D70">
            <w:r>
              <w:t>5. Interneta lietotāju tipi. Interneta kafejnīcas Francijā. I</w:t>
            </w:r>
            <w:r w:rsidRPr="003675BD">
              <w:t xml:space="preserve">epazīšanās </w:t>
            </w:r>
            <w:r>
              <w:t xml:space="preserve">un komunikācija </w:t>
            </w:r>
            <w:r w:rsidRPr="003675BD">
              <w:t xml:space="preserve">tiešsaistē </w:t>
            </w:r>
            <w:r w:rsidRPr="00A470AC">
              <w:t xml:space="preserve">- </w:t>
            </w:r>
            <w:r>
              <w:t>8</w:t>
            </w:r>
            <w:r w:rsidRPr="00A470AC">
              <w:t xml:space="preserve"> P, </w:t>
            </w:r>
          </w:p>
          <w:p w14:paraId="093FC7F4" w14:textId="5D4BFB2E" w:rsidR="00C84D70" w:rsidRDefault="00C84D70" w:rsidP="00C84D70">
            <w:r>
              <w:t xml:space="preserve">Pārbaudes darbs - 1 P, </w:t>
            </w:r>
          </w:p>
          <w:p w14:paraId="411DBEEC" w14:textId="302A2EA3" w:rsidR="00C84D70" w:rsidRPr="00E30204" w:rsidRDefault="00C84D70" w:rsidP="00C84D70">
            <w:r>
              <w:t>6. Apkārtējā vide. Vides piesārņošana lielpilsētās. P</w:t>
            </w:r>
            <w:r w:rsidRPr="00E30204">
              <w:t>ilsētvides apzaļumošana</w:t>
            </w:r>
            <w:r w:rsidRPr="00F0325C">
              <w:t xml:space="preserve"> </w:t>
            </w:r>
            <w:r>
              <w:t xml:space="preserve">– 9 P, </w:t>
            </w:r>
          </w:p>
          <w:p w14:paraId="2D322A78" w14:textId="3C5551A6" w:rsidR="00C84D70" w:rsidRDefault="00C84D70" w:rsidP="00C84D70">
            <w:r w:rsidRPr="00A470AC">
              <w:t xml:space="preserve">Pārbaudes darbs (apgūtās leksikas pārbaude) - 1 P, </w:t>
            </w:r>
          </w:p>
          <w:p w14:paraId="6145F22C" w14:textId="08F50F36" w:rsidR="00C84D70" w:rsidRDefault="00C84D70" w:rsidP="00C84D70">
            <w:r>
              <w:t xml:space="preserve">7. Uzņēmumu klasifikācija Francijā. </w:t>
            </w:r>
            <w:r w:rsidRPr="00A470AC">
              <w:t>Da</w:t>
            </w:r>
            <w:r>
              <w:t>rbs</w:t>
            </w:r>
            <w:r w:rsidRPr="00A470AC">
              <w:t xml:space="preserve"> un da</w:t>
            </w:r>
            <w:r>
              <w:t>rba</w:t>
            </w:r>
            <w:r w:rsidRPr="00A470AC">
              <w:t xml:space="preserve"> aizsardzība - </w:t>
            </w:r>
            <w:r>
              <w:t>4</w:t>
            </w:r>
            <w:r w:rsidRPr="00A470AC">
              <w:t xml:space="preserve"> P, </w:t>
            </w:r>
          </w:p>
          <w:p w14:paraId="536863EA" w14:textId="55787388" w:rsidR="00C84D70" w:rsidRDefault="00C84D70" w:rsidP="00C84D70">
            <w:r w:rsidRPr="004E3A91">
              <w:t xml:space="preserve">Pārbaudes darbs (apgūtās leksikas pārbaude) - 1 P, </w:t>
            </w:r>
          </w:p>
          <w:p w14:paraId="05B118BD" w14:textId="006C4AA6" w:rsidR="00C84D70" w:rsidRPr="00C84D70" w:rsidRDefault="00C84D70" w:rsidP="00C84D70">
            <w:r>
              <w:t xml:space="preserve">8. Darbinieku tiesības. Darbinieku streiki un demonstrācijas Francijā – 4 P, </w:t>
            </w:r>
          </w:p>
          <w:p w14:paraId="760EB49E" w14:textId="2E4A8713" w:rsidR="00C84D70" w:rsidRDefault="00C84D70" w:rsidP="00C84D70">
            <w:r w:rsidRPr="00A470AC">
              <w:t xml:space="preserve">Pārbaudes darbs (monologs / dialogs) - 1 P, </w:t>
            </w:r>
          </w:p>
          <w:p w14:paraId="51448D6A" w14:textId="03033D12" w:rsidR="00C84D70" w:rsidRDefault="001B2257" w:rsidP="00C84D70">
            <w:r>
              <w:t>9</w:t>
            </w:r>
            <w:r w:rsidR="00C84D70">
              <w:t>. Māksla Francijā</w:t>
            </w:r>
            <w:r>
              <w:t xml:space="preserve">. </w:t>
            </w:r>
            <w:r w:rsidR="00C84D70">
              <w:t>Arhitektūras stili</w:t>
            </w:r>
            <w:r>
              <w:t xml:space="preserve">. </w:t>
            </w:r>
            <w:r w:rsidR="00C84D70">
              <w:t xml:space="preserve">Glezniecība. </w:t>
            </w:r>
            <w:r w:rsidR="00C84D70" w:rsidRPr="009A2953">
              <w:t>Muzeji un mākslas centri</w:t>
            </w:r>
            <w:r>
              <w:t xml:space="preserve">. </w:t>
            </w:r>
            <w:r w:rsidR="00C84D70">
              <w:t>Teātris</w:t>
            </w:r>
            <w:r>
              <w:t>.</w:t>
            </w:r>
            <w:r w:rsidR="00C84D70">
              <w:t xml:space="preserve"> Prezentācijas - </w:t>
            </w:r>
            <w:r>
              <w:t>16</w:t>
            </w:r>
            <w:r w:rsidR="00C84D70">
              <w:t xml:space="preserve">P, </w:t>
            </w:r>
          </w:p>
          <w:p w14:paraId="56D63E35" w14:textId="1FEDDB50" w:rsidR="00C84D70" w:rsidRPr="00A470AC" w:rsidRDefault="001B2257" w:rsidP="00C84D70">
            <w:r>
              <w:t>10</w:t>
            </w:r>
            <w:r w:rsidR="00C84D70">
              <w:t xml:space="preserve">. </w:t>
            </w:r>
            <w:r w:rsidR="00C84D70" w:rsidRPr="00477B5D">
              <w:t xml:space="preserve">Papildinošie vietniekvārdi </w:t>
            </w:r>
            <w:r w:rsidR="00C84D70" w:rsidRPr="00A470AC">
              <w:t>(kopsavilkums)</w:t>
            </w:r>
            <w:r>
              <w:t xml:space="preserve">. </w:t>
            </w:r>
            <w:r w:rsidR="00C84D70" w:rsidRPr="00477B5D">
              <w:t xml:space="preserve">Tiešais papildinošais vietniekvārds </w:t>
            </w:r>
            <w:r w:rsidR="00C84D70">
              <w:t>(</w:t>
            </w:r>
            <w:proofErr w:type="spellStart"/>
            <w:r w:rsidR="00C84D70">
              <w:t>l</w:t>
            </w:r>
            <w:r w:rsidR="00C84D70" w:rsidRPr="00C34C15">
              <w:t>e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pronom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complément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direct</w:t>
            </w:r>
            <w:proofErr w:type="spellEnd"/>
            <w:r w:rsidR="00C84D70">
              <w:t>)</w:t>
            </w:r>
            <w:r>
              <w:t xml:space="preserve">. </w:t>
            </w:r>
            <w:r w:rsidR="00C84D70" w:rsidRPr="00477B5D">
              <w:t>Netiešais papildinošais vietniekvārds</w:t>
            </w:r>
            <w:r w:rsidR="00C84D70" w:rsidRPr="00C34C15">
              <w:t xml:space="preserve"> </w:t>
            </w:r>
            <w:r w:rsidR="00C84D70">
              <w:t>(</w:t>
            </w:r>
            <w:proofErr w:type="spellStart"/>
            <w:r w:rsidR="00C84D70">
              <w:t>l</w:t>
            </w:r>
            <w:r w:rsidR="00C84D70" w:rsidRPr="00C34C15">
              <w:t>e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pronom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complément</w:t>
            </w:r>
            <w:proofErr w:type="spellEnd"/>
            <w:r w:rsidR="00C84D70" w:rsidRPr="00C34C15">
              <w:t xml:space="preserve"> </w:t>
            </w:r>
            <w:proofErr w:type="spellStart"/>
            <w:r w:rsidR="00C84D70" w:rsidRPr="00C34C15">
              <w:t>indirect</w:t>
            </w:r>
            <w:proofErr w:type="spellEnd"/>
            <w:r w:rsidR="00C84D70">
              <w:t>)</w:t>
            </w:r>
            <w:r>
              <w:t xml:space="preserve">. </w:t>
            </w:r>
            <w:r w:rsidR="00C84D70">
              <w:t>Vietniekvārdi</w:t>
            </w:r>
            <w:r w:rsidR="00C84D70" w:rsidRPr="00477B5D">
              <w:t xml:space="preserve"> </w:t>
            </w:r>
            <w:r w:rsidR="00C84D70">
              <w:t>EN</w:t>
            </w:r>
            <w:r w:rsidR="00C84D70" w:rsidRPr="00477B5D">
              <w:t xml:space="preserve"> </w:t>
            </w:r>
            <w:r w:rsidR="00C84D70">
              <w:t>un</w:t>
            </w:r>
            <w:r w:rsidR="00C84D70" w:rsidRPr="00477B5D">
              <w:t xml:space="preserve"> </w:t>
            </w:r>
            <w:r w:rsidR="00C84D70">
              <w:t>Y</w:t>
            </w:r>
            <w:r w:rsidR="00C84D70" w:rsidRPr="00477B5D">
              <w:t xml:space="preserve"> </w:t>
            </w:r>
            <w:r w:rsidR="00C84D70" w:rsidRPr="00A470AC">
              <w:t xml:space="preserve">– </w:t>
            </w:r>
            <w:r>
              <w:t>9</w:t>
            </w:r>
            <w:r w:rsidR="00C84D70" w:rsidRPr="00A470AC">
              <w:t xml:space="preserve"> P, </w:t>
            </w:r>
          </w:p>
          <w:p w14:paraId="741D6C97" w14:textId="0C8686CB" w:rsidR="00C84D70" w:rsidRDefault="00C84D70" w:rsidP="00C84D70">
            <w:r w:rsidRPr="00A470AC">
              <w:t xml:space="preserve">Pārbaudes darbs – 1 P, </w:t>
            </w:r>
          </w:p>
          <w:p w14:paraId="334C6B5B" w14:textId="73A7EEF1" w:rsidR="00C84D70" w:rsidRDefault="001B2257" w:rsidP="00C84D70">
            <w:r>
              <w:t>11</w:t>
            </w:r>
            <w:r w:rsidR="00C84D70">
              <w:t>. T</w:t>
            </w:r>
            <w:r w:rsidR="00C84D70" w:rsidRPr="00FB2B00">
              <w:t xml:space="preserve">agadnes nosacījuma forma </w:t>
            </w:r>
            <w:r w:rsidR="00C84D70">
              <w:t>(</w:t>
            </w:r>
            <w:proofErr w:type="spellStart"/>
            <w:r w:rsidR="00C84D70" w:rsidRPr="00FB2B00">
              <w:t>Le</w:t>
            </w:r>
            <w:proofErr w:type="spellEnd"/>
            <w:r w:rsidR="00C84D70" w:rsidRPr="00FB2B00">
              <w:t xml:space="preserve"> </w:t>
            </w:r>
            <w:proofErr w:type="spellStart"/>
            <w:r w:rsidR="00C84D70" w:rsidRPr="00FB2B00">
              <w:t>conditionnel</w:t>
            </w:r>
            <w:proofErr w:type="spellEnd"/>
            <w:r w:rsidR="00C84D70" w:rsidRPr="00FB2B00">
              <w:t xml:space="preserve"> </w:t>
            </w:r>
            <w:proofErr w:type="spellStart"/>
            <w:r w:rsidR="00C84D70" w:rsidRPr="00FB2B00">
              <w:t>présent</w:t>
            </w:r>
            <w:proofErr w:type="spellEnd"/>
            <w:r w:rsidR="00C84D70">
              <w:t>)</w:t>
            </w:r>
            <w:r>
              <w:t xml:space="preserve">. </w:t>
            </w:r>
            <w:r w:rsidR="00C84D70" w:rsidRPr="002B5451">
              <w:t>Vienkāršie relatīvie vietniekvārdi</w:t>
            </w:r>
            <w:r>
              <w:t xml:space="preserve">. </w:t>
            </w:r>
            <w:r w:rsidR="00C84D70" w:rsidRPr="006328CD">
              <w:t>Saliktie relatīvie vietniekvārdi</w:t>
            </w:r>
            <w:r w:rsidR="00C84D70">
              <w:t xml:space="preserve"> </w:t>
            </w:r>
            <w:r w:rsidR="00C84D70" w:rsidRPr="00A470AC">
              <w:t xml:space="preserve">– </w:t>
            </w:r>
            <w:r>
              <w:t>7</w:t>
            </w:r>
            <w:r w:rsidR="00C84D70" w:rsidRPr="00A470AC">
              <w:t xml:space="preserve"> P, </w:t>
            </w:r>
          </w:p>
          <w:p w14:paraId="15BF559B" w14:textId="6DD21E53" w:rsidR="00C84D70" w:rsidRDefault="00C84D70" w:rsidP="00C84D70">
            <w:r w:rsidRPr="00084AFA">
              <w:t xml:space="preserve">Pārbaudes darbs – 1 P, </w:t>
            </w:r>
          </w:p>
          <w:p w14:paraId="3281347A" w14:textId="30E24619" w:rsidR="00C84D70" w:rsidRDefault="001B2257" w:rsidP="00C84D70">
            <w:r>
              <w:t>12</w:t>
            </w:r>
            <w:r w:rsidR="00C84D70">
              <w:t xml:space="preserve">. </w:t>
            </w:r>
            <w:r w:rsidR="00C84D70" w:rsidRPr="006328CD">
              <w:t>Nenoteiktie īpašības vārdi</w:t>
            </w:r>
            <w:r>
              <w:t xml:space="preserve">. </w:t>
            </w:r>
            <w:r w:rsidR="00C84D70" w:rsidRPr="00AB6530">
              <w:t>Bezpersoniskās konstrukcijas</w:t>
            </w:r>
            <w:r>
              <w:t xml:space="preserve">. </w:t>
            </w:r>
            <w:r w:rsidR="00C84D70">
              <w:t>Darbības vārds “</w:t>
            </w:r>
            <w:proofErr w:type="spellStart"/>
            <w:r w:rsidR="00C84D70">
              <w:t>devoir</w:t>
            </w:r>
            <w:proofErr w:type="spellEnd"/>
            <w:r w:rsidR="00C84D70">
              <w:t>” + nenoteiksme</w:t>
            </w:r>
            <w:r>
              <w:t xml:space="preserve">. </w:t>
            </w:r>
            <w:r w:rsidR="00C84D70">
              <w:t>Pavēles izteiksme (</w:t>
            </w:r>
            <w:proofErr w:type="spellStart"/>
            <w:r w:rsidR="00C84D70">
              <w:t>l’imperatif</w:t>
            </w:r>
            <w:proofErr w:type="spellEnd"/>
            <w:r w:rsidR="00C84D70">
              <w:t xml:space="preserve">) </w:t>
            </w:r>
            <w:r w:rsidR="00C84D70" w:rsidRPr="00A470AC">
              <w:t xml:space="preserve">– </w:t>
            </w:r>
            <w:r>
              <w:t>8</w:t>
            </w:r>
            <w:r w:rsidR="00C84D70" w:rsidRPr="00A470AC">
              <w:t xml:space="preserve"> P, </w:t>
            </w:r>
          </w:p>
          <w:p w14:paraId="21C6FCCC" w14:textId="6615CFCF" w:rsidR="00C84D70" w:rsidRDefault="00C84D70" w:rsidP="00C84D70">
            <w:r>
              <w:t xml:space="preserve">Pārbaudes darbs - 1P, </w:t>
            </w:r>
          </w:p>
          <w:p w14:paraId="5F68390E" w14:textId="229C6D32" w:rsidR="00C84D70" w:rsidRPr="00A470AC" w:rsidRDefault="001B2257" w:rsidP="00C84D70">
            <w:r>
              <w:t>13</w:t>
            </w:r>
            <w:r w:rsidR="00C84D70">
              <w:t>. Pagātnes</w:t>
            </w:r>
            <w:r w:rsidR="00C84D70" w:rsidRPr="00BA7F93">
              <w:t xml:space="preserve"> nosacījuma forma (</w:t>
            </w:r>
            <w:proofErr w:type="spellStart"/>
            <w:r w:rsidR="00C84D70" w:rsidRPr="00BA7F93">
              <w:t>Le</w:t>
            </w:r>
            <w:proofErr w:type="spellEnd"/>
            <w:r w:rsidR="00C84D70" w:rsidRPr="00BA7F93">
              <w:t xml:space="preserve"> </w:t>
            </w:r>
            <w:proofErr w:type="spellStart"/>
            <w:r w:rsidR="00C84D70" w:rsidRPr="00BA7F93">
              <w:t>conditionnel</w:t>
            </w:r>
            <w:proofErr w:type="spellEnd"/>
            <w:r w:rsidR="00C84D70" w:rsidRPr="00BA7F93">
              <w:t xml:space="preserve"> </w:t>
            </w:r>
            <w:proofErr w:type="spellStart"/>
            <w:r w:rsidR="00C84D70" w:rsidRPr="00BA7F93">
              <w:t>p</w:t>
            </w:r>
            <w:r w:rsidR="00C84D70">
              <w:t>ass</w:t>
            </w:r>
            <w:r w:rsidR="00C84D70" w:rsidRPr="00BA7F93">
              <w:t>é</w:t>
            </w:r>
            <w:proofErr w:type="spellEnd"/>
            <w:r w:rsidR="00C84D70">
              <w:t>)</w:t>
            </w:r>
            <w:r>
              <w:t xml:space="preserve">. </w:t>
            </w:r>
            <w:r w:rsidR="00C84D70">
              <w:t>N</w:t>
            </w:r>
            <w:r w:rsidR="00C84D70" w:rsidRPr="00A845F3">
              <w:t>enoteiktie vietniekvārdi</w:t>
            </w:r>
            <w:r>
              <w:t xml:space="preserve">. </w:t>
            </w:r>
            <w:r w:rsidR="00C84D70">
              <w:t>N</w:t>
            </w:r>
            <w:r w:rsidR="00C84D70" w:rsidRPr="00A845F3">
              <w:t>enoteiktie</w:t>
            </w:r>
            <w:r w:rsidR="00C84D70">
              <w:t xml:space="preserve"> a</w:t>
            </w:r>
            <w:r w:rsidR="00C84D70" w:rsidRPr="00A845F3">
              <w:t>pstākļa vārdi</w:t>
            </w:r>
            <w:r w:rsidR="00C84D70">
              <w:t xml:space="preserve"> </w:t>
            </w:r>
            <w:r w:rsidR="00C84D70" w:rsidRPr="00A470AC">
              <w:t xml:space="preserve">– </w:t>
            </w:r>
            <w:r>
              <w:t>8</w:t>
            </w:r>
            <w:r w:rsidR="00C84D70" w:rsidRPr="00A470AC">
              <w:t xml:space="preserve"> P, </w:t>
            </w:r>
          </w:p>
          <w:p w14:paraId="23B92A64" w14:textId="51E03D4C" w:rsidR="00C84D70" w:rsidRDefault="00C84D70" w:rsidP="00C82502">
            <w:r w:rsidRPr="00A470AC">
              <w:t>Pārbaudes darbs – 1 P</w:t>
            </w:r>
            <w:r w:rsidR="00F46210">
              <w:t>.</w:t>
            </w:r>
            <w:r w:rsidRPr="00A470AC">
              <w:t xml:space="preserve"> 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556BF5FC" w14:textId="77777777" w:rsidR="001B1222" w:rsidRDefault="001B1222" w:rsidP="001B1222">
            <w:proofErr w:type="spellStart"/>
            <w:r w:rsidRPr="001B1222">
              <w:t>Chollet</w:t>
            </w:r>
            <w:proofErr w:type="spellEnd"/>
            <w:r w:rsidRPr="001B1222">
              <w:t xml:space="preserve"> </w:t>
            </w:r>
            <w:r>
              <w:t xml:space="preserve">I, </w:t>
            </w:r>
            <w:r w:rsidRPr="001B1222">
              <w:t xml:space="preserve">Robert </w:t>
            </w:r>
            <w:r>
              <w:t xml:space="preserve">J. </w:t>
            </w:r>
            <w:proofErr w:type="spellStart"/>
            <w:r w:rsidRPr="001B1222">
              <w:t>Le</w:t>
            </w:r>
            <w:proofErr w:type="spellEnd"/>
            <w:r w:rsidRPr="001B1222">
              <w:t xml:space="preserve"> </w:t>
            </w:r>
            <w:proofErr w:type="spellStart"/>
            <w:r w:rsidRPr="001B1222">
              <w:t>français</w:t>
            </w:r>
            <w:proofErr w:type="spellEnd"/>
            <w:r w:rsidRPr="001B1222">
              <w:t xml:space="preserve"> </w:t>
            </w:r>
            <w:proofErr w:type="spellStart"/>
            <w:r w:rsidRPr="001B1222">
              <w:t>parlé</w:t>
            </w:r>
            <w:proofErr w:type="spellEnd"/>
            <w:r w:rsidRPr="001B1222">
              <w:t xml:space="preserve">. </w:t>
            </w:r>
            <w:proofErr w:type="spellStart"/>
            <w:r w:rsidRPr="001B1222">
              <w:t>Vocabulaire</w:t>
            </w:r>
            <w:proofErr w:type="spellEnd"/>
            <w:r w:rsidRPr="001B1222">
              <w:t xml:space="preserve">, </w:t>
            </w:r>
            <w:proofErr w:type="spellStart"/>
            <w:r w:rsidRPr="001B1222">
              <w:t>grammaire</w:t>
            </w:r>
            <w:proofErr w:type="spellEnd"/>
            <w:r w:rsidRPr="001B1222">
              <w:t xml:space="preserve">. </w:t>
            </w:r>
            <w:proofErr w:type="spellStart"/>
            <w:r w:rsidRPr="001B1222">
              <w:t>Avec</w:t>
            </w:r>
            <w:proofErr w:type="spellEnd"/>
            <w:r w:rsidRPr="001B1222">
              <w:t xml:space="preserve"> </w:t>
            </w:r>
            <w:proofErr w:type="spellStart"/>
            <w:r w:rsidRPr="001B1222">
              <w:t>exercices</w:t>
            </w:r>
            <w:proofErr w:type="spellEnd"/>
            <w:r w:rsidRPr="001B1222">
              <w:t xml:space="preserve"> </w:t>
            </w:r>
            <w:proofErr w:type="spellStart"/>
            <w:r w:rsidRPr="001B1222">
              <w:t>corrigés</w:t>
            </w:r>
            <w:proofErr w:type="spellEnd"/>
            <w:r w:rsidRPr="001B1222">
              <w:t xml:space="preserve"> [B1-C2]</w:t>
            </w:r>
            <w:r>
              <w:t xml:space="preserve">: </w:t>
            </w:r>
          </w:p>
          <w:p w14:paraId="1CF7695A" w14:textId="24A1AB9C" w:rsidR="001B1222" w:rsidRDefault="001B1222" w:rsidP="001B1222">
            <w:proofErr w:type="spellStart"/>
            <w:r>
              <w:t>Ellipses</w:t>
            </w:r>
            <w:proofErr w:type="spellEnd"/>
            <w:r>
              <w:t>, Paris, 2017.</w:t>
            </w:r>
          </w:p>
          <w:p w14:paraId="251C6BF4" w14:textId="59B07496" w:rsidR="00B953AC" w:rsidRDefault="00B953AC" w:rsidP="001B1222">
            <w:proofErr w:type="spellStart"/>
            <w:r>
              <w:t>Miquel</w:t>
            </w:r>
            <w:proofErr w:type="spellEnd"/>
            <w:r>
              <w:t xml:space="preserve"> C. </w:t>
            </w:r>
            <w:proofErr w:type="spellStart"/>
            <w:r>
              <w:t>Grammaire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dialogues</w:t>
            </w:r>
            <w:proofErr w:type="spellEnd"/>
            <w:r>
              <w:t xml:space="preserve"> – </w:t>
            </w:r>
            <w:proofErr w:type="spellStart"/>
            <w:r>
              <w:t>Niveau</w:t>
            </w:r>
            <w:proofErr w:type="spellEnd"/>
            <w:r>
              <w:t xml:space="preserve"> </w:t>
            </w:r>
            <w:proofErr w:type="spellStart"/>
            <w:r>
              <w:t>intermédiaire</w:t>
            </w:r>
            <w:proofErr w:type="spellEnd"/>
            <w:r>
              <w:t xml:space="preserve">: CLE </w:t>
            </w:r>
            <w:proofErr w:type="spellStart"/>
            <w:r>
              <w:t>inter</w:t>
            </w:r>
            <w:proofErr w:type="spellEnd"/>
            <w:r>
              <w:t>, Paris, 2018.</w:t>
            </w:r>
          </w:p>
          <w:p w14:paraId="5E54FF99" w14:textId="69414B1F" w:rsidR="001B1222" w:rsidRDefault="001B1222" w:rsidP="001C0358">
            <w:pPr>
              <w:rPr>
                <w:lang w:val="fr-FR"/>
              </w:rPr>
            </w:pPr>
            <w:proofErr w:type="spellStart"/>
            <w:r w:rsidRPr="007250C9">
              <w:t>Mérieux</w:t>
            </w:r>
            <w:proofErr w:type="spellEnd"/>
            <w:r>
              <w:t xml:space="preserve"> R.</w:t>
            </w:r>
            <w:r w:rsidRPr="007250C9">
              <w:t xml:space="preserve">, </w:t>
            </w:r>
            <w:proofErr w:type="spellStart"/>
            <w:r w:rsidRPr="007250C9">
              <w:t>Loiseau</w:t>
            </w:r>
            <w:proofErr w:type="spellEnd"/>
            <w:r>
              <w:t xml:space="preserve"> Y. </w:t>
            </w:r>
            <w:proofErr w:type="spellStart"/>
            <w:r>
              <w:t>Latitudes</w:t>
            </w:r>
            <w:proofErr w:type="spellEnd"/>
            <w:r>
              <w:t xml:space="preserve"> 2: </w:t>
            </w:r>
            <w:proofErr w:type="spellStart"/>
            <w:r w:rsidRPr="00190B27">
              <w:t>Didier</w:t>
            </w:r>
            <w:proofErr w:type="spellEnd"/>
            <w:r>
              <w:t>, Paris, 2013.</w:t>
            </w:r>
            <w:r w:rsidR="00C82502" w:rsidRPr="003D4519">
              <w:rPr>
                <w:lang w:val="fr-FR"/>
              </w:rPr>
              <w:t xml:space="preserve"> </w:t>
            </w:r>
          </w:p>
          <w:p w14:paraId="336464D3" w14:textId="3C453ED2" w:rsidR="007F23BB" w:rsidRDefault="007F23BB" w:rsidP="007F23BB">
            <w:pPr>
              <w:rPr>
                <w:lang w:val="fr-FR"/>
              </w:rPr>
            </w:pPr>
            <w:proofErr w:type="spellStart"/>
            <w:r w:rsidRPr="007250C9">
              <w:t>Mérieux</w:t>
            </w:r>
            <w:proofErr w:type="spellEnd"/>
            <w:r>
              <w:t xml:space="preserve"> R.</w:t>
            </w:r>
            <w:r w:rsidRPr="007250C9">
              <w:t xml:space="preserve">, </w:t>
            </w:r>
            <w:proofErr w:type="spellStart"/>
            <w:r w:rsidRPr="007250C9">
              <w:t>Loiseau</w:t>
            </w:r>
            <w:proofErr w:type="spellEnd"/>
            <w:r>
              <w:t xml:space="preserve"> Y. </w:t>
            </w:r>
            <w:proofErr w:type="spellStart"/>
            <w:r>
              <w:t>Latitudes</w:t>
            </w:r>
            <w:proofErr w:type="spellEnd"/>
            <w:r>
              <w:t xml:space="preserve"> 2 </w:t>
            </w:r>
            <w:proofErr w:type="spellStart"/>
            <w:r>
              <w:t>Cahier</w:t>
            </w:r>
            <w:proofErr w:type="spellEnd"/>
            <w:r>
              <w:t xml:space="preserve"> d</w:t>
            </w:r>
            <w:r>
              <w:rPr>
                <w:lang w:val="fr-CA"/>
              </w:rPr>
              <w:t>’exercices</w:t>
            </w:r>
            <w:r>
              <w:t xml:space="preserve">: </w:t>
            </w:r>
            <w:proofErr w:type="spellStart"/>
            <w:r w:rsidRPr="00190B27">
              <w:t>Didier</w:t>
            </w:r>
            <w:proofErr w:type="spellEnd"/>
            <w:r>
              <w:t>, Paris, 2013.</w:t>
            </w:r>
            <w:r w:rsidRPr="003D4519">
              <w:rPr>
                <w:lang w:val="fr-FR"/>
              </w:rPr>
              <w:t xml:space="preserve"> </w:t>
            </w:r>
          </w:p>
          <w:p w14:paraId="50F0D16E" w14:textId="7DDE7A4D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Abry</w:t>
            </w:r>
            <w:proofErr w:type="spellEnd"/>
            <w:r w:rsidRPr="003D4519">
              <w:rPr>
                <w:lang w:val="fr-FR"/>
              </w:rPr>
              <w:t xml:space="preserve"> D., </w:t>
            </w:r>
            <w:proofErr w:type="spellStart"/>
            <w:r w:rsidRPr="003D4519">
              <w:rPr>
                <w:lang w:val="fr-FR"/>
              </w:rPr>
              <w:t>Chalaron</w:t>
            </w:r>
            <w:proofErr w:type="spellEnd"/>
            <w:r w:rsidRPr="003D4519">
              <w:rPr>
                <w:lang w:val="fr-FR"/>
              </w:rPr>
              <w:t xml:space="preserve"> M.-L. – “La grammaire des premiers temps”. PUG, Grenoble, 2000.</w:t>
            </w:r>
          </w:p>
          <w:p w14:paraId="419F3A55" w14:textId="775D7FAA" w:rsidR="00C82502" w:rsidRPr="003D4519" w:rsidRDefault="00C82502" w:rsidP="001C0358">
            <w:pPr>
              <w:rPr>
                <w:lang w:val="fr-FR"/>
              </w:rPr>
            </w:pPr>
            <w:r w:rsidRPr="003D4519">
              <w:rPr>
                <w:lang w:val="fr-FR"/>
              </w:rPr>
              <w:t xml:space="preserve">Bescherelle : La grammaire pour tous. Hatier, Paris, 2012. </w:t>
            </w:r>
          </w:p>
          <w:p w14:paraId="525B425D" w14:textId="5FE4F4F4" w:rsidR="00C82502" w:rsidRPr="003D4519" w:rsidRDefault="00C82502" w:rsidP="001C0358">
            <w:pPr>
              <w:rPr>
                <w:lang w:val="fr-FR"/>
              </w:rPr>
            </w:pPr>
            <w:r w:rsidRPr="003D4519">
              <w:rPr>
                <w:lang w:val="fr-FR"/>
              </w:rPr>
              <w:t xml:space="preserve">Landier, M., </w:t>
            </w:r>
            <w:proofErr w:type="spellStart"/>
            <w:r w:rsidRPr="003D4519">
              <w:rPr>
                <w:lang w:val="fr-FR"/>
              </w:rPr>
              <w:t>Cocton</w:t>
            </w:r>
            <w:proofErr w:type="spellEnd"/>
            <w:r w:rsidRPr="003D4519">
              <w:rPr>
                <w:lang w:val="fr-FR"/>
              </w:rPr>
              <w:t xml:space="preserve">, Marie-Noëlle, </w:t>
            </w:r>
            <w:proofErr w:type="spellStart"/>
            <w:r w:rsidRPr="003D4519">
              <w:rPr>
                <w:lang w:val="fr-FR"/>
              </w:rPr>
              <w:t>Dintilhac</w:t>
            </w:r>
            <w:proofErr w:type="spellEnd"/>
            <w:r w:rsidRPr="003D4519">
              <w:rPr>
                <w:lang w:val="fr-FR"/>
              </w:rPr>
              <w:t xml:space="preserve">, A., </w:t>
            </w:r>
            <w:proofErr w:type="spellStart"/>
            <w:r w:rsidRPr="003D4519">
              <w:rPr>
                <w:lang w:val="fr-FR"/>
              </w:rPr>
              <w:t>Loiseau</w:t>
            </w:r>
            <w:proofErr w:type="spellEnd"/>
            <w:r w:rsidRPr="003D4519">
              <w:rPr>
                <w:lang w:val="fr-FR"/>
              </w:rPr>
              <w:t xml:space="preserve">, Y. Latitudes 3 - B1, Goyal </w:t>
            </w:r>
            <w:proofErr w:type="spellStart"/>
            <w:r w:rsidRPr="003D4519">
              <w:rPr>
                <w:lang w:val="fr-FR"/>
              </w:rPr>
              <w:t>Publishers</w:t>
            </w:r>
            <w:proofErr w:type="spellEnd"/>
            <w:r w:rsidRPr="003D4519">
              <w:rPr>
                <w:lang w:val="fr-FR"/>
              </w:rPr>
              <w:t>, 2010.</w:t>
            </w:r>
          </w:p>
          <w:p w14:paraId="17DA39DC" w14:textId="63F88AC7" w:rsidR="00C82502" w:rsidRPr="003D4519" w:rsidRDefault="00C82502" w:rsidP="007F23BB">
            <w:pPr>
              <w:rPr>
                <w:lang w:val="fr-FR"/>
              </w:rPr>
            </w:pPr>
          </w:p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proofErr w:type="spellStart"/>
            <w:r w:rsidRPr="001B1222">
              <w:rPr>
                <w:b/>
                <w:i/>
                <w:lang w:val="fr-FR"/>
              </w:rPr>
              <w:t>Papildus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informācijas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avoti</w:t>
            </w:r>
            <w:proofErr w:type="spellEnd"/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5ED45032" w14:textId="3B2B3EFA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Descotes-Genon</w:t>
            </w:r>
            <w:proofErr w:type="spellEnd"/>
            <w:r w:rsidRPr="003D4519">
              <w:rPr>
                <w:lang w:val="fr-FR"/>
              </w:rPr>
              <w:t xml:space="preserve"> Ch., </w:t>
            </w:r>
            <w:proofErr w:type="spellStart"/>
            <w:r w:rsidRPr="003D4519">
              <w:rPr>
                <w:lang w:val="fr-FR"/>
              </w:rPr>
              <w:t>Morsel</w:t>
            </w:r>
            <w:proofErr w:type="spellEnd"/>
            <w:r w:rsidRPr="003D4519">
              <w:rPr>
                <w:lang w:val="fr-FR"/>
              </w:rPr>
              <w:t xml:space="preserve"> M.-H., </w:t>
            </w:r>
            <w:proofErr w:type="spellStart"/>
            <w:r w:rsidRPr="003D4519">
              <w:rPr>
                <w:lang w:val="fr-FR"/>
              </w:rPr>
              <w:t>Richou</w:t>
            </w:r>
            <w:proofErr w:type="spellEnd"/>
            <w:r w:rsidRPr="003D4519">
              <w:rPr>
                <w:lang w:val="fr-FR"/>
              </w:rPr>
              <w:t xml:space="preserve"> C. – L’</w:t>
            </w:r>
            <w:proofErr w:type="spellStart"/>
            <w:r w:rsidRPr="003D4519">
              <w:rPr>
                <w:lang w:val="fr-FR"/>
              </w:rPr>
              <w:t>exercisier</w:t>
            </w:r>
            <w:proofErr w:type="spellEnd"/>
            <w:r w:rsidRPr="003D4519">
              <w:rPr>
                <w:lang w:val="fr-FR"/>
              </w:rPr>
              <w:t xml:space="preserve"> L’expression française pour le niveau intermédiaire. PUG, Grenoble, 1997</w:t>
            </w:r>
          </w:p>
          <w:p w14:paraId="12156934" w14:textId="5716BD1E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lastRenderedPageBreak/>
              <w:t>Gregoire</w:t>
            </w:r>
            <w:proofErr w:type="spellEnd"/>
            <w:r w:rsidRPr="003D4519">
              <w:rPr>
                <w:lang w:val="fr-FR"/>
              </w:rPr>
              <w:t xml:space="preserve"> M. </w:t>
            </w:r>
            <w:proofErr w:type="spellStart"/>
            <w:r w:rsidRPr="003D4519">
              <w:rPr>
                <w:lang w:val="fr-FR"/>
              </w:rPr>
              <w:t>Thievenaz</w:t>
            </w:r>
            <w:proofErr w:type="spellEnd"/>
            <w:r w:rsidRPr="003D4519">
              <w:rPr>
                <w:lang w:val="fr-FR"/>
              </w:rPr>
              <w:t xml:space="preserve"> O. Grammaire Progressive du </w:t>
            </w:r>
            <w:proofErr w:type="spellStart"/>
            <w:r w:rsidRPr="003D4519">
              <w:rPr>
                <w:lang w:val="fr-FR"/>
              </w:rPr>
              <w:t>Francais</w:t>
            </w:r>
            <w:proofErr w:type="spellEnd"/>
            <w:r w:rsidRPr="003D4519">
              <w:rPr>
                <w:lang w:val="fr-FR"/>
              </w:rPr>
              <w:t xml:space="preserve"> - Niveau intermédiaire. </w:t>
            </w:r>
            <w:proofErr w:type="spellStart"/>
            <w:r w:rsidRPr="003D4519">
              <w:rPr>
                <w:lang w:val="fr-FR"/>
              </w:rPr>
              <w:t>Cle</w:t>
            </w:r>
            <w:proofErr w:type="spellEnd"/>
            <w:r w:rsidRPr="003D4519">
              <w:rPr>
                <w:lang w:val="fr-FR"/>
              </w:rPr>
              <w:t xml:space="preserve"> International, Paris. 2002</w:t>
            </w:r>
          </w:p>
          <w:p w14:paraId="5A71BDF7" w14:textId="22C5F0F5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Menand</w:t>
            </w:r>
            <w:proofErr w:type="spellEnd"/>
            <w:r w:rsidRPr="003D4519">
              <w:rPr>
                <w:lang w:val="fr-FR"/>
              </w:rPr>
              <w:t xml:space="preserve"> R. Taxi 3 cahier d’exercices. Hachette, Paris, 2010</w:t>
            </w:r>
          </w:p>
          <w:p w14:paraId="589190E9" w14:textId="6E0EC5D7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Menand</w:t>
            </w:r>
            <w:proofErr w:type="spellEnd"/>
            <w:r w:rsidRPr="003D4519">
              <w:rPr>
                <w:lang w:val="fr-FR"/>
              </w:rPr>
              <w:t xml:space="preserve"> R. Taxi 3. Hachette, Paris, 2010 </w:t>
            </w:r>
          </w:p>
          <w:p w14:paraId="63710EDD" w14:textId="45FE86AC" w:rsidR="00C82502" w:rsidRPr="003D4519" w:rsidRDefault="00C82502" w:rsidP="001C0358">
            <w:pPr>
              <w:rPr>
                <w:lang w:val="fr-FR"/>
              </w:rPr>
            </w:pPr>
            <w:r w:rsidRPr="003D4519">
              <w:rPr>
                <w:lang w:val="fr-FR"/>
              </w:rPr>
              <w:t>Miquel C. Vocabulaire progressif du français – niveau intermédiaire. CLE International, Paris. 1997</w:t>
            </w:r>
          </w:p>
          <w:p w14:paraId="0354146C" w14:textId="36B39D8A" w:rsidR="00C82502" w:rsidRPr="003D4519" w:rsidRDefault="00C82502" w:rsidP="001C0358">
            <w:pPr>
              <w:rPr>
                <w:lang w:val="fr-FR"/>
              </w:rPr>
            </w:pPr>
            <w:proofErr w:type="spellStart"/>
            <w:r w:rsidRPr="003D4519">
              <w:rPr>
                <w:lang w:val="fr-FR"/>
              </w:rPr>
              <w:t>Sirejols</w:t>
            </w:r>
            <w:proofErr w:type="spellEnd"/>
            <w:r w:rsidRPr="003D4519">
              <w:rPr>
                <w:lang w:val="fr-FR"/>
              </w:rPr>
              <w:t xml:space="preserve"> E., </w:t>
            </w:r>
            <w:proofErr w:type="spellStart"/>
            <w:r w:rsidRPr="003D4519">
              <w:rPr>
                <w:lang w:val="fr-FR"/>
              </w:rPr>
              <w:t>Tempesta</w:t>
            </w:r>
            <w:proofErr w:type="spellEnd"/>
            <w:r w:rsidRPr="003D4519">
              <w:rPr>
                <w:lang w:val="fr-FR"/>
              </w:rPr>
              <w:t xml:space="preserve"> G. – 450 nouveaux exercices. CLE International, 1996 </w:t>
            </w:r>
          </w:p>
          <w:p w14:paraId="6EB34486" w14:textId="7B3296E9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Periodika un citi informācijas avoti</w:t>
            </w:r>
          </w:p>
        </w:tc>
      </w:tr>
      <w:tr w:rsidR="00C82502" w:rsidRPr="0093308E" w14:paraId="31BA39AB" w14:textId="77777777" w:rsidTr="00C82502">
        <w:tc>
          <w:tcPr>
            <w:tcW w:w="9577" w:type="dxa"/>
            <w:gridSpan w:val="2"/>
          </w:tcPr>
          <w:p w14:paraId="2DDBDA1E" w14:textId="77777777" w:rsidR="00C82502" w:rsidRPr="0086663E" w:rsidRDefault="00C82502" w:rsidP="001C0358">
            <w:r w:rsidRPr="0086663E">
              <w:t>„</w:t>
            </w:r>
            <w:proofErr w:type="spellStart"/>
            <w:r w:rsidRPr="0086663E">
              <w:t>Ça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m’intéresse</w:t>
            </w:r>
            <w:proofErr w:type="spellEnd"/>
            <w:r w:rsidRPr="0086663E">
              <w:t xml:space="preserve">” (ikmēneša žurnāls franču valodā) </w:t>
            </w:r>
          </w:p>
          <w:p w14:paraId="664B7934" w14:textId="77777777" w:rsidR="00C82502" w:rsidRPr="0086663E" w:rsidRDefault="00C82502" w:rsidP="001C0358">
            <w:r w:rsidRPr="0086663E">
              <w:t xml:space="preserve">„20 </w:t>
            </w:r>
            <w:proofErr w:type="spellStart"/>
            <w:r w:rsidRPr="0086663E">
              <w:t>ans</w:t>
            </w:r>
            <w:proofErr w:type="spellEnd"/>
            <w:r w:rsidRPr="0086663E">
              <w:t>” (ikmēneša žurnāls franču valodā)</w:t>
            </w:r>
          </w:p>
          <w:p w14:paraId="69F33161" w14:textId="7875A497" w:rsidR="00C82502" w:rsidRPr="001B1222" w:rsidRDefault="00C82502" w:rsidP="001C0358">
            <w:pPr>
              <w:pStyle w:val="Nosaukumi"/>
              <w:rPr>
                <w:b w:val="0"/>
                <w:i w:val="0"/>
              </w:rPr>
            </w:pP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dans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monde</w:t>
            </w:r>
            <w:proofErr w:type="spellEnd"/>
            <w:r w:rsidRPr="001B1222">
              <w:rPr>
                <w:b w:val="0"/>
                <w:i w:val="0"/>
              </w:rPr>
              <w:t xml:space="preserve">. </w:t>
            </w:r>
            <w:proofErr w:type="spellStart"/>
            <w:r w:rsidRPr="001B1222">
              <w:rPr>
                <w:b w:val="0"/>
                <w:i w:val="0"/>
              </w:rPr>
              <w:t>Revue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la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Fédération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Internationale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Professeurs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de</w:t>
            </w:r>
            <w:proofErr w:type="spellEnd"/>
            <w:r w:rsidRPr="001B1222">
              <w:rPr>
                <w:b w:val="0"/>
                <w:i w:val="0"/>
              </w:rPr>
              <w:t xml:space="preserve"> </w:t>
            </w:r>
            <w:proofErr w:type="spellStart"/>
            <w:r w:rsidRPr="001B1222">
              <w:rPr>
                <w:b w:val="0"/>
                <w:i w:val="0"/>
              </w:rPr>
              <w:t>Français</w:t>
            </w:r>
            <w:proofErr w:type="spellEnd"/>
            <w:r w:rsidRPr="001B1222">
              <w:rPr>
                <w:b w:val="0"/>
                <w:i w:val="0"/>
              </w:rPr>
              <w:t xml:space="preserve">. CLE </w:t>
            </w:r>
            <w:proofErr w:type="spellStart"/>
            <w:r w:rsidRPr="001B1222">
              <w:rPr>
                <w:b w:val="0"/>
                <w:i w:val="0"/>
              </w:rPr>
              <w:t>International</w:t>
            </w:r>
            <w:proofErr w:type="spellEnd"/>
            <w:r w:rsidRPr="001B1222">
              <w:rPr>
                <w:b w:val="0"/>
                <w:i w:val="0"/>
              </w:rPr>
              <w:t>, ISSN 0015-9395</w:t>
            </w:r>
          </w:p>
        </w:tc>
      </w:tr>
      <w:tr w:rsidR="00C82502" w:rsidRPr="001B1222" w14:paraId="3CA40295" w14:textId="77777777" w:rsidTr="00C82502">
        <w:tc>
          <w:tcPr>
            <w:tcW w:w="9577" w:type="dxa"/>
            <w:gridSpan w:val="2"/>
          </w:tcPr>
          <w:p w14:paraId="50433062" w14:textId="0C1049EC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Piezīmes</w:t>
            </w:r>
          </w:p>
        </w:tc>
      </w:tr>
      <w:tr w:rsidR="00C82502" w:rsidRPr="0093308E" w14:paraId="3C72D0C3" w14:textId="77777777" w:rsidTr="00C82502">
        <w:tc>
          <w:tcPr>
            <w:tcW w:w="9577" w:type="dxa"/>
            <w:gridSpan w:val="2"/>
          </w:tcPr>
          <w:p w14:paraId="157173C4" w14:textId="2134765D" w:rsidR="00C82502" w:rsidRDefault="00C82502" w:rsidP="001B1222">
            <w:r w:rsidRPr="0086663E">
              <w:t>Studiju kurss adresēts akadēmiskās bakalaura studiju programm</w:t>
            </w:r>
            <w:r w:rsidR="001B1222">
              <w:t>as "Filoloģija</w:t>
            </w:r>
            <w:r>
              <w:t xml:space="preserve">" </w:t>
            </w:r>
            <w:r w:rsidRPr="0086663E">
              <w:t xml:space="preserve">2. st. g. studējošajiem, </w:t>
            </w:r>
            <w:r w:rsidR="001B1222">
              <w:t>B</w:t>
            </w:r>
            <w:r w:rsidRPr="0086663E">
              <w:t xml:space="preserve"> daļa. Studiju kurss tiek docēts un apgūts </w:t>
            </w:r>
            <w:r>
              <w:t>franču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8C0D3" w14:textId="77777777" w:rsidR="00DF09CD" w:rsidRDefault="00DF09CD">
      <w:r>
        <w:separator/>
      </w:r>
    </w:p>
  </w:endnote>
  <w:endnote w:type="continuationSeparator" w:id="0">
    <w:p w14:paraId="3BEFF4AF" w14:textId="77777777" w:rsidR="00DF09CD" w:rsidRDefault="00DF0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5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DF09CD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CCEDF" w14:textId="77777777" w:rsidR="00DF09CD" w:rsidRDefault="00DF09CD">
      <w:r>
        <w:separator/>
      </w:r>
    </w:p>
  </w:footnote>
  <w:footnote w:type="continuationSeparator" w:id="0">
    <w:p w14:paraId="2C3679BB" w14:textId="77777777" w:rsidR="00DF09CD" w:rsidRDefault="00DF0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DF09CD" w:rsidP="007534EA">
    <w:pPr>
      <w:pStyle w:val="Header"/>
    </w:pPr>
  </w:p>
  <w:p w14:paraId="16C29B9F" w14:textId="77777777" w:rsidR="007B1FB4" w:rsidRPr="007B1FB4" w:rsidRDefault="00DF09CD" w:rsidP="007534EA">
    <w:pPr>
      <w:pStyle w:val="Header"/>
    </w:pPr>
  </w:p>
  <w:p w14:paraId="42D8EDD7" w14:textId="77777777" w:rsidR="00982C4A" w:rsidRPr="00D66CC2" w:rsidRDefault="00DF09CD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03A2F"/>
    <w:rsid w:val="0004001E"/>
    <w:rsid w:val="000775B4"/>
    <w:rsid w:val="000E466E"/>
    <w:rsid w:val="00117122"/>
    <w:rsid w:val="001945D6"/>
    <w:rsid w:val="001B1222"/>
    <w:rsid w:val="001B2257"/>
    <w:rsid w:val="002B5451"/>
    <w:rsid w:val="00361B28"/>
    <w:rsid w:val="003675BD"/>
    <w:rsid w:val="003D4519"/>
    <w:rsid w:val="004579C4"/>
    <w:rsid w:val="00477B09"/>
    <w:rsid w:val="00477B5D"/>
    <w:rsid w:val="004E3A91"/>
    <w:rsid w:val="00524988"/>
    <w:rsid w:val="00562B29"/>
    <w:rsid w:val="005753EA"/>
    <w:rsid w:val="005B098A"/>
    <w:rsid w:val="006328CD"/>
    <w:rsid w:val="00783177"/>
    <w:rsid w:val="007F099B"/>
    <w:rsid w:val="007F23BB"/>
    <w:rsid w:val="00851C7A"/>
    <w:rsid w:val="0087623D"/>
    <w:rsid w:val="00994116"/>
    <w:rsid w:val="009A2953"/>
    <w:rsid w:val="00A845F3"/>
    <w:rsid w:val="00AB6530"/>
    <w:rsid w:val="00B610A7"/>
    <w:rsid w:val="00B953AC"/>
    <w:rsid w:val="00BA7F93"/>
    <w:rsid w:val="00C34C15"/>
    <w:rsid w:val="00C82502"/>
    <w:rsid w:val="00C84D70"/>
    <w:rsid w:val="00CA70D3"/>
    <w:rsid w:val="00CC1D60"/>
    <w:rsid w:val="00D70B56"/>
    <w:rsid w:val="00DF09CD"/>
    <w:rsid w:val="00DF7B72"/>
    <w:rsid w:val="00E30204"/>
    <w:rsid w:val="00F0325C"/>
    <w:rsid w:val="00F1327D"/>
    <w:rsid w:val="00F2768E"/>
    <w:rsid w:val="00F46210"/>
    <w:rsid w:val="00FB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665D1A6C66E4E28B2F4D9DF95E69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308591-03A7-49AB-99A3-E333AFF1A09E}"/>
      </w:docPartPr>
      <w:docPartBody>
        <w:p w:rsidR="00D03A3C" w:rsidRDefault="005B18EC" w:rsidP="005B18EC">
          <w:pPr>
            <w:pStyle w:val="4665D1A6C66E4E28B2F4D9DF95E69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2AD027B98EA42FCBE607D8885C0B7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5F214-649F-494E-ADED-12C0EF98CD47}"/>
      </w:docPartPr>
      <w:docPartBody>
        <w:p w:rsidR="00D03A3C" w:rsidRDefault="005B18EC" w:rsidP="005B18EC">
          <w:pPr>
            <w:pStyle w:val="32AD027B98EA42FCBE607D8885C0B72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1538C2"/>
    <w:rsid w:val="001E4841"/>
    <w:rsid w:val="00224E14"/>
    <w:rsid w:val="005B18EC"/>
    <w:rsid w:val="00697895"/>
    <w:rsid w:val="0070011C"/>
    <w:rsid w:val="007C4CDC"/>
    <w:rsid w:val="00881696"/>
    <w:rsid w:val="00890823"/>
    <w:rsid w:val="00D0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18EC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4665D1A6C66E4E28B2F4D9DF95E69D17">
    <w:name w:val="4665D1A6C66E4E28B2F4D9DF95E69D17"/>
    <w:rsid w:val="005B18EC"/>
  </w:style>
  <w:style w:type="paragraph" w:customStyle="1" w:styleId="32AD027B98EA42FCBE607D8885C0B72B">
    <w:name w:val="32AD027B98EA42FCBE607D8885C0B72B"/>
    <w:rsid w:val="005B18EC"/>
  </w:style>
  <w:style w:type="paragraph" w:customStyle="1" w:styleId="073906C896EB4B3AB72E3C829373A74E">
    <w:name w:val="073906C896EB4B3AB72E3C829373A74E"/>
    <w:rsid w:val="005B18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1809</Words>
  <Characters>10312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11</cp:revision>
  <dcterms:created xsi:type="dcterms:W3CDTF">2022-05-29T13:14:00Z</dcterms:created>
  <dcterms:modified xsi:type="dcterms:W3CDTF">2022-07-05T08:07:00Z</dcterms:modified>
</cp:coreProperties>
</file>