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D847B" w14:textId="77777777" w:rsidR="004C30AF" w:rsidRDefault="004C30AF" w:rsidP="004C30AF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14:paraId="05503482" w14:textId="77777777" w:rsidR="004C30AF" w:rsidRDefault="004C30AF" w:rsidP="004C30AF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14:paraId="70FB2030" w14:textId="77777777" w:rsidR="004C30AF" w:rsidRDefault="004C30AF" w:rsidP="004C30AF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4C30AF" w14:paraId="5DBB5D6E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BDC8" w14:textId="77777777" w:rsidR="004C30AF" w:rsidRDefault="004C30AF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94AB" w14:textId="77777777" w:rsidR="004C30AF" w:rsidRDefault="004C30AF">
            <w:pPr>
              <w:rPr>
                <w:lang w:eastAsia="lv-LV"/>
              </w:rPr>
            </w:pPr>
            <w:r>
              <w:t xml:space="preserve">Lingvistiskā ekspertīze    </w:t>
            </w:r>
          </w:p>
        </w:tc>
      </w:tr>
      <w:tr w:rsidR="004C30AF" w14:paraId="763336A3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21B8" w14:textId="77777777" w:rsidR="004C30AF" w:rsidRDefault="004C30AF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8B1A" w14:textId="77777777" w:rsidR="004C30AF" w:rsidRDefault="004C30AF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4C30AF" w14:paraId="1F998659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1562" w14:textId="77777777" w:rsidR="004C30AF" w:rsidRDefault="004C30AF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2DA3CCE518A643658C6460451F2D806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E752857" w14:textId="77777777" w:rsidR="004C30AF" w:rsidRDefault="004C30AF">
                <w:pPr>
                  <w:rPr>
                    <w:b/>
                  </w:rPr>
                </w:pPr>
                <w:r>
                  <w:t xml:space="preserve">  Valodniecība un literatūrzinātne </w:t>
                </w:r>
              </w:p>
            </w:tc>
          </w:sdtContent>
        </w:sdt>
      </w:tr>
      <w:tr w:rsidR="004C30AF" w14:paraId="33A4B167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B7CE" w14:textId="77777777" w:rsidR="004C30AF" w:rsidRDefault="004C30AF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51DE" w14:textId="77777777" w:rsidR="004C30AF" w:rsidRDefault="004C30AF">
            <w:pPr>
              <w:rPr>
                <w:lang w:eastAsia="lv-LV"/>
              </w:rPr>
            </w:pPr>
            <w:r>
              <w:t>6</w:t>
            </w:r>
          </w:p>
        </w:tc>
      </w:tr>
      <w:tr w:rsidR="004C30AF" w14:paraId="2C818D89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8AB8" w14:textId="77777777" w:rsidR="004C30AF" w:rsidRDefault="004C30AF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8790" w14:textId="77777777" w:rsidR="004C30AF" w:rsidRDefault="004C30AF">
            <w:pPr>
              <w:rPr>
                <w:lang w:eastAsia="lv-LV"/>
              </w:rPr>
            </w:pPr>
            <w:r>
              <w:t xml:space="preserve">2 </w:t>
            </w:r>
          </w:p>
        </w:tc>
      </w:tr>
      <w:tr w:rsidR="004C30AF" w14:paraId="0B954885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7BAB" w14:textId="77777777" w:rsidR="004C30AF" w:rsidRDefault="004C30AF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F9C2" w14:textId="77777777" w:rsidR="004C30AF" w:rsidRDefault="004C30AF">
            <w:r>
              <w:t xml:space="preserve">3 </w:t>
            </w:r>
          </w:p>
        </w:tc>
      </w:tr>
      <w:tr w:rsidR="004C30AF" w14:paraId="216F3553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867" w14:textId="77777777" w:rsidR="004C30AF" w:rsidRDefault="004C30AF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4CF" w14:textId="77777777" w:rsidR="004C30AF" w:rsidRDefault="004C30AF">
            <w:pPr>
              <w:rPr>
                <w:lang w:eastAsia="lv-LV"/>
              </w:rPr>
            </w:pPr>
            <w:r>
              <w:t xml:space="preserve">32 </w:t>
            </w:r>
          </w:p>
        </w:tc>
      </w:tr>
      <w:tr w:rsidR="004C30AF" w14:paraId="4EB32C45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68C0" w14:textId="77777777" w:rsidR="004C30AF" w:rsidRDefault="004C30AF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5F0D" w14:textId="77777777" w:rsidR="004C30AF" w:rsidRDefault="004C30AF" w:rsidP="004629BF">
            <w:r>
              <w:t>1</w:t>
            </w:r>
            <w:r w:rsidR="004629BF">
              <w:t>4</w:t>
            </w:r>
            <w:r>
              <w:t xml:space="preserve"> </w:t>
            </w:r>
          </w:p>
        </w:tc>
      </w:tr>
      <w:tr w:rsidR="004C30AF" w14:paraId="381EB9E9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35E6" w14:textId="77777777" w:rsidR="004C30AF" w:rsidRDefault="004C30AF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826F" w14:textId="77777777" w:rsidR="004C30AF" w:rsidRDefault="004C30AF" w:rsidP="004629BF">
            <w:r>
              <w:t>1</w:t>
            </w:r>
            <w:r w:rsidR="004629BF">
              <w:t>8</w:t>
            </w:r>
            <w:r>
              <w:t xml:space="preserve"> </w:t>
            </w:r>
          </w:p>
        </w:tc>
      </w:tr>
      <w:tr w:rsidR="004C30AF" w14:paraId="2E9D448F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F477" w14:textId="77777777" w:rsidR="004C30AF" w:rsidRDefault="004C30AF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4462" w14:textId="77777777" w:rsidR="004C30AF" w:rsidRDefault="004C30AF">
            <w:r>
              <w:t xml:space="preserve"> </w:t>
            </w:r>
          </w:p>
        </w:tc>
      </w:tr>
      <w:tr w:rsidR="004C30AF" w14:paraId="40B47A12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FD6F" w14:textId="77777777" w:rsidR="004C30AF" w:rsidRDefault="004C30AF">
            <w:pPr>
              <w:pStyle w:val="Nosaukumi2"/>
            </w:pPr>
            <w: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8335" w14:textId="77777777" w:rsidR="004C30AF" w:rsidRDefault="004C30AF">
            <w:r>
              <w:t xml:space="preserve"> </w:t>
            </w:r>
          </w:p>
        </w:tc>
      </w:tr>
      <w:tr w:rsidR="004C30AF" w14:paraId="0DC890D9" w14:textId="77777777" w:rsidTr="004C30A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DB14" w14:textId="77777777" w:rsidR="004C30AF" w:rsidRDefault="004C30AF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869A" w14:textId="77777777" w:rsidR="004C30AF" w:rsidRDefault="004C30AF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4C30AF" w14:paraId="0728DEA8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9292" w14:textId="77777777" w:rsidR="004C30AF" w:rsidRDefault="004C30AF">
            <w:pPr>
              <w:rPr>
                <w:lang w:eastAsia="lv-LV"/>
              </w:rPr>
            </w:pPr>
          </w:p>
        </w:tc>
      </w:tr>
      <w:tr w:rsidR="004C30AF" w14:paraId="05AE88ED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90EC" w14:textId="77777777" w:rsidR="004C30AF" w:rsidRDefault="004C30AF">
            <w:pPr>
              <w:pStyle w:val="Nosaukumi"/>
            </w:pPr>
            <w:r>
              <w:t>Kursa autors(-i)</w:t>
            </w:r>
          </w:p>
        </w:tc>
      </w:tr>
      <w:tr w:rsidR="004C30AF" w14:paraId="6C94F852" w14:textId="77777777" w:rsidTr="004C30AF">
        <w:sdt>
          <w:sdtPr>
            <w:rPr>
              <w:lang w:val="ru-RU"/>
            </w:rPr>
            <w:id w:val="-383029012"/>
            <w:placeholder>
              <w:docPart w:val="7F448B556A79458DAA5845EBC5C545FB"/>
            </w:placeholder>
          </w:sdtPr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3C7A1C0" w14:textId="77777777" w:rsidR="004C30AF" w:rsidRPr="004C30AF" w:rsidRDefault="004C30AF" w:rsidP="000402C5">
                <w:r>
                  <w:t xml:space="preserve">   </w:t>
                </w:r>
                <w:r w:rsidRPr="004C30AF">
                  <w:rPr>
                    <w:i/>
                  </w:rPr>
                  <w:t>Dr. philol.</w:t>
                </w:r>
                <w:r>
                  <w:t xml:space="preserve"> Vilma  Šaudiņa</w:t>
                </w:r>
                <w:r w:rsidR="000402C5">
                  <w:t xml:space="preserve">, </w:t>
                </w:r>
                <w:r w:rsidR="000402C5" w:rsidRPr="000402C5">
                  <w:rPr>
                    <w:i/>
                  </w:rPr>
                  <w:t>Dr.philol.</w:t>
                </w:r>
                <w:r>
                  <w:t xml:space="preserve">  </w:t>
                </w:r>
                <w:r w:rsidR="000402C5">
                  <w:t>Elvīra Isajeva</w:t>
                </w:r>
                <w:r>
                  <w:t xml:space="preserve"> (Daugavpils Universitāte)     </w:t>
                </w:r>
              </w:p>
            </w:tc>
          </w:sdtContent>
        </w:sdt>
      </w:tr>
      <w:tr w:rsidR="004C30AF" w14:paraId="778C4780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5D1F" w14:textId="77777777" w:rsidR="004C30AF" w:rsidRDefault="004C30AF">
            <w:pPr>
              <w:pStyle w:val="Nosaukumi"/>
            </w:pPr>
            <w:r>
              <w:t>Kursa docētājs(-i)</w:t>
            </w:r>
          </w:p>
        </w:tc>
      </w:tr>
      <w:tr w:rsidR="004C30AF" w14:paraId="1F670C51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E027" w14:textId="77777777" w:rsidR="004C30AF" w:rsidRDefault="00000000">
            <w:sdt>
              <w:sdtPr>
                <w:rPr>
                  <w:lang w:val="ru-RU"/>
                </w:rPr>
                <w:id w:val="-722602371"/>
                <w:placeholder>
                  <w:docPart w:val="10D65FE268CE49979AB02453CE83A53B"/>
                </w:placeholder>
              </w:sdtPr>
              <w:sdtContent>
                <w:r w:rsidR="004C30AF">
                  <w:t xml:space="preserve">   </w:t>
                </w:r>
                <w:r w:rsidR="004C30AF" w:rsidRPr="004C30AF">
                  <w:rPr>
                    <w:i/>
                  </w:rPr>
                  <w:t>Dr. philol.</w:t>
                </w:r>
                <w:r w:rsidR="004C30AF">
                  <w:t xml:space="preserve"> Vilma Šaudiņa         </w:t>
                </w:r>
              </w:sdtContent>
            </w:sdt>
            <w:r w:rsidR="004C30AF" w:rsidRPr="004C30AF">
              <w:t xml:space="preserve"> </w:t>
            </w:r>
          </w:p>
        </w:tc>
      </w:tr>
      <w:tr w:rsidR="004C30AF" w14:paraId="52A3BAC1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323A" w14:textId="77777777" w:rsidR="004C30AF" w:rsidRDefault="004C30AF">
            <w:pPr>
              <w:pStyle w:val="Nosaukumi"/>
            </w:pPr>
            <w:r>
              <w:t>Priekšzināšanas</w:t>
            </w:r>
          </w:p>
        </w:tc>
      </w:tr>
      <w:tr w:rsidR="004C30AF" w14:paraId="3538E04A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563A" w14:textId="77777777" w:rsidR="004C30AF" w:rsidRDefault="004C30AF">
            <w:r>
              <w:t xml:space="preserve">   Nav nepieciešamas     </w:t>
            </w:r>
          </w:p>
        </w:tc>
      </w:tr>
      <w:tr w:rsidR="004C30AF" w14:paraId="64693E92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3C0A" w14:textId="77777777" w:rsidR="004C30AF" w:rsidRDefault="004C30AF">
            <w:pPr>
              <w:pStyle w:val="Nosaukumi"/>
            </w:pPr>
            <w:r>
              <w:t xml:space="preserve">Studiju kursa anotācija </w:t>
            </w:r>
          </w:p>
        </w:tc>
      </w:tr>
      <w:tr w:rsidR="004C30AF" w14:paraId="637030D9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594E" w14:textId="77777777" w:rsidR="004C30AF" w:rsidRDefault="004C30AF">
            <w:pPr>
              <w:rPr>
                <w:lang w:eastAsia="ru-RU"/>
              </w:rPr>
            </w:pPr>
            <w:r>
              <w:t xml:space="preserve">Studiju kursa mērķis – </w:t>
            </w:r>
            <w:r>
              <w:rPr>
                <w:lang w:eastAsia="ru-RU"/>
              </w:rPr>
              <w:t xml:space="preserve"> </w:t>
            </w:r>
            <w:r w:rsidR="00231287">
              <w:rPr>
                <w:lang w:eastAsia="ru-RU"/>
              </w:rPr>
              <w:t>veidot izpratni par lingvistiskās analīzes teorētiskajiem</w:t>
            </w:r>
            <w:r w:rsidR="00755191">
              <w:rPr>
                <w:lang w:eastAsia="ru-RU"/>
              </w:rPr>
              <w:t xml:space="preserve"> aspektiem un tās</w:t>
            </w:r>
          </w:p>
          <w:p w14:paraId="6D78DF3F" w14:textId="77777777" w:rsidR="00755191" w:rsidRDefault="00755191">
            <w:pPr>
              <w:rPr>
                <w:lang w:eastAsia="ru-RU"/>
              </w:rPr>
            </w:pPr>
            <w:r>
              <w:rPr>
                <w:lang w:eastAsia="ru-RU"/>
              </w:rPr>
              <w:t>pragmatiku.</w:t>
            </w:r>
          </w:p>
          <w:p w14:paraId="511972E4" w14:textId="77777777" w:rsidR="004C30AF" w:rsidRDefault="004C30AF"/>
          <w:p w14:paraId="58596A2C" w14:textId="77777777" w:rsidR="004C30AF" w:rsidRDefault="004C30AF">
            <w:pPr>
              <w:rPr>
                <w:lang w:eastAsia="ru-RU"/>
              </w:rPr>
            </w:pPr>
            <w:r>
              <w:rPr>
                <w:lang w:eastAsia="ru-RU"/>
              </w:rPr>
              <w:t>Kursa uzdevumi:</w:t>
            </w:r>
          </w:p>
          <w:p w14:paraId="794AEF8D" w14:textId="77777777" w:rsidR="009F175E" w:rsidRPr="009F175E" w:rsidRDefault="00755191">
            <w:pPr>
              <w:rPr>
                <w:rFonts w:eastAsia="Times New Roman"/>
                <w:color w:val="333333"/>
                <w:lang w:eastAsia="lv-LV"/>
              </w:rPr>
            </w:pPr>
            <w:r w:rsidRPr="009F175E">
              <w:rPr>
                <w:rFonts w:eastAsia="Times New Roman"/>
                <w:color w:val="333333"/>
                <w:lang w:eastAsia="lv-LV"/>
              </w:rPr>
              <w:t xml:space="preserve">- iepazīstināt </w:t>
            </w:r>
            <w:r w:rsidR="009F175E" w:rsidRPr="009F175E">
              <w:rPr>
                <w:rFonts w:eastAsia="Times New Roman"/>
                <w:color w:val="333333"/>
                <w:lang w:eastAsia="lv-LV"/>
              </w:rPr>
              <w:t xml:space="preserve">maģistrantus </w:t>
            </w:r>
            <w:r w:rsidRPr="009F175E">
              <w:rPr>
                <w:rFonts w:eastAsia="Times New Roman"/>
                <w:color w:val="333333"/>
                <w:lang w:eastAsia="lv-LV"/>
              </w:rPr>
              <w:t>ar teksta lingvistiskās ekspertīzes teorētiskajiem pamatiem</w:t>
            </w:r>
            <w:r w:rsidR="009F175E">
              <w:rPr>
                <w:rFonts w:eastAsia="Times New Roman"/>
                <w:color w:val="333333"/>
                <w:lang w:eastAsia="lv-LV"/>
              </w:rPr>
              <w:t>,</w:t>
            </w:r>
            <w:r w:rsidRPr="009F175E">
              <w:rPr>
                <w:rFonts w:eastAsia="Times New Roman"/>
                <w:color w:val="333333"/>
                <w:lang w:eastAsia="lv-LV"/>
              </w:rPr>
              <w:br/>
              <w:t xml:space="preserve">- iepazīstināt ar būtiskākajām lingvistiskās ekspertīzes kategorijām, </w:t>
            </w:r>
          </w:p>
          <w:p w14:paraId="4AD4DEB2" w14:textId="77777777" w:rsidR="004C30AF" w:rsidRDefault="009F175E" w:rsidP="004629BF">
            <w:r w:rsidRPr="009F175E">
              <w:rPr>
                <w:rFonts w:eastAsia="Times New Roman"/>
                <w:color w:val="333333"/>
                <w:lang w:eastAsia="lv-LV"/>
              </w:rPr>
              <w:t>-</w:t>
            </w:r>
            <w:r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vērst </w:t>
            </w:r>
            <w:r>
              <w:rPr>
                <w:rFonts w:eastAsia="Times New Roman"/>
                <w:color w:val="333333"/>
                <w:lang w:eastAsia="lv-LV"/>
              </w:rPr>
              <w:t xml:space="preserve">studējošo </w:t>
            </w:r>
            <w:r w:rsidRPr="009F175E">
              <w:rPr>
                <w:rFonts w:eastAsia="Times New Roman"/>
                <w:color w:val="333333"/>
                <w:lang w:eastAsia="lv-LV"/>
              </w:rPr>
              <w:t>uzmanību uz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 xml:space="preserve"> lingvistiskās semantikas, pragmatikas un teksta teorijas </w:t>
            </w:r>
            <w:r w:rsidRPr="009F175E">
              <w:rPr>
                <w:rFonts w:eastAsia="Times New Roman"/>
                <w:color w:val="333333"/>
                <w:lang w:eastAsia="lv-LV"/>
              </w:rPr>
              <w:t>nozīmīgumu lingvistiskajā ekspertīzē</w:t>
            </w:r>
            <w:r w:rsidR="004629BF">
              <w:rPr>
                <w:rFonts w:eastAsia="Times New Roman"/>
                <w:color w:val="333333"/>
                <w:lang w:eastAsia="lv-LV"/>
              </w:rPr>
              <w:t>,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br/>
              <w:t>- apgūt zināšan</w:t>
            </w:r>
            <w:r w:rsidRPr="009F175E">
              <w:rPr>
                <w:rFonts w:eastAsia="Times New Roman"/>
                <w:color w:val="333333"/>
                <w:lang w:eastAsia="lv-LV"/>
              </w:rPr>
              <w:t>as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 xml:space="preserve"> un pamatprasm</w:t>
            </w:r>
            <w:r w:rsidRPr="009F175E">
              <w:rPr>
                <w:rFonts w:eastAsia="Times New Roman"/>
                <w:color w:val="333333"/>
                <w:lang w:eastAsia="lv-LV"/>
              </w:rPr>
              <w:t>es</w:t>
            </w:r>
            <w:r w:rsidR="00105BE3">
              <w:rPr>
                <w:rFonts w:eastAsia="Times New Roman"/>
                <w:color w:val="333333"/>
                <w:lang w:eastAsia="lv-LV"/>
              </w:rPr>
              <w:t xml:space="preserve"> lingvistiskajā ekspertīzē</w:t>
            </w:r>
            <w:r w:rsidR="007B30B7">
              <w:rPr>
                <w:rFonts w:eastAsia="Times New Roman"/>
                <w:color w:val="333333"/>
                <w:lang w:eastAsia="lv-LV"/>
              </w:rPr>
              <w:t xml:space="preserve"> to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 xml:space="preserve">pielietošanai </w:t>
            </w:r>
            <w:r w:rsidR="007B30B7">
              <w:rPr>
                <w:rFonts w:eastAsia="Times New Roman"/>
                <w:color w:val="333333"/>
                <w:lang w:eastAsia="lv-LV"/>
              </w:rPr>
              <w:t>iz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>pēt</w:t>
            </w:r>
            <w:r w:rsidR="007B30B7">
              <w:rPr>
                <w:rFonts w:eastAsia="Times New Roman"/>
                <w:color w:val="333333"/>
                <w:lang w:eastAsia="lv-LV"/>
              </w:rPr>
              <w:t>ē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 xml:space="preserve"> un praktisk</w:t>
            </w:r>
            <w:r w:rsidRPr="009F175E">
              <w:rPr>
                <w:rFonts w:eastAsia="Times New Roman"/>
                <w:color w:val="333333"/>
                <w:lang w:eastAsia="lv-LV"/>
              </w:rPr>
              <w:t>ajā</w:t>
            </w:r>
            <w:r w:rsidR="00755191" w:rsidRPr="009F175E">
              <w:rPr>
                <w:rFonts w:eastAsia="Times New Roman"/>
                <w:color w:val="333333"/>
                <w:lang w:eastAsia="lv-LV"/>
              </w:rPr>
              <w:t xml:space="preserve"> darbībā.</w:t>
            </w:r>
          </w:p>
        </w:tc>
      </w:tr>
      <w:tr w:rsidR="004C30AF" w14:paraId="6EF5B8D1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EDB08" w14:textId="77777777" w:rsidR="004C30AF" w:rsidRDefault="004C30AF">
            <w:pPr>
              <w:pStyle w:val="Nosaukumi"/>
            </w:pPr>
            <w:r>
              <w:t>Studiju kursa kalendārais plāns</w:t>
            </w:r>
          </w:p>
        </w:tc>
      </w:tr>
      <w:tr w:rsidR="004C30AF" w14:paraId="1F2B2B28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0DE1" w14:textId="77777777" w:rsidR="004C30AF" w:rsidRDefault="004C30AF">
            <w:r>
              <w:t>Lekcijas</w:t>
            </w:r>
            <w:r w:rsidR="00DA4637">
              <w:t xml:space="preserve"> </w:t>
            </w:r>
            <w:r w:rsidR="00DA4637" w:rsidRPr="00DA4637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="006807A3">
              <w:rPr>
                <w:rFonts w:eastAsia="Times New Roman"/>
                <w:color w:val="333333"/>
                <w:lang w:eastAsia="lv-LV"/>
              </w:rPr>
              <w:t>1</w:t>
            </w:r>
            <w:r w:rsidR="002C24C4">
              <w:rPr>
                <w:rFonts w:eastAsia="Times New Roman"/>
                <w:color w:val="333333"/>
                <w:lang w:eastAsia="lv-LV"/>
              </w:rPr>
              <w:t>4</w:t>
            </w:r>
            <w:r>
              <w:t xml:space="preserve"> st., semināri  </w:t>
            </w:r>
            <w:r w:rsidR="002C24C4">
              <w:t>18</w:t>
            </w:r>
            <w:r>
              <w:t xml:space="preserve"> st., patstāvīgais darbs 48</w:t>
            </w:r>
            <w:r w:rsidR="007B30B7">
              <w:t xml:space="preserve"> </w:t>
            </w:r>
            <w:r>
              <w:t>st.</w:t>
            </w:r>
          </w:p>
          <w:p w14:paraId="59E15691" w14:textId="77777777" w:rsidR="007B30B7" w:rsidRPr="007B30B7" w:rsidRDefault="00DA4637" w:rsidP="007B30B7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333333"/>
                <w:lang w:eastAsia="lv-LV"/>
              </w:rPr>
            </w:pPr>
            <w:r w:rsidRPr="007B30B7">
              <w:rPr>
                <w:rFonts w:eastAsia="Times New Roman"/>
                <w:color w:val="333333"/>
                <w:lang w:eastAsia="lv-LV"/>
              </w:rPr>
              <w:t>Lingvistiskās ekspertīzes teorētiskie pamati un vispārīgais raksturojums. L</w:t>
            </w:r>
            <w:r w:rsidR="00351A62">
              <w:rPr>
                <w:rFonts w:eastAsia="Times New Roman"/>
                <w:color w:val="333333"/>
                <w:lang w:eastAsia="lv-LV"/>
              </w:rPr>
              <w:t>4</w:t>
            </w:r>
            <w:r w:rsidRPr="007B30B7">
              <w:rPr>
                <w:rFonts w:eastAsia="Times New Roman"/>
                <w:color w:val="333333"/>
                <w:lang w:eastAsia="lv-LV"/>
              </w:rPr>
              <w:t>, S2, Pd</w:t>
            </w:r>
            <w:r w:rsidR="00A26F8B">
              <w:rPr>
                <w:rFonts w:eastAsia="Times New Roman"/>
                <w:color w:val="333333"/>
                <w:lang w:eastAsia="lv-LV"/>
              </w:rPr>
              <w:t>8</w:t>
            </w:r>
          </w:p>
          <w:p w14:paraId="34C2CCBF" w14:textId="77777777" w:rsidR="007B30B7" w:rsidRPr="007B30B7" w:rsidRDefault="007B30B7" w:rsidP="007B30B7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color w:val="333333"/>
                <w:lang w:eastAsia="lv-LV"/>
              </w:rPr>
              <w:t>B</w:t>
            </w:r>
            <w:r w:rsidRPr="009F175E">
              <w:rPr>
                <w:rFonts w:eastAsia="Times New Roman"/>
                <w:color w:val="333333"/>
                <w:lang w:eastAsia="lv-LV"/>
              </w:rPr>
              <w:t>ūtiskākā</w:t>
            </w:r>
            <w:r>
              <w:rPr>
                <w:rFonts w:eastAsia="Times New Roman"/>
                <w:color w:val="333333"/>
                <w:lang w:eastAsia="lv-LV"/>
              </w:rPr>
              <w:t>s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lingvistiskās ekspertīzes kategorij</w:t>
            </w:r>
            <w:r>
              <w:rPr>
                <w:rFonts w:eastAsia="Times New Roman"/>
                <w:color w:val="333333"/>
                <w:lang w:eastAsia="lv-LV"/>
              </w:rPr>
              <w:t>as: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tieša un netieša veida informācija, apgalvojumi, pieņēmumi, viedokļi</w:t>
            </w:r>
            <w:r>
              <w:rPr>
                <w:rFonts w:eastAsia="Times New Roman"/>
                <w:color w:val="333333"/>
                <w:lang w:eastAsia="lv-LV"/>
              </w:rPr>
              <w:t>, emocionāla reakcija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utt.</w:t>
            </w:r>
            <w:r w:rsidR="006807A3">
              <w:rPr>
                <w:rFonts w:eastAsia="Times New Roman"/>
                <w:color w:val="333333"/>
                <w:lang w:eastAsia="lv-LV"/>
              </w:rPr>
              <w:t xml:space="preserve"> L2</w:t>
            </w:r>
            <w:r w:rsidR="000C5D01">
              <w:rPr>
                <w:rFonts w:eastAsia="Times New Roman"/>
                <w:color w:val="333333"/>
                <w:lang w:eastAsia="lv-LV"/>
              </w:rPr>
              <w:t xml:space="preserve">, </w:t>
            </w:r>
            <w:r w:rsidR="0086022E">
              <w:rPr>
                <w:rFonts w:eastAsia="Times New Roman"/>
                <w:color w:val="333333"/>
                <w:lang w:eastAsia="lv-LV"/>
              </w:rPr>
              <w:t xml:space="preserve">S2, </w:t>
            </w:r>
            <w:r w:rsidR="00351A62">
              <w:rPr>
                <w:rFonts w:eastAsia="Times New Roman"/>
                <w:color w:val="333333"/>
                <w:lang w:eastAsia="lv-LV"/>
              </w:rPr>
              <w:t>Pd4</w:t>
            </w:r>
          </w:p>
          <w:p w14:paraId="30358D96" w14:textId="77777777" w:rsidR="007B30B7" w:rsidRPr="007B30B7" w:rsidRDefault="007B30B7" w:rsidP="007B30B7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eastAsia="Times New Roman"/>
                <w:color w:val="333333"/>
                <w:lang w:eastAsia="lv-LV"/>
              </w:rPr>
              <w:t>L</w:t>
            </w:r>
            <w:r w:rsidRPr="009F175E">
              <w:rPr>
                <w:rFonts w:eastAsia="Times New Roman"/>
                <w:color w:val="333333"/>
                <w:lang w:eastAsia="lv-LV"/>
              </w:rPr>
              <w:t>ingvistiskās semantikas, pragmatikas un teksta teorijas</w:t>
            </w:r>
            <w:r>
              <w:rPr>
                <w:rFonts w:eastAsia="Times New Roman"/>
                <w:color w:val="333333"/>
                <w:lang w:eastAsia="lv-LV"/>
              </w:rPr>
              <w:t>(tekstveides)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nozīmīgum</w:t>
            </w:r>
            <w:r>
              <w:rPr>
                <w:rFonts w:eastAsia="Times New Roman"/>
                <w:color w:val="333333"/>
                <w:lang w:eastAsia="lv-LV"/>
              </w:rPr>
              <w:t>s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lingvistiskajā ekspertīzē</w:t>
            </w:r>
            <w:r>
              <w:rPr>
                <w:rFonts w:eastAsia="Times New Roman"/>
                <w:color w:val="333333"/>
                <w:lang w:eastAsia="lv-LV"/>
              </w:rPr>
              <w:t>.</w:t>
            </w:r>
            <w:r w:rsidR="006807A3">
              <w:rPr>
                <w:rFonts w:eastAsia="Times New Roman"/>
                <w:color w:val="333333"/>
                <w:lang w:eastAsia="lv-LV"/>
              </w:rPr>
              <w:t xml:space="preserve"> L</w:t>
            </w:r>
            <w:r w:rsidR="0086022E">
              <w:rPr>
                <w:rFonts w:eastAsia="Times New Roman"/>
                <w:color w:val="333333"/>
                <w:lang w:eastAsia="lv-LV"/>
              </w:rPr>
              <w:t>4</w:t>
            </w:r>
            <w:r w:rsidR="000C5D01">
              <w:rPr>
                <w:rFonts w:eastAsia="Times New Roman"/>
                <w:color w:val="333333"/>
                <w:lang w:eastAsia="lv-LV"/>
              </w:rPr>
              <w:t>, S</w:t>
            </w:r>
            <w:r w:rsidR="00351A62">
              <w:rPr>
                <w:rFonts w:eastAsia="Times New Roman"/>
                <w:color w:val="333333"/>
                <w:lang w:eastAsia="lv-LV"/>
              </w:rPr>
              <w:t>4, Pd6</w:t>
            </w:r>
          </w:p>
          <w:p w14:paraId="118570F0" w14:textId="77777777" w:rsidR="007B30B7" w:rsidRPr="007B30B7" w:rsidRDefault="00DA4637" w:rsidP="007B30B7">
            <w:pPr>
              <w:pStyle w:val="ListParagraph"/>
              <w:numPr>
                <w:ilvl w:val="0"/>
                <w:numId w:val="1"/>
              </w:numPr>
            </w:pPr>
            <w:r w:rsidRPr="007B30B7">
              <w:rPr>
                <w:rFonts w:eastAsia="Times New Roman"/>
                <w:color w:val="333333"/>
                <w:lang w:eastAsia="lv-LV"/>
              </w:rPr>
              <w:t xml:space="preserve">Lingvistiskā ekspertīze starpetniskā, reliģiskā, sociālā naida izraisīšanas gadījumos. L2, S2, Pd6 </w:t>
            </w:r>
          </w:p>
          <w:p w14:paraId="474A5891" w14:textId="77777777" w:rsidR="007B30B7" w:rsidRPr="007B30B7" w:rsidRDefault="00DA4637" w:rsidP="007B30B7">
            <w:pPr>
              <w:pStyle w:val="ListParagraph"/>
              <w:numPr>
                <w:ilvl w:val="0"/>
                <w:numId w:val="1"/>
              </w:numPr>
            </w:pPr>
            <w:r w:rsidRPr="007B30B7">
              <w:rPr>
                <w:rFonts w:eastAsia="Times New Roman"/>
                <w:color w:val="333333"/>
                <w:lang w:eastAsia="lv-LV"/>
              </w:rPr>
              <w:t xml:space="preserve">1. </w:t>
            </w:r>
            <w:r w:rsidR="00202B73">
              <w:rPr>
                <w:rFonts w:eastAsia="Times New Roman"/>
                <w:color w:val="333333"/>
                <w:lang w:eastAsia="lv-LV"/>
              </w:rPr>
              <w:t>starppārbaudījums</w:t>
            </w:r>
            <w:r w:rsidRPr="007B30B7">
              <w:rPr>
                <w:rFonts w:eastAsia="Times New Roman"/>
                <w:color w:val="333333"/>
                <w:lang w:eastAsia="lv-LV"/>
              </w:rPr>
              <w:t xml:space="preserve">: strīdīgu </w:t>
            </w:r>
            <w:r w:rsidR="007B30B7">
              <w:rPr>
                <w:rFonts w:eastAsia="Times New Roman"/>
                <w:color w:val="333333"/>
                <w:lang w:eastAsia="lv-LV"/>
              </w:rPr>
              <w:t>tekstu lingvistiskā ekspertīze</w:t>
            </w:r>
            <w:r w:rsidR="00202B73">
              <w:rPr>
                <w:rFonts w:eastAsia="Times New Roman"/>
                <w:color w:val="333333"/>
                <w:lang w:eastAsia="lv-LV"/>
              </w:rPr>
              <w:t>.</w:t>
            </w:r>
            <w:r w:rsidR="006807A3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351A62">
              <w:rPr>
                <w:rFonts w:eastAsia="Times New Roman"/>
                <w:color w:val="333333"/>
                <w:lang w:eastAsia="lv-LV"/>
              </w:rPr>
              <w:t>, Pd4</w:t>
            </w:r>
          </w:p>
          <w:p w14:paraId="0A34810E" w14:textId="77777777" w:rsidR="007B30B7" w:rsidRPr="007B30B7" w:rsidRDefault="00DA4637" w:rsidP="007B30B7">
            <w:pPr>
              <w:pStyle w:val="ListParagraph"/>
              <w:numPr>
                <w:ilvl w:val="0"/>
                <w:numId w:val="1"/>
              </w:numPr>
            </w:pPr>
            <w:r w:rsidRPr="007B30B7">
              <w:rPr>
                <w:rFonts w:eastAsia="Times New Roman"/>
                <w:color w:val="333333"/>
                <w:lang w:eastAsia="lv-LV"/>
              </w:rPr>
              <w:t>Goda, cieņas aizskaršanas un neslavas celšanas pazīmju identificēšana teksta lingvis</w:t>
            </w:r>
            <w:r w:rsidR="007B30B7">
              <w:rPr>
                <w:rFonts w:eastAsia="Times New Roman"/>
                <w:color w:val="333333"/>
                <w:lang w:eastAsia="lv-LV"/>
              </w:rPr>
              <w:t>tiskajā ekspertīzē. L2, S2, Pd6</w:t>
            </w:r>
          </w:p>
          <w:p w14:paraId="1B47A96A" w14:textId="77777777" w:rsidR="004C30AF" w:rsidRPr="00DA4637" w:rsidRDefault="00DA4637" w:rsidP="007B30B7">
            <w:pPr>
              <w:pStyle w:val="ListParagraph"/>
              <w:numPr>
                <w:ilvl w:val="0"/>
                <w:numId w:val="1"/>
              </w:numPr>
            </w:pPr>
            <w:r w:rsidRPr="007B30B7">
              <w:rPr>
                <w:rFonts w:eastAsia="Times New Roman"/>
                <w:color w:val="333333"/>
                <w:lang w:eastAsia="lv-LV"/>
              </w:rPr>
              <w:t xml:space="preserve">2. </w:t>
            </w:r>
            <w:r w:rsidR="00202B73">
              <w:rPr>
                <w:rFonts w:eastAsia="Times New Roman"/>
                <w:color w:val="333333"/>
                <w:lang w:eastAsia="lv-LV"/>
              </w:rPr>
              <w:t>starppārbaudījums</w:t>
            </w:r>
            <w:r w:rsidRPr="007B30B7">
              <w:rPr>
                <w:rFonts w:eastAsia="Times New Roman"/>
                <w:color w:val="333333"/>
                <w:lang w:eastAsia="lv-LV"/>
              </w:rPr>
              <w:t>: strīdīgu tekstu lingvistiskā ekspertīze.</w:t>
            </w:r>
            <w:r w:rsidR="000C5D01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351A62">
              <w:rPr>
                <w:rFonts w:eastAsia="Times New Roman"/>
                <w:color w:val="333333"/>
                <w:lang w:eastAsia="lv-LV"/>
              </w:rPr>
              <w:t>, Pd</w:t>
            </w:r>
            <w:r w:rsidR="0086022E">
              <w:rPr>
                <w:rFonts w:eastAsia="Times New Roman"/>
                <w:color w:val="333333"/>
                <w:lang w:eastAsia="lv-LV"/>
              </w:rPr>
              <w:t>6</w:t>
            </w:r>
            <w:r w:rsidRPr="007B30B7">
              <w:rPr>
                <w:rFonts w:eastAsia="Times New Roman"/>
                <w:color w:val="333333"/>
                <w:lang w:eastAsia="lv-LV"/>
              </w:rPr>
              <w:br/>
            </w:r>
          </w:p>
          <w:p w14:paraId="273B0B3F" w14:textId="77777777" w:rsidR="004C30AF" w:rsidRDefault="004C30AF">
            <w:r>
              <w:t xml:space="preserve"> </w:t>
            </w:r>
          </w:p>
        </w:tc>
      </w:tr>
      <w:tr w:rsidR="004C30AF" w14:paraId="27CCFE86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6B02" w14:textId="77777777" w:rsidR="004C30AF" w:rsidRDefault="004C30AF">
            <w:pPr>
              <w:pStyle w:val="Nosaukumi"/>
            </w:pPr>
            <w:r>
              <w:t>Studiju rezultāti</w:t>
            </w:r>
          </w:p>
        </w:tc>
      </w:tr>
      <w:tr w:rsidR="004C30AF" w14:paraId="3CB582C0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765336B323FC49C29B83D8F62686B992"/>
              </w:placeholder>
            </w:sdtPr>
            <w:sdtContent>
              <w:p w14:paraId="7E4D2980" w14:textId="77777777" w:rsidR="004C30AF" w:rsidRDefault="004C30AF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C30AF" w14:paraId="76052C72" w14:textId="77777777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14:paraId="713E16FF" w14:textId="77777777" w:rsidR="004C30AF" w:rsidRDefault="004C30AF">
                      <w:r>
                        <w:t>ZINĀŠANAS</w:t>
                      </w:r>
                    </w:p>
                  </w:tc>
                </w:tr>
                <w:tr w:rsidR="004C30AF" w14:paraId="388B50E0" w14:textId="77777777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3F86FC56" w14:textId="77777777" w:rsidR="004C30AF" w:rsidRPr="007B30B7" w:rsidRDefault="00105BE3" w:rsidP="00AB57DF">
                      <w:r w:rsidRPr="007B30B7">
                        <w:rPr>
                          <w:rFonts w:eastAsia="Times New Roman"/>
                          <w:color w:val="333333"/>
                          <w:lang w:eastAsia="lv-LV"/>
                        </w:rPr>
                        <w:t>1. Demonstrē izpratni par strīdīgu tekstu lingvistiskās ekspertīzes teorētiskajiem pamatiem.</w:t>
                      </w:r>
                      <w:r w:rsidRPr="007B30B7">
                        <w:rPr>
                          <w:rFonts w:eastAsia="Times New Roman"/>
                          <w:color w:val="333333"/>
                          <w:lang w:eastAsia="lv-LV"/>
                        </w:rPr>
                        <w:br/>
                        <w:t xml:space="preserve">2. 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Izprot</w:t>
                      </w:r>
                      <w:r w:rsidRPr="007B30B7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jēdzienu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s</w:t>
                      </w:r>
                      <w:r w:rsidRPr="007B30B7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un terminoloģiju lingvistiskās ekspertīzes jomā.</w:t>
                      </w:r>
                    </w:p>
                  </w:tc>
                </w:tr>
                <w:tr w:rsidR="004C30AF" w14:paraId="4C6B73FE" w14:textId="77777777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14:paraId="53AA6EDA" w14:textId="77777777" w:rsidR="004C30AF" w:rsidRDefault="004C30AF">
                      <w:pPr>
                        <w:rPr>
                          <w:highlight w:val="yellow"/>
                        </w:rPr>
                      </w:pPr>
                      <w:r>
                        <w:t>PRASMES</w:t>
                      </w:r>
                    </w:p>
                  </w:tc>
                </w:tr>
                <w:tr w:rsidR="004C30AF" w14:paraId="2AE9EA38" w14:textId="77777777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14DA619" w14:textId="77777777" w:rsidR="004C30AF" w:rsidRPr="008C3AD1" w:rsidRDefault="00105BE3" w:rsidP="004629BF"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3. Izmanto iegūtās zināšanas tekstu lingvistiskās ekspertīzes jomā, 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pēt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>ni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eci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>skajā  un praktiskajā darbībā.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br/>
                        <w:t xml:space="preserve">4. 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Prot noteikt, 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>analizē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>t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un izvērtē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>t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>valodas līdzekļu funkcionalitāti tekstos.</w:t>
                      </w:r>
                    </w:p>
                  </w:tc>
                </w:tr>
                <w:tr w:rsidR="004C30AF" w14:paraId="11254B5D" w14:textId="77777777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14:paraId="6ACB37B7" w14:textId="77777777" w:rsidR="004C30AF" w:rsidRDefault="004C30AF">
                      <w:pPr>
                        <w:rPr>
                          <w:highlight w:val="yellow"/>
                        </w:rPr>
                      </w:pPr>
                      <w:r>
                        <w:t>KOMPETENCE</w:t>
                      </w:r>
                    </w:p>
                  </w:tc>
                </w:tr>
                <w:tr w:rsidR="004C30AF" w14:paraId="5C5AAD7A" w14:textId="77777777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5EC8E734" w14:textId="77777777" w:rsidR="004C30AF" w:rsidRDefault="00105BE3" w:rsidP="004629BF">
                      <w:pPr>
                        <w:rPr>
                          <w:highlight w:val="yellow"/>
                        </w:rPr>
                      </w:pPr>
                      <w:r w:rsidRPr="00A013E6">
                        <w:rPr>
                          <w:rFonts w:ascii="Tahoma" w:eastAsia="Times New Roman" w:hAnsi="Tahoma" w:cs="Tahoma"/>
                          <w:color w:val="333333"/>
                          <w:sz w:val="18"/>
                          <w:szCs w:val="18"/>
                          <w:lang w:eastAsia="lv-LV"/>
                        </w:rPr>
                        <w:t xml:space="preserve">3. 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>Izmanto iegūtās zināšanas tekstu lingvistiskās ekspertīzes jomā, zinātniskajā pētniecībā un praktiskajā darbībā.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br/>
                        <w:t>4.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Argumentēti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i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>dentificē, analizē un vērtē dažād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>u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</w:t>
                      </w:r>
                      <w:r w:rsidR="004629BF">
                        <w:rPr>
                          <w:rFonts w:eastAsia="Times New Roman"/>
                          <w:color w:val="333333"/>
                          <w:lang w:eastAsia="lv-LV"/>
                        </w:rPr>
                        <w:t>valodas līdzekļu lietojumu</w:t>
                      </w:r>
                      <w:r w:rsidR="00923D5D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tekstos</w:t>
                      </w:r>
                      <w:r w:rsidR="00A26F8B">
                        <w:rPr>
                          <w:rFonts w:eastAsia="Times New Roman"/>
                          <w:color w:val="333333"/>
                          <w:lang w:eastAsia="lv-LV"/>
                        </w:rPr>
                        <w:t>.</w:t>
                      </w:r>
                      <w:r w:rsidRPr="008C3AD1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</w:t>
                      </w:r>
                    </w:p>
                  </w:tc>
                </w:tr>
              </w:tbl>
              <w:p w14:paraId="1DBDF744" w14:textId="77777777" w:rsidR="004C30AF" w:rsidRDefault="00000000">
                <w:pPr>
                  <w:rPr>
                    <w:lang w:val="ru-RU"/>
                  </w:rPr>
                </w:pPr>
              </w:p>
            </w:sdtContent>
          </w:sdt>
          <w:p w14:paraId="1BC3AC4B" w14:textId="77777777" w:rsidR="004C30AF" w:rsidRDefault="004C30AF"/>
        </w:tc>
      </w:tr>
      <w:tr w:rsidR="004C30AF" w14:paraId="51701AFB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E0DC" w14:textId="77777777" w:rsidR="004C30AF" w:rsidRDefault="004C30AF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4C30AF" w14:paraId="43D2A3B9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FED3" w14:textId="77777777" w:rsidR="00DA4637" w:rsidRPr="00DA4637" w:rsidRDefault="00DA4637" w:rsidP="00DA4637">
            <w:pPr>
              <w:shd w:val="clear" w:color="auto" w:fill="FFFFFF"/>
              <w:autoSpaceDE/>
              <w:autoSpaceDN/>
              <w:adjustRightInd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Studējošo patstāvīg</w:t>
            </w:r>
            <w:r w:rsid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ā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darb</w:t>
            </w:r>
            <w:r w:rsid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a 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(4</w:t>
            </w:r>
            <w:r w:rsidR="008C3AD1" w:rsidRP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8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stundas) uzdevum</w:t>
            </w:r>
            <w:r w:rsid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: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- patstāvīgi gatavoties semināru nodarbībām</w:t>
            </w:r>
            <w:r w:rsid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, 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starppārbaudījumiem</w:t>
            </w:r>
            <w:r w:rsidR="008C3AD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un gala pārbaudījumam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;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- studēt ar kursa tēmām saistīto mācību un zinātnisko literatūru un veikt tās analīzi;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 xml:space="preserve">- </w:t>
            </w:r>
            <w:r w:rsidR="000F2502" w:rsidRPr="00EA6A4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lingvistiskās ekspertīzes tekstu analīze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</w:p>
          <w:p w14:paraId="1787D738" w14:textId="77777777" w:rsidR="004C30AF" w:rsidRPr="008C3AD1" w:rsidRDefault="004C30AF">
            <w:pPr>
              <w:rPr>
                <w:lang w:eastAsia="ru-RU"/>
              </w:rPr>
            </w:pPr>
          </w:p>
          <w:p w14:paraId="51584EC4" w14:textId="77777777" w:rsidR="004C30AF" w:rsidRDefault="004C30AF"/>
        </w:tc>
      </w:tr>
      <w:tr w:rsidR="004C30AF" w14:paraId="5DE12555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C6FA" w14:textId="77777777" w:rsidR="004C30AF" w:rsidRDefault="004C30AF">
            <w:pPr>
              <w:pStyle w:val="Nosaukumi"/>
            </w:pPr>
            <w:r>
              <w:t>Prasības kredītpunktu iegūšanai</w:t>
            </w:r>
          </w:p>
        </w:tc>
      </w:tr>
      <w:tr w:rsidR="004C30AF" w14:paraId="1BB964BD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6C8" w14:textId="77777777" w:rsidR="00202B73" w:rsidRDefault="00202B73" w:rsidP="00202B73">
            <w:pPr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Studiju kursa gala vērtējums veidojas, summējot patstāvīgi veiktā darba rezultātus, kuri ir prezentēti un apspriesti nodarbībās, un sekmīgi nokārtots eksāmens:</w:t>
            </w:r>
          </w:p>
          <w:p w14:paraId="4B10CC86" w14:textId="77777777" w:rsidR="00202B73" w:rsidRDefault="00202B73" w:rsidP="00202B73">
            <w:pPr>
              <w:rPr>
                <w:rFonts w:eastAsia="Times New Roman"/>
                <w:bCs w:val="0"/>
                <w:iCs w:val="0"/>
                <w:lang w:eastAsia="zh-CN"/>
              </w:rPr>
            </w:pPr>
            <w:r>
              <w:rPr>
                <w:rFonts w:eastAsia="Times New Roman"/>
                <w:lang w:eastAsia="zh-CN"/>
              </w:rPr>
              <w:t>– regulārs nodarbību apmeklējums un aktīvs darbs semināros (pozitīvs vērtējums par semināra jautājumiem) – 20%;</w:t>
            </w:r>
          </w:p>
          <w:p w14:paraId="5E8310A9" w14:textId="77777777" w:rsidR="00202B73" w:rsidRDefault="00202B73" w:rsidP="00202B73">
            <w:r>
              <w:rPr>
                <w:bCs w:val="0"/>
                <w:iCs w:val="0"/>
              </w:rPr>
              <w:t>– patstāvīgo darbu izpilde un starppārbaudījumu rezultāti – 60%;</w:t>
            </w:r>
          </w:p>
          <w:p w14:paraId="65231762" w14:textId="77777777" w:rsidR="00202B73" w:rsidRDefault="00202B73" w:rsidP="00202B73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– noslēguma pārbaudījums: eksāmens – 20%.</w:t>
            </w:r>
          </w:p>
          <w:p w14:paraId="0E44EB56" w14:textId="77777777" w:rsidR="00202B73" w:rsidRDefault="00202B73" w:rsidP="00202B73">
            <w:pPr>
              <w:rPr>
                <w:bCs w:val="0"/>
                <w:iCs w:val="0"/>
              </w:rPr>
            </w:pPr>
          </w:p>
          <w:p w14:paraId="050508D4" w14:textId="77777777" w:rsidR="00202B73" w:rsidRDefault="00202B73" w:rsidP="00202B73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STARPPĀRBAUDĪJUMI </w:t>
            </w:r>
          </w:p>
          <w:p w14:paraId="2D30648A" w14:textId="77777777" w:rsidR="00202B73" w:rsidRDefault="00202B73" w:rsidP="00202B73">
            <w:pPr>
              <w:jc w:val="both"/>
              <w:rPr>
                <w:rFonts w:eastAsia="Times New Roman"/>
                <w:bCs w:val="0"/>
                <w:iCs w:val="0"/>
                <w:lang w:eastAsia="zh-CN"/>
              </w:rPr>
            </w:pPr>
            <w:r>
              <w:rPr>
                <w:rFonts w:eastAsia="Times New Roman"/>
                <w:lang w:eastAsia="zh-CN"/>
              </w:rPr>
              <w:t xml:space="preserve">1. starppārbaudījums. </w:t>
            </w:r>
            <w:r w:rsidR="00EA6A4C">
              <w:rPr>
                <w:rFonts w:eastAsia="Times New Roman"/>
                <w:color w:val="333333"/>
                <w:lang w:eastAsia="lv-LV"/>
              </w:rPr>
              <w:t>S</w:t>
            </w:r>
            <w:r w:rsidRPr="007B30B7">
              <w:rPr>
                <w:rFonts w:eastAsia="Times New Roman"/>
                <w:color w:val="333333"/>
                <w:lang w:eastAsia="lv-LV"/>
              </w:rPr>
              <w:t>trīdīgu tekstu lingvistiskā ekspertīze</w:t>
            </w:r>
            <w:r>
              <w:rPr>
                <w:rFonts w:eastAsia="Times New Roman"/>
                <w:lang w:eastAsia="zh-CN"/>
              </w:rPr>
              <w:t>.</w:t>
            </w:r>
          </w:p>
          <w:p w14:paraId="348DCC76" w14:textId="77777777" w:rsidR="00202B73" w:rsidRDefault="00202B73" w:rsidP="00202B73">
            <w:r>
              <w:rPr>
                <w:bCs w:val="0"/>
                <w:iCs w:val="0"/>
              </w:rPr>
              <w:t>2. starppārbaudījums</w:t>
            </w:r>
            <w:r w:rsidR="00EA6A4C">
              <w:rPr>
                <w:bCs w:val="0"/>
                <w:iCs w:val="0"/>
              </w:rPr>
              <w:t>.</w:t>
            </w:r>
            <w:r>
              <w:rPr>
                <w:bCs w:val="0"/>
                <w:iCs w:val="0"/>
              </w:rPr>
              <w:t xml:space="preserve"> </w:t>
            </w:r>
            <w:r w:rsidR="00EA6A4C">
              <w:rPr>
                <w:rFonts w:eastAsia="Times New Roman"/>
                <w:color w:val="333333"/>
                <w:lang w:eastAsia="lv-LV"/>
              </w:rPr>
              <w:t>S</w:t>
            </w:r>
            <w:r w:rsidR="00EA6A4C" w:rsidRPr="007B30B7">
              <w:rPr>
                <w:rFonts w:eastAsia="Times New Roman"/>
                <w:color w:val="333333"/>
                <w:lang w:eastAsia="lv-LV"/>
              </w:rPr>
              <w:t>trīdīgu tekstu lingvistiskā ekspertīze</w:t>
            </w:r>
            <w:r>
              <w:rPr>
                <w:bCs w:val="0"/>
                <w:iCs w:val="0"/>
              </w:rPr>
              <w:t>.</w:t>
            </w:r>
          </w:p>
          <w:p w14:paraId="3EE9ABE6" w14:textId="77777777" w:rsidR="00202B73" w:rsidRDefault="00202B73" w:rsidP="00202B73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3. </w:t>
            </w:r>
            <w:r w:rsidR="000A1171">
              <w:rPr>
                <w:bCs w:val="0"/>
                <w:iCs w:val="0"/>
              </w:rPr>
              <w:t>noslēguma pārbaudījums.</w:t>
            </w:r>
          </w:p>
          <w:p w14:paraId="25747903" w14:textId="77777777" w:rsidR="004C30AF" w:rsidRDefault="004C30AF">
            <w:pPr>
              <w:rPr>
                <w:lang w:eastAsia="ru-RU"/>
              </w:rPr>
            </w:pPr>
          </w:p>
          <w:p w14:paraId="0053357F" w14:textId="77777777" w:rsidR="004C30AF" w:rsidRDefault="004C30AF"/>
          <w:p w14:paraId="1337EE9B" w14:textId="77777777" w:rsidR="004C30AF" w:rsidRDefault="004C30AF">
            <w:r>
              <w:t>STUDIJU REZULTĀTU VĒRTĒŠANAS KRITĒRIJI</w:t>
            </w:r>
          </w:p>
          <w:p w14:paraId="63C95CE4" w14:textId="77777777" w:rsidR="004C30AF" w:rsidRDefault="004C30AF">
            <w:r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3EFD81F5" w14:textId="77777777" w:rsidR="004C30AF" w:rsidRDefault="004C30AF"/>
          <w:p w14:paraId="1E6F6BF9" w14:textId="77777777" w:rsidR="004C30AF" w:rsidRDefault="004C30AF">
            <w:r>
              <w:t>STUDIJU REZULTĀTU VĒRTĒŠANA</w:t>
            </w:r>
          </w:p>
          <w:p w14:paraId="338DEC60" w14:textId="77777777" w:rsidR="004C30AF" w:rsidRDefault="004C30AF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4C30AF" w14:paraId="4E02BD50" w14:textId="77777777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EC33" w14:textId="77777777" w:rsidR="004C30AF" w:rsidRDefault="004C30AF">
                  <w:pPr>
                    <w:spacing w:line="276" w:lineRule="auto"/>
                  </w:pPr>
                </w:p>
                <w:p w14:paraId="52BF4BC0" w14:textId="77777777" w:rsidR="004C30AF" w:rsidRDefault="004C30AF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9DBD2" w14:textId="77777777" w:rsidR="004C30AF" w:rsidRDefault="004C30AF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4C30AF" w14:paraId="2DE4C463" w14:textId="77777777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257E7A" w14:textId="77777777" w:rsidR="004C30AF" w:rsidRDefault="004C30AF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1F50B" w14:textId="77777777" w:rsidR="004C30AF" w:rsidRDefault="004C30AF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D2A853" w14:textId="77777777" w:rsidR="004C30AF" w:rsidRDefault="004C30AF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903F68" w14:textId="77777777" w:rsidR="004C30AF" w:rsidRDefault="004C30AF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D6F04" w14:textId="77777777" w:rsidR="004C30AF" w:rsidRDefault="004C30AF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F8DE6B" w14:textId="77777777" w:rsidR="004C30AF" w:rsidRDefault="004C30AF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799346" w14:textId="77777777" w:rsidR="004C30AF" w:rsidRDefault="004C30AF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13CD8E" w14:textId="77777777" w:rsidR="004C30AF" w:rsidRDefault="004C30AF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1945A" w14:textId="77777777" w:rsidR="004C30AF" w:rsidRDefault="004C30AF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6543BF" w14:textId="77777777" w:rsidR="004C30AF" w:rsidRDefault="004C30AF">
                  <w:pPr>
                    <w:spacing w:line="276" w:lineRule="auto"/>
                  </w:pPr>
                </w:p>
              </w:tc>
            </w:tr>
            <w:tr w:rsidR="004C30AF" w14:paraId="6D7F112D" w14:textId="77777777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4EE72D" w14:textId="77777777" w:rsidR="004C30AF" w:rsidRDefault="004C30AF" w:rsidP="00EA6A4C">
                  <w:pPr>
                    <w:spacing w:line="276" w:lineRule="auto"/>
                  </w:pPr>
                  <w:r>
                    <w:lastRenderedPageBreak/>
                    <w:t xml:space="preserve">1. </w:t>
                  </w:r>
                  <w:r w:rsidR="00EA6A4C">
                    <w:rPr>
                      <w:rFonts w:eastAsia="Times New Roman"/>
                      <w:color w:val="333333"/>
                      <w:lang w:eastAsia="lv-LV"/>
                    </w:rPr>
                    <w:t>S</w:t>
                  </w:r>
                  <w:r w:rsidR="00EA6A4C" w:rsidRPr="007B30B7">
                    <w:rPr>
                      <w:rFonts w:eastAsia="Times New Roman"/>
                      <w:color w:val="333333"/>
                      <w:lang w:eastAsia="lv-LV"/>
                    </w:rPr>
                    <w:t>trīdīgu tekstu lingvistiskā ekspertīze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781B0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71CB2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4B7C0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A077B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ADE580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A6E63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79B4CA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987A4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758BC0" w14:textId="77777777" w:rsidR="004C30AF" w:rsidRDefault="004C30AF">
                  <w:pPr>
                    <w:spacing w:line="276" w:lineRule="auto"/>
                  </w:pPr>
                </w:p>
              </w:tc>
            </w:tr>
            <w:tr w:rsidR="004C30AF" w14:paraId="742334DB" w14:textId="77777777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C2CFAD" w14:textId="77777777" w:rsidR="004C30AF" w:rsidRDefault="004C30AF" w:rsidP="00EA6A4C">
                  <w:pPr>
                    <w:spacing w:line="276" w:lineRule="auto"/>
                  </w:pPr>
                  <w:r>
                    <w:t xml:space="preserve">2. </w:t>
                  </w:r>
                  <w:r w:rsidR="00EA6A4C">
                    <w:rPr>
                      <w:rFonts w:eastAsia="Times New Roman"/>
                      <w:color w:val="333333"/>
                      <w:lang w:eastAsia="lv-LV"/>
                    </w:rPr>
                    <w:t>S</w:t>
                  </w:r>
                  <w:r w:rsidR="00EA6A4C" w:rsidRPr="007B30B7">
                    <w:rPr>
                      <w:rFonts w:eastAsia="Times New Roman"/>
                      <w:color w:val="333333"/>
                      <w:lang w:eastAsia="lv-LV"/>
                    </w:rPr>
                    <w:t>trīdīgu tekstu lingvistiskā ekspertīze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60214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A9820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9ADBD1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EFB2C0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930B6" w14:textId="77777777" w:rsidR="004C30AF" w:rsidRDefault="00EA6A4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BEA276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B7BBB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76A03B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DD578" w14:textId="77777777" w:rsidR="004C30AF" w:rsidRDefault="004C30AF">
                  <w:pPr>
                    <w:spacing w:line="276" w:lineRule="auto"/>
                  </w:pPr>
                </w:p>
              </w:tc>
            </w:tr>
            <w:tr w:rsidR="004C30AF" w14:paraId="627F3C63" w14:textId="77777777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FB4B7" w14:textId="77777777" w:rsidR="004C30AF" w:rsidRDefault="004C30AF" w:rsidP="000A1171">
                  <w:pPr>
                    <w:spacing w:line="276" w:lineRule="auto"/>
                  </w:pPr>
                  <w:r>
                    <w:t xml:space="preserve">3. </w:t>
                  </w:r>
                  <w:r w:rsidR="000A1171">
                    <w:t>Noslēguma 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B48D66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14F61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6F2775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9B0EE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159D5C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2B8D9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A4248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8DC21B" w14:textId="77777777" w:rsidR="004C30AF" w:rsidRDefault="004C30AF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C92FA" w14:textId="77777777" w:rsidR="004C30AF" w:rsidRDefault="004C30AF">
                  <w:pPr>
                    <w:spacing w:line="276" w:lineRule="auto"/>
                  </w:pPr>
                </w:p>
              </w:tc>
            </w:tr>
          </w:tbl>
          <w:p w14:paraId="463C8B50" w14:textId="77777777" w:rsidR="004C30AF" w:rsidRDefault="004C30AF"/>
        </w:tc>
      </w:tr>
      <w:tr w:rsidR="004C30AF" w14:paraId="53937098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76FC" w14:textId="77777777" w:rsidR="004C30AF" w:rsidRDefault="004C30AF">
            <w:pPr>
              <w:pStyle w:val="Nosaukumi"/>
            </w:pPr>
            <w:r>
              <w:lastRenderedPageBreak/>
              <w:t>Kursa saturs</w:t>
            </w:r>
          </w:p>
        </w:tc>
      </w:tr>
      <w:tr w:rsidR="004C30AF" w14:paraId="1C10A2CD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6942" w14:textId="77777777" w:rsidR="000A1171" w:rsidRPr="000A1171" w:rsidRDefault="00105BE3" w:rsidP="000A117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temats. Lingvistiskās ekspertīzes teorētiskie pamati un vispārīgais raksturojums. L2, Pd</w:t>
            </w:r>
            <w:r w:rsidR="00351A62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2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Lingvistiskā ekspertīze kā juridiskās valodniecības nozare. Terminoloģijas problēma.</w:t>
            </w:r>
            <w:r w:rsidR="000F2502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L2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Lingvistiskā ekspertīze: objekts, priekšmets, galvenie uzdevumi. Lingvistiskās ekspertīzes metodes. Eksperta lingvista un speci</w:t>
            </w:r>
            <w:r w:rsidR="000F2502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ā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lista kompetence.</w:t>
            </w:r>
            <w:r w:rsidR="000F2502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S2, Pd6</w:t>
            </w:r>
          </w:p>
          <w:p w14:paraId="4CF9F459" w14:textId="77777777" w:rsidR="000A1171" w:rsidRPr="000C5D01" w:rsidRDefault="000A1171" w:rsidP="000A1171">
            <w:pPr>
              <w:pStyle w:val="ListParagraph"/>
              <w:numPr>
                <w:ilvl w:val="0"/>
                <w:numId w:val="2"/>
              </w:numPr>
            </w:pPr>
            <w:r>
              <w:rPr>
                <w:rFonts w:eastAsia="Times New Roman"/>
                <w:color w:val="333333"/>
                <w:lang w:eastAsia="lv-LV"/>
              </w:rPr>
              <w:t>B</w:t>
            </w:r>
            <w:r w:rsidRPr="009F175E">
              <w:rPr>
                <w:rFonts w:eastAsia="Times New Roman"/>
                <w:color w:val="333333"/>
                <w:lang w:eastAsia="lv-LV"/>
              </w:rPr>
              <w:t>ūtiskākā</w:t>
            </w:r>
            <w:r>
              <w:rPr>
                <w:rFonts w:eastAsia="Times New Roman"/>
                <w:color w:val="333333"/>
                <w:lang w:eastAsia="lv-LV"/>
              </w:rPr>
              <w:t>s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lingvistiskās ekspertīzes kategorij</w:t>
            </w:r>
            <w:r>
              <w:rPr>
                <w:rFonts w:eastAsia="Times New Roman"/>
                <w:color w:val="333333"/>
                <w:lang w:eastAsia="lv-LV"/>
              </w:rPr>
              <w:t>as: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tieša un netieša veida informācija, apgalvojumi, pieņēmumi, viedokļi</w:t>
            </w:r>
            <w:r>
              <w:rPr>
                <w:rFonts w:eastAsia="Times New Roman"/>
                <w:color w:val="333333"/>
                <w:lang w:eastAsia="lv-LV"/>
              </w:rPr>
              <w:t>, emocionāla reakcija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utt.</w:t>
            </w:r>
            <w:r w:rsidR="000C5D01">
              <w:rPr>
                <w:rFonts w:eastAsia="Times New Roman"/>
                <w:color w:val="333333"/>
                <w:lang w:eastAsia="lv-LV"/>
              </w:rPr>
              <w:t xml:space="preserve"> L</w:t>
            </w:r>
            <w:r w:rsidR="0086022E">
              <w:rPr>
                <w:rFonts w:eastAsia="Times New Roman"/>
                <w:color w:val="333333"/>
                <w:lang w:eastAsia="lv-LV"/>
              </w:rPr>
              <w:t>4</w:t>
            </w:r>
            <w:r w:rsidR="002C24C4">
              <w:rPr>
                <w:rFonts w:eastAsia="Times New Roman"/>
                <w:color w:val="333333"/>
                <w:lang w:eastAsia="lv-LV"/>
              </w:rPr>
              <w:t>, Pd4</w:t>
            </w:r>
          </w:p>
          <w:p w14:paraId="2C1FDF56" w14:textId="77777777" w:rsidR="000A1171" w:rsidRDefault="000A1171" w:rsidP="000A117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color w:val="333333"/>
                <w:lang w:eastAsia="lv-LV"/>
              </w:rPr>
              <w:t>L</w:t>
            </w:r>
            <w:r w:rsidRPr="009F175E">
              <w:rPr>
                <w:rFonts w:eastAsia="Times New Roman"/>
                <w:color w:val="333333"/>
                <w:lang w:eastAsia="lv-LV"/>
              </w:rPr>
              <w:t>ingvistiskās semantikas, pragmatikas un teksta teorijas</w:t>
            </w:r>
            <w:r>
              <w:rPr>
                <w:rFonts w:eastAsia="Times New Roman"/>
                <w:color w:val="333333"/>
                <w:lang w:eastAsia="lv-LV"/>
              </w:rPr>
              <w:t>(tekstveides)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nozīmīgum</w:t>
            </w:r>
            <w:r>
              <w:rPr>
                <w:rFonts w:eastAsia="Times New Roman"/>
                <w:color w:val="333333"/>
                <w:lang w:eastAsia="lv-LV"/>
              </w:rPr>
              <w:t>s</w:t>
            </w:r>
            <w:r w:rsidRPr="009F175E">
              <w:rPr>
                <w:rFonts w:eastAsia="Times New Roman"/>
                <w:color w:val="333333"/>
                <w:lang w:eastAsia="lv-LV"/>
              </w:rPr>
              <w:t xml:space="preserve"> lingvistiskajā ekspertīzē</w:t>
            </w:r>
            <w:r w:rsidR="000C5D01">
              <w:rPr>
                <w:rFonts w:eastAsia="Times New Roman"/>
                <w:color w:val="333333"/>
                <w:lang w:eastAsia="lv-LV"/>
              </w:rPr>
              <w:t>. L</w:t>
            </w:r>
            <w:r w:rsidR="0086022E">
              <w:rPr>
                <w:rFonts w:eastAsia="Times New Roman"/>
                <w:color w:val="333333"/>
                <w:lang w:eastAsia="lv-LV"/>
              </w:rPr>
              <w:t>4</w:t>
            </w:r>
            <w:r w:rsidR="000C5D01">
              <w:rPr>
                <w:rFonts w:eastAsia="Times New Roman"/>
                <w:color w:val="333333"/>
                <w:lang w:eastAsia="lv-LV"/>
              </w:rPr>
              <w:t>, S4</w:t>
            </w:r>
            <w:r w:rsidR="002C24C4">
              <w:rPr>
                <w:rFonts w:eastAsia="Times New Roman"/>
                <w:color w:val="333333"/>
                <w:lang w:eastAsia="lv-LV"/>
              </w:rPr>
              <w:t>, Pd6</w:t>
            </w:r>
          </w:p>
          <w:p w14:paraId="5DC7BA63" w14:textId="77777777" w:rsidR="000A1171" w:rsidRDefault="00105BE3" w:rsidP="000A117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Lingvistiskā ekspertīze starpetniskā, reliģiskā, sociālā naida izraisīšanas gadījumos. </w:t>
            </w:r>
            <w:r w:rsidR="000C5D01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Lingvistiskās ekspertīzes likumdošanas bāze. 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L2, S2, Pd6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Tipiski jautājumi un algoritms lingvistiskās ekspertīzes veikšanai.</w:t>
            </w:r>
            <w:r w:rsidR="000F2502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S2, Pd</w:t>
            </w:r>
            <w:r w:rsidR="00351A62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4</w:t>
            </w:r>
          </w:p>
          <w:p w14:paraId="52464121" w14:textId="77777777" w:rsidR="006807A3" w:rsidRDefault="006807A3" w:rsidP="000A117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1. </w:t>
            </w:r>
            <w:r w:rsid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starppārbaudījums.</w:t>
            </w:r>
            <w:r w:rsidR="00105BE3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</w:t>
            </w:r>
            <w:r w:rsidR="00105BE3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trīdīgu t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ekstu lingvistiskā ekspertīze.</w:t>
            </w:r>
            <w:r w:rsidR="000C5D0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="002C24C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Pd4</w:t>
            </w:r>
          </w:p>
          <w:p w14:paraId="6C3D6EAB" w14:textId="77777777" w:rsidR="006807A3" w:rsidRDefault="00105BE3" w:rsidP="000A1171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Goda, cieņas aizskaršanas un neslavas celšanas pazīmju identificēšana teksta lingvistiskajā ekspertīzē. </w:t>
            </w:r>
            <w:r w:rsidR="002C24C4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Goda, cieņas aizskaršanas un neslavas celšanas, biznesa reputācijas pasliktināšanās diagnosticējošās pazīmes. 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L2, S2, Pd6</w:t>
            </w:r>
            <w:r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Metodes diagnosticējošo pazīmju noteikšanai.</w:t>
            </w:r>
            <w:r w:rsidR="000F2502" w:rsidRPr="000A1171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S2, Pd</w:t>
            </w:r>
            <w:r w:rsidR="00351A62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2</w:t>
            </w:r>
          </w:p>
          <w:p w14:paraId="0BCB949B" w14:textId="77777777" w:rsidR="004C30AF" w:rsidRDefault="006807A3" w:rsidP="00396FD4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105"/>
              <w:textAlignment w:val="baseline"/>
            </w:pPr>
            <w:r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2. starppārbaudījums.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</w:t>
            </w:r>
            <w:r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rīdīgu tekstu lingvistiskā ekspertīze.</w:t>
            </w:r>
            <w:r w:rsidR="000C5D01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="002C24C4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</w:t>
            </w:r>
            <w:r w:rsidR="00351A62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Pd</w:t>
            </w:r>
            <w:r w:rsidR="0086022E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6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 xml:space="preserve">L </w:t>
            </w:r>
            <w:r w:rsidR="00EA6A4C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–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lekcija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 xml:space="preserve">S </w:t>
            </w:r>
            <w:r w:rsidR="00EA6A4C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–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seminārs</w:t>
            </w:r>
            <w:r w:rsidR="00105BE3" w:rsidRPr="00396FD4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Pd – patstāvīgais darbs</w:t>
            </w:r>
          </w:p>
        </w:tc>
      </w:tr>
      <w:tr w:rsidR="004C30AF" w14:paraId="1D25CE8F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578E" w14:textId="77777777" w:rsidR="004C30AF" w:rsidRDefault="004C30AF">
            <w:pPr>
              <w:pStyle w:val="Nosaukumi"/>
            </w:pPr>
            <w:r>
              <w:t>Obligāti izmantojamie informācijas avoti</w:t>
            </w:r>
          </w:p>
        </w:tc>
      </w:tr>
      <w:tr w:rsidR="004C30AF" w14:paraId="47DC8424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13F9" w14:textId="77777777" w:rsidR="008F58AE" w:rsidRDefault="008F58AE" w:rsidP="008F58AE">
            <w:pPr>
              <w:rPr>
                <w:shd w:val="clear" w:color="auto" w:fill="FFFFFF"/>
              </w:rPr>
            </w:pPr>
            <w:r>
              <w:rPr>
                <w:rStyle w:val="Emphasis"/>
                <w:bCs w:val="0"/>
                <w:i w:val="0"/>
                <w:shd w:val="clear" w:color="auto" w:fill="FFFFFF"/>
              </w:rPr>
              <w:t xml:space="preserve">1. </w:t>
            </w:r>
            <w:r w:rsidRPr="008F58AE">
              <w:rPr>
                <w:rStyle w:val="Emphasis"/>
                <w:bCs w:val="0"/>
                <w:i w:val="0"/>
                <w:shd w:val="clear" w:color="auto" w:fill="FFFFFF"/>
              </w:rPr>
              <w:t xml:space="preserve">Nītiņa </w:t>
            </w:r>
            <w:r w:rsidRPr="008F58AE">
              <w:rPr>
                <w:shd w:val="clear" w:color="auto" w:fill="FFFFFF"/>
              </w:rPr>
              <w:t>D.</w:t>
            </w:r>
            <w:r w:rsidRPr="008F58AE">
              <w:rPr>
                <w:i/>
                <w:shd w:val="clear" w:color="auto" w:fill="FFFFFF"/>
              </w:rPr>
              <w:t xml:space="preserve">, </w:t>
            </w:r>
            <w:r w:rsidRPr="008F58AE">
              <w:rPr>
                <w:rStyle w:val="Emphasis"/>
                <w:bCs w:val="0"/>
                <w:i w:val="0"/>
                <w:shd w:val="clear" w:color="auto" w:fill="FFFFFF"/>
              </w:rPr>
              <w:t xml:space="preserve">Iļjinska </w:t>
            </w:r>
            <w:r w:rsidRPr="008F58AE">
              <w:rPr>
                <w:shd w:val="clear" w:color="auto" w:fill="FFFFFF"/>
              </w:rPr>
              <w:t>L.</w:t>
            </w:r>
            <w:r w:rsidRPr="008F58AE">
              <w:rPr>
                <w:i/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Platonova M. </w:t>
            </w:r>
            <w:r>
              <w:rPr>
                <w:rStyle w:val="Emphasis"/>
                <w:bCs w:val="0"/>
                <w:shd w:val="clear" w:color="auto" w:fill="FFFFFF"/>
              </w:rPr>
              <w:t xml:space="preserve">Nozīme </w:t>
            </w:r>
            <w:r>
              <w:rPr>
                <w:shd w:val="clear" w:color="auto" w:fill="FFFFFF"/>
              </w:rPr>
              <w:t>valodā: lingvistiskie un ekstralingvistiskie aspekti. Rīga, 2008.</w:t>
            </w:r>
          </w:p>
          <w:p w14:paraId="09751100" w14:textId="77777777" w:rsidR="00B64983" w:rsidRDefault="00B64983" w:rsidP="00B64983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2. Fāters H. Ievads valodniecībā. Rīga, 2010. </w:t>
            </w:r>
          </w:p>
          <w:p w14:paraId="6B19E2CC" w14:textId="77777777" w:rsidR="004C30AF" w:rsidRDefault="00B64983" w:rsidP="00B64983">
            <w:pPr>
              <w:rPr>
                <w:rFonts w:eastAsia="Times New Roman"/>
                <w:color w:val="333333"/>
                <w:sz w:val="22"/>
                <w:szCs w:val="22"/>
                <w:lang w:eastAsia="lv-LV"/>
              </w:rPr>
            </w:pPr>
            <w:r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>3.</w:t>
            </w:r>
            <w:r w:rsidR="00AB57DF" w:rsidRPr="00AB57DF"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 xml:space="preserve"> Баранов, А. Н. Лингвистическая экспертиза текста: теория и практика: учеб. пособие / А. Н. Баранов. – М. : Флинта : Наука, 2007.</w:t>
            </w:r>
            <w:r w:rsidR="00AB57DF" w:rsidRPr="00AB57DF"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br/>
            </w:r>
            <w:r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>4.</w:t>
            </w:r>
            <w:r w:rsidR="00AB57DF" w:rsidRPr="00AB57DF"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 xml:space="preserve"> Бельчиков, Ю. А. Методические рекомендации по вопросам лингвистической экспертизы спорных текстов СМИ: сборник материалов / Ю. А. Бельчиков, М. В. Горбаневский, И. В. Жарков. – М., 2010</w:t>
            </w:r>
            <w:r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>.</w:t>
            </w:r>
          </w:p>
          <w:p w14:paraId="5B1E95FB" w14:textId="77777777" w:rsidR="008B08AB" w:rsidRDefault="008B08AB" w:rsidP="00B64983">
            <w:pPr>
              <w:rPr>
                <w:rFonts w:eastAsia="Times New Roman"/>
                <w:color w:val="333333"/>
                <w:sz w:val="22"/>
                <w:szCs w:val="22"/>
                <w:lang w:eastAsia="lv-LV"/>
              </w:rPr>
            </w:pPr>
          </w:p>
          <w:p w14:paraId="3F6CB159" w14:textId="77777777" w:rsidR="008B08AB" w:rsidRDefault="008B08AB" w:rsidP="008B08AB">
            <w:r w:rsidRPr="008B030A">
              <w:t>Kursa aprakstā piedāvātie obligātie informācijas avoti  studiju procesā izmantojami fragmentāri pēc doc</w:t>
            </w:r>
            <w:r>
              <w:t>ē</w:t>
            </w:r>
            <w:r w:rsidRPr="008B030A">
              <w:t>tāja  norād</w:t>
            </w:r>
            <w:r>
              <w:t>ī</w:t>
            </w:r>
            <w:r w:rsidRPr="008B030A">
              <w:t>juma.</w:t>
            </w:r>
          </w:p>
        </w:tc>
      </w:tr>
      <w:tr w:rsidR="004C30AF" w14:paraId="59C4C840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26A0" w14:textId="77777777" w:rsidR="004C30AF" w:rsidRDefault="004C30AF">
            <w:pPr>
              <w:pStyle w:val="Nosaukumi"/>
            </w:pPr>
            <w:r>
              <w:t>Papildus informācijas avoti</w:t>
            </w:r>
          </w:p>
        </w:tc>
      </w:tr>
      <w:tr w:rsidR="004C30AF" w14:paraId="2B13300E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3077" w14:textId="77777777" w:rsidR="00B64983" w:rsidRDefault="00B64983" w:rsidP="00B6498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Apsalons E. Valodas lietojuma loģika. Rīga, 2011.</w:t>
            </w:r>
          </w:p>
          <w:p w14:paraId="45A730AD" w14:textId="77777777" w:rsidR="00B64983" w:rsidRDefault="00B64983" w:rsidP="00B64983">
            <w:pPr>
              <w:rPr>
                <w:bCs w:val="0"/>
                <w:iCs w:val="0"/>
              </w:rPr>
            </w:pPr>
            <w:r>
              <w:t xml:space="preserve">Ikere Z. Translating English Philosophical Terminology into Latvian: a Semantic Approach. Daugavpils, 2010. </w:t>
            </w:r>
          </w:p>
          <w:p w14:paraId="3A0348F8" w14:textId="77777777" w:rsidR="004C30AF" w:rsidRDefault="004C30AF">
            <w:r>
              <w:t xml:space="preserve"> </w:t>
            </w:r>
            <w:hyperlink r:id="rId5" w:history="1">
              <w:r w:rsidR="00853A10" w:rsidRPr="004213FC">
                <w:rPr>
                  <w:rStyle w:val="Hyperlink"/>
                </w:rPr>
                <w:t>https://www.letonika.lv</w:t>
              </w:r>
            </w:hyperlink>
            <w:r w:rsidR="00853A10">
              <w:t xml:space="preserve">  (Enciklopēdijas – Terminu un svešvārdu vārdnīca)</w:t>
            </w:r>
          </w:p>
        </w:tc>
      </w:tr>
      <w:tr w:rsidR="004C30AF" w14:paraId="72C33E83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5A63" w14:textId="77777777" w:rsidR="004C30AF" w:rsidRDefault="004C30AF">
            <w:pPr>
              <w:pStyle w:val="Nosaukumi"/>
            </w:pPr>
            <w:r>
              <w:t>Periodika un citi informācijas avoti</w:t>
            </w:r>
          </w:p>
        </w:tc>
      </w:tr>
      <w:tr w:rsidR="004C30AF" w14:paraId="1B4B34F9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0A6C" w14:textId="77777777" w:rsidR="008F58AE" w:rsidRDefault="008F58AE" w:rsidP="008F58AE"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Valodas prakse: vērojumi un ieteikumi. (Kopš 2009) Populārzinātnisku rakstu krājums. Rīga: Latviešu valodas aģentūra. </w:t>
            </w:r>
          </w:p>
          <w:p w14:paraId="4B969B30" w14:textId="77777777" w:rsidR="004C30AF" w:rsidRDefault="00000000">
            <w:hyperlink r:id="rId6" w:history="1">
              <w:r w:rsidR="00AB57DF" w:rsidRPr="004213FC">
                <w:rPr>
                  <w:rStyle w:val="Hyperlink"/>
                </w:rPr>
                <w:t>https://lvportals.lv/tiesas</w:t>
              </w:r>
            </w:hyperlink>
          </w:p>
          <w:p w14:paraId="6BCC64FD" w14:textId="77777777" w:rsidR="00AB57DF" w:rsidRDefault="00000000">
            <w:hyperlink r:id="rId7" w:history="1">
              <w:r w:rsidR="00AB57DF" w:rsidRPr="004213FC">
                <w:rPr>
                  <w:rStyle w:val="Hyperlink"/>
                </w:rPr>
                <w:t>https://www.vteb.gov.lv</w:t>
              </w:r>
            </w:hyperlink>
            <w:r w:rsidR="00AB57DF">
              <w:t xml:space="preserve">  (Valsts tiesu ekspertīžu birojs)</w:t>
            </w:r>
          </w:p>
        </w:tc>
      </w:tr>
      <w:tr w:rsidR="004C30AF" w14:paraId="2BDB23DB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0010" w14:textId="77777777" w:rsidR="004C30AF" w:rsidRDefault="004C30AF">
            <w:pPr>
              <w:pStyle w:val="Nosaukumi"/>
            </w:pPr>
            <w:r>
              <w:t>Piezīmes</w:t>
            </w:r>
          </w:p>
        </w:tc>
      </w:tr>
      <w:tr w:rsidR="004C30AF" w14:paraId="7E3CB6A2" w14:textId="77777777" w:rsidTr="004C30AF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5C90" w14:textId="3A910C10" w:rsidR="004C30AF" w:rsidRPr="00AB57DF" w:rsidRDefault="004C30AF" w:rsidP="00132D5D">
            <w:pPr>
              <w:rPr>
                <w:sz w:val="22"/>
                <w:szCs w:val="22"/>
              </w:rPr>
            </w:pPr>
            <w:r>
              <w:lastRenderedPageBreak/>
              <w:t xml:space="preserve"> </w:t>
            </w:r>
            <w:r w:rsidR="00132D5D" w:rsidRPr="00132D5D">
              <w:t xml:space="preserve">Studiju kurss adresēts akadēmiskās maģistra studiju programmas "Filoloģija  un valodu prakses"  studējošajiem. Studiju kurss tiek docēts un apgūts </w:t>
            </w:r>
            <w:r w:rsidR="00132D5D">
              <w:t xml:space="preserve">latviešu </w:t>
            </w:r>
            <w:r w:rsidR="00132D5D" w:rsidRPr="00132D5D">
              <w:t>valodā.</w:t>
            </w:r>
            <w:r w:rsidR="00132D5D">
              <w:t xml:space="preserve"> </w:t>
            </w:r>
          </w:p>
        </w:tc>
      </w:tr>
    </w:tbl>
    <w:p w14:paraId="7A375923" w14:textId="77777777" w:rsidR="004C30AF" w:rsidRDefault="004C30AF" w:rsidP="004C30AF"/>
    <w:p w14:paraId="38639052" w14:textId="77777777" w:rsidR="00BB3F21" w:rsidRDefault="00BB3F21"/>
    <w:sectPr w:rsidR="00BB3F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02976"/>
    <w:multiLevelType w:val="hybridMultilevel"/>
    <w:tmpl w:val="EF30AE7E"/>
    <w:lvl w:ilvl="0" w:tplc="B944D368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37B4EF1"/>
    <w:multiLevelType w:val="hybridMultilevel"/>
    <w:tmpl w:val="730CFC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32872">
    <w:abstractNumId w:val="1"/>
  </w:num>
  <w:num w:numId="2" w16cid:durableId="817843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0AF"/>
    <w:rsid w:val="000402C5"/>
    <w:rsid w:val="000A1171"/>
    <w:rsid w:val="000C5D01"/>
    <w:rsid w:val="000F2502"/>
    <w:rsid w:val="00105BE3"/>
    <w:rsid w:val="00132D5D"/>
    <w:rsid w:val="00202B73"/>
    <w:rsid w:val="00231287"/>
    <w:rsid w:val="002C24C4"/>
    <w:rsid w:val="0032007B"/>
    <w:rsid w:val="00351A62"/>
    <w:rsid w:val="00396FD4"/>
    <w:rsid w:val="004629BF"/>
    <w:rsid w:val="004C30AF"/>
    <w:rsid w:val="006807A3"/>
    <w:rsid w:val="00755191"/>
    <w:rsid w:val="007B30B7"/>
    <w:rsid w:val="00853A10"/>
    <w:rsid w:val="0086022E"/>
    <w:rsid w:val="008B08AB"/>
    <w:rsid w:val="008C3AD1"/>
    <w:rsid w:val="008F58AE"/>
    <w:rsid w:val="00923D5D"/>
    <w:rsid w:val="009F175E"/>
    <w:rsid w:val="00A26F8B"/>
    <w:rsid w:val="00AB57DF"/>
    <w:rsid w:val="00B64983"/>
    <w:rsid w:val="00BB3F21"/>
    <w:rsid w:val="00DA4637"/>
    <w:rsid w:val="00EA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5C3481"/>
  <w15:chartTrackingRefBased/>
  <w15:docId w15:val="{E53DB4CA-23B6-46FF-B237-8165F618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0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30A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0AF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C30AF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C30AF"/>
    <w:rPr>
      <w:i/>
      <w:iCs w:val="0"/>
    </w:rPr>
  </w:style>
  <w:style w:type="table" w:styleId="TableGrid">
    <w:name w:val="Table Grid"/>
    <w:basedOn w:val="TableNormal"/>
    <w:uiPriority w:val="59"/>
    <w:rsid w:val="004C30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30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7D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F58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teb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vportals.lv/tiesas" TargetMode="External"/><Relationship Id="rId5" Type="http://schemas.openxmlformats.org/officeDocument/2006/relationships/hyperlink" Target="https://www.letonika.l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A3CCE518A643658C6460451F2D8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A90AD-56E1-4922-819D-4865F086F732}"/>
      </w:docPartPr>
      <w:docPartBody>
        <w:p w:rsidR="00D804D1" w:rsidRDefault="001F40D7" w:rsidP="001F40D7">
          <w:pPr>
            <w:pStyle w:val="2DA3CCE518A643658C6460451F2D806B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7F448B556A79458DAA5845EBC5C54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3F370-0E1B-4D00-8DA7-D3A68A9CDEFC}"/>
      </w:docPartPr>
      <w:docPartBody>
        <w:p w:rsidR="00D804D1" w:rsidRDefault="001F40D7" w:rsidP="001F40D7">
          <w:pPr>
            <w:pStyle w:val="7F448B556A79458DAA5845EBC5C545F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D65FE268CE49979AB02453CE83A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FD336-9DD1-435D-93C8-C4F4C66C63EE}"/>
      </w:docPartPr>
      <w:docPartBody>
        <w:p w:rsidR="00D804D1" w:rsidRDefault="001F40D7" w:rsidP="001F40D7">
          <w:pPr>
            <w:pStyle w:val="10D65FE268CE49979AB02453CE83A53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5336B323FC49C29B83D8F62686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32910-35A5-435F-8252-3677124E8C17}"/>
      </w:docPartPr>
      <w:docPartBody>
        <w:p w:rsidR="00D804D1" w:rsidRDefault="001F40D7" w:rsidP="001F40D7">
          <w:pPr>
            <w:pStyle w:val="765336B323FC49C29B83D8F62686B992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0D7"/>
    <w:rsid w:val="00030FD0"/>
    <w:rsid w:val="001F40D7"/>
    <w:rsid w:val="0033145D"/>
    <w:rsid w:val="0063745E"/>
    <w:rsid w:val="009108ED"/>
    <w:rsid w:val="00CE00A6"/>
    <w:rsid w:val="00D7565B"/>
    <w:rsid w:val="00D8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40D7"/>
  </w:style>
  <w:style w:type="paragraph" w:customStyle="1" w:styleId="2DA3CCE518A643658C6460451F2D806B">
    <w:name w:val="2DA3CCE518A643658C6460451F2D806B"/>
    <w:rsid w:val="001F40D7"/>
  </w:style>
  <w:style w:type="paragraph" w:customStyle="1" w:styleId="7F448B556A79458DAA5845EBC5C545FB">
    <w:name w:val="7F448B556A79458DAA5845EBC5C545FB"/>
    <w:rsid w:val="001F40D7"/>
  </w:style>
  <w:style w:type="paragraph" w:customStyle="1" w:styleId="10D65FE268CE49979AB02453CE83A53B">
    <w:name w:val="10D65FE268CE49979AB02453CE83A53B"/>
    <w:rsid w:val="001F40D7"/>
  </w:style>
  <w:style w:type="paragraph" w:customStyle="1" w:styleId="765336B323FC49C29B83D8F62686B992">
    <w:name w:val="765336B323FC49C29B83D8F62686B992"/>
    <w:rsid w:val="001F40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4480</Words>
  <Characters>2554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Elvira</cp:lastModifiedBy>
  <cp:revision>9</cp:revision>
  <dcterms:created xsi:type="dcterms:W3CDTF">2022-07-09T18:44:00Z</dcterms:created>
  <dcterms:modified xsi:type="dcterms:W3CDTF">2022-07-11T07:21:00Z</dcterms:modified>
</cp:coreProperties>
</file>