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03F" w:rsidRPr="000F203F" w:rsidRDefault="000F203F" w:rsidP="000F203F">
      <w:pPr>
        <w:pStyle w:val="Header"/>
        <w:jc w:val="center"/>
        <w:rPr>
          <w:b/>
        </w:rPr>
      </w:pPr>
      <w:r w:rsidRPr="000F203F">
        <w:rPr>
          <w:b/>
        </w:rPr>
        <w:t>DAUGAVPILS UNIVERSITĀTES</w:t>
      </w:r>
    </w:p>
    <w:p w:rsidR="000F203F" w:rsidRPr="000F203F" w:rsidRDefault="000F203F" w:rsidP="000F203F">
      <w:pPr>
        <w:jc w:val="center"/>
        <w:rPr>
          <w:b/>
        </w:rPr>
      </w:pPr>
      <w:r w:rsidRPr="000F203F">
        <w:rPr>
          <w:b/>
        </w:rPr>
        <w:t>STUDIJU KURSA APRAKSTS</w:t>
      </w:r>
    </w:p>
    <w:p w:rsidR="000F203F" w:rsidRPr="000F203F" w:rsidRDefault="000F203F" w:rsidP="000F203F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767"/>
        <w:gridCol w:w="4583"/>
      </w:tblGrid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"/>
            </w:pPr>
            <w:r w:rsidRPr="000F203F">
              <w:br w:type="page"/>
            </w:r>
            <w:r w:rsidRPr="000F203F">
              <w:br w:type="page"/>
            </w:r>
            <w:r w:rsidRPr="000F203F">
              <w:br w:type="page"/>
            </w:r>
            <w:r w:rsidRPr="000F203F">
              <w:br w:type="page"/>
              <w:t>Studiju kursa nosaukums</w:t>
            </w:r>
          </w:p>
        </w:tc>
        <w:tc>
          <w:tcPr>
            <w:tcW w:w="4753" w:type="dxa"/>
            <w:vAlign w:val="center"/>
          </w:tcPr>
          <w:p w:rsidR="000F203F" w:rsidRPr="000F203F" w:rsidRDefault="000F203F" w:rsidP="00530AEE">
            <w:pPr>
              <w:rPr>
                <w:b/>
                <w:i/>
                <w:lang w:eastAsia="lv-LV"/>
              </w:rPr>
            </w:pPr>
            <w:r w:rsidRPr="000F203F">
              <w:rPr>
                <w:b/>
                <w:i/>
              </w:rPr>
              <w:t xml:space="preserve">Teksta lingvistiskā analīze </w:t>
            </w:r>
            <w:r w:rsidRPr="000F203F">
              <w:rPr>
                <w:rFonts w:eastAsia="Times New Roman"/>
                <w:b/>
                <w:i/>
                <w:lang w:eastAsia="ru-RU"/>
              </w:rPr>
              <w:t>(latviešu kā otrā valoda)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"/>
            </w:pPr>
            <w:r w:rsidRPr="000F203F">
              <w:t>Studiju kursa kods (DUIS)</w:t>
            </w:r>
          </w:p>
        </w:tc>
        <w:tc>
          <w:tcPr>
            <w:tcW w:w="4753" w:type="dxa"/>
            <w:vAlign w:val="center"/>
          </w:tcPr>
          <w:p w:rsidR="000F203F" w:rsidRPr="000F203F" w:rsidRDefault="000F203F" w:rsidP="00530AEE">
            <w:pPr>
              <w:rPr>
                <w:lang w:eastAsia="lv-LV"/>
              </w:rPr>
            </w:pP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"/>
            </w:pPr>
            <w:r w:rsidRPr="000F203F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867748963"/>
            <w:placeholder>
              <w:docPart w:val="A86C015747ED4C59A336024AE2BC7804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753" w:type="dxa"/>
              </w:tcPr>
              <w:p w:rsidR="000F203F" w:rsidRPr="000F203F" w:rsidRDefault="000F203F" w:rsidP="00530AEE">
                <w:pPr>
                  <w:rPr>
                    <w:b/>
                  </w:rPr>
                </w:pPr>
                <w:r w:rsidRPr="000F203F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"/>
            </w:pPr>
            <w:r w:rsidRPr="000F203F">
              <w:t>Kursa līmenis</w:t>
            </w:r>
          </w:p>
        </w:tc>
        <w:tc>
          <w:tcPr>
            <w:tcW w:w="4753" w:type="dxa"/>
          </w:tcPr>
          <w:p w:rsidR="000F203F" w:rsidRPr="000F203F" w:rsidRDefault="000F203F" w:rsidP="00530AEE">
            <w:pPr>
              <w:rPr>
                <w:lang w:eastAsia="lv-LV"/>
              </w:rPr>
            </w:pPr>
            <w:r w:rsidRPr="000F203F">
              <w:rPr>
                <w:lang w:eastAsia="lv-LV"/>
              </w:rPr>
              <w:t>6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"/>
              <w:rPr>
                <w:u w:val="single"/>
              </w:rPr>
            </w:pPr>
            <w:r w:rsidRPr="000F203F">
              <w:t>Kredītpunkti</w:t>
            </w:r>
          </w:p>
        </w:tc>
        <w:tc>
          <w:tcPr>
            <w:tcW w:w="4753" w:type="dxa"/>
            <w:vAlign w:val="center"/>
          </w:tcPr>
          <w:p w:rsidR="000F203F" w:rsidRPr="000F203F" w:rsidRDefault="000F203F" w:rsidP="00530AEE">
            <w:pPr>
              <w:rPr>
                <w:lang w:eastAsia="lv-LV"/>
              </w:rPr>
            </w:pPr>
            <w:r w:rsidRPr="000F203F">
              <w:t>2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"/>
              <w:rPr>
                <w:u w:val="single"/>
              </w:rPr>
            </w:pPr>
            <w:r w:rsidRPr="000F203F">
              <w:t>ECTS kredītpunkti</w:t>
            </w:r>
          </w:p>
        </w:tc>
        <w:tc>
          <w:tcPr>
            <w:tcW w:w="4753" w:type="dxa"/>
          </w:tcPr>
          <w:p w:rsidR="000F203F" w:rsidRPr="000F203F" w:rsidRDefault="000F203F" w:rsidP="00530AEE">
            <w:r w:rsidRPr="000F203F">
              <w:t>3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"/>
            </w:pPr>
            <w:r w:rsidRPr="000F203F">
              <w:t>Kopējais kontaktstundu skaits</w:t>
            </w:r>
          </w:p>
        </w:tc>
        <w:tc>
          <w:tcPr>
            <w:tcW w:w="4753" w:type="dxa"/>
            <w:vAlign w:val="center"/>
          </w:tcPr>
          <w:p w:rsidR="000F203F" w:rsidRPr="000F203F" w:rsidRDefault="000F203F" w:rsidP="00530AEE">
            <w:pPr>
              <w:rPr>
                <w:lang w:eastAsia="lv-LV"/>
              </w:rPr>
            </w:pPr>
            <w:r w:rsidRPr="000F203F">
              <w:t>32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2"/>
            </w:pPr>
            <w:r w:rsidRPr="000F203F">
              <w:t>Lekciju stundu skaits</w:t>
            </w:r>
          </w:p>
        </w:tc>
        <w:tc>
          <w:tcPr>
            <w:tcW w:w="4753" w:type="dxa"/>
          </w:tcPr>
          <w:p w:rsidR="000F203F" w:rsidRPr="000F203F" w:rsidRDefault="000F203F" w:rsidP="00530AEE">
            <w:r w:rsidRPr="000F203F">
              <w:t>12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2"/>
            </w:pPr>
            <w:r w:rsidRPr="000F203F">
              <w:t>Semināru stundu skaits</w:t>
            </w:r>
          </w:p>
        </w:tc>
        <w:tc>
          <w:tcPr>
            <w:tcW w:w="4753" w:type="dxa"/>
          </w:tcPr>
          <w:p w:rsidR="000F203F" w:rsidRPr="000F203F" w:rsidRDefault="000F203F" w:rsidP="00530AEE">
            <w:r w:rsidRPr="000F203F">
              <w:t>12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2"/>
            </w:pPr>
            <w:r w:rsidRPr="000F203F">
              <w:t>Praktisko darbu stundu skaits</w:t>
            </w:r>
          </w:p>
        </w:tc>
        <w:tc>
          <w:tcPr>
            <w:tcW w:w="4753" w:type="dxa"/>
          </w:tcPr>
          <w:p w:rsidR="000F203F" w:rsidRPr="000F203F" w:rsidRDefault="000F203F" w:rsidP="00530AEE">
            <w:r w:rsidRPr="000F203F">
              <w:t>8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2"/>
            </w:pPr>
            <w:r w:rsidRPr="000F203F">
              <w:t>Laboratorijas darbu stundu skaits</w:t>
            </w:r>
          </w:p>
        </w:tc>
        <w:tc>
          <w:tcPr>
            <w:tcW w:w="4753" w:type="dxa"/>
          </w:tcPr>
          <w:p w:rsidR="000F203F" w:rsidRPr="000F203F" w:rsidRDefault="000F203F" w:rsidP="00530AEE">
            <w:r w:rsidRPr="000F203F">
              <w:t>-</w:t>
            </w:r>
          </w:p>
        </w:tc>
      </w:tr>
      <w:tr w:rsidR="000F203F" w:rsidRPr="000F203F" w:rsidTr="00A51CD4">
        <w:tc>
          <w:tcPr>
            <w:tcW w:w="4597" w:type="dxa"/>
          </w:tcPr>
          <w:p w:rsidR="000F203F" w:rsidRPr="000F203F" w:rsidRDefault="000F203F" w:rsidP="00530AEE">
            <w:pPr>
              <w:pStyle w:val="Nosaukumi2"/>
              <w:rPr>
                <w:lang w:eastAsia="lv-LV"/>
              </w:rPr>
            </w:pPr>
            <w:r w:rsidRPr="000F203F">
              <w:rPr>
                <w:lang w:eastAsia="lv-LV"/>
              </w:rPr>
              <w:t>Studējošā patstāvīgā darba stundu skaits</w:t>
            </w:r>
          </w:p>
        </w:tc>
        <w:tc>
          <w:tcPr>
            <w:tcW w:w="4753" w:type="dxa"/>
            <w:vAlign w:val="center"/>
          </w:tcPr>
          <w:p w:rsidR="000F203F" w:rsidRPr="000F203F" w:rsidRDefault="000F203F" w:rsidP="00530AEE">
            <w:pPr>
              <w:rPr>
                <w:lang w:eastAsia="lv-LV"/>
              </w:rPr>
            </w:pPr>
            <w:r w:rsidRPr="000F203F">
              <w:t>48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rPr>
                <w:lang w:eastAsia="lv-LV"/>
              </w:rPr>
            </w:pP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>Kursa autors(-i)</w:t>
            </w:r>
          </w:p>
        </w:tc>
      </w:tr>
      <w:tr w:rsidR="000F203F" w:rsidRPr="000F203F" w:rsidTr="00A51CD4">
        <w:sdt>
          <w:sdtPr>
            <w:id w:val="1825010002"/>
            <w:placeholder>
              <w:docPart w:val="A3FCCDED20DC45A8B0AC8C472DDD5EB8"/>
            </w:placeholder>
          </w:sdtPr>
          <w:sdtEndPr/>
          <w:sdtContent>
            <w:tc>
              <w:tcPr>
                <w:tcW w:w="9350" w:type="dxa"/>
                <w:gridSpan w:val="2"/>
              </w:tcPr>
              <w:p w:rsidR="000F203F" w:rsidRPr="000F203F" w:rsidRDefault="000F203F" w:rsidP="00530AEE">
                <w:r w:rsidRPr="000F203F">
                  <w:t>Dr. philol. doc. Svetlana Polkovņikova</w:t>
                </w:r>
              </w:p>
            </w:tc>
          </w:sdtContent>
        </w:sdt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>Kursa docētājs(-i)</w:t>
            </w:r>
          </w:p>
        </w:tc>
      </w:tr>
      <w:tr w:rsidR="00A51CD4" w:rsidRPr="000F203F" w:rsidTr="00A51CD4">
        <w:sdt>
          <w:sdtPr>
            <w:id w:val="-348266349"/>
            <w:placeholder>
              <w:docPart w:val="B7B64ADA59BD4F43AC2328CCBBBF2827"/>
            </w:placeholder>
          </w:sdtPr>
          <w:sdtContent>
            <w:tc>
              <w:tcPr>
                <w:tcW w:w="9350" w:type="dxa"/>
                <w:gridSpan w:val="2"/>
              </w:tcPr>
              <w:p w:rsidR="00A51CD4" w:rsidRPr="000F203F" w:rsidRDefault="00A51CD4" w:rsidP="00A51CD4">
                <w:r w:rsidRPr="000F203F">
                  <w:t>Dr. philol. doc. Svetlana Polkovņikova</w:t>
                </w:r>
              </w:p>
            </w:tc>
          </w:sdtContent>
        </w:sdt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>Priekšzināšanas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A51CD4" w:rsidP="00530AEE">
            <w:r>
              <w:rPr>
                <w:rFonts w:eastAsia="Times New Roman"/>
                <w:lang w:eastAsia="ru-RU" w:bidi="lo-LA"/>
              </w:rPr>
              <w:t>Nav nepieciešamas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 xml:space="preserve">Studiju kursa anotācija 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jc w:val="both"/>
              <w:rPr>
                <w:rFonts w:eastAsia="Times New Roman"/>
                <w:lang w:eastAsia="ru-RU" w:bidi="lo-LA"/>
              </w:rPr>
            </w:pPr>
            <w:r w:rsidRPr="000F203F">
              <w:t xml:space="preserve">Studiju kursa mērķis: veidot izpratni par </w:t>
            </w:r>
            <w:r w:rsidRPr="000F203F">
              <w:rPr>
                <w:rFonts w:eastAsia="Times New Roman"/>
                <w:lang w:eastAsia="ru-RU" w:bidi="lo-LA"/>
              </w:rPr>
              <w:t>teksta vispārīgajiem jautājumiem un teksta lingvistiskās analīzes pamatprincipiem un paņēmieniem.</w:t>
            </w:r>
          </w:p>
          <w:p w:rsidR="000F203F" w:rsidRPr="000F203F" w:rsidRDefault="000F203F" w:rsidP="00530AEE"/>
          <w:p w:rsidR="000F203F" w:rsidRPr="000F203F" w:rsidRDefault="000F203F" w:rsidP="00530AEE">
            <w:pPr>
              <w:jc w:val="both"/>
              <w:rPr>
                <w:lang w:eastAsia="ru-RU"/>
              </w:rPr>
            </w:pPr>
            <w:r w:rsidRPr="000F203F">
              <w:rPr>
                <w:lang w:eastAsia="ru-RU"/>
              </w:rPr>
              <w:t>Kursa uzdevumi:</w:t>
            </w:r>
          </w:p>
          <w:p w:rsidR="000F203F" w:rsidRPr="000F203F" w:rsidRDefault="000F203F" w:rsidP="00530AEE">
            <w:pPr>
              <w:jc w:val="both"/>
              <w:rPr>
                <w:rFonts w:eastAsia="Times New Roman"/>
                <w:lang w:eastAsia="ru-RU" w:bidi="lo-LA"/>
              </w:rPr>
            </w:pPr>
            <w:r w:rsidRPr="000F203F">
              <w:t xml:space="preserve">– paplašināt studentu teorētiskās zināšanas par </w:t>
            </w:r>
            <w:r w:rsidRPr="000F203F">
              <w:rPr>
                <w:rFonts w:eastAsia="Times New Roman"/>
                <w:lang w:eastAsia="ru-RU" w:bidi="lo-LA"/>
              </w:rPr>
              <w:t>stilistikas, leksikoloģijas, morfoloģijas un sintakses problēmjautājumiem,</w:t>
            </w:r>
          </w:p>
          <w:p w:rsidR="000F203F" w:rsidRPr="000F203F" w:rsidRDefault="000F203F" w:rsidP="00530AEE">
            <w:pPr>
              <w:jc w:val="both"/>
              <w:rPr>
                <w:rFonts w:eastAsia="Times New Roman"/>
                <w:lang w:eastAsia="ru-RU" w:bidi="lo-LA"/>
              </w:rPr>
            </w:pPr>
            <w:r w:rsidRPr="000F203F">
              <w:t xml:space="preserve">– pilnveidot izpratni par valodas sistēmas un </w:t>
            </w:r>
            <w:r w:rsidRPr="000F203F">
              <w:rPr>
                <w:rFonts w:eastAsia="Times New Roman"/>
                <w:lang w:eastAsia="ru-RU" w:bidi="lo-LA"/>
              </w:rPr>
              <w:t>teksta lingvistiskās analīzes kopsakarībām,</w:t>
            </w:r>
          </w:p>
          <w:p w:rsidR="000F203F" w:rsidRPr="000F203F" w:rsidRDefault="000F203F" w:rsidP="00530AEE">
            <w:pPr>
              <w:jc w:val="both"/>
            </w:pPr>
            <w:r w:rsidRPr="000F203F">
              <w:t xml:space="preserve">– orientēties tekstu veidos un </w:t>
            </w:r>
            <w:r w:rsidRPr="000F203F">
              <w:rPr>
                <w:rFonts w:eastAsia="Times New Roman"/>
              </w:rPr>
              <w:t xml:space="preserve">leksiski stilistiskajos valodas līdzekļos, </w:t>
            </w:r>
          </w:p>
          <w:p w:rsidR="000F203F" w:rsidRPr="000F203F" w:rsidRDefault="000F203F" w:rsidP="00A51CD4">
            <w:pPr>
              <w:jc w:val="both"/>
            </w:pPr>
            <w:r w:rsidRPr="000F203F">
              <w:t xml:space="preserve">– pilnveidot </w:t>
            </w:r>
            <w:r w:rsidRPr="000F203F">
              <w:rPr>
                <w:rFonts w:eastAsia="Times New Roman"/>
                <w:lang w:eastAsia="ru-RU" w:bidi="lo-LA"/>
              </w:rPr>
              <w:t>teksta lingvistiskās, stilistiskās un komunikatīvi funkcionālās analīzes prasmes un iemaņas.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>Studiju kursa kalendārais plāns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r w:rsidRPr="000F203F">
              <w:t>Lekcijas 12 st., semināri 12 st., praktiskie darbi 8 st., patstāvīgais darbs 48 st.</w:t>
            </w:r>
          </w:p>
          <w:p w:rsidR="000F203F" w:rsidRPr="000F203F" w:rsidRDefault="000F203F" w:rsidP="00530AEE"/>
          <w:p w:rsidR="000F203F" w:rsidRPr="000F203F" w:rsidRDefault="000F203F" w:rsidP="00530AEE">
            <w:pPr>
              <w:jc w:val="both"/>
            </w:pPr>
            <w:r w:rsidRPr="000F203F">
              <w:t xml:space="preserve">1. </w:t>
            </w:r>
            <w:r w:rsidRPr="000F203F">
              <w:rPr>
                <w:rFonts w:eastAsia="Times New Roman"/>
                <w:lang w:eastAsia="ru-RU"/>
              </w:rPr>
              <w:t>Teksts kā lingvistiska kategorija.</w:t>
            </w:r>
            <w:r w:rsidRPr="000F203F">
              <w:rPr>
                <w:lang w:bidi="lo-LA"/>
              </w:rPr>
              <w:t xml:space="preserve"> </w:t>
            </w:r>
            <w:r w:rsidRPr="000F203F">
              <w:t>L2, S2, Pd6</w:t>
            </w:r>
          </w:p>
          <w:p w:rsidR="000F203F" w:rsidRPr="000F203F" w:rsidRDefault="000F203F" w:rsidP="00530AEE">
            <w:pPr>
              <w:jc w:val="both"/>
            </w:pPr>
            <w:r w:rsidRPr="000F203F">
              <w:t xml:space="preserve">2. </w:t>
            </w:r>
            <w:r w:rsidRPr="000F203F">
              <w:rPr>
                <w:rFonts w:eastAsia="Times New Roman"/>
                <w:lang w:eastAsia="ru-RU"/>
              </w:rPr>
              <w:t>Dažādu funkcionālo stilu tekstu raksturojums</w:t>
            </w:r>
            <w:r w:rsidRPr="000F203F">
              <w:t>. L2, S2, Pd6</w:t>
            </w:r>
          </w:p>
          <w:p w:rsidR="000F203F" w:rsidRPr="000F203F" w:rsidRDefault="000F203F" w:rsidP="00530AE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F203F">
              <w:rPr>
                <w:lang w:val="lv-LV"/>
              </w:rPr>
              <w:t>3. Teksta tipoloģiskās pazīmes. L2, S2, P2, Pd10</w:t>
            </w:r>
          </w:p>
          <w:p w:rsidR="000F203F" w:rsidRPr="000F203F" w:rsidRDefault="000F203F" w:rsidP="00530AE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F203F">
              <w:rPr>
                <w:lang w:val="lv-LV"/>
              </w:rPr>
              <w:t>1. starppārbaudījums.</w:t>
            </w:r>
          </w:p>
          <w:p w:rsidR="000F203F" w:rsidRPr="000F203F" w:rsidRDefault="000F203F" w:rsidP="00530AEE">
            <w:pPr>
              <w:jc w:val="both"/>
            </w:pPr>
            <w:r w:rsidRPr="000F203F">
              <w:t xml:space="preserve">4. </w:t>
            </w:r>
            <w:r w:rsidRPr="000F203F">
              <w:rPr>
                <w:rFonts w:eastAsia="Times New Roman"/>
                <w:lang w:eastAsia="lv-LV"/>
              </w:rPr>
              <w:t>Vārdu krājuma leksikostilistiskā un emocionāli ekspresīvā diferenciācija un tekstveide</w:t>
            </w:r>
            <w:r w:rsidRPr="000F203F">
              <w:rPr>
                <w:rFonts w:eastAsia="Times New Roman"/>
              </w:rPr>
              <w:t>.</w:t>
            </w:r>
            <w:r w:rsidRPr="000F203F">
              <w:t xml:space="preserve"> L2, S2, P2, Pd8</w:t>
            </w:r>
          </w:p>
          <w:p w:rsidR="000F203F" w:rsidRPr="000F203F" w:rsidRDefault="000F203F" w:rsidP="00530AEE">
            <w:pPr>
              <w:jc w:val="both"/>
            </w:pPr>
            <w:r w:rsidRPr="000F203F">
              <w:t xml:space="preserve">5. </w:t>
            </w:r>
            <w:r w:rsidRPr="000F203F">
              <w:rPr>
                <w:rFonts w:eastAsia="Times New Roman"/>
                <w:lang w:eastAsia="ru-RU"/>
              </w:rPr>
              <w:t>Teksta semantika</w:t>
            </w:r>
            <w:r w:rsidRPr="000F203F">
              <w:rPr>
                <w:rFonts w:eastAsia="Times New Roman"/>
              </w:rPr>
              <w:t xml:space="preserve">. </w:t>
            </w:r>
            <w:r w:rsidRPr="000F203F">
              <w:t>L2, S2, Pd8</w:t>
            </w:r>
          </w:p>
          <w:p w:rsidR="000F203F" w:rsidRPr="000F203F" w:rsidRDefault="000F203F" w:rsidP="00530AE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F203F">
              <w:rPr>
                <w:lang w:val="lv-LV"/>
              </w:rPr>
              <w:t>6. Dažādu funkcionālo stilu tekstu analīze. L2, S2, P4, Pd10</w:t>
            </w:r>
          </w:p>
          <w:p w:rsidR="000F203F" w:rsidRPr="000F203F" w:rsidRDefault="000F203F" w:rsidP="00530AEE">
            <w:pPr>
              <w:rPr>
                <w:rFonts w:eastAsia="Times New Roman"/>
                <w:lang w:eastAsia="lt-LT"/>
              </w:rPr>
            </w:pPr>
            <w:r w:rsidRPr="000F203F">
              <w:rPr>
                <w:lang w:eastAsia="lt-LT"/>
              </w:rPr>
              <w:t>2. starppārbaudījums.</w:t>
            </w:r>
          </w:p>
          <w:p w:rsidR="000F203F" w:rsidRPr="000F203F" w:rsidRDefault="000F203F" w:rsidP="00530AEE"/>
          <w:p w:rsidR="000F203F" w:rsidRPr="000F203F" w:rsidRDefault="000F203F" w:rsidP="00530AEE">
            <w:pPr>
              <w:ind w:left="34"/>
              <w:jc w:val="both"/>
              <w:rPr>
                <w:i/>
                <w:lang w:eastAsia="ko-KR"/>
              </w:rPr>
            </w:pPr>
            <w:r w:rsidRPr="000F203F">
              <w:rPr>
                <w:i/>
                <w:lang w:eastAsia="ko-KR"/>
              </w:rPr>
              <w:t>L – lekcija</w:t>
            </w:r>
          </w:p>
          <w:p w:rsidR="000F203F" w:rsidRPr="000F203F" w:rsidRDefault="000F203F" w:rsidP="00530AEE">
            <w:pPr>
              <w:ind w:left="34"/>
              <w:jc w:val="both"/>
              <w:rPr>
                <w:i/>
                <w:lang w:eastAsia="ko-KR"/>
              </w:rPr>
            </w:pPr>
            <w:r w:rsidRPr="000F203F">
              <w:rPr>
                <w:i/>
                <w:lang w:eastAsia="ko-KR"/>
              </w:rPr>
              <w:t>S – seminārs</w:t>
            </w:r>
          </w:p>
          <w:p w:rsidR="000F203F" w:rsidRPr="000F203F" w:rsidRDefault="000F203F" w:rsidP="00530AEE">
            <w:pPr>
              <w:ind w:left="34"/>
              <w:jc w:val="both"/>
              <w:rPr>
                <w:i/>
                <w:lang w:eastAsia="ko-KR"/>
              </w:rPr>
            </w:pPr>
            <w:r w:rsidRPr="000F203F">
              <w:rPr>
                <w:i/>
                <w:lang w:eastAsia="ko-KR"/>
              </w:rPr>
              <w:t>P – praktiskie darbi</w:t>
            </w:r>
          </w:p>
          <w:p w:rsidR="000F203F" w:rsidRPr="000F203F" w:rsidRDefault="000F203F" w:rsidP="00A51CD4">
            <w:r w:rsidRPr="000F203F">
              <w:rPr>
                <w:i/>
                <w:lang w:eastAsia="ko-KR"/>
              </w:rPr>
              <w:t>Pd – patstāvīgais darbs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A51CD4">
            <w:pPr>
              <w:pStyle w:val="Nosaukumi"/>
            </w:pPr>
            <w:r w:rsidRPr="000F203F">
              <w:lastRenderedPageBreak/>
              <w:t>Studiju rezultāti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1552803547"/>
              <w:placeholder>
                <w:docPart w:val="B6F011DAAC534A2EBFFA042F0C00B164"/>
              </w:placeholder>
            </w:sdtPr>
            <w:sdtEndPr/>
            <w:sdtContent>
              <w:p w:rsidR="000F203F" w:rsidRPr="000F203F" w:rsidRDefault="000F203F" w:rsidP="00530AEE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F203F" w:rsidRPr="000F203F" w:rsidTr="00530AEE">
                  <w:tc>
                    <w:tcPr>
                      <w:tcW w:w="9351" w:type="dxa"/>
                    </w:tcPr>
                    <w:p w:rsidR="000F203F" w:rsidRPr="000F203F" w:rsidRDefault="000F203F" w:rsidP="00530AEE">
                      <w:r w:rsidRPr="000F203F">
                        <w:t>ZINĀŠANAS</w:t>
                      </w:r>
                    </w:p>
                  </w:tc>
                </w:tr>
                <w:tr w:rsidR="000F203F" w:rsidRPr="000F203F" w:rsidTr="00530AEE">
                  <w:tc>
                    <w:tcPr>
                      <w:tcW w:w="9351" w:type="dxa"/>
                    </w:tcPr>
                    <w:p w:rsidR="000F203F" w:rsidRPr="000F203F" w:rsidRDefault="000F203F" w:rsidP="00530AEE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F203F">
                        <w:rPr>
                          <w:color w:val="auto"/>
                        </w:rPr>
                        <w:t>1. Pārzina nozīmīgākos pētījumus par tekstu un tā veidošanas likumībām.</w:t>
                      </w:r>
                    </w:p>
                    <w:p w:rsidR="000F203F" w:rsidRPr="000F203F" w:rsidRDefault="000F203F" w:rsidP="000F20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F203F">
                        <w:rPr>
                          <w:color w:val="auto"/>
                        </w:rPr>
                        <w:t>2. Izprot dažādu valodas līdzekļu funkcionālo slodzi tekstveidē.</w:t>
                      </w:r>
                    </w:p>
                    <w:p w:rsidR="000F203F" w:rsidRPr="000F203F" w:rsidRDefault="000F203F" w:rsidP="000F203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F203F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:rsidR="000F203F" w:rsidRPr="000F203F" w:rsidRDefault="000F203F" w:rsidP="00530AEE">
                      <w:pPr>
                        <w:pStyle w:val="ListParagraph"/>
                        <w:ind w:left="0" w:hanging="258"/>
                        <w:rPr>
                          <w:color w:val="auto"/>
                        </w:rPr>
                      </w:pPr>
                    </w:p>
                  </w:tc>
                </w:tr>
                <w:tr w:rsidR="000F203F" w:rsidRPr="000F203F" w:rsidTr="00530AEE">
                  <w:tc>
                    <w:tcPr>
                      <w:tcW w:w="9351" w:type="dxa"/>
                    </w:tcPr>
                    <w:p w:rsidR="000F203F" w:rsidRPr="000F203F" w:rsidRDefault="000F203F" w:rsidP="00530AEE">
                      <w:pPr>
                        <w:rPr>
                          <w:highlight w:val="yellow"/>
                        </w:rPr>
                      </w:pPr>
                      <w:r w:rsidRPr="000F203F">
                        <w:t>PRASMES</w:t>
                      </w:r>
                    </w:p>
                  </w:tc>
                </w:tr>
                <w:tr w:rsidR="000F203F" w:rsidRPr="000F203F" w:rsidTr="00530AEE">
                  <w:tc>
                    <w:tcPr>
                      <w:tcW w:w="9351" w:type="dxa"/>
                    </w:tcPr>
                    <w:p w:rsidR="000F203F" w:rsidRPr="000F203F" w:rsidRDefault="000F203F" w:rsidP="00530AEE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F203F">
                        <w:rPr>
                          <w:color w:val="auto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:rsidR="000F203F" w:rsidRPr="000F203F" w:rsidRDefault="000F203F" w:rsidP="00530AEE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F203F">
                        <w:rPr>
                          <w:color w:val="auto"/>
                        </w:rPr>
                        <w:t xml:space="preserve">5. Prot analizēt, sistematizēt un salīdzināt valodas materiālu. </w:t>
                      </w:r>
                    </w:p>
                    <w:p w:rsidR="000F203F" w:rsidRPr="000F203F" w:rsidRDefault="000F203F" w:rsidP="00530AEE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F203F">
                        <w:rPr>
                          <w:color w:val="auto"/>
                        </w:rPr>
                        <w:t xml:space="preserve">6. Prot noteikt teksta </w:t>
                      </w:r>
                      <w:r w:rsidRPr="000F203F">
                        <w:rPr>
                          <w:color w:val="auto"/>
                          <w:lang w:eastAsia="ru-RU" w:bidi="lo-LA"/>
                        </w:rPr>
                        <w:t>lingvistiskās, stilistiskās un komunikatīvi funkcionālās īpatnības.</w:t>
                      </w:r>
                    </w:p>
                    <w:p w:rsidR="000F203F" w:rsidRPr="000F203F" w:rsidRDefault="000F203F" w:rsidP="00530AEE">
                      <w:pPr>
                        <w:ind w:hanging="306"/>
                      </w:pPr>
                    </w:p>
                  </w:tc>
                </w:tr>
                <w:tr w:rsidR="000F203F" w:rsidRPr="000F203F" w:rsidTr="00530AEE">
                  <w:trPr>
                    <w:trHeight w:val="203"/>
                  </w:trPr>
                  <w:tc>
                    <w:tcPr>
                      <w:tcW w:w="9351" w:type="dxa"/>
                    </w:tcPr>
                    <w:p w:rsidR="000F203F" w:rsidRPr="000F203F" w:rsidRDefault="000F203F" w:rsidP="00530AEE">
                      <w:pPr>
                        <w:rPr>
                          <w:highlight w:val="yellow"/>
                        </w:rPr>
                      </w:pPr>
                      <w:r w:rsidRPr="000F203F">
                        <w:t>KOMPETENCE</w:t>
                      </w:r>
                    </w:p>
                  </w:tc>
                </w:tr>
                <w:tr w:rsidR="000F203F" w:rsidRPr="000F203F" w:rsidTr="00530AEE">
                  <w:tc>
                    <w:tcPr>
                      <w:tcW w:w="9351" w:type="dxa"/>
                    </w:tcPr>
                    <w:p w:rsidR="000F203F" w:rsidRPr="000F203F" w:rsidRDefault="000F203F" w:rsidP="000F203F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F203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7. Pastāvīgi pilnveido savu lingvistisko kompetenci, apzinot aktuālas tendences mūsdienu latviešu valodā.</w:t>
                      </w:r>
                    </w:p>
                    <w:p w:rsidR="000F203F" w:rsidRPr="000F203F" w:rsidRDefault="000F203F" w:rsidP="000F203F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F203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8. Prot kritiski vērtēt, atlasīt un analizēt informāciju, kas nepieciešama patstāvīgo darbu izstrādē un lingvistiska rakstura problēmjautājumu risināšanā.</w:t>
                      </w:r>
                    </w:p>
                    <w:p w:rsidR="000F203F" w:rsidRPr="000F203F" w:rsidRDefault="000F203F" w:rsidP="000F203F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F203F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9. Stabili orientējas latviešu valodas sistēmā un argumentēti vērtē valodas līdzekļu lietojumu dažāda veida tekstos. </w:t>
                      </w:r>
                    </w:p>
                    <w:p w:rsidR="000F203F" w:rsidRPr="000F203F" w:rsidRDefault="000F203F" w:rsidP="00530AEE"/>
                  </w:tc>
                </w:tr>
              </w:tbl>
              <w:p w:rsidR="000F203F" w:rsidRPr="000F203F" w:rsidRDefault="00A51CD4" w:rsidP="00530AEE"/>
            </w:sdtContent>
          </w:sdt>
          <w:p w:rsidR="000F203F" w:rsidRPr="000F203F" w:rsidRDefault="000F203F" w:rsidP="00530AEE"/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>Studējošo patstāvīgo darbu organizācijas un uzdevumu raksturojums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ind w:left="34"/>
              <w:jc w:val="both"/>
              <w:rPr>
                <w:lang w:eastAsia="ko-KR"/>
              </w:rPr>
            </w:pPr>
            <w:r w:rsidRPr="000F203F">
              <w:t xml:space="preserve">Patstāvīgais darbs: </w:t>
            </w:r>
            <w:r w:rsidRPr="000F203F">
              <w:rPr>
                <w:lang w:eastAsia="ko-KR"/>
              </w:rPr>
              <w:t xml:space="preserve">teorētiskās literatūras studijas un balstkonspektu veidošana, gatavošanās semināriem, </w:t>
            </w:r>
            <w:r w:rsidR="00A51CD4">
              <w:rPr>
                <w:lang w:eastAsia="ko-KR"/>
              </w:rPr>
              <w:t xml:space="preserve">starppārbaudījumiem </w:t>
            </w:r>
            <w:r w:rsidRPr="000F203F">
              <w:rPr>
                <w:lang w:eastAsia="ko-KR"/>
              </w:rPr>
              <w:t xml:space="preserve">un </w:t>
            </w:r>
            <w:r w:rsidR="00A51CD4">
              <w:rPr>
                <w:lang w:eastAsia="ko-KR"/>
              </w:rPr>
              <w:t xml:space="preserve">diferencētai </w:t>
            </w:r>
            <w:r w:rsidRPr="000F203F">
              <w:rPr>
                <w:lang w:eastAsia="ko-KR"/>
              </w:rPr>
              <w:t>ieskaitei, praktisko darbu izpilde.</w:t>
            </w:r>
          </w:p>
          <w:p w:rsidR="000F203F" w:rsidRPr="000F203F" w:rsidRDefault="000F203F" w:rsidP="00530AEE">
            <w:pPr>
              <w:ind w:left="34"/>
              <w:jc w:val="both"/>
              <w:rPr>
                <w:lang w:eastAsia="ko-KR"/>
              </w:rPr>
            </w:pPr>
            <w:r w:rsidRPr="000F203F">
              <w:rPr>
                <w:lang w:eastAsia="ko-KR"/>
              </w:rPr>
              <w:t>Zinātniskās literatūras studijas. Pd12</w:t>
            </w:r>
          </w:p>
          <w:p w:rsidR="000F203F" w:rsidRPr="000F203F" w:rsidRDefault="000F203F" w:rsidP="00530AEE">
            <w:pPr>
              <w:ind w:left="34"/>
              <w:jc w:val="both"/>
              <w:rPr>
                <w:lang w:eastAsia="ko-KR"/>
              </w:rPr>
            </w:pPr>
            <w:r w:rsidRPr="000F203F">
              <w:rPr>
                <w:lang w:eastAsia="ko-KR"/>
              </w:rPr>
              <w:t>Ziņojumu sagatavošana seminārnodarbībām. Pd2</w:t>
            </w:r>
          </w:p>
          <w:p w:rsidR="000F203F" w:rsidRPr="000F203F" w:rsidRDefault="000F203F" w:rsidP="00530AEE">
            <w:pPr>
              <w:ind w:left="34"/>
              <w:jc w:val="both"/>
              <w:rPr>
                <w:lang w:eastAsia="ko-KR"/>
              </w:rPr>
            </w:pPr>
            <w:r w:rsidRPr="000F203F">
              <w:rPr>
                <w:lang w:eastAsia="ko-KR"/>
              </w:rPr>
              <w:t xml:space="preserve">Gatavošanās </w:t>
            </w:r>
            <w:r w:rsidR="00A51CD4">
              <w:rPr>
                <w:lang w:eastAsia="ko-KR"/>
              </w:rPr>
              <w:t>starppārbaudījumiem</w:t>
            </w:r>
            <w:r w:rsidRPr="000F203F">
              <w:rPr>
                <w:lang w:eastAsia="ko-KR"/>
              </w:rPr>
              <w:t xml:space="preserve"> un</w:t>
            </w:r>
            <w:r w:rsidR="00A51CD4">
              <w:rPr>
                <w:lang w:eastAsia="ko-KR"/>
              </w:rPr>
              <w:t xml:space="preserve"> diferencētajai</w:t>
            </w:r>
            <w:r w:rsidRPr="000F203F">
              <w:rPr>
                <w:lang w:eastAsia="ko-KR"/>
              </w:rPr>
              <w:t xml:space="preserve"> ieskaitei. Pd12</w:t>
            </w:r>
          </w:p>
          <w:p w:rsidR="000F203F" w:rsidRPr="000F203F" w:rsidRDefault="000F203F" w:rsidP="00530AEE">
            <w:pPr>
              <w:rPr>
                <w:lang w:eastAsia="ko-KR"/>
              </w:rPr>
            </w:pPr>
            <w:r w:rsidRPr="000F203F">
              <w:rPr>
                <w:lang w:eastAsia="ko-KR"/>
              </w:rPr>
              <w:t>Praktisko darbu izpilde. Pd12</w:t>
            </w:r>
          </w:p>
          <w:p w:rsidR="000F203F" w:rsidRPr="000F203F" w:rsidRDefault="000F203F" w:rsidP="00530AEE"/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>Prasības kredītpunktu iegūšanai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jc w:val="both"/>
            </w:pPr>
            <w:r w:rsidRPr="000F203F">
              <w:t>Studiju kursa gala vērtējums veidojas, summējot patstāvīgi veiktā darba rezultātus, kuri tiek prezentēti un apspriesti nodarbībās, kā arī sekmīgi nokārtot</w:t>
            </w:r>
            <w:r w:rsidR="00A51CD4">
              <w:t>a</w:t>
            </w:r>
            <w:r w:rsidRPr="000F203F">
              <w:t xml:space="preserve"> </w:t>
            </w:r>
            <w:r w:rsidR="00A51CD4">
              <w:t>diferencētā ieskaite</w:t>
            </w:r>
            <w:r w:rsidRPr="000F203F">
              <w:t>:</w:t>
            </w:r>
          </w:p>
          <w:p w:rsidR="000F203F" w:rsidRPr="000F203F" w:rsidRDefault="000F203F" w:rsidP="00530AEE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203F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:rsidR="000F203F" w:rsidRPr="000F203F" w:rsidRDefault="000F203F" w:rsidP="00530AEE">
            <w:r w:rsidRPr="000F203F">
              <w:t>– patstāvīgo darbu izpilde un starppārbaudījumu rezultāti – 60%;</w:t>
            </w:r>
          </w:p>
          <w:p w:rsidR="000F203F" w:rsidRPr="000F203F" w:rsidRDefault="000F203F" w:rsidP="00530AEE">
            <w:r w:rsidRPr="000F203F">
              <w:t>– noslēguma pārbaudījums: diferencētā ieskaite – 20%.</w:t>
            </w:r>
          </w:p>
          <w:p w:rsidR="000F203F" w:rsidRPr="000F203F" w:rsidRDefault="000F203F" w:rsidP="00530AEE"/>
          <w:p w:rsidR="000F203F" w:rsidRPr="000F203F" w:rsidRDefault="000F203F" w:rsidP="00530AEE">
            <w:r w:rsidRPr="000F203F">
              <w:t xml:space="preserve">STARPPĀRBAUDĪJUMI </w:t>
            </w:r>
          </w:p>
          <w:p w:rsidR="000F203F" w:rsidRPr="000F203F" w:rsidRDefault="000F203F" w:rsidP="000F203F">
            <w:pPr>
              <w:pStyle w:val="NoSpacing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03F">
              <w:rPr>
                <w:rFonts w:ascii="Times New Roman" w:hAnsi="Times New Roman"/>
                <w:sz w:val="24"/>
                <w:szCs w:val="24"/>
              </w:rPr>
              <w:t>starppārbaudījums. teksta kategoriju</w:t>
            </w:r>
            <w:r w:rsidRPr="000F20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analīze.</w:t>
            </w:r>
          </w:p>
          <w:p w:rsidR="000F203F" w:rsidRPr="000F203F" w:rsidRDefault="000F203F" w:rsidP="000F203F">
            <w:pPr>
              <w:pStyle w:val="NoSpacing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0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starppārbaudījums. literārā, publicistikas u. c. stila </w:t>
            </w:r>
            <w:r w:rsidRPr="000F203F">
              <w:rPr>
                <w:rFonts w:ascii="Times New Roman" w:hAnsi="Times New Roman"/>
                <w:sz w:val="24"/>
                <w:szCs w:val="24"/>
                <w:lang w:eastAsia="ru-RU"/>
              </w:rPr>
              <w:t>tekstu lingvistiskā analīze.</w:t>
            </w:r>
          </w:p>
          <w:p w:rsidR="000F203F" w:rsidRPr="000F203F" w:rsidRDefault="000F203F" w:rsidP="000F203F">
            <w:pPr>
              <w:pStyle w:val="NoSpacing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03F">
              <w:rPr>
                <w:rFonts w:ascii="Times New Roman" w:hAnsi="Times New Roman"/>
                <w:sz w:val="24"/>
                <w:szCs w:val="24"/>
              </w:rPr>
              <w:t>patstāvīgie darbi.</w:t>
            </w:r>
          </w:p>
          <w:p w:rsidR="000F203F" w:rsidRPr="000F203F" w:rsidRDefault="000F203F" w:rsidP="00530AEE"/>
          <w:p w:rsidR="000F203F" w:rsidRPr="000F203F" w:rsidRDefault="000F203F" w:rsidP="00530AEE">
            <w:r w:rsidRPr="000F203F">
              <w:t xml:space="preserve">NOSLĒGUMA PĀRBAUDĪJUMS </w:t>
            </w:r>
          </w:p>
          <w:p w:rsidR="000F203F" w:rsidRPr="000F203F" w:rsidRDefault="000F203F" w:rsidP="00530AEE">
            <w:r w:rsidRPr="000F203F">
              <w:t>Diferencētā ieskaite</w:t>
            </w:r>
          </w:p>
          <w:p w:rsidR="000F203F" w:rsidRPr="000F203F" w:rsidRDefault="000F203F" w:rsidP="00530AEE"/>
          <w:p w:rsidR="000F203F" w:rsidRPr="000F203F" w:rsidRDefault="000F203F" w:rsidP="00530AEE">
            <w:r w:rsidRPr="000F203F">
              <w:t>STUDIJU REZULTĀTU VĒRTĒŠANA</w:t>
            </w:r>
          </w:p>
          <w:tbl>
            <w:tblPr>
              <w:tblW w:w="6576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28"/>
              <w:gridCol w:w="437"/>
              <w:gridCol w:w="424"/>
            </w:tblGrid>
            <w:tr w:rsidR="000F203F" w:rsidRPr="000F203F" w:rsidTr="00530AEE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Pārbaudījumu veidi</w:t>
                  </w:r>
                </w:p>
              </w:tc>
              <w:tc>
                <w:tcPr>
                  <w:tcW w:w="4407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pPr>
                    <w:jc w:val="center"/>
                  </w:pPr>
                  <w:r w:rsidRPr="000F203F">
                    <w:t>Studiju rezultāti</w:t>
                  </w:r>
                </w:p>
              </w:tc>
            </w:tr>
            <w:tr w:rsidR="000F203F" w:rsidRPr="000F203F" w:rsidTr="00530AEE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6.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7.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8.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9.</w:t>
                  </w:r>
                </w:p>
              </w:tc>
            </w:tr>
            <w:tr w:rsidR="000F203F" w:rsidRPr="000F203F" w:rsidTr="00530AEE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</w:tr>
            <w:tr w:rsidR="000F203F" w:rsidRPr="000F203F" w:rsidTr="00530AEE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</w:tr>
            <w:tr w:rsidR="000F203F" w:rsidRPr="000F203F" w:rsidTr="00530AEE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2.starppārbaudījums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</w:tr>
            <w:tr w:rsidR="000F203F" w:rsidRPr="000F203F" w:rsidTr="00530AEE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patstāvīgie darbi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</w:tr>
            <w:tr w:rsidR="000F203F" w:rsidRPr="000F203F" w:rsidTr="00530AEE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 xml:space="preserve">noslēguma pārbaudījums 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F203F" w:rsidRPr="000F203F" w:rsidRDefault="000F203F" w:rsidP="00530AEE">
                  <w:r w:rsidRPr="000F203F">
                    <w:t>+</w:t>
                  </w:r>
                </w:p>
              </w:tc>
            </w:tr>
          </w:tbl>
          <w:p w:rsidR="000F203F" w:rsidRPr="000F203F" w:rsidRDefault="000F203F" w:rsidP="00530AEE"/>
          <w:p w:rsidR="000F203F" w:rsidRPr="000F203F" w:rsidRDefault="000F203F" w:rsidP="00530AEE"/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lastRenderedPageBreak/>
              <w:t>Kursa saturs</w:t>
            </w:r>
          </w:p>
          <w:p w:rsidR="000F203F" w:rsidRPr="000F203F" w:rsidRDefault="000F203F" w:rsidP="00530AEE">
            <w:pPr>
              <w:pStyle w:val="Nosaukumi"/>
            </w:pP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jc w:val="both"/>
            </w:pPr>
            <w:r w:rsidRPr="000F203F">
              <w:t xml:space="preserve">1. tēma. </w:t>
            </w:r>
            <w:r w:rsidRPr="000F203F">
              <w:rPr>
                <w:rFonts w:eastAsia="Times New Roman"/>
                <w:lang w:eastAsia="ru-RU"/>
              </w:rPr>
              <w:t>Teksts kā lingvistiska kategorija.</w:t>
            </w:r>
            <w:r w:rsidRPr="000F203F">
              <w:rPr>
                <w:lang w:bidi="lo-LA"/>
              </w:rPr>
              <w:t xml:space="preserve"> </w:t>
            </w:r>
            <w:r w:rsidRPr="000F203F">
              <w:t>L2, S2, Pd6</w:t>
            </w:r>
          </w:p>
          <w:p w:rsidR="000F203F" w:rsidRPr="000F203F" w:rsidRDefault="000F203F" w:rsidP="00530AEE">
            <w:pPr>
              <w:jc w:val="both"/>
            </w:pPr>
            <w:r w:rsidRPr="000F203F">
              <w:rPr>
                <w:rFonts w:eastAsia="Times New Roman"/>
                <w:lang w:eastAsia="ru-RU"/>
              </w:rPr>
              <w:t xml:space="preserve">Teksta jēdziens. Teksta analīzes metodes un veidi. Teksta analīze no </w:t>
            </w:r>
            <w:r w:rsidRPr="000F203F">
              <w:rPr>
                <w:rFonts w:eastAsia="Times New Roman"/>
                <w:bCs w:val="0"/>
                <w:iCs w:val="0"/>
                <w:shd w:val="clear" w:color="auto" w:fill="FFFFFF"/>
                <w:lang w:eastAsia="lt-LT"/>
              </w:rPr>
              <w:t xml:space="preserve">valodas </w:t>
            </w:r>
            <w:r w:rsidRPr="000F203F">
              <w:rPr>
                <w:rFonts w:eastAsia="Times New Roman"/>
                <w:iCs w:val="0"/>
                <w:lang w:eastAsia="lt-LT"/>
              </w:rPr>
              <w:t xml:space="preserve">stila </w:t>
            </w:r>
            <w:r w:rsidRPr="000F203F">
              <w:rPr>
                <w:rFonts w:eastAsia="Times New Roman"/>
                <w:bCs w:val="0"/>
                <w:iCs w:val="0"/>
                <w:shd w:val="clear" w:color="auto" w:fill="FFFFFF"/>
                <w:lang w:eastAsia="lt-LT"/>
              </w:rPr>
              <w:t xml:space="preserve">un </w:t>
            </w:r>
            <w:r w:rsidRPr="000F203F">
              <w:rPr>
                <w:rFonts w:eastAsia="Times New Roman"/>
                <w:iCs w:val="0"/>
                <w:lang w:eastAsia="lt-LT"/>
              </w:rPr>
              <w:t xml:space="preserve">žanra viedokļa. Teksta atbilstība </w:t>
            </w:r>
            <w:r w:rsidRPr="000F203F">
              <w:rPr>
                <w:rFonts w:eastAsia="Times New Roman"/>
                <w:bCs w:val="0"/>
                <w:iCs w:val="0"/>
                <w:shd w:val="clear" w:color="auto" w:fill="FFFFFF"/>
                <w:lang w:eastAsia="lt-LT"/>
              </w:rPr>
              <w:t xml:space="preserve">noteiktām funkcijām un mērķim. Teksta loģiskā struktūra. </w:t>
            </w:r>
            <w:r w:rsidRPr="000F203F">
              <w:rPr>
                <w:rFonts w:eastAsia="Times New Roman"/>
                <w:lang w:eastAsia="ru-RU"/>
              </w:rPr>
              <w:t xml:space="preserve">Informācijas veidi tekstā un to veidošanas paņēmieni. Implicīta un eksplicīta informācija tekstā, implicītas un eksplicītas informācijas pragmatiskā slodze tekstā. </w:t>
            </w:r>
            <w:r w:rsidRPr="000F203F">
              <w:rPr>
                <w:shd w:val="clear" w:color="auto" w:fill="FFFFFF"/>
              </w:rPr>
              <w:t>Runas žanra un teksta korelācija.</w:t>
            </w:r>
          </w:p>
          <w:p w:rsidR="000F203F" w:rsidRPr="000F203F" w:rsidRDefault="000F203F" w:rsidP="00530AEE">
            <w:pPr>
              <w:jc w:val="both"/>
              <w:rPr>
                <w:lang w:eastAsia="ko-KR"/>
              </w:rPr>
            </w:pPr>
            <w:r w:rsidRPr="000F203F">
              <w:t xml:space="preserve">Patstāvīgais darbs: </w:t>
            </w:r>
            <w:r w:rsidRPr="000F203F">
              <w:rPr>
                <w:lang w:eastAsia="ko-KR"/>
              </w:rPr>
              <w:t>teorētiskās literatūras studijas un balstkonspektu veidošana, gatavošanās semināram.</w:t>
            </w:r>
          </w:p>
          <w:p w:rsidR="000F203F" w:rsidRPr="000F203F" w:rsidRDefault="000F203F" w:rsidP="00530AEE">
            <w:pPr>
              <w:jc w:val="both"/>
            </w:pPr>
          </w:p>
          <w:p w:rsidR="000F203F" w:rsidRPr="000F203F" w:rsidRDefault="000F203F" w:rsidP="00530AEE">
            <w:pPr>
              <w:jc w:val="both"/>
            </w:pPr>
            <w:r w:rsidRPr="000F203F">
              <w:t>2. tēma.</w:t>
            </w:r>
            <w:r w:rsidRPr="000F203F">
              <w:rPr>
                <w:rFonts w:eastAsia="Times New Roman"/>
                <w:lang w:eastAsia="ru-RU"/>
              </w:rPr>
              <w:t xml:space="preserve"> Dažādu funkcionālo stilu tekstu raksturojums</w:t>
            </w:r>
            <w:r w:rsidRPr="000F203F">
              <w:t>. L2, S2, Pd6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Teksta struktūra. Teksta strukturāli kompozicionālās daļas, to lingvistiski funkcionālais raksturojums. Valodas līdzekļu raksturojums: fonētisko, gramatisko un leksisko līdzekļu stilistiskās funkcijas dažādu funkcionālo stilu tekstos. </w:t>
            </w:r>
          </w:p>
          <w:p w:rsidR="000F203F" w:rsidRPr="000F203F" w:rsidRDefault="000F203F" w:rsidP="00530AEE">
            <w:pPr>
              <w:jc w:val="both"/>
              <w:rPr>
                <w:lang w:eastAsia="ko-KR"/>
              </w:rPr>
            </w:pPr>
            <w:r w:rsidRPr="000F203F">
              <w:t xml:space="preserve">Patstāvīgais darbs: </w:t>
            </w:r>
            <w:r w:rsidRPr="000F203F">
              <w:rPr>
                <w:lang w:eastAsia="ko-KR"/>
              </w:rPr>
              <w:t>teorētiskās literatūras studijas un balstkonspektu veidošana, gatavošanās semināram.</w:t>
            </w:r>
          </w:p>
          <w:p w:rsidR="000F203F" w:rsidRPr="000F203F" w:rsidRDefault="000F203F" w:rsidP="00530AEE">
            <w:pPr>
              <w:jc w:val="both"/>
            </w:pPr>
          </w:p>
          <w:p w:rsidR="000F203F" w:rsidRPr="000F203F" w:rsidRDefault="000F203F" w:rsidP="00530AE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F203F">
              <w:rPr>
                <w:lang w:val="lv-LV"/>
              </w:rPr>
              <w:t>3. tēma. Teksta tipoloģiskās pazīmes. L2, S2, P2, Pd10</w:t>
            </w:r>
          </w:p>
          <w:p w:rsidR="000F203F" w:rsidRPr="000F203F" w:rsidRDefault="000F203F" w:rsidP="00530AE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 w:eastAsia="lv-LV"/>
              </w:rPr>
            </w:pPr>
            <w:r w:rsidRPr="000F203F">
              <w:rPr>
                <w:lang w:val="lv-LV"/>
              </w:rPr>
              <w:t xml:space="preserve">Teksta kategorijas, to īpatnības un funkcionēšanas likumības. </w:t>
            </w:r>
            <w:r w:rsidRPr="000F203F">
              <w:rPr>
                <w:shd w:val="clear" w:color="auto" w:fill="FFFFFF"/>
                <w:lang w:val="lv-LV"/>
              </w:rPr>
              <w:t>teksta strukturālajiem tipiem</w:t>
            </w:r>
            <w:r w:rsidRPr="000F203F">
              <w:rPr>
                <w:lang w:val="lv-LV" w:eastAsia="lv-LV"/>
              </w:rPr>
              <w:t xml:space="preserve"> Teksta sintaktiskās, semantiskās un pragmatiskās īpatnības, šo īpatnību korelācijas ar dažādu funkcionālo stilu tekstiem.</w:t>
            </w:r>
          </w:p>
          <w:p w:rsidR="000F203F" w:rsidRPr="000F203F" w:rsidRDefault="000F203F" w:rsidP="00530AE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F203F">
              <w:rPr>
                <w:lang w:val="lv-LV"/>
              </w:rPr>
              <w:t>1. starppārbaudījums.</w:t>
            </w:r>
          </w:p>
          <w:p w:rsidR="000F203F" w:rsidRPr="000F203F" w:rsidRDefault="000F203F" w:rsidP="00530AEE">
            <w:pPr>
              <w:jc w:val="both"/>
              <w:rPr>
                <w:lang w:eastAsia="ko-KR"/>
              </w:rPr>
            </w:pPr>
            <w:r w:rsidRPr="000F203F">
              <w:t xml:space="preserve">Patstāvīgais darbs: </w:t>
            </w:r>
            <w:r w:rsidRPr="000F203F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:rsidR="000F203F" w:rsidRPr="000F203F" w:rsidRDefault="000F203F" w:rsidP="00530AEE">
            <w:pPr>
              <w:jc w:val="both"/>
            </w:pPr>
          </w:p>
          <w:p w:rsidR="000F203F" w:rsidRPr="000F203F" w:rsidRDefault="000F203F" w:rsidP="00530AEE">
            <w:pPr>
              <w:jc w:val="both"/>
            </w:pPr>
            <w:r w:rsidRPr="000F203F">
              <w:t xml:space="preserve">4. tēma. </w:t>
            </w:r>
            <w:r w:rsidRPr="000F203F">
              <w:rPr>
                <w:rFonts w:eastAsia="Times New Roman"/>
                <w:lang w:eastAsia="lv-LV"/>
              </w:rPr>
              <w:t>Vārdu krājuma leksikostilistiskā un emocionāli ekspresīvā diferenciācija un tekstveide</w:t>
            </w:r>
            <w:r w:rsidRPr="000F203F">
              <w:rPr>
                <w:rFonts w:eastAsia="Times New Roman"/>
              </w:rPr>
              <w:t>.</w:t>
            </w:r>
            <w:r w:rsidRPr="000F203F">
              <w:t xml:space="preserve"> L2, S2, P2, Pd8</w:t>
            </w:r>
          </w:p>
          <w:p w:rsidR="000F203F" w:rsidRPr="000F203F" w:rsidRDefault="000F203F" w:rsidP="00530AEE">
            <w:pPr>
              <w:contextualSpacing/>
              <w:jc w:val="both"/>
              <w:rPr>
                <w:rFonts w:eastAsia="Times New Roman"/>
                <w:iCs w:val="0"/>
                <w:lang w:eastAsia="lt-LT"/>
              </w:rPr>
            </w:pPr>
            <w:r w:rsidRPr="000F203F">
              <w:rPr>
                <w:rFonts w:eastAsia="Times New Roman"/>
                <w:lang w:eastAsia="lv-LV"/>
              </w:rPr>
              <w:lastRenderedPageBreak/>
              <w:t xml:space="preserve">Vārdu krājuma leksikostilistiskā un emocionāli ekspresīvā diferenciācijas teorētiskais pamatojums. </w:t>
            </w:r>
            <w:r w:rsidRPr="000F203F">
              <w:rPr>
                <w:rFonts w:eastAsia="Times New Roman"/>
                <w:lang w:eastAsia="ru-RU"/>
              </w:rPr>
              <w:t xml:space="preserve">Valodas emocionāli ekspresīvie un tēlainie izteiksmes līdzekļi, to pragmatiskā slodze dažādu funkcionālo stilu tekstos. </w:t>
            </w:r>
            <w:r w:rsidRPr="000F203F">
              <w:rPr>
                <w:shd w:val="clear" w:color="auto" w:fill="FFFFFF"/>
              </w:rPr>
              <w:t xml:space="preserve">Valodas līdzekļu aktualizācija dažāda veida tekstos, valodas līdzekļu aktualizācijas apstākļu raksturojums. Valodas līdzekļu raksturojums pēc tēlainības: </w:t>
            </w:r>
            <w:r w:rsidRPr="000F203F">
              <w:rPr>
                <w:rFonts w:eastAsia="Times New Roman"/>
                <w:iCs w:val="0"/>
                <w:lang w:eastAsia="lt-LT"/>
              </w:rPr>
              <w:t>netēlainie stilistiskie līdzekļi un tēlainie stilistiskie līdzekļi, šo līdzekļu pragmatiskā slodze dažādu veidu tekstos.</w:t>
            </w:r>
          </w:p>
          <w:p w:rsidR="000F203F" w:rsidRPr="000F203F" w:rsidRDefault="000F203F" w:rsidP="00530AEE">
            <w:pPr>
              <w:jc w:val="both"/>
              <w:rPr>
                <w:lang w:eastAsia="ko-KR"/>
              </w:rPr>
            </w:pPr>
            <w:r w:rsidRPr="000F203F">
              <w:t xml:space="preserve">Patstāvīgais darbs: </w:t>
            </w:r>
            <w:r w:rsidRPr="000F203F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:rsidR="000F203F" w:rsidRPr="000F203F" w:rsidRDefault="000F203F" w:rsidP="00530AEE">
            <w:pPr>
              <w:jc w:val="both"/>
            </w:pPr>
          </w:p>
          <w:p w:rsidR="000F203F" w:rsidRPr="000F203F" w:rsidRDefault="000F203F" w:rsidP="00530AEE">
            <w:pPr>
              <w:jc w:val="both"/>
            </w:pPr>
            <w:r w:rsidRPr="000F203F">
              <w:t>5. tēma.</w:t>
            </w:r>
            <w:r w:rsidRPr="000F203F">
              <w:rPr>
                <w:rFonts w:eastAsia="Times New Roman"/>
              </w:rPr>
              <w:t xml:space="preserve"> </w:t>
            </w:r>
            <w:r w:rsidRPr="000F203F">
              <w:rPr>
                <w:rFonts w:eastAsia="Times New Roman"/>
                <w:lang w:eastAsia="ru-RU"/>
              </w:rPr>
              <w:t>Teksta semantika</w:t>
            </w:r>
            <w:r w:rsidRPr="000F203F">
              <w:rPr>
                <w:rFonts w:eastAsia="Times New Roman"/>
              </w:rPr>
              <w:t xml:space="preserve">. </w:t>
            </w:r>
            <w:r w:rsidRPr="000F203F">
              <w:t>L2, S2, Pd8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>Semantikas kategorijas un tekstveide. Teksta semantikas lingvistiskie un ekstralingvistiskie elementi. Teksta ekstralingvistiskā analīze. Kultūras tradīcijas un autora individuālā stila iezīmes dažādu veidu tekstos.</w:t>
            </w:r>
          </w:p>
          <w:p w:rsidR="000F203F" w:rsidRPr="000F203F" w:rsidRDefault="000F203F" w:rsidP="00530AEE">
            <w:pPr>
              <w:jc w:val="both"/>
              <w:rPr>
                <w:lang w:eastAsia="ko-KR"/>
              </w:rPr>
            </w:pPr>
            <w:r w:rsidRPr="000F203F">
              <w:t xml:space="preserve">Patstāvīgais darbs: </w:t>
            </w:r>
            <w:r w:rsidRPr="000F203F">
              <w:rPr>
                <w:lang w:eastAsia="ko-KR"/>
              </w:rPr>
              <w:t>teorētiskās literatūras studijas un balstkonspektu veidošana, gatavošanās semināram.</w:t>
            </w:r>
          </w:p>
          <w:p w:rsidR="000F203F" w:rsidRPr="000F203F" w:rsidRDefault="000F203F" w:rsidP="00530AEE">
            <w:pPr>
              <w:jc w:val="both"/>
            </w:pPr>
          </w:p>
          <w:p w:rsidR="000F203F" w:rsidRPr="000F203F" w:rsidRDefault="000F203F" w:rsidP="00530AE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F203F">
              <w:rPr>
                <w:lang w:val="lv-LV"/>
              </w:rPr>
              <w:t>6. tēma. Dažādu funkcionālo stilu tekstu analīze. L2, S2, P4, Pd10</w:t>
            </w:r>
          </w:p>
          <w:p w:rsidR="000F203F" w:rsidRPr="000F203F" w:rsidRDefault="000F203F" w:rsidP="00530AEE">
            <w:pPr>
              <w:contextualSpacing/>
              <w:jc w:val="both"/>
              <w:rPr>
                <w:rFonts w:eastAsia="Times New Roman"/>
                <w:iCs w:val="0"/>
                <w:lang w:eastAsia="lt-LT"/>
              </w:rPr>
            </w:pPr>
            <w:r w:rsidRPr="000F203F">
              <w:rPr>
                <w:rFonts w:eastAsia="Times New Roman"/>
                <w:lang w:eastAsia="lv-LV"/>
              </w:rPr>
              <w:t xml:space="preserve">Literārā teksta leksikostilistiskās īpatnības. </w:t>
            </w:r>
            <w:r w:rsidRPr="000F203F">
              <w:rPr>
                <w:rFonts w:eastAsia="Times New Roman"/>
                <w:lang w:eastAsia="ru-RU"/>
              </w:rPr>
              <w:t xml:space="preserve">Publicistiskā tekstu leksikostilistiskās īpatnības. Zinātniskā u.c. stilu tekstu leksikostilistiskās īpatnības. </w:t>
            </w:r>
            <w:r w:rsidRPr="000F203F">
              <w:rPr>
                <w:rFonts w:eastAsia="Times New Roman"/>
                <w:bCs w:val="0"/>
                <w:iCs w:val="0"/>
                <w:lang w:eastAsia="lt-LT"/>
              </w:rPr>
              <w:t xml:space="preserve">Valodas līdzekļu iedalījums pēc papildinformācijas rakstura: </w:t>
            </w:r>
            <w:r w:rsidRPr="000F203F">
              <w:rPr>
                <w:rFonts w:eastAsia="Times New Roman"/>
                <w:iCs w:val="0"/>
                <w:lang w:eastAsia="lt-LT"/>
              </w:rPr>
              <w:t>patstāvīgie jeb marķētie izteiksmes līdzekļi, konsituatīvie jeb nemarķētie izteiksmes līdzekļi, šo valodas līdzekļu pragmatiskā slodze dažādu veidu tekstos.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lt-LT"/>
              </w:rPr>
            </w:pPr>
            <w:r w:rsidRPr="000F203F">
              <w:rPr>
                <w:lang w:eastAsia="lt-LT"/>
              </w:rPr>
              <w:t>2. starppārbaudījums.</w:t>
            </w:r>
          </w:p>
          <w:p w:rsidR="000F203F" w:rsidRPr="000F203F" w:rsidRDefault="000F203F" w:rsidP="00530AEE">
            <w:pPr>
              <w:jc w:val="both"/>
              <w:rPr>
                <w:lang w:eastAsia="ko-KR"/>
              </w:rPr>
            </w:pPr>
            <w:r w:rsidRPr="000F203F">
              <w:t xml:space="preserve">Patstāvīgais darbs: </w:t>
            </w:r>
            <w:r w:rsidRPr="000F203F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:rsidR="000F203F" w:rsidRPr="000F203F" w:rsidRDefault="000F203F" w:rsidP="00530AEE">
            <w:pPr>
              <w:jc w:val="both"/>
            </w:pP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lastRenderedPageBreak/>
              <w:t>Obligāti izmantojamie informācijas avoti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rPr>
                <w:lang w:eastAsia="ru-RU"/>
              </w:rPr>
            </w:pPr>
            <w:r w:rsidRPr="000F203F">
              <w:rPr>
                <w:shd w:val="clear" w:color="auto" w:fill="FFFFFF"/>
              </w:rPr>
              <w:t>1. Dzīves lingvistika: veltījumkrājums profesoram Jānim Valdmanim = Linguistics of Life: a festschrift in honour of Jānis Valdmanis. Rīga, 2018.</w:t>
            </w:r>
          </w:p>
          <w:p w:rsidR="000F203F" w:rsidRPr="000F203F" w:rsidRDefault="000F203F" w:rsidP="00530AEE">
            <w:pPr>
              <w:jc w:val="both"/>
              <w:rPr>
                <w:shd w:val="clear" w:color="auto" w:fill="FFFFFF"/>
              </w:rPr>
            </w:pPr>
            <w:r w:rsidRPr="000F203F">
              <w:rPr>
                <w:shd w:val="clear" w:color="auto" w:fill="FFFFFF"/>
              </w:rPr>
              <w:t xml:space="preserve">2. Kalnača A. </w:t>
            </w:r>
            <w:r w:rsidRPr="000F203F">
              <w:rPr>
                <w:iCs w:val="0"/>
                <w:shd w:val="clear" w:color="auto" w:fill="FFFFFF"/>
              </w:rPr>
              <w:t>Morfoloģijas stilistika.</w:t>
            </w:r>
            <w:r w:rsidRPr="000F203F">
              <w:rPr>
                <w:shd w:val="clear" w:color="auto" w:fill="FFFFFF"/>
              </w:rPr>
              <w:t xml:space="preserve"> Rīga, 2011. </w:t>
            </w:r>
          </w:p>
          <w:p w:rsidR="000F203F" w:rsidRPr="000F203F" w:rsidRDefault="000F203F" w:rsidP="00530AEE">
            <w:pPr>
              <w:jc w:val="both"/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3. Liepa D. </w:t>
            </w:r>
            <w:r w:rsidRPr="000F203F">
              <w:rPr>
                <w:rFonts w:eastAsia="Times New Roman"/>
                <w:iCs w:val="0"/>
                <w:lang w:eastAsia="ru-RU"/>
              </w:rPr>
              <w:t>Latvijas preses valoda</w:t>
            </w:r>
            <w:r w:rsidRPr="000F203F">
              <w:rPr>
                <w:rFonts w:eastAsia="Times New Roman"/>
                <w:lang w:eastAsia="ru-RU"/>
              </w:rPr>
              <w:t>. Rīga, 2011.</w:t>
            </w:r>
          </w:p>
          <w:p w:rsidR="000F203F" w:rsidRPr="000F203F" w:rsidRDefault="000F203F" w:rsidP="00530AEE">
            <w:pPr>
              <w:rPr>
                <w:rFonts w:eastAsia="Times New Roman"/>
                <w:shd w:val="clear" w:color="auto" w:fill="FFFFFF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4. </w:t>
            </w:r>
            <w:r w:rsidRPr="000F203F">
              <w:rPr>
                <w:rFonts w:eastAsia="Times New Roman"/>
                <w:shd w:val="clear" w:color="auto" w:fill="FFFFFF"/>
                <w:lang w:eastAsia="ru-RU"/>
              </w:rPr>
              <w:t xml:space="preserve">Rozenbergs J. </w:t>
            </w:r>
            <w:r w:rsidRPr="000F203F">
              <w:rPr>
                <w:rFonts w:eastAsia="Times New Roman"/>
                <w:iCs w:val="0"/>
                <w:shd w:val="clear" w:color="auto" w:fill="FFFFFF"/>
                <w:lang w:eastAsia="ru-RU"/>
              </w:rPr>
              <w:t>Latviešu valodas stilistika</w:t>
            </w:r>
            <w:r w:rsidRPr="000F203F">
              <w:rPr>
                <w:rFonts w:eastAsia="Times New Roman"/>
                <w:shd w:val="clear" w:color="auto" w:fill="FFFFFF"/>
                <w:lang w:eastAsia="ru-RU"/>
              </w:rPr>
              <w:t>. Rīga, 1995.</w:t>
            </w:r>
          </w:p>
          <w:p w:rsidR="000F203F" w:rsidRPr="000F203F" w:rsidRDefault="000F203F" w:rsidP="00530AEE">
            <w:pPr>
              <w:jc w:val="both"/>
            </w:pPr>
            <w:r w:rsidRPr="000F203F">
              <w:rPr>
                <w:rFonts w:eastAsia="Times New Roman"/>
                <w:shd w:val="clear" w:color="auto" w:fill="FFFFFF"/>
                <w:lang w:eastAsia="ru-RU"/>
              </w:rPr>
              <w:t xml:space="preserve">5. </w:t>
            </w:r>
            <w:r w:rsidRPr="000F203F">
              <w:t>Zinātniskā rakstīšana un pētījumu rezultātu izplatīšana. Rīga, 2019.</w:t>
            </w:r>
          </w:p>
          <w:p w:rsidR="000F203F" w:rsidRPr="000F203F" w:rsidRDefault="000F203F" w:rsidP="00530AEE">
            <w:pPr>
              <w:jc w:val="both"/>
            </w:pP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  <w:rPr>
                <w:i w:val="0"/>
              </w:rPr>
            </w:pPr>
            <w:r w:rsidRPr="000F203F">
              <w:rPr>
                <w:i w:val="0"/>
              </w:rPr>
              <w:t>Papildus informācijas avoti</w:t>
            </w:r>
          </w:p>
        </w:tc>
      </w:tr>
      <w:tr w:rsidR="000F203F" w:rsidRPr="000F203F" w:rsidTr="00A51CD4">
        <w:tc>
          <w:tcPr>
            <w:tcW w:w="9350" w:type="dxa"/>
            <w:gridSpan w:val="2"/>
            <w:shd w:val="clear" w:color="auto" w:fill="auto"/>
          </w:tcPr>
          <w:p w:rsidR="000F203F" w:rsidRPr="000F203F" w:rsidRDefault="000F203F" w:rsidP="00530AEE">
            <w:pPr>
              <w:tabs>
                <w:tab w:val="left" w:pos="284"/>
                <w:tab w:val="left" w:pos="426"/>
              </w:tabs>
              <w:rPr>
                <w:rFonts w:eastAsia="Times New Roman"/>
                <w:bCs w:val="0"/>
                <w:lang w:eastAsia="ru-RU"/>
              </w:rPr>
            </w:pPr>
            <w:r w:rsidRPr="000F203F">
              <w:rPr>
                <w:rFonts w:eastAsia="Arial Unicode MS"/>
                <w:bCs w:val="0"/>
                <w:lang w:eastAsia="ru-RU"/>
              </w:rPr>
              <w:t>1. Kvašīte R., Čepaitiene G., Župerka K.</w:t>
            </w:r>
            <w:r w:rsidRPr="000F203F">
              <w:rPr>
                <w:rFonts w:eastAsia="Times New Roman"/>
                <w:bCs w:val="0"/>
                <w:lang w:eastAsia="ru-RU"/>
              </w:rPr>
              <w:t xml:space="preserve"> Metalingvistiskie valodas etiķetes komentāri. </w:t>
            </w:r>
            <w:r w:rsidRPr="000F203F">
              <w:rPr>
                <w:color w:val="222222"/>
                <w:shd w:val="clear" w:color="auto" w:fill="FFFFFF"/>
              </w:rPr>
              <w:t xml:space="preserve">Šiauliai, 2006. </w:t>
            </w:r>
            <w:r w:rsidRPr="000F203F">
              <w:rPr>
                <w:rFonts w:eastAsia="Times New Roman"/>
                <w:bCs w:val="0"/>
                <w:lang w:eastAsia="ru-RU"/>
              </w:rPr>
              <w:t>http://www.liis.lv/latval/Darbinieki/Jauniecit/Metalingvistika.htm.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iCs w:val="0"/>
                <w:lang w:eastAsia="ru-RU"/>
              </w:rPr>
              <w:t>2. Latviešu valoda</w:t>
            </w:r>
            <w:r w:rsidRPr="000F203F">
              <w:rPr>
                <w:rFonts w:eastAsia="Times New Roman"/>
                <w:lang w:eastAsia="ru-RU"/>
              </w:rPr>
              <w:t xml:space="preserve">. Rīga, 2013. 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iCs w:val="0"/>
                <w:lang w:eastAsia="ru-RU"/>
              </w:rPr>
              <w:t>3. Latviešu valodas gramatika</w:t>
            </w:r>
            <w:r w:rsidRPr="000F203F">
              <w:rPr>
                <w:rFonts w:eastAsia="Times New Roman"/>
                <w:lang w:eastAsia="ru-RU"/>
              </w:rPr>
              <w:t>. Rīga, 2013.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4. Moroza N. Specifiskie retorikas līdzekļi latviešu un čehu politiskajā diskursā. </w:t>
            </w:r>
            <w:r w:rsidRPr="000F203F">
              <w:rPr>
                <w:rFonts w:eastAsia="Times New Roman"/>
                <w:iCs w:val="0"/>
                <w:lang w:eastAsia="ru-RU"/>
              </w:rPr>
              <w:t>Vārds un tā pētīšanas aspekti. 17 (I).</w:t>
            </w:r>
            <w:r w:rsidRPr="000F203F">
              <w:rPr>
                <w:rFonts w:eastAsia="Times New Roman"/>
                <w:lang w:eastAsia="ru-RU"/>
              </w:rPr>
              <w:t xml:space="preserve"> Liepāja, 2013.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5. Nītiņa D. </w:t>
            </w:r>
            <w:r w:rsidRPr="000F203F">
              <w:rPr>
                <w:rFonts w:eastAsia="Times New Roman"/>
                <w:iCs w:val="0"/>
                <w:lang w:eastAsia="ru-RU"/>
              </w:rPr>
              <w:t>Moderna cilvēka valoda</w:t>
            </w:r>
            <w:r w:rsidRPr="000F203F">
              <w:rPr>
                <w:rFonts w:eastAsia="Times New Roman"/>
                <w:lang w:eastAsia="ru-RU"/>
              </w:rPr>
              <w:t>. Rīga, 2006.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6. Nītiņa D. </w:t>
            </w:r>
            <w:r w:rsidRPr="000F203F">
              <w:rPr>
                <w:rFonts w:eastAsia="Times New Roman"/>
                <w:iCs w:val="0"/>
                <w:lang w:eastAsia="ru-RU"/>
              </w:rPr>
              <w:t>Ne tikai gramatika</w:t>
            </w:r>
            <w:r w:rsidRPr="000F203F">
              <w:rPr>
                <w:rFonts w:eastAsia="Times New Roman"/>
                <w:lang w:eastAsia="ru-RU"/>
              </w:rPr>
              <w:t>. Rīga, 2014.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7. Nītiņa D., Iļjinska L., M. Platonova. </w:t>
            </w:r>
            <w:r w:rsidRPr="000F203F">
              <w:rPr>
                <w:rFonts w:eastAsia="Times New Roman"/>
                <w:iCs w:val="0"/>
                <w:lang w:eastAsia="ru-RU"/>
              </w:rPr>
              <w:t>Nozīme valodā: lingvistiskie un ekstralingvistiskie aspekti</w:t>
            </w:r>
            <w:r w:rsidRPr="000F203F">
              <w:rPr>
                <w:rFonts w:eastAsia="Times New Roman"/>
                <w:lang w:eastAsia="ru-RU"/>
              </w:rPr>
              <w:t>. Rīga, 2008.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lang w:eastAsia="ru-RU"/>
              </w:rPr>
              <w:t xml:space="preserve">8. Ozols A. </w:t>
            </w:r>
            <w:r w:rsidRPr="000F203F">
              <w:rPr>
                <w:rFonts w:eastAsia="Times New Roman"/>
                <w:iCs w:val="0"/>
                <w:lang w:eastAsia="ru-RU"/>
              </w:rPr>
              <w:t>Tautasdziesmu valoda</w:t>
            </w:r>
            <w:r w:rsidRPr="000F203F">
              <w:rPr>
                <w:rFonts w:eastAsia="Times New Roman"/>
                <w:lang w:eastAsia="ru-RU"/>
              </w:rPr>
              <w:t>. Rīga, 1993.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shd w:val="clear" w:color="auto" w:fill="FFFFFF"/>
                <w:lang w:eastAsia="ru-RU"/>
              </w:rPr>
              <w:t xml:space="preserve">9. Skujiņa V. </w:t>
            </w:r>
            <w:r w:rsidRPr="000F203F">
              <w:rPr>
                <w:rFonts w:eastAsia="Times New Roman"/>
                <w:iCs w:val="0"/>
                <w:shd w:val="clear" w:color="auto" w:fill="FFFFFF"/>
                <w:lang w:eastAsia="ru-RU"/>
              </w:rPr>
              <w:t>Latviešu valoda lietišķajos rakstos</w:t>
            </w:r>
            <w:r w:rsidRPr="000F203F">
              <w:rPr>
                <w:rFonts w:eastAsia="Times New Roman"/>
                <w:shd w:val="clear" w:color="auto" w:fill="FFFFFF"/>
                <w:lang w:eastAsia="ru-RU"/>
              </w:rPr>
              <w:t>. Rīgā, 2003.</w:t>
            </w:r>
          </w:p>
          <w:p w:rsidR="000F203F" w:rsidRPr="000F203F" w:rsidRDefault="000F203F" w:rsidP="00530AEE">
            <w:pPr>
              <w:rPr>
                <w:rFonts w:eastAsia="Times New Roman"/>
                <w:lang w:eastAsia="ru-RU"/>
              </w:rPr>
            </w:pPr>
            <w:r w:rsidRPr="000F203F">
              <w:rPr>
                <w:rFonts w:eastAsia="Times New Roman"/>
                <w:iCs w:val="0"/>
                <w:lang w:eastAsia="ru-RU"/>
              </w:rPr>
              <w:lastRenderedPageBreak/>
              <w:t>10. Valodniecības pamatterminu skaidrojošā vārdnīc</w:t>
            </w:r>
            <w:r w:rsidRPr="000F203F">
              <w:rPr>
                <w:rFonts w:eastAsia="Times New Roman"/>
                <w:lang w:eastAsia="ru-RU"/>
              </w:rPr>
              <w:t>a. Rīga, 2007.</w:t>
            </w:r>
          </w:p>
          <w:p w:rsidR="000F203F" w:rsidRPr="000F203F" w:rsidRDefault="000F203F" w:rsidP="00530AEE">
            <w:pPr>
              <w:pStyle w:val="Nosaukumi"/>
              <w:rPr>
                <w:b w:val="0"/>
                <w:i w:val="0"/>
              </w:rPr>
            </w:pPr>
          </w:p>
        </w:tc>
      </w:tr>
      <w:tr w:rsidR="000F203F" w:rsidRPr="000F203F" w:rsidTr="00A51CD4">
        <w:tc>
          <w:tcPr>
            <w:tcW w:w="9350" w:type="dxa"/>
            <w:gridSpan w:val="2"/>
            <w:shd w:val="clear" w:color="auto" w:fill="auto"/>
          </w:tcPr>
          <w:p w:rsidR="000F203F" w:rsidRPr="000F203F" w:rsidRDefault="000F203F" w:rsidP="00530AEE">
            <w:pPr>
              <w:pStyle w:val="Nosaukumi"/>
            </w:pPr>
            <w:r w:rsidRPr="000F203F">
              <w:lastRenderedPageBreak/>
              <w:t>Periodika un citi informācijas avoti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r w:rsidRPr="000F203F">
              <w:t xml:space="preserve">1. Linguistica Lettica. (Kopš 1997) Rīga: LU Latviešu valodas institūts. </w:t>
            </w:r>
          </w:p>
          <w:p w:rsidR="000F203F" w:rsidRPr="000F203F" w:rsidRDefault="000F203F" w:rsidP="00530AEE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F203F">
              <w:t>2. Valoda dažādu kultūru kontekstā. (Kopš 1991) Rakstu krājums. Daugavpils Universitāte: Saule.</w:t>
            </w:r>
          </w:p>
          <w:p w:rsidR="000F203F" w:rsidRPr="000F203F" w:rsidRDefault="000F203F" w:rsidP="00530AEE">
            <w:pPr>
              <w:shd w:val="clear" w:color="auto" w:fill="FFFFFF"/>
              <w:textAlignment w:val="baseline"/>
            </w:pPr>
            <w:r w:rsidRPr="000F203F">
              <w:t xml:space="preserve">3. Valoda: nozīme un forma. (Kopš 2011) Rakstu krājums. Rīga: LU Akadēmiskais apgāds. </w:t>
            </w:r>
          </w:p>
          <w:p w:rsidR="000F203F" w:rsidRPr="000F203F" w:rsidRDefault="000F203F" w:rsidP="00530AEE">
            <w:r w:rsidRPr="000F203F">
              <w:t xml:space="preserve">4. Valodas prakse: vērojumi un ieteikumi. (Kopš 2009) Populārzinātnisku rakstu krājums. Rīga: Latviešu valodas aģentūra. </w:t>
            </w:r>
          </w:p>
          <w:p w:rsidR="000F203F" w:rsidRPr="000F203F" w:rsidRDefault="000F203F" w:rsidP="00530AEE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F203F">
              <w:rPr>
                <w:rFonts w:eastAsia="Times New Roman"/>
              </w:rPr>
              <w:t>5. Vārds un tā pētīšanas aspekti. (</w:t>
            </w:r>
            <w:r w:rsidRPr="000F203F">
              <w:t>Kopš 1997)</w:t>
            </w:r>
            <w:r w:rsidRPr="000F203F">
              <w:rPr>
                <w:rFonts w:eastAsia="Times New Roman"/>
              </w:rPr>
              <w:t xml:space="preserve"> Liepājas Universitāte.</w:t>
            </w:r>
            <w:r w:rsidRPr="000F203F">
              <w:rPr>
                <w:b/>
                <w:i/>
              </w:rPr>
              <w:br/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pPr>
              <w:pStyle w:val="Nosaukumi"/>
            </w:pPr>
            <w:r w:rsidRPr="000F203F">
              <w:t>Piezīmes</w:t>
            </w:r>
          </w:p>
        </w:tc>
      </w:tr>
      <w:tr w:rsidR="000F203F" w:rsidRPr="000F203F" w:rsidTr="00A51CD4">
        <w:tc>
          <w:tcPr>
            <w:tcW w:w="9350" w:type="dxa"/>
            <w:gridSpan w:val="2"/>
          </w:tcPr>
          <w:p w:rsidR="000F203F" w:rsidRPr="000F203F" w:rsidRDefault="000F203F" w:rsidP="00530AEE">
            <w:bookmarkStart w:id="0" w:name="_GoBack"/>
            <w:bookmarkEnd w:id="0"/>
            <w:r w:rsidRPr="000F203F">
              <w:t>Studiju kurss tiek docēts un apgūts latviešu valodā.</w:t>
            </w:r>
          </w:p>
          <w:p w:rsidR="000F203F" w:rsidRPr="000F203F" w:rsidRDefault="000F203F" w:rsidP="00530AEE">
            <w:pPr>
              <w:rPr>
                <w:bCs w:val="0"/>
              </w:rPr>
            </w:pPr>
          </w:p>
        </w:tc>
      </w:tr>
    </w:tbl>
    <w:p w:rsidR="000F203F" w:rsidRPr="000F203F" w:rsidRDefault="000F203F" w:rsidP="000F203F"/>
    <w:p w:rsidR="000F203F" w:rsidRPr="000F203F" w:rsidRDefault="000F203F" w:rsidP="000F203F"/>
    <w:p w:rsidR="000F203F" w:rsidRPr="000F203F" w:rsidRDefault="000F203F" w:rsidP="000F203F">
      <w:pPr>
        <w:pStyle w:val="Nosaukumi"/>
        <w:rPr>
          <w:b w:val="0"/>
          <w:i w:val="0"/>
          <w:shd w:val="clear" w:color="auto" w:fill="FFFFFF"/>
        </w:rPr>
      </w:pPr>
    </w:p>
    <w:p w:rsidR="000F203F" w:rsidRPr="000F203F" w:rsidRDefault="000F203F" w:rsidP="000F203F">
      <w:pPr>
        <w:pStyle w:val="Nosaukumi"/>
        <w:rPr>
          <w:b w:val="0"/>
          <w:i w:val="0"/>
          <w:shd w:val="clear" w:color="auto" w:fill="FFFFFF"/>
        </w:rPr>
      </w:pPr>
    </w:p>
    <w:p w:rsidR="000F203F" w:rsidRPr="000F203F" w:rsidRDefault="000F203F" w:rsidP="000F203F">
      <w:pPr>
        <w:pStyle w:val="Nosaukumi"/>
        <w:rPr>
          <w:b w:val="0"/>
          <w:i w:val="0"/>
          <w:shd w:val="clear" w:color="auto" w:fill="FFFFFF"/>
        </w:rPr>
      </w:pPr>
    </w:p>
    <w:p w:rsidR="000F203F" w:rsidRPr="000F203F" w:rsidRDefault="000F203F" w:rsidP="000F203F">
      <w:pPr>
        <w:pStyle w:val="Nosaukumi"/>
        <w:rPr>
          <w:b w:val="0"/>
          <w:i w:val="0"/>
          <w:shd w:val="clear" w:color="auto" w:fill="FFFFFF"/>
        </w:rPr>
      </w:pPr>
    </w:p>
    <w:p w:rsidR="000F203F" w:rsidRPr="000F203F" w:rsidRDefault="000F203F" w:rsidP="000F203F">
      <w:pPr>
        <w:autoSpaceDE/>
        <w:autoSpaceDN/>
        <w:adjustRightInd/>
        <w:spacing w:after="160" w:line="259" w:lineRule="auto"/>
        <w:rPr>
          <w:b/>
        </w:rPr>
      </w:pPr>
      <w:r w:rsidRPr="000F203F">
        <w:rPr>
          <w:b/>
        </w:rPr>
        <w:br w:type="page"/>
      </w:r>
    </w:p>
    <w:p w:rsidR="00C34227" w:rsidRPr="000F203F" w:rsidRDefault="00C34227" w:rsidP="000F203F"/>
    <w:sectPr w:rsidR="00C34227" w:rsidRPr="000F2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A42F6"/>
    <w:multiLevelType w:val="hybridMultilevel"/>
    <w:tmpl w:val="A89AC8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8D"/>
    <w:rsid w:val="000F203F"/>
    <w:rsid w:val="00223B0B"/>
    <w:rsid w:val="0038458D"/>
    <w:rsid w:val="008A5C81"/>
    <w:rsid w:val="00A51CD4"/>
    <w:rsid w:val="00C34227"/>
    <w:rsid w:val="00FB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B28A0"/>
  <w15:chartTrackingRefBased/>
  <w15:docId w15:val="{9F6F12E9-CEB4-41D3-83F3-D4BE5D5C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C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C81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5C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5C81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8A5C81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8A5C81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8A5C81"/>
    <w:rPr>
      <w:color w:val="808080"/>
    </w:rPr>
  </w:style>
  <w:style w:type="paragraph" w:styleId="ListParagraph">
    <w:name w:val="List Paragraph"/>
    <w:basedOn w:val="Normal"/>
    <w:uiPriority w:val="34"/>
    <w:qFormat/>
    <w:rsid w:val="008A5C81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8A5C81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8A5C81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8A5C81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6C015747ED4C59A336024AE2BC7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378D06-120F-4645-A736-140E041826EB}"/>
      </w:docPartPr>
      <w:docPartBody>
        <w:p w:rsidR="00AF3021" w:rsidRDefault="008A3174" w:rsidP="008A3174">
          <w:pPr>
            <w:pStyle w:val="A86C015747ED4C59A336024AE2BC780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3FCCDED20DC45A8B0AC8C472DDD5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23495-EBC7-4AEE-8D8B-45722C7E74F6}"/>
      </w:docPartPr>
      <w:docPartBody>
        <w:p w:rsidR="00AF3021" w:rsidRDefault="008A3174" w:rsidP="008A3174">
          <w:pPr>
            <w:pStyle w:val="A3FCCDED20DC45A8B0AC8C472DDD5EB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6F011DAAC534A2EBFFA042F0C00B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B05DD-BBDE-44CE-8747-FA50E3332827}"/>
      </w:docPartPr>
      <w:docPartBody>
        <w:p w:rsidR="00AF3021" w:rsidRDefault="008A3174" w:rsidP="008A3174">
          <w:pPr>
            <w:pStyle w:val="B6F011DAAC534A2EBFFA042F0C00B16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7B64ADA59BD4F43AC2328CCBBBF2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BD69C-03DD-4082-A0F4-DC4BD3593766}"/>
      </w:docPartPr>
      <w:docPartBody>
        <w:p w:rsidR="00000000" w:rsidRDefault="00AF3021" w:rsidP="00AF3021">
          <w:pPr>
            <w:pStyle w:val="B7B64ADA59BD4F43AC2328CCBBBF282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2F"/>
    <w:rsid w:val="002D722F"/>
    <w:rsid w:val="005A022A"/>
    <w:rsid w:val="006140F8"/>
    <w:rsid w:val="008A3174"/>
    <w:rsid w:val="00AF3021"/>
    <w:rsid w:val="00F9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3021"/>
    <w:rPr>
      <w:color w:val="808080"/>
    </w:rPr>
  </w:style>
  <w:style w:type="paragraph" w:customStyle="1" w:styleId="37E259780C4E41C5BC8087227A99FA6A">
    <w:name w:val="37E259780C4E41C5BC8087227A99FA6A"/>
    <w:rsid w:val="002D722F"/>
  </w:style>
  <w:style w:type="paragraph" w:customStyle="1" w:styleId="BAB83E052B004A2FB04C1721A594D6B0">
    <w:name w:val="BAB83E052B004A2FB04C1721A594D6B0"/>
    <w:rsid w:val="002D722F"/>
  </w:style>
  <w:style w:type="paragraph" w:customStyle="1" w:styleId="2464C105ABD348FFAE9673D76DEC9286">
    <w:name w:val="2464C105ABD348FFAE9673D76DEC9286"/>
    <w:rsid w:val="002D722F"/>
  </w:style>
  <w:style w:type="paragraph" w:customStyle="1" w:styleId="3E3B9D5F2096420B8EABDB82D6BF9D3D">
    <w:name w:val="3E3B9D5F2096420B8EABDB82D6BF9D3D"/>
    <w:rsid w:val="002D722F"/>
  </w:style>
  <w:style w:type="paragraph" w:customStyle="1" w:styleId="A86C015747ED4C59A336024AE2BC7804">
    <w:name w:val="A86C015747ED4C59A336024AE2BC7804"/>
    <w:rsid w:val="008A3174"/>
  </w:style>
  <w:style w:type="paragraph" w:customStyle="1" w:styleId="A3FCCDED20DC45A8B0AC8C472DDD5EB8">
    <w:name w:val="A3FCCDED20DC45A8B0AC8C472DDD5EB8"/>
    <w:rsid w:val="008A3174"/>
  </w:style>
  <w:style w:type="paragraph" w:customStyle="1" w:styleId="D6B168EC66404C10BD638A4622D9D129">
    <w:name w:val="D6B168EC66404C10BD638A4622D9D129"/>
    <w:rsid w:val="008A3174"/>
  </w:style>
  <w:style w:type="paragraph" w:customStyle="1" w:styleId="B6F011DAAC534A2EBFFA042F0C00B164">
    <w:name w:val="B6F011DAAC534A2EBFFA042F0C00B164"/>
    <w:rsid w:val="008A3174"/>
  </w:style>
  <w:style w:type="paragraph" w:customStyle="1" w:styleId="B7B64ADA59BD4F43AC2328CCBBBF2827">
    <w:name w:val="B7B64ADA59BD4F43AC2328CCBBBF2827"/>
    <w:rsid w:val="00AF3021"/>
    <w:rPr>
      <w:lang w:val="lv-LV" w:eastAsia="lv-LV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5724</Words>
  <Characters>3264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2022-07-11T14:49:00Z</dcterms:created>
  <dcterms:modified xsi:type="dcterms:W3CDTF">2022-07-11T14:56:00Z</dcterms:modified>
</cp:coreProperties>
</file>