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BA3F7C0" w:rsidR="001E37E7" w:rsidRPr="0093308E" w:rsidRDefault="00282AFB" w:rsidP="007534EA">
            <w:pPr>
              <w:rPr>
                <w:lang w:eastAsia="lv-LV"/>
              </w:rPr>
            </w:pPr>
            <w:permStart w:id="1807229392" w:edGrp="everyone"/>
            <w:r w:rsidRPr="00282AFB">
              <w:t xml:space="preserve">Diskursīvās prakses mūsdienu </w:t>
            </w:r>
            <w:r w:rsidR="00B76364">
              <w:t>angļu</w:t>
            </w:r>
            <w:r>
              <w:t xml:space="preserve"> </w:t>
            </w:r>
            <w:r w:rsidRPr="00282AFB">
              <w:t>valodniecībā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20F83E8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253DB2" w:rsidR="001E37E7" w:rsidRPr="0093308E" w:rsidRDefault="00F950E5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D5EC11D" w:rsidR="001E37E7" w:rsidRPr="0093308E" w:rsidRDefault="00F950E5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0BCDA21" w:rsidR="001E37E7" w:rsidRPr="0093308E" w:rsidRDefault="00F950E5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E9E8A26" w:rsidR="00391B74" w:rsidRPr="0093308E" w:rsidRDefault="00F950E5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2508371" w:rsidR="00391B74" w:rsidRPr="0093308E" w:rsidRDefault="00F950E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A8C0CF5" w:rsidR="00632863" w:rsidRPr="0093308E" w:rsidRDefault="00F950E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54C06A8" w:rsidR="00A8127C" w:rsidRPr="0093308E" w:rsidRDefault="00F950E5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sdt>
              <w:sdtPr>
                <w:rPr>
                  <w:lang w:val="ru-RU"/>
                </w:rPr>
                <w:id w:val="1315919621"/>
                <w:placeholder>
                  <w:docPart w:val="ECE29AE34DF441A593C76DBE9FB8E611"/>
                </w:placeholder>
              </w:sdtPr>
              <w:sdtEndPr>
                <w:rPr>
                  <w:lang w:val="lv-LV"/>
                </w:rPr>
              </w:sdtEndPr>
              <w:sdtContent>
                <w:tc>
                  <w:tcPr>
                    <w:tcW w:w="9039" w:type="dxa"/>
                    <w:gridSpan w:val="2"/>
                  </w:tcPr>
                  <w:p w14:paraId="58E959DD" w14:textId="77777777" w:rsidR="006F6705" w:rsidRPr="006F6705" w:rsidRDefault="006F6705" w:rsidP="006F6705">
                    <w:r w:rsidRPr="006F6705">
                      <w:t xml:space="preserve">Dr.philol. doc. Ilze Oļehnoviča, </w:t>
                    </w:r>
                  </w:p>
                  <w:p w14:paraId="37F373D4" w14:textId="0B295A51" w:rsidR="00BB3CCC" w:rsidRPr="0093308E" w:rsidRDefault="006F6705" w:rsidP="007534EA">
                    <w:r w:rsidRPr="006F6705">
                      <w:t>Dr. philol. Jeļena Semeņeca</w:t>
                    </w:r>
                  </w:p>
                </w:tc>
              </w:sdtContent>
            </w:sdt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F9B057B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6F6705" w:rsidRPr="006F6705">
                  <w:t>Dr.philol. doc. Ilze Oļehnoviča,</w:t>
                </w:r>
                <w:r w:rsidR="006F6705">
                  <w:t xml:space="preserve"> Dr. philol. doc. Jeļena Semeņeca, Mg.philol. Solveiga Liepa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39E6D77" w:rsidR="00BB3CCC" w:rsidRPr="0093308E" w:rsidRDefault="006F6705" w:rsidP="007534EA">
            <w:permStart w:id="1804483927" w:edGrp="everyone"/>
            <w:r>
              <w:t>Bakalaura grāds angļu filoloģijā vai tam pielīdzināma izglītība.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3D17847" w14:textId="3DB33F8F" w:rsidR="006F6705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</w:t>
            </w:r>
            <w:r w:rsidR="00C77C78" w:rsidRPr="00F57FCE">
              <w:t xml:space="preserve">ir </w:t>
            </w:r>
            <w:r w:rsidR="00C77C78" w:rsidRPr="00312CDC">
              <w:t>padziļin</w:t>
            </w:r>
            <w:r w:rsidR="00C77C78">
              <w:t>ā</w:t>
            </w:r>
            <w:r w:rsidR="00C77C78" w:rsidRPr="00312CDC">
              <w:t xml:space="preserve">t izpratni </w:t>
            </w:r>
            <w:r w:rsidR="00C77C78">
              <w:t>p</w:t>
            </w:r>
            <w:r w:rsidR="00C77C78" w:rsidRPr="00F57FCE">
              <w:t>ar d</w:t>
            </w:r>
            <w:r w:rsidR="00C77C78" w:rsidRPr="00C77C78">
              <w:t>iskurs</w:t>
            </w:r>
            <w:r w:rsidR="00340D48">
              <w:t>a analīzi un diskur</w:t>
            </w:r>
            <w:r w:rsidR="002D5569">
              <w:t>s</w:t>
            </w:r>
            <w:r w:rsidR="00C77C78" w:rsidRPr="00C77C78">
              <w:t>īv</w:t>
            </w:r>
            <w:r w:rsidR="00C77C78">
              <w:t>aj</w:t>
            </w:r>
            <w:r w:rsidR="00C77C78" w:rsidRPr="00C77C78">
              <w:t xml:space="preserve">ām praksēm mūsdienu </w:t>
            </w:r>
            <w:r w:rsidR="00340D48">
              <w:t xml:space="preserve">angļu </w:t>
            </w:r>
            <w:r w:rsidR="00C77C78" w:rsidRPr="00C77C78">
              <w:t>valodniecībā un t</w:t>
            </w:r>
            <w:r w:rsidR="00340D48">
              <w:t>o</w:t>
            </w:r>
            <w:r w:rsidR="00C77C78" w:rsidRPr="00C77C78">
              <w:t xml:space="preserve"> problēmjautājumiem</w:t>
            </w:r>
            <w:r w:rsidR="006F6705">
              <w:t>; pilnveidot</w:t>
            </w:r>
            <w:r w:rsidR="006F6705" w:rsidRPr="006F6705">
              <w:rPr>
                <w:lang w:eastAsia="ru-RU"/>
              </w:rPr>
              <w:t xml:space="preserve"> stud</w:t>
            </w:r>
            <w:r w:rsidR="006F6705">
              <w:t>ējošo</w:t>
            </w:r>
            <w:r w:rsidR="006F6705" w:rsidRPr="006F6705">
              <w:rPr>
                <w:lang w:eastAsia="ru-RU"/>
              </w:rPr>
              <w:t xml:space="preserve"> prasmes efektīvi izmantot zināšanas par mūsdienu angļu valodas sistēmu un apzināti strādāt ar diskursa analīzes metožu kopumu, lai spētu profesionāli darboties lietišķās valodniecības jomā, tai skaitā tekstu rakstīšanā un tekst</w:t>
            </w:r>
            <w:r w:rsidR="006F6705">
              <w:t>u</w:t>
            </w:r>
            <w:r w:rsidR="006F6705" w:rsidRPr="006F6705">
              <w:rPr>
                <w:lang w:eastAsia="ru-RU"/>
              </w:rPr>
              <w:t xml:space="preserve"> pārrakstīšan</w:t>
            </w:r>
            <w:r w:rsidR="006F6705">
              <w:t>ā.</w:t>
            </w:r>
          </w:p>
          <w:p w14:paraId="02C7596B" w14:textId="77777777" w:rsidR="001C5466" w:rsidRDefault="001C5466" w:rsidP="008B7213"/>
          <w:p w14:paraId="767594B1" w14:textId="6C4290A3" w:rsidR="008B7213" w:rsidRPr="008B7213" w:rsidRDefault="002D5569" w:rsidP="008B7213">
            <w:pPr>
              <w:rPr>
                <w:lang w:eastAsia="ru-RU"/>
              </w:rPr>
            </w:pPr>
            <w:r>
              <w:t>Studiju k</w:t>
            </w:r>
            <w:r w:rsidR="008B7213" w:rsidRPr="008B7213">
              <w:rPr>
                <w:lang w:eastAsia="ru-RU"/>
              </w:rPr>
              <w:t>ursa uzdevumi:</w:t>
            </w:r>
          </w:p>
          <w:p w14:paraId="1C2F5945" w14:textId="1F09681D" w:rsidR="00C77C78" w:rsidRPr="00C77C78" w:rsidRDefault="00C77C78" w:rsidP="00C77C78">
            <w:r w:rsidRPr="00F57FCE">
              <w:t xml:space="preserve">- </w:t>
            </w:r>
            <w:r w:rsidR="0002754D">
              <w:t xml:space="preserve">pilnveidot </w:t>
            </w:r>
            <w:r w:rsidR="002D5569">
              <w:t xml:space="preserve">studējošo </w:t>
            </w:r>
            <w:r w:rsidRPr="00F57FCE">
              <w:t>zināšanas</w:t>
            </w:r>
            <w:r w:rsidRPr="00C77C78">
              <w:t xml:space="preserve"> par </w:t>
            </w:r>
            <w:r w:rsidR="006F6705">
              <w:t>diskursa analīzes metodēm</w:t>
            </w:r>
            <w:r w:rsidR="00912CD8">
              <w:t xml:space="preserve"> un pieejām</w:t>
            </w:r>
            <w:r w:rsidR="006F6705">
              <w:t xml:space="preserve">, </w:t>
            </w:r>
            <w:r w:rsidRPr="00C77C78">
              <w:t>diskursīvajām praksēm un tās problēmām;</w:t>
            </w:r>
          </w:p>
          <w:p w14:paraId="5F805E6B" w14:textId="5E83C2B4" w:rsidR="00C77C78" w:rsidRPr="00C77C78" w:rsidRDefault="00C77C78" w:rsidP="00C77C78">
            <w:r w:rsidRPr="00F57FCE">
              <w:t>- apzināt diskursīvo prakšu veidus kā sabiedriskās parādības un t</w:t>
            </w:r>
            <w:r w:rsidR="002D5569">
              <w:t>o</w:t>
            </w:r>
            <w:r w:rsidRPr="00F57FCE">
              <w:t xml:space="preserve"> funkcij</w:t>
            </w:r>
            <w:r w:rsidR="002D5569">
              <w:t>u</w:t>
            </w:r>
            <w:r w:rsidRPr="00F57FCE">
              <w:t xml:space="preserve"> specifiku;</w:t>
            </w:r>
          </w:p>
          <w:p w14:paraId="17D64DA7" w14:textId="5AB30B1B" w:rsidR="008B7213" w:rsidRPr="008B7213" w:rsidRDefault="00C77C78" w:rsidP="00C77C78">
            <w:pPr>
              <w:rPr>
                <w:lang w:eastAsia="ru-RU"/>
              </w:rPr>
            </w:pPr>
            <w:r w:rsidRPr="00F57FCE">
              <w:t>- izpētīt esošo diskursīvo prakšu dažādību.</w:t>
            </w:r>
          </w:p>
          <w:p w14:paraId="1090AECB" w14:textId="1D8DA01F" w:rsidR="008B7213" w:rsidRPr="008B7213" w:rsidRDefault="008B7213" w:rsidP="008B7213">
            <w:pPr>
              <w:rPr>
                <w:lang w:eastAsia="ru-RU"/>
              </w:rPr>
            </w:pPr>
          </w:p>
          <w:p w14:paraId="59702CEF" w14:textId="7FD15F0F" w:rsidR="00BB3CCC" w:rsidRPr="0093308E" w:rsidRDefault="008B7213" w:rsidP="007534EA">
            <w:r w:rsidRPr="008B030A">
              <w:t xml:space="preserve">Kursa aprakstā piedāvātie obligātie informācijas avoti studiju procesā izmantojami fragmentāri pēc </w:t>
            </w:r>
            <w:r w:rsidR="0002754D" w:rsidRPr="008B030A">
              <w:t>docētāja</w:t>
            </w:r>
            <w:r w:rsidRPr="008B030A">
              <w:t xml:space="preserve">  </w:t>
            </w:r>
            <w:r w:rsidR="0002754D" w:rsidRPr="008B030A">
              <w:t>norādījum</w:t>
            </w:r>
            <w:r w:rsidR="0002754D">
              <w:t>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2AA312E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A47E8">
              <w:t>16</w:t>
            </w:r>
            <w:r>
              <w:t xml:space="preserve"> st., semināri </w:t>
            </w:r>
            <w:r w:rsidR="005A47E8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5A47E8">
              <w:t xml:space="preserve"> </w:t>
            </w:r>
            <w:r w:rsidR="008B7213" w:rsidRPr="00916D56">
              <w:t>st.</w:t>
            </w:r>
          </w:p>
          <w:p w14:paraId="2CDB577D" w14:textId="43DEAEE3" w:rsidR="005A47E8" w:rsidRDefault="005A47E8" w:rsidP="005A47E8">
            <w:r w:rsidRPr="00F57FCE">
              <w:t xml:space="preserve">1. </w:t>
            </w:r>
            <w:r w:rsidR="00454F56">
              <w:t>Diskursa analīze un d</w:t>
            </w:r>
            <w:r w:rsidR="00454F56" w:rsidRPr="00454F56">
              <w:t xml:space="preserve">iskursīvās prakses mūsdienu </w:t>
            </w:r>
            <w:r w:rsidR="00454F56">
              <w:t xml:space="preserve">angļu </w:t>
            </w:r>
            <w:r w:rsidR="00454F56" w:rsidRPr="00454F56">
              <w:t>valodniecībā</w:t>
            </w:r>
            <w:r w:rsidRPr="00F57FCE">
              <w:t>. L</w:t>
            </w:r>
            <w:r w:rsidR="00454F56">
              <w:t>8</w:t>
            </w:r>
            <w:r w:rsidRPr="00F57FCE">
              <w:t>, S</w:t>
            </w:r>
            <w:r w:rsidR="00454F56">
              <w:t>8</w:t>
            </w:r>
            <w:r w:rsidRPr="00F57FCE">
              <w:t>, Pd</w:t>
            </w:r>
            <w:r w:rsidR="00454F56">
              <w:t>24</w:t>
            </w:r>
          </w:p>
          <w:p w14:paraId="38D8653C" w14:textId="16A93C52" w:rsidR="00454F56" w:rsidRPr="005A47E8" w:rsidRDefault="00454F56" w:rsidP="005A47E8">
            <w:r>
              <w:t xml:space="preserve">    1. </w:t>
            </w:r>
            <w:r w:rsidRPr="00454F56">
              <w:t>starppārbaudījums</w:t>
            </w:r>
          </w:p>
          <w:p w14:paraId="343A0EC7" w14:textId="7483921D" w:rsidR="005A47E8" w:rsidRPr="005A47E8" w:rsidRDefault="005A47E8" w:rsidP="005A47E8">
            <w:r w:rsidRPr="00F57FCE">
              <w:t xml:space="preserve">2. </w:t>
            </w:r>
            <w:r w:rsidRPr="005A47E8">
              <w:t>Teksta pārrakstīšana (rewriting). L4, S4, Pd12</w:t>
            </w:r>
          </w:p>
          <w:p w14:paraId="3255C7AE" w14:textId="2A075A51" w:rsidR="005A47E8" w:rsidRPr="005A47E8" w:rsidRDefault="005A47E8" w:rsidP="005A47E8">
            <w:r w:rsidRPr="00F57FCE">
              <w:t xml:space="preserve">    </w:t>
            </w:r>
            <w:r w:rsidR="00454F56">
              <w:t>2</w:t>
            </w:r>
            <w:r w:rsidRPr="00F57FCE">
              <w:t xml:space="preserve">. </w:t>
            </w:r>
            <w:r w:rsidRPr="005A47E8">
              <w:t xml:space="preserve">starppārbaudījums </w:t>
            </w:r>
          </w:p>
          <w:p w14:paraId="1FDA1A75" w14:textId="16BFC91C" w:rsidR="005A47E8" w:rsidRPr="005A47E8" w:rsidRDefault="005A47E8" w:rsidP="005A47E8">
            <w:r w:rsidRPr="00F57FCE">
              <w:t xml:space="preserve">3. </w:t>
            </w:r>
            <w:r w:rsidRPr="005A47E8">
              <w:t>Teksta rakstīšana (copywriting). L4, S4, Pd12</w:t>
            </w:r>
          </w:p>
          <w:p w14:paraId="3844E459" w14:textId="36FFCE47" w:rsidR="005A47E8" w:rsidRPr="005A47E8" w:rsidRDefault="005A47E8" w:rsidP="005A47E8">
            <w:r w:rsidRPr="00F57FCE">
              <w:t xml:space="preserve">    </w:t>
            </w:r>
            <w:r w:rsidR="00454F56">
              <w:t>3</w:t>
            </w:r>
            <w:r w:rsidRPr="00F57FCE">
              <w:t xml:space="preserve">. </w:t>
            </w:r>
            <w:r w:rsidRPr="005A47E8">
              <w:t xml:space="preserve">starppārbaudījums </w:t>
            </w:r>
          </w:p>
          <w:permEnd w:id="44596525"/>
          <w:p w14:paraId="36353CC6" w14:textId="6519382C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02765492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09719B8" w14:textId="1447BBC4" w:rsidR="00F92CDD" w:rsidRPr="00F92CDD" w:rsidRDefault="00F92CDD" w:rsidP="00F92CDD">
                      <w:r w:rsidRPr="00F57FCE">
                        <w:t xml:space="preserve">1. Demonstrē izpratni par </w:t>
                      </w:r>
                      <w:r w:rsidR="00454F56">
                        <w:t>diskursa analīz</w:t>
                      </w:r>
                      <w:r w:rsidR="00912CD8">
                        <w:t>es pieejām un metodēm</w:t>
                      </w:r>
                      <w:r w:rsidR="00454F56">
                        <w:t xml:space="preserve"> un </w:t>
                      </w:r>
                      <w:r w:rsidRPr="00F57FCE">
                        <w:t>diskursīv</w:t>
                      </w:r>
                      <w:r w:rsidR="002D5569">
                        <w:t>aj</w:t>
                      </w:r>
                      <w:r w:rsidRPr="00F57FCE">
                        <w:t xml:space="preserve">ām praksēm mūsdienu </w:t>
                      </w:r>
                      <w:r w:rsidR="002D5569">
                        <w:t xml:space="preserve">angļu </w:t>
                      </w:r>
                      <w:r w:rsidRPr="00F57FCE">
                        <w:t xml:space="preserve">valodniecībā. </w:t>
                      </w:r>
                    </w:p>
                    <w:p w14:paraId="0C0ABCA7" w14:textId="12E1F850" w:rsidR="007D4849" w:rsidRPr="007D4849" w:rsidRDefault="00F92CDD" w:rsidP="007D4849">
                      <w:r w:rsidRPr="00F57FCE">
                        <w:t>2. Raksturo diskursīvo prakšu attīstību, pārmaiņu cēloņus un mijiedarbību</w:t>
                      </w:r>
                      <w:r w:rsidR="002D5569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D7A074B" w14:textId="7A92E5AC" w:rsidR="00B67FF2" w:rsidRPr="00B67FF2" w:rsidRDefault="00B67FF2" w:rsidP="00B67FF2">
                      <w:r>
                        <w:t>3.</w:t>
                      </w:r>
                      <w:r w:rsidRPr="00F57FCE">
                        <w:t xml:space="preserve"> Identificē, analizē un izvērtē dažādas diskursīvās prakses. </w:t>
                      </w:r>
                    </w:p>
                    <w:p w14:paraId="3D768BE8" w14:textId="431C62B9" w:rsidR="00B67FF2" w:rsidRPr="00B67FF2" w:rsidRDefault="00B67FF2" w:rsidP="00B67FF2">
                      <w:r>
                        <w:t>4</w:t>
                      </w:r>
                      <w:r w:rsidRPr="00F57FCE">
                        <w:t xml:space="preserve">. Formulē un analītiski skaidro mūsdienu diskursīvo prakšu īpatnības un specifiskās iezīmes. </w:t>
                      </w:r>
                    </w:p>
                    <w:p w14:paraId="1AD704DC" w14:textId="01FFC459" w:rsidR="007D4849" w:rsidRPr="007D4849" w:rsidRDefault="00B67FF2" w:rsidP="007D4849">
                      <w:r>
                        <w:t>5</w:t>
                      </w:r>
                      <w:r w:rsidRPr="00F57FCE">
                        <w:t xml:space="preserve">. Pielieto dažādas metodes un paņēmienus lingvistiskā materiāla izpētē un tekstveidē. 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D5F10DE" w:rsidR="007D4849" w:rsidRPr="007D4849" w:rsidRDefault="00B67FF2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</w:t>
                      </w:r>
                      <w:r w:rsidRPr="00E11E04">
                        <w:t>Produktīvi izmantojot zināšanas</w:t>
                      </w:r>
                      <w:r>
                        <w:t xml:space="preserve"> un</w:t>
                      </w:r>
                      <w:r w:rsidRPr="00E11E04">
                        <w:t xml:space="preserve"> pilnveidotās prasmes, kritiski izvērtē </w:t>
                      </w:r>
                      <w:r w:rsidRPr="00F57FCE">
                        <w:t>diskursīv</w:t>
                      </w:r>
                      <w:r w:rsidR="00454F56">
                        <w:t>o</w:t>
                      </w:r>
                      <w:r w:rsidRPr="00F57FCE">
                        <w:t xml:space="preserve"> prak</w:t>
                      </w:r>
                      <w:r w:rsidR="00454F56">
                        <w:t>šu</w:t>
                      </w:r>
                      <w:r w:rsidRPr="00F57FCE">
                        <w:t xml:space="preserve"> aktuāl</w:t>
                      </w:r>
                      <w:r w:rsidR="002D5569">
                        <w:t>ā</w:t>
                      </w:r>
                      <w:r w:rsidRPr="00F57FCE">
                        <w:t>s tendences mūsdienu valodniecībā.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8174D95" w14:textId="1A574341" w:rsidR="00A3120C" w:rsidRPr="00A3120C" w:rsidRDefault="00A3120C" w:rsidP="00A3120C">
            <w:permStart w:id="1836219002" w:edGrp="everyone"/>
            <w:r w:rsidRPr="00F57FCE">
              <w:t xml:space="preserve">Studējošo patstāvīgais darbs (48 stundas): </w:t>
            </w:r>
          </w:p>
          <w:p w14:paraId="4E4FC438" w14:textId="49599E88" w:rsidR="00A3120C" w:rsidRPr="00A3120C" w:rsidRDefault="00A3120C" w:rsidP="00A3120C">
            <w:r w:rsidRPr="00F57FCE">
              <w:t>-</w:t>
            </w:r>
            <w:r w:rsidRPr="00E11E04">
              <w:t xml:space="preserve"> gatavošanās seminārnodarbībām </w:t>
            </w:r>
            <w:r>
              <w:t>un starppārbaudījumiem</w:t>
            </w:r>
            <w:r w:rsidR="00454F56">
              <w:t xml:space="preserve"> </w:t>
            </w:r>
            <w:r w:rsidRPr="00E11E04">
              <w:t>– 2</w:t>
            </w:r>
            <w:r>
              <w:t>4</w:t>
            </w:r>
            <w:r w:rsidRPr="00E11E04">
              <w:t xml:space="preserve"> st.,</w:t>
            </w:r>
          </w:p>
          <w:p w14:paraId="65277BFF" w14:textId="3FAC8496" w:rsidR="00A3120C" w:rsidRPr="00A3120C" w:rsidRDefault="00A3120C" w:rsidP="00A3120C">
            <w:r w:rsidRPr="00E11E04">
              <w:t>- zinātniskās literatūras studēšana – 12 st.,</w:t>
            </w:r>
          </w:p>
          <w:p w14:paraId="29F86579" w14:textId="0E239E40" w:rsidR="00A3120C" w:rsidRDefault="00A3120C" w:rsidP="00A3120C">
            <w:r w:rsidRPr="00E11E04">
              <w:t xml:space="preserve">- </w:t>
            </w:r>
            <w:r>
              <w:t xml:space="preserve">individuālo </w:t>
            </w:r>
            <w:r w:rsidR="00454F56">
              <w:t>patstāvīgo</w:t>
            </w:r>
            <w:r>
              <w:t xml:space="preserve"> darbu</w:t>
            </w:r>
            <w:r w:rsidRPr="00E11E04">
              <w:t xml:space="preserve"> </w:t>
            </w:r>
            <w:r w:rsidR="00454F56">
              <w:t>izstrāde</w:t>
            </w:r>
            <w:r w:rsidRPr="00E11E04">
              <w:t xml:space="preserve"> – 1</w:t>
            </w:r>
            <w:r>
              <w:t>2</w:t>
            </w:r>
            <w:r w:rsidRPr="00E11E04">
              <w:t xml:space="preserve"> st.</w:t>
            </w:r>
          </w:p>
          <w:permEnd w:id="1836219002"/>
          <w:p w14:paraId="5054DECC" w14:textId="0233C166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774C9134" w14:textId="1A13784D" w:rsidR="00DD2C09" w:rsidRPr="00DD2C09" w:rsidRDefault="00DD2C09" w:rsidP="00DD2C09">
            <w:permStart w:id="1677921679" w:edGrp="everyone"/>
            <w:r w:rsidRPr="00E11E04">
              <w:t>Studiju kursa gala vērtējum</w:t>
            </w:r>
            <w:r w:rsidR="00454F56">
              <w:t xml:space="preserve">u veido </w:t>
            </w:r>
            <w:r w:rsidRPr="00E11E04">
              <w:t>patstāvīgi veiktā darba rezultāt</w:t>
            </w:r>
            <w:r w:rsidR="00454F56">
              <w:t>u</w:t>
            </w:r>
            <w:r w:rsidRPr="00E11E04">
              <w:t>, kuri tiek prezentēti un apspriesti nodarbībās, kā arī sekmīgi nokārtot</w:t>
            </w:r>
            <w:r w:rsidR="00454F56">
              <w:t>a</w:t>
            </w:r>
            <w:r>
              <w:t xml:space="preserve"> eksāmen</w:t>
            </w:r>
            <w:r w:rsidR="00454F56">
              <w:t>a vērtējums</w:t>
            </w:r>
            <w:r>
              <w:t xml:space="preserve">. </w:t>
            </w:r>
          </w:p>
          <w:p w14:paraId="687807A3" w14:textId="12EAD2A3" w:rsidR="00DD2C09" w:rsidRPr="00DD2C09" w:rsidRDefault="00DD2C09" w:rsidP="00DD2C09">
            <w:r w:rsidRPr="00E11E04">
              <w:t>Obligāts semināru apmeklējums, aktīvs darbs tajos (50%); pozitīvs vērtējums starppārbaudījumos (30%);</w:t>
            </w:r>
            <w:r>
              <w:t xml:space="preserve"> eksāmens </w:t>
            </w:r>
            <w:r w:rsidRPr="00E11E04">
              <w:t>- tests (20%).</w:t>
            </w:r>
          </w:p>
          <w:p w14:paraId="5FC9E3F6" w14:textId="77777777" w:rsidR="00DD2C09" w:rsidRPr="00E11E04" w:rsidRDefault="00DD2C09" w:rsidP="00DD2C09"/>
          <w:p w14:paraId="5F3B35D9" w14:textId="779DB804" w:rsidR="00DD2C09" w:rsidRDefault="00DD2C09" w:rsidP="00DD2C09">
            <w:r w:rsidRPr="00E11E04">
              <w:t>STARPPĀRBAUDĪJUMI</w:t>
            </w:r>
          </w:p>
          <w:p w14:paraId="78A95FD2" w14:textId="543B0579" w:rsidR="00912CD8" w:rsidRDefault="00912CD8" w:rsidP="00DD2C09">
            <w:r>
              <w:t>(Starppārbaudījumu uzdevumi tiek izstrādāti un novērtēti saskaņā ar docētāja noteiktajiem kritērijiem)</w:t>
            </w:r>
          </w:p>
          <w:p w14:paraId="2DCB33DD" w14:textId="6FE4D854" w:rsidR="00454F56" w:rsidRPr="00DD2C09" w:rsidRDefault="00454F56" w:rsidP="00DD2C09">
            <w:r>
              <w:t xml:space="preserve">1. </w:t>
            </w:r>
            <w:r w:rsidRPr="00454F56">
              <w:t>starppārbaudījums</w:t>
            </w:r>
            <w:r>
              <w:t xml:space="preserve"> - diskursa analīze;</w:t>
            </w:r>
          </w:p>
          <w:p w14:paraId="61011BBF" w14:textId="421608A9" w:rsidR="00DD2C09" w:rsidRPr="00DD2C09" w:rsidRDefault="00454F56" w:rsidP="00DD2C09">
            <w:r>
              <w:t>2</w:t>
            </w:r>
            <w:r w:rsidR="00DD2C09" w:rsidRPr="00E11E04">
              <w:t>. starppārbaudījums -</w:t>
            </w:r>
            <w:r w:rsidR="00DD2C09">
              <w:t xml:space="preserve"> rakstu darbs</w:t>
            </w:r>
            <w:r w:rsidR="00DD2C09" w:rsidRPr="00F57FCE">
              <w:t>: tekstveide (</w:t>
            </w:r>
            <w:r w:rsidR="00DD2C09" w:rsidRPr="00DD2C09">
              <w:t>rewriting);</w:t>
            </w:r>
          </w:p>
          <w:p w14:paraId="50857F64" w14:textId="715B7D4D" w:rsidR="00DD2C09" w:rsidRDefault="00454F56" w:rsidP="00DD2C09">
            <w:r>
              <w:t>3</w:t>
            </w:r>
            <w:r w:rsidR="00DD2C09" w:rsidRPr="00E11E04">
              <w:t xml:space="preserve">. </w:t>
            </w:r>
            <w:r w:rsidR="00DD2C09" w:rsidRPr="00DD2C09">
              <w:t xml:space="preserve">starppārbaudījums - </w:t>
            </w:r>
            <w:r w:rsidR="00DD2C09">
              <w:t>rakstu darbs</w:t>
            </w:r>
            <w:r w:rsidR="00DD2C09" w:rsidRPr="00F57FCE">
              <w:t>: tekstveide (</w:t>
            </w:r>
            <w:r w:rsidR="00DD2C09" w:rsidRPr="00DD2C09">
              <w:t>copywriting)</w:t>
            </w:r>
            <w:r>
              <w:t>.</w:t>
            </w:r>
          </w:p>
          <w:p w14:paraId="5DE2E0E4" w14:textId="77777777" w:rsidR="00454F56" w:rsidRPr="00E11E04" w:rsidRDefault="00454F56" w:rsidP="00DD2C09"/>
          <w:p w14:paraId="2C750A7A" w14:textId="77777777" w:rsidR="00DD2C09" w:rsidRPr="00DD2C09" w:rsidRDefault="00DD2C09" w:rsidP="00DD2C09">
            <w:r w:rsidRPr="00E11E04">
              <w:t xml:space="preserve">NOSLĒGUMA PĀRBAUDĪJUMS </w:t>
            </w:r>
          </w:p>
          <w:p w14:paraId="211FBA6C" w14:textId="4CAA333E" w:rsidR="00DD2C09" w:rsidRPr="00DD2C09" w:rsidRDefault="00DD2C09" w:rsidP="00DD2C09">
            <w:r>
              <w:t>4</w:t>
            </w:r>
            <w:r w:rsidRPr="00E11E04">
              <w:t xml:space="preserve">. </w:t>
            </w:r>
            <w:r>
              <w:t xml:space="preserve">eksāmens </w:t>
            </w:r>
            <w:r w:rsidRPr="00E11E04">
              <w:t>- tests</w:t>
            </w:r>
          </w:p>
          <w:p w14:paraId="2B11FE19" w14:textId="77777777" w:rsidR="00DD2C09" w:rsidRDefault="00DD2C09" w:rsidP="00E540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3CB51216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</w:t>
            </w:r>
            <w:r w:rsidR="00454F56">
              <w:t xml:space="preserve"> </w:t>
            </w:r>
            <w:r w:rsidRPr="003F3E33">
              <w:t>Latvijas</w:t>
            </w:r>
            <w:r w:rsidR="00454F56">
              <w:t xml:space="preserve"> </w:t>
            </w:r>
            <w:r w:rsidRPr="003F3E33">
              <w:t>Republikas</w:t>
            </w:r>
            <w:r w:rsidR="00454F56">
              <w:t xml:space="preserve"> </w:t>
            </w:r>
            <w:r w:rsidRPr="003F3E33">
              <w:t>normatīvajiem</w:t>
            </w:r>
            <w:r w:rsidR="00454F56">
              <w:t xml:space="preserve"> </w:t>
            </w:r>
            <w:r w:rsidRPr="003F3E33">
              <w:t>aktiem un atbilstoši "Nolikumam</w:t>
            </w:r>
            <w:r w:rsidR="00454F56">
              <w:t xml:space="preserve"> </w:t>
            </w:r>
            <w:r w:rsidRPr="003F3E33">
              <w:t>par studijām</w:t>
            </w:r>
            <w:r w:rsidR="00454F56">
              <w:t xml:space="preserve"> </w:t>
            </w:r>
            <w:r w:rsidRPr="003F3E33">
              <w:t>Daugavpils</w:t>
            </w:r>
            <w:r w:rsidR="00454F56">
              <w:t xml:space="preserve"> </w:t>
            </w:r>
            <w:r w:rsidRPr="003F3E33">
              <w:t>Universitātē"</w:t>
            </w:r>
            <w:r w:rsidR="00454F56">
              <w:t xml:space="preserve"> </w:t>
            </w:r>
            <w:r w:rsidRPr="003F3E33">
              <w:t>(apstiprināts</w:t>
            </w:r>
            <w:r w:rsidR="00454F56">
              <w:t xml:space="preserve"> </w:t>
            </w:r>
            <w:r w:rsidRPr="003F3E33">
              <w:t>DU</w:t>
            </w:r>
            <w:r w:rsidR="00454F56">
              <w:t xml:space="preserve"> </w:t>
            </w:r>
            <w:r w:rsidRPr="003F3E33">
              <w:t>Senāta sēdē 17.12.2018.,</w:t>
            </w:r>
            <w:r w:rsidR="00454F56">
              <w:t xml:space="preserve"> </w:t>
            </w:r>
            <w:r w:rsidRPr="003F3E33">
              <w:t>protokols</w:t>
            </w:r>
            <w:r w:rsidR="00454F56">
              <w:t xml:space="preserve"> </w:t>
            </w:r>
            <w:r w:rsidRPr="003F3E33">
              <w:t>Nr. 15),</w:t>
            </w:r>
            <w:r w:rsidR="005376B5">
              <w:t xml:space="preserve"> </w:t>
            </w:r>
            <w:r w:rsidRPr="003F3E33">
              <w:t>vadoties</w:t>
            </w:r>
            <w:r w:rsidR="00454F56">
              <w:t xml:space="preserve"> </w:t>
            </w:r>
            <w:r w:rsidRPr="003F3E33">
              <w:t>pēc šādiem</w:t>
            </w:r>
            <w:r w:rsidR="00454F56">
              <w:t xml:space="preserve"> </w:t>
            </w:r>
            <w:r w:rsidRPr="003F3E33">
              <w:t>kritērijiem:</w:t>
            </w:r>
            <w:r w:rsidR="00454F56">
              <w:t xml:space="preserve"> </w:t>
            </w:r>
            <w:r w:rsidRPr="003F3E33">
              <w:t>iegūto</w:t>
            </w:r>
            <w:r w:rsidR="00454F56">
              <w:t xml:space="preserve"> </w:t>
            </w:r>
            <w:r w:rsidRPr="003F3E33">
              <w:t>zināšanu</w:t>
            </w:r>
            <w:r w:rsidR="00454F56">
              <w:t xml:space="preserve"> </w:t>
            </w:r>
            <w:r w:rsidRPr="003F3E33">
              <w:t>apjoms</w:t>
            </w:r>
            <w:r w:rsidR="00454F56">
              <w:t xml:space="preserve"> </w:t>
            </w:r>
            <w:r w:rsidRPr="003F3E33">
              <w:t>un kvalitāte, iegūtās prasmes un kompetences atbilstoši plānotajiem</w:t>
            </w:r>
            <w:r w:rsidR="00454F56">
              <w:t xml:space="preserve"> </w:t>
            </w:r>
            <w:r w:rsidRPr="003F3E33">
              <w:t>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5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99"/>
              <w:gridCol w:w="396"/>
              <w:gridCol w:w="469"/>
              <w:gridCol w:w="396"/>
              <w:gridCol w:w="401"/>
              <w:gridCol w:w="401"/>
              <w:gridCol w:w="396"/>
            </w:tblGrid>
            <w:tr w:rsidR="005376B5" w:rsidRPr="003F3E33" w14:paraId="435521F4" w14:textId="3A76C308" w:rsidTr="005376B5">
              <w:trPr>
                <w:trHeight w:val="517"/>
                <w:jc w:val="center"/>
              </w:trPr>
              <w:tc>
                <w:tcPr>
                  <w:tcW w:w="3499" w:type="dxa"/>
                  <w:vMerge w:val="restart"/>
                  <w:shd w:val="clear" w:color="auto" w:fill="auto"/>
                </w:tcPr>
                <w:p w14:paraId="75A78B87" w14:textId="77777777" w:rsidR="005376B5" w:rsidRPr="003F3E33" w:rsidRDefault="005376B5" w:rsidP="003F3E33"/>
                <w:p w14:paraId="37A0AAA9" w14:textId="77777777" w:rsidR="005376B5" w:rsidRPr="003F3E33" w:rsidRDefault="005376B5" w:rsidP="003F3E33">
                  <w:r w:rsidRPr="003F3E33">
                    <w:t>Pārbaudījumu veidi</w:t>
                  </w:r>
                </w:p>
              </w:tc>
              <w:tc>
                <w:tcPr>
                  <w:tcW w:w="2459" w:type="dxa"/>
                  <w:gridSpan w:val="6"/>
                  <w:shd w:val="clear" w:color="auto" w:fill="auto"/>
                </w:tcPr>
                <w:p w14:paraId="29BFEF89" w14:textId="77777777" w:rsidR="005376B5" w:rsidRPr="003F3E33" w:rsidRDefault="005376B5" w:rsidP="003F3E33">
                  <w:r w:rsidRPr="003F3E33">
                    <w:t>Studiju rezultāti *</w:t>
                  </w:r>
                </w:p>
              </w:tc>
            </w:tr>
            <w:tr w:rsidR="005376B5" w:rsidRPr="003F3E33" w14:paraId="01D81789" w14:textId="3CFC2842" w:rsidTr="005376B5">
              <w:trPr>
                <w:jc w:val="center"/>
              </w:trPr>
              <w:tc>
                <w:tcPr>
                  <w:tcW w:w="3499" w:type="dxa"/>
                  <w:vMerge/>
                  <w:shd w:val="clear" w:color="auto" w:fill="auto"/>
                </w:tcPr>
                <w:p w14:paraId="3404568C" w14:textId="77777777" w:rsidR="005376B5" w:rsidRPr="003F3E33" w:rsidRDefault="005376B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5376B5" w:rsidRPr="003F3E33" w:rsidRDefault="005376B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5376B5" w:rsidRPr="003F3E33" w:rsidRDefault="005376B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5376B5" w:rsidRPr="003F3E33" w:rsidRDefault="005376B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5376B5" w:rsidRPr="003F3E33" w:rsidRDefault="005376B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5376B5" w:rsidRPr="003F3E33" w:rsidRDefault="005376B5" w:rsidP="003F3E33">
                  <w:r w:rsidRPr="003F3E33">
                    <w:t>5.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2ED5038" w14:textId="77777777" w:rsidR="005376B5" w:rsidRPr="003F3E33" w:rsidRDefault="005376B5" w:rsidP="003F3E33">
                  <w:r w:rsidRPr="003F3E33">
                    <w:t>6.</w:t>
                  </w:r>
                </w:p>
              </w:tc>
            </w:tr>
            <w:tr w:rsidR="00D6477B" w:rsidRPr="003F3E33" w14:paraId="3C2DF642" w14:textId="4388C5A9" w:rsidTr="0000459B">
              <w:trPr>
                <w:trHeight w:val="303"/>
                <w:jc w:val="center"/>
              </w:trPr>
              <w:tc>
                <w:tcPr>
                  <w:tcW w:w="3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0B96B2" w14:textId="453854F0" w:rsidR="00D6477B" w:rsidRPr="00D6477B" w:rsidRDefault="00D6477B" w:rsidP="00D6477B">
                  <w:r w:rsidRPr="00F57FCE">
                    <w:t>1.starppārbaudījums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740F87B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2894840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D6477B" w:rsidRPr="003F3E33" w:rsidRDefault="00D6477B" w:rsidP="00D6477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D6477B" w:rsidRPr="003F3E33" w:rsidRDefault="00D6477B" w:rsidP="00D6477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00CBD78" w:rsidR="00D6477B" w:rsidRPr="003F3E33" w:rsidRDefault="00D6477B" w:rsidP="00D6477B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DAE7C1" w14:textId="294C975A" w:rsidR="00D6477B" w:rsidRPr="003F3E33" w:rsidRDefault="00D6477B" w:rsidP="00D6477B"/>
              </w:tc>
            </w:tr>
            <w:tr w:rsidR="00D6477B" w:rsidRPr="003F3E33" w14:paraId="6641E555" w14:textId="6F87ADDC" w:rsidTr="0000459B">
              <w:trPr>
                <w:trHeight w:val="416"/>
                <w:jc w:val="center"/>
              </w:trPr>
              <w:tc>
                <w:tcPr>
                  <w:tcW w:w="3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4D0ABB" w14:textId="541F5575" w:rsidR="00D6477B" w:rsidRPr="00D6477B" w:rsidRDefault="00D6477B" w:rsidP="00D6477B">
                  <w:r w:rsidRPr="00F57FCE">
                    <w:t>2.starppārbaudījums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7A57040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0216386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D6477B" w:rsidRPr="003F3E33" w:rsidRDefault="00D6477B" w:rsidP="00D6477B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50E6C70" w14:textId="21A9B5CE" w:rsidR="00D6477B" w:rsidRPr="00D6477B" w:rsidRDefault="00D6477B" w:rsidP="00D6477B"/>
              </w:tc>
            </w:tr>
            <w:tr w:rsidR="00D6477B" w:rsidRPr="003F3E33" w14:paraId="00EF2DBF" w14:textId="4B88F9A3" w:rsidTr="0000459B">
              <w:trPr>
                <w:trHeight w:val="411"/>
                <w:jc w:val="center"/>
              </w:trPr>
              <w:tc>
                <w:tcPr>
                  <w:tcW w:w="3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7D150" w14:textId="13B679DD" w:rsidR="00D6477B" w:rsidRPr="00D6477B" w:rsidRDefault="00D6477B" w:rsidP="00D6477B">
                  <w:r w:rsidRPr="00F57FCE">
                    <w:lastRenderedPageBreak/>
                    <w:t>3.starppārbaudījums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D6477B" w:rsidRPr="00D6477B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CD5FCDB" w14:textId="23CD585F" w:rsidR="00D6477B" w:rsidRPr="00D6477B" w:rsidRDefault="00D6477B" w:rsidP="00D6477B">
                  <w:r>
                    <w:t>+</w:t>
                  </w:r>
                </w:p>
              </w:tc>
            </w:tr>
            <w:tr w:rsidR="00D6477B" w:rsidRPr="003F3E33" w14:paraId="7D1D90D6" w14:textId="77777777" w:rsidTr="0000459B">
              <w:trPr>
                <w:trHeight w:val="411"/>
                <w:jc w:val="center"/>
              </w:trPr>
              <w:tc>
                <w:tcPr>
                  <w:tcW w:w="34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A3F124" w14:textId="74123E90" w:rsidR="00D6477B" w:rsidRPr="003F3E33" w:rsidRDefault="00D6477B" w:rsidP="00D6477B">
                  <w:r w:rsidRPr="004A378D">
                    <w:t>Gala pārbaudījums</w:t>
                  </w:r>
                  <w:r>
                    <w:t xml:space="preserve"> (eksāmens)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A66E28B" w14:textId="51530378" w:rsidR="00D6477B" w:rsidRPr="003F3E33" w:rsidRDefault="00D6477B" w:rsidP="00D6477B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80DE0FE" w14:textId="78B8EC0E" w:rsidR="00D6477B" w:rsidRPr="003F3E33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77D125E" w14:textId="6944D0A4" w:rsidR="00D6477B" w:rsidRPr="003F3E33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4366C6D" w14:textId="100511A7" w:rsidR="00D6477B" w:rsidRPr="003F3E33" w:rsidRDefault="00D6477B" w:rsidP="00D6477B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6EA67FE" w14:textId="2D82E0A0" w:rsidR="00D6477B" w:rsidRPr="003F3E33" w:rsidRDefault="00D6477B" w:rsidP="00D6477B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43F50" w14:textId="10F0335E" w:rsidR="00D6477B" w:rsidRPr="003F3E33" w:rsidRDefault="00D6477B" w:rsidP="00D6477B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D7ED49B" w14:textId="28CEB667" w:rsidR="00454F56" w:rsidRDefault="00454F56" w:rsidP="00454F56">
            <w:permStart w:id="370084287" w:edGrp="everyone"/>
            <w:r w:rsidRPr="00454F56">
              <w:t>1. Diskursa analīze un diskursīvās prakses mūsdienu angļu valodniecībā. L8, S8, Pd24</w:t>
            </w:r>
          </w:p>
          <w:p w14:paraId="36AB54C5" w14:textId="0FB0B8CC" w:rsidR="00F40973" w:rsidRDefault="00F40973" w:rsidP="00F40973">
            <w:r>
              <w:t>L4 Diskursa analīzes pieejas.</w:t>
            </w:r>
            <w:r w:rsidR="004B52BA">
              <w:t xml:space="preserve"> Dažādi diskursu veidi un pieejas to analīzē: reklāmas diskurss, politiskais diskurss, likumdošanas diskurss, izglītības diskurss, medicīnas diskurss, utt.</w:t>
            </w:r>
            <w:r>
              <w:t xml:space="preserve"> </w:t>
            </w:r>
          </w:p>
          <w:p w14:paraId="09AE16D8" w14:textId="24955CC0" w:rsidR="004B52BA" w:rsidRDefault="004B52BA" w:rsidP="00F40973">
            <w:r>
              <w:t>S4 Dažādu diskursa veidu piemēru analīze.</w:t>
            </w:r>
          </w:p>
          <w:p w14:paraId="70268481" w14:textId="626F092C" w:rsidR="00F40973" w:rsidRPr="00F40973" w:rsidRDefault="00F40973" w:rsidP="00F40973">
            <w:r>
              <w:t xml:space="preserve">L4 </w:t>
            </w:r>
            <w:r w:rsidRPr="00F40973">
              <w:t>Mūsdienu diskursīvās prakses: jēdziena robežas, pieejas, interpretācija. Diskursīvās prakses parametri un iezīmes.</w:t>
            </w:r>
          </w:p>
          <w:p w14:paraId="1D386071" w14:textId="284BDFA3" w:rsidR="00F40973" w:rsidRPr="00454F56" w:rsidRDefault="00F40973" w:rsidP="00F40973">
            <w:r w:rsidRPr="00F40973">
              <w:t>S4 Diskursīvās prakses globalizācija un tehnoloģizācija kā mūsdienu sabiedrības izmaiņu marķieris. Diskursīvās prakses: pētījumu metodoloģija</w:t>
            </w:r>
            <w:r w:rsidR="00EA75D3">
              <w:t>.</w:t>
            </w:r>
          </w:p>
          <w:p w14:paraId="5D0C928A" w14:textId="77777777" w:rsidR="004B52BA" w:rsidRDefault="004B52BA" w:rsidP="00BD56E2"/>
          <w:p w14:paraId="160AD06E" w14:textId="5DF00C16" w:rsidR="00BD56E2" w:rsidRPr="00BD56E2" w:rsidRDefault="00BD56E2" w:rsidP="00BD56E2">
            <w:r w:rsidRPr="00F57FCE">
              <w:t>Studējošo patstāvīgais darbs:</w:t>
            </w:r>
          </w:p>
          <w:p w14:paraId="37EAD564" w14:textId="4C291FB6" w:rsidR="00BD56E2" w:rsidRPr="00BD56E2" w:rsidRDefault="00BD56E2" w:rsidP="00BD56E2">
            <w:r w:rsidRPr="00F57FCE">
              <w:t xml:space="preserve">- </w:t>
            </w:r>
            <w:r w:rsidR="004B52BA">
              <w:t>lekciju un semināru tēmu</w:t>
            </w:r>
            <w:r w:rsidRPr="00F57FCE">
              <w:t xml:space="preserve"> galveno aspektu patstāvīga analīze</w:t>
            </w:r>
            <w:r w:rsidR="00273642" w:rsidRPr="00BD56E2">
              <w:t xml:space="preserve"> </w:t>
            </w:r>
            <w:r w:rsidR="00273642">
              <w:t>(</w:t>
            </w:r>
            <w:r w:rsidR="00273642" w:rsidRPr="00BD56E2">
              <w:t>diskurss</w:t>
            </w:r>
            <w:r w:rsidR="00273642" w:rsidRPr="00273642">
              <w:t xml:space="preserve">, </w:t>
            </w:r>
            <w:r w:rsidR="004B52BA">
              <w:t xml:space="preserve">diskursa analīze, </w:t>
            </w:r>
            <w:r w:rsidR="00273642" w:rsidRPr="00273642">
              <w:t>diskursīvās prakses u.c.</w:t>
            </w:r>
            <w:r w:rsidR="00273642">
              <w:t>)</w:t>
            </w:r>
            <w:r w:rsidRPr="00F57FCE">
              <w:t>;</w:t>
            </w:r>
          </w:p>
          <w:p w14:paraId="22FA4433" w14:textId="0975F930" w:rsidR="00BD56E2" w:rsidRDefault="00BD56E2" w:rsidP="00BD56E2">
            <w:r w:rsidRPr="00F57FCE">
              <w:t xml:space="preserve">- teorētisko </w:t>
            </w:r>
            <w:r w:rsidR="004B52BA">
              <w:t>atziņu</w:t>
            </w:r>
            <w:r w:rsidRPr="00F57FCE">
              <w:t xml:space="preserve"> ilustr</w:t>
            </w:r>
            <w:r w:rsidR="004B52BA">
              <w:t>ēšana</w:t>
            </w:r>
            <w:r w:rsidRPr="00F57FCE">
              <w:t xml:space="preserve"> ar </w:t>
            </w:r>
            <w:r w:rsidR="004B52BA">
              <w:t>studējošo pašu atlasītiem un analizētiem</w:t>
            </w:r>
            <w:r w:rsidRPr="00F57FCE">
              <w:t xml:space="preserve"> piemēriem;</w:t>
            </w:r>
          </w:p>
          <w:p w14:paraId="0DE549F5" w14:textId="42C13342" w:rsidR="004B52BA" w:rsidRDefault="004B52BA" w:rsidP="00BD56E2">
            <w:r>
              <w:t xml:space="preserve">- </w:t>
            </w:r>
            <w:r w:rsidRPr="004B52BA">
              <w:t>gatavošanās starppārbaudījumam</w:t>
            </w:r>
            <w:r>
              <w:t>;</w:t>
            </w:r>
          </w:p>
          <w:p w14:paraId="6BED102B" w14:textId="22709049" w:rsidR="00BD56E2" w:rsidRPr="00BD56E2" w:rsidRDefault="00BD56E2" w:rsidP="00BD56E2">
            <w:r>
              <w:t xml:space="preserve">- </w:t>
            </w:r>
            <w:r w:rsidR="002322AF">
              <w:t xml:space="preserve">docētāja norādītās </w:t>
            </w:r>
            <w:r w:rsidR="00273642" w:rsidRPr="00E11E04">
              <w:t>zinātniskās literatūras studēšana</w:t>
            </w:r>
            <w:r w:rsidR="004B52BA">
              <w:t>.</w:t>
            </w:r>
          </w:p>
          <w:p w14:paraId="2DD8C2CE" w14:textId="0F8DF3FC" w:rsidR="00BD56E2" w:rsidRDefault="00EA75D3" w:rsidP="00BD56E2">
            <w:r w:rsidRPr="00EA75D3">
              <w:t>1. starppārbaudījums</w:t>
            </w:r>
          </w:p>
          <w:p w14:paraId="53D5BB79" w14:textId="77777777" w:rsidR="00EA75D3" w:rsidRDefault="00EA75D3" w:rsidP="00BD56E2"/>
          <w:p w14:paraId="6CDE0E48" w14:textId="5C1E3D54" w:rsidR="00BD56E2" w:rsidRDefault="00BD56E2" w:rsidP="00BD56E2">
            <w:r w:rsidRPr="00F57FCE">
              <w:t xml:space="preserve">2. </w:t>
            </w:r>
            <w:r w:rsidRPr="00BD56E2">
              <w:t>Teksta pārrakstīšana (rewriting). L4, S4, Pd12</w:t>
            </w:r>
          </w:p>
          <w:p w14:paraId="20962B11" w14:textId="10B03555" w:rsidR="00273642" w:rsidRPr="00273642" w:rsidRDefault="00273642" w:rsidP="00273642">
            <w:r w:rsidRPr="00F57FCE">
              <w:t xml:space="preserve">L4 </w:t>
            </w:r>
            <w:r w:rsidRPr="00273642">
              <w:t>Teksta pārrakstīšana: termina analīze. Teksta pārrakstīšana un plaģiāts, autortiesības. Teksta pārrakstīšanas funkcijas un veidi.</w:t>
            </w:r>
          </w:p>
          <w:p w14:paraId="3BFEE40C" w14:textId="77777777" w:rsidR="00273642" w:rsidRPr="00273642" w:rsidRDefault="00273642" w:rsidP="00273642">
            <w:r w:rsidRPr="00F57FCE">
              <w:t xml:space="preserve">S4 </w:t>
            </w:r>
            <w:r w:rsidRPr="00273642">
              <w:t>Teksta pārrakstīšanas pamatinstrumenti, paņēmieni un metodes. Pārrakstīta teksta kvalitatīvie kritēriji.</w:t>
            </w:r>
          </w:p>
          <w:p w14:paraId="00B97120" w14:textId="31CD922C" w:rsidR="00273642" w:rsidRPr="00273642" w:rsidRDefault="00273642" w:rsidP="00273642">
            <w:r w:rsidRPr="00F57FCE">
              <w:t>Studējošo patstāvīgais darbs:</w:t>
            </w:r>
          </w:p>
          <w:p w14:paraId="65359B76" w14:textId="38E98E39" w:rsidR="00273642" w:rsidRPr="00273642" w:rsidRDefault="00273642" w:rsidP="00273642">
            <w:r w:rsidRPr="00F57FCE">
              <w:t xml:space="preserve">- </w:t>
            </w:r>
            <w:r w:rsidR="004B52BA" w:rsidRPr="004B52BA">
              <w:t xml:space="preserve">lekciju un semināru tēmu </w:t>
            </w:r>
            <w:r w:rsidRPr="00F57FCE">
              <w:t>galveno aspektu patstāvīga analīze</w:t>
            </w:r>
            <w:r w:rsidRPr="00273642">
              <w:t xml:space="preserve"> </w:t>
            </w:r>
            <w:r>
              <w:t>(</w:t>
            </w:r>
            <w:r w:rsidRPr="00273642">
              <w:t>teksta pārrakstīšana, teksta autora kompetence, u.c.</w:t>
            </w:r>
            <w:r>
              <w:t>)</w:t>
            </w:r>
            <w:r w:rsidRPr="00F57FCE">
              <w:t>;</w:t>
            </w:r>
          </w:p>
          <w:p w14:paraId="5499D89B" w14:textId="7FD31076" w:rsidR="00273642" w:rsidRPr="00273642" w:rsidRDefault="00273642" w:rsidP="00273642">
            <w:r w:rsidRPr="00F57FCE">
              <w:t xml:space="preserve">- </w:t>
            </w:r>
            <w:r w:rsidR="004B52BA" w:rsidRPr="004B52BA">
              <w:t>teorētisko atziņu ilustrēšana ar studējošo pašu atlasītiem un analizētiem piemēriem</w:t>
            </w:r>
            <w:r w:rsidRPr="00F57FCE">
              <w:t>;</w:t>
            </w:r>
            <w:r w:rsidR="004B52BA">
              <w:t xml:space="preserve"> </w:t>
            </w:r>
          </w:p>
          <w:p w14:paraId="2D179657" w14:textId="241C5A46" w:rsidR="00273642" w:rsidRPr="00273642" w:rsidRDefault="00273642" w:rsidP="00273642">
            <w:r w:rsidRPr="00F57FCE">
              <w:t xml:space="preserve">- gatavošanās </w:t>
            </w:r>
            <w:r>
              <w:t>starppārbaudījumam</w:t>
            </w:r>
            <w:r w:rsidRPr="00F57FCE">
              <w:t>;</w:t>
            </w:r>
          </w:p>
          <w:p w14:paraId="372A695A" w14:textId="6521A6C4" w:rsidR="00273642" w:rsidRPr="00273642" w:rsidRDefault="00273642" w:rsidP="00273642">
            <w:r>
              <w:t xml:space="preserve">- </w:t>
            </w:r>
            <w:r w:rsidR="004B52BA" w:rsidRPr="004B52BA">
              <w:t xml:space="preserve">docētāja norādītās </w:t>
            </w:r>
            <w:r w:rsidRPr="00E11E04">
              <w:t>zinātniskās literatūras studēšana</w:t>
            </w:r>
            <w:r w:rsidR="004B52BA">
              <w:t>.</w:t>
            </w:r>
          </w:p>
          <w:p w14:paraId="1DD6DBCA" w14:textId="0C9620BF" w:rsidR="00BD56E2" w:rsidRDefault="004B52BA" w:rsidP="00BD56E2">
            <w:r>
              <w:t>2</w:t>
            </w:r>
            <w:r w:rsidR="00BD56E2" w:rsidRPr="00BD56E2">
              <w:t xml:space="preserve">. starppārbaudījums </w:t>
            </w:r>
          </w:p>
          <w:p w14:paraId="4FB0A9ED" w14:textId="77777777" w:rsidR="00273642" w:rsidRPr="00BD56E2" w:rsidRDefault="00273642" w:rsidP="00BD56E2"/>
          <w:p w14:paraId="56BAA322" w14:textId="4DA64BDD" w:rsidR="00BD56E2" w:rsidRDefault="00BD56E2" w:rsidP="00BD56E2">
            <w:r w:rsidRPr="00F57FCE">
              <w:t xml:space="preserve">3. </w:t>
            </w:r>
            <w:r w:rsidRPr="00BD56E2">
              <w:t>Teksta rakstīšana (copywriting). L4, S4, Pd12</w:t>
            </w:r>
          </w:p>
          <w:p w14:paraId="46959A21" w14:textId="77777777" w:rsidR="00273642" w:rsidRPr="00273642" w:rsidRDefault="00273642" w:rsidP="00273642">
            <w:r w:rsidRPr="00F57FCE">
              <w:t xml:space="preserve">L4 </w:t>
            </w:r>
            <w:r w:rsidRPr="00273642">
              <w:t>Teksta rakstīšana: termina analīze. Teksta rakstīšanas funkcijas un veidi. Teksta rakstīšanas galvenie moduļi un komponenti.</w:t>
            </w:r>
          </w:p>
          <w:p w14:paraId="585206AB" w14:textId="0F23B109" w:rsidR="00273642" w:rsidRPr="00273642" w:rsidRDefault="00273642" w:rsidP="00273642">
            <w:r w:rsidRPr="00F57FCE">
              <w:t xml:space="preserve">S4 </w:t>
            </w:r>
            <w:r w:rsidRPr="00273642">
              <w:t>Teksta rakstīšanas pamatinstrumenti, paņēmieni un metodes. Teksta pārrakstīšana u</w:t>
            </w:r>
            <w:r w:rsidR="004B52BA">
              <w:t>n</w:t>
            </w:r>
            <w:r w:rsidRPr="00273642">
              <w:t xml:space="preserve"> teksta rakstīšana: līdzības un atšķirības.</w:t>
            </w:r>
          </w:p>
          <w:p w14:paraId="5707A46A" w14:textId="77777777" w:rsidR="004B52BA" w:rsidRPr="004B52BA" w:rsidRDefault="004B52BA" w:rsidP="004B52BA">
            <w:r w:rsidRPr="004B52BA">
              <w:t>Studējošo patstāvīgais darbs:</w:t>
            </w:r>
          </w:p>
          <w:p w14:paraId="5B3B4FF9" w14:textId="77777777" w:rsidR="004B52BA" w:rsidRPr="004B52BA" w:rsidRDefault="004B52BA" w:rsidP="004B52BA">
            <w:r w:rsidRPr="004B52BA">
              <w:t>- lekciju un semināru tēmu galveno aspektu patstāvīga  analīze (teksta pārrakstīšana, teksta autora kompetence, primitīva, vienkāršota un dziļa teksta pārrakstīšana u.c.);</w:t>
            </w:r>
          </w:p>
          <w:p w14:paraId="0D77D8A7" w14:textId="77777777" w:rsidR="004B52BA" w:rsidRPr="004B52BA" w:rsidRDefault="004B52BA" w:rsidP="004B52BA">
            <w:r w:rsidRPr="004B52BA">
              <w:t xml:space="preserve">- teorētisko atziņu ilustrēšana ar studējošo pašu atlasītiem un analizētiem piemēriem; </w:t>
            </w:r>
          </w:p>
          <w:p w14:paraId="49BF464D" w14:textId="77777777" w:rsidR="004B52BA" w:rsidRPr="004B52BA" w:rsidRDefault="004B52BA" w:rsidP="004B52BA">
            <w:r w:rsidRPr="004B52BA">
              <w:t>- gatavošanās starppārbaudījumam;</w:t>
            </w:r>
          </w:p>
          <w:p w14:paraId="2DC564DE" w14:textId="77777777" w:rsidR="004B52BA" w:rsidRDefault="004B52BA" w:rsidP="004B52BA">
            <w:r w:rsidRPr="004B52BA">
              <w:t>- docētāja norādītās zinātniskās literatūras studēšana</w:t>
            </w:r>
          </w:p>
          <w:p w14:paraId="51112585" w14:textId="1643E769" w:rsidR="00BD56E2" w:rsidRDefault="004B52BA" w:rsidP="004B52BA">
            <w:r>
              <w:t>3</w:t>
            </w:r>
            <w:r w:rsidR="00BD56E2" w:rsidRPr="00BD56E2">
              <w:t>. starppārbaudījums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270B371" w14:textId="6E3DB510" w:rsidR="00F17A5C" w:rsidRPr="00F17A5C" w:rsidRDefault="004B52BA" w:rsidP="00F17A5C">
            <w:bookmarkStart w:id="0" w:name="_Hlk107501088"/>
            <w:permStart w:id="580019727" w:edGrp="everyone"/>
            <w:r>
              <w:t xml:space="preserve">1. </w:t>
            </w:r>
            <w:r w:rsidR="002322AF" w:rsidRPr="002322AF">
              <w:t>Albrighton</w:t>
            </w:r>
            <w:r w:rsidR="00F512BE">
              <w:t>, T. (2013)</w:t>
            </w:r>
            <w:r w:rsidR="002322AF" w:rsidRPr="002322AF">
              <w:t xml:space="preserve"> The ABC of Copywriting</w:t>
            </w:r>
            <w:r w:rsidR="00F512BE">
              <w:t xml:space="preserve">. </w:t>
            </w:r>
            <w:r w:rsidR="00F512BE" w:rsidRPr="00F512BE">
              <w:t>United Kingdom</w:t>
            </w:r>
            <w:r w:rsidR="00F512BE">
              <w:t xml:space="preserve">: </w:t>
            </w:r>
            <w:r w:rsidR="00F512BE" w:rsidRPr="00F512BE">
              <w:t>ABC Copywriting</w:t>
            </w:r>
            <w:r w:rsidR="00F512BE">
              <w:t>.</w:t>
            </w:r>
          </w:p>
          <w:p w14:paraId="2B9581C8" w14:textId="65621C88" w:rsidR="00ED5B09" w:rsidRDefault="004B52BA" w:rsidP="00ED5B09">
            <w:r>
              <w:t xml:space="preserve">2. </w:t>
            </w:r>
            <w:r w:rsidR="00F512BE">
              <w:t xml:space="preserve">Bly, R. W. (2005) </w:t>
            </w:r>
            <w:r w:rsidR="00F512BE" w:rsidRPr="00F512BE">
              <w:t>The copywriter’s handbook: a step-by-step guide to writing copy that sells.</w:t>
            </w:r>
            <w:r w:rsidR="00F512BE">
              <w:t xml:space="preserve"> 3rd edition. </w:t>
            </w:r>
            <w:r w:rsidR="00F512BE" w:rsidRPr="00F512BE">
              <w:t>New York</w:t>
            </w:r>
            <w:r w:rsidR="00F512BE">
              <w:t>:</w:t>
            </w:r>
            <w:r w:rsidR="00F512BE" w:rsidRPr="00F512BE">
              <w:t xml:space="preserve"> An Owl Book</w:t>
            </w:r>
            <w:r w:rsidR="00F512BE">
              <w:t>,</w:t>
            </w:r>
            <w:r w:rsidR="00F512BE" w:rsidRPr="00F512BE">
              <w:t xml:space="preserve"> Henry Holt and Company</w:t>
            </w:r>
            <w:r w:rsidR="00F512BE">
              <w:t>.</w:t>
            </w:r>
            <w:r w:rsidR="00F512BE" w:rsidRPr="00F512BE">
              <w:t xml:space="preserve"> </w:t>
            </w:r>
          </w:p>
          <w:p w14:paraId="6EC31A1F" w14:textId="77777777" w:rsidR="004B52BA" w:rsidRDefault="004B52BA" w:rsidP="00ED5B09">
            <w:r>
              <w:t xml:space="preserve">3. </w:t>
            </w:r>
            <w:r w:rsidRPr="004B52BA">
              <w:t>Gee, J. P., Handford, M. (eds) (2012) The Routledge handbook of discourse analysis. Routledge.</w:t>
            </w:r>
          </w:p>
          <w:p w14:paraId="579C65A1" w14:textId="2DFA3650" w:rsidR="00525213" w:rsidRPr="0093308E" w:rsidRDefault="004B52BA" w:rsidP="007534EA">
            <w:r>
              <w:t xml:space="preserve">4. </w:t>
            </w:r>
            <w:r w:rsidR="002D5569">
              <w:t xml:space="preserve">Seger, L. (2010) </w:t>
            </w:r>
            <w:r w:rsidR="002D5569" w:rsidRPr="002D5569">
              <w:t>Making a good script great</w:t>
            </w:r>
            <w:r w:rsidR="002D5569">
              <w:t>. 3rd edition. LosAnggeles:</w:t>
            </w:r>
            <w:r w:rsidR="002D5569" w:rsidRPr="002D5569">
              <w:t>Silman-James</w:t>
            </w:r>
            <w:r w:rsidR="002D5569">
              <w:t xml:space="preserve"> Press.</w:t>
            </w:r>
            <w:bookmarkEnd w:id="0"/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2494D13" w14:textId="04FE7258" w:rsidR="00653AB1" w:rsidRPr="00653AB1" w:rsidRDefault="004B52BA" w:rsidP="00653AB1">
            <w:permStart w:id="1596548908" w:edGrp="everyone"/>
            <w:r>
              <w:t>1</w:t>
            </w:r>
            <w:bookmarkStart w:id="1" w:name="_Hlk107501112"/>
            <w:r>
              <w:t>.</w:t>
            </w:r>
            <w:r w:rsidR="00653AB1" w:rsidRPr="00F57FCE">
              <w:t xml:space="preserve"> Bragg</w:t>
            </w:r>
            <w:r>
              <w:t>, J.</w:t>
            </w:r>
            <w:r w:rsidR="00653AB1" w:rsidRPr="00653AB1">
              <w:t xml:space="preserve"> (2015). Article Rewriters Network Publishes New Comprehensive Review </w:t>
            </w:r>
            <w:r w:rsidR="002322AF">
              <w:t>o</w:t>
            </w:r>
            <w:r w:rsidR="00653AB1" w:rsidRPr="00653AB1">
              <w:t>f The Best Rewriting and Spinning Software.</w:t>
            </w:r>
          </w:p>
          <w:p w14:paraId="511E7D7E" w14:textId="41C2AFEC" w:rsidR="00653AB1" w:rsidRPr="00653AB1" w:rsidRDefault="004B52BA" w:rsidP="00653AB1">
            <w:r>
              <w:t xml:space="preserve">2. </w:t>
            </w:r>
            <w:r w:rsidR="00653AB1" w:rsidRPr="00653AB1">
              <w:t>Boldt-Irons</w:t>
            </w:r>
            <w:r w:rsidR="002322AF">
              <w:t>, L. A.</w:t>
            </w:r>
            <w:r w:rsidR="00653AB1" w:rsidRPr="00653AB1">
              <w:t xml:space="preserve"> (2018). Rewriting Texts Remaking Images: Interdisciplinary Perspectives. Peter Lang. </w:t>
            </w:r>
          </w:p>
          <w:p w14:paraId="44B49054" w14:textId="6A6EA7B9" w:rsidR="002D5569" w:rsidRDefault="004B52BA" w:rsidP="007534EA">
            <w:r>
              <w:t xml:space="preserve">3. </w:t>
            </w:r>
            <w:r w:rsidR="002D5569" w:rsidRPr="002D5569">
              <w:t>Chitlik, P</w:t>
            </w:r>
            <w:r w:rsidR="002D5569">
              <w:t xml:space="preserve">. (2013) </w:t>
            </w:r>
            <w:r w:rsidR="002D5569" w:rsidRPr="002D5569">
              <w:t>Rewrite: a step-by-step guide to strengthen structure, characters, and drama in your screenplay</w:t>
            </w:r>
            <w:r w:rsidR="002D5569">
              <w:t xml:space="preserve">. 2nd edition. </w:t>
            </w:r>
            <w:r w:rsidR="002D5569" w:rsidRPr="002D5569">
              <w:t>Michael Wiese Productions</w:t>
            </w:r>
            <w:r w:rsidR="002D5569">
              <w:t xml:space="preserve">. </w:t>
            </w:r>
          </w:p>
          <w:p w14:paraId="6CC58CD9" w14:textId="0CC779CD" w:rsidR="00525213" w:rsidRDefault="004B52BA" w:rsidP="007534EA">
            <w:r>
              <w:t xml:space="preserve">4. </w:t>
            </w:r>
            <w:r w:rsidR="002D5569" w:rsidRPr="002D5569">
              <w:t>Gentzler</w:t>
            </w:r>
            <w:r w:rsidR="002D5569">
              <w:t>, E. (2017)</w:t>
            </w:r>
            <w:r w:rsidR="002D5569" w:rsidRPr="002D5569">
              <w:t xml:space="preserve"> </w:t>
            </w:r>
            <w:r w:rsidR="00F512BE" w:rsidRPr="00F512BE">
              <w:t>Translation and Rewriting in the Age of Post-Translation Studies</w:t>
            </w:r>
            <w:r w:rsidR="002D5569">
              <w:t>. London / Philadelphia / New York: Routledge.</w:t>
            </w:r>
          </w:p>
          <w:p w14:paraId="6D0C27C6" w14:textId="76239508" w:rsidR="00525213" w:rsidRDefault="004B52BA" w:rsidP="007534EA">
            <w:r>
              <w:t xml:space="preserve">5. </w:t>
            </w:r>
            <w:r w:rsidRPr="004B52BA">
              <w:t>Moraru, Ch. (2019). Rewriting: Postmodern Narrative and Cultural Critique in the Age of Cloning. SUNY Press.</w:t>
            </w:r>
          </w:p>
          <w:p w14:paraId="0D052D4E" w14:textId="63E3BB8C" w:rsidR="00520824" w:rsidRDefault="004B52BA" w:rsidP="007534EA">
            <w:r>
              <w:t>6.</w:t>
            </w:r>
            <w:r w:rsidR="00340D48" w:rsidRPr="00F57FCE">
              <w:t xml:space="preserve"> </w:t>
            </w:r>
            <w:r w:rsidR="00340D48" w:rsidRPr="00340D48">
              <w:t>Hilliard, R. (2014). Rewriting // Writing for Television, Radio, and New Media. Cengage Learning.</w:t>
            </w:r>
          </w:p>
          <w:p w14:paraId="52226813" w14:textId="14BFE269" w:rsidR="00525213" w:rsidRPr="0093308E" w:rsidRDefault="004B52BA" w:rsidP="007534EA">
            <w:r>
              <w:t>7</w:t>
            </w:r>
            <w:r w:rsidR="00520824">
              <w:t xml:space="preserve">. </w:t>
            </w:r>
            <w:r w:rsidR="00520824" w:rsidRPr="00520824">
              <w:t>Jones</w:t>
            </w:r>
            <w:r w:rsidR="00520824">
              <w:t>,</w:t>
            </w:r>
            <w:r w:rsidR="00520824" w:rsidRPr="00520824">
              <w:t xml:space="preserve"> R</w:t>
            </w:r>
            <w:r w:rsidR="00520824">
              <w:t>.</w:t>
            </w:r>
            <w:r w:rsidR="00520824" w:rsidRPr="00520824">
              <w:t xml:space="preserve"> H., Chik</w:t>
            </w:r>
            <w:r w:rsidR="00520824">
              <w:t xml:space="preserve">, A., </w:t>
            </w:r>
            <w:r w:rsidR="00520824" w:rsidRPr="00520824">
              <w:t>Hafner</w:t>
            </w:r>
            <w:r w:rsidR="00520824">
              <w:t xml:space="preserve">, C. A. (eds) (2015) </w:t>
            </w:r>
            <w:r w:rsidR="00520824" w:rsidRPr="00520824">
              <w:t>Discourse and Digital Practices</w:t>
            </w:r>
            <w:r w:rsidR="00520824">
              <w:t xml:space="preserve">. </w:t>
            </w:r>
            <w:r w:rsidR="00520824" w:rsidRPr="00520824">
              <w:t>Doing discourse analysis in the digital age</w:t>
            </w:r>
            <w:r w:rsidR="00520824">
              <w:t>. London / New York: Rotledge.</w:t>
            </w:r>
            <w:r w:rsidR="005327FC" w:rsidRPr="005327FC">
              <w:t xml:space="preserve"> </w:t>
            </w:r>
            <w:bookmarkEnd w:id="1"/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74FF63D" w14:textId="17D192E3" w:rsidR="002322AF" w:rsidRDefault="002322AF" w:rsidP="00340D48">
            <w:permStart w:id="2104519286" w:edGrp="everyone"/>
            <w:r>
              <w:t xml:space="preserve">Evans, H. (2017) </w:t>
            </w:r>
            <w:r w:rsidRPr="002322AF">
              <w:t>Do I Make Myself Clear?: Why Writing Well Matters</w:t>
            </w:r>
            <w:r>
              <w:t xml:space="preserve">. (audiobook): </w:t>
            </w:r>
            <w:hyperlink r:id="rId8" w:history="1">
              <w:r w:rsidRPr="00200EBC">
                <w:rPr>
                  <w:rStyle w:val="Hyperlink"/>
                </w:rPr>
                <w:t>https://www.audiobooks.com/audiobook/do-i-make-myself-clear-why-writing-well-matters/292744</w:t>
              </w:r>
            </w:hyperlink>
            <w:r>
              <w:t xml:space="preserve">  </w:t>
            </w:r>
          </w:p>
          <w:p w14:paraId="788F8675" w14:textId="063CAF39" w:rsidR="00340D48" w:rsidRPr="00340D48" w:rsidRDefault="00340D48" w:rsidP="00340D48">
            <w:r w:rsidRPr="00340D48">
              <w:t>Pētnieciskie raksti no DU bibliotēkā pieejamajām datubāzēm:</w:t>
            </w:r>
            <w:r w:rsidRPr="00340D48">
              <w:br/>
            </w:r>
            <w:hyperlink r:id="rId9" w:history="1">
              <w:r w:rsidR="00237FBB" w:rsidRPr="00200EBC">
                <w:rPr>
                  <w:rStyle w:val="Hyperlink"/>
                </w:rPr>
                <w:t>www.cambridge.org</w:t>
              </w:r>
            </w:hyperlink>
            <w:r w:rsidRPr="00340D48">
              <w:t>;</w:t>
            </w:r>
            <w:r w:rsidRPr="00340D48">
              <w:br/>
            </w:r>
            <w:hyperlink r:id="rId10" w:history="1">
              <w:r w:rsidRPr="00340D48">
                <w:rPr>
                  <w:rStyle w:val="Hyperlink"/>
                </w:rPr>
                <w:t>www.sciencedirect.com</w:t>
              </w:r>
            </w:hyperlink>
            <w:r w:rsidRPr="00340D48">
              <w:t xml:space="preserve">; </w:t>
            </w:r>
          </w:p>
          <w:p w14:paraId="35262B18" w14:textId="77777777" w:rsidR="00340D48" w:rsidRPr="00340D48" w:rsidRDefault="00000000" w:rsidP="00340D48">
            <w:hyperlink r:id="rId11" w:history="1">
              <w:r w:rsidR="00340D48" w:rsidRPr="00340D48">
                <w:rPr>
                  <w:rStyle w:val="Hyperlink"/>
                </w:rPr>
                <w:t>www.scopus.com</w:t>
              </w:r>
            </w:hyperlink>
            <w:r w:rsidR="00340D48" w:rsidRPr="00340D48">
              <w:t xml:space="preserve">; </w:t>
            </w:r>
          </w:p>
          <w:p w14:paraId="2F1F9FE9" w14:textId="14500379" w:rsidR="00525213" w:rsidRPr="0093308E" w:rsidRDefault="00000000" w:rsidP="007534EA">
            <w:hyperlink r:id="rId12" w:history="1">
              <w:r w:rsidR="00340D48" w:rsidRPr="00340D48">
                <w:rPr>
                  <w:rStyle w:val="Hyperlink"/>
                </w:rPr>
                <w:t>www.webofknowledge.com</w:t>
              </w:r>
            </w:hyperlink>
            <w:r w:rsidR="00340D48" w:rsidRPr="00340D48">
              <w:t>, u.c.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3964810" w:rsidR="00525213" w:rsidRPr="0093308E" w:rsidRDefault="00FD41BD" w:rsidP="007534EA">
            <w:permStart w:id="1906538136" w:edGrp="everyone"/>
            <w:r w:rsidRPr="00FD41BD">
              <w:t>Studiju kurss adresēts akadēmiskās maģistra studiju programmas "Filoloģija  un valodu prakses"  studējošajiem. Studiju 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E7C11" w14:textId="77777777" w:rsidR="00C02B8F" w:rsidRDefault="00C02B8F" w:rsidP="007534EA">
      <w:r>
        <w:separator/>
      </w:r>
    </w:p>
  </w:endnote>
  <w:endnote w:type="continuationSeparator" w:id="0">
    <w:p w14:paraId="1FAB3CC2" w14:textId="77777777" w:rsidR="00C02B8F" w:rsidRDefault="00C02B8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73DF9" w14:textId="77777777" w:rsidR="00C02B8F" w:rsidRDefault="00C02B8F" w:rsidP="007534EA">
      <w:r>
        <w:separator/>
      </w:r>
    </w:p>
  </w:footnote>
  <w:footnote w:type="continuationSeparator" w:id="0">
    <w:p w14:paraId="69D2467F" w14:textId="77777777" w:rsidR="00C02B8F" w:rsidRDefault="00C02B8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8520A5"/>
    <w:multiLevelType w:val="hybridMultilevel"/>
    <w:tmpl w:val="3B9065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C0464"/>
    <w:multiLevelType w:val="hybridMultilevel"/>
    <w:tmpl w:val="263C3AB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1DFD"/>
    <w:multiLevelType w:val="hybridMultilevel"/>
    <w:tmpl w:val="4DA8BE4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94365"/>
    <w:multiLevelType w:val="hybridMultilevel"/>
    <w:tmpl w:val="7866610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55251"/>
    <w:multiLevelType w:val="hybridMultilevel"/>
    <w:tmpl w:val="6C48A0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955440">
    <w:abstractNumId w:val="5"/>
  </w:num>
  <w:num w:numId="2" w16cid:durableId="1024676717">
    <w:abstractNumId w:val="8"/>
  </w:num>
  <w:num w:numId="3" w16cid:durableId="1620182017">
    <w:abstractNumId w:val="0"/>
  </w:num>
  <w:num w:numId="4" w16cid:durableId="801850070">
    <w:abstractNumId w:val="7"/>
  </w:num>
  <w:num w:numId="5" w16cid:durableId="655769886">
    <w:abstractNumId w:val="2"/>
  </w:num>
  <w:num w:numId="6" w16cid:durableId="1348482427">
    <w:abstractNumId w:val="6"/>
  </w:num>
  <w:num w:numId="7" w16cid:durableId="352726191">
    <w:abstractNumId w:val="4"/>
  </w:num>
  <w:num w:numId="8" w16cid:durableId="1998066648">
    <w:abstractNumId w:val="9"/>
  </w:num>
  <w:num w:numId="9" w16cid:durableId="343366353">
    <w:abstractNumId w:val="3"/>
  </w:num>
  <w:num w:numId="10" w16cid:durableId="191040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2754D"/>
    <w:rsid w:val="00040C4A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03D"/>
    <w:rsid w:val="000E62D2"/>
    <w:rsid w:val="000F31B0"/>
    <w:rsid w:val="00100631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4405"/>
    <w:rsid w:val="001F53B5"/>
    <w:rsid w:val="00211AC3"/>
    <w:rsid w:val="00212071"/>
    <w:rsid w:val="002177C1"/>
    <w:rsid w:val="00232205"/>
    <w:rsid w:val="002322AF"/>
    <w:rsid w:val="00237FBB"/>
    <w:rsid w:val="00240D9B"/>
    <w:rsid w:val="00257890"/>
    <w:rsid w:val="00273642"/>
    <w:rsid w:val="00282AFB"/>
    <w:rsid w:val="002831C0"/>
    <w:rsid w:val="002C1B85"/>
    <w:rsid w:val="002C1EA4"/>
    <w:rsid w:val="002D26FA"/>
    <w:rsid w:val="002D5569"/>
    <w:rsid w:val="002E1D5A"/>
    <w:rsid w:val="002E5F8E"/>
    <w:rsid w:val="00300185"/>
    <w:rsid w:val="00303975"/>
    <w:rsid w:val="003242B3"/>
    <w:rsid w:val="00337CF9"/>
    <w:rsid w:val="00340D48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54F56"/>
    <w:rsid w:val="004633B3"/>
    <w:rsid w:val="00482FC2"/>
    <w:rsid w:val="0049086B"/>
    <w:rsid w:val="00496691"/>
    <w:rsid w:val="004A560D"/>
    <w:rsid w:val="004A57E0"/>
    <w:rsid w:val="004B5043"/>
    <w:rsid w:val="004B52BA"/>
    <w:rsid w:val="004D22E2"/>
    <w:rsid w:val="004D356E"/>
    <w:rsid w:val="00515EA9"/>
    <w:rsid w:val="00520824"/>
    <w:rsid w:val="005226EC"/>
    <w:rsid w:val="00522D4B"/>
    <w:rsid w:val="00525213"/>
    <w:rsid w:val="0052677A"/>
    <w:rsid w:val="005327FC"/>
    <w:rsid w:val="00533C29"/>
    <w:rsid w:val="005376B5"/>
    <w:rsid w:val="00543742"/>
    <w:rsid w:val="00544B54"/>
    <w:rsid w:val="00552314"/>
    <w:rsid w:val="005634FA"/>
    <w:rsid w:val="00566BA6"/>
    <w:rsid w:val="00576867"/>
    <w:rsid w:val="0059171A"/>
    <w:rsid w:val="005A47E8"/>
    <w:rsid w:val="005C6853"/>
    <w:rsid w:val="005E5E8A"/>
    <w:rsid w:val="00606976"/>
    <w:rsid w:val="00612759"/>
    <w:rsid w:val="00632863"/>
    <w:rsid w:val="00653AB1"/>
    <w:rsid w:val="00655E76"/>
    <w:rsid w:val="00656B02"/>
    <w:rsid w:val="0066013E"/>
    <w:rsid w:val="00660967"/>
    <w:rsid w:val="00667018"/>
    <w:rsid w:val="00677F06"/>
    <w:rsid w:val="0068139C"/>
    <w:rsid w:val="0069338F"/>
    <w:rsid w:val="00697EEE"/>
    <w:rsid w:val="006C0C68"/>
    <w:rsid w:val="006C517B"/>
    <w:rsid w:val="006E1AA5"/>
    <w:rsid w:val="006F24EA"/>
    <w:rsid w:val="006F670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0DDB"/>
    <w:rsid w:val="0078238C"/>
    <w:rsid w:val="007901C7"/>
    <w:rsid w:val="007B1FB4"/>
    <w:rsid w:val="007D4849"/>
    <w:rsid w:val="007D690A"/>
    <w:rsid w:val="007D6F15"/>
    <w:rsid w:val="007E40B2"/>
    <w:rsid w:val="007E4F2D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2CD8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3120C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57EEE"/>
    <w:rsid w:val="00B61706"/>
    <w:rsid w:val="00B67FF2"/>
    <w:rsid w:val="00B74D7E"/>
    <w:rsid w:val="00B76364"/>
    <w:rsid w:val="00B76DDB"/>
    <w:rsid w:val="00B7707B"/>
    <w:rsid w:val="00B959C2"/>
    <w:rsid w:val="00BA06EC"/>
    <w:rsid w:val="00BB0A32"/>
    <w:rsid w:val="00BB1515"/>
    <w:rsid w:val="00BB3CCC"/>
    <w:rsid w:val="00BC1FA7"/>
    <w:rsid w:val="00BC5298"/>
    <w:rsid w:val="00BD2D0D"/>
    <w:rsid w:val="00BD56E2"/>
    <w:rsid w:val="00BE3226"/>
    <w:rsid w:val="00BE6F4B"/>
    <w:rsid w:val="00BF2CA5"/>
    <w:rsid w:val="00C02152"/>
    <w:rsid w:val="00C02B8F"/>
    <w:rsid w:val="00C06D10"/>
    <w:rsid w:val="00C2381A"/>
    <w:rsid w:val="00C26F3E"/>
    <w:rsid w:val="00C53F7F"/>
    <w:rsid w:val="00C543D4"/>
    <w:rsid w:val="00C73DD5"/>
    <w:rsid w:val="00C77C78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77B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2C09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A75D3"/>
    <w:rsid w:val="00EB4D5A"/>
    <w:rsid w:val="00ED3D9B"/>
    <w:rsid w:val="00ED5B09"/>
    <w:rsid w:val="00EE16F0"/>
    <w:rsid w:val="00EE24FC"/>
    <w:rsid w:val="00EE6661"/>
    <w:rsid w:val="00F06EFB"/>
    <w:rsid w:val="00F115CB"/>
    <w:rsid w:val="00F17A5C"/>
    <w:rsid w:val="00F24CB8"/>
    <w:rsid w:val="00F2581C"/>
    <w:rsid w:val="00F3263F"/>
    <w:rsid w:val="00F40973"/>
    <w:rsid w:val="00F40E81"/>
    <w:rsid w:val="00F432B9"/>
    <w:rsid w:val="00F445F1"/>
    <w:rsid w:val="00F512BE"/>
    <w:rsid w:val="00F54D27"/>
    <w:rsid w:val="00F75719"/>
    <w:rsid w:val="00F92CDD"/>
    <w:rsid w:val="00F950E5"/>
    <w:rsid w:val="00FB384F"/>
    <w:rsid w:val="00FB60E3"/>
    <w:rsid w:val="00FC31CD"/>
    <w:rsid w:val="00FD41B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32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diobooks.com/audiobook/do-i-make-myself-clear-why-writing-well-matters/29274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ebofknowledge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opus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iencedirec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mbridge.org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CE29AE34DF441A593C76DBE9FB8E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A02BE-60D5-457C-B113-D6A83537BC65}"/>
      </w:docPartPr>
      <w:docPartBody>
        <w:p w:rsidR="00FA65E2" w:rsidRDefault="00694DE6" w:rsidP="00694DE6">
          <w:pPr>
            <w:pStyle w:val="ECE29AE34DF441A593C76DBE9FB8E61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63B39"/>
    <w:rsid w:val="004742EF"/>
    <w:rsid w:val="004D04D9"/>
    <w:rsid w:val="004F1284"/>
    <w:rsid w:val="004F49AE"/>
    <w:rsid w:val="0050447D"/>
    <w:rsid w:val="005414C4"/>
    <w:rsid w:val="0055073D"/>
    <w:rsid w:val="00556B0D"/>
    <w:rsid w:val="005B6211"/>
    <w:rsid w:val="00641C6C"/>
    <w:rsid w:val="0064689D"/>
    <w:rsid w:val="00656F4D"/>
    <w:rsid w:val="00694DE6"/>
    <w:rsid w:val="006B7FD6"/>
    <w:rsid w:val="006E240D"/>
    <w:rsid w:val="00791A44"/>
    <w:rsid w:val="007C5BB1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B577F"/>
    <w:rsid w:val="00AD54F6"/>
    <w:rsid w:val="00AE25C7"/>
    <w:rsid w:val="00B25BDB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A65E2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DE6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ECE29AE34DF441A593C76DBE9FB8E611">
    <w:name w:val="ECE29AE34DF441A593C76DBE9FB8E611"/>
    <w:rsid w:val="00694D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3D63B-32EB-4436-9F5E-31409B040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5516</Words>
  <Characters>3145</Characters>
  <Application>Microsoft Office Word</Application>
  <DocSecurity>8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5</cp:revision>
  <cp:lastPrinted>2018-11-16T11:31:00Z</cp:lastPrinted>
  <dcterms:created xsi:type="dcterms:W3CDTF">2022-06-30T12:31:00Z</dcterms:created>
  <dcterms:modified xsi:type="dcterms:W3CDTF">2022-07-11T07:18:00Z</dcterms:modified>
</cp:coreProperties>
</file>