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344"/>
        <w:gridCol w:w="5233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5162C424" w:rsidR="001E37E7" w:rsidRPr="0093308E" w:rsidRDefault="003D0AFC" w:rsidP="007534EA">
            <w:pPr>
              <w:rPr>
                <w:lang w:eastAsia="lv-LV"/>
              </w:rPr>
            </w:pPr>
            <w:permStart w:id="1807229392" w:edGrp="everyone"/>
            <w:proofErr w:type="spellStart"/>
            <w:r>
              <w:t>Lingvokulturoloģija</w:t>
            </w:r>
            <w:r w:rsidR="000411CF">
              <w:t>s</w:t>
            </w:r>
            <w:proofErr w:type="spellEnd"/>
            <w:r w:rsidR="000411CF">
              <w:t xml:space="preserve"> pamati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44F5A932" w:rsidR="001E37E7" w:rsidRPr="0093308E" w:rsidRDefault="00F24CB8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5253DB2" w:rsidR="001E37E7" w:rsidRPr="0093308E" w:rsidRDefault="00F950E5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0EAE1F86" w:rsidR="001E37E7" w:rsidRPr="0093308E" w:rsidRDefault="003D0AFC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48FC138C" w:rsidR="001E37E7" w:rsidRPr="0093308E" w:rsidRDefault="00CD516E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2F2BCA18" w:rsidR="00391B74" w:rsidRPr="0093308E" w:rsidRDefault="003D0AFC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1A5CB074" w:rsidR="00391B74" w:rsidRPr="0093308E" w:rsidRDefault="003D0AFC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6C1E1722" w:rsidR="00632863" w:rsidRPr="0093308E" w:rsidRDefault="003D0AFC" w:rsidP="007534EA">
            <w:permStart w:id="1082486305" w:edGrp="everyone"/>
            <w:r>
              <w:t>16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2B4E78B1" w:rsidR="00A8127C" w:rsidRPr="0093308E" w:rsidRDefault="00CD516E" w:rsidP="007534EA">
            <w:pPr>
              <w:rPr>
                <w:lang w:eastAsia="lv-LV"/>
              </w:rPr>
            </w:pPr>
            <w:permStart w:id="1392334818" w:edGrp="everyone"/>
            <w:r>
              <w:t>4</w:t>
            </w:r>
            <w:r w:rsidR="003D0AFC">
              <w:t>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70D8FA95" w:rsidR="00BB3CCC" w:rsidRPr="0093308E" w:rsidRDefault="00F950E5" w:rsidP="007534EA">
                <w:r w:rsidRPr="00644918">
                  <w:t xml:space="preserve">Dr.philol. </w:t>
                </w:r>
                <w:r w:rsidRPr="00F950E5">
                  <w:t xml:space="preserve">asoc. profesore Elvīra Isajeva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6ABCB65B" w:rsidR="00FD6E2F" w:rsidRPr="007534EA" w:rsidRDefault="00294865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590E29">
                  <w:t>Dr.philol. asoc. profesore Elvīra Isajeva</w:t>
                </w:r>
                <w:r w:rsidR="00706AE9">
                  <w:t xml:space="preserve">                                                                              </w:t>
                </w:r>
                <w:proofErr w:type="spellStart"/>
                <w:r w:rsidR="00706AE9">
                  <w:t>Mg.philol</w:t>
                </w:r>
                <w:proofErr w:type="spellEnd"/>
                <w:r w:rsidR="00706AE9">
                  <w:t xml:space="preserve">. lektors Andris </w:t>
                </w:r>
                <w:proofErr w:type="spellStart"/>
                <w:r w:rsidR="00706AE9">
                  <w:t>Kazjukevičs</w:t>
                </w:r>
                <w:proofErr w:type="spellEnd"/>
                <w:r w:rsidR="00706AE9">
                  <w:t xml:space="preserve">                                                                                        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7DE1FF8D" w:rsidR="00BB3CCC" w:rsidRPr="0093308E" w:rsidRDefault="0082650C" w:rsidP="007534EA">
            <w:permStart w:id="1804483927" w:edGrp="everyone"/>
            <w:r>
              <w:t>Nav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3107D7B7" w14:textId="77777777" w:rsidR="00706AE9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706AE9" w:rsidRPr="00706AE9">
              <w:rPr>
                <w:lang w:eastAsia="ru-RU"/>
              </w:rPr>
              <w:t>sniegt priekšstatu un izpratni par veidiem, kā valoda iemieso savās vienībās, saglabā un nodod kultūru.</w:t>
            </w:r>
          </w:p>
          <w:p w14:paraId="74E5886F" w14:textId="240F9373" w:rsid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516B1A03" w14:textId="1D83B45C" w:rsidR="000411CF" w:rsidRPr="000411CF" w:rsidRDefault="000411CF" w:rsidP="000411CF">
            <w:pPr>
              <w:rPr>
                <w:lang w:eastAsia="ru-RU"/>
              </w:rPr>
            </w:pPr>
            <w:r w:rsidRPr="000411CF">
              <w:rPr>
                <w:lang w:eastAsia="ru-RU"/>
              </w:rPr>
              <w:t>- iepazīstināt stud</w:t>
            </w:r>
            <w:r>
              <w:t>ējoš</w:t>
            </w:r>
            <w:r w:rsidRPr="000411CF">
              <w:rPr>
                <w:lang w:eastAsia="ru-RU"/>
              </w:rPr>
              <w:t>us ar humanitārās zinātnes disciplīnas pamatjēdzieniem;</w:t>
            </w:r>
          </w:p>
          <w:p w14:paraId="14D1D5A3" w14:textId="63841E63" w:rsidR="000411CF" w:rsidRPr="000411CF" w:rsidRDefault="000411CF" w:rsidP="000411CF">
            <w:pPr>
              <w:rPr>
                <w:lang w:eastAsia="ru-RU"/>
              </w:rPr>
            </w:pPr>
            <w:r w:rsidRPr="000411CF">
              <w:rPr>
                <w:lang w:eastAsia="ru-RU"/>
              </w:rPr>
              <w:t xml:space="preserve">- pētīt valodas un kultūras savstarpējo ietekmi uz pasaules izpratnes veidu, kas raksturīgs konkrētai </w:t>
            </w:r>
            <w:proofErr w:type="spellStart"/>
            <w:r w:rsidRPr="000411CF">
              <w:rPr>
                <w:lang w:eastAsia="ru-RU"/>
              </w:rPr>
              <w:t>lingvokulturālajai</w:t>
            </w:r>
            <w:proofErr w:type="spellEnd"/>
            <w:r w:rsidRPr="000411CF">
              <w:rPr>
                <w:lang w:eastAsia="ru-RU"/>
              </w:rPr>
              <w:t xml:space="preserve"> kopienai;</w:t>
            </w:r>
          </w:p>
          <w:p w14:paraId="22296E13" w14:textId="77777777" w:rsidR="000411CF" w:rsidRDefault="000411CF" w:rsidP="000411CF">
            <w:pPr>
              <w:rPr>
                <w:lang w:eastAsia="ru-RU"/>
              </w:rPr>
            </w:pPr>
            <w:r w:rsidRPr="000411CF">
              <w:rPr>
                <w:lang w:eastAsia="ru-RU"/>
              </w:rPr>
              <w:t xml:space="preserve">- apzināt etniskās grupas galvenās kultūras un nacionālās attieksmes; </w:t>
            </w:r>
          </w:p>
          <w:p w14:paraId="04986611" w14:textId="03235DCC" w:rsidR="000411CF" w:rsidRPr="008B7213" w:rsidRDefault="000411CF" w:rsidP="000411CF">
            <w:pPr>
              <w:rPr>
                <w:lang w:eastAsia="ru-RU"/>
              </w:rPr>
            </w:pPr>
            <w:r w:rsidRPr="000411CF">
              <w:rPr>
                <w:lang w:eastAsia="ru-RU"/>
              </w:rPr>
              <w:t>- veidot stud</w:t>
            </w:r>
            <w:r>
              <w:t>ējošu</w:t>
            </w:r>
            <w:r w:rsidRPr="000411CF">
              <w:rPr>
                <w:lang w:eastAsia="ru-RU"/>
              </w:rPr>
              <w:t xml:space="preserve"> pētnieciskās darbības prasmes, balstoties uz </w:t>
            </w:r>
            <w:proofErr w:type="spellStart"/>
            <w:r w:rsidRPr="000411CF">
              <w:rPr>
                <w:lang w:eastAsia="ru-RU"/>
              </w:rPr>
              <w:t>lingvokulturoloģisko</w:t>
            </w:r>
            <w:proofErr w:type="spellEnd"/>
            <w:r w:rsidRPr="000411CF">
              <w:rPr>
                <w:lang w:eastAsia="ru-RU"/>
              </w:rPr>
              <w:t xml:space="preserve"> materiālu analīzi.</w:t>
            </w:r>
          </w:p>
          <w:p w14:paraId="59702CEF" w14:textId="42AB3131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110FC9">
              <w:t>ē</w:t>
            </w:r>
            <w:r w:rsidRPr="008B030A">
              <w:t>tāja  norād</w:t>
            </w:r>
            <w:r w:rsidR="00110FC9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31CBB2E4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0411CF">
              <w:t>16</w:t>
            </w:r>
            <w:r>
              <w:t xml:space="preserve"> st.,  semināri  </w:t>
            </w:r>
            <w:r w:rsidR="000411CF">
              <w:t>16</w:t>
            </w:r>
            <w:r>
              <w:t xml:space="preserve"> </w:t>
            </w:r>
            <w:r w:rsidR="008B7213" w:rsidRPr="00916D56">
              <w:t>st., patstāvīgais darbs 48</w:t>
            </w:r>
            <w:r w:rsidR="000411CF">
              <w:t xml:space="preserve"> </w:t>
            </w:r>
            <w:r w:rsidR="008B7213" w:rsidRPr="00916D56">
              <w:t>st.</w:t>
            </w:r>
          </w:p>
          <w:p w14:paraId="1A4CDDFF" w14:textId="7A367E0B" w:rsidR="00916D56" w:rsidRDefault="00507A40" w:rsidP="007534EA">
            <w:r>
              <w:t xml:space="preserve">1. </w:t>
            </w:r>
            <w:proofErr w:type="spellStart"/>
            <w:r w:rsidRPr="00507A40">
              <w:t>Ling</w:t>
            </w:r>
            <w:r w:rsidR="007E7F37">
              <w:t>v</w:t>
            </w:r>
            <w:r w:rsidRPr="00507A40">
              <w:t>okulturoloģija</w:t>
            </w:r>
            <w:proofErr w:type="spellEnd"/>
            <w:r w:rsidRPr="00507A40">
              <w:t xml:space="preserve"> lingvistisko disciplīnu sistēmā: mērķi un uzdevumi, pētījuma objekts un priekšmets, pētījuma metodes.</w:t>
            </w:r>
            <w:r>
              <w:t xml:space="preserve"> </w:t>
            </w:r>
            <w:r w:rsidR="00FC369C">
              <w:t>L2</w:t>
            </w:r>
            <w:r w:rsidR="00AC7439">
              <w:t>, S2</w:t>
            </w:r>
          </w:p>
          <w:p w14:paraId="5F0F5803" w14:textId="4A1F7F1B" w:rsidR="00507A40" w:rsidRDefault="007E7F37" w:rsidP="007E7F37">
            <w:r>
              <w:t xml:space="preserve">2. </w:t>
            </w:r>
            <w:r w:rsidRPr="007E7F37">
              <w:t xml:space="preserve">Valoda un kultūra. </w:t>
            </w:r>
            <w:proofErr w:type="spellStart"/>
            <w:r w:rsidRPr="007E7F37">
              <w:t>Sapira-Vorfa</w:t>
            </w:r>
            <w:proofErr w:type="spellEnd"/>
            <w:r w:rsidRPr="007E7F37">
              <w:t xml:space="preserve"> hipotēze mūsdienu </w:t>
            </w:r>
            <w:r>
              <w:t>kontekstā</w:t>
            </w:r>
            <w:r w:rsidRPr="007E7F37">
              <w:t>.</w:t>
            </w:r>
            <w:r w:rsidR="00FC369C">
              <w:t xml:space="preserve"> L2, S2</w:t>
            </w:r>
          </w:p>
          <w:p w14:paraId="355C1516" w14:textId="675473B5" w:rsidR="008D3855" w:rsidRDefault="008D3855" w:rsidP="007E7F37">
            <w:r>
              <w:t xml:space="preserve">1. </w:t>
            </w:r>
            <w:proofErr w:type="spellStart"/>
            <w:r>
              <w:t>starppārbaudījums</w:t>
            </w:r>
            <w:proofErr w:type="spellEnd"/>
          </w:p>
          <w:p w14:paraId="70898BB4" w14:textId="46A85D5D" w:rsidR="007E7F37" w:rsidRDefault="007E7F37" w:rsidP="007E7F37">
            <w:r>
              <w:t xml:space="preserve">3. </w:t>
            </w:r>
            <w:proofErr w:type="spellStart"/>
            <w:r w:rsidRPr="007E7F37">
              <w:t>Ling</w:t>
            </w:r>
            <w:r>
              <w:t>v</w:t>
            </w:r>
            <w:r w:rsidRPr="007E7F37">
              <w:t>okulturoloģijas</w:t>
            </w:r>
            <w:proofErr w:type="spellEnd"/>
            <w:r w:rsidRPr="007E7F37">
              <w:t xml:space="preserve"> rašanās vēsture</w:t>
            </w:r>
            <w:r>
              <w:t xml:space="preserve">, </w:t>
            </w:r>
            <w:r w:rsidRPr="007E7F37">
              <w:t>pamatjēdzieni un termini.</w:t>
            </w:r>
            <w:r w:rsidR="00FC369C">
              <w:t xml:space="preserve"> L2</w:t>
            </w:r>
            <w:r w:rsidR="00AC7439">
              <w:t>, S2</w:t>
            </w:r>
          </w:p>
          <w:p w14:paraId="232B86E8" w14:textId="77777777" w:rsidR="00FC369C" w:rsidRPr="00FC369C" w:rsidRDefault="007E7F37" w:rsidP="00FC369C">
            <w:r>
              <w:t xml:space="preserve">4. </w:t>
            </w:r>
            <w:r w:rsidR="002F52A2" w:rsidRPr="002F52A2">
              <w:t>Lingvistisk</w:t>
            </w:r>
            <w:r w:rsidR="002F52A2">
              <w:t xml:space="preserve">ā </w:t>
            </w:r>
            <w:proofErr w:type="spellStart"/>
            <w:r w:rsidR="002F52A2" w:rsidRPr="002F52A2">
              <w:t>pasaul</w:t>
            </w:r>
            <w:r w:rsidR="002F52A2">
              <w:t>aina</w:t>
            </w:r>
            <w:proofErr w:type="spellEnd"/>
            <w:r w:rsidR="002F52A2">
              <w:t xml:space="preserve">. </w:t>
            </w:r>
            <w:r w:rsidR="00FC369C" w:rsidRPr="00FC369C">
              <w:t>L2, S2</w:t>
            </w:r>
          </w:p>
          <w:p w14:paraId="31F6476B" w14:textId="77777777" w:rsidR="00FC369C" w:rsidRPr="00FC369C" w:rsidRDefault="002F52A2" w:rsidP="00FC369C">
            <w:r>
              <w:t>5. L</w:t>
            </w:r>
            <w:r w:rsidRPr="002F52A2">
              <w:t>ingvistiskā personība.</w:t>
            </w:r>
            <w:r w:rsidR="00FC369C">
              <w:t xml:space="preserve"> </w:t>
            </w:r>
            <w:r w:rsidR="00FC369C" w:rsidRPr="00FC369C">
              <w:t>L2, S2</w:t>
            </w:r>
          </w:p>
          <w:p w14:paraId="3AD33474" w14:textId="2DE7E59C" w:rsidR="007E7F37" w:rsidRDefault="002F52A2" w:rsidP="002F52A2">
            <w:r>
              <w:t xml:space="preserve">6. </w:t>
            </w:r>
            <w:r w:rsidRPr="002F52A2">
              <w:t>Valodas vienību satura kultūras komponents: vārds, frazeoloģija.</w:t>
            </w:r>
            <w:r w:rsidR="00FC369C">
              <w:t xml:space="preserve"> </w:t>
            </w:r>
            <w:r w:rsidR="00AC7439">
              <w:t xml:space="preserve">L2, </w:t>
            </w:r>
            <w:r w:rsidR="00FC369C">
              <w:t>S2</w:t>
            </w:r>
          </w:p>
          <w:p w14:paraId="34605901" w14:textId="50FB4E00" w:rsidR="008D3855" w:rsidRDefault="008D3855" w:rsidP="002F52A2">
            <w:r>
              <w:t xml:space="preserve">2. </w:t>
            </w:r>
            <w:proofErr w:type="spellStart"/>
            <w:r>
              <w:t>starppārbaudījums</w:t>
            </w:r>
            <w:proofErr w:type="spellEnd"/>
          </w:p>
          <w:p w14:paraId="0210B28C" w14:textId="77777777" w:rsidR="00FC369C" w:rsidRPr="00FC369C" w:rsidRDefault="00FC369C" w:rsidP="00FC369C">
            <w:r>
              <w:t xml:space="preserve">7. </w:t>
            </w:r>
            <w:r w:rsidRPr="00FC369C">
              <w:t xml:space="preserve">Teksts un </w:t>
            </w:r>
            <w:proofErr w:type="spellStart"/>
            <w:r w:rsidRPr="00FC369C">
              <w:t>starpkultūru</w:t>
            </w:r>
            <w:proofErr w:type="spellEnd"/>
            <w:r w:rsidRPr="00FC369C">
              <w:t xml:space="preserve"> komunikācija.</w:t>
            </w:r>
            <w:r>
              <w:t xml:space="preserve"> </w:t>
            </w:r>
            <w:r w:rsidRPr="00FC369C">
              <w:t>L2, S2</w:t>
            </w:r>
          </w:p>
          <w:p w14:paraId="767B00F6" w14:textId="09B0BDAC" w:rsidR="00FC369C" w:rsidRPr="00FC369C" w:rsidRDefault="00FC369C" w:rsidP="00FC369C">
            <w:r>
              <w:t xml:space="preserve">8. </w:t>
            </w:r>
            <w:r w:rsidRPr="00FC369C">
              <w:t xml:space="preserve">Verbālās komunikācijas </w:t>
            </w:r>
            <w:proofErr w:type="spellStart"/>
            <w:r w:rsidRPr="00FC369C">
              <w:t>sociokulturālie</w:t>
            </w:r>
            <w:proofErr w:type="spellEnd"/>
            <w:r w:rsidRPr="00FC369C">
              <w:t xml:space="preserve"> stereotipi</w:t>
            </w:r>
            <w:r w:rsidR="00AC7439" w:rsidRPr="00FC369C">
              <w:t xml:space="preserve"> </w:t>
            </w:r>
            <w:r w:rsidR="00AC7439">
              <w:t>un s</w:t>
            </w:r>
            <w:r w:rsidR="00AC7439" w:rsidRPr="00AC7439">
              <w:t>aprašanās problēma</w:t>
            </w:r>
            <w:r w:rsidRPr="00FC369C">
              <w:t>.</w:t>
            </w:r>
            <w:r>
              <w:t xml:space="preserve"> L2, S</w:t>
            </w:r>
            <w:r w:rsidR="00AC7439">
              <w:t>2</w:t>
            </w:r>
          </w:p>
          <w:permEnd w:id="44596525"/>
          <w:p w14:paraId="36353CC6" w14:textId="7487118A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53EC3E39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118E356E" w14:textId="1959D4C5" w:rsidR="00D213F8" w:rsidRPr="00D213F8" w:rsidRDefault="00D213F8" w:rsidP="00D213F8">
                      <w:r>
                        <w:t>1</w:t>
                      </w:r>
                      <w:r w:rsidRPr="00E11E04">
                        <w:t xml:space="preserve">. </w:t>
                      </w:r>
                      <w:r w:rsidRPr="00D213F8">
                        <w:t xml:space="preserve">Demonstrē zināšanas </w:t>
                      </w:r>
                      <w:r>
                        <w:t xml:space="preserve">par </w:t>
                      </w:r>
                      <w:proofErr w:type="spellStart"/>
                      <w:r>
                        <w:t>lingvokulturoloģijas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problēmjautājumiem</w:t>
                      </w:r>
                      <w:proofErr w:type="spellEnd"/>
                      <w:r>
                        <w:t xml:space="preserve">. </w:t>
                      </w:r>
                    </w:p>
                    <w:p w14:paraId="17A46A72" w14:textId="77744A14" w:rsidR="00D213F8" w:rsidRPr="00D213F8" w:rsidRDefault="00D213F8" w:rsidP="00D213F8">
                      <w:r w:rsidRPr="00E11E04">
                        <w:t xml:space="preserve">2. Raksturo </w:t>
                      </w:r>
                      <w:r>
                        <w:t>lingvistisko personību</w:t>
                      </w:r>
                      <w:r w:rsidRPr="00E11E04">
                        <w:t>.</w:t>
                      </w:r>
                    </w:p>
                    <w:p w14:paraId="0C0ABCA7" w14:textId="0CC937A4" w:rsidR="007D4849" w:rsidRPr="007D4849" w:rsidRDefault="00D213F8" w:rsidP="00D213F8">
                      <w:r w:rsidRPr="00E11E04">
                        <w:t xml:space="preserve">3. Pilnveido zināšanas par </w:t>
                      </w:r>
                      <w:r>
                        <w:t>valodas un kultūras mijiedarbību</w:t>
                      </w:r>
                      <w:r w:rsidRPr="00E11E04">
                        <w:t>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D213F8" w:rsidRPr="007D4849" w14:paraId="45E22EFC" w14:textId="77777777" w:rsidTr="00BA4DB2">
                  <w:tc>
                    <w:tcPr>
                      <w:tcW w:w="9351" w:type="dxa"/>
                    </w:tcPr>
                    <w:p w14:paraId="15995C3E" w14:textId="08D496A9" w:rsidR="00D213F8" w:rsidRPr="00D213F8" w:rsidRDefault="00D213F8" w:rsidP="00D213F8">
                      <w:r w:rsidRPr="00E11E04">
                        <w:t xml:space="preserve">4. Patstāvīgi veic </w:t>
                      </w:r>
                      <w:r w:rsidR="00093DAB">
                        <w:t>v</w:t>
                      </w:r>
                      <w:r w:rsidR="00093DAB" w:rsidRPr="002F52A2">
                        <w:t>alodas vienību satura kultūras komponent</w:t>
                      </w:r>
                      <w:r w:rsidR="00093DAB">
                        <w:t xml:space="preserve">a </w:t>
                      </w:r>
                      <w:r w:rsidRPr="00E11E04">
                        <w:t>analīzi gan mutvārdu, gan rakstu formā.</w:t>
                      </w:r>
                    </w:p>
                    <w:p w14:paraId="1AD704DC" w14:textId="732B9F3E" w:rsidR="00D213F8" w:rsidRPr="00D213F8" w:rsidRDefault="00D213F8" w:rsidP="00093DAB">
                      <w:r w:rsidRPr="00E11E04">
                        <w:t>5. Prezentē patstāvīgi veikta pētnieciskā darba rezultātus, demonstrējot moderno tehnoloģiju izmantošanas prasmes.</w:t>
                      </w:r>
                    </w:p>
                  </w:tc>
                </w:tr>
                <w:tr w:rsidR="00D213F8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D213F8" w:rsidRPr="00D213F8" w:rsidRDefault="00D213F8" w:rsidP="00D213F8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D213F8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5BDF0F94" w:rsidR="00D213F8" w:rsidRPr="007D4849" w:rsidRDefault="00E31101" w:rsidP="00D213F8">
                      <w:pPr>
                        <w:rPr>
                          <w:highlight w:val="yellow"/>
                        </w:rPr>
                      </w:pPr>
                      <w:r>
                        <w:t xml:space="preserve">6. </w:t>
                      </w:r>
                      <w:r w:rsidR="00093DAB" w:rsidRPr="00E11E04">
                        <w:t xml:space="preserve">Produktīvi izmantojot zināšanas, pilnveidotās </w:t>
                      </w:r>
                      <w:r w:rsidR="00093DAB">
                        <w:t>ana</w:t>
                      </w:r>
                      <w:r w:rsidR="00093DAB" w:rsidRPr="00E11E04">
                        <w:t xml:space="preserve">līzes prasmes, kritiski izvērtē dažādos avotos piedāvāto </w:t>
                      </w:r>
                      <w:proofErr w:type="spellStart"/>
                      <w:r w:rsidR="00093DAB">
                        <w:t>lingvokulturoloģisko</w:t>
                      </w:r>
                      <w:proofErr w:type="spellEnd"/>
                      <w:r w:rsidR="00093DAB">
                        <w:t xml:space="preserve"> parādību </w:t>
                      </w:r>
                      <w:r w:rsidR="00093DAB" w:rsidRPr="00E11E04">
                        <w:t>interpretāciju.</w:t>
                      </w:r>
                    </w:p>
                  </w:tc>
                </w:tr>
              </w:tbl>
              <w:p w14:paraId="0B6DE13B" w14:textId="77777777" w:rsidR="007D4849" w:rsidRDefault="00294865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049CACEC" w14:textId="77777777" w:rsidR="00093DAB" w:rsidRPr="00093DAB" w:rsidRDefault="00093DAB" w:rsidP="00093DAB">
            <w:permStart w:id="1836219002" w:edGrp="everyone"/>
            <w:r w:rsidRPr="00E11E04">
              <w:t>Patstāvīgais darbs:</w:t>
            </w:r>
          </w:p>
          <w:p w14:paraId="09A297DB" w14:textId="207ABDE9" w:rsidR="00093DAB" w:rsidRPr="00093DAB" w:rsidRDefault="00093DAB" w:rsidP="00093DAB">
            <w:r w:rsidRPr="00E11E04">
              <w:t>-</w:t>
            </w:r>
            <w:r>
              <w:t xml:space="preserve"> </w:t>
            </w:r>
            <w:r w:rsidRPr="00E11E04">
              <w:t xml:space="preserve">gatavošanās </w:t>
            </w:r>
            <w:r>
              <w:t xml:space="preserve">lekcijām, </w:t>
            </w:r>
            <w:proofErr w:type="spellStart"/>
            <w:r w:rsidRPr="00E11E04">
              <w:t>seminārnodarbībām</w:t>
            </w:r>
            <w:proofErr w:type="spellEnd"/>
            <w:r w:rsidR="00127106">
              <w:t xml:space="preserve"> </w:t>
            </w:r>
            <w:r w:rsidRPr="00E11E04">
              <w:t>– 26 st.,</w:t>
            </w:r>
          </w:p>
          <w:p w14:paraId="3DA84FED" w14:textId="03A6D9D8" w:rsidR="00093DAB" w:rsidRPr="00093DAB" w:rsidRDefault="00093DAB" w:rsidP="00093DAB">
            <w:r w:rsidRPr="00E11E04">
              <w:t xml:space="preserve">- zinātniskās literatūras studēšana </w:t>
            </w:r>
            <w:r w:rsidR="00127106">
              <w:t xml:space="preserve">un analīze </w:t>
            </w:r>
            <w:r w:rsidRPr="00E11E04">
              <w:t>– 12 st.,</w:t>
            </w:r>
          </w:p>
          <w:p w14:paraId="5054DECC" w14:textId="313D2AB3" w:rsidR="00E33F4D" w:rsidRPr="0093308E" w:rsidRDefault="00093DAB" w:rsidP="007534EA">
            <w:r w:rsidRPr="00E11E04">
              <w:t xml:space="preserve">- </w:t>
            </w:r>
            <w:proofErr w:type="spellStart"/>
            <w:r w:rsidR="00127106">
              <w:t>starppārbaudījumu</w:t>
            </w:r>
            <w:proofErr w:type="spellEnd"/>
            <w:r w:rsidR="00127106">
              <w:t xml:space="preserve"> gala produkta </w:t>
            </w:r>
            <w:r w:rsidRPr="00E11E04">
              <w:t>sagatavošana – 10 st.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88BCD93" w14:textId="718334FD" w:rsidR="00E54033" w:rsidRDefault="00E54033" w:rsidP="00E54033">
            <w:permStart w:id="1677921679" w:edGrp="everyone"/>
            <w:r w:rsidRPr="00E54033">
              <w:t xml:space="preserve">Studiju kursa gala vērtējums veidojas, summējot </w:t>
            </w:r>
            <w:proofErr w:type="spellStart"/>
            <w:r w:rsidRPr="00E54033">
              <w:t>starpārbaudijumu</w:t>
            </w:r>
            <w:proofErr w:type="spellEnd"/>
            <w:r w:rsidRPr="00E54033">
              <w:t xml:space="preserve"> rezultātus</w:t>
            </w:r>
            <w:r w:rsidR="00127106">
              <w:t xml:space="preserve">, un, </w:t>
            </w:r>
            <w:r w:rsidRPr="00E54033">
              <w:t xml:space="preserve">ja studējošais ir piedalījies 30% lekcijās un 70% </w:t>
            </w:r>
            <w:proofErr w:type="spellStart"/>
            <w:r w:rsidRPr="00E54033">
              <w:t>seminārnodarbībās</w:t>
            </w:r>
            <w:proofErr w:type="spellEnd"/>
            <w:r w:rsidRPr="00E54033">
              <w:t xml:space="preserve"> un veicis pētījumus.</w:t>
            </w:r>
          </w:p>
          <w:p w14:paraId="23ABE77C" w14:textId="5E65C8D6" w:rsidR="003E033A" w:rsidRPr="003E033A" w:rsidRDefault="003E033A" w:rsidP="003E033A">
            <w:r w:rsidRPr="003E033A">
              <w:t xml:space="preserve">Obligāts semināru apmeklējums, aktīvs darbs tajos (50%); pozitīvs vērtējums </w:t>
            </w:r>
            <w:proofErr w:type="spellStart"/>
            <w:r w:rsidRPr="003E033A">
              <w:t>starppārbaudījumos</w:t>
            </w:r>
            <w:proofErr w:type="spellEnd"/>
            <w:r w:rsidRPr="003E033A">
              <w:t xml:space="preserve"> (30%);</w:t>
            </w:r>
            <w:r>
              <w:t xml:space="preserve"> </w:t>
            </w:r>
            <w:r w:rsidRPr="003E033A">
              <w:t>diferencētā ieskaite - tests (20%).</w:t>
            </w:r>
          </w:p>
          <w:p w14:paraId="5194AFC4" w14:textId="77777777" w:rsidR="003E033A" w:rsidRPr="00E54033" w:rsidRDefault="003E033A" w:rsidP="00E54033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</w:t>
            </w:r>
            <w:proofErr w:type="spellStart"/>
            <w:r w:rsidRPr="00E54033">
              <w:t>starpārbaudijuma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1B1D514D" w14:textId="11576552" w:rsidR="00E54033" w:rsidRPr="00E54033" w:rsidRDefault="00E54033" w:rsidP="00E54033">
            <w:r w:rsidRPr="00E54033">
              <w:t>1.</w:t>
            </w:r>
            <w:r w:rsidR="00127106">
              <w:t xml:space="preserve"> </w:t>
            </w:r>
            <w:proofErr w:type="spellStart"/>
            <w:r w:rsidR="00E31101">
              <w:t>starppārbaudījums</w:t>
            </w:r>
            <w:proofErr w:type="spellEnd"/>
            <w:r w:rsidR="00127106">
              <w:t>: eseja "</w:t>
            </w:r>
            <w:r w:rsidR="003E033A">
              <w:t>Ko es zinu p</w:t>
            </w:r>
            <w:r w:rsidR="00127106" w:rsidRPr="00127106">
              <w:t xml:space="preserve">ar </w:t>
            </w:r>
            <w:r w:rsidR="00127106">
              <w:t>latviešu (</w:t>
            </w:r>
            <w:r w:rsidR="00127106" w:rsidRPr="00127106">
              <w:t>krievu</w:t>
            </w:r>
            <w:r w:rsidR="00127106">
              <w:t xml:space="preserve">, </w:t>
            </w:r>
            <w:r w:rsidR="00127106" w:rsidRPr="00127106">
              <w:t>angļu, vācu, spāņu u.c.) nacionālo raksturu.</w:t>
            </w:r>
            <w:r w:rsidR="003E033A">
              <w:t xml:space="preserve">" </w:t>
            </w:r>
          </w:p>
          <w:p w14:paraId="09448EC4" w14:textId="0AC77748" w:rsidR="003F3E33" w:rsidRDefault="00E54033" w:rsidP="003F3E33">
            <w:r w:rsidRPr="00916D56">
              <w:t>2.</w:t>
            </w:r>
            <w:r w:rsidR="00916D56">
              <w:t xml:space="preserve"> </w:t>
            </w:r>
            <w:proofErr w:type="spellStart"/>
            <w:r w:rsidR="00E31101" w:rsidRPr="003E033A">
              <w:t>starppārbaudījums</w:t>
            </w:r>
            <w:proofErr w:type="spellEnd"/>
            <w:r w:rsidR="003E033A" w:rsidRPr="003E033A">
              <w:t xml:space="preserve">: </w:t>
            </w:r>
            <w:r w:rsidR="003E033A">
              <w:t>ziņojuma prezentācija "</w:t>
            </w:r>
            <w:r w:rsidR="003E033A" w:rsidRPr="003E033A">
              <w:t>Etniskās mentalitātes lingvistiskā reprezentācija (</w:t>
            </w:r>
            <w:r w:rsidR="00E31101">
              <w:t xml:space="preserve">izmantojot materiālu no </w:t>
            </w:r>
            <w:r w:rsidR="003E033A">
              <w:t>latviešu/</w:t>
            </w:r>
            <w:r w:rsidR="003E033A" w:rsidRPr="003E033A">
              <w:t>krievu/angļu/spāņu/vācu un cit</w:t>
            </w:r>
            <w:r w:rsidR="00E31101">
              <w:t xml:space="preserve">ām </w:t>
            </w:r>
            <w:r w:rsidR="003E033A" w:rsidRPr="003E033A">
              <w:t>valodā</w:t>
            </w:r>
            <w:r w:rsidR="00E31101">
              <w:t>m</w:t>
            </w:r>
            <w:r w:rsidR="003E033A" w:rsidRPr="003E033A">
              <w:t>).</w:t>
            </w:r>
            <w:r w:rsidR="003E033A">
              <w:t>"</w:t>
            </w:r>
            <w:r w:rsidR="00916D56">
              <w:t xml:space="preserve">                    </w:t>
            </w:r>
          </w:p>
          <w:p w14:paraId="2125D9F9" w14:textId="77777777" w:rsidR="00E31101" w:rsidRPr="00E31101" w:rsidRDefault="00E31101" w:rsidP="00E31101">
            <w:r w:rsidRPr="00E31101">
              <w:t xml:space="preserve">NOSLĒGUMA PĀRBAUDĪJUMS </w:t>
            </w:r>
          </w:p>
          <w:p w14:paraId="4427EB97" w14:textId="356D0F71" w:rsidR="00E31101" w:rsidRPr="00E31101" w:rsidRDefault="00E31101" w:rsidP="00E31101">
            <w:r w:rsidRPr="00E31101">
              <w:t>3. diferencētā ieskaite - tests</w:t>
            </w:r>
            <w:r>
              <w:t>.</w:t>
            </w:r>
          </w:p>
          <w:p w14:paraId="468FC078" w14:textId="77777777" w:rsidR="00E31101" w:rsidRDefault="00E31101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05FA674F" w14:textId="77777777" w:rsidR="00E31101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</w:t>
            </w:r>
            <w:proofErr w:type="spellStart"/>
            <w:r w:rsidRPr="003F3E33">
              <w:t>kritērijiem:iegūto</w:t>
            </w:r>
            <w:proofErr w:type="spellEnd"/>
            <w:r w:rsidRPr="003F3E33">
              <w:t> zināšanu apjoms </w:t>
            </w:r>
          </w:p>
          <w:p w14:paraId="70B12B63" w14:textId="33F62BC8" w:rsidR="003F3E33" w:rsidRPr="003F3E33" w:rsidRDefault="003F3E33" w:rsidP="003F3E33">
            <w:r w:rsidRPr="003F3E33">
              <w:t>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59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08"/>
              <w:gridCol w:w="396"/>
              <w:gridCol w:w="469"/>
              <w:gridCol w:w="396"/>
              <w:gridCol w:w="401"/>
              <w:gridCol w:w="401"/>
              <w:gridCol w:w="405"/>
            </w:tblGrid>
            <w:tr w:rsidR="00E31101" w:rsidRPr="003F3E33" w14:paraId="435521F4" w14:textId="21A13D68" w:rsidTr="00E31101">
              <w:trPr>
                <w:trHeight w:val="517"/>
                <w:jc w:val="center"/>
              </w:trPr>
              <w:tc>
                <w:tcPr>
                  <w:tcW w:w="3508" w:type="dxa"/>
                  <w:vMerge w:val="restart"/>
                  <w:shd w:val="clear" w:color="auto" w:fill="auto"/>
                </w:tcPr>
                <w:p w14:paraId="75A78B87" w14:textId="77777777" w:rsidR="00E31101" w:rsidRPr="003F3E33" w:rsidRDefault="00E31101" w:rsidP="003F3E33"/>
                <w:p w14:paraId="37A0AAA9" w14:textId="77777777" w:rsidR="00E31101" w:rsidRPr="003F3E33" w:rsidRDefault="00E31101" w:rsidP="003F3E33">
                  <w:r w:rsidRPr="003F3E33">
                    <w:t>Pārbaudījumu veidi</w:t>
                  </w:r>
                </w:p>
              </w:tc>
              <w:tc>
                <w:tcPr>
                  <w:tcW w:w="2468" w:type="dxa"/>
                  <w:gridSpan w:val="6"/>
                  <w:shd w:val="clear" w:color="auto" w:fill="auto"/>
                </w:tcPr>
                <w:p w14:paraId="29BFEF89" w14:textId="56C185DA" w:rsidR="00E31101" w:rsidRPr="003F3E33" w:rsidRDefault="00E31101" w:rsidP="003F3E33">
                  <w:r w:rsidRPr="003F3E33">
                    <w:t>Studiju rezultāti</w:t>
                  </w:r>
                </w:p>
              </w:tc>
            </w:tr>
            <w:tr w:rsidR="00E31101" w:rsidRPr="003F3E33" w14:paraId="01D81789" w14:textId="3CFC2842" w:rsidTr="00E31101">
              <w:trPr>
                <w:jc w:val="center"/>
              </w:trPr>
              <w:tc>
                <w:tcPr>
                  <w:tcW w:w="3508" w:type="dxa"/>
                  <w:vMerge/>
                  <w:shd w:val="clear" w:color="auto" w:fill="auto"/>
                </w:tcPr>
                <w:p w14:paraId="3404568C" w14:textId="77777777" w:rsidR="00E31101" w:rsidRPr="003F3E33" w:rsidRDefault="00E31101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E31101" w:rsidRPr="003F3E33" w:rsidRDefault="00E31101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E31101" w:rsidRPr="003F3E33" w:rsidRDefault="00E31101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E31101" w:rsidRPr="003F3E33" w:rsidRDefault="00E31101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E31101" w:rsidRPr="003F3E33" w:rsidRDefault="00E31101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E31101" w:rsidRPr="003F3E33" w:rsidRDefault="00E31101" w:rsidP="003F3E33">
                  <w:r w:rsidRPr="003F3E33">
                    <w:t>5.</w:t>
                  </w:r>
                </w:p>
              </w:tc>
              <w:tc>
                <w:tcPr>
                  <w:tcW w:w="405" w:type="dxa"/>
                  <w:shd w:val="clear" w:color="auto" w:fill="auto"/>
                </w:tcPr>
                <w:p w14:paraId="72ED5038" w14:textId="77777777" w:rsidR="00E31101" w:rsidRPr="003F3E33" w:rsidRDefault="00E31101" w:rsidP="003F3E33">
                  <w:r w:rsidRPr="003F3E33">
                    <w:t>6.</w:t>
                  </w:r>
                </w:p>
              </w:tc>
            </w:tr>
            <w:tr w:rsidR="00E31101" w:rsidRPr="003F3E33" w14:paraId="3C2DF642" w14:textId="4388C5A9" w:rsidTr="00E31101">
              <w:trPr>
                <w:trHeight w:val="303"/>
                <w:jc w:val="center"/>
              </w:trPr>
              <w:tc>
                <w:tcPr>
                  <w:tcW w:w="3508" w:type="dxa"/>
                  <w:shd w:val="clear" w:color="auto" w:fill="auto"/>
                  <w:vAlign w:val="center"/>
                </w:tcPr>
                <w:p w14:paraId="5A0B96B2" w14:textId="00495B31" w:rsidR="00E31101" w:rsidRPr="003F3E33" w:rsidRDefault="00E31101" w:rsidP="00916D56">
                  <w:r w:rsidRPr="003F3E33">
                    <w:t xml:space="preserve">1. </w:t>
                  </w:r>
                  <w:proofErr w:type="spellStart"/>
                  <w:r w:rsidRPr="00E31101"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5938D86E" w:rsidR="00E31101" w:rsidRPr="003F3E33" w:rsidRDefault="00E31101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74D3E4CD" w:rsidR="00E31101" w:rsidRPr="003F3E33" w:rsidRDefault="00E31101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FFD7B70" w:rsidR="00E31101" w:rsidRPr="003F3E33" w:rsidRDefault="00E3110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805379" w:rsidR="00E31101" w:rsidRPr="003F3E33" w:rsidRDefault="00E31101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E31101" w:rsidRPr="003F3E33" w:rsidRDefault="00E31101" w:rsidP="003F3E33"/>
              </w:tc>
              <w:tc>
                <w:tcPr>
                  <w:tcW w:w="405" w:type="dxa"/>
                  <w:shd w:val="clear" w:color="auto" w:fill="auto"/>
                  <w:vAlign w:val="center"/>
                </w:tcPr>
                <w:p w14:paraId="7ADAE7C1" w14:textId="294C975A" w:rsidR="00E31101" w:rsidRPr="003F3E33" w:rsidRDefault="00E31101" w:rsidP="003F3E33"/>
              </w:tc>
            </w:tr>
            <w:tr w:rsidR="00E31101" w:rsidRPr="003F3E33" w14:paraId="6641E555" w14:textId="6F87ADDC" w:rsidTr="00E31101">
              <w:trPr>
                <w:trHeight w:val="416"/>
                <w:jc w:val="center"/>
              </w:trPr>
              <w:tc>
                <w:tcPr>
                  <w:tcW w:w="3508" w:type="dxa"/>
                  <w:shd w:val="clear" w:color="auto" w:fill="auto"/>
                  <w:vAlign w:val="center"/>
                </w:tcPr>
                <w:p w14:paraId="4A4D0ABB" w14:textId="54A1CFCE" w:rsidR="00E31101" w:rsidRPr="003F3E33" w:rsidRDefault="00E31101" w:rsidP="00916D56">
                  <w:r w:rsidRPr="003F3E33">
                    <w:t>2.</w:t>
                  </w:r>
                  <w:r>
                    <w:t xml:space="preserve"> </w:t>
                  </w:r>
                  <w:proofErr w:type="spellStart"/>
                  <w:r w:rsidRPr="00E31101"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E31101" w:rsidRPr="003F3E33" w:rsidRDefault="00E31101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E31101" w:rsidRPr="003F3E33" w:rsidRDefault="00E31101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E31101" w:rsidRPr="003F3E33" w:rsidRDefault="00E31101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E31101" w:rsidRPr="003F3E33" w:rsidRDefault="00E31101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A757857" w:rsidR="00E31101" w:rsidRPr="003F3E33" w:rsidRDefault="00E31101" w:rsidP="003F3E33">
                  <w:r>
                    <w:t>+</w:t>
                  </w:r>
                </w:p>
              </w:tc>
              <w:tc>
                <w:tcPr>
                  <w:tcW w:w="405" w:type="dxa"/>
                  <w:shd w:val="clear" w:color="auto" w:fill="auto"/>
                  <w:vAlign w:val="center"/>
                </w:tcPr>
                <w:p w14:paraId="750E6C70" w14:textId="72585E1A" w:rsidR="00E31101" w:rsidRPr="003F3E33" w:rsidRDefault="00E31101" w:rsidP="003F3E33">
                  <w:r>
                    <w:t>+</w:t>
                  </w:r>
                </w:p>
              </w:tc>
            </w:tr>
            <w:tr w:rsidR="00E31101" w:rsidRPr="003F3E33" w14:paraId="00EF2DBF" w14:textId="4B88F9A3" w:rsidTr="00E31101">
              <w:trPr>
                <w:trHeight w:val="411"/>
                <w:jc w:val="center"/>
              </w:trPr>
              <w:tc>
                <w:tcPr>
                  <w:tcW w:w="3508" w:type="dxa"/>
                  <w:shd w:val="clear" w:color="auto" w:fill="auto"/>
                  <w:vAlign w:val="center"/>
                </w:tcPr>
                <w:p w14:paraId="0907D150" w14:textId="736B6F1F" w:rsidR="00E31101" w:rsidRPr="003F3E33" w:rsidRDefault="00E31101" w:rsidP="00916D56">
                  <w:r w:rsidRPr="003F3E33">
                    <w:lastRenderedPageBreak/>
                    <w:t xml:space="preserve">3. </w:t>
                  </w:r>
                  <w:r>
                    <w:t>Gala 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E31101" w:rsidRPr="003F3E33" w:rsidRDefault="00E31101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E31101" w:rsidRPr="003F3E33" w:rsidRDefault="00E31101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E31101" w:rsidRPr="003F3E33" w:rsidRDefault="00E31101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E31101" w:rsidRPr="003F3E33" w:rsidRDefault="00E31101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E31101" w:rsidRPr="003F3E33" w:rsidRDefault="00E31101" w:rsidP="003F3E33">
                  <w:r w:rsidRPr="003F3E33">
                    <w:t>+</w:t>
                  </w:r>
                </w:p>
              </w:tc>
              <w:tc>
                <w:tcPr>
                  <w:tcW w:w="405" w:type="dxa"/>
                  <w:shd w:val="clear" w:color="auto" w:fill="auto"/>
                  <w:vAlign w:val="center"/>
                </w:tcPr>
                <w:p w14:paraId="4CD5FCDB" w14:textId="431EFE29" w:rsidR="00E31101" w:rsidRPr="003F3E33" w:rsidRDefault="00E31101" w:rsidP="003F3E33"/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36314EFB" w14:textId="6522A63E" w:rsidR="00E31101" w:rsidRDefault="00E31101" w:rsidP="00E31101">
            <w:permStart w:id="370084287" w:edGrp="everyone"/>
            <w:r w:rsidRPr="00E31101">
              <w:t xml:space="preserve">1. </w:t>
            </w:r>
            <w:proofErr w:type="spellStart"/>
            <w:r w:rsidRPr="00E31101">
              <w:t>Lingvokulturoloģija</w:t>
            </w:r>
            <w:proofErr w:type="spellEnd"/>
            <w:r w:rsidRPr="00E31101">
              <w:t xml:space="preserve"> lingvistisko disciplīnu sistēmā: mērķi un uzdevumi, pētījuma objekts un priekšmets, pētījuma metodes. L2, S2</w:t>
            </w:r>
          </w:p>
          <w:p w14:paraId="7D50732F" w14:textId="727BF353" w:rsidR="00113F80" w:rsidRDefault="00C14269" w:rsidP="00E31101">
            <w:r>
              <w:t xml:space="preserve">L2 </w:t>
            </w:r>
            <w:proofErr w:type="spellStart"/>
            <w:r w:rsidRPr="00C14269">
              <w:t>Lingvokulturoloģija</w:t>
            </w:r>
            <w:proofErr w:type="spellEnd"/>
            <w:r w:rsidRPr="00C14269">
              <w:t xml:space="preserve"> ir humanitārā disciplīna, kuras mērķis ir pētīt materiālo un garīgo kultūru, kas ietverta dzīvā nacionālajā valodā un materiālā un garīgā kultūra</w:t>
            </w:r>
            <w:r>
              <w:t xml:space="preserve"> </w:t>
            </w:r>
            <w:r w:rsidRPr="00C14269">
              <w:t xml:space="preserve">izpaužas valodas procesos. </w:t>
            </w:r>
            <w:r w:rsidR="00084DE9" w:rsidRPr="00084DE9">
              <w:t xml:space="preserve">Mūsdienu </w:t>
            </w:r>
            <w:proofErr w:type="spellStart"/>
            <w:r w:rsidR="00084DE9" w:rsidRPr="00084DE9">
              <w:t>lingvokulturoloģijas</w:t>
            </w:r>
            <w:proofErr w:type="spellEnd"/>
            <w:r w:rsidR="00084DE9" w:rsidRPr="00084DE9">
              <w:t xml:space="preserve"> virzieni.</w:t>
            </w:r>
          </w:p>
          <w:p w14:paraId="2477168F" w14:textId="42024D6E" w:rsidR="00C14269" w:rsidRPr="00E31101" w:rsidRDefault="00C14269" w:rsidP="00E31101">
            <w:r>
              <w:t>S2</w:t>
            </w:r>
            <w:r w:rsidR="00084DE9">
              <w:t xml:space="preserve"> </w:t>
            </w:r>
            <w:proofErr w:type="spellStart"/>
            <w:r w:rsidR="00084DE9" w:rsidRPr="00084DE9">
              <w:t>Bezekvivalent</w:t>
            </w:r>
            <w:r w:rsidR="00084DE9">
              <w:t>ā</w:t>
            </w:r>
            <w:r w:rsidR="00084DE9" w:rsidRPr="00084DE9">
              <w:t>s</w:t>
            </w:r>
            <w:proofErr w:type="spellEnd"/>
            <w:r w:rsidR="00084DE9" w:rsidRPr="00084DE9">
              <w:t xml:space="preserve"> valodas vienības, </w:t>
            </w:r>
            <w:proofErr w:type="spellStart"/>
            <w:r w:rsidR="00084DE9" w:rsidRPr="00084DE9">
              <w:t>mitoloģizētas</w:t>
            </w:r>
            <w:proofErr w:type="spellEnd"/>
            <w:r w:rsidR="00084DE9" w:rsidRPr="00084DE9">
              <w:t xml:space="preserve"> valodas vienības, valodas </w:t>
            </w:r>
            <w:proofErr w:type="spellStart"/>
            <w:r w:rsidR="00084DE9" w:rsidRPr="00084DE9">
              <w:t>paremioloģiskais</w:t>
            </w:r>
            <w:proofErr w:type="spellEnd"/>
            <w:r w:rsidR="00084DE9" w:rsidRPr="00084DE9">
              <w:t xml:space="preserve"> un frazeoloģiskais fonds, etaloni, stereotipi, simboli, metaforas un tēli, dažādu valodu stilistiskie modeļi, runas uzvedība. </w:t>
            </w:r>
          </w:p>
          <w:p w14:paraId="1CAFBB91" w14:textId="183299FC" w:rsidR="00E31101" w:rsidRDefault="00E31101" w:rsidP="00E31101">
            <w:r w:rsidRPr="00E31101">
              <w:t xml:space="preserve">2. Valoda un kultūra. </w:t>
            </w:r>
            <w:proofErr w:type="spellStart"/>
            <w:r w:rsidRPr="00E31101">
              <w:t>Sapira-Vorfa</w:t>
            </w:r>
            <w:proofErr w:type="spellEnd"/>
            <w:r w:rsidRPr="00E31101">
              <w:t xml:space="preserve"> hipotēze mūsdienu kontekstā. L2, S2</w:t>
            </w:r>
          </w:p>
          <w:p w14:paraId="6BAA7EE1" w14:textId="046354F3" w:rsidR="00E726A4" w:rsidRPr="00E726A4" w:rsidRDefault="00084DE9" w:rsidP="00E726A4">
            <w:r>
              <w:t>L2</w:t>
            </w:r>
            <w:r w:rsidR="00E726A4">
              <w:t xml:space="preserve"> </w:t>
            </w:r>
            <w:r w:rsidR="00E726A4" w:rsidRPr="00E726A4">
              <w:t>Valodas, kultūras un etn</w:t>
            </w:r>
            <w:r w:rsidR="00E726A4">
              <w:t xml:space="preserve">osa </w:t>
            </w:r>
            <w:r w:rsidR="00E726A4" w:rsidRPr="00E726A4">
              <w:t>attiecības kā sarežģīta starpdisciplināra problēma.</w:t>
            </w:r>
          </w:p>
          <w:p w14:paraId="684A2280" w14:textId="06D26A77" w:rsidR="00084DE9" w:rsidRDefault="00E726A4" w:rsidP="00E726A4">
            <w:r w:rsidRPr="00E726A4">
              <w:t>Valoda un kultūra kā semiotikas sistēmas.</w:t>
            </w:r>
          </w:p>
          <w:p w14:paraId="37B88033" w14:textId="52524E0B" w:rsidR="00084DE9" w:rsidRDefault="00084DE9" w:rsidP="00E31101">
            <w:r>
              <w:t>S2</w:t>
            </w:r>
            <w:r w:rsidR="00A16309">
              <w:t xml:space="preserve"> </w:t>
            </w:r>
            <w:r w:rsidR="00A16309" w:rsidRPr="00A16309">
              <w:t xml:space="preserve">Divas pieejas valodas un kultūras attiecību izpratnei: filozofiskā (valoda kā kultūras atspoguļojums) un no lingvistiskās relativitātes viedokļa (E. </w:t>
            </w:r>
            <w:proofErr w:type="spellStart"/>
            <w:r w:rsidR="00A16309" w:rsidRPr="00A16309">
              <w:t>Sapira</w:t>
            </w:r>
            <w:proofErr w:type="spellEnd"/>
            <w:r w:rsidR="00A16309" w:rsidRPr="00A16309">
              <w:t xml:space="preserve"> un B. </w:t>
            </w:r>
            <w:proofErr w:type="spellStart"/>
            <w:r w:rsidR="00A16309" w:rsidRPr="00A16309">
              <w:t>Vorfa</w:t>
            </w:r>
            <w:proofErr w:type="spellEnd"/>
            <w:r w:rsidR="00A16309" w:rsidRPr="00A16309">
              <w:t xml:space="preserve"> hipotēze: valodas atšķiras lingvistiskajos pasaules attēlos) .</w:t>
            </w:r>
          </w:p>
          <w:p w14:paraId="1CBB6EFD" w14:textId="77777777" w:rsidR="00E31101" w:rsidRPr="00E31101" w:rsidRDefault="00E31101" w:rsidP="00E31101">
            <w:r w:rsidRPr="00E31101">
              <w:t xml:space="preserve">1. </w:t>
            </w:r>
            <w:proofErr w:type="spellStart"/>
            <w:r w:rsidRPr="00E31101">
              <w:t>starppārbaudījums</w:t>
            </w:r>
            <w:proofErr w:type="spellEnd"/>
          </w:p>
          <w:p w14:paraId="5D9D940F" w14:textId="3A88CBCC" w:rsidR="00E31101" w:rsidRDefault="00E31101" w:rsidP="00E31101">
            <w:r w:rsidRPr="00E31101">
              <w:t xml:space="preserve">3. </w:t>
            </w:r>
            <w:proofErr w:type="spellStart"/>
            <w:r w:rsidRPr="00E31101">
              <w:t>Lingvokulturoloģijas</w:t>
            </w:r>
            <w:proofErr w:type="spellEnd"/>
            <w:r w:rsidRPr="00E31101">
              <w:t xml:space="preserve"> rašanās vēsture, pamatjēdzieni un termini. L2, S2</w:t>
            </w:r>
          </w:p>
          <w:p w14:paraId="2CFF15BF" w14:textId="26705609" w:rsidR="00A16309" w:rsidRDefault="00A16309" w:rsidP="00373123">
            <w:r>
              <w:t>L2</w:t>
            </w:r>
            <w:r w:rsidR="00373123">
              <w:t xml:space="preserve"> </w:t>
            </w:r>
            <w:r w:rsidR="00373123" w:rsidRPr="00373123">
              <w:t xml:space="preserve">Paradigmu maiņa mūsdienu valodniecībā: no salīdzinoši vēsturiskas caur </w:t>
            </w:r>
            <w:proofErr w:type="spellStart"/>
            <w:r w:rsidR="00373123" w:rsidRPr="00373123">
              <w:t>sistēmstrukturālu</w:t>
            </w:r>
            <w:proofErr w:type="spellEnd"/>
            <w:r w:rsidR="00373123" w:rsidRPr="00373123">
              <w:t xml:space="preserve"> uz antropocentrisku. </w:t>
            </w:r>
            <w:proofErr w:type="spellStart"/>
            <w:r w:rsidR="00373123" w:rsidRPr="00373123">
              <w:t>Lingokulturoloģijas</w:t>
            </w:r>
            <w:proofErr w:type="spellEnd"/>
            <w:r w:rsidR="00373123" w:rsidRPr="00373123">
              <w:t xml:space="preserve"> pirmsākumi: </w:t>
            </w:r>
            <w:proofErr w:type="spellStart"/>
            <w:r w:rsidR="00373123" w:rsidRPr="00373123">
              <w:t>etnolingvistika</w:t>
            </w:r>
            <w:proofErr w:type="spellEnd"/>
            <w:r w:rsidR="00373123" w:rsidRPr="00373123">
              <w:t xml:space="preserve">, sociolingvistika, </w:t>
            </w:r>
            <w:proofErr w:type="spellStart"/>
            <w:r w:rsidR="00373123" w:rsidRPr="00373123">
              <w:t>lingvokultūras</w:t>
            </w:r>
            <w:proofErr w:type="spellEnd"/>
            <w:r w:rsidR="00373123" w:rsidRPr="00373123">
              <w:t xml:space="preserve"> studijas</w:t>
            </w:r>
            <w:r w:rsidR="00373123">
              <w:t>.</w:t>
            </w:r>
          </w:p>
          <w:p w14:paraId="41982B74" w14:textId="77777777" w:rsidR="00373123" w:rsidRDefault="00A16309" w:rsidP="00373123">
            <w:r>
              <w:t>S2</w:t>
            </w:r>
            <w:r w:rsidR="00373123" w:rsidRPr="00373123">
              <w:t xml:space="preserve"> </w:t>
            </w:r>
            <w:r w:rsidR="00373123">
              <w:t>P</w:t>
            </w:r>
            <w:r w:rsidR="00373123" w:rsidRPr="00373123">
              <w:t xml:space="preserve">amatjēdzieni un termini: kultūras </w:t>
            </w:r>
            <w:proofErr w:type="spellStart"/>
            <w:r w:rsidR="00373123" w:rsidRPr="00373123">
              <w:t>sema</w:t>
            </w:r>
            <w:proofErr w:type="spellEnd"/>
            <w:r w:rsidR="00373123" w:rsidRPr="00373123">
              <w:t>,</w:t>
            </w:r>
            <w:r w:rsidR="00373123">
              <w:t xml:space="preserve"> </w:t>
            </w:r>
            <w:r w:rsidR="00373123" w:rsidRPr="00373123">
              <w:t>kultūras fons, pamats, process, koncep</w:t>
            </w:r>
            <w:r w:rsidR="00373123">
              <w:t xml:space="preserve">ts, </w:t>
            </w:r>
            <w:r w:rsidR="00373123" w:rsidRPr="00373123">
              <w:t xml:space="preserve">tradīcija, vērtības, </w:t>
            </w:r>
            <w:proofErr w:type="spellStart"/>
            <w:r w:rsidR="00373123" w:rsidRPr="00373123">
              <w:t>universālija</w:t>
            </w:r>
            <w:proofErr w:type="spellEnd"/>
            <w:r w:rsidR="00373123" w:rsidRPr="00373123">
              <w:t xml:space="preserve">, kultūras telpa, lingvistiskā un kultūras paradigma, </w:t>
            </w:r>
            <w:proofErr w:type="spellStart"/>
            <w:r w:rsidR="00373123" w:rsidRPr="00373123">
              <w:t>lingvokultūra</w:t>
            </w:r>
            <w:proofErr w:type="spellEnd"/>
            <w:r w:rsidR="00373123" w:rsidRPr="00373123">
              <w:t xml:space="preserve">, mentalitāte, subkultūra, kultūras </w:t>
            </w:r>
            <w:proofErr w:type="spellStart"/>
            <w:r w:rsidR="00373123" w:rsidRPr="00373123">
              <w:t>konotācija</w:t>
            </w:r>
            <w:proofErr w:type="spellEnd"/>
            <w:r w:rsidR="00373123" w:rsidRPr="00373123">
              <w:t xml:space="preserve">, precedenta vārdi. </w:t>
            </w:r>
          </w:p>
          <w:p w14:paraId="0145ED7A" w14:textId="05C7DB6F" w:rsidR="00E31101" w:rsidRDefault="00E31101" w:rsidP="00E31101">
            <w:r w:rsidRPr="00E31101">
              <w:t xml:space="preserve">4. Lingvistiskā </w:t>
            </w:r>
            <w:proofErr w:type="spellStart"/>
            <w:r w:rsidRPr="00E31101">
              <w:t>pasaulaina</w:t>
            </w:r>
            <w:proofErr w:type="spellEnd"/>
            <w:r w:rsidRPr="00E31101">
              <w:t>. L2, S2</w:t>
            </w:r>
          </w:p>
          <w:p w14:paraId="5F39E014" w14:textId="3AD0758B" w:rsidR="00373123" w:rsidRDefault="001A30D9" w:rsidP="00E31101">
            <w:r>
              <w:t xml:space="preserve">L2 </w:t>
            </w:r>
            <w:r w:rsidRPr="001A30D9">
              <w:t xml:space="preserve">Kognitīvā lingvistika. </w:t>
            </w:r>
            <w:proofErr w:type="spellStart"/>
            <w:r w:rsidRPr="001A30D9">
              <w:t>P</w:t>
            </w:r>
            <w:r>
              <w:t>asaulaina</w:t>
            </w:r>
            <w:proofErr w:type="spellEnd"/>
            <w:r>
              <w:t xml:space="preserve"> kā </w:t>
            </w:r>
            <w:r w:rsidRPr="001A30D9">
              <w:t xml:space="preserve"> </w:t>
            </w:r>
            <w:r w:rsidR="00F3614A" w:rsidRPr="00F3614A">
              <w:t>informācij</w:t>
            </w:r>
            <w:r w:rsidR="00F3614A">
              <w:t>as</w:t>
            </w:r>
            <w:r w:rsidR="00F3614A" w:rsidRPr="00F3614A">
              <w:t xml:space="preserve"> par vidi un cilvēku </w:t>
            </w:r>
            <w:r w:rsidRPr="001A30D9">
              <w:t>apstrādā</w:t>
            </w:r>
            <w:r w:rsidR="00F3614A">
              <w:t xml:space="preserve">šanas rezultāts. </w:t>
            </w:r>
            <w:proofErr w:type="spellStart"/>
            <w:r w:rsidRPr="001A30D9">
              <w:t>Pasaulainas</w:t>
            </w:r>
            <w:proofErr w:type="spellEnd"/>
            <w:r w:rsidRPr="001A30D9">
              <w:t xml:space="preserve"> telpiskie, laika, kvantitatīvie, ētiskie un citi parametri. Lingvistiskā</w:t>
            </w:r>
            <w:r>
              <w:t>s</w:t>
            </w:r>
            <w:r w:rsidRPr="001A30D9">
              <w:t xml:space="preserve"> </w:t>
            </w:r>
            <w:proofErr w:type="spellStart"/>
            <w:r w:rsidRPr="001A30D9">
              <w:t>pasaulaina</w:t>
            </w:r>
            <w:r>
              <w:t>s</w:t>
            </w:r>
            <w:proofErr w:type="spellEnd"/>
            <w:r>
              <w:t xml:space="preserve"> </w:t>
            </w:r>
            <w:r w:rsidRPr="001A30D9">
              <w:t>priekšstats kā kopēja zinātniska metafora.</w:t>
            </w:r>
          </w:p>
          <w:p w14:paraId="6C682847" w14:textId="20505690" w:rsidR="001A30D9" w:rsidRDefault="001A30D9" w:rsidP="00E31101">
            <w:r>
              <w:t>S2</w:t>
            </w:r>
            <w:r w:rsidR="00D528F6">
              <w:t xml:space="preserve"> </w:t>
            </w:r>
            <w:r w:rsidR="003F066F" w:rsidRPr="003F066F">
              <w:t xml:space="preserve">J. </w:t>
            </w:r>
            <w:proofErr w:type="spellStart"/>
            <w:r w:rsidR="003F066F" w:rsidRPr="003F066F">
              <w:t>Lakofa</w:t>
            </w:r>
            <w:proofErr w:type="spellEnd"/>
            <w:r w:rsidR="003F066F" w:rsidRPr="003F066F">
              <w:t xml:space="preserve"> valodas </w:t>
            </w:r>
            <w:proofErr w:type="spellStart"/>
            <w:r w:rsidR="003F066F" w:rsidRPr="003F066F">
              <w:t>geštaltu</w:t>
            </w:r>
            <w:proofErr w:type="spellEnd"/>
            <w:r w:rsidR="003F066F" w:rsidRPr="003F066F">
              <w:t xml:space="preserve"> teorija. V. </w:t>
            </w:r>
            <w:proofErr w:type="spellStart"/>
            <w:r w:rsidR="003F066F" w:rsidRPr="003F066F">
              <w:t>Humbolta</w:t>
            </w:r>
            <w:proofErr w:type="spellEnd"/>
            <w:r w:rsidR="003F066F" w:rsidRPr="003F066F">
              <w:t xml:space="preserve"> lingvistiskā pasaules uzskata ideja. A. </w:t>
            </w:r>
            <w:proofErr w:type="spellStart"/>
            <w:r w:rsidR="003F066F" w:rsidRPr="003F066F">
              <w:t>Ļeontjev</w:t>
            </w:r>
            <w:r w:rsidR="003F066F">
              <w:t>a</w:t>
            </w:r>
            <w:proofErr w:type="spellEnd"/>
            <w:r w:rsidR="003F066F">
              <w:t xml:space="preserve"> s</w:t>
            </w:r>
            <w:r w:rsidR="003F066F" w:rsidRPr="003F066F">
              <w:t xml:space="preserve">emantiskais lauks un piektā </w:t>
            </w:r>
            <w:proofErr w:type="spellStart"/>
            <w:r w:rsidR="003F066F" w:rsidRPr="003F066F">
              <w:t>kvazidimensija</w:t>
            </w:r>
            <w:proofErr w:type="spellEnd"/>
            <w:r w:rsidR="003F066F" w:rsidRPr="003F066F">
              <w:t xml:space="preserve">. Naiva </w:t>
            </w:r>
            <w:proofErr w:type="spellStart"/>
            <w:r w:rsidR="003F066F" w:rsidRPr="003F066F">
              <w:t>pasaulaina</w:t>
            </w:r>
            <w:proofErr w:type="spellEnd"/>
            <w:r w:rsidR="003F066F" w:rsidRPr="003F066F">
              <w:t>.</w:t>
            </w:r>
            <w:r w:rsidR="003F066F">
              <w:t xml:space="preserve"> </w:t>
            </w:r>
            <w:r w:rsidR="003F066F" w:rsidRPr="003F066F">
              <w:t>Nacionālo valodu lingvistisk</w:t>
            </w:r>
            <w:r w:rsidR="003F066F">
              <w:t xml:space="preserve">ā </w:t>
            </w:r>
            <w:proofErr w:type="spellStart"/>
            <w:r w:rsidR="003F066F">
              <w:t>pasaulaina</w:t>
            </w:r>
            <w:proofErr w:type="spellEnd"/>
            <w:r w:rsidR="003F066F" w:rsidRPr="003F066F">
              <w:t xml:space="preserve"> un nacionāl</w:t>
            </w:r>
            <w:r w:rsidR="003F066F">
              <w:t xml:space="preserve">ā </w:t>
            </w:r>
            <w:r w:rsidR="003F066F" w:rsidRPr="003F066F">
              <w:t>mentalitā</w:t>
            </w:r>
            <w:r w:rsidR="003F066F">
              <w:t>te</w:t>
            </w:r>
            <w:r w:rsidR="003F066F" w:rsidRPr="003F066F">
              <w:t xml:space="preserve">. Faktori, kas veido nacionālo lingvistisko </w:t>
            </w:r>
            <w:proofErr w:type="spellStart"/>
            <w:r w:rsidR="003F066F" w:rsidRPr="003F066F">
              <w:t>pasaulainu</w:t>
            </w:r>
            <w:proofErr w:type="spellEnd"/>
            <w:r w:rsidR="003F066F" w:rsidRPr="003F066F">
              <w:t>.</w:t>
            </w:r>
          </w:p>
          <w:p w14:paraId="72B4159E" w14:textId="451595BF" w:rsidR="00E31101" w:rsidRDefault="00E31101" w:rsidP="00E31101">
            <w:r w:rsidRPr="00E31101">
              <w:t>5. Lingvistiskā personība. L2, S2</w:t>
            </w:r>
          </w:p>
          <w:p w14:paraId="681EAC82" w14:textId="4EC1C87B" w:rsidR="003F066F" w:rsidRDefault="003F066F" w:rsidP="00E31101">
            <w:r>
              <w:t xml:space="preserve">L2 </w:t>
            </w:r>
            <w:r w:rsidRPr="003F066F">
              <w:t>Dažādas pieejas lingvistiskās personības izpētē.</w:t>
            </w:r>
          </w:p>
          <w:p w14:paraId="5799FA0E" w14:textId="7CEFA9D3" w:rsidR="003F066F" w:rsidRDefault="003F066F" w:rsidP="00E31101">
            <w:r>
              <w:t xml:space="preserve">S2 </w:t>
            </w:r>
            <w:r w:rsidR="00203D00" w:rsidRPr="00203D00">
              <w:t>Lingvistiskā</w:t>
            </w:r>
            <w:r w:rsidR="00203D00">
              <w:t>s</w:t>
            </w:r>
            <w:r w:rsidR="00203D00" w:rsidRPr="00203D00">
              <w:t xml:space="preserve"> personība</w:t>
            </w:r>
            <w:r w:rsidR="00203D00">
              <w:t xml:space="preserve">s </w:t>
            </w:r>
            <w:proofErr w:type="spellStart"/>
            <w:r w:rsidR="00203D00">
              <w:t>gendera</w:t>
            </w:r>
            <w:proofErr w:type="spellEnd"/>
            <w:r w:rsidR="00203D00">
              <w:t xml:space="preserve"> </w:t>
            </w:r>
            <w:r w:rsidR="00203D00" w:rsidRPr="00203D00">
              <w:t>aspekts</w:t>
            </w:r>
            <w:r w:rsidR="00203D00">
              <w:t>.</w:t>
            </w:r>
          </w:p>
          <w:p w14:paraId="01AE465D" w14:textId="115303C8" w:rsidR="00E31101" w:rsidRDefault="00E31101" w:rsidP="00E31101">
            <w:r w:rsidRPr="00E31101">
              <w:t>6. Valodas vienību satura kultūras komponents: vārds, frazeoloģija. L2, S2</w:t>
            </w:r>
          </w:p>
          <w:p w14:paraId="7263D4DD" w14:textId="493EA74A" w:rsidR="00203D00" w:rsidRPr="00203D00" w:rsidRDefault="00203D00" w:rsidP="00203D00">
            <w:r>
              <w:t xml:space="preserve">L2 </w:t>
            </w:r>
            <w:r w:rsidR="00F16AA0">
              <w:t xml:space="preserve">Leksikas </w:t>
            </w:r>
            <w:r w:rsidRPr="00203D00">
              <w:t xml:space="preserve">un frazeoloģijas </w:t>
            </w:r>
            <w:proofErr w:type="spellStart"/>
            <w:r w:rsidRPr="00203D00">
              <w:t>lingvokultur</w:t>
            </w:r>
            <w:r w:rsidR="00F16AA0">
              <w:t>oloģiskais</w:t>
            </w:r>
            <w:proofErr w:type="spellEnd"/>
            <w:r w:rsidR="00F16AA0">
              <w:t xml:space="preserve"> </w:t>
            </w:r>
            <w:r w:rsidRPr="00203D00">
              <w:t xml:space="preserve">aspekts. </w:t>
            </w:r>
          </w:p>
          <w:p w14:paraId="38C4DA83" w14:textId="5A9B00AC" w:rsidR="00203D00" w:rsidRDefault="00203D00" w:rsidP="00203D00">
            <w:r w:rsidRPr="00203D00">
              <w:t xml:space="preserve">Ekvivalentu un </w:t>
            </w:r>
            <w:proofErr w:type="spellStart"/>
            <w:r w:rsidR="00F16AA0">
              <w:t>bez</w:t>
            </w:r>
            <w:r w:rsidRPr="00203D00">
              <w:t>ekvivalentu</w:t>
            </w:r>
            <w:proofErr w:type="spellEnd"/>
            <w:r w:rsidRPr="00203D00">
              <w:t xml:space="preserve"> </w:t>
            </w:r>
            <w:r w:rsidR="00F16AA0">
              <w:t>leksikas un frazeoloģijas t</w:t>
            </w:r>
            <w:r w:rsidRPr="00203D00">
              <w:t>ulkošanas problēma.</w:t>
            </w:r>
          </w:p>
          <w:p w14:paraId="3F074493" w14:textId="1A9A3C2C" w:rsidR="00203D00" w:rsidRDefault="00203D00" w:rsidP="00E31101">
            <w:r>
              <w:t>S2</w:t>
            </w:r>
            <w:r w:rsidR="00F16AA0">
              <w:t xml:space="preserve"> </w:t>
            </w:r>
            <w:r w:rsidR="00F16AA0" w:rsidRPr="00F16AA0">
              <w:t>Leksikogrāfi</w:t>
            </w:r>
            <w:r w:rsidR="00F16AA0">
              <w:t xml:space="preserve">skā </w:t>
            </w:r>
            <w:r w:rsidR="00F16AA0" w:rsidRPr="00F16AA0">
              <w:t>prakse</w:t>
            </w:r>
            <w:r w:rsidR="00F16AA0">
              <w:t xml:space="preserve">. </w:t>
            </w:r>
            <w:r w:rsidR="0006499C" w:rsidRPr="0006499C">
              <w:t xml:space="preserve">Hipotētiskā </w:t>
            </w:r>
            <w:r w:rsidR="0006499C">
              <w:t xml:space="preserve">nacionālās lingvistiskas </w:t>
            </w:r>
            <w:proofErr w:type="spellStart"/>
            <w:r w:rsidR="0006499C" w:rsidRPr="0006499C">
              <w:t>pasaul</w:t>
            </w:r>
            <w:r w:rsidR="0006499C">
              <w:t>ainas</w:t>
            </w:r>
            <w:proofErr w:type="spellEnd"/>
            <w:r w:rsidR="0006499C">
              <w:t xml:space="preserve"> </w:t>
            </w:r>
            <w:r w:rsidR="0006499C" w:rsidRPr="0006499C">
              <w:t>bilingvālā vārdnīca.</w:t>
            </w:r>
          </w:p>
          <w:p w14:paraId="15CE1576" w14:textId="77777777" w:rsidR="00E31101" w:rsidRPr="00E31101" w:rsidRDefault="00E31101" w:rsidP="00E31101">
            <w:r w:rsidRPr="00E31101">
              <w:t xml:space="preserve">2. </w:t>
            </w:r>
            <w:proofErr w:type="spellStart"/>
            <w:r w:rsidRPr="00E31101">
              <w:t>starppārbaudījums</w:t>
            </w:r>
            <w:proofErr w:type="spellEnd"/>
          </w:p>
          <w:p w14:paraId="1E1A01C6" w14:textId="2A03185C" w:rsidR="00E31101" w:rsidRDefault="00E31101" w:rsidP="00E31101">
            <w:r w:rsidRPr="00E31101">
              <w:t xml:space="preserve">7. Teksts un </w:t>
            </w:r>
            <w:proofErr w:type="spellStart"/>
            <w:r w:rsidRPr="00E31101">
              <w:t>starpkultūru</w:t>
            </w:r>
            <w:proofErr w:type="spellEnd"/>
            <w:r w:rsidRPr="00E31101">
              <w:t xml:space="preserve"> komunikācija. L2, S2</w:t>
            </w:r>
          </w:p>
          <w:p w14:paraId="53CA59FC" w14:textId="043E99E7" w:rsidR="0006499C" w:rsidRDefault="0006499C" w:rsidP="00AA726B">
            <w:r>
              <w:t>L2</w:t>
            </w:r>
            <w:r w:rsidR="00AA726B">
              <w:t xml:space="preserve"> </w:t>
            </w:r>
            <w:r w:rsidR="00AA726B" w:rsidRPr="00AA726B">
              <w:t xml:space="preserve">Metafora kā kultūras reprezentācijas veids. Simbols kā </w:t>
            </w:r>
            <w:proofErr w:type="spellStart"/>
            <w:r w:rsidR="00AA726B" w:rsidRPr="00AA726B">
              <w:t>stereotipisks</w:t>
            </w:r>
            <w:proofErr w:type="spellEnd"/>
            <w:r w:rsidR="00AA726B" w:rsidRPr="00AA726B">
              <w:t xml:space="preserve"> kultūras fenomens. Arhetips. Salīdzinājums </w:t>
            </w:r>
            <w:proofErr w:type="spellStart"/>
            <w:r w:rsidR="00AA726B" w:rsidRPr="00AA726B">
              <w:t>lingvokultūras</w:t>
            </w:r>
            <w:proofErr w:type="spellEnd"/>
            <w:r w:rsidR="00AA726B" w:rsidRPr="00AA726B">
              <w:t xml:space="preserve"> aspektā. Salīdzināšanas metaforas un salīdzināšanas tēli.  </w:t>
            </w:r>
          </w:p>
          <w:p w14:paraId="0C28DB36" w14:textId="33DDC8D5" w:rsidR="0006499C" w:rsidRDefault="0006499C" w:rsidP="00E31101">
            <w:r>
              <w:t>S2</w:t>
            </w:r>
            <w:r w:rsidR="00AA726B">
              <w:t xml:space="preserve"> </w:t>
            </w:r>
            <w:r w:rsidR="00AA726B" w:rsidRPr="00AA726B">
              <w:t xml:space="preserve">Mākslas teksta uztveres īpatnības. Teksta tulkojums. </w:t>
            </w:r>
            <w:proofErr w:type="spellStart"/>
            <w:r w:rsidR="00AA726B" w:rsidRPr="00AA726B">
              <w:t>Lakūnu</w:t>
            </w:r>
            <w:proofErr w:type="spellEnd"/>
            <w:r w:rsidR="00AA726B" w:rsidRPr="00AA726B">
              <w:t xml:space="preserve"> neitralizēšanas veidi (kompensācija un aizvietošana). </w:t>
            </w:r>
            <w:proofErr w:type="spellStart"/>
            <w:r w:rsidR="00AA726B" w:rsidRPr="00AA726B">
              <w:t>Starpkultūru</w:t>
            </w:r>
            <w:proofErr w:type="spellEnd"/>
            <w:r w:rsidR="00AA726B" w:rsidRPr="00AA726B">
              <w:t xml:space="preserve"> komunikācijas jēdziena daudznozīmīgums.</w:t>
            </w:r>
          </w:p>
          <w:p w14:paraId="56440ACE" w14:textId="5E6E54A4" w:rsidR="003F3E33" w:rsidRDefault="00E31101" w:rsidP="00E31101">
            <w:r w:rsidRPr="00E31101">
              <w:t xml:space="preserve">8. Verbālās komunikācijas </w:t>
            </w:r>
            <w:proofErr w:type="spellStart"/>
            <w:r w:rsidRPr="00E31101">
              <w:t>sociokulturālie</w:t>
            </w:r>
            <w:proofErr w:type="spellEnd"/>
            <w:r w:rsidRPr="00E31101">
              <w:t xml:space="preserve"> stereotipi un saprašanās problēma. L2, S2</w:t>
            </w:r>
          </w:p>
          <w:p w14:paraId="49B1F96F" w14:textId="4A7CF37F" w:rsidR="00AA726B" w:rsidRDefault="00AA726B" w:rsidP="00AA726B">
            <w:r>
              <w:t xml:space="preserve">L2 </w:t>
            </w:r>
            <w:r w:rsidRPr="00AA726B">
              <w:t>Kultūršoka cēloņi un faktori.</w:t>
            </w:r>
            <w:r>
              <w:t xml:space="preserve"> </w:t>
            </w:r>
            <w:r w:rsidRPr="00AA726B">
              <w:t xml:space="preserve">Simptomi. Kultūršoka pārvarēšanas veidi. M. </w:t>
            </w:r>
            <w:proofErr w:type="spellStart"/>
            <w:r w:rsidRPr="00AA726B">
              <w:t>Baneta</w:t>
            </w:r>
            <w:proofErr w:type="spellEnd"/>
            <w:r w:rsidRPr="00AA726B">
              <w:t xml:space="preserve"> svešas kultūras apguves modelis.</w:t>
            </w:r>
          </w:p>
          <w:p w14:paraId="071646F6" w14:textId="3844B278" w:rsidR="00AA726B" w:rsidRDefault="00AA726B" w:rsidP="00E31101">
            <w:r>
              <w:lastRenderedPageBreak/>
              <w:t xml:space="preserve">S2 </w:t>
            </w:r>
            <w:r w:rsidR="00A5179D" w:rsidRPr="00A5179D">
              <w:t xml:space="preserve">Uztveres stereotipi </w:t>
            </w:r>
            <w:proofErr w:type="spellStart"/>
            <w:r w:rsidR="00A5179D" w:rsidRPr="00A5179D">
              <w:t>starpkultūru</w:t>
            </w:r>
            <w:proofErr w:type="spellEnd"/>
            <w:r w:rsidR="00A5179D" w:rsidRPr="00A5179D">
              <w:t xml:space="preserve"> komunikācijā. Aizspriedumi </w:t>
            </w:r>
            <w:proofErr w:type="spellStart"/>
            <w:r w:rsidR="00A5179D" w:rsidRPr="00A5179D">
              <w:t>starpkultūru</w:t>
            </w:r>
            <w:proofErr w:type="spellEnd"/>
            <w:r w:rsidR="00A5179D" w:rsidRPr="00A5179D">
              <w:t xml:space="preserve"> komunikācijā un to mehānisms veidošanās. Kultūras identitāte un kultūru citādība. </w:t>
            </w:r>
          </w:p>
          <w:p w14:paraId="046CEC66" w14:textId="2A5CB363" w:rsidR="000D5682" w:rsidRPr="000D5682" w:rsidRDefault="000D5682" w:rsidP="000D5682">
            <w:r w:rsidRPr="000D5682">
              <w:t>Patstāvīgais darbs 1-</w:t>
            </w:r>
            <w:r>
              <w:t>8</w:t>
            </w:r>
          </w:p>
          <w:p w14:paraId="119700E1" w14:textId="24FDF358" w:rsidR="00525213" w:rsidRPr="0093308E" w:rsidRDefault="000D5682" w:rsidP="007534EA">
            <w:r w:rsidRPr="000D5682">
              <w:t xml:space="preserve">Gatavošanās </w:t>
            </w:r>
            <w:proofErr w:type="spellStart"/>
            <w:r w:rsidRPr="000D5682">
              <w:t>seminār</w:t>
            </w:r>
            <w:r>
              <w:t>nodarbībām</w:t>
            </w:r>
            <w:proofErr w:type="spellEnd"/>
            <w:r>
              <w:t>.</w:t>
            </w:r>
            <w:r w:rsidRPr="000D5682">
              <w:t xml:space="preserve"> Gatavojoties diskusijām, studējošie lasa zinātnisko literatūru un </w:t>
            </w:r>
            <w:proofErr w:type="spellStart"/>
            <w:r w:rsidRPr="000D5682">
              <w:t>papildliteratūru</w:t>
            </w:r>
            <w:proofErr w:type="spellEnd"/>
            <w:r w:rsidRPr="000D5682">
              <w:t xml:space="preserve"> par konkrēto tēmu</w:t>
            </w:r>
            <w:r>
              <w:t>, kā arī t</w:t>
            </w:r>
            <w:r w:rsidRPr="000D5682">
              <w:rPr>
                <w:highlight w:val="yellow"/>
              </w:rPr>
              <w:t>eorētisko pozīciju ilustr</w:t>
            </w:r>
            <w:r>
              <w:rPr>
                <w:highlight w:val="yellow"/>
              </w:rPr>
              <w:t xml:space="preserve">ē </w:t>
            </w:r>
            <w:r w:rsidRPr="000D5682">
              <w:rPr>
                <w:highlight w:val="yellow"/>
              </w:rPr>
              <w:t>ar piemēriem</w:t>
            </w:r>
            <w:r>
              <w:rPr>
                <w:highlight w:val="yellow"/>
              </w:rPr>
              <w:t xml:space="preserve">, veido </w:t>
            </w:r>
            <w:r w:rsidR="00C14269">
              <w:rPr>
                <w:highlight w:val="yellow"/>
              </w:rPr>
              <w:t xml:space="preserve">individuālo </w:t>
            </w:r>
            <w:r>
              <w:rPr>
                <w:highlight w:val="yellow"/>
              </w:rPr>
              <w:t>terminu vārdnīcu</w:t>
            </w:r>
            <w:r w:rsidRPr="000D5682">
              <w:rPr>
                <w:highlight w:val="yellow"/>
              </w:rPr>
              <w:t>.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7608E605" w14:textId="6B944026" w:rsidR="004D7750" w:rsidRDefault="004D7750" w:rsidP="00AB7F7C">
            <w:permStart w:id="580019727" w:edGrp="everyone"/>
            <w:r w:rsidRPr="004D7750">
              <w:t>1. Bušs O. Personvārdi, vietvārdi un citi vārdi: izpētes pakāpieni. Rīga, 2003.</w:t>
            </w:r>
          </w:p>
          <w:p w14:paraId="3E86AC05" w14:textId="681BC576" w:rsidR="004D7750" w:rsidRDefault="00AB7F7C" w:rsidP="007534EA">
            <w:r>
              <w:t xml:space="preserve">2. </w:t>
            </w:r>
            <w:r w:rsidRPr="00AB7F7C">
              <w:t xml:space="preserve">Latvija un latvieši: akadēmiskie raksti / redkolēģija: Jānis Stradiņš, Viktors Hausmanis, Ilga Jansone, Tālavs Jundzis, Maija </w:t>
            </w:r>
            <w:proofErr w:type="spellStart"/>
            <w:r w:rsidRPr="00AB7F7C">
              <w:t>Kūle</w:t>
            </w:r>
            <w:proofErr w:type="spellEnd"/>
            <w:r w:rsidRPr="00AB7F7C">
              <w:t xml:space="preserve">, Ojārs Spārītis, Andrejs Vasks, Guntis Zemītis. II sēj. Rīga:  </w:t>
            </w:r>
            <w:hyperlink r:id="rId8" w:history="1">
              <w:r w:rsidRPr="00AB7F7C">
                <w:rPr>
                  <w:rStyle w:val="Hyperlink"/>
                </w:rPr>
                <w:t>Latvijas Zinātņu akadēmija</w:t>
              </w:r>
            </w:hyperlink>
            <w:r w:rsidRPr="00AB7F7C">
              <w:t xml:space="preserve">, Jelgava: </w:t>
            </w:r>
            <w:hyperlink r:id="rId9" w:history="1">
              <w:r w:rsidRPr="00AB7F7C">
                <w:rPr>
                  <w:rStyle w:val="Hyperlink"/>
                </w:rPr>
                <w:t>Jelgavas tipogrāfija</w:t>
              </w:r>
            </w:hyperlink>
            <w:r w:rsidRPr="00AB7F7C">
              <w:t>, 2018.</w:t>
            </w:r>
          </w:p>
          <w:permEnd w:id="580019727"/>
          <w:p w14:paraId="579C65A1" w14:textId="7F962B9F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785439F2" w14:textId="5BFD49A6" w:rsidR="00AB7F7C" w:rsidRPr="00AB7F7C" w:rsidRDefault="00240D9B" w:rsidP="00AB7F7C">
            <w:permStart w:id="1596548908" w:edGrp="everyone"/>
            <w:r>
              <w:t xml:space="preserve"> </w:t>
            </w:r>
            <w:proofErr w:type="spellStart"/>
            <w:r w:rsidR="00AB7F7C" w:rsidRPr="00AB7F7C">
              <w:t>Gavriļina</w:t>
            </w:r>
            <w:proofErr w:type="spellEnd"/>
            <w:r w:rsidR="00AB7F7C" w:rsidRPr="00AB7F7C">
              <w:t xml:space="preserve"> M., </w:t>
            </w:r>
            <w:proofErr w:type="spellStart"/>
            <w:r w:rsidR="00AB7F7C" w:rsidRPr="00AB7F7C">
              <w:t>Vulāne</w:t>
            </w:r>
            <w:proofErr w:type="spellEnd"/>
            <w:r w:rsidR="00AB7F7C" w:rsidRPr="00AB7F7C">
              <w:t xml:space="preserve"> </w:t>
            </w:r>
            <w:proofErr w:type="spellStart"/>
            <w:r w:rsidR="00AB7F7C" w:rsidRPr="00AB7F7C">
              <w:t>A.Valodā</w:t>
            </w:r>
            <w:proofErr w:type="spellEnd"/>
            <w:r w:rsidR="00AB7F7C" w:rsidRPr="00AB7F7C">
              <w:t xml:space="preserve"> veldzējas tautas dvēsele… Rīga, 2008.</w:t>
            </w:r>
          </w:p>
          <w:p w14:paraId="523FF585" w14:textId="5985BA06" w:rsidR="00AB7F7C" w:rsidRPr="00AB7F7C" w:rsidRDefault="00AB7F7C" w:rsidP="00AB7F7C">
            <w:r w:rsidRPr="00AB7F7C">
              <w:t>Latviešu tautas mīklas, sakāmvārdi un parunas. Rīga, 2007.</w:t>
            </w:r>
          </w:p>
          <w:p w14:paraId="4173B583" w14:textId="0C707267" w:rsidR="004D7750" w:rsidRPr="004D7750" w:rsidRDefault="004D7750" w:rsidP="004D7750">
            <w:r w:rsidRPr="004D7750">
              <w:t xml:space="preserve">Sīlis J. </w:t>
            </w:r>
            <w:proofErr w:type="spellStart"/>
            <w:r w:rsidRPr="004D7750">
              <w:t>Tulkojamības</w:t>
            </w:r>
            <w:proofErr w:type="spellEnd"/>
            <w:r w:rsidRPr="004D7750">
              <w:t xml:space="preserve"> problēma „netulkojamos” tekstos un dažas latviešu folkloras reālijas // </w:t>
            </w:r>
            <w:proofErr w:type="spellStart"/>
            <w:r w:rsidRPr="004D7750">
              <w:t>Linguistica</w:t>
            </w:r>
            <w:proofErr w:type="spellEnd"/>
            <w:r w:rsidRPr="004D7750">
              <w:t xml:space="preserve"> </w:t>
            </w:r>
            <w:proofErr w:type="spellStart"/>
            <w:r w:rsidRPr="004D7750">
              <w:t>Lettica</w:t>
            </w:r>
            <w:proofErr w:type="spellEnd"/>
            <w:r w:rsidRPr="004D7750">
              <w:t>, X, Rīga, 2002.</w:t>
            </w:r>
          </w:p>
          <w:p w14:paraId="0F073AEF" w14:textId="77777777" w:rsidR="004D7750" w:rsidRPr="004D7750" w:rsidRDefault="004D7750" w:rsidP="004D7750">
            <w:r w:rsidRPr="004D7750">
              <w:t>Vecuma grupu valodas īpatnības Latvijā: Lingvistiskais, sociālais un kultūras aspekts. Bērnība. Rīga: SIA Izglītības soļi. 2007.</w:t>
            </w:r>
          </w:p>
          <w:permEnd w:id="1596548908"/>
          <w:p w14:paraId="52226813" w14:textId="236C9C39" w:rsidR="00525213" w:rsidRPr="0093308E" w:rsidRDefault="00525213" w:rsidP="007534EA"/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5EB7C85B" w14:textId="73B45487" w:rsidR="00525213" w:rsidRDefault="004F66CF" w:rsidP="007534EA">
            <w:permStart w:id="2104519286" w:edGrp="everyone"/>
            <w:r w:rsidRPr="004F66CF">
              <w:rPr>
                <w:lang w:eastAsia="lv-LV"/>
              </w:rPr>
              <w:t>Elektroniska latviešu valodas vārdnīca</w:t>
            </w:r>
            <w:r>
              <w:t xml:space="preserve">: </w:t>
            </w:r>
            <w:hyperlink r:id="rId10" w:history="1">
              <w:r w:rsidR="00A375FE" w:rsidRPr="008D28E1">
                <w:rPr>
                  <w:rStyle w:val="Hyperlink"/>
                </w:rPr>
                <w:t>http://epupa.valoda.lv/</w:t>
              </w:r>
            </w:hyperlink>
          </w:p>
          <w:p w14:paraId="01FAA8DD" w14:textId="73620665" w:rsidR="00DE1F9F" w:rsidRDefault="00DE1F9F" w:rsidP="00DE1F9F">
            <w:r w:rsidRPr="00DE1F9F">
              <w:t xml:space="preserve">Žurnāls / </w:t>
            </w:r>
            <w:proofErr w:type="spellStart"/>
            <w:r w:rsidRPr="00DE1F9F">
              <w:t>Journal</w:t>
            </w:r>
            <w:proofErr w:type="spellEnd"/>
            <w:r w:rsidRPr="00DE1F9F">
              <w:t xml:space="preserve"> "</w:t>
            </w:r>
            <w:proofErr w:type="spellStart"/>
            <w:r w:rsidRPr="00DE1F9F">
              <w:t>Linguistica</w:t>
            </w:r>
            <w:proofErr w:type="spellEnd"/>
            <w:r w:rsidRPr="00DE1F9F">
              <w:t xml:space="preserve"> </w:t>
            </w:r>
            <w:proofErr w:type="spellStart"/>
            <w:r w:rsidRPr="00DE1F9F">
              <w:t>Lettica</w:t>
            </w:r>
            <w:proofErr w:type="spellEnd"/>
            <w:r w:rsidRPr="00DE1F9F">
              <w:t>"</w:t>
            </w:r>
            <w:r>
              <w:t xml:space="preserve">: </w:t>
            </w:r>
            <w:hyperlink r:id="rId11" w:history="1">
              <w:r w:rsidRPr="00474D9F">
                <w:rPr>
                  <w:rStyle w:val="Hyperlink"/>
                </w:rPr>
                <w:t>https://dspace.lu.lv/dspace/handle/7/52767</w:t>
              </w:r>
            </w:hyperlink>
          </w:p>
          <w:p w14:paraId="0F8AED87" w14:textId="673D6903" w:rsidR="00DE1F9F" w:rsidRDefault="004F66CF" w:rsidP="007534EA">
            <w:r w:rsidRPr="004F66CF">
              <w:rPr>
                <w:lang w:eastAsia="lv-LV"/>
              </w:rPr>
              <w:t>LU Latviešu valodas institūta agrāko gadu publikācijas</w:t>
            </w:r>
            <w:r>
              <w:t xml:space="preserve">: </w:t>
            </w:r>
            <w:hyperlink r:id="rId12" w:history="1">
              <w:r w:rsidR="00DE1F9F" w:rsidRPr="000950E6">
                <w:rPr>
                  <w:rStyle w:val="Hyperlink"/>
                </w:rPr>
                <w:t>https://lavi.lu.lv/arhivs-publikacijas/</w:t>
              </w:r>
            </w:hyperlink>
          </w:p>
          <w:permEnd w:id="2104519286"/>
          <w:p w14:paraId="2F1F9FE9" w14:textId="3D6ECCE8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03185BA1" w:rsidR="00525213" w:rsidRPr="0093308E" w:rsidRDefault="001268BC" w:rsidP="007534EA">
            <w:permStart w:id="1906538136" w:edGrp="everyone"/>
            <w:r>
              <w:t>Izlīdzināšanas moduļa kurss studējošiem ar pamata izglītību sociālas zinātnes un ekonomikā</w:t>
            </w:r>
            <w:bookmarkStart w:id="0" w:name="_GoBack"/>
            <w:bookmarkEnd w:id="0"/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3"/>
      <w:footerReference w:type="default" r:id="rId14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CCE0C" w14:textId="77777777" w:rsidR="00294865" w:rsidRDefault="00294865" w:rsidP="007534EA">
      <w:r>
        <w:separator/>
      </w:r>
    </w:p>
  </w:endnote>
  <w:endnote w:type="continuationSeparator" w:id="0">
    <w:p w14:paraId="5EC8B80E" w14:textId="77777777" w:rsidR="00294865" w:rsidRDefault="00294865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3ED95A7B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68B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261CE" w14:textId="77777777" w:rsidR="00294865" w:rsidRDefault="00294865" w:rsidP="007534EA">
      <w:r>
        <w:separator/>
      </w:r>
    </w:p>
  </w:footnote>
  <w:footnote w:type="continuationSeparator" w:id="0">
    <w:p w14:paraId="73DDBF76" w14:textId="77777777" w:rsidR="00294865" w:rsidRDefault="00294865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DB3767"/>
    <w:multiLevelType w:val="multilevel"/>
    <w:tmpl w:val="5A725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2BF503C"/>
    <w:multiLevelType w:val="multilevel"/>
    <w:tmpl w:val="99467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C4A"/>
    <w:rsid w:val="00040EF0"/>
    <w:rsid w:val="000411CF"/>
    <w:rsid w:val="000516E5"/>
    <w:rsid w:val="00057199"/>
    <w:rsid w:val="00057F5E"/>
    <w:rsid w:val="0006499C"/>
    <w:rsid w:val="0006606E"/>
    <w:rsid w:val="000718FB"/>
    <w:rsid w:val="00082FD0"/>
    <w:rsid w:val="00083D51"/>
    <w:rsid w:val="00084DE9"/>
    <w:rsid w:val="00092451"/>
    <w:rsid w:val="00093DAB"/>
    <w:rsid w:val="000A2D8D"/>
    <w:rsid w:val="000A4413"/>
    <w:rsid w:val="000B541D"/>
    <w:rsid w:val="000D2202"/>
    <w:rsid w:val="000D275C"/>
    <w:rsid w:val="000D281F"/>
    <w:rsid w:val="000D5682"/>
    <w:rsid w:val="000E62D2"/>
    <w:rsid w:val="000F31B0"/>
    <w:rsid w:val="00100631"/>
    <w:rsid w:val="00110FC9"/>
    <w:rsid w:val="00113F80"/>
    <w:rsid w:val="00124650"/>
    <w:rsid w:val="00125F2F"/>
    <w:rsid w:val="00126789"/>
    <w:rsid w:val="001268BC"/>
    <w:rsid w:val="00127106"/>
    <w:rsid w:val="00131128"/>
    <w:rsid w:val="0019467B"/>
    <w:rsid w:val="001A30D9"/>
    <w:rsid w:val="001B5F63"/>
    <w:rsid w:val="001C40BD"/>
    <w:rsid w:val="001C5466"/>
    <w:rsid w:val="001D68F3"/>
    <w:rsid w:val="001E010A"/>
    <w:rsid w:val="001E37E7"/>
    <w:rsid w:val="001E5AD0"/>
    <w:rsid w:val="001E71FF"/>
    <w:rsid w:val="001F53B5"/>
    <w:rsid w:val="00203D00"/>
    <w:rsid w:val="00211AC3"/>
    <w:rsid w:val="00212071"/>
    <w:rsid w:val="002177C1"/>
    <w:rsid w:val="00232205"/>
    <w:rsid w:val="00240D9B"/>
    <w:rsid w:val="00257890"/>
    <w:rsid w:val="00282AFB"/>
    <w:rsid w:val="002831C0"/>
    <w:rsid w:val="00284B05"/>
    <w:rsid w:val="002867A0"/>
    <w:rsid w:val="00294865"/>
    <w:rsid w:val="002C1B85"/>
    <w:rsid w:val="002C1EA4"/>
    <w:rsid w:val="002D26FA"/>
    <w:rsid w:val="002E1D5A"/>
    <w:rsid w:val="002E5F8E"/>
    <w:rsid w:val="002F52A2"/>
    <w:rsid w:val="00300185"/>
    <w:rsid w:val="00303975"/>
    <w:rsid w:val="003242B3"/>
    <w:rsid w:val="00337CF9"/>
    <w:rsid w:val="003629CF"/>
    <w:rsid w:val="003672AD"/>
    <w:rsid w:val="00373123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D0AFC"/>
    <w:rsid w:val="003E033A"/>
    <w:rsid w:val="003E4234"/>
    <w:rsid w:val="003E71D7"/>
    <w:rsid w:val="003F066F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4D7750"/>
    <w:rsid w:val="004F66CF"/>
    <w:rsid w:val="00507A40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4D5F"/>
    <w:rsid w:val="00576867"/>
    <w:rsid w:val="00590E29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2A1B"/>
    <w:rsid w:val="00667018"/>
    <w:rsid w:val="0068139C"/>
    <w:rsid w:val="0069338F"/>
    <w:rsid w:val="00697C80"/>
    <w:rsid w:val="00697EEE"/>
    <w:rsid w:val="006A6173"/>
    <w:rsid w:val="006C0C68"/>
    <w:rsid w:val="006C517B"/>
    <w:rsid w:val="006E1AA5"/>
    <w:rsid w:val="007018EF"/>
    <w:rsid w:val="00706AE9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926AA"/>
    <w:rsid w:val="00794775"/>
    <w:rsid w:val="007B1FB4"/>
    <w:rsid w:val="007D4849"/>
    <w:rsid w:val="007D690A"/>
    <w:rsid w:val="007D6F15"/>
    <w:rsid w:val="007E7F37"/>
    <w:rsid w:val="007F2A5B"/>
    <w:rsid w:val="00815FAB"/>
    <w:rsid w:val="008231E1"/>
    <w:rsid w:val="0082650C"/>
    <w:rsid w:val="00827C96"/>
    <w:rsid w:val="00830DB0"/>
    <w:rsid w:val="008377E7"/>
    <w:rsid w:val="00841180"/>
    <w:rsid w:val="008711F1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8D3855"/>
    <w:rsid w:val="008E148F"/>
    <w:rsid w:val="00900DC9"/>
    <w:rsid w:val="00916D56"/>
    <w:rsid w:val="0093308E"/>
    <w:rsid w:val="009613C9"/>
    <w:rsid w:val="009641E0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309"/>
    <w:rsid w:val="00A1665A"/>
    <w:rsid w:val="00A30254"/>
    <w:rsid w:val="00A375FE"/>
    <w:rsid w:val="00A5179D"/>
    <w:rsid w:val="00A6366E"/>
    <w:rsid w:val="00A77980"/>
    <w:rsid w:val="00A8127C"/>
    <w:rsid w:val="00AA0800"/>
    <w:rsid w:val="00AA5194"/>
    <w:rsid w:val="00AA726B"/>
    <w:rsid w:val="00AB7F7C"/>
    <w:rsid w:val="00AC7439"/>
    <w:rsid w:val="00AD4584"/>
    <w:rsid w:val="00AD4E22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14269"/>
    <w:rsid w:val="00C2381A"/>
    <w:rsid w:val="00C24236"/>
    <w:rsid w:val="00C26F3E"/>
    <w:rsid w:val="00C53F7F"/>
    <w:rsid w:val="00C543D4"/>
    <w:rsid w:val="00C73DD5"/>
    <w:rsid w:val="00C91DAC"/>
    <w:rsid w:val="00C95A75"/>
    <w:rsid w:val="00CB7B41"/>
    <w:rsid w:val="00CC06B2"/>
    <w:rsid w:val="00CD1241"/>
    <w:rsid w:val="00CD516E"/>
    <w:rsid w:val="00CE05F4"/>
    <w:rsid w:val="00CE76C3"/>
    <w:rsid w:val="00CF2CE2"/>
    <w:rsid w:val="00CF2EFD"/>
    <w:rsid w:val="00CF725F"/>
    <w:rsid w:val="00D05806"/>
    <w:rsid w:val="00D10360"/>
    <w:rsid w:val="00D14A89"/>
    <w:rsid w:val="00D21238"/>
    <w:rsid w:val="00D213F8"/>
    <w:rsid w:val="00D21C3F"/>
    <w:rsid w:val="00D43CF2"/>
    <w:rsid w:val="00D477F9"/>
    <w:rsid w:val="00D528F6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E1F9F"/>
    <w:rsid w:val="00DF0484"/>
    <w:rsid w:val="00DF50C8"/>
    <w:rsid w:val="00E051B8"/>
    <w:rsid w:val="00E13AEA"/>
    <w:rsid w:val="00E20AF5"/>
    <w:rsid w:val="00E2354D"/>
    <w:rsid w:val="00E31101"/>
    <w:rsid w:val="00E3236B"/>
    <w:rsid w:val="00E33F4D"/>
    <w:rsid w:val="00E36E84"/>
    <w:rsid w:val="00E54033"/>
    <w:rsid w:val="00E6096C"/>
    <w:rsid w:val="00E726A4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5A88"/>
    <w:rsid w:val="00EE6661"/>
    <w:rsid w:val="00EF45EC"/>
    <w:rsid w:val="00F06EFB"/>
    <w:rsid w:val="00F115CB"/>
    <w:rsid w:val="00F16AA0"/>
    <w:rsid w:val="00F24CB8"/>
    <w:rsid w:val="00F2581C"/>
    <w:rsid w:val="00F3263F"/>
    <w:rsid w:val="00F3614A"/>
    <w:rsid w:val="00F40E81"/>
    <w:rsid w:val="00F432B9"/>
    <w:rsid w:val="00F445F1"/>
    <w:rsid w:val="00F51978"/>
    <w:rsid w:val="00F54D27"/>
    <w:rsid w:val="00F75719"/>
    <w:rsid w:val="00F950E5"/>
    <w:rsid w:val="00FB384F"/>
    <w:rsid w:val="00FB60E3"/>
    <w:rsid w:val="00FC31CD"/>
    <w:rsid w:val="00FC369C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7F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DE1F9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66C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477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4775"/>
    <w:rPr>
      <w:rFonts w:asciiTheme="majorHAnsi" w:eastAsiaTheme="majorEastAsia" w:hAnsiTheme="majorHAnsi" w:cstheme="majorBidi"/>
      <w:bCs/>
      <w:i/>
      <w:color w:val="365F91" w:themeColor="accent1" w:themeShade="BF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375FE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DE1F9F"/>
    <w:rPr>
      <w:rFonts w:asciiTheme="majorHAnsi" w:eastAsiaTheme="majorEastAsia" w:hAnsiTheme="majorHAnsi" w:cstheme="majorBidi"/>
      <w:bCs/>
      <w:iCs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66CF"/>
    <w:rPr>
      <w:rFonts w:asciiTheme="majorHAnsi" w:eastAsiaTheme="majorEastAsia" w:hAnsiTheme="majorHAnsi" w:cstheme="majorBidi"/>
      <w:bCs/>
      <w:iCs/>
      <w:color w:val="243F60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F66C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3369">
          <w:marLeft w:val="0"/>
          <w:marRight w:val="0"/>
          <w:marTop w:val="12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4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17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704662">
          <w:marLeft w:val="0"/>
          <w:marRight w:val="0"/>
          <w:marTop w:val="12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1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03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ugavpils.biblioteka.lv/Alise/lv/advancedsearch.aspx?crit0=publ&amp;op0=%25LIKE%25&amp;val0=Latvijas+Zin%c4%81t%c5%86u+akad%c4%93mija&amp;bop1=AND&amp;crit1=auth&amp;op1=%3D&amp;val1=&amp;c=1&amp;c=2&amp;c=3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avi.lu.lv/arhivs-publikacija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space.lu.lv/dspace/handle/7/5276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pupa.valoda.lv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augavpils.biblioteka.lv/Alise/lv/advancedsearch.aspx?crit0=publ&amp;op0=%25LIKE%25&amp;val0=Jelgavas+tipogr%c4%81fija&amp;bop1=AND&amp;crit1=auth&amp;op1=%3D&amp;val1=&amp;c=1&amp;c=2&amp;c=3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6220F"/>
    <w:rsid w:val="000B4DB4"/>
    <w:rsid w:val="001023BA"/>
    <w:rsid w:val="00221A22"/>
    <w:rsid w:val="0023503E"/>
    <w:rsid w:val="00251532"/>
    <w:rsid w:val="002A599D"/>
    <w:rsid w:val="002D3F45"/>
    <w:rsid w:val="00300AF6"/>
    <w:rsid w:val="00301385"/>
    <w:rsid w:val="003761D2"/>
    <w:rsid w:val="003A4AA8"/>
    <w:rsid w:val="003E7201"/>
    <w:rsid w:val="003F25CC"/>
    <w:rsid w:val="0045298F"/>
    <w:rsid w:val="00490BCC"/>
    <w:rsid w:val="004D04D9"/>
    <w:rsid w:val="004F1284"/>
    <w:rsid w:val="004F49AE"/>
    <w:rsid w:val="0050447D"/>
    <w:rsid w:val="005414C4"/>
    <w:rsid w:val="0055073D"/>
    <w:rsid w:val="00556B0D"/>
    <w:rsid w:val="00581F80"/>
    <w:rsid w:val="005B6211"/>
    <w:rsid w:val="005F1CE5"/>
    <w:rsid w:val="0064689D"/>
    <w:rsid w:val="00652789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9C1EA6"/>
    <w:rsid w:val="00A33476"/>
    <w:rsid w:val="00A802D5"/>
    <w:rsid w:val="00A95349"/>
    <w:rsid w:val="00AD54F6"/>
    <w:rsid w:val="00AE25C7"/>
    <w:rsid w:val="00B00199"/>
    <w:rsid w:val="00B4587E"/>
    <w:rsid w:val="00B47D5A"/>
    <w:rsid w:val="00B74947"/>
    <w:rsid w:val="00BE448D"/>
    <w:rsid w:val="00C109AD"/>
    <w:rsid w:val="00C47012"/>
    <w:rsid w:val="00C958E9"/>
    <w:rsid w:val="00CB6F5D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  <w:rsid w:val="00FF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CFDD8-F3F3-4D20-8D8C-50A044F75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6244</Words>
  <Characters>3560</Characters>
  <Application>Microsoft Office Word</Application>
  <DocSecurity>8</DocSecurity>
  <Lines>29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Elina Vasiljeva</cp:lastModifiedBy>
  <cp:revision>3</cp:revision>
  <cp:lastPrinted>2018-11-16T11:31:00Z</cp:lastPrinted>
  <dcterms:created xsi:type="dcterms:W3CDTF">2022-07-03T04:54:00Z</dcterms:created>
  <dcterms:modified xsi:type="dcterms:W3CDTF">2022-07-10T08:28:00Z</dcterms:modified>
</cp:coreProperties>
</file>