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6CE5FB7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8B7C63" w:rsidRPr="008B7C63">
              <w:t>Normatīvā gramatika V (krievu valoda kā otrā valoda) [ABSP Filoloģija]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9622D2C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8B7C63" w:rsidRPr="008B7C63">
              <w:t>Valo3134</w:t>
            </w:r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9A6DE2E" w:rsidR="001E37E7" w:rsidRPr="0093308E" w:rsidRDefault="00342368" w:rsidP="007534EA">
                <w:pPr>
                  <w:rPr>
                    <w:b/>
                  </w:rPr>
                </w:pPr>
                <w:r>
                  <w:t>Valodniecība un 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13952B" w:rsidR="001E37E7" w:rsidRPr="0093308E" w:rsidRDefault="008B7C63" w:rsidP="007534EA">
            <w:pPr>
              <w:rPr>
                <w:lang w:eastAsia="lv-LV"/>
              </w:rPr>
            </w:pPr>
            <w:permStart w:id="341396338" w:edGrp="everyone"/>
            <w:r>
              <w:t>5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4939BBE1" w:rsidR="001E37E7" w:rsidRPr="0093308E" w:rsidRDefault="008B7C63" w:rsidP="007534EA">
            <w:pPr>
              <w:rPr>
                <w:lang w:eastAsia="lv-LV"/>
              </w:rPr>
            </w:pPr>
            <w:permStart w:id="636117269" w:edGrp="everyone"/>
            <w:r>
              <w:t>3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3376D884" w:rsidR="001E37E7" w:rsidRPr="0093308E" w:rsidRDefault="00342368" w:rsidP="007534EA">
            <w:permStart w:id="1948729904" w:edGrp="everyone"/>
            <w:r>
              <w:t>4.5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5AA47D89" w:rsidR="00391B74" w:rsidRPr="0093308E" w:rsidRDefault="008B7C63" w:rsidP="007534EA">
            <w:pPr>
              <w:rPr>
                <w:lang w:eastAsia="lv-LV"/>
              </w:rPr>
            </w:pPr>
            <w:permStart w:id="904287362" w:edGrp="everyone"/>
            <w:r>
              <w:t>48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57BEA89" w:rsidR="00391B74" w:rsidRPr="0093308E" w:rsidRDefault="008B7C63" w:rsidP="007534EA">
            <w:permStart w:id="1978955086" w:edGrp="everyone"/>
            <w:r>
              <w:t>24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2DAAB2C7" w:rsidR="00632863" w:rsidRPr="0093308E" w:rsidRDefault="00296B6E" w:rsidP="007534EA">
            <w:permStart w:id="1082486305" w:edGrp="everyone"/>
            <w:r>
              <w:t>24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7031482C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389B161B" w:rsidR="00A8127C" w:rsidRPr="0093308E" w:rsidRDefault="00342368" w:rsidP="007534EA">
            <w:pPr>
              <w:rPr>
                <w:lang w:eastAsia="lv-LV"/>
              </w:rPr>
            </w:pPr>
            <w:permStart w:id="1392334818" w:edGrp="everyone"/>
            <w:r>
              <w:t>72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303A3FF" w:rsidR="00BB3CCC" w:rsidRPr="0093308E" w:rsidRDefault="00E20AF5" w:rsidP="007534EA">
                <w:r>
                  <w:t xml:space="preserve">    </w:t>
                </w:r>
                <w:r w:rsidR="008B7C63" w:rsidRPr="008B7C63">
                  <w:t xml:space="preserve">Dr.philol., </w:t>
                </w:r>
                <w:proofErr w:type="spellStart"/>
                <w:r w:rsidR="008B7C63" w:rsidRPr="008B7C63">
                  <w:t>asoc.prof</w:t>
                </w:r>
                <w:proofErr w:type="spellEnd"/>
                <w:r w:rsidR="008B7C63" w:rsidRPr="008B7C63">
                  <w:t>. Anatolijs Kuzņecovs</w:t>
                </w:r>
                <w:r>
                  <w:t xml:space="preserve">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09E0280" w:rsidR="00FD6E2F" w:rsidRPr="007534EA" w:rsidRDefault="00B4555D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8B7C63" w:rsidRPr="008B7C63">
                  <w:t xml:space="preserve">Dr.philol., </w:t>
                </w:r>
                <w:proofErr w:type="spellStart"/>
                <w:r w:rsidR="008B7C63" w:rsidRPr="008B7C63">
                  <w:t>asoc.prof</w:t>
                </w:r>
                <w:proofErr w:type="spellEnd"/>
                <w:r w:rsidR="008B7C63" w:rsidRPr="008B7C63">
                  <w:t>. Anatolijs Kuzņecovs</w:t>
                </w:r>
                <w:r w:rsidR="008B7C63">
                  <w:t xml:space="preserve">, </w:t>
                </w:r>
                <w:r w:rsidR="00E20AF5">
                  <w:t xml:space="preserve">    </w:t>
                </w:r>
                <w:r w:rsidR="008B7C63" w:rsidRPr="008B7C63">
                  <w:t xml:space="preserve">Dr.philol., </w:t>
                </w:r>
                <w:proofErr w:type="spellStart"/>
                <w:r w:rsidR="008B7C63" w:rsidRPr="008B7C63">
                  <w:t>asoc.prof</w:t>
                </w:r>
                <w:proofErr w:type="spellEnd"/>
                <w:r w:rsidR="008B7C63" w:rsidRPr="008B7C63">
                  <w:t>. Elvīra Isajeva</w:t>
                </w:r>
                <w:r w:rsidR="00E20AF5">
                  <w:t xml:space="preserve">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DA22E59" w:rsidR="00BB3CCC" w:rsidRPr="0093308E" w:rsidRDefault="00342368" w:rsidP="007534EA">
            <w:permStart w:id="1804483927" w:edGrp="everyone"/>
            <w:r>
              <w:t xml:space="preserve">  </w:t>
            </w:r>
            <w:r w:rsidR="008B7C63" w:rsidRPr="008B7C63">
              <w:t>Normatīvā gramatika I (krievu valoda kā otrā valo</w:t>
            </w:r>
            <w:r>
              <w:t xml:space="preserve">da) </w:t>
            </w:r>
            <w:r>
              <w:br/>
            </w:r>
            <w:r w:rsidR="008B7C63" w:rsidRPr="008B7C63">
              <w:t>Normatīvā gramatika II (krievu va</w:t>
            </w:r>
            <w:bookmarkStart w:id="0" w:name="_GoBack"/>
            <w:bookmarkEnd w:id="0"/>
            <w:r w:rsidR="008B7C63" w:rsidRPr="008B7C63">
              <w:t>loda k</w:t>
            </w:r>
            <w:r>
              <w:t xml:space="preserve">ā otrā valoda)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2C7596B" w14:textId="2C4F11BF" w:rsidR="001C5466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8B7C63" w:rsidRPr="008B7C63">
              <w:t>ir iepazīstināt studējošos ar tradicionālo sintakses teoriju, tās pozitīvajām un negatīvajam īpašībām. Sakari starp sintaksi un morfoloģiju, leksiku. Sintakses vienības no formālā, semantiskā un komunikatīvā aspekta. Teikuma sintakse un teksta sintakse.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D5A21E4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8B7C63">
              <w:t>24</w:t>
            </w:r>
            <w:r>
              <w:t xml:space="preserve"> st.,  semināri  </w:t>
            </w:r>
            <w:r w:rsidR="008B7C63">
              <w:t>24</w:t>
            </w:r>
            <w:r>
              <w:t xml:space="preserve"> </w:t>
            </w:r>
            <w:r w:rsidR="00342368">
              <w:t xml:space="preserve">st., patstāvīgais darbs 72 </w:t>
            </w:r>
            <w:r w:rsidR="008B7213" w:rsidRPr="00916D56">
              <w:t>st.</w:t>
            </w:r>
          </w:p>
          <w:p w14:paraId="7350B87D" w14:textId="04A71F67" w:rsidR="00F44151" w:rsidRDefault="00F44151" w:rsidP="007534EA">
            <w:r>
              <w:t xml:space="preserve">1. </w:t>
            </w:r>
            <w:r w:rsidRPr="00F44151">
              <w:t>Sintakses vienības. Sintaksiskās attieksmes un sakari.</w:t>
            </w:r>
            <w:r>
              <w:t>L4, S4</w:t>
            </w:r>
            <w:r>
              <w:br/>
              <w:t>2. Teikuma struktūra: virslocekļi un palīglocekļi. L4, S4</w:t>
            </w:r>
          </w:p>
          <w:p w14:paraId="46C47B60" w14:textId="77777777" w:rsidR="00296B6E" w:rsidRDefault="00F44151" w:rsidP="007534EA">
            <w:r>
              <w:t>3. Teikuma</w:t>
            </w:r>
            <w:r w:rsidRPr="00F44151">
              <w:t xml:space="preserve"> sarežģītības tipi</w:t>
            </w:r>
            <w:r>
              <w:t xml:space="preserve">. L4, </w:t>
            </w:r>
            <w:r w:rsidR="004A79E8">
              <w:t>S2</w:t>
            </w:r>
          </w:p>
          <w:p w14:paraId="195CEF0F" w14:textId="25AC4E75" w:rsidR="004A79E8" w:rsidRDefault="00296B6E" w:rsidP="007534EA">
            <w:r>
              <w:t xml:space="preserve">        1.starppārbaudījums</w:t>
            </w:r>
            <w:r w:rsidR="00F44151">
              <w:br/>
            </w:r>
            <w:r w:rsidR="004A79E8">
              <w:t xml:space="preserve">4. </w:t>
            </w:r>
            <w:r w:rsidR="00F44151" w:rsidRPr="00F44151">
              <w:t>Teikuma aktuālais dalījums. Teikuma semantika.</w:t>
            </w:r>
            <w:r w:rsidR="004A79E8">
              <w:t xml:space="preserve"> L4, S6</w:t>
            </w:r>
            <w:r w:rsidR="004A79E8">
              <w:br/>
              <w:t>5. Salikts teikums</w:t>
            </w:r>
            <w:r w:rsidR="0011361B" w:rsidRPr="0011361B">
              <w:t xml:space="preserve">. </w:t>
            </w:r>
            <w:r w:rsidR="004A79E8" w:rsidRPr="004A79E8">
              <w:t xml:space="preserve">Salikto teikumu </w:t>
            </w:r>
            <w:r w:rsidR="004A79E8">
              <w:t>tipi. L6, S6</w:t>
            </w:r>
          </w:p>
          <w:p w14:paraId="5E4A9CFE" w14:textId="71EBD99F" w:rsidR="00296B6E" w:rsidRDefault="00296B6E" w:rsidP="007534EA">
            <w:r>
              <w:t xml:space="preserve">        2.starppārbaudījums</w:t>
            </w:r>
          </w:p>
          <w:p w14:paraId="00089077" w14:textId="77777777" w:rsidR="00296B6E" w:rsidRDefault="004A79E8" w:rsidP="007534EA">
            <w:r>
              <w:t xml:space="preserve">6. </w:t>
            </w:r>
            <w:r w:rsidRPr="004A79E8">
              <w:t>Teksta sintakse.</w:t>
            </w:r>
            <w:r>
              <w:t xml:space="preserve"> L2, S2</w:t>
            </w:r>
          </w:p>
          <w:p w14:paraId="36353CC6" w14:textId="3B741BC2" w:rsidR="00525213" w:rsidRPr="0093308E" w:rsidRDefault="00296B6E" w:rsidP="007534EA">
            <w:r>
              <w:t xml:space="preserve">       3.starppārbaudījums</w:t>
            </w:r>
            <w:r w:rsidR="0011361B" w:rsidRPr="0011361B">
              <w:br/>
            </w:r>
            <w:r w:rsidR="0011361B" w:rsidRPr="0011361B">
              <w:br/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4A79E8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579C22BB" w:rsidR="007D4849" w:rsidRPr="007D4849" w:rsidRDefault="004A79E8" w:rsidP="007D4849">
                      <w:r>
                        <w:t>1. I</w:t>
                      </w:r>
                      <w:r w:rsidRPr="004A79E8">
                        <w:t>zvērtē dažādu sintaksisko teoriju stiprās un vājas puses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AD704DC" w14:textId="33483D47" w:rsidR="007D4849" w:rsidRPr="007D4849" w:rsidRDefault="004A79E8" w:rsidP="004A79E8">
                      <w:r>
                        <w:t xml:space="preserve">2. </w:t>
                      </w:r>
                      <w:r w:rsidRPr="004A79E8">
                        <w:t>prot atšķirt teikuma formālo un semantisko struktūru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6042C43E" w:rsidR="007D4849" w:rsidRPr="007D4849" w:rsidRDefault="004A79E8" w:rsidP="004A79E8">
                      <w:pPr>
                        <w:rPr>
                          <w:highlight w:val="yellow"/>
                        </w:rPr>
                      </w:pPr>
                      <w:r>
                        <w:t>3. Patstāvīgi raksturo</w:t>
                      </w:r>
                      <w:r w:rsidR="0011361B" w:rsidRPr="0011361B">
                        <w:t xml:space="preserve"> vienu un to pašu sintakses vienību no dažādu teoriju viedokļa</w:t>
                      </w:r>
                    </w:p>
                  </w:tc>
                </w:tr>
              </w:tbl>
              <w:p w14:paraId="0B6DE13B" w14:textId="77777777" w:rsidR="007D4849" w:rsidRPr="004A79E8" w:rsidRDefault="00B4555D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7100AE20" w14:textId="77777777" w:rsidR="00386F80" w:rsidRPr="00386F80" w:rsidRDefault="00386F80" w:rsidP="00386F80">
            <w:pPr>
              <w:rPr>
                <w:highlight w:val="yellow"/>
              </w:rPr>
            </w:pPr>
            <w:permStart w:id="1836219002" w:edGrp="everyone"/>
            <w:r w:rsidRPr="00D96232">
              <w:rPr>
                <w:highlight w:val="yellow"/>
              </w:rPr>
              <w:t>- Temata galveno aspektu patstāvīga  analīze.</w:t>
            </w:r>
          </w:p>
          <w:p w14:paraId="4224F683" w14:textId="77777777" w:rsidR="00386F80" w:rsidRPr="00386F80" w:rsidRDefault="00386F80" w:rsidP="00386F80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>- Teorētisko pozīciju ilustrācija ar piemēriem.</w:t>
            </w:r>
          </w:p>
          <w:p w14:paraId="1F11E738" w14:textId="77777777" w:rsidR="00386F80" w:rsidRPr="00386F80" w:rsidRDefault="00386F80" w:rsidP="00386F80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Darbs ar </w:t>
            </w:r>
            <w:proofErr w:type="spellStart"/>
            <w:r w:rsidRPr="00D96232">
              <w:rPr>
                <w:highlight w:val="yellow"/>
              </w:rPr>
              <w:t>papildliteratūru</w:t>
            </w:r>
            <w:proofErr w:type="spellEnd"/>
            <w:r w:rsidRPr="00D96232">
              <w:rPr>
                <w:highlight w:val="yellow"/>
              </w:rPr>
              <w:t xml:space="preserve"> un </w:t>
            </w:r>
            <w:r w:rsidRPr="00386F80">
              <w:rPr>
                <w:highlight w:val="yellow"/>
              </w:rPr>
              <w:t>e-resursiem.</w:t>
            </w:r>
          </w:p>
          <w:p w14:paraId="0CE00AD7" w14:textId="77777777" w:rsidR="00386F80" w:rsidRPr="00386F80" w:rsidRDefault="00386F80" w:rsidP="00386F80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</w:t>
            </w:r>
            <w:r w:rsidRPr="00386F80">
              <w:rPr>
                <w:highlight w:val="yellow"/>
              </w:rPr>
              <w:t>Teksta lingvistiskā analīze.</w:t>
            </w:r>
          </w:p>
          <w:p w14:paraId="0A0C9620" w14:textId="77777777" w:rsidR="00386F80" w:rsidRPr="00386F80" w:rsidRDefault="00386F80" w:rsidP="00386F80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>Piemērām:</w:t>
            </w:r>
          </w:p>
          <w:p w14:paraId="1FE8100F" w14:textId="77777777" w:rsidR="00386F80" w:rsidRPr="00386F80" w:rsidRDefault="00386F80" w:rsidP="00386F80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1.  </w:t>
            </w:r>
            <w:r w:rsidRPr="00386F80">
              <w:rPr>
                <w:highlight w:val="yellow"/>
              </w:rPr>
              <w:t xml:space="preserve">Vārda formas, vārdkopas sintaksiskā loma teikumā. </w:t>
            </w:r>
          </w:p>
          <w:p w14:paraId="24BCDF66" w14:textId="77777777" w:rsidR="00386F80" w:rsidRPr="00386F80" w:rsidRDefault="00386F80" w:rsidP="00386F80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2.  </w:t>
            </w:r>
            <w:r w:rsidRPr="00386F80">
              <w:rPr>
                <w:highlight w:val="yellow"/>
              </w:rPr>
              <w:t xml:space="preserve">Vienkārša un salikta teikuma forma un semantika. </w:t>
            </w:r>
          </w:p>
          <w:p w14:paraId="7CD31E9F" w14:textId="77777777" w:rsidR="00386F80" w:rsidRPr="00386F80" w:rsidRDefault="00386F80" w:rsidP="00386F80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3.  </w:t>
            </w:r>
            <w:proofErr w:type="spellStart"/>
            <w:r w:rsidRPr="00386F80">
              <w:rPr>
                <w:highlight w:val="yellow"/>
              </w:rPr>
              <w:t>B</w:t>
            </w:r>
            <w:r w:rsidRPr="00386F80">
              <w:t>ezsaikļa</w:t>
            </w:r>
            <w:proofErr w:type="spellEnd"/>
            <w:r w:rsidRPr="00386F80">
              <w:t xml:space="preserve"> teikuma un salikta sakārtojuma teikuma sinonīmija</w:t>
            </w:r>
            <w:r w:rsidRPr="00386F80">
              <w:rPr>
                <w:highlight w:val="yellow"/>
              </w:rPr>
              <w:t xml:space="preserve">.  </w:t>
            </w:r>
          </w:p>
          <w:p w14:paraId="5054DECC" w14:textId="48DCA27B" w:rsidR="00E33F4D" w:rsidRPr="0093308E" w:rsidRDefault="00386F80" w:rsidP="007534EA">
            <w:r w:rsidRPr="0033333B">
              <w:rPr>
                <w:highlight w:val="yellow"/>
              </w:rPr>
              <w:t xml:space="preserve">4. </w:t>
            </w:r>
            <w:r w:rsidRPr="00386F80">
              <w:rPr>
                <w:highlight w:val="yellow"/>
              </w:rPr>
              <w:t xml:space="preserve"> </w:t>
            </w:r>
            <w:proofErr w:type="spellStart"/>
            <w:r w:rsidRPr="00386F80">
              <w:rPr>
                <w:highlight w:val="yellow"/>
              </w:rPr>
              <w:t>B</w:t>
            </w:r>
            <w:r w:rsidRPr="00386F80">
              <w:t>ezsaikļa</w:t>
            </w:r>
            <w:proofErr w:type="spellEnd"/>
            <w:r w:rsidRPr="00386F80">
              <w:t xml:space="preserve"> teikuma un salikta pakārtojuma teikuma sinonīmija</w:t>
            </w:r>
            <w:r w:rsidRPr="00386F80">
              <w:rPr>
                <w:highlight w:val="yellow"/>
              </w:rPr>
              <w:t>.</w:t>
            </w:r>
            <w:r w:rsidRPr="00386F80">
              <w:t> 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6F325DE8" w:rsidR="00E54033" w:rsidRPr="00E54033" w:rsidRDefault="00E54033" w:rsidP="00E54033">
            <w:permStart w:id="1677921679" w:edGrp="everyone"/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starpārbaudijumu</w:t>
            </w:r>
            <w:proofErr w:type="spellEnd"/>
            <w:r w:rsidRPr="00E54033">
              <w:t xml:space="preserve"> rezultātus.</w:t>
            </w:r>
          </w:p>
          <w:p w14:paraId="188BCD93" w14:textId="77777777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30% lekcijās un 70%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5EE4F649" w14:textId="77777777" w:rsidR="00507312" w:rsidRPr="00507312" w:rsidRDefault="00507312" w:rsidP="00507312">
            <w:pPr>
              <w:rPr>
                <w:highlight w:val="yellow"/>
              </w:rPr>
            </w:pPr>
            <w:proofErr w:type="spellStart"/>
            <w:r w:rsidRPr="00751A4F">
              <w:rPr>
                <w:highlight w:val="yellow"/>
              </w:rPr>
              <w:t>Starppārbaudījumi</w:t>
            </w:r>
            <w:proofErr w:type="spellEnd"/>
            <w:r w:rsidRPr="00751A4F">
              <w:rPr>
                <w:highlight w:val="yellow"/>
              </w:rPr>
              <w:t xml:space="preserve">: </w:t>
            </w:r>
          </w:p>
          <w:p w14:paraId="10C934CD" w14:textId="77777777" w:rsidR="00507312" w:rsidRPr="00507312" w:rsidRDefault="00507312" w:rsidP="00507312">
            <w:r w:rsidRPr="00663A77">
              <w:t xml:space="preserve">1. </w:t>
            </w:r>
            <w:r w:rsidRPr="00507312">
              <w:t xml:space="preserve">kontroldarbs. </w:t>
            </w:r>
            <w:r w:rsidRPr="00507312">
              <w:rPr>
                <w:highlight w:val="yellow"/>
              </w:rPr>
              <w:t>Vārda formas, vārdkopas sintaksiskā loma teikumā</w:t>
            </w:r>
          </w:p>
          <w:p w14:paraId="11FB4DA1" w14:textId="77777777" w:rsidR="00507312" w:rsidRPr="00507312" w:rsidRDefault="00507312" w:rsidP="00507312">
            <w:r w:rsidRPr="00751A4F">
              <w:t>2.</w:t>
            </w:r>
            <w:r w:rsidRPr="00507312">
              <w:t xml:space="preserve"> kontroldarbs. </w:t>
            </w:r>
            <w:proofErr w:type="spellStart"/>
            <w:r w:rsidRPr="00507312">
              <w:rPr>
                <w:highlight w:val="yellow"/>
              </w:rPr>
              <w:t>B</w:t>
            </w:r>
            <w:r w:rsidRPr="00507312">
              <w:t>ezsaikļa</w:t>
            </w:r>
            <w:proofErr w:type="spellEnd"/>
            <w:r w:rsidRPr="00507312">
              <w:t xml:space="preserve"> teikuma un salikta sakārtojuma teikuma sinonīmija</w:t>
            </w:r>
          </w:p>
          <w:p w14:paraId="70DDD2F5" w14:textId="77777777" w:rsidR="00507312" w:rsidRPr="00507312" w:rsidRDefault="00507312" w:rsidP="00507312">
            <w:r>
              <w:t xml:space="preserve">3. kontroldarbs. </w:t>
            </w:r>
            <w:proofErr w:type="spellStart"/>
            <w:r w:rsidRPr="00507312">
              <w:rPr>
                <w:highlight w:val="yellow"/>
              </w:rPr>
              <w:t>B</w:t>
            </w:r>
            <w:r w:rsidRPr="00507312">
              <w:t>ezsaikļa</w:t>
            </w:r>
            <w:proofErr w:type="spellEnd"/>
            <w:r w:rsidRPr="00507312">
              <w:t xml:space="preserve"> teikuma un salikta pakārtojuma teikuma sinonīmija.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484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71"/>
            </w:tblGrid>
            <w:tr w:rsidR="003F3E33" w:rsidRPr="003F3E33" w14:paraId="435521F4" w14:textId="77777777" w:rsidTr="00342368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1332" w:type="dxa"/>
                  <w:gridSpan w:val="4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342368" w:rsidRPr="003F3E33" w14:paraId="01D81789" w14:textId="3CFC2842" w:rsidTr="00342368">
              <w:trPr>
                <w:gridAfter w:val="1"/>
                <w:wAfter w:w="71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342368" w:rsidRPr="003F3E33" w:rsidRDefault="00342368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342368" w:rsidRPr="003F3E33" w:rsidRDefault="00342368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342368" w:rsidRPr="003F3E33" w:rsidRDefault="00342368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342368" w:rsidRPr="003F3E33" w:rsidRDefault="00342368" w:rsidP="003F3E33">
                  <w:r w:rsidRPr="003F3E33">
                    <w:t>3.</w:t>
                  </w:r>
                </w:p>
              </w:tc>
            </w:tr>
            <w:tr w:rsidR="00342368" w:rsidRPr="003F3E33" w14:paraId="3C2DF642" w14:textId="4388C5A9" w:rsidTr="00342368">
              <w:trPr>
                <w:gridAfter w:val="1"/>
                <w:wAfter w:w="71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4DCA5129" w:rsidR="00342368" w:rsidRPr="003F3E33" w:rsidRDefault="00342368" w:rsidP="00916D56">
                  <w:r w:rsidRPr="00ED3454">
                    <w:rPr>
                      <w:highlight w:val="yellow"/>
                    </w:rP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C3872D3" w:rsidR="00342368" w:rsidRPr="003F3E33" w:rsidRDefault="0034236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7C99F9CA" w:rsidR="00342368" w:rsidRPr="003F3E33" w:rsidRDefault="0034236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A10C53A" w:rsidR="00342368" w:rsidRPr="003F3E33" w:rsidRDefault="00342368" w:rsidP="003F3E33">
                  <w:r>
                    <w:t>+</w:t>
                  </w:r>
                </w:p>
              </w:tc>
            </w:tr>
            <w:tr w:rsidR="00342368" w:rsidRPr="003F3E33" w14:paraId="6641E555" w14:textId="6F87ADDC" w:rsidTr="00342368">
              <w:trPr>
                <w:gridAfter w:val="1"/>
                <w:wAfter w:w="71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5F1AAF96" w:rsidR="00342368" w:rsidRPr="00507312" w:rsidRDefault="00342368" w:rsidP="00507312">
                  <w:r w:rsidRPr="003F3E33">
                    <w:t xml:space="preserve">1. </w:t>
                  </w:r>
                  <w:proofErr w:type="spellStart"/>
                  <w:r w:rsidRPr="00507312">
                    <w:t>starppārbaudījums</w:t>
                  </w:r>
                  <w:proofErr w:type="spellEnd"/>
                  <w:r w:rsidRPr="00507312">
                    <w:t xml:space="preserve"> (kontroldarbs: </w:t>
                  </w:r>
                  <w:r w:rsidRPr="00507312">
                    <w:rPr>
                      <w:highlight w:val="yellow"/>
                    </w:rPr>
                    <w:t>Vārda formas, vārdkopas sintaksiskā loma teikumā</w:t>
                  </w:r>
                  <w:r w:rsidRPr="00507312"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7383FFC" w:rsidR="00342368" w:rsidRPr="003F3E33" w:rsidRDefault="00342368" w:rsidP="00507312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342368" w:rsidRPr="00507312" w:rsidRDefault="00342368" w:rsidP="00507312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89963F6" w:rsidR="00342368" w:rsidRPr="00507312" w:rsidRDefault="00342368" w:rsidP="00507312">
                  <w:r>
                    <w:t>+</w:t>
                  </w:r>
                </w:p>
              </w:tc>
            </w:tr>
            <w:tr w:rsidR="00342368" w:rsidRPr="003F3E33" w14:paraId="00EF2DBF" w14:textId="4B88F9A3" w:rsidTr="00342368">
              <w:trPr>
                <w:gridAfter w:val="1"/>
                <w:wAfter w:w="71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19AE4706" w:rsidR="00342368" w:rsidRPr="00507312" w:rsidRDefault="00342368" w:rsidP="00507312">
                  <w:r>
                    <w:t>2</w:t>
                  </w:r>
                  <w:r w:rsidRPr="003F3E33">
                    <w:t xml:space="preserve">. </w:t>
                  </w:r>
                  <w:proofErr w:type="spellStart"/>
                  <w:r w:rsidRPr="00507312">
                    <w:t>starppārbaudījums</w:t>
                  </w:r>
                  <w:proofErr w:type="spellEnd"/>
                  <w:r w:rsidRPr="00507312">
                    <w:t xml:space="preserve"> (kontroldarbs: </w:t>
                  </w:r>
                  <w:proofErr w:type="spellStart"/>
                  <w:r w:rsidRPr="00507312">
                    <w:rPr>
                      <w:highlight w:val="yellow"/>
                    </w:rPr>
                    <w:t>B</w:t>
                  </w:r>
                  <w:r w:rsidRPr="00507312">
                    <w:t>ezsaikļa</w:t>
                  </w:r>
                  <w:proofErr w:type="spellEnd"/>
                  <w:r w:rsidRPr="00507312">
                    <w:t xml:space="preserve"> teikuma un salikta sakārtojuma teikuma sinonīmija)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342368" w:rsidRPr="00507312" w:rsidRDefault="00342368" w:rsidP="00507312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279ACB83" w:rsidR="00342368" w:rsidRPr="00507312" w:rsidRDefault="00342368" w:rsidP="00507312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87E2E70" w:rsidR="00342368" w:rsidRPr="00507312" w:rsidRDefault="00342368" w:rsidP="00507312">
                  <w:r>
                    <w:t>+</w:t>
                  </w:r>
                </w:p>
              </w:tc>
            </w:tr>
            <w:tr w:rsidR="00342368" w:rsidRPr="003F3E33" w14:paraId="3E6BBB8B" w14:textId="77777777" w:rsidTr="00342368">
              <w:trPr>
                <w:gridAfter w:val="1"/>
                <w:wAfter w:w="71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364732" w14:textId="1B6EF534" w:rsidR="00342368" w:rsidRDefault="00342368" w:rsidP="00507312">
                  <w:r w:rsidRPr="003F3E33">
                    <w:lastRenderedPageBreak/>
                    <w:t xml:space="preserve">3. </w:t>
                  </w:r>
                  <w:proofErr w:type="spellStart"/>
                  <w:r w:rsidRPr="00CE1F7C">
                    <w:t>starppārbaudījums</w:t>
                  </w:r>
                  <w:proofErr w:type="spellEnd"/>
                  <w:r w:rsidRPr="00CE1F7C">
                    <w:t xml:space="preserve"> (kontroldarbs: </w:t>
                  </w:r>
                  <w:proofErr w:type="spellStart"/>
                  <w:r>
                    <w:rPr>
                      <w:highlight w:val="yellow"/>
                    </w:rPr>
                    <w:t>B</w:t>
                  </w:r>
                  <w:r w:rsidRPr="00CE1F7C">
                    <w:t>ezsaikļa</w:t>
                  </w:r>
                  <w:proofErr w:type="spellEnd"/>
                  <w:r w:rsidRPr="00CE1F7C">
                    <w:t xml:space="preserve"> teikuma un salikta pakārtojuma teikuma sinonīmija)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85627F3" w14:textId="15B366FF" w:rsidR="00342368" w:rsidRPr="003F3E33" w:rsidRDefault="00342368" w:rsidP="00507312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C476681" w14:textId="5EE75B1D" w:rsidR="00342368" w:rsidRPr="003F3E33" w:rsidRDefault="00342368" w:rsidP="00507312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A341272" w14:textId="2152C3C3" w:rsidR="00342368" w:rsidRPr="003F3E33" w:rsidRDefault="00342368" w:rsidP="00507312">
                  <w:r>
                    <w:t>+</w:t>
                  </w:r>
                </w:p>
              </w:tc>
            </w:tr>
            <w:tr w:rsidR="00342368" w:rsidRPr="003F3E33" w14:paraId="3E99F57B" w14:textId="77777777" w:rsidTr="00342368">
              <w:trPr>
                <w:gridAfter w:val="1"/>
                <w:wAfter w:w="71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9206DAD" w14:textId="336B5836" w:rsidR="00342368" w:rsidRPr="003F3E33" w:rsidRDefault="00342368" w:rsidP="00507312">
                  <w:r w:rsidRPr="001913FB">
                    <w:rPr>
                      <w:highlight w:val="yellow"/>
                    </w:rPr>
                    <w:t>Noslēguma</w:t>
                  </w:r>
                  <w:r w:rsidRPr="00CE1F7C">
                    <w:rPr>
                      <w:highlight w:val="yellow"/>
                    </w:rPr>
                    <w:t xml:space="preserve">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1C47B5" w14:textId="7F2CCDF4" w:rsidR="00342368" w:rsidRPr="003F3E33" w:rsidRDefault="00342368" w:rsidP="00507312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3F7DDFE" w14:textId="74E5F9BB" w:rsidR="00342368" w:rsidRPr="003F3E33" w:rsidRDefault="00342368" w:rsidP="00507312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70C410D" w14:textId="35AA70F2" w:rsidR="00342368" w:rsidRPr="003F3E33" w:rsidRDefault="00342368" w:rsidP="00507312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D397CDC" w14:textId="77777777" w:rsidR="004A79E8" w:rsidRPr="004A79E8" w:rsidRDefault="00F24CB8" w:rsidP="004A79E8">
            <w:permStart w:id="370084287" w:edGrp="everyone"/>
            <w:r>
              <w:t xml:space="preserve"> </w:t>
            </w:r>
            <w:r w:rsidR="004A79E8" w:rsidRPr="004A79E8">
              <w:t>1. Sintakses vienības. Sintaksiskās attieksmes un sakari.L4, S4</w:t>
            </w:r>
            <w:r w:rsidR="004A79E8" w:rsidRPr="004A79E8">
              <w:br/>
              <w:t xml:space="preserve">Teikums, vārdu savienojums. Sakārtojums, pakārtojums: saskaņojums, pārvaldījums, piekļāvums. </w:t>
            </w:r>
            <w:proofErr w:type="spellStart"/>
            <w:r w:rsidR="004A79E8" w:rsidRPr="004A79E8">
              <w:t>Nominatīvās</w:t>
            </w:r>
            <w:proofErr w:type="spellEnd"/>
            <w:r w:rsidR="004A79E8" w:rsidRPr="004A79E8">
              <w:t xml:space="preserve"> un komunikatīvās vienības. 2L</w:t>
            </w:r>
          </w:p>
          <w:p w14:paraId="2177F66A" w14:textId="77777777" w:rsidR="004A79E8" w:rsidRPr="004A79E8" w:rsidRDefault="004A79E8" w:rsidP="004A79E8">
            <w:r w:rsidRPr="004A79E8">
              <w:t>Sintaksiskie sakari un semantiskie tipi. 2S</w:t>
            </w:r>
            <w:r w:rsidRPr="004A79E8">
              <w:br/>
            </w:r>
            <w:proofErr w:type="spellStart"/>
            <w:r w:rsidRPr="004A79E8">
              <w:t>Predikativitātes</w:t>
            </w:r>
            <w:proofErr w:type="spellEnd"/>
            <w:r w:rsidRPr="004A79E8">
              <w:t xml:space="preserve"> jēdziens. </w:t>
            </w:r>
            <w:proofErr w:type="spellStart"/>
            <w:r w:rsidRPr="004A79E8">
              <w:t>Temporalitāte</w:t>
            </w:r>
            <w:proofErr w:type="spellEnd"/>
            <w:r w:rsidRPr="004A79E8">
              <w:t xml:space="preserve"> un modalitāte. 2L</w:t>
            </w:r>
          </w:p>
          <w:p w14:paraId="123508F7" w14:textId="77777777" w:rsidR="004A79E8" w:rsidRPr="004A79E8" w:rsidRDefault="004A79E8" w:rsidP="004A79E8">
            <w:r w:rsidRPr="004A79E8">
              <w:t>Teikuma iekārtojuma trīs puses: forma, nozīme un komunikatīvais uzdevums. 2S</w:t>
            </w:r>
            <w:r w:rsidRPr="004A79E8">
              <w:br/>
            </w:r>
            <w:r w:rsidRPr="004A79E8">
              <w:br/>
              <w:t>2. Teikuma struktūra: virslocekļi un palīglocekļi. L4, S4</w:t>
            </w:r>
          </w:p>
          <w:p w14:paraId="17A5B803" w14:textId="77777777" w:rsidR="004A79E8" w:rsidRPr="004A79E8" w:rsidRDefault="004A79E8" w:rsidP="004A79E8">
            <w:r w:rsidRPr="004A79E8">
              <w:t>Teikuma virslocekļi: priekšmets, izteicējs. Saitiņa (</w:t>
            </w:r>
            <w:proofErr w:type="spellStart"/>
            <w:r w:rsidRPr="004A79E8">
              <w:t>kopula</w:t>
            </w:r>
            <w:proofErr w:type="spellEnd"/>
            <w:r w:rsidRPr="004A79E8">
              <w:t>). 2L</w:t>
            </w:r>
            <w:r w:rsidRPr="004A79E8">
              <w:br/>
            </w:r>
            <w:proofErr w:type="spellStart"/>
            <w:r w:rsidRPr="004A79E8">
              <w:t>Divkopu</w:t>
            </w:r>
            <w:proofErr w:type="spellEnd"/>
            <w:r w:rsidRPr="004A79E8">
              <w:t xml:space="preserve"> un vienkopas teikums. Pilns un nepilns teikums. Teikuma palīglocekļi. Apzīmētājs, papildinātājs un apstāklis. 2L</w:t>
            </w:r>
          </w:p>
          <w:p w14:paraId="4B90FB1E" w14:textId="77777777" w:rsidR="004A79E8" w:rsidRPr="004A79E8" w:rsidRDefault="004A79E8" w:rsidP="004A79E8">
            <w:r w:rsidRPr="004A79E8">
              <w:t>Palīglocekļi tekstos. 2S</w:t>
            </w:r>
          </w:p>
          <w:p w14:paraId="13FE984D" w14:textId="77777777" w:rsidR="004A79E8" w:rsidRPr="004A79E8" w:rsidRDefault="004A79E8" w:rsidP="004A79E8">
            <w:r w:rsidRPr="004A79E8">
              <w:t xml:space="preserve">Kontekstuāli un </w:t>
            </w:r>
            <w:proofErr w:type="spellStart"/>
            <w:r w:rsidRPr="004A79E8">
              <w:t>konstituatīvi</w:t>
            </w:r>
            <w:proofErr w:type="spellEnd"/>
            <w:r w:rsidRPr="004A79E8">
              <w:t xml:space="preserve"> nepilni teikumi. 2S</w:t>
            </w:r>
          </w:p>
          <w:p w14:paraId="292572C1" w14:textId="77777777" w:rsidR="004A79E8" w:rsidRPr="004A79E8" w:rsidRDefault="004A79E8" w:rsidP="004A79E8"/>
          <w:p w14:paraId="1CB0131B" w14:textId="77777777" w:rsidR="004A79E8" w:rsidRPr="004A79E8" w:rsidRDefault="004A79E8" w:rsidP="004A79E8">
            <w:r w:rsidRPr="004A79E8">
              <w:t>3. Teikuma sarežģītības tipi. L4, S2</w:t>
            </w:r>
            <w:r w:rsidRPr="004A79E8">
              <w:br/>
              <w:t>Vienlīdzīgi teikuma locekļi. Savrupināti teikuma locekļi. Paplašināts teikums. 2L</w:t>
            </w:r>
            <w:r w:rsidRPr="004A79E8">
              <w:br/>
              <w:t>Uzruna, iesprausti vārdi, iestarpinātas konstrukcijas. Stāstījuma, jautājuma, pavēles teikumi. Izsaukuma teikumi. 2L</w:t>
            </w:r>
          </w:p>
          <w:p w14:paraId="29D9C71B" w14:textId="77777777" w:rsidR="004A79E8" w:rsidRPr="004A79E8" w:rsidRDefault="004A79E8" w:rsidP="004A79E8">
            <w:r w:rsidRPr="004A79E8">
              <w:t>Teikuma analīze (vienlīdzīgi teikuma locekļi, savrupināti teikuma locekļi, uzruna, iesprausti vārdi, iestarpinātas konstrukcijas). 2S</w:t>
            </w:r>
            <w:r w:rsidRPr="004A79E8">
              <w:br/>
            </w:r>
          </w:p>
          <w:p w14:paraId="22B8178C" w14:textId="77777777" w:rsidR="004A79E8" w:rsidRPr="004A79E8" w:rsidRDefault="004A79E8" w:rsidP="004A79E8">
            <w:r w:rsidRPr="004A79E8">
              <w:t>4. Teikuma aktuālais dalījums. Teikuma semantika. L4, S6</w:t>
            </w:r>
            <w:r w:rsidRPr="004A79E8">
              <w:br/>
              <w:t>Modalitātes tipi. Tēma (zināms, dati) un rēma (jauns). Leksika, vārdu kārta (secība) un intonācija kā aktuālā dalījuma līdzekļi. 2L</w:t>
            </w:r>
          </w:p>
          <w:p w14:paraId="0B6C2D4E" w14:textId="77777777" w:rsidR="004A79E8" w:rsidRPr="004A79E8" w:rsidRDefault="004A79E8" w:rsidP="004A79E8">
            <w:r w:rsidRPr="004A79E8">
              <w:t>Teikums un vārdkopa no semantikas viedokļa. 2S</w:t>
            </w:r>
          </w:p>
          <w:p w14:paraId="5012BBD6" w14:textId="77777777" w:rsidR="004A79E8" w:rsidRPr="004A79E8" w:rsidRDefault="004A79E8" w:rsidP="004A79E8">
            <w:r w:rsidRPr="004A79E8">
              <w:t>Reālā modalitāte: laiki, nereālā modalitāte: pavēles, vēlējuma, vajadzības modalitāte. 2S</w:t>
            </w:r>
          </w:p>
          <w:p w14:paraId="79BCEAEA" w14:textId="77777777" w:rsidR="004A79E8" w:rsidRPr="004A79E8" w:rsidRDefault="004A79E8" w:rsidP="004A79E8">
            <w:proofErr w:type="spellStart"/>
            <w:r w:rsidRPr="004A79E8">
              <w:t>Propozīcijas</w:t>
            </w:r>
            <w:proofErr w:type="spellEnd"/>
            <w:r w:rsidRPr="004A79E8">
              <w:t xml:space="preserve"> jēdziens, </w:t>
            </w:r>
            <w:proofErr w:type="spellStart"/>
            <w:r w:rsidRPr="004A79E8">
              <w:t>propozīcijas</w:t>
            </w:r>
            <w:proofErr w:type="spellEnd"/>
            <w:r w:rsidRPr="004A79E8">
              <w:t xml:space="preserve"> struktūra (predikāts un </w:t>
            </w:r>
            <w:proofErr w:type="spellStart"/>
            <w:r w:rsidRPr="004A79E8">
              <w:t>participanti</w:t>
            </w:r>
            <w:proofErr w:type="spellEnd"/>
            <w:r w:rsidRPr="004A79E8">
              <w:t xml:space="preserve">, </w:t>
            </w:r>
            <w:proofErr w:type="spellStart"/>
            <w:r w:rsidRPr="004A79E8">
              <w:t>sirkonstanti</w:t>
            </w:r>
            <w:proofErr w:type="spellEnd"/>
            <w:r w:rsidRPr="004A79E8">
              <w:t>). Predikāta (</w:t>
            </w:r>
            <w:proofErr w:type="spellStart"/>
            <w:r w:rsidRPr="004A79E8">
              <w:t>propozitīva</w:t>
            </w:r>
            <w:proofErr w:type="spellEnd"/>
            <w:r w:rsidRPr="004A79E8">
              <w:t>) un priekšmeta leksika. Stāstījuma, jautājuma, pavēles teikumi. Izsaukuma teikumi. 2L</w:t>
            </w:r>
          </w:p>
          <w:p w14:paraId="5F8CFB9B" w14:textId="77777777" w:rsidR="004A79E8" w:rsidRPr="004A79E8" w:rsidRDefault="004A79E8" w:rsidP="004A79E8">
            <w:r w:rsidRPr="004A79E8">
              <w:t>Tēmas–rēmas dalījums. 2S</w:t>
            </w:r>
          </w:p>
          <w:p w14:paraId="3E9D5907" w14:textId="77777777" w:rsidR="004A79E8" w:rsidRPr="004A79E8" w:rsidRDefault="004A79E8" w:rsidP="004A79E8">
            <w:r w:rsidRPr="004A79E8">
              <w:br/>
              <w:t>5. Salikts teikums. Salikto teikumu tipi. L6, S6</w:t>
            </w:r>
          </w:p>
          <w:p w14:paraId="356D34B7" w14:textId="77777777" w:rsidR="004A79E8" w:rsidRPr="004A79E8" w:rsidRDefault="004A79E8" w:rsidP="004A79E8">
            <w:r w:rsidRPr="004A79E8">
              <w:t>Salikts teikums un vārdu savienojums. Salikto teikumu klasifikācijas principi. 2L</w:t>
            </w:r>
          </w:p>
          <w:p w14:paraId="398C1BC9" w14:textId="77777777" w:rsidR="004A79E8" w:rsidRPr="004A79E8" w:rsidRDefault="004A79E8" w:rsidP="004A79E8">
            <w:r w:rsidRPr="004A79E8">
              <w:t>Vārdu kārta (secība) un stilistikas jautājumi. 2S</w:t>
            </w:r>
            <w:r w:rsidRPr="004A79E8">
              <w:br/>
              <w:t>Vienojuma teikumu tipi. 2S</w:t>
            </w:r>
          </w:p>
          <w:p w14:paraId="4F12B68D" w14:textId="77777777" w:rsidR="004A79E8" w:rsidRPr="004A79E8" w:rsidRDefault="004A79E8" w:rsidP="004A79E8">
            <w:r w:rsidRPr="004A79E8">
              <w:t>Salīdzinājuma palīgteikumi. Tiešā un netiešā runa. 2L</w:t>
            </w:r>
          </w:p>
          <w:p w14:paraId="1BF21278" w14:textId="77777777" w:rsidR="004A79E8" w:rsidRPr="004A79E8" w:rsidRDefault="004A79E8" w:rsidP="004A79E8">
            <w:r w:rsidRPr="004A79E8">
              <w:t>Netiešās runas veidi. Secīgs pakārtojums. 2S</w:t>
            </w:r>
            <w:r w:rsidRPr="004A79E8">
              <w:br/>
              <w:t>Teikumi ar kombinēto struktūru. 2L</w:t>
            </w:r>
          </w:p>
          <w:p w14:paraId="30BB57DE" w14:textId="77777777" w:rsidR="004A79E8" w:rsidRPr="004A79E8" w:rsidRDefault="004A79E8" w:rsidP="004A79E8"/>
          <w:p w14:paraId="1E26A40F" w14:textId="77777777" w:rsidR="004A79E8" w:rsidRPr="004A79E8" w:rsidRDefault="004A79E8" w:rsidP="004A79E8">
            <w:r w:rsidRPr="004A79E8">
              <w:t>6. Teksta sintakse. L2, S2</w:t>
            </w:r>
            <w:r w:rsidRPr="004A79E8">
              <w:br/>
              <w:t xml:space="preserve">Krievu valodas pieturzīmes, to funkcijas un izmantojums. Periods. </w:t>
            </w:r>
            <w:proofErr w:type="spellStart"/>
            <w:r w:rsidRPr="004A79E8">
              <w:t>Parcelācija</w:t>
            </w:r>
            <w:proofErr w:type="spellEnd"/>
            <w:r w:rsidRPr="004A79E8">
              <w:t>. 2L</w:t>
            </w:r>
          </w:p>
          <w:p w14:paraId="51B2F8EF" w14:textId="4B70A712" w:rsidR="004A79E8" w:rsidRDefault="004A79E8" w:rsidP="004A79E8">
            <w:r w:rsidRPr="004A79E8">
              <w:lastRenderedPageBreak/>
              <w:t>Pilna sintaksiskā analīze. 2S</w:t>
            </w:r>
          </w:p>
          <w:p w14:paraId="56440ACE" w14:textId="0A550949" w:rsidR="003F3E33" w:rsidRPr="009E69DD" w:rsidRDefault="003F3E33" w:rsidP="00916D56">
            <w:pPr>
              <w:rPr>
                <w:lang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35F820CD" w:rsidR="00ED5B09" w:rsidRDefault="009E69DD" w:rsidP="00ED5B09">
            <w:permStart w:id="580019727" w:edGrp="everyone"/>
            <w:r w:rsidRPr="009E69DD">
              <w:t xml:space="preserve">1.Бабайцева В.В., </w:t>
            </w:r>
            <w:proofErr w:type="spellStart"/>
            <w:r w:rsidRPr="009E69DD">
              <w:t>Инфантова</w:t>
            </w:r>
            <w:proofErr w:type="spellEnd"/>
            <w:r w:rsidRPr="009E69DD">
              <w:t xml:space="preserve"> Г.Г., </w:t>
            </w:r>
            <w:proofErr w:type="spellStart"/>
            <w:r w:rsidRPr="009E69DD">
              <w:t>Николина</w:t>
            </w:r>
            <w:proofErr w:type="spellEnd"/>
            <w:r w:rsidRPr="009E69DD">
              <w:t xml:space="preserve"> Н.А., </w:t>
            </w:r>
            <w:proofErr w:type="spellStart"/>
            <w:r w:rsidRPr="009E69DD">
              <w:t>Чиркина</w:t>
            </w:r>
            <w:proofErr w:type="spellEnd"/>
            <w:r w:rsidRPr="009E69DD">
              <w:t xml:space="preserve"> И.П. </w:t>
            </w:r>
            <w:proofErr w:type="spellStart"/>
            <w:r w:rsidRPr="009E69DD">
              <w:t>Современный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русский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язык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Синтаксис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Ростов-на-Дону</w:t>
            </w:r>
            <w:proofErr w:type="spellEnd"/>
            <w:r w:rsidRPr="009E69DD">
              <w:t xml:space="preserve">, 1997. </w:t>
            </w:r>
            <w:r w:rsidRPr="009E69DD">
              <w:br/>
              <w:t xml:space="preserve">2.Белошапкова В. А. </w:t>
            </w:r>
            <w:proofErr w:type="spellStart"/>
            <w:r w:rsidRPr="009E69DD">
              <w:t>Современный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русский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язык</w:t>
            </w:r>
            <w:proofErr w:type="spellEnd"/>
            <w:r w:rsidRPr="009E69DD">
              <w:t xml:space="preserve">: </w:t>
            </w:r>
            <w:proofErr w:type="spellStart"/>
            <w:r w:rsidRPr="009E69DD">
              <w:t>Синтаксис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 xml:space="preserve">, 1985. </w:t>
            </w:r>
            <w:r w:rsidRPr="009E69DD">
              <w:br/>
              <w:t xml:space="preserve">3.Золотова Г.А., </w:t>
            </w:r>
            <w:proofErr w:type="spellStart"/>
            <w:r w:rsidRPr="009E69DD">
              <w:t>Онипенко</w:t>
            </w:r>
            <w:proofErr w:type="spellEnd"/>
            <w:r w:rsidRPr="009E69DD">
              <w:t xml:space="preserve"> Н.К., </w:t>
            </w:r>
            <w:proofErr w:type="spellStart"/>
            <w:r w:rsidRPr="009E69DD">
              <w:t>Сидорова</w:t>
            </w:r>
            <w:proofErr w:type="spellEnd"/>
            <w:r w:rsidRPr="009E69DD">
              <w:t xml:space="preserve"> М.Ю. </w:t>
            </w:r>
            <w:proofErr w:type="spellStart"/>
            <w:r w:rsidRPr="009E69DD">
              <w:t>Коммуникативная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грамматика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русского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языка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 xml:space="preserve">, 1998; 2004. </w:t>
            </w:r>
            <w:r w:rsidRPr="009E69DD">
              <w:br/>
              <w:t xml:space="preserve">4.Ковтунова И. И. </w:t>
            </w:r>
            <w:proofErr w:type="spellStart"/>
            <w:r w:rsidRPr="009E69DD">
              <w:t>Современный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русский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язык</w:t>
            </w:r>
            <w:proofErr w:type="spellEnd"/>
            <w:r w:rsidRPr="009E69DD">
              <w:t xml:space="preserve">: </w:t>
            </w:r>
            <w:proofErr w:type="spellStart"/>
            <w:r w:rsidRPr="009E69DD">
              <w:t>порядок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слов</w:t>
            </w:r>
            <w:proofErr w:type="spellEnd"/>
            <w:r w:rsidRPr="009E69DD">
              <w:t xml:space="preserve"> и </w:t>
            </w:r>
            <w:proofErr w:type="spellStart"/>
            <w:r w:rsidRPr="009E69DD">
              <w:t>актуальное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членение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предложения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 xml:space="preserve">, 1976. </w:t>
            </w:r>
            <w:r w:rsidRPr="009E69DD">
              <w:br/>
              <w:t xml:space="preserve">5.Крылова О.А., </w:t>
            </w:r>
            <w:proofErr w:type="spellStart"/>
            <w:r w:rsidRPr="009E69DD">
              <w:t>Максимов</w:t>
            </w:r>
            <w:proofErr w:type="spellEnd"/>
            <w:r w:rsidRPr="009E69DD">
              <w:t xml:space="preserve"> Л.Ю., </w:t>
            </w:r>
            <w:proofErr w:type="spellStart"/>
            <w:r w:rsidRPr="009E69DD">
              <w:t>Ширяев</w:t>
            </w:r>
            <w:proofErr w:type="spellEnd"/>
            <w:r w:rsidRPr="009E69DD">
              <w:t xml:space="preserve"> Е.Н. </w:t>
            </w:r>
            <w:proofErr w:type="spellStart"/>
            <w:r w:rsidRPr="009E69DD">
              <w:t>Современный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русский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язык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Теоретический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курс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Синтаксис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Пунктуация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 xml:space="preserve">, 1997. </w:t>
            </w:r>
            <w:r w:rsidRPr="009E69DD">
              <w:br/>
              <w:t xml:space="preserve">6.Кустова Г.И., </w:t>
            </w:r>
            <w:proofErr w:type="spellStart"/>
            <w:r w:rsidRPr="009E69DD">
              <w:t>Мишина</w:t>
            </w:r>
            <w:proofErr w:type="spellEnd"/>
            <w:r w:rsidRPr="009E69DD">
              <w:t xml:space="preserve"> К.И., </w:t>
            </w:r>
            <w:proofErr w:type="spellStart"/>
            <w:r w:rsidRPr="009E69DD">
              <w:t>Федосеев</w:t>
            </w:r>
            <w:proofErr w:type="spellEnd"/>
            <w:r w:rsidRPr="009E69DD">
              <w:t xml:space="preserve"> В.А. </w:t>
            </w:r>
            <w:proofErr w:type="spellStart"/>
            <w:r w:rsidRPr="009E69DD">
              <w:t>Синтаксис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современного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русского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языка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 xml:space="preserve">, 2007. </w:t>
            </w:r>
            <w:r w:rsidRPr="009E69DD">
              <w:br/>
              <w:t xml:space="preserve">7.Современный </w:t>
            </w:r>
            <w:proofErr w:type="spellStart"/>
            <w:r w:rsidRPr="009E69DD">
              <w:t>русский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язык</w:t>
            </w:r>
            <w:proofErr w:type="spellEnd"/>
            <w:r w:rsidRPr="009E69DD">
              <w:t xml:space="preserve"> / </w:t>
            </w:r>
            <w:proofErr w:type="spellStart"/>
            <w:r w:rsidRPr="009E69DD">
              <w:t>Под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ред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В.А.Белошапковой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>, 1997.</w:t>
            </w:r>
          </w:p>
          <w:p w14:paraId="0B0F3A42" w14:textId="6BC3AEBC" w:rsidR="009E69DD" w:rsidRDefault="009E69DD" w:rsidP="00ED5B09">
            <w:r w:rsidRPr="009E69DD">
              <w:t xml:space="preserve">8.Ширяев Е.Н. </w:t>
            </w:r>
            <w:proofErr w:type="spellStart"/>
            <w:r w:rsidRPr="009E69DD">
              <w:t>Современный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русский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язык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Теоретический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курс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Синтаксис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Пунктуация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>, 1997</w:t>
            </w:r>
          </w:p>
          <w:p w14:paraId="4D135DC7" w14:textId="6F584875" w:rsidR="009E69DD" w:rsidRDefault="009E69DD" w:rsidP="00ED5B09">
            <w:r>
              <w:t xml:space="preserve">9. </w:t>
            </w:r>
            <w:proofErr w:type="spellStart"/>
            <w:r>
              <w:t>Валгина</w:t>
            </w:r>
            <w:proofErr w:type="spellEnd"/>
            <w:r>
              <w:t xml:space="preserve"> Н.С. </w:t>
            </w:r>
            <w:proofErr w:type="spellStart"/>
            <w:r>
              <w:t>Современный</w:t>
            </w:r>
            <w:proofErr w:type="spellEnd"/>
            <w:r>
              <w:t xml:space="preserve"> </w:t>
            </w:r>
            <w:proofErr w:type="spellStart"/>
            <w:r>
              <w:t>русский</w:t>
            </w:r>
            <w:proofErr w:type="spellEnd"/>
            <w:r>
              <w:t xml:space="preserve"> </w:t>
            </w:r>
            <w:proofErr w:type="spellStart"/>
            <w:r>
              <w:t>язык</w:t>
            </w:r>
            <w:proofErr w:type="spellEnd"/>
            <w:r>
              <w:t xml:space="preserve">: </w:t>
            </w:r>
            <w:proofErr w:type="spellStart"/>
            <w:r>
              <w:t>Синтаксис</w:t>
            </w:r>
            <w:proofErr w:type="spellEnd"/>
            <w:r>
              <w:t xml:space="preserve">. </w:t>
            </w:r>
            <w:proofErr w:type="spellStart"/>
            <w:r>
              <w:t>Изд</w:t>
            </w:r>
            <w:proofErr w:type="spellEnd"/>
            <w:r>
              <w:t xml:space="preserve">. 4-е, </w:t>
            </w:r>
            <w:proofErr w:type="spellStart"/>
            <w:r>
              <w:t>испр</w:t>
            </w:r>
            <w:proofErr w:type="spellEnd"/>
            <w:r>
              <w:t xml:space="preserve">. – </w:t>
            </w:r>
            <w:proofErr w:type="spellStart"/>
            <w:r>
              <w:t>Москва</w:t>
            </w:r>
            <w:proofErr w:type="spellEnd"/>
            <w:r>
              <w:t xml:space="preserve">: </w:t>
            </w:r>
            <w:proofErr w:type="spellStart"/>
            <w:r>
              <w:t>Высшая</w:t>
            </w:r>
            <w:proofErr w:type="spellEnd"/>
            <w:r>
              <w:t xml:space="preserve"> </w:t>
            </w:r>
            <w:proofErr w:type="spellStart"/>
            <w:r>
              <w:t>школа</w:t>
            </w:r>
            <w:proofErr w:type="spellEnd"/>
            <w:r>
              <w:t>. – 2003</w:t>
            </w:r>
          </w:p>
          <w:p w14:paraId="28E0AAB7" w14:textId="479291D2" w:rsidR="009E69DD" w:rsidRDefault="009E69DD" w:rsidP="00ED5B09">
            <w:r>
              <w:t xml:space="preserve">10. </w:t>
            </w:r>
            <w:proofErr w:type="spellStart"/>
            <w:r>
              <w:t>Стародумова</w:t>
            </w:r>
            <w:proofErr w:type="spellEnd"/>
            <w:r>
              <w:t xml:space="preserve"> Е.А. </w:t>
            </w:r>
            <w:proofErr w:type="spellStart"/>
            <w:r>
              <w:t>Синтаксис</w:t>
            </w:r>
            <w:proofErr w:type="spellEnd"/>
            <w:r>
              <w:t xml:space="preserve"> </w:t>
            </w:r>
            <w:proofErr w:type="spellStart"/>
            <w:r>
              <w:t>современного</w:t>
            </w:r>
            <w:proofErr w:type="spellEnd"/>
            <w:r>
              <w:t xml:space="preserve"> </w:t>
            </w:r>
            <w:proofErr w:type="spellStart"/>
            <w:r>
              <w:t>русского</w:t>
            </w:r>
            <w:proofErr w:type="spellEnd"/>
            <w:r>
              <w:t xml:space="preserve"> </w:t>
            </w:r>
            <w:proofErr w:type="spellStart"/>
            <w:r>
              <w:t>языка</w:t>
            </w:r>
            <w:proofErr w:type="spellEnd"/>
            <w:r>
              <w:t xml:space="preserve">. – </w:t>
            </w:r>
            <w:proofErr w:type="spellStart"/>
            <w:r>
              <w:t>Владивосток</w:t>
            </w:r>
            <w:proofErr w:type="spellEnd"/>
            <w:r>
              <w:t xml:space="preserve">: </w:t>
            </w:r>
            <w:proofErr w:type="spellStart"/>
            <w:r>
              <w:t>Изд-во</w:t>
            </w:r>
            <w:proofErr w:type="spellEnd"/>
            <w:r>
              <w:t xml:space="preserve"> </w:t>
            </w:r>
            <w:proofErr w:type="spellStart"/>
            <w:r>
              <w:t>Дальневосточного</w:t>
            </w:r>
            <w:proofErr w:type="spellEnd"/>
            <w:r>
              <w:t xml:space="preserve"> </w:t>
            </w:r>
            <w:proofErr w:type="spellStart"/>
            <w:r>
              <w:t>ун-та</w:t>
            </w:r>
            <w:proofErr w:type="spellEnd"/>
            <w:r>
              <w:t>. – 2005</w:t>
            </w:r>
          </w:p>
          <w:p w14:paraId="5CF101C0" w14:textId="2D51E4FF" w:rsidR="009E69DD" w:rsidRPr="00ED5B09" w:rsidRDefault="009E69DD" w:rsidP="00ED5B09">
            <w:r>
              <w:t xml:space="preserve">11. </w:t>
            </w:r>
            <w:proofErr w:type="spellStart"/>
            <w:r>
              <w:t>Синтаксис</w:t>
            </w:r>
            <w:proofErr w:type="spellEnd"/>
            <w:r>
              <w:t xml:space="preserve"> </w:t>
            </w:r>
            <w:proofErr w:type="spellStart"/>
            <w:r>
              <w:t>современного</w:t>
            </w:r>
            <w:proofErr w:type="spellEnd"/>
            <w:r>
              <w:t xml:space="preserve"> </w:t>
            </w:r>
            <w:proofErr w:type="spellStart"/>
            <w:r>
              <w:t>русского</w:t>
            </w:r>
            <w:proofErr w:type="spellEnd"/>
            <w:r>
              <w:t xml:space="preserve"> </w:t>
            </w:r>
            <w:proofErr w:type="spellStart"/>
            <w:r>
              <w:t>языка</w:t>
            </w:r>
            <w:proofErr w:type="spellEnd"/>
            <w:r>
              <w:t xml:space="preserve">. </w:t>
            </w:r>
            <w:proofErr w:type="spellStart"/>
            <w:r>
              <w:t>Учебник</w:t>
            </w:r>
            <w:proofErr w:type="spellEnd"/>
            <w:r>
              <w:t xml:space="preserve"> / </w:t>
            </w:r>
            <w:proofErr w:type="spellStart"/>
            <w:r>
              <w:t>Под</w:t>
            </w:r>
            <w:proofErr w:type="spellEnd"/>
            <w:r>
              <w:t xml:space="preserve"> </w:t>
            </w:r>
            <w:proofErr w:type="spellStart"/>
            <w:r>
              <w:t>ред</w:t>
            </w:r>
            <w:proofErr w:type="spellEnd"/>
            <w:r>
              <w:t xml:space="preserve">. С.В. </w:t>
            </w:r>
            <w:proofErr w:type="spellStart"/>
            <w:r>
              <w:t>Вяткиной</w:t>
            </w:r>
            <w:proofErr w:type="spellEnd"/>
            <w:r>
              <w:t xml:space="preserve">. – </w:t>
            </w:r>
            <w:proofErr w:type="spellStart"/>
            <w:r>
              <w:t>Москва</w:t>
            </w:r>
            <w:proofErr w:type="spellEnd"/>
            <w:r w:rsidRPr="009E69DD">
              <w:t xml:space="preserve">: </w:t>
            </w:r>
            <w:proofErr w:type="spellStart"/>
            <w:r w:rsidRPr="009E69DD">
              <w:t>Academia</w:t>
            </w:r>
            <w:proofErr w:type="spellEnd"/>
            <w:r w:rsidRPr="009E69DD">
              <w:t>. – 2009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31791466" w:rsidR="00525213" w:rsidRPr="0093308E" w:rsidRDefault="009E69DD" w:rsidP="007534EA">
            <w:permStart w:id="1596548908" w:edGrp="everyone"/>
            <w:r w:rsidRPr="009E69DD">
              <w:t xml:space="preserve">1.Арутюнова Н.Д. </w:t>
            </w:r>
            <w:proofErr w:type="spellStart"/>
            <w:r w:rsidRPr="009E69DD">
              <w:t>Предложение</w:t>
            </w:r>
            <w:proofErr w:type="spellEnd"/>
            <w:r w:rsidRPr="009E69DD">
              <w:t xml:space="preserve"> и </w:t>
            </w:r>
            <w:proofErr w:type="spellStart"/>
            <w:r w:rsidRPr="009E69DD">
              <w:t>его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смысл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 xml:space="preserve">, 1976. </w:t>
            </w:r>
            <w:r w:rsidRPr="009E69DD">
              <w:br/>
              <w:t xml:space="preserve">2.Арутюнова Н.Д., </w:t>
            </w:r>
            <w:proofErr w:type="spellStart"/>
            <w:r w:rsidRPr="009E69DD">
              <w:t>Ширяев</w:t>
            </w:r>
            <w:proofErr w:type="spellEnd"/>
            <w:r w:rsidRPr="009E69DD">
              <w:t xml:space="preserve"> Е.Н. </w:t>
            </w:r>
            <w:proofErr w:type="spellStart"/>
            <w:r w:rsidRPr="009E69DD">
              <w:t>Русское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предложение</w:t>
            </w:r>
            <w:proofErr w:type="spellEnd"/>
            <w:r w:rsidRPr="009E69DD">
              <w:t xml:space="preserve">: </w:t>
            </w:r>
            <w:proofErr w:type="spellStart"/>
            <w:r w:rsidRPr="009E69DD">
              <w:t>Бытийный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тип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 xml:space="preserve">, 1983. </w:t>
            </w:r>
            <w:r w:rsidRPr="009E69DD">
              <w:br/>
              <w:t xml:space="preserve">3.Золотова Г.А. </w:t>
            </w:r>
            <w:proofErr w:type="spellStart"/>
            <w:r w:rsidRPr="009E69DD">
              <w:t>Коммуникативные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аспекты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русского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синтаксиса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 xml:space="preserve">, 1982. </w:t>
            </w:r>
            <w:r w:rsidRPr="009E69DD">
              <w:br/>
              <w:t xml:space="preserve">4.Золотова Г.А. </w:t>
            </w:r>
            <w:proofErr w:type="spellStart"/>
            <w:r w:rsidRPr="009E69DD">
              <w:t>Очерк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функционального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синтаксиса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русского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языка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 xml:space="preserve">, 1973. </w:t>
            </w:r>
            <w:r w:rsidRPr="009E69DD">
              <w:br/>
              <w:t xml:space="preserve">5.Золотова Г.А. </w:t>
            </w:r>
            <w:proofErr w:type="spellStart"/>
            <w:r w:rsidRPr="009E69DD">
              <w:t>Синтаксический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словарь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русского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языка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 xml:space="preserve">, 1988. </w:t>
            </w:r>
            <w:r w:rsidRPr="009E69DD">
              <w:br/>
              <w:t xml:space="preserve">6.Лаптева О.А. </w:t>
            </w:r>
            <w:proofErr w:type="spellStart"/>
            <w:r w:rsidRPr="009E69DD">
              <w:t>Русский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разговорный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синтаксис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 xml:space="preserve">, 1976. </w:t>
            </w:r>
            <w:r w:rsidRPr="009E69DD">
              <w:br/>
              <w:t xml:space="preserve">7.Сидорова М.Ю. </w:t>
            </w:r>
            <w:proofErr w:type="spellStart"/>
            <w:r w:rsidRPr="009E69DD">
              <w:t>Коммуникативный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синтаксис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русского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языка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Сборник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упражнений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 xml:space="preserve">, 1997. </w:t>
            </w:r>
            <w:r w:rsidRPr="009E69DD">
              <w:br/>
              <w:t xml:space="preserve">8.Современный </w:t>
            </w:r>
            <w:proofErr w:type="spellStart"/>
            <w:r w:rsidRPr="009E69DD">
              <w:t>русский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язык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Синтаксис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Пунктуация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Стилистика</w:t>
            </w:r>
            <w:proofErr w:type="spellEnd"/>
            <w:r w:rsidRPr="009E69DD">
              <w:t xml:space="preserve"> / </w:t>
            </w:r>
            <w:proofErr w:type="spellStart"/>
            <w:r w:rsidRPr="009E69DD">
              <w:t>Под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ред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П.П.Шубы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Минск</w:t>
            </w:r>
            <w:proofErr w:type="spellEnd"/>
            <w:r w:rsidRPr="009E69DD">
              <w:t xml:space="preserve">, 1998. </w:t>
            </w:r>
            <w:r w:rsidRPr="009E69DD">
              <w:br/>
              <w:t xml:space="preserve">9.Тестелец Я.Г. </w:t>
            </w:r>
            <w:proofErr w:type="spellStart"/>
            <w:r w:rsidRPr="009E69DD">
              <w:t>Введение</w:t>
            </w:r>
            <w:proofErr w:type="spellEnd"/>
            <w:r w:rsidRPr="009E69DD">
              <w:t xml:space="preserve"> в </w:t>
            </w:r>
            <w:proofErr w:type="spellStart"/>
            <w:r w:rsidRPr="009E69DD">
              <w:t>общий</w:t>
            </w:r>
            <w:proofErr w:type="spellEnd"/>
            <w:r w:rsidRPr="009E69DD">
              <w:t xml:space="preserve"> </w:t>
            </w:r>
            <w:proofErr w:type="spellStart"/>
            <w:r w:rsidRPr="009E69DD">
              <w:t>синтаксис</w:t>
            </w:r>
            <w:proofErr w:type="spellEnd"/>
            <w:r w:rsidRPr="009E69DD">
              <w:t xml:space="preserve">. </w:t>
            </w:r>
            <w:proofErr w:type="spellStart"/>
            <w:r w:rsidRPr="009E69DD">
              <w:t>Москва</w:t>
            </w:r>
            <w:proofErr w:type="spellEnd"/>
            <w:r w:rsidRPr="009E69DD">
              <w:t>, 2001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0FB93" w14:textId="77777777" w:rsidR="00B4555D" w:rsidRDefault="00B4555D" w:rsidP="007534EA">
      <w:r>
        <w:separator/>
      </w:r>
    </w:p>
  </w:endnote>
  <w:endnote w:type="continuationSeparator" w:id="0">
    <w:p w14:paraId="65F3E3EB" w14:textId="77777777" w:rsidR="00B4555D" w:rsidRDefault="00B4555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97E7B97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6B6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D9234" w14:textId="77777777" w:rsidR="00B4555D" w:rsidRDefault="00B4555D" w:rsidP="007534EA">
      <w:r>
        <w:separator/>
      </w:r>
    </w:p>
  </w:footnote>
  <w:footnote w:type="continuationSeparator" w:id="0">
    <w:p w14:paraId="2F01CD4B" w14:textId="77777777" w:rsidR="00B4555D" w:rsidRDefault="00B4555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1361B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96B6E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42368"/>
    <w:rsid w:val="003629CF"/>
    <w:rsid w:val="003826FF"/>
    <w:rsid w:val="00384975"/>
    <w:rsid w:val="00386DE3"/>
    <w:rsid w:val="00386F80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291F"/>
    <w:rsid w:val="00496691"/>
    <w:rsid w:val="004A560D"/>
    <w:rsid w:val="004A57E0"/>
    <w:rsid w:val="004A79E8"/>
    <w:rsid w:val="004B5043"/>
    <w:rsid w:val="004D22E2"/>
    <w:rsid w:val="004D356E"/>
    <w:rsid w:val="00507312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B7C63"/>
    <w:rsid w:val="008C1A35"/>
    <w:rsid w:val="008C7627"/>
    <w:rsid w:val="008D14A0"/>
    <w:rsid w:val="008D484D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E69DD"/>
    <w:rsid w:val="00A00CBC"/>
    <w:rsid w:val="00A120DE"/>
    <w:rsid w:val="00A1665A"/>
    <w:rsid w:val="00A30254"/>
    <w:rsid w:val="00A6366E"/>
    <w:rsid w:val="00A77980"/>
    <w:rsid w:val="00A8127C"/>
    <w:rsid w:val="00A8240A"/>
    <w:rsid w:val="00AA0800"/>
    <w:rsid w:val="00AA5194"/>
    <w:rsid w:val="00AD4584"/>
    <w:rsid w:val="00B139F9"/>
    <w:rsid w:val="00B13A71"/>
    <w:rsid w:val="00B36DCD"/>
    <w:rsid w:val="00B4555D"/>
    <w:rsid w:val="00B45D62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151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A5900"/>
    <w:rsid w:val="006B7FD6"/>
    <w:rsid w:val="006E240D"/>
    <w:rsid w:val="00791A44"/>
    <w:rsid w:val="007A16CB"/>
    <w:rsid w:val="007D173C"/>
    <w:rsid w:val="00832275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16CF-6283-4CA0-9B28-77627F6CA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1188</Words>
  <Characters>6773</Characters>
  <Application>Microsoft Office Word</Application>
  <DocSecurity>8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8</cp:revision>
  <cp:lastPrinted>2018-11-16T11:31:00Z</cp:lastPrinted>
  <dcterms:created xsi:type="dcterms:W3CDTF">2022-05-13T19:01:00Z</dcterms:created>
  <dcterms:modified xsi:type="dcterms:W3CDTF">2022-07-09T09:53:00Z</dcterms:modified>
</cp:coreProperties>
</file>