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71EA1E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81390C">
              <w:t>Latviešu literatūras un kultūras procesi IV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D372DBB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1390C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7F519A5" w:rsidR="00BB3CCC" w:rsidRPr="0093308E" w:rsidRDefault="00E20AF5" w:rsidP="007534EA">
                <w:r>
                  <w:t xml:space="preserve">   </w:t>
                </w:r>
                <w:r w:rsidR="00017AB7" w:rsidRPr="00017AB7">
                  <w:t xml:space="preserve">Dr. philol. doc. Ingrīda Kupšāne, Dr. philol. vad. </w:t>
                </w:r>
                <w:proofErr w:type="spellStart"/>
                <w:r w:rsidR="00017AB7" w:rsidRPr="00017AB7">
                  <w:t>pētn</w:t>
                </w:r>
                <w:proofErr w:type="spellEnd"/>
                <w:r w:rsidR="00017AB7" w:rsidRPr="00017AB7">
                  <w:t xml:space="preserve">. Alīna </w:t>
                </w:r>
                <w:proofErr w:type="spellStart"/>
                <w:r w:rsidR="00017AB7" w:rsidRPr="00017AB7">
                  <w:t>Romanovska</w:t>
                </w:r>
                <w:proofErr w:type="spellEnd"/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0E59ED1" w:rsidR="00FD6E2F" w:rsidRPr="007534EA" w:rsidRDefault="003B00B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</w:t>
                </w:r>
                <w:r w:rsidR="00017AB7" w:rsidRPr="00017AB7">
                  <w:t xml:space="preserve">Dr. philol. doc. Ingrīda Kupšāne, Dr. philol. vad. </w:t>
                </w:r>
                <w:proofErr w:type="spellStart"/>
                <w:r w:rsidR="00017AB7" w:rsidRPr="00017AB7">
                  <w:t>pētn</w:t>
                </w:r>
                <w:proofErr w:type="spellEnd"/>
                <w:r w:rsidR="00017AB7" w:rsidRPr="00017AB7">
                  <w:t xml:space="preserve">. Alīna </w:t>
                </w:r>
                <w:proofErr w:type="spellStart"/>
                <w:r w:rsidR="00017AB7" w:rsidRPr="00017AB7">
                  <w:t>Romanovska</w:t>
                </w:r>
                <w:proofErr w:type="spellEnd"/>
                <w:r w:rsidR="00E20AF5">
                  <w:t xml:space="preserve">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00EB59D" w:rsidR="00BB3CCC" w:rsidRPr="0093308E" w:rsidRDefault="00E20AF5" w:rsidP="007534EA">
            <w:permStart w:id="1804483927" w:edGrp="everyone"/>
            <w:r>
              <w:t xml:space="preserve">      </w:t>
            </w:r>
            <w:r w:rsidR="00B86A92">
              <w:t>Nav.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303021E" w14:textId="5C3C270D" w:rsidR="0081390C" w:rsidRPr="0081390C" w:rsidRDefault="0081390C" w:rsidP="0081390C">
            <w:permStart w:id="2100326173" w:edGrp="everyone"/>
            <w:r w:rsidRPr="0081390C">
              <w:t>Kursa mērķis: veidot  zināšanās balstītu izpratni par latviešu literatūr</w:t>
            </w:r>
            <w:r>
              <w:t>as</w:t>
            </w:r>
            <w:r w:rsidRPr="0081390C">
              <w:t xml:space="preserve"> un </w:t>
            </w:r>
            <w:r>
              <w:t>kultūras</w:t>
            </w:r>
            <w:r w:rsidRPr="0081390C">
              <w:t xml:space="preserve"> attīstības svarīgākajām tendencēm 20. gs. 40.–80. gados</w:t>
            </w:r>
            <w:r>
              <w:t xml:space="preserve"> Latvijā un trimdā</w:t>
            </w:r>
            <w:r w:rsidRPr="0081390C">
              <w:t>.</w:t>
            </w:r>
          </w:p>
          <w:p w14:paraId="2574FCDC" w14:textId="77777777" w:rsidR="0081390C" w:rsidRPr="0081390C" w:rsidRDefault="0081390C" w:rsidP="0081390C">
            <w:r w:rsidRPr="0081390C">
              <w:t>Studiju kursa uzdevumi:</w:t>
            </w:r>
          </w:p>
          <w:p w14:paraId="1415541A" w14:textId="77777777" w:rsidR="0081390C" w:rsidRPr="0081390C" w:rsidRDefault="0081390C" w:rsidP="0081390C">
            <w:r w:rsidRPr="0081390C">
              <w:t>- sniegt zināšanas un veidot izpratni par latviešu literatūru 20. gs. 40.–80. gados politiskās situācijas un kultūras norišu kontekstā;</w:t>
            </w:r>
          </w:p>
          <w:p w14:paraId="11481B33" w14:textId="0737D6B2" w:rsidR="0081390C" w:rsidRPr="0081390C" w:rsidRDefault="0081390C" w:rsidP="0081390C">
            <w:r w:rsidRPr="0081390C">
              <w:t>- sniegt zināšanas un veidot izpratni par nozīmīgāk</w:t>
            </w:r>
            <w:r>
              <w:t>o</w:t>
            </w:r>
            <w:r w:rsidRPr="0081390C">
              <w:t xml:space="preserve"> rakstniek</w:t>
            </w:r>
            <w:r>
              <w:t>u radošās darbības specifiku</w:t>
            </w:r>
            <w:r w:rsidRPr="0081390C">
              <w:t xml:space="preserve">; </w:t>
            </w:r>
          </w:p>
          <w:p w14:paraId="16483E62" w14:textId="16E031FC" w:rsidR="0081390C" w:rsidRPr="0081390C" w:rsidRDefault="0081390C" w:rsidP="0081390C">
            <w:r w:rsidRPr="0081390C">
              <w:t xml:space="preserve">- pilnveidot literāra teksta analīzes prasmi, skatot daiļdarbus </w:t>
            </w:r>
            <w:r>
              <w:t xml:space="preserve">autoru </w:t>
            </w:r>
            <w:r w:rsidR="006864B5">
              <w:t>jaun</w:t>
            </w:r>
            <w:r w:rsidRPr="0081390C">
              <w:t xml:space="preserve">rades un laikmeta </w:t>
            </w:r>
            <w:r>
              <w:t>tendenču</w:t>
            </w:r>
            <w:r w:rsidRPr="0081390C">
              <w:t xml:space="preserve"> kontekstā;</w:t>
            </w:r>
          </w:p>
          <w:p w14:paraId="1090AECB" w14:textId="5AE385F5" w:rsidR="008B7213" w:rsidRDefault="0081390C" w:rsidP="0081390C">
            <w:r w:rsidRPr="0081390C">
              <w:t xml:space="preserve">- pilnveidot studējošo instrumentālo, </w:t>
            </w:r>
            <w:proofErr w:type="spellStart"/>
            <w:r w:rsidRPr="0081390C">
              <w:t>interpersonālo</w:t>
            </w:r>
            <w:proofErr w:type="spellEnd"/>
            <w:r w:rsidRPr="0081390C">
              <w:t xml:space="preserve"> un sistēmisko kompetenci, patstāvīgi lietojot zināšanas praksē, diskutējot grupā, izvērtējot, salīdzinot un radoši izmantojot apgūtās analītiskās teksta interpretēšanas prasmes, patstāvīgi veicot pētniecisku darbību</w:t>
            </w:r>
            <w:r>
              <w:t>.</w:t>
            </w:r>
          </w:p>
          <w:p w14:paraId="6596E882" w14:textId="77777777" w:rsidR="0081390C" w:rsidRPr="008B7213" w:rsidRDefault="0081390C" w:rsidP="0081390C"/>
          <w:p w14:paraId="59702CEF" w14:textId="1E15A9BF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81390C">
              <w:t>ē</w:t>
            </w:r>
            <w:r w:rsidRPr="008B030A">
              <w:t>tāja  norād</w:t>
            </w:r>
            <w:r w:rsidR="0081390C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F5A05B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81390C">
              <w:t>16</w:t>
            </w:r>
            <w:r>
              <w:t xml:space="preserve"> st.,  semināri  </w:t>
            </w:r>
            <w:r w:rsidR="0081390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B86A92">
              <w:t xml:space="preserve"> </w:t>
            </w:r>
            <w:r w:rsidR="008B7213" w:rsidRPr="00916D56">
              <w:t>st.</w:t>
            </w:r>
          </w:p>
          <w:p w14:paraId="2A8C0AB0" w14:textId="77777777" w:rsidR="00EC7068" w:rsidRPr="00EC7068" w:rsidRDefault="00EC7068" w:rsidP="00EC7068">
            <w:r w:rsidRPr="00EC7068">
              <w:t xml:space="preserve">Laikmeta vēsturiskais fons un kultūras situācija: Otrā pasaules kara norises, latvieši bēgļu gaitas, trimda, </w:t>
            </w:r>
            <w:proofErr w:type="spellStart"/>
            <w:r w:rsidRPr="00EC7068">
              <w:t>pēckara</w:t>
            </w:r>
            <w:proofErr w:type="spellEnd"/>
            <w:r w:rsidRPr="00EC7068">
              <w:t xml:space="preserve"> situācija. L 2</w:t>
            </w:r>
          </w:p>
          <w:p w14:paraId="5982CE4A" w14:textId="77777777" w:rsidR="00EC7068" w:rsidRPr="00EC7068" w:rsidRDefault="00EC7068" w:rsidP="00EC7068">
            <w:r w:rsidRPr="00EC7068">
              <w:t>Socreālisma tendences latviešu literatūrā L 2, S 2</w:t>
            </w:r>
          </w:p>
          <w:p w14:paraId="0A30CA3F" w14:textId="77777777" w:rsidR="00EC7068" w:rsidRPr="00EC7068" w:rsidRDefault="00EC7068" w:rsidP="00EC7068">
            <w:r w:rsidRPr="00EC7068">
              <w:t>Modernisma izpausmes latviešu literatūrā. L 4, S 4</w:t>
            </w:r>
          </w:p>
          <w:p w14:paraId="0CCB92CE" w14:textId="77777777" w:rsidR="00EC7068" w:rsidRPr="00EC7068" w:rsidRDefault="00EC7068" w:rsidP="00EC7068">
            <w:r w:rsidRPr="00EC7068">
              <w:t>Postmodernisma eksperimenti 80. gadu literatūrā. S 2</w:t>
            </w:r>
          </w:p>
          <w:p w14:paraId="78CB99FC" w14:textId="77777777" w:rsidR="00F13A72" w:rsidRPr="00EC7068" w:rsidRDefault="00EC7068" w:rsidP="00EC7068">
            <w:r w:rsidRPr="00EC7068">
              <w:t xml:space="preserve">1. </w:t>
            </w:r>
            <w:proofErr w:type="spellStart"/>
            <w:r w:rsidRPr="00EC7068">
              <w:t>starppārbaudījums</w:t>
            </w:r>
            <w:proofErr w:type="spellEnd"/>
          </w:p>
          <w:p w14:paraId="35DF5EBF" w14:textId="29EDD047" w:rsidR="00EC7068" w:rsidRPr="00EC7068" w:rsidRDefault="00EC7068" w:rsidP="00EC7068">
            <w:r w:rsidRPr="00EC7068">
              <w:t xml:space="preserve">Latviešu trimdas literatūras </w:t>
            </w:r>
            <w:r w:rsidR="00501835">
              <w:t xml:space="preserve">un kultūras </w:t>
            </w:r>
            <w:r w:rsidRPr="00EC7068">
              <w:t xml:space="preserve">procesa vispārīgs </w:t>
            </w:r>
            <w:r w:rsidR="00501835">
              <w:t>raksturojums</w:t>
            </w:r>
            <w:r w:rsidRPr="00EC7068">
              <w:t xml:space="preserve">. </w:t>
            </w:r>
            <w:r w:rsidR="00BB7958">
              <w:t xml:space="preserve">Trimdas proza. </w:t>
            </w:r>
            <w:r w:rsidRPr="00EC7068">
              <w:t>L</w:t>
            </w:r>
            <w:r w:rsidR="00983C14">
              <w:t xml:space="preserve"> </w:t>
            </w:r>
            <w:r w:rsidR="00BB7958">
              <w:t>4, S</w:t>
            </w:r>
            <w:r w:rsidR="00983C14">
              <w:t xml:space="preserve"> </w:t>
            </w:r>
            <w:r w:rsidR="00BB7958">
              <w:t>2</w:t>
            </w:r>
          </w:p>
          <w:p w14:paraId="7D3F7175" w14:textId="3B3507C7" w:rsidR="00EC7068" w:rsidRPr="00EC7068" w:rsidRDefault="00EC7068" w:rsidP="00EC7068">
            <w:r w:rsidRPr="00EC7068">
              <w:t xml:space="preserve">Latviešu trimdas </w:t>
            </w:r>
            <w:r w:rsidR="00BB7958">
              <w:t xml:space="preserve">drāmas galvenās tendences. </w:t>
            </w:r>
            <w:r w:rsidRPr="00EC7068">
              <w:t>L</w:t>
            </w:r>
            <w:r w:rsidR="00983C14">
              <w:t xml:space="preserve"> </w:t>
            </w:r>
            <w:r w:rsidRPr="00EC7068">
              <w:t>2, S</w:t>
            </w:r>
            <w:r w:rsidR="00983C14">
              <w:t xml:space="preserve"> 4</w:t>
            </w:r>
            <w:r w:rsidRPr="00EC7068">
              <w:t xml:space="preserve">  </w:t>
            </w:r>
          </w:p>
          <w:p w14:paraId="05F0A140" w14:textId="5356D649" w:rsidR="00EC7068" w:rsidRPr="00EC7068" w:rsidRDefault="00983C14" w:rsidP="00EC7068">
            <w:r>
              <w:t>2</w:t>
            </w:r>
            <w:r w:rsidR="00EC7068" w:rsidRPr="00EC7068">
              <w:t xml:space="preserve">. </w:t>
            </w:r>
            <w:proofErr w:type="spellStart"/>
            <w:r w:rsidR="00EC7068" w:rsidRPr="00EC7068">
              <w:t>starppārbaudījums</w:t>
            </w:r>
            <w:proofErr w:type="spellEnd"/>
          </w:p>
          <w:p w14:paraId="7B66BE95" w14:textId="4D3BBE4D" w:rsidR="00EC7068" w:rsidRPr="00EC7068" w:rsidRDefault="00EC7068" w:rsidP="00EC7068">
            <w:r w:rsidRPr="00EC7068">
              <w:t>Latviešu trimdas</w:t>
            </w:r>
            <w:r w:rsidR="00983C14">
              <w:t xml:space="preserve"> dzeja: tradicionālais un novatoriskais</w:t>
            </w:r>
            <w:r w:rsidRPr="00EC7068">
              <w:t>. L2, S2</w:t>
            </w:r>
          </w:p>
          <w:p w14:paraId="33333941" w14:textId="32D82136" w:rsidR="00EC7068" w:rsidRPr="00EC7068" w:rsidRDefault="00983C14" w:rsidP="00EC7068">
            <w:r>
              <w:lastRenderedPageBreak/>
              <w:t>3</w:t>
            </w:r>
            <w:r w:rsidR="00EC7068" w:rsidRPr="00EC7068">
              <w:t xml:space="preserve">. </w:t>
            </w:r>
            <w:proofErr w:type="spellStart"/>
            <w:r w:rsidR="00EC7068" w:rsidRPr="00EC7068">
              <w:t>starppārbaudījums</w:t>
            </w:r>
            <w:proofErr w:type="spellEnd"/>
          </w:p>
          <w:p w14:paraId="0BBDE660" w14:textId="0800635F" w:rsidR="001E4BB2" w:rsidRDefault="005241A2" w:rsidP="001E4BB2">
            <w:r>
              <w:t xml:space="preserve"> </w:t>
            </w:r>
          </w:p>
          <w:p w14:paraId="36353CC6" w14:textId="3D875795" w:rsidR="00525213" w:rsidRPr="0093308E" w:rsidRDefault="00B86A92" w:rsidP="007534EA">
            <w:r>
              <w:t>G</w:t>
            </w:r>
            <w:r w:rsidR="001E4BB2" w:rsidRPr="001E4BB2">
              <w:t xml:space="preserve">ala pārbaudījums – </w:t>
            </w:r>
            <w:r w:rsidR="00935F1C">
              <w:t>mutisks eksāmens</w:t>
            </w:r>
            <w:r w:rsidR="001E4BB2" w:rsidRPr="001E4BB2">
              <w:t>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A096CFD" w14:textId="77777777" w:rsidR="007D4849" w:rsidRDefault="004B1998" w:rsidP="007D4849">
                      <w:r>
                        <w:t>1. Demonstrē zināšanas par</w:t>
                      </w:r>
                      <w:r w:rsidRPr="004B1998">
                        <w:t xml:space="preserve"> 20. gs. 40.–80. gadu  literārā </w:t>
                      </w:r>
                      <w:r>
                        <w:t xml:space="preserve">un kultūras </w:t>
                      </w:r>
                      <w:r w:rsidRPr="004B1998">
                        <w:t>procesa likumsakarīb</w:t>
                      </w:r>
                      <w:r>
                        <w:t>ām</w:t>
                      </w:r>
                      <w:r w:rsidRPr="004B1998">
                        <w:t xml:space="preserve"> Latvijā</w:t>
                      </w:r>
                      <w:r>
                        <w:t xml:space="preserve"> un trimdā</w:t>
                      </w:r>
                      <w:r w:rsidRPr="004B1998">
                        <w:t>.</w:t>
                      </w:r>
                    </w:p>
                    <w:p w14:paraId="1F118A63" w14:textId="7086081F" w:rsidR="004B1998" w:rsidRDefault="004B1998" w:rsidP="007D4849">
                      <w:r>
                        <w:t xml:space="preserve">2. </w:t>
                      </w:r>
                      <w:r w:rsidR="00B86A92">
                        <w:t xml:space="preserve">Pārzina </w:t>
                      </w:r>
                      <w:proofErr w:type="spellStart"/>
                      <w:r w:rsidR="00B86A92">
                        <w:t>literatūrpētniecisko</w:t>
                      </w:r>
                      <w:proofErr w:type="spellEnd"/>
                      <w:r w:rsidR="00B86A92">
                        <w:t xml:space="preserve"> terminoloģiju.</w:t>
                      </w:r>
                    </w:p>
                    <w:p w14:paraId="0C0ABCA7" w14:textId="646955E4" w:rsidR="00B86A92" w:rsidRPr="007D4849" w:rsidRDefault="00B86A92" w:rsidP="007D4849">
                      <w:r>
                        <w:t>3. Demonstrē zināšanas par nozīmīgākajiem rakstniekiem un viņu daiļrades īpatnībām.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5DCE1B1" w14:textId="04EDB6B1" w:rsidR="007D4849" w:rsidRDefault="00B86A92" w:rsidP="004B1998">
                      <w:pPr>
                        <w:pStyle w:val="NoSpacing"/>
                      </w:pPr>
                      <w:r>
                        <w:t>4. Prot argumentēti</w:t>
                      </w:r>
                      <w:r w:rsidRPr="00B86A92">
                        <w:t xml:space="preserve"> izvērtē</w:t>
                      </w:r>
                      <w:r>
                        <w:t>t</w:t>
                      </w:r>
                      <w:r w:rsidRPr="00B86A92">
                        <w:t xml:space="preserve"> literāros tekstus, balstot to izpratni 20. gs. 40.-80. gadu politiskās situācijas un kultūras mijiedarbībā.</w:t>
                      </w:r>
                    </w:p>
                    <w:p w14:paraId="1AD704DC" w14:textId="7057560A" w:rsidR="00B86A92" w:rsidRPr="007D4849" w:rsidRDefault="00B86A92" w:rsidP="004B1998">
                      <w:pPr>
                        <w:pStyle w:val="NoSpacing"/>
                      </w:pPr>
                      <w:r>
                        <w:t>5.</w:t>
                      </w:r>
                      <w:r w:rsidRPr="00385321">
                        <w:rPr>
                          <w:rFonts w:ascii="Times New Roman" w:eastAsia="Calibri" w:hAnsi="Times New Roman" w:cs="Times New Roman"/>
                        </w:rPr>
                        <w:t xml:space="preserve"> </w:t>
                      </w:r>
                      <w:r w:rsidRPr="00B86A92">
                        <w:t>Prezentē patstāvīgi veikta pētnieciskā darba rezultātus, izmantojot modernās tehnoloģijas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C0D235E" w:rsidR="007D4849" w:rsidRPr="007D4849" w:rsidRDefault="00B86A92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="002207B8" w:rsidRPr="002207B8">
                        <w:t xml:space="preserve">Patstāvīgi padziļina </w:t>
                      </w:r>
                      <w:proofErr w:type="spellStart"/>
                      <w:r w:rsidR="002207B8">
                        <w:t>literatūrpētniecisko</w:t>
                      </w:r>
                      <w:proofErr w:type="spellEnd"/>
                      <w:r w:rsidR="002207B8">
                        <w:t xml:space="preserve"> </w:t>
                      </w:r>
                      <w:r w:rsidR="002207B8" w:rsidRPr="002207B8">
                        <w:t xml:space="preserve">kompetenci, izzinot aktuālas literatūras </w:t>
                      </w:r>
                      <w:r w:rsidR="002207B8">
                        <w:t xml:space="preserve">un kultūras </w:t>
                      </w:r>
                      <w:r w:rsidR="002207B8" w:rsidRPr="002207B8">
                        <w:t>tendences.</w:t>
                      </w:r>
                    </w:p>
                  </w:tc>
                </w:tr>
              </w:tbl>
              <w:p w14:paraId="0B6DE13B" w14:textId="77777777" w:rsidR="007D4849" w:rsidRDefault="003B00B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8FA348C" w14:textId="77777777" w:rsidR="004B1998" w:rsidRPr="004B1998" w:rsidRDefault="004B1998" w:rsidP="004B1998">
            <w:permStart w:id="1836219002" w:edGrp="everyone"/>
            <w:r w:rsidRPr="004B1998">
              <w:t>Patstāvīgais darbs:</w:t>
            </w:r>
          </w:p>
          <w:p w14:paraId="31BECBE2" w14:textId="77777777" w:rsidR="004B1998" w:rsidRPr="004B1998" w:rsidRDefault="004B1998" w:rsidP="004B1998">
            <w:r w:rsidRPr="004B1998">
              <w:t>daiļdarbu lasīšana un analīze – 24 st.,</w:t>
            </w:r>
          </w:p>
          <w:p w14:paraId="7FA05BAA" w14:textId="77777777" w:rsidR="004B1998" w:rsidRPr="004B1998" w:rsidRDefault="004B1998" w:rsidP="004B1998">
            <w:r w:rsidRPr="004B1998">
              <w:t>zinātniskās literatūras studēšana – 12 st.,</w:t>
            </w:r>
          </w:p>
          <w:p w14:paraId="45E97C4C" w14:textId="77777777" w:rsidR="004B1998" w:rsidRPr="004B1998" w:rsidRDefault="004B1998" w:rsidP="004B1998">
            <w:r w:rsidRPr="004B1998">
              <w:t>prezentāciju sagatavošana – 6 st.,</w:t>
            </w:r>
          </w:p>
          <w:p w14:paraId="29524D0C" w14:textId="77777777" w:rsidR="004B1998" w:rsidRPr="004B1998" w:rsidRDefault="004B1998" w:rsidP="004B1998">
            <w:r w:rsidRPr="004B1998">
              <w:t>recenzijas rakstīšana – 6 st.</w:t>
            </w:r>
          </w:p>
          <w:permEnd w:id="1836219002"/>
          <w:p w14:paraId="5054DECC" w14:textId="55628C3E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FAEFDA7" w14:textId="793EAE76" w:rsidR="00AB411A" w:rsidRDefault="00AB411A" w:rsidP="00AB411A">
            <w:pPr>
              <w:rPr>
                <w:lang w:eastAsia="lv-LV"/>
              </w:rPr>
            </w:pPr>
            <w:permStart w:id="1677921679" w:edGrp="everyone"/>
            <w:r>
              <w:t xml:space="preserve">Aktīvs darbs semināros </w:t>
            </w:r>
            <w:r w:rsidRPr="00AB411A">
              <w:rPr>
                <w:lang w:eastAsia="lv-LV"/>
              </w:rPr>
              <w:t xml:space="preserve">– </w:t>
            </w:r>
            <w:r w:rsidR="00935F1C">
              <w:t>4</w:t>
            </w:r>
            <w:r>
              <w:t>0</w:t>
            </w:r>
            <w:r w:rsidRPr="00AB411A">
              <w:rPr>
                <w:lang w:eastAsia="lv-LV"/>
              </w:rPr>
              <w:t>%</w:t>
            </w:r>
          </w:p>
          <w:p w14:paraId="74B7CFC9" w14:textId="77777777" w:rsidR="00935F1C" w:rsidRDefault="00935F1C" w:rsidP="00AB411A"/>
          <w:p w14:paraId="575F9CF5" w14:textId="6C4A7673" w:rsidR="00AB411A" w:rsidRDefault="00AB411A" w:rsidP="00AB411A">
            <w:proofErr w:type="spellStart"/>
            <w:r w:rsidRPr="00AB411A">
              <w:t>Starppārbaudījumi</w:t>
            </w:r>
            <w:proofErr w:type="spellEnd"/>
            <w:r w:rsidRPr="00AB411A">
              <w:t>:</w:t>
            </w:r>
          </w:p>
          <w:p w14:paraId="3B4EC5B5" w14:textId="0A6A6BA9" w:rsidR="00AB411A" w:rsidRPr="00AB411A" w:rsidRDefault="00AB411A" w:rsidP="00AB411A">
            <w:pPr>
              <w:rPr>
                <w:lang w:eastAsia="lv-LV"/>
              </w:rPr>
            </w:pPr>
            <w:r>
              <w:t xml:space="preserve">1. </w:t>
            </w:r>
            <w:proofErr w:type="spellStart"/>
            <w:r w:rsidRPr="00AB411A">
              <w:rPr>
                <w:lang w:eastAsia="lv-LV"/>
              </w:rPr>
              <w:t>starppārbaudījums</w:t>
            </w:r>
            <w:proofErr w:type="spellEnd"/>
            <w:r w:rsidRPr="00AB411A">
              <w:rPr>
                <w:lang w:eastAsia="lv-LV"/>
              </w:rPr>
              <w:t xml:space="preserve"> – </w:t>
            </w:r>
            <w:r w:rsidR="00AF20AC">
              <w:t>10</w:t>
            </w:r>
            <w:r w:rsidRPr="00AB411A">
              <w:rPr>
                <w:lang w:eastAsia="lv-LV"/>
              </w:rPr>
              <w:t>%</w:t>
            </w:r>
          </w:p>
          <w:p w14:paraId="58038C8A" w14:textId="7E7CA9BA" w:rsidR="00AB411A" w:rsidRDefault="00AB411A" w:rsidP="00AB411A">
            <w:pPr>
              <w:rPr>
                <w:lang w:eastAsia="lv-LV"/>
              </w:rPr>
            </w:pPr>
            <w:r>
              <w:t xml:space="preserve">2. </w:t>
            </w:r>
            <w:proofErr w:type="spellStart"/>
            <w:r w:rsidRPr="00AB411A">
              <w:rPr>
                <w:lang w:eastAsia="lv-LV"/>
              </w:rPr>
              <w:t>starppārbaudījums</w:t>
            </w:r>
            <w:proofErr w:type="spellEnd"/>
            <w:r w:rsidRPr="00AB411A">
              <w:rPr>
                <w:lang w:eastAsia="lv-LV"/>
              </w:rPr>
              <w:t xml:space="preserve"> – </w:t>
            </w:r>
            <w:r w:rsidR="00AF20AC">
              <w:t>10</w:t>
            </w:r>
            <w:r w:rsidRPr="00AB411A">
              <w:rPr>
                <w:lang w:eastAsia="lv-LV"/>
              </w:rPr>
              <w:t>%</w:t>
            </w:r>
          </w:p>
          <w:p w14:paraId="2E4CF02E" w14:textId="0A654AD5" w:rsidR="00AB411A" w:rsidRPr="00AB411A" w:rsidRDefault="00AB411A" w:rsidP="00AB411A">
            <w:r>
              <w:t xml:space="preserve">3. </w:t>
            </w:r>
            <w:proofErr w:type="spellStart"/>
            <w:r>
              <w:t>starppārbaudījums</w:t>
            </w:r>
            <w:proofErr w:type="spellEnd"/>
            <w:r>
              <w:t xml:space="preserve"> </w:t>
            </w:r>
            <w:r w:rsidRPr="00AB411A">
              <w:rPr>
                <w:lang w:eastAsia="lv-LV"/>
              </w:rPr>
              <w:t xml:space="preserve">– </w:t>
            </w:r>
            <w:r w:rsidR="00AF20AC">
              <w:t>10</w:t>
            </w:r>
            <w:r w:rsidRPr="00AB411A">
              <w:rPr>
                <w:lang w:eastAsia="lv-LV"/>
              </w:rPr>
              <w:t>%</w:t>
            </w:r>
          </w:p>
          <w:p w14:paraId="7267A959" w14:textId="21F6C172" w:rsidR="00AB411A" w:rsidRPr="00AB411A" w:rsidRDefault="00AB411A" w:rsidP="00AB411A">
            <w:pPr>
              <w:rPr>
                <w:lang w:eastAsia="lv-LV"/>
              </w:rPr>
            </w:pPr>
          </w:p>
          <w:p w14:paraId="1B337788" w14:textId="2DED7B35" w:rsidR="00AB411A" w:rsidRPr="00AB411A" w:rsidRDefault="00AB411A" w:rsidP="00AB411A">
            <w:r w:rsidRPr="00AB411A">
              <w:t xml:space="preserve">Noslēguma pārbaudījums: </w:t>
            </w:r>
            <w:r>
              <w:t xml:space="preserve">mutisks </w:t>
            </w:r>
            <w:r w:rsidRPr="00AB411A">
              <w:t>eksāmens (30%)</w:t>
            </w:r>
          </w:p>
          <w:p w14:paraId="207D5761" w14:textId="77777777" w:rsidR="00AB411A" w:rsidRPr="00AB411A" w:rsidRDefault="00AB411A" w:rsidP="00AB411A"/>
          <w:p w14:paraId="038DD5D8" w14:textId="0D0E0410" w:rsidR="00AB411A" w:rsidRPr="00AB411A" w:rsidRDefault="00AB411A" w:rsidP="00AB411A">
            <w:r w:rsidRPr="00AB411A">
              <w:t xml:space="preserve">Noslēguma pārbaudījumu studenti kārto tikai tad, ja ir </w:t>
            </w:r>
            <w:r w:rsidR="00935F1C">
              <w:t>nok</w:t>
            </w:r>
            <w:r w:rsidRPr="00AB411A">
              <w:t xml:space="preserve">ārtoti visi </w:t>
            </w:r>
            <w:proofErr w:type="spellStart"/>
            <w:r w:rsidRPr="00AB411A">
              <w:t>starppārbaudījumi</w:t>
            </w:r>
            <w:proofErr w:type="spellEnd"/>
            <w:r w:rsidRPr="00AB411A"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6B761CD3" w14:textId="77777777" w:rsidR="000A4040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</w:p>
          <w:p w14:paraId="70B12B63" w14:textId="39AAE092" w:rsidR="003F3E33" w:rsidRPr="003F3E33" w:rsidRDefault="003F3E33" w:rsidP="003F3E33"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7176CD1B" w14:textId="6EB3C5A9" w:rsidR="003F3E33" w:rsidRDefault="003F3E33" w:rsidP="003F3E33"/>
          <w:p w14:paraId="01B2E367" w14:textId="77777777" w:rsidR="000978D9" w:rsidRPr="003F3E33" w:rsidRDefault="000978D9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</w:tblGrid>
            <w:tr w:rsidR="003F3E33" w:rsidRPr="003F3E33" w14:paraId="435521F4" w14:textId="77777777" w:rsidTr="000A4040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464" w:type="dxa"/>
                  <w:gridSpan w:val="6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0A4040" w:rsidRPr="003F3E33" w14:paraId="01D81789" w14:textId="3CFC2842" w:rsidTr="000A404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0A4040" w:rsidRPr="003F3E33" w:rsidRDefault="000A404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A4040" w:rsidRPr="003F3E33" w:rsidRDefault="000A4040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0A4040" w:rsidRPr="003F3E33" w:rsidRDefault="000A404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A4040" w:rsidRPr="003F3E33" w:rsidRDefault="000A404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A4040" w:rsidRPr="003F3E33" w:rsidRDefault="000A404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A4040" w:rsidRPr="003F3E33" w:rsidRDefault="000A4040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0A4040" w:rsidRPr="003F3E33" w:rsidRDefault="000A4040" w:rsidP="003F3E33">
                  <w:r w:rsidRPr="003F3E33">
                    <w:t>6.</w:t>
                  </w:r>
                </w:p>
              </w:tc>
            </w:tr>
            <w:tr w:rsidR="000A4040" w:rsidRPr="003F3E33" w14:paraId="3C2DF642" w14:textId="4388C5A9" w:rsidTr="000A404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18968D8" w14:textId="77777777" w:rsidR="000A4040" w:rsidRDefault="000A4040" w:rsidP="00916D56">
                  <w:r w:rsidRPr="003F3E33">
                    <w:t xml:space="preserve">1. </w:t>
                  </w:r>
                  <w:proofErr w:type="spellStart"/>
                  <w:r w:rsidR="0058107F">
                    <w:t>starppārbaudījums</w:t>
                  </w:r>
                  <w:proofErr w:type="spellEnd"/>
                </w:p>
                <w:p w14:paraId="5A0B96B2" w14:textId="492325F6" w:rsidR="0058107F" w:rsidRPr="003F3E33" w:rsidRDefault="0058107F" w:rsidP="00916D56">
                  <w:r>
                    <w:t>Prezentācija par konkrētu tēmu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89CD26E" w:rsidR="000A4040" w:rsidRPr="003F3E33" w:rsidRDefault="000A4040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34187BF" w:rsidR="000A4040" w:rsidRPr="003F3E33" w:rsidRDefault="000A4040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40196A9" w:rsidR="000A4040" w:rsidRPr="003F3E33" w:rsidRDefault="000A404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6DC44A2" w:rsidR="000A4040" w:rsidRPr="003F3E33" w:rsidRDefault="0016402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BFD96EE" w:rsidR="000A4040" w:rsidRPr="003F3E33" w:rsidRDefault="000A404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E048E35" w:rsidR="000A4040" w:rsidRPr="003F3E33" w:rsidRDefault="00A84E1B" w:rsidP="003F3E33">
                  <w:r>
                    <w:t>+</w:t>
                  </w:r>
                </w:p>
              </w:tc>
            </w:tr>
            <w:tr w:rsidR="000A4040" w:rsidRPr="003F3E33" w14:paraId="6641E555" w14:textId="6F87ADDC" w:rsidTr="000A4040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76E3312" w14:textId="77777777" w:rsidR="000A4040" w:rsidRDefault="000A4040" w:rsidP="00916D56">
                  <w:r w:rsidRPr="003F3E33">
                    <w:t xml:space="preserve">2. </w:t>
                  </w:r>
                  <w:proofErr w:type="spellStart"/>
                  <w:r w:rsidR="0058107F">
                    <w:t>starppārbaudījums</w:t>
                  </w:r>
                  <w:proofErr w:type="spellEnd"/>
                </w:p>
                <w:p w14:paraId="4A4D0ABB" w14:textId="6C13DF45" w:rsidR="0058107F" w:rsidRPr="003F3E33" w:rsidRDefault="0058107F" w:rsidP="00916D56">
                  <w:r>
                    <w:t>Recenzija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0A4040" w:rsidRPr="003F3E33" w:rsidRDefault="000A4040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0A4040" w:rsidRPr="003F3E33" w:rsidRDefault="000A404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0A4040" w:rsidRPr="003F3E33" w:rsidRDefault="000A404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CCA35F1" w:rsidR="000A4040" w:rsidRPr="003F3E33" w:rsidRDefault="000A404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4840AE9" w:rsidR="000A4040" w:rsidRPr="003F3E33" w:rsidRDefault="00EC4BF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0A4040" w:rsidRPr="003F3E33" w:rsidRDefault="000A4040" w:rsidP="003F3E33">
                  <w:r w:rsidRPr="003F3E33">
                    <w:t>+</w:t>
                  </w:r>
                </w:p>
              </w:tc>
            </w:tr>
            <w:tr w:rsidR="000A4040" w:rsidRPr="003F3E33" w14:paraId="00EF2DBF" w14:textId="4B88F9A3" w:rsidTr="000A404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007AB53" w14:textId="77777777" w:rsidR="000A4040" w:rsidRDefault="000A4040" w:rsidP="00916D56">
                  <w:r w:rsidRPr="003F3E33">
                    <w:t xml:space="preserve">3. </w:t>
                  </w:r>
                  <w:proofErr w:type="spellStart"/>
                  <w:r w:rsidR="0058107F">
                    <w:t>starppārbaudījums</w:t>
                  </w:r>
                  <w:proofErr w:type="spellEnd"/>
                </w:p>
                <w:p w14:paraId="0907D150" w14:textId="7DC088D5" w:rsidR="0058107F" w:rsidRPr="003F3E33" w:rsidRDefault="0058107F" w:rsidP="00916D56">
                  <w:r>
                    <w:t>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0A4040" w:rsidRPr="003F3E33" w:rsidRDefault="000A4040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0A4040" w:rsidRPr="003F3E33" w:rsidRDefault="000A404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0A4040" w:rsidRPr="003F3E33" w:rsidRDefault="000A404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0A4040" w:rsidRPr="003F3E33" w:rsidRDefault="000A404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65588E1" w:rsidR="000A4040" w:rsidRPr="003F3E33" w:rsidRDefault="000A404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A70FEFA" w:rsidR="000A4040" w:rsidRPr="003F3E33" w:rsidRDefault="000A4040" w:rsidP="003F3E33"/>
              </w:tc>
            </w:tr>
            <w:tr w:rsidR="0058107F" w:rsidRPr="003F3E33" w14:paraId="57DF881F" w14:textId="77777777" w:rsidTr="000A404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3148C47" w14:textId="77777777" w:rsidR="0058107F" w:rsidRDefault="0058107F" w:rsidP="00916D56">
                  <w:r>
                    <w:t xml:space="preserve">Gala pārbaudījums </w:t>
                  </w:r>
                </w:p>
                <w:p w14:paraId="26E8C5BF" w14:textId="5C69CA5E" w:rsidR="0058107F" w:rsidRPr="003F3E33" w:rsidRDefault="0058107F" w:rsidP="00916D56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AF6F612" w14:textId="5FD04A17" w:rsidR="0058107F" w:rsidRPr="003F3E33" w:rsidRDefault="00A84E1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F4AE787" w14:textId="54B72F18" w:rsidR="0058107F" w:rsidRPr="003F3E33" w:rsidRDefault="00A84E1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7A121D2" w14:textId="12968449" w:rsidR="0058107F" w:rsidRPr="003F3E33" w:rsidRDefault="00A84E1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9B782F" w14:textId="335DB2D2" w:rsidR="0058107F" w:rsidRPr="003F3E33" w:rsidRDefault="00A84E1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5EAFDE" w14:textId="77777777" w:rsidR="0058107F" w:rsidRPr="003F3E33" w:rsidRDefault="0058107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8D96D0" w14:textId="2BF26B21" w:rsidR="0058107F" w:rsidRPr="003F3E33" w:rsidRDefault="00A84E1B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8A823FE" w14:textId="65EE7D23" w:rsidR="00501835" w:rsidRPr="00501835" w:rsidRDefault="00501835" w:rsidP="00501835">
            <w:permStart w:id="370084287" w:edGrp="everyone"/>
            <w:r w:rsidRPr="00501835">
              <w:t>1. Laikmeta vēstures un kultūras īpatnības. Otrā pasaules kara norises, padomju un vācu okupācija, tās sekas. Latvieši bēgļu gaitās, trimdā. Latviešu tautas, kultūras un literatūras sašķeltība. (L 2)</w:t>
            </w:r>
          </w:p>
          <w:p w14:paraId="357970C9" w14:textId="01151DFA" w:rsidR="00501835" w:rsidRPr="00501835" w:rsidRDefault="00501835" w:rsidP="00501835">
            <w:r w:rsidRPr="00501835">
              <w:t>2. Padomju ideoloģija un latviešu literatūra 20. gs. 40.-50. gados. Socreālisma kanona izpausmes dzejā un prozā (A.</w:t>
            </w:r>
            <w:r>
              <w:t xml:space="preserve"> </w:t>
            </w:r>
            <w:r w:rsidRPr="00501835">
              <w:t>Čaks, J.</w:t>
            </w:r>
            <w:r>
              <w:t xml:space="preserve"> </w:t>
            </w:r>
            <w:proofErr w:type="spellStart"/>
            <w:r w:rsidRPr="00501835">
              <w:t>Sudrabkalns</w:t>
            </w:r>
            <w:proofErr w:type="spellEnd"/>
            <w:r w:rsidRPr="00501835">
              <w:t>, A.</w:t>
            </w:r>
            <w:r>
              <w:t xml:space="preserve"> </w:t>
            </w:r>
            <w:r w:rsidRPr="00501835">
              <w:t>Upīts, V.</w:t>
            </w:r>
            <w:r>
              <w:t xml:space="preserve"> </w:t>
            </w:r>
            <w:r w:rsidRPr="00501835">
              <w:t>Lācis, A.</w:t>
            </w:r>
            <w:r>
              <w:t xml:space="preserve"> </w:t>
            </w:r>
            <w:r w:rsidRPr="00501835">
              <w:t>Sakse)</w:t>
            </w:r>
            <w:r>
              <w:t>.</w:t>
            </w:r>
            <w:r w:rsidRPr="00501835">
              <w:t xml:space="preserve"> (L 2)</w:t>
            </w:r>
          </w:p>
          <w:p w14:paraId="0EE89AA0" w14:textId="222B9D7E" w:rsidR="00501835" w:rsidRPr="00501835" w:rsidRDefault="00501835" w:rsidP="00501835">
            <w:r w:rsidRPr="00501835">
              <w:t>2. Poētikas daudzveidība un dialogs ar padomju laika ideoloģiju O.</w:t>
            </w:r>
            <w:r>
              <w:t xml:space="preserve"> </w:t>
            </w:r>
            <w:r w:rsidRPr="00501835">
              <w:t>Vācieša un V.</w:t>
            </w:r>
            <w:r>
              <w:t xml:space="preserve"> </w:t>
            </w:r>
            <w:r w:rsidRPr="00501835">
              <w:t>Belševicas dzejā: personības loma, dzejnieka funkcijas, cenzūras apiešanas veidi. (L 2)</w:t>
            </w:r>
          </w:p>
          <w:p w14:paraId="0C80AA2B" w14:textId="7E45C1EA" w:rsidR="00501835" w:rsidRPr="00501835" w:rsidRDefault="00501835" w:rsidP="00501835">
            <w:r w:rsidRPr="00501835">
              <w:t>3. Dzejas formas un satura novatorisms: I.</w:t>
            </w:r>
            <w:r>
              <w:t xml:space="preserve"> </w:t>
            </w:r>
            <w:r w:rsidRPr="00501835">
              <w:t>Ziedo</w:t>
            </w:r>
            <w:r>
              <w:t>n</w:t>
            </w:r>
            <w:r w:rsidRPr="00501835">
              <w:t>is, M.</w:t>
            </w:r>
            <w:r>
              <w:t xml:space="preserve"> </w:t>
            </w:r>
            <w:r w:rsidRPr="00501835">
              <w:t>Čaklais, K.</w:t>
            </w:r>
            <w:r>
              <w:t xml:space="preserve"> </w:t>
            </w:r>
            <w:r w:rsidRPr="00501835">
              <w:t>Elsbergs, U.</w:t>
            </w:r>
            <w:r>
              <w:t xml:space="preserve"> </w:t>
            </w:r>
            <w:r w:rsidRPr="00501835">
              <w:t>Bērziņš. (S 2)</w:t>
            </w:r>
          </w:p>
          <w:p w14:paraId="3F0CF662" w14:textId="610A6184" w:rsidR="00501835" w:rsidRPr="00501835" w:rsidRDefault="00501835" w:rsidP="00501835">
            <w:r w:rsidRPr="00501835">
              <w:t>4. Latviešu dramaturģija socreālisma un modernisma krustcelēs: G.</w:t>
            </w:r>
            <w:r>
              <w:t xml:space="preserve"> </w:t>
            </w:r>
            <w:r w:rsidRPr="00501835">
              <w:t>Priede, P.</w:t>
            </w:r>
            <w:r>
              <w:t xml:space="preserve"> </w:t>
            </w:r>
            <w:r w:rsidRPr="00501835">
              <w:t>Pētersons, H.</w:t>
            </w:r>
            <w:r>
              <w:t xml:space="preserve"> </w:t>
            </w:r>
            <w:r w:rsidRPr="00501835">
              <w:t>Gulbis, P.</w:t>
            </w:r>
            <w:r>
              <w:t xml:space="preserve"> </w:t>
            </w:r>
            <w:r w:rsidRPr="00501835">
              <w:t>Putniņš</w:t>
            </w:r>
            <w:r>
              <w:t>.</w:t>
            </w:r>
            <w:r w:rsidRPr="00501835">
              <w:t xml:space="preserve"> (L 2)</w:t>
            </w:r>
          </w:p>
          <w:p w14:paraId="6F54E15E" w14:textId="664C00A8" w:rsidR="00501835" w:rsidRPr="00501835" w:rsidRDefault="00501835" w:rsidP="00501835">
            <w:r w:rsidRPr="00501835">
              <w:t>5. Reālisma un modernisma mijiedarbība un īpatnības latviešu prozā 20. gs. 60.-80. gados (E.</w:t>
            </w:r>
            <w:r>
              <w:t xml:space="preserve"> </w:t>
            </w:r>
            <w:r w:rsidRPr="00501835">
              <w:t>Līvs, V.</w:t>
            </w:r>
            <w:r>
              <w:t xml:space="preserve">  </w:t>
            </w:r>
            <w:r w:rsidRPr="00501835">
              <w:t>Lāms, A.</w:t>
            </w:r>
            <w:r>
              <w:t xml:space="preserve"> </w:t>
            </w:r>
            <w:r w:rsidRPr="00501835">
              <w:t>Bels, R.</w:t>
            </w:r>
            <w:r>
              <w:t xml:space="preserve"> </w:t>
            </w:r>
            <w:r w:rsidRPr="00501835">
              <w:t>Ezera, Z.</w:t>
            </w:r>
            <w:r>
              <w:t xml:space="preserve"> </w:t>
            </w:r>
            <w:r w:rsidRPr="00501835">
              <w:t>Skujiņš, A.</w:t>
            </w:r>
            <w:r>
              <w:t xml:space="preserve"> </w:t>
            </w:r>
            <w:r w:rsidRPr="00501835">
              <w:t>Kolbergs)</w:t>
            </w:r>
            <w:r>
              <w:t>.</w:t>
            </w:r>
            <w:r w:rsidRPr="00501835">
              <w:t xml:space="preserve"> (L 2)</w:t>
            </w:r>
          </w:p>
          <w:p w14:paraId="2656D633" w14:textId="0CC228F7" w:rsidR="00501835" w:rsidRPr="00501835" w:rsidRDefault="00501835" w:rsidP="00501835">
            <w:r w:rsidRPr="00501835">
              <w:t>6. Laikmeta ainas vēsturiskā un sociālā dime</w:t>
            </w:r>
            <w:r>
              <w:t>n</w:t>
            </w:r>
            <w:r w:rsidRPr="00501835">
              <w:t>sija E. Līva, V.</w:t>
            </w:r>
            <w:r>
              <w:t xml:space="preserve"> </w:t>
            </w:r>
            <w:r w:rsidRPr="00501835">
              <w:t>Lāma un A.</w:t>
            </w:r>
            <w:r>
              <w:t xml:space="preserve"> </w:t>
            </w:r>
            <w:r w:rsidRPr="00501835">
              <w:t>Bela darbos</w:t>
            </w:r>
            <w:r>
              <w:t>.</w:t>
            </w:r>
            <w:r w:rsidRPr="00501835">
              <w:t xml:space="preserve"> (S 2)</w:t>
            </w:r>
          </w:p>
          <w:p w14:paraId="6C643086" w14:textId="0FAA4FD8" w:rsidR="00501835" w:rsidRPr="00501835" w:rsidRDefault="00501835" w:rsidP="00501835">
            <w:r w:rsidRPr="00501835">
              <w:t>7. Romāna formas inovācijas, autora tēls, psiholoģisko pārdzīvojumu tēlojuma īpatnības R. Ezeras darbos</w:t>
            </w:r>
            <w:r>
              <w:t>.</w:t>
            </w:r>
            <w:r w:rsidRPr="00501835">
              <w:t xml:space="preserve"> (S 2)</w:t>
            </w:r>
          </w:p>
          <w:p w14:paraId="5AA68841" w14:textId="16BE6CA7" w:rsidR="00501835" w:rsidRPr="00501835" w:rsidRDefault="00501835" w:rsidP="00501835">
            <w:r w:rsidRPr="00501835">
              <w:t>8. Postmodernisma aizsākumi latviešu literatūrā: R.</w:t>
            </w:r>
            <w:r>
              <w:t xml:space="preserve"> </w:t>
            </w:r>
            <w:r w:rsidRPr="00501835">
              <w:t>Ezera, M.</w:t>
            </w:r>
            <w:r>
              <w:t xml:space="preserve"> </w:t>
            </w:r>
            <w:r w:rsidRPr="00501835">
              <w:t>Zariņš</w:t>
            </w:r>
            <w:r>
              <w:t>.</w:t>
            </w:r>
            <w:r w:rsidRPr="00501835">
              <w:t xml:space="preserve"> (S 2)</w:t>
            </w:r>
          </w:p>
          <w:p w14:paraId="41C5FDF4" w14:textId="77777777" w:rsidR="00501835" w:rsidRPr="00501835" w:rsidRDefault="00501835" w:rsidP="00501835"/>
          <w:p w14:paraId="33727FB2" w14:textId="77777777" w:rsidR="00D146CC" w:rsidRDefault="00501835" w:rsidP="00501835">
            <w:r w:rsidRPr="00501835">
              <w:t xml:space="preserve">1. </w:t>
            </w:r>
            <w:proofErr w:type="spellStart"/>
            <w:r w:rsidRPr="00501835">
              <w:t>starppārbaudījums</w:t>
            </w:r>
            <w:proofErr w:type="spellEnd"/>
          </w:p>
          <w:p w14:paraId="63AC5966" w14:textId="6DEAC2F6" w:rsidR="00501835" w:rsidRDefault="00D146CC" w:rsidP="00501835">
            <w:r>
              <w:t>S</w:t>
            </w:r>
            <w:r w:rsidR="00501835" w:rsidRPr="00501835">
              <w:t>tudentu prezentācijas par vienu no tēmām: 1. Formas un satura novatorisms [autors pēc izvēles] darbos. 2. Socreālisma īpatnības [autors pēc izvēles] darbos. 3. Modernisma īpatnības [autors pēc izvēles] darbos. 4. Sociāli</w:t>
            </w:r>
            <w:r w:rsidR="00AB411A">
              <w:t xml:space="preserve"> </w:t>
            </w:r>
            <w:r w:rsidR="00501835" w:rsidRPr="00501835">
              <w:t xml:space="preserve">vēsturiskā dimensija [autors pēc izvēles] darbos. </w:t>
            </w:r>
          </w:p>
          <w:p w14:paraId="5A066F23" w14:textId="77777777" w:rsidR="00BB7958" w:rsidRPr="00501835" w:rsidRDefault="00BB7958" w:rsidP="00501835"/>
          <w:p w14:paraId="4D3B240E" w14:textId="77777777" w:rsidR="00BB7958" w:rsidRPr="00BB7958" w:rsidRDefault="00BB7958" w:rsidP="00BB7958">
            <w:r w:rsidRPr="00BB7958">
              <w:t xml:space="preserve">9. Trimdinieka apziņas īpatnības. Latviešu trimdas proza: tematiskās dominantes, </w:t>
            </w:r>
            <w:proofErr w:type="spellStart"/>
            <w:r w:rsidRPr="00BB7958">
              <w:t>žanriskā</w:t>
            </w:r>
            <w:proofErr w:type="spellEnd"/>
            <w:r w:rsidRPr="00BB7958">
              <w:t xml:space="preserve"> daudzveidība, jaunas izteiksmes formas meklējumi. Cilvēks dzimtenes laiktelpā vecākās un vidējās paaudzes prozā. (L 2)</w:t>
            </w:r>
          </w:p>
          <w:p w14:paraId="70E30FD7" w14:textId="77777777" w:rsidR="00BB7958" w:rsidRPr="00BB7958" w:rsidRDefault="00BB7958" w:rsidP="00BB7958">
            <w:r w:rsidRPr="00BB7958">
              <w:t xml:space="preserve">10. Otrā pasaules kara norišu un bēgļu gaitu atveidojums (G. </w:t>
            </w:r>
            <w:proofErr w:type="spellStart"/>
            <w:r w:rsidRPr="00BB7958">
              <w:t>Janovskis</w:t>
            </w:r>
            <w:proofErr w:type="spellEnd"/>
            <w:r w:rsidRPr="00BB7958">
              <w:t>, A. Dziļums, R. Rīdzinieks, A. Nesaule). Ceļa kategorijas aktualizācija. Cilvēks karavīra statusā - leģionāru likteņu tēlojums (pretstatījums dzīvība – nāve, cilvēks – vara). Kara traumatiskās pieredzes pārvarēšana (A. Nesaule). (L 2)</w:t>
            </w:r>
          </w:p>
          <w:p w14:paraId="51E39461" w14:textId="77777777" w:rsidR="00BB7958" w:rsidRPr="00BB7958" w:rsidRDefault="00BB7958" w:rsidP="00BB7958">
            <w:r w:rsidRPr="00BB7958">
              <w:t xml:space="preserve">11. Trimdinieks mītnes zemē prozas darbos (I. </w:t>
            </w:r>
            <w:proofErr w:type="spellStart"/>
            <w:r w:rsidRPr="00BB7958">
              <w:t>Grebzde</w:t>
            </w:r>
            <w:proofErr w:type="spellEnd"/>
            <w:r w:rsidRPr="00BB7958">
              <w:t xml:space="preserve">, A. Eglītis, J. Klīdzējs, V. Toma). Mītnes zeme: opozīcija “savs – svešs” kā telpas modeļa pamats. Trimdas latviešu un mītnes zemes sabiedrības modelējums. I. Šķipsnas romāns „Aiz septītā tilta”. Romāna nosaukuma semantika. Trimdinieka apziņas duālisma atveide: Edītes un </w:t>
            </w:r>
            <w:proofErr w:type="spellStart"/>
            <w:r w:rsidRPr="00BB7958">
              <w:t>Solvītas</w:t>
            </w:r>
            <w:proofErr w:type="spellEnd"/>
            <w:r w:rsidRPr="00BB7958">
              <w:t xml:space="preserve"> tēli; vēstījuma formas īpatnības. Simbolu valoda (</w:t>
            </w:r>
            <w:proofErr w:type="spellStart"/>
            <w:r w:rsidRPr="00BB7958">
              <w:t>Melviju</w:t>
            </w:r>
            <w:proofErr w:type="spellEnd"/>
            <w:r w:rsidRPr="00BB7958">
              <w:t xml:space="preserve"> nams, akmens, </w:t>
            </w:r>
            <w:proofErr w:type="spellStart"/>
            <w:r w:rsidRPr="00BB7958">
              <w:t>Vissitas</w:t>
            </w:r>
            <w:proofErr w:type="spellEnd"/>
            <w:r w:rsidRPr="00BB7958">
              <w:t xml:space="preserve"> upe u.c.). (S 2)</w:t>
            </w:r>
          </w:p>
          <w:p w14:paraId="22C02F06" w14:textId="77777777" w:rsidR="00BB7958" w:rsidRPr="00BB7958" w:rsidRDefault="00BB7958" w:rsidP="00BB7958">
            <w:r w:rsidRPr="00BB7958">
              <w:lastRenderedPageBreak/>
              <w:t>12.Drāmas attīstības tendences trimdā. Drāmas un teātra ciešā saikne. Latviešu teātris trimdā. (L 2)</w:t>
            </w:r>
            <w:r w:rsidRPr="00BB7958">
              <w:br/>
              <w:t>13. M. Zīverta dramaturģija. Kamerlugas žanrs. Drāmu „Kāds, kura nav”, „Tvans”, „Meli meklē meli” tematika un formas īpatnības. Modernism izpausmes M. Zīverta dramaturģijā. (S 2)</w:t>
            </w:r>
          </w:p>
          <w:p w14:paraId="41D8AE3B" w14:textId="57070BF8" w:rsidR="00BB7958" w:rsidRDefault="00BB7958" w:rsidP="00BB7958">
            <w:r w:rsidRPr="00BB7958">
              <w:t>14. Nozīmīgākie vidējās un jaunākās paaudzes dramaturgi R. Staprāns, R. Rīdzinieks, B. Rubess u. c.). (S 2)</w:t>
            </w:r>
          </w:p>
          <w:p w14:paraId="44631211" w14:textId="43A1CD82" w:rsidR="004C5DAC" w:rsidRDefault="004C5DAC" w:rsidP="00BB7958"/>
          <w:p w14:paraId="3155BB1C" w14:textId="6246419D" w:rsidR="004C5DAC" w:rsidRDefault="004C5DAC" w:rsidP="00BB7958">
            <w:r>
              <w:t xml:space="preserve">2. </w:t>
            </w:r>
            <w:proofErr w:type="spellStart"/>
            <w:r>
              <w:t>starppārbaudījums</w:t>
            </w:r>
            <w:proofErr w:type="spellEnd"/>
          </w:p>
          <w:p w14:paraId="7DB98E9C" w14:textId="09A1A4AD" w:rsidR="004C5DAC" w:rsidRDefault="004C5DAC" w:rsidP="00BB7958">
            <w:r>
              <w:t>Studējošie raksta 3 lpp. apjoma recenziju par vienu teātra izrādi, kas veidota kā trimdas prozas dramatizējums vai k</w:t>
            </w:r>
            <w:r w:rsidR="006866EF">
              <w:t>ā trimdas lugas iestudējums.</w:t>
            </w:r>
          </w:p>
          <w:p w14:paraId="19372BDC" w14:textId="77777777" w:rsidR="006866EF" w:rsidRPr="00BB7958" w:rsidRDefault="006866EF" w:rsidP="00BB7958"/>
          <w:p w14:paraId="56440ACE" w14:textId="7B545AC2" w:rsidR="003F3E33" w:rsidRDefault="00BB7958" w:rsidP="00916D56">
            <w:r w:rsidRPr="00BB7958">
              <w:t>15. Dzeja trimdā: tematiskās grupas, žanri, poētika. Dzejnieku paaudzes, to literārās izteiksmes raksturojums. (L 2)</w:t>
            </w:r>
            <w:r w:rsidRPr="00BB7958">
              <w:br/>
              <w:t>16. “Elles ķēķa” loma trimdas literārā procesa virzībā. „Elles ķēķa” dzejnieku iedvesmas avoti. Sirreālisma iezīmes L. Tauna un G. Saliņa dzejā. (S 2)</w:t>
            </w:r>
          </w:p>
          <w:p w14:paraId="6E2AD16A" w14:textId="5B858172" w:rsidR="006866EF" w:rsidRDefault="006866EF" w:rsidP="00916D56"/>
          <w:p w14:paraId="2BC3D1A6" w14:textId="1D123248" w:rsidR="006866EF" w:rsidRDefault="006866EF" w:rsidP="00916D56">
            <w:r>
              <w:t xml:space="preserve">3. </w:t>
            </w:r>
            <w:proofErr w:type="spellStart"/>
            <w:r>
              <w:t>stappārbaudījums</w:t>
            </w:r>
            <w:proofErr w:type="spellEnd"/>
          </w:p>
          <w:p w14:paraId="5E1FC587" w14:textId="69B95E66" w:rsidR="006866EF" w:rsidRPr="00501835" w:rsidRDefault="006866EF" w:rsidP="00916D56">
            <w:r>
              <w:t>Tests par trimdas d</w:t>
            </w:r>
            <w:r w:rsidR="00D146CC">
              <w:t>zeju</w:t>
            </w:r>
            <w:bookmarkStart w:id="0" w:name="_GoBack"/>
            <w:bookmarkEnd w:id="0"/>
            <w:r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848F8CD" w14:textId="6BAE58D3" w:rsidR="007D1F3E" w:rsidRPr="007D1F3E" w:rsidRDefault="007D1F3E" w:rsidP="007D1F3E">
            <w:permStart w:id="580019727" w:edGrp="everyone"/>
            <w:r>
              <w:t xml:space="preserve">1. </w:t>
            </w:r>
            <w:r w:rsidRPr="007D1F3E">
              <w:t>Berelis G. Latviešu literatūras vēsture. Rīga: Zvaigzne ABC, 1999.</w:t>
            </w:r>
          </w:p>
          <w:p w14:paraId="127D97A8" w14:textId="42D9ABF9" w:rsidR="007D1F3E" w:rsidRPr="007D1F3E" w:rsidRDefault="007D1F3E" w:rsidP="007D1F3E">
            <w:r>
              <w:t xml:space="preserve">2. </w:t>
            </w:r>
            <w:r w:rsidRPr="007D1F3E">
              <w:t>Hausmanis V.  Latviešu drāma: 20 gadsimta otrā puse. Rīga: Zinātne, 2006.</w:t>
            </w:r>
          </w:p>
          <w:p w14:paraId="772FD0EF" w14:textId="32C8B7EA" w:rsidR="007D1F3E" w:rsidRPr="007D1F3E" w:rsidRDefault="007D1F3E" w:rsidP="007D1F3E">
            <w:r>
              <w:t xml:space="preserve">3. </w:t>
            </w:r>
            <w:r w:rsidRPr="007D1F3E">
              <w:t>Latviešu literatūras vēsture. 3. sējums. Rīga: Zvaigzne ABC, 2001.</w:t>
            </w:r>
          </w:p>
          <w:p w14:paraId="2B9581C8" w14:textId="239AB816" w:rsidR="00ED5B09" w:rsidRPr="00ED5B09" w:rsidRDefault="007D1F3E" w:rsidP="007D1F3E">
            <w:r>
              <w:t xml:space="preserve">4. </w:t>
            </w:r>
            <w:r w:rsidRPr="007D1F3E">
              <w:t xml:space="preserve">Poētika tuvplānā: viena dzejoļa analīzes antoloģija / sastādītāja, </w:t>
            </w:r>
            <w:proofErr w:type="spellStart"/>
            <w:r w:rsidRPr="007D1F3E">
              <w:t>zin</w:t>
            </w:r>
            <w:proofErr w:type="spellEnd"/>
            <w:r w:rsidRPr="007D1F3E">
              <w:t xml:space="preserve">. </w:t>
            </w:r>
            <w:proofErr w:type="spellStart"/>
            <w:r w:rsidRPr="007D1F3E">
              <w:t>red</w:t>
            </w:r>
            <w:proofErr w:type="spellEnd"/>
            <w:r w:rsidRPr="007D1F3E">
              <w:t>. Ieva E. Kalniņa. Rīga: LU LFMI, 2017.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9E1F19B" w14:textId="7824B9FF" w:rsidR="003068F4" w:rsidRPr="003068F4" w:rsidRDefault="00D01379" w:rsidP="003068F4">
            <w:permStart w:id="1596548908" w:edGrp="everyone"/>
            <w:r>
              <w:t xml:space="preserve">1. </w:t>
            </w:r>
            <w:r w:rsidR="003068F4" w:rsidRPr="003068F4">
              <w:t>Daukste-</w:t>
            </w:r>
            <w:proofErr w:type="spellStart"/>
            <w:r w:rsidR="003068F4" w:rsidRPr="003068F4">
              <w:t>Silasproģe</w:t>
            </w:r>
            <w:proofErr w:type="spellEnd"/>
            <w:r w:rsidR="003068F4" w:rsidRPr="003068F4">
              <w:t xml:space="preserve"> I. Gaidot laivu. Latviešu rakstnieki bēgļu ceļos Zviedrijā. Rīga: LVMI, 2019. </w:t>
            </w:r>
          </w:p>
          <w:p w14:paraId="3BFE8161" w14:textId="6ECDD82E" w:rsidR="003068F4" w:rsidRPr="003068F4" w:rsidRDefault="00D01379" w:rsidP="003068F4">
            <w:r>
              <w:t xml:space="preserve">2. </w:t>
            </w:r>
            <w:r w:rsidR="003068F4" w:rsidRPr="003068F4">
              <w:t>Daukste-</w:t>
            </w:r>
            <w:proofErr w:type="spellStart"/>
            <w:r w:rsidR="003068F4" w:rsidRPr="003068F4">
              <w:t>Silasproģe</w:t>
            </w:r>
            <w:proofErr w:type="spellEnd"/>
            <w:r w:rsidR="003068F4" w:rsidRPr="003068F4">
              <w:t xml:space="preserve"> I. Latviešu literārā dzīve un latviešu literatūra bēgļu gados Vācijā 1944–1950. Rīga: Zinātne, 2002. </w:t>
            </w:r>
          </w:p>
          <w:p w14:paraId="2DB63750" w14:textId="50257E8A" w:rsidR="003068F4" w:rsidRDefault="00D01379" w:rsidP="003068F4">
            <w:r>
              <w:t xml:space="preserve">3. </w:t>
            </w:r>
            <w:r w:rsidR="003068F4" w:rsidRPr="003068F4">
              <w:t>Daukste-</w:t>
            </w:r>
            <w:proofErr w:type="spellStart"/>
            <w:r w:rsidR="003068F4" w:rsidRPr="003068F4">
              <w:t>Silasproģe</w:t>
            </w:r>
            <w:proofErr w:type="spellEnd"/>
            <w:r w:rsidR="003068F4" w:rsidRPr="003068F4">
              <w:t xml:space="preserve"> I. Latviešu literārā dzīve un literatūra ASV un Kanādā 1950–1965. Rīga: Valters un </w:t>
            </w:r>
            <w:proofErr w:type="spellStart"/>
            <w:r w:rsidR="003068F4" w:rsidRPr="003068F4">
              <w:t>Rapa</w:t>
            </w:r>
            <w:proofErr w:type="spellEnd"/>
            <w:r w:rsidR="003068F4" w:rsidRPr="003068F4">
              <w:t>, 2007.</w:t>
            </w:r>
          </w:p>
          <w:p w14:paraId="497443A2" w14:textId="11FD35D4" w:rsidR="00D01379" w:rsidRPr="003068F4" w:rsidRDefault="00D01379" w:rsidP="003068F4">
            <w:r>
              <w:t xml:space="preserve">4. </w:t>
            </w:r>
            <w:r w:rsidRPr="00D01379">
              <w:t>Daukste-</w:t>
            </w:r>
            <w:proofErr w:type="spellStart"/>
            <w:r w:rsidRPr="00D01379">
              <w:t>Silasproģe</w:t>
            </w:r>
            <w:proofErr w:type="spellEnd"/>
            <w:r w:rsidRPr="00D01379">
              <w:t xml:space="preserve"> I. Tāla zeme, tuvi ļaudis : latvieši Austrālijā: dzīve, literārais process, personības</w:t>
            </w:r>
            <w:r>
              <w:t>. Rīga: LU Literatūras, folkloras un mākslas institūts, 2014.</w:t>
            </w:r>
          </w:p>
          <w:p w14:paraId="4274C012" w14:textId="57275809" w:rsidR="003068F4" w:rsidRPr="003068F4" w:rsidRDefault="00D01379" w:rsidP="003068F4">
            <w:r>
              <w:t xml:space="preserve">5. </w:t>
            </w:r>
            <w:r w:rsidR="003068F4" w:rsidRPr="003068F4">
              <w:t>Eglāja-</w:t>
            </w:r>
            <w:proofErr w:type="spellStart"/>
            <w:r w:rsidR="003068F4" w:rsidRPr="003068F4">
              <w:t>Kristsone</w:t>
            </w:r>
            <w:proofErr w:type="spellEnd"/>
            <w:r w:rsidR="003068F4" w:rsidRPr="003068F4">
              <w:t xml:space="preserve"> E. </w:t>
            </w:r>
            <w:proofErr w:type="spellStart"/>
            <w:r w:rsidR="003068F4" w:rsidRPr="003068F4">
              <w:t>Dzelzsgriezēji</w:t>
            </w:r>
            <w:proofErr w:type="spellEnd"/>
            <w:r w:rsidR="003068F4" w:rsidRPr="003068F4">
              <w:t>. Latvijas un Rietumu trimdas rakstnieku kontakti. Rīga: LU LFMI, 201</w:t>
            </w:r>
            <w:r>
              <w:t>6</w:t>
            </w:r>
            <w:r w:rsidR="003068F4" w:rsidRPr="003068F4">
              <w:t xml:space="preserve">.  </w:t>
            </w:r>
          </w:p>
          <w:p w14:paraId="13F93B5F" w14:textId="77777777" w:rsidR="003068F4" w:rsidRPr="003068F4" w:rsidRDefault="003068F4" w:rsidP="003068F4">
            <w:r w:rsidRPr="003068F4">
              <w:t>Dvīņu zīmē: Vizmas Belševicas nozīme latviešu literatūrā un vēsturē. Rīga: Karogs, 2007.</w:t>
            </w:r>
          </w:p>
          <w:p w14:paraId="5B677444" w14:textId="77777777" w:rsidR="003068F4" w:rsidRPr="003068F4" w:rsidRDefault="003068F4" w:rsidP="003068F4">
            <w:r w:rsidRPr="003068F4">
              <w:t>Dzīves dziesma sarkanā: Ojārs Vācietis un viņa laiks: zinātnisko rakstu krājums / sastādītāja Ausma Cimdiņa. Rīga: Zinātne, 2013.</w:t>
            </w:r>
          </w:p>
          <w:p w14:paraId="2AE43CDB" w14:textId="77777777" w:rsidR="003068F4" w:rsidRPr="003068F4" w:rsidRDefault="003068F4" w:rsidP="003068F4">
            <w:r w:rsidRPr="003068F4">
              <w:t xml:space="preserve">Hausmanis V. Anšlavs Eglītis. Rīga: Zinātne, 2005. </w:t>
            </w:r>
          </w:p>
          <w:p w14:paraId="10FF6378" w14:textId="77777777" w:rsidR="003068F4" w:rsidRPr="003068F4" w:rsidRDefault="003068F4" w:rsidP="003068F4">
            <w:r w:rsidRPr="003068F4">
              <w:t>Hausmanis V. Latviešu teātris trimdā. Rīga: Zinātne, 2005.</w:t>
            </w:r>
          </w:p>
          <w:p w14:paraId="3097B821" w14:textId="77777777" w:rsidR="003068F4" w:rsidRPr="003068F4" w:rsidRDefault="003068F4" w:rsidP="003068F4">
            <w:r w:rsidRPr="003068F4">
              <w:t xml:space="preserve">Hausmanis V. Mārtiņš Zīverts. Rīga: Zinātne, 2003. </w:t>
            </w:r>
          </w:p>
          <w:p w14:paraId="477F930B" w14:textId="77777777" w:rsidR="003068F4" w:rsidRPr="003068F4" w:rsidRDefault="003068F4" w:rsidP="003068F4">
            <w:r w:rsidRPr="003068F4">
              <w:t>Hausmanis V. Latviešu teātris ASV un Kanādā. Rīga: Zinātne, 2008.</w:t>
            </w:r>
          </w:p>
          <w:p w14:paraId="0438EAA9" w14:textId="77777777" w:rsidR="003068F4" w:rsidRPr="003068F4" w:rsidRDefault="003068F4" w:rsidP="003068F4">
            <w:r w:rsidRPr="003068F4">
              <w:t>Hausmanis V. Latviešu teātris Austrālijā. Rīga: Zinātne, 2010.</w:t>
            </w:r>
          </w:p>
          <w:p w14:paraId="168F0AD2" w14:textId="77777777" w:rsidR="003068F4" w:rsidRPr="003068F4" w:rsidRDefault="003068F4" w:rsidP="003068F4">
            <w:r w:rsidRPr="003068F4">
              <w:t>Imants Ziedonis. Piederības meklējumi, brīvības treniņš: zinātnisko rakstu krājums / sastādītāja un ievada autore A. Cimdiņa. Rīga: Zinātne, 2014.</w:t>
            </w:r>
          </w:p>
          <w:p w14:paraId="089EE153" w14:textId="77777777" w:rsidR="003068F4" w:rsidRPr="003068F4" w:rsidRDefault="003068F4" w:rsidP="003068F4">
            <w:r w:rsidRPr="003068F4">
              <w:t xml:space="preserve">Kupšāne I. „Ar savu suni vienmēr esmu runājis latviski”. </w:t>
            </w:r>
            <w:proofErr w:type="spellStart"/>
            <w:r w:rsidRPr="003068F4">
              <w:t>Gunara</w:t>
            </w:r>
            <w:proofErr w:type="spellEnd"/>
            <w:r w:rsidRPr="003068F4">
              <w:t xml:space="preserve"> </w:t>
            </w:r>
            <w:proofErr w:type="spellStart"/>
            <w:r w:rsidRPr="003068F4">
              <w:t>Janovska</w:t>
            </w:r>
            <w:proofErr w:type="spellEnd"/>
            <w:r w:rsidRPr="003068F4">
              <w:t xml:space="preserve"> prozas cilvēks vēstures </w:t>
            </w:r>
            <w:proofErr w:type="spellStart"/>
            <w:r w:rsidRPr="003068F4">
              <w:t>likteņgriežos</w:t>
            </w:r>
            <w:proofErr w:type="spellEnd"/>
            <w:r w:rsidRPr="003068F4">
              <w:t>. Daugavpils: „Saule”, 2018.</w:t>
            </w:r>
          </w:p>
          <w:p w14:paraId="5236E81F" w14:textId="77777777" w:rsidR="003068F4" w:rsidRPr="003068F4" w:rsidRDefault="003068F4" w:rsidP="003068F4">
            <w:r w:rsidRPr="003068F4">
              <w:t xml:space="preserve">Ķikāns V.  Ojāra Vācieša lirikas poētika. Rīga: </w:t>
            </w:r>
            <w:proofErr w:type="spellStart"/>
            <w:r w:rsidRPr="003068F4">
              <w:t>RaKa</w:t>
            </w:r>
            <w:proofErr w:type="spellEnd"/>
            <w:r w:rsidRPr="003068F4">
              <w:t>, 2007.</w:t>
            </w:r>
          </w:p>
          <w:p w14:paraId="1F73C53B" w14:textId="77777777" w:rsidR="003068F4" w:rsidRPr="003068F4" w:rsidRDefault="003068F4" w:rsidP="003068F4">
            <w:r w:rsidRPr="003068F4">
              <w:lastRenderedPageBreak/>
              <w:t xml:space="preserve">Lūse D. Latviešu trimdas proza. Rīga: Jumava, 2000. </w:t>
            </w:r>
          </w:p>
          <w:p w14:paraId="52226813" w14:textId="1B69482F" w:rsidR="00525213" w:rsidRPr="0093308E" w:rsidRDefault="003068F4" w:rsidP="007534EA">
            <w:r w:rsidRPr="003068F4">
              <w:t xml:space="preserve">Vērdiņš K.  Bastarda forma: latviešu </w:t>
            </w:r>
            <w:proofErr w:type="spellStart"/>
            <w:r w:rsidRPr="003068F4">
              <w:t>dzejprozas</w:t>
            </w:r>
            <w:proofErr w:type="spellEnd"/>
            <w:r w:rsidRPr="003068F4">
              <w:t xml:space="preserve"> vēsture, latviešu </w:t>
            </w:r>
            <w:proofErr w:type="spellStart"/>
            <w:r w:rsidRPr="003068F4">
              <w:t>dzejprozas</w:t>
            </w:r>
            <w:proofErr w:type="spellEnd"/>
            <w:r w:rsidRPr="003068F4">
              <w:t xml:space="preserve"> antoloģija. Rīga: LU LFMI, 2011</w:t>
            </w:r>
            <w:r w:rsidR="00D01379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BEBD31B" w14:textId="4C407159" w:rsidR="00D01379" w:rsidRPr="00D01379" w:rsidRDefault="00D01379" w:rsidP="00D01379">
            <w:permStart w:id="2104519286" w:edGrp="everyone"/>
            <w:r w:rsidRPr="00D01379">
              <w:t xml:space="preserve">Bēgļu nometņu materiāli. Tiešsaistē: </w:t>
            </w:r>
            <w:hyperlink r:id="rId8" w:history="1">
              <w:r w:rsidRPr="00D01379">
                <w:t>www.dpalbum.net</w:t>
              </w:r>
            </w:hyperlink>
            <w:r w:rsidRPr="00D01379">
              <w:t xml:space="preserve"> </w:t>
            </w:r>
          </w:p>
          <w:p w14:paraId="4C1D4BE3" w14:textId="77777777" w:rsidR="00D01379" w:rsidRPr="00D01379" w:rsidRDefault="00D01379" w:rsidP="00D01379">
            <w:proofErr w:type="spellStart"/>
            <w:r w:rsidRPr="00D01379">
              <w:t>Gunars</w:t>
            </w:r>
            <w:proofErr w:type="spellEnd"/>
            <w:r w:rsidRPr="00D01379">
              <w:t xml:space="preserve"> Saliņš (1924-2010). </w:t>
            </w:r>
            <w:proofErr w:type="spellStart"/>
            <w:r w:rsidRPr="00D01379">
              <w:t>Menhetenas</w:t>
            </w:r>
            <w:proofErr w:type="spellEnd"/>
            <w:r w:rsidRPr="00D01379">
              <w:t xml:space="preserve"> trubadūrs no Naudītes. Tiešsaistē: </w:t>
            </w:r>
            <w:hyperlink r:id="rId9" w:history="1">
              <w:r w:rsidRPr="00D01379">
                <w:t>https://www.gunarssalins.com/portraits</w:t>
              </w:r>
            </w:hyperlink>
          </w:p>
          <w:p w14:paraId="1AF51FC7" w14:textId="77777777" w:rsidR="00D01379" w:rsidRPr="00D01379" w:rsidRDefault="00D01379" w:rsidP="00D01379">
            <w:r w:rsidRPr="00D01379">
              <w:t xml:space="preserve">Jaunā Gaita (žurnāls). Tiešsaistē: </w:t>
            </w:r>
            <w:hyperlink r:id="rId10" w:history="1">
              <w:r w:rsidRPr="00D01379">
                <w:t>jaunagaita.net</w:t>
              </w:r>
            </w:hyperlink>
            <w:r w:rsidRPr="00D01379">
              <w:t>.</w:t>
            </w:r>
          </w:p>
          <w:p w14:paraId="48D0E6BD" w14:textId="77777777" w:rsidR="00D01379" w:rsidRPr="00D01379" w:rsidRDefault="00D01379" w:rsidP="00D01379">
            <w:r w:rsidRPr="00D01379">
              <w:t>Karogs (žurnāls)</w:t>
            </w:r>
          </w:p>
          <w:p w14:paraId="1130CB83" w14:textId="77777777" w:rsidR="00D01379" w:rsidRPr="00D01379" w:rsidRDefault="00D01379" w:rsidP="00D01379">
            <w:r w:rsidRPr="00D01379">
              <w:t>Konteksts (laikraksts)</w:t>
            </w:r>
          </w:p>
          <w:p w14:paraId="17FC14D1" w14:textId="77777777" w:rsidR="00D01379" w:rsidRPr="00D01379" w:rsidRDefault="00D01379" w:rsidP="00D01379">
            <w:r w:rsidRPr="00D01379">
              <w:t xml:space="preserve">Letonica (žurnāls) </w:t>
            </w:r>
          </w:p>
          <w:p w14:paraId="3CB7608E" w14:textId="77777777" w:rsidR="00D01379" w:rsidRPr="00D01379" w:rsidRDefault="00D01379" w:rsidP="00D01379">
            <w:r w:rsidRPr="00D01379">
              <w:t xml:space="preserve">Treji Vārti (žurnāls) </w:t>
            </w:r>
          </w:p>
          <w:p w14:paraId="61FFFE20" w14:textId="77777777" w:rsidR="00D01379" w:rsidRPr="00D01379" w:rsidRDefault="00D01379" w:rsidP="00D01379">
            <w:r w:rsidRPr="00D01379">
              <w:t xml:space="preserve">Nacionālā enciklopēdija </w:t>
            </w:r>
            <w:hyperlink r:id="rId11" w:history="1">
              <w:r w:rsidRPr="00D01379">
                <w:t>www.enciklopedija.lv</w:t>
              </w:r>
            </w:hyperlink>
          </w:p>
          <w:p w14:paraId="34C509F6" w14:textId="77777777" w:rsidR="00D01379" w:rsidRPr="00D01379" w:rsidRDefault="00D01379" w:rsidP="00D01379">
            <w:r w:rsidRPr="00D01379">
              <w:t xml:space="preserve">Informatīva un analītisku domu telpa  </w:t>
            </w:r>
            <w:hyperlink r:id="rId12" w:history="1">
              <w:r w:rsidRPr="00D01379">
                <w:t>www.kroders.lv</w:t>
              </w:r>
            </w:hyperlink>
          </w:p>
          <w:p w14:paraId="061BF145" w14:textId="77777777" w:rsidR="00D01379" w:rsidRPr="00D01379" w:rsidRDefault="00D01379" w:rsidP="00D01379">
            <w:r w:rsidRPr="00D01379">
              <w:t>mariscaklais.lv</w:t>
            </w:r>
          </w:p>
          <w:p w14:paraId="2F1F9FE9" w14:textId="7903A1CE" w:rsidR="00525213" w:rsidRPr="0093308E" w:rsidRDefault="00D01379" w:rsidP="007534EA">
            <w:r w:rsidRPr="00D01379">
              <w:t>Biedrības</w:t>
            </w:r>
            <w:hyperlink r:id="rId13" w:tgtFrame="_blank" w:history="1">
              <w:r w:rsidRPr="00D01379">
                <w:t> „Ascendum</w:t>
              </w:r>
            </w:hyperlink>
            <w:r w:rsidRPr="00D01379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B9CB6" w14:textId="77777777" w:rsidR="003B00B6" w:rsidRDefault="003B00B6" w:rsidP="007534EA">
      <w:r>
        <w:separator/>
      </w:r>
    </w:p>
  </w:endnote>
  <w:endnote w:type="continuationSeparator" w:id="0">
    <w:p w14:paraId="71E44389" w14:textId="77777777" w:rsidR="003B00B6" w:rsidRDefault="003B00B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73D32" w14:textId="77777777" w:rsidR="003B00B6" w:rsidRDefault="003B00B6" w:rsidP="007534EA">
      <w:r>
        <w:separator/>
      </w:r>
    </w:p>
  </w:footnote>
  <w:footnote w:type="continuationSeparator" w:id="0">
    <w:p w14:paraId="4BF41984" w14:textId="77777777" w:rsidR="003B00B6" w:rsidRDefault="003B00B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B561F"/>
    <w:multiLevelType w:val="hybridMultilevel"/>
    <w:tmpl w:val="7CDEDC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17AB7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78D9"/>
    <w:rsid w:val="000A2D8D"/>
    <w:rsid w:val="000A4040"/>
    <w:rsid w:val="000A4413"/>
    <w:rsid w:val="000B0C48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402C"/>
    <w:rsid w:val="0019467B"/>
    <w:rsid w:val="001B5F63"/>
    <w:rsid w:val="001C40BD"/>
    <w:rsid w:val="001C5466"/>
    <w:rsid w:val="001D68F3"/>
    <w:rsid w:val="001E010A"/>
    <w:rsid w:val="001E37E7"/>
    <w:rsid w:val="001E4BB2"/>
    <w:rsid w:val="001F53B5"/>
    <w:rsid w:val="00211AC3"/>
    <w:rsid w:val="00212071"/>
    <w:rsid w:val="002177C1"/>
    <w:rsid w:val="002207B8"/>
    <w:rsid w:val="00232205"/>
    <w:rsid w:val="00240D9B"/>
    <w:rsid w:val="00257890"/>
    <w:rsid w:val="002831C0"/>
    <w:rsid w:val="002C1B85"/>
    <w:rsid w:val="002C1EA4"/>
    <w:rsid w:val="002D26FA"/>
    <w:rsid w:val="002E1D5A"/>
    <w:rsid w:val="002E4810"/>
    <w:rsid w:val="002E5F8E"/>
    <w:rsid w:val="00300185"/>
    <w:rsid w:val="00303975"/>
    <w:rsid w:val="003068F4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00B6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1998"/>
    <w:rsid w:val="004B5043"/>
    <w:rsid w:val="004C5DAC"/>
    <w:rsid w:val="004D22E2"/>
    <w:rsid w:val="004D356E"/>
    <w:rsid w:val="00501835"/>
    <w:rsid w:val="00515EA9"/>
    <w:rsid w:val="005226EC"/>
    <w:rsid w:val="00522D4B"/>
    <w:rsid w:val="005241A2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107F"/>
    <w:rsid w:val="005839E5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64B5"/>
    <w:rsid w:val="006866EF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1F3E"/>
    <w:rsid w:val="007D4849"/>
    <w:rsid w:val="007D690A"/>
    <w:rsid w:val="007D6F15"/>
    <w:rsid w:val="007F2A5B"/>
    <w:rsid w:val="0081390C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35F1C"/>
    <w:rsid w:val="009613C9"/>
    <w:rsid w:val="00966D4F"/>
    <w:rsid w:val="00977BBE"/>
    <w:rsid w:val="00977E76"/>
    <w:rsid w:val="00982C4A"/>
    <w:rsid w:val="00983C14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4E1B"/>
    <w:rsid w:val="00AA0800"/>
    <w:rsid w:val="00AA5194"/>
    <w:rsid w:val="00AB411A"/>
    <w:rsid w:val="00AD4584"/>
    <w:rsid w:val="00AF20AC"/>
    <w:rsid w:val="00AF4F2C"/>
    <w:rsid w:val="00B139F9"/>
    <w:rsid w:val="00B13A71"/>
    <w:rsid w:val="00B36DCD"/>
    <w:rsid w:val="00B53309"/>
    <w:rsid w:val="00B61706"/>
    <w:rsid w:val="00B74D7E"/>
    <w:rsid w:val="00B76DDB"/>
    <w:rsid w:val="00B86A92"/>
    <w:rsid w:val="00B959C2"/>
    <w:rsid w:val="00BA06EC"/>
    <w:rsid w:val="00BB0A32"/>
    <w:rsid w:val="00BB1515"/>
    <w:rsid w:val="00BB3CCC"/>
    <w:rsid w:val="00BB7958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1379"/>
    <w:rsid w:val="00D05806"/>
    <w:rsid w:val="00D10360"/>
    <w:rsid w:val="00D146CC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6371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4BFE"/>
    <w:rsid w:val="00EC7068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Spacing">
    <w:name w:val="No Spacing"/>
    <w:uiPriority w:val="1"/>
    <w:qFormat/>
    <w:rsid w:val="004B1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album.net" TargetMode="External"/><Relationship Id="rId13" Type="http://schemas.openxmlformats.org/officeDocument/2006/relationships/hyperlink" Target="http://www.ascendum.lv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oders.lv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ciklopedija.l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jaunagaita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unarssalins.com/portraits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8449C"/>
    <w:rsid w:val="000B4DB4"/>
    <w:rsid w:val="001023BA"/>
    <w:rsid w:val="00221A22"/>
    <w:rsid w:val="00251532"/>
    <w:rsid w:val="00275851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335F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0A79C-6A7B-4C0A-8E54-7F1C55D6B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1558</Words>
  <Characters>8886</Characters>
  <Application>Microsoft Office Word</Application>
  <DocSecurity>8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Ingrīda Kupšāne</cp:lastModifiedBy>
  <cp:revision>25</cp:revision>
  <cp:lastPrinted>2018-11-16T11:31:00Z</cp:lastPrinted>
  <dcterms:created xsi:type="dcterms:W3CDTF">2022-06-13T16:56:00Z</dcterms:created>
  <dcterms:modified xsi:type="dcterms:W3CDTF">2022-07-02T07:52:00Z</dcterms:modified>
</cp:coreProperties>
</file>