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er"/>
        <w:spacing/>
        <w:jc w:val="center"/>
        <w:rPr>
          <w:b/>
          <w:sz w:val="28"/>
        </w:rPr>
      </w:pPr>
      <w:r>
        <w:rPr>
          <w:b/>
          <w:sz w:val="28"/>
        </w:rPr>
        <w:t>DAUGAVPILS UNIVERSITĀTES</w:t>
      </w:r>
    </w:p>
    <w:p>
      <w:pPr>
        <w:spacing/>
        <w:jc w:val="center"/>
        <w:rPr>
          <w:b/>
          <w:sz w:val="28"/>
          <w:lang w:val="de-de"/>
        </w:rPr>
      </w:pPr>
      <w:r>
        <w:rPr>
          <w:b/>
          <w:sz w:val="28"/>
        </w:rPr>
        <w:t>STUDIJU KURSA APRAKSTS</w:t>
      </w:r>
      <w:r>
        <w:rPr>
          <w:b/>
          <w:sz w:val="28"/>
          <w:lang w:val="de-de"/>
        </w:rPr>
      </w:r>
    </w:p>
    <w:p>
      <w:r/>
    </w:p>
    <w:tbl>
      <w:tblPr>
        <w:jc w:val="left"/>
        <w:tblInd w:w="-108" w:type="dxa"/>
        <w:tblW w:w="9201" w:type="dxa"/>
      </w:tblPr>
      <w:tblGrid>
        <w:gridCol w:w="4689"/>
        <w:gridCol w:w="4286"/>
        <w:gridCol w:w="226"/>
      </w:tblGrid>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Nosaukumi"/>
            </w:pPr>
            <w:r/>
          </w:p>
          <w:p>
            <w:pPr>
              <w:pStyle w:val="Nosaukumi"/>
            </w:pPr>
            <w:r>
              <w:t>Studiju kursa nosaukums</w:t>
            </w:r>
          </w:p>
        </w:tc>
        <w:tc>
          <w:tcPr>
            <w:tcW w:w="4512"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spacing/>
              <w:jc w:val="both"/>
              <w:rPr>
                <w:b/>
              </w:rPr>
            </w:pPr>
            <w:r>
              <w:rPr>
                <w:rFonts w:eastAsia="Times New Roman"/>
                <w:b/>
                <w:i/>
              </w:rPr>
              <w:t>Promocijas eksāmens vadībzinātnē</w:t>
            </w:r>
            <w:r>
              <w:rPr>
                <w:b/>
              </w:rPr>
            </w:r>
          </w:p>
          <w:p>
            <w:pPr>
              <w:spacing/>
              <w:jc w:val="both"/>
              <w:rPr>
                <w:b/>
              </w:rPr>
            </w:pPr>
            <w:r>
              <w:rPr>
                <w:b/>
              </w:rPr>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Nosaukumi"/>
            </w:pPr>
            <w:r>
              <w:t>Studiju kursa kods (DUIS)</w:t>
            </w:r>
          </w:p>
        </w:tc>
        <w:tc>
          <w:tcPr>
            <w:tcW w:w="4512" w:type="dxa"/>
            <w:gridSpan w:val="2"/>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r>
              <w:rPr>
                <w:rFonts w:eastAsia="Times New Roman"/>
              </w:rPr>
              <w:t>VadZD022</w:t>
            </w:r>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Nosaukumi"/>
            </w:pPr>
            <w:r>
              <w:t>Zinātnes nozare</w:t>
            </w:r>
          </w:p>
        </w:tc>
        <w:tc>
          <w:tcPr>
            <w:tcW w:w="4512"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rPr>
                <w:rFonts w:eastAsia="Times New Roman"/>
              </w:rPr>
            </w:pPr>
            <w:r>
              <w:rPr>
                <w:rFonts w:eastAsia="Times New Roman"/>
              </w:rPr>
              <w:t>Vadībzinātne</w:t>
            </w:r>
          </w:p>
        </w:tc>
      </w:tr>
      <w:tr>
        <w:trPr>
          <w:trHeight w:val="132" w:hRule="atLeast"/>
        </w:trPr>
        <w:tc>
          <w:tcPr>
            <w:tcW w:w="4689" w:type="dxa"/>
            <w:shd w:val="solid" w:color="FFFFFF" tmshd="6553856, 16777215, 0"/>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Nosaukumi"/>
            </w:pPr>
            <w:r>
              <w:t>Kursa līmenis</w:t>
            </w:r>
          </w:p>
        </w:tc>
        <w:tc>
          <w:tcPr>
            <w:tcW w:w="4512" w:type="dxa"/>
            <w:gridSpan w:val="2"/>
            <w:shd w:val="solid" w:color="FFFFFF" tmshd="6553856, 16777215, 0"/>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Nosaukumi"/>
              <w:rPr>
                <w:u w:color="auto" w:val="single"/>
              </w:rPr>
            </w:pPr>
            <w:r>
              <w:t>Kredītpunkti</w:t>
            </w:r>
            <w:r>
              <w:rPr>
                <w:u w:color="auto" w:val="single"/>
              </w:rPr>
            </w:r>
          </w:p>
        </w:tc>
        <w:tc>
          <w:tcPr>
            <w:tcW w:w="4512" w:type="dxa"/>
            <w:gridSpan w:val="2"/>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r>
              <w:t>6</w:t>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Nosaukumi"/>
              <w:rPr>
                <w:u w:color="auto" w:val="single"/>
              </w:rPr>
            </w:pPr>
            <w:r>
              <w:t>ECTS kredītpunkti</w:t>
            </w:r>
            <w:r>
              <w:rPr>
                <w:u w:color="auto" w:val="single"/>
              </w:rPr>
            </w:r>
          </w:p>
        </w:tc>
        <w:tc>
          <w:tcPr>
            <w:tcW w:w="4512"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r>
              <w:t>9</w:t>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Nosaukumi"/>
            </w:pPr>
            <w:r>
              <w:t>Kopējais kontaktstundu skaits</w:t>
            </w:r>
          </w:p>
        </w:tc>
        <w:tc>
          <w:tcPr>
            <w:tcW w:w="4512" w:type="dxa"/>
            <w:gridSpan w:val="2"/>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r>
              <w:t>-</w:t>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Nosaukumi2"/>
            </w:pPr>
            <w:r>
              <w:t>Lekciju stundu skaits</w:t>
            </w:r>
          </w:p>
        </w:tc>
        <w:tc>
          <w:tcPr>
            <w:tcW w:w="4512"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r>
              <w:t>-</w:t>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Nosaukumi2"/>
            </w:pPr>
            <w:r>
              <w:t>Semināru stundu skaits</w:t>
            </w:r>
          </w:p>
        </w:tc>
        <w:tc>
          <w:tcPr>
            <w:tcW w:w="4512"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r>
              <w:t>-</w:t>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Nosaukumi2"/>
            </w:pPr>
            <w:r>
              <w:t>Praktisko darbu stundu skaits</w:t>
            </w:r>
          </w:p>
        </w:tc>
        <w:tc>
          <w:tcPr>
            <w:tcW w:w="4512"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r>
              <w:t>-</w:t>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Nosaukumi2"/>
            </w:pPr>
            <w:r>
              <w:t>Laboratorijas darbu stundu skaits</w:t>
            </w:r>
          </w:p>
        </w:tc>
        <w:tc>
          <w:tcPr>
            <w:tcW w:w="4512"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rPr>
                <w:i/>
              </w:rPr>
            </w:pPr>
            <w:r>
              <w:rPr>
                <w:i/>
              </w:rPr>
              <w:t>-</w:t>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Nosaukumi2"/>
            </w:pPr>
            <w:r>
              <w:t>Studējošā patstāvīgā darba stundu skaits</w:t>
            </w:r>
          </w:p>
        </w:tc>
        <w:tc>
          <w:tcPr>
            <w:tcW w:w="4512" w:type="dxa"/>
            <w:gridSpan w:val="2"/>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r>
              <w:t>240</w:t>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Nosaukumi"/>
            </w:pPr>
            <w:r>
              <w:t>Kursa izstrādātājs(-i)</w:t>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tabs>
                <w:tab w:val="left" w:pos="3165" w:leader="none"/>
              </w:tabs>
              <w:rPr>
                <w:rFonts w:eastAsia="Times New Roman"/>
                <w:lang w:val="en-us"/>
              </w:rPr>
            </w:pPr>
            <w:r>
              <w:rPr>
                <w:rFonts w:eastAsia="Times New Roman"/>
                <w:lang w:val="en-us"/>
              </w:rPr>
              <w:t>Dr.paed., profesore Jeļena Davidova</w:t>
              <w:br w:type="textWrapping"/>
              <w:t>Dr.psych., profesore Irēna Kokina</w:t>
              <w:br w:type="textWrapping"/>
              <w:t>Ph.D, profesore Dzintra Iliško</w:t>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Nosaukumi"/>
            </w:pPr>
            <w:r>
              <w:t>Priekšzināšanas</w:t>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rPr>
                <w:rFonts w:eastAsia="Times New Roman"/>
              </w:rPr>
            </w:pPr>
            <w:r>
              <w:rPr>
                <w:rFonts w:eastAsia="Times New Roman"/>
              </w:rPr>
              <w:t>Nav nepieciešamas</w:t>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Nosaukumi"/>
            </w:pPr>
            <w:r>
              <w:t xml:space="preserve">Promocijas eksāmena anotācija </w:t>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Parasts1"/>
              <w:spacing w:after="0" w:line="240" w:lineRule="auto"/>
              <w:jc w:val="both"/>
              <w:rPr>
                <w:rFonts w:ascii="Times New Roman" w:hAnsi="Times New Roman" w:eastAsia="Times New Roman"/>
                <w:sz w:val="24"/>
                <w:szCs w:val="24"/>
              </w:rPr>
            </w:pPr>
            <w:r>
              <w:rPr>
                <w:rStyle w:val="Noklusjumarindkopasfonts1"/>
                <w:rFonts w:ascii="Times New Roman" w:hAnsi="Times New Roman" w:eastAsia="Times New Roman"/>
                <w:sz w:val="24"/>
                <w:szCs w:val="24"/>
              </w:rPr>
              <w:t>Promocijas eksāmena</w:t>
            </w:r>
            <w:r>
              <w:rPr>
                <w:rStyle w:val="Noklusjumarindkopasfonts1"/>
                <w:rFonts w:ascii="Times New Roman" w:hAnsi="Times New Roman" w:eastAsia="Times New Roman"/>
                <w:sz w:val="24"/>
                <w:szCs w:val="24"/>
              </w:rPr>
              <w:t xml:space="preserve"> </w:t>
            </w:r>
            <w:r>
              <w:rPr>
                <w:rFonts w:ascii="Times New Roman" w:hAnsi="Times New Roman" w:eastAsia="Times New Roman"/>
                <w:sz w:val="24"/>
                <w:szCs w:val="24"/>
              </w:rPr>
              <w:t xml:space="preserve">mērķis: pārbaudīt studējošo teorētiskās zināšanas un pētnieciskās kompetences vadībzinātnē, tai skaitā promocijas pētījumam atbilstošā apakšnozarē. </w:t>
            </w:r>
            <w:r>
              <w:rPr>
                <w:rFonts w:ascii="Times New Roman" w:hAnsi="Times New Roman" w:eastAsia="Times New Roman"/>
                <w:sz w:val="24"/>
                <w:szCs w:val="24"/>
              </w:rPr>
            </w:r>
          </w:p>
          <w:p>
            <w:pPr>
              <w:pStyle w:val="Parasts1"/>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spacing/>
              <w:jc w:val="both"/>
              <w:rPr>
                <w:rStyle w:val="Noklusjumarindkopasfonts1"/>
                <w:rFonts w:eastAsia="Times New Roman"/>
              </w:rPr>
            </w:pPr>
            <w:r>
              <w:rPr>
                <w:rStyle w:val="Noklusjumarindkopasfonts1"/>
                <w:rFonts w:eastAsia="Times New Roman"/>
              </w:rPr>
              <w:t>Pirms eksāmena tiek piedāvātas konsultācijas, lai pretendents varētu sagatavoties p</w:t>
            </w:r>
            <w:r>
              <w:rPr>
                <w:rStyle w:val="Noklusjumarindkopasfonts1"/>
                <w:rFonts w:eastAsia="Times New Roman"/>
              </w:rPr>
              <w:t xml:space="preserve">romocijas eksāmenam </w:t>
            </w:r>
            <w:r>
              <w:rPr>
                <w:rFonts w:eastAsia="Times New Roman"/>
                <w:bCs w:val="0"/>
                <w:iCs w:val="0"/>
                <w:lang w:val="en-gb"/>
              </w:rPr>
              <w:t xml:space="preserve">vadībzinātnē </w:t>
            </w:r>
            <w:r>
              <w:rPr>
                <w:rStyle w:val="Noklusjumarindkopasfonts1"/>
                <w:rFonts w:eastAsia="Times New Roman"/>
              </w:rPr>
              <w:t>atbilstoši prasībām un iepazīties ar izvērtēšanas kritērijiem</w:t>
            </w:r>
            <w:r>
              <w:rPr>
                <w:rStyle w:val="Noklusjumarindkopasfonts1"/>
                <w:rFonts w:eastAsia="Times New Roman"/>
              </w:rPr>
              <w:t>.</w:t>
            </w:r>
            <w:r>
              <w:rPr>
                <w:rStyle w:val="Noklusjumarindkopasfonts1"/>
                <w:rFonts w:eastAsia="Times New Roman"/>
              </w:rPr>
            </w:r>
          </w:p>
          <w:p>
            <w:pPr>
              <w:spacing/>
              <w:jc w:val="both"/>
              <w:suppressAutoHyphens/>
              <w:hyphenationLines w:val="0"/>
              <w:rPr>
                <w:rFonts w:eastAsia="Times New Roman"/>
                <w:iCs w:val="0"/>
              </w:rPr>
            </w:pPr>
            <w:r>
              <w:rPr>
                <w:rFonts w:eastAsia="Times New Roman"/>
                <w:iCs w:val="0"/>
              </w:rPr>
              <w:t>Promocijas eksāmens tiek īstenots latviešu vai angļu valodā.</w:t>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Nosaukumi"/>
            </w:pPr>
            <w:r>
              <w:t>Studiju rezultāti</w:t>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Parasts1"/>
              <w:ind w:left="357" w:hanging="357"/>
              <w:spacing w:after="0" w:line="240" w:lineRule="auto"/>
              <w:jc w:val="both"/>
              <w:rPr>
                <w:rFonts w:ascii="Times New Roman" w:hAnsi="Times New Roman"/>
                <w:sz w:val="24"/>
                <w:szCs w:val="24"/>
              </w:rPr>
            </w:pPr>
            <w:r>
              <w:rPr>
                <w:rFonts w:ascii="Times New Roman" w:hAnsi="Times New Roman"/>
                <w:sz w:val="24"/>
                <w:szCs w:val="24"/>
              </w:rPr>
              <w:t>Zināšanas</w:t>
            </w:r>
          </w:p>
          <w:p>
            <w:pPr>
              <w:pStyle w:val="ListParagraph"/>
              <w:numPr>
                <w:ilvl w:val="0"/>
                <w:numId w:val="22"/>
              </w:numPr>
              <w:ind w:left="357" w:hanging="357"/>
              <w:spacing/>
              <w:jc w:val="both"/>
              <w:rPr>
                <w:rFonts w:eastAsia="Calibri"/>
                <w:bCs/>
                <w:iCs/>
                <w:color w:val="auto"/>
              </w:rPr>
            </w:pPr>
            <w:r>
              <w:rPr>
                <w:rFonts w:eastAsia="Calibri"/>
                <w:bCs/>
                <w:iCs/>
                <w:color w:val="auto"/>
              </w:rPr>
              <w:t>Saprot mutvārdos un rakstveidā lietoto runu atbilstīgajā zinātnes nozarē.</w:t>
            </w:r>
          </w:p>
          <w:p>
            <w:pPr>
              <w:pStyle w:val="ListParagraph"/>
              <w:numPr>
                <w:ilvl w:val="0"/>
                <w:numId w:val="22"/>
              </w:numPr>
              <w:ind w:left="357" w:hanging="357"/>
              <w:spacing/>
              <w:jc w:val="both"/>
              <w:rPr>
                <w:rFonts w:eastAsia="Calibri"/>
                <w:color w:val="auto"/>
              </w:rPr>
            </w:pPr>
            <w:r>
              <w:rPr>
                <w:rFonts w:eastAsia="Calibri"/>
                <w:color w:val="auto"/>
              </w:rPr>
              <w:t>Mutiski un rakstiski demonstrē zināšanas nozarē angļu valodā, atreferējot galvenās atziņas, kuras gūtas teorētiskos avotos un zinātniskos pētījumos.</w:t>
            </w:r>
          </w:p>
          <w:p>
            <w:pPr>
              <w:pStyle w:val="ListParagraph"/>
              <w:numPr>
                <w:ilvl w:val="0"/>
                <w:numId w:val="22"/>
              </w:numPr>
              <w:ind w:left="357" w:hanging="357"/>
              <w:spacing/>
              <w:jc w:val="both"/>
              <w:rPr>
                <w:rFonts w:eastAsia="Calibri"/>
                <w:color w:val="auto"/>
              </w:rPr>
            </w:pPr>
            <w:r>
              <w:rPr>
                <w:rFonts w:eastAsia="Calibri"/>
                <w:color w:val="auto"/>
              </w:rPr>
              <w:t>Izprot vadībzinātnes pētnieka lomu sabiedrības attīstībā un problēmu risināšanā salīdzinošā starptautiskā kontekstā.</w:t>
            </w:r>
          </w:p>
          <w:p>
            <w:pPr>
              <w:pStyle w:val="ListParagraph"/>
              <w:ind w:left="0"/>
              <w:spacing/>
              <w:jc w:val="both"/>
              <w:tabs>
                <w:tab w:val="left" w:pos="3690" w:leader="none"/>
              </w:tabs>
              <w:rPr>
                <w:b/>
              </w:rPr>
            </w:pPr>
            <w:r>
              <w:rPr>
                <w:b/>
              </w:rPr>
            </w:r>
          </w:p>
          <w:p>
            <w:pPr>
              <w:pStyle w:val="ListParagraph"/>
              <w:ind w:left="0"/>
              <w:spacing/>
              <w:jc w:val="both"/>
              <w:tabs>
                <w:tab w:val="left" w:pos="3690" w:leader="none"/>
              </w:tabs>
            </w:pPr>
            <w:r>
              <w:t>Prasmes</w:t>
            </w:r>
          </w:p>
          <w:p>
            <w:pPr>
              <w:pStyle w:val="ListParagraph"/>
              <w:numPr>
                <w:ilvl w:val="0"/>
                <w:numId w:val="22"/>
              </w:numPr>
              <w:ind w:left="357" w:hanging="357"/>
              <w:spacing/>
              <w:jc w:val="both"/>
              <w:rPr>
                <w:rFonts w:eastAsia="Calibri"/>
                <w:bCs/>
                <w:iCs/>
                <w:color w:val="auto"/>
              </w:rPr>
            </w:pPr>
            <w:r>
              <w:rPr>
                <w:rFonts w:eastAsia="Calibri"/>
                <w:bCs/>
                <w:iCs/>
                <w:color w:val="auto"/>
              </w:rPr>
              <w:t>Patstāvīgi izvērtē un argumentēti izvēlas vadībzinātnes apakšnozarei atbilstošo pētījuma dizainu.</w:t>
            </w:r>
          </w:p>
          <w:p>
            <w:pPr>
              <w:pStyle w:val="ListParagraph"/>
              <w:numPr>
                <w:ilvl w:val="0"/>
                <w:numId w:val="22"/>
              </w:numPr>
              <w:ind w:left="357" w:hanging="357"/>
              <w:spacing/>
              <w:jc w:val="both"/>
              <w:rPr>
                <w:rFonts w:eastAsia="Calibri"/>
                <w:bCs/>
                <w:iCs/>
                <w:color w:val="auto"/>
              </w:rPr>
            </w:pPr>
            <w:r>
              <w:rPr>
                <w:rFonts w:eastAsia="Calibri"/>
                <w:bCs/>
                <w:iCs/>
                <w:color w:val="auto"/>
              </w:rPr>
              <w:t xml:space="preserve">Nosaka potenciālās sakarības </w:t>
            </w:r>
            <w:r>
              <w:t>starp vadībzinātnes teorētiskajiem aspektiem un to implikācijām politikā, vadības praksē vietējā un starptautiskā kontekstā</w:t>
            </w:r>
            <w:r>
              <w:rPr>
                <w:rFonts w:eastAsia="Calibri"/>
                <w:bCs/>
                <w:iCs/>
                <w:color w:val="auto"/>
              </w:rPr>
              <w:t>.</w:t>
            </w:r>
            <w:r>
              <w:rPr>
                <w:rFonts w:eastAsia="Calibri"/>
                <w:bCs/>
                <w:iCs/>
                <w:color w:val="auto"/>
              </w:rPr>
            </w:r>
          </w:p>
          <w:p>
            <w:pPr>
              <w:pStyle w:val="ListParagraph"/>
              <w:numPr>
                <w:ilvl w:val="0"/>
                <w:numId w:val="22"/>
              </w:numPr>
              <w:ind w:left="357" w:hanging="357"/>
              <w:spacing/>
              <w:jc w:val="both"/>
            </w:pPr>
            <w:r>
              <w:rPr>
                <w:rFonts w:eastAsia="Calibri"/>
                <w:bCs/>
                <w:iCs/>
                <w:color w:val="auto"/>
              </w:rPr>
              <w:t xml:space="preserve">Risina </w:t>
            </w:r>
            <w:r>
              <w:t>vadībzinātnes pētniecībā un praksē aktuālas problēmas, lai paplašinātu un atbildīgi sniegtu jaunu izpratni esošajām zināšanām un piedāvātu pētniecībā balstītus risinājumus profesionālās prakses pilnveidei.</w:t>
            </w:r>
          </w:p>
          <w:p>
            <w:pPr>
              <w:pStyle w:val="ListParagraph"/>
              <w:numPr>
                <w:ilvl w:val="0"/>
                <w:numId w:val="22"/>
              </w:numPr>
              <w:ind w:left="357" w:hanging="357"/>
              <w:spacing/>
              <w:jc w:val="both"/>
            </w:pPr>
            <w:r>
              <w:rPr>
                <w:rFonts w:eastAsia="Calibri"/>
                <w:bCs/>
                <w:iCs/>
                <w:color w:val="auto"/>
              </w:rPr>
              <w:t xml:space="preserve">Pieņem </w:t>
            </w:r>
            <w:r>
              <w:t>zinātniski pamatotus lēmumus vadības problēmu risinājumos un argumentēti aizstāv savu viedokli.</w:t>
            </w:r>
          </w:p>
          <w:p>
            <w:pPr>
              <w:pStyle w:val="ListParagraph"/>
              <w:numPr>
                <w:ilvl w:val="0"/>
                <w:numId w:val="22"/>
              </w:numPr>
              <w:ind w:left="357" w:hanging="357"/>
              <w:spacing/>
              <w:jc w:val="both"/>
            </w:pPr>
            <w:r>
              <w:t>Piedāvā inovatīvus risinājumus un perspektīvu skatījumu uz vadībzinātnes dažādu aspektu attīstību nākotnē.</w:t>
            </w:r>
          </w:p>
          <w:p>
            <w:pPr>
              <w:pStyle w:val="ListParagraph"/>
              <w:numPr>
                <w:ilvl w:val="0"/>
                <w:numId w:val="22"/>
              </w:numPr>
              <w:ind w:left="357" w:hanging="357"/>
              <w:spacing/>
              <w:jc w:val="both"/>
            </w:pPr>
            <w:r>
              <w:t>Kritiski izvērtē izstrādātās zinātniskās publikācijas.</w:t>
            </w:r>
          </w:p>
          <w:p>
            <w:pPr>
              <w:pStyle w:val="Parasts1"/>
              <w:spacing w:after="0" w:line="240" w:lineRule="auto"/>
              <w:jc w:val="both"/>
              <w:rPr>
                <w:rFonts w:ascii="Times New Roman" w:hAnsi="Times New Roman"/>
                <w:sz w:val="24"/>
                <w:szCs w:val="24"/>
              </w:rPr>
            </w:pPr>
            <w:r>
              <w:rPr>
                <w:rFonts w:ascii="Times New Roman" w:hAnsi="Times New Roman"/>
                <w:sz w:val="24"/>
                <w:szCs w:val="24"/>
              </w:rPr>
            </w:r>
          </w:p>
          <w:p>
            <w:pPr>
              <w:pStyle w:val="Parasts1"/>
              <w:spacing w:after="0" w:line="240" w:lineRule="auto"/>
              <w:jc w:val="both"/>
              <w:rPr>
                <w:rFonts w:ascii="Times New Roman" w:hAnsi="Times New Roman"/>
                <w:sz w:val="24"/>
                <w:szCs w:val="24"/>
              </w:rPr>
            </w:pPr>
            <w:r>
              <w:rPr>
                <w:rFonts w:ascii="Times New Roman" w:hAnsi="Times New Roman"/>
                <w:sz w:val="24"/>
                <w:szCs w:val="24"/>
              </w:rPr>
              <w:t>Kompetence</w:t>
            </w:r>
          </w:p>
          <w:p>
            <w:pPr>
              <w:pStyle w:val="ListParagraph"/>
              <w:numPr>
                <w:ilvl w:val="0"/>
                <w:numId w:val="22"/>
              </w:numPr>
              <w:ind w:left="357" w:hanging="357"/>
              <w:spacing/>
              <w:jc w:val="both"/>
            </w:pPr>
            <w:r>
              <w:rPr>
                <w:rFonts w:eastAsia="Calibri"/>
                <w:bCs/>
                <w:iCs/>
                <w:color w:val="auto"/>
              </w:rPr>
              <w:t xml:space="preserve">Patstāvīgi, </w:t>
            </w:r>
            <w:r>
              <w:t>pamatoti un atbildīgi izvirza inovatīvas pētījumu idejas, tās kritiski izvērtē un sintezē vadībzinātnēs un starpdisciplinārā kontekstā.</w:t>
            </w:r>
          </w:p>
          <w:p>
            <w:pPr>
              <w:pStyle w:val="ListParagraph"/>
              <w:numPr>
                <w:ilvl w:val="0"/>
                <w:numId w:val="22"/>
              </w:numPr>
              <w:ind w:left="357" w:hanging="357"/>
              <w:spacing/>
              <w:jc w:val="both"/>
            </w:pPr>
            <w:r>
              <w:t>Patstāvīgi, atbildīgi un kritiski veic vadībzinātnē nozīmīgus zinātniskos pētījumus, sekmē inovāciju ieviešanu vadības praksē.</w:t>
            </w:r>
          </w:p>
          <w:p>
            <w:pPr>
              <w:pStyle w:val="ListParagraph"/>
              <w:numPr>
                <w:ilvl w:val="0"/>
                <w:numId w:val="22"/>
              </w:numPr>
              <w:ind w:left="357" w:hanging="357"/>
              <w:spacing/>
              <w:jc w:val="both"/>
            </w:pPr>
            <w:r>
              <w:t>Risina vadībzinātnēs nozīmīgus pētnieciskus, inovācijas veicinošus uzdevumus, ievērojot ētisko atbildību par vadībzinātnēs iespējamo ietekmi uz pārmaiņu rosināšanu un vadīšanu sabiedrībā.</w:t>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Nosaukumi"/>
            </w:pPr>
            <w:r>
              <w:t>Studējošo patstāvīgo darbu organizācijas un uzdevumu raksturojums</w:t>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ListParagraph"/>
              <w:ind w:left="0"/>
              <w:spacing/>
              <w:jc w:val="both"/>
            </w:pPr>
            <w:r>
              <w:t xml:space="preserve">Studējošie patstāvīgi sagatavo: </w:t>
            </w:r>
          </w:p>
          <w:p>
            <w:pPr>
              <w:pStyle w:val="ListParagraph"/>
              <w:ind w:left="0"/>
              <w:spacing/>
              <w:jc w:val="both"/>
            </w:pPr>
            <w:r>
              <w:t xml:space="preserve">1) rakstisko pārskatu par </w:t>
            </w:r>
          </w:p>
          <w:p>
            <w:pPr>
              <w:pStyle w:val="ListParagraph"/>
              <w:numPr>
                <w:ilvl w:val="0"/>
                <w:numId w:val="81"/>
              </w:numPr>
              <w:ind w:left="360" w:hanging="360"/>
              <w:spacing/>
              <w:jc w:val="both"/>
            </w:pPr>
            <w:r>
              <w:t>promocijas darba metodoloģiju;</w:t>
            </w:r>
          </w:p>
          <w:p>
            <w:pPr>
              <w:pStyle w:val="ListParagraph"/>
              <w:numPr>
                <w:ilvl w:val="0"/>
                <w:numId w:val="81"/>
              </w:numPr>
              <w:ind w:left="360" w:hanging="360"/>
              <w:spacing/>
              <w:jc w:val="both"/>
            </w:pPr>
            <w:r>
              <w:t>promocijas pētījumam atbilstīgu normatīvo dokumentu un teoriju kritisko analīzi;</w:t>
            </w:r>
          </w:p>
          <w:p>
            <w:pPr>
              <w:pStyle w:val="ListParagraph"/>
              <w:numPr>
                <w:ilvl w:val="0"/>
                <w:numId w:val="81"/>
              </w:numPr>
              <w:ind w:left="360" w:hanging="360"/>
              <w:spacing/>
              <w:jc w:val="both"/>
            </w:pPr>
            <w:r>
              <w:t>izstrādāto zinātnikso rakstu pašizvērtēšanu;</w:t>
            </w:r>
          </w:p>
          <w:p>
            <w:pPr>
              <w:pStyle w:val="Default"/>
              <w:spacing/>
              <w:jc w:val="both"/>
              <w:rPr>
                <w:rFonts w:eastAsia="Times New Roman"/>
                <w:lang w:val="lv-lv"/>
              </w:rPr>
            </w:pPr>
            <w:r>
              <w:rPr>
                <w:rFonts w:eastAsia="Times New Roman"/>
                <w:lang w:val="lv-lv"/>
              </w:rPr>
              <w:t>2) prezentāciju par savu pētījumu.</w:t>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Nosaukumi"/>
            </w:pPr>
            <w:r>
              <w:t>Prasības kredītpunktu iegūšanai</w:t>
            </w:r>
          </w:p>
        </w:tc>
      </w:tr>
      <w:tr>
        <w:trPr>
          <w:trHeight w:val="788"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ListParagraph"/>
              <w:ind w:left="0"/>
              <w:spacing/>
              <w:jc w:val="both"/>
            </w:pPr>
            <w:r>
              <w:t>Promocijas eksāmenā studējošie, prezentējot savu pētījumu un piedaloties diskusijā, aplieicina, ka apguvuši vadībzinātnes kā specifiskas zinātņu nozares attīstību un galvenos pētniecības principus, lai veiktu nozīmīgus pētnieciskus, inovācijas veicinošus uzdevumus vadībzinātnes jomā.</w:t>
            </w:r>
          </w:p>
          <w:p>
            <w:pPr>
              <w:rPr>
                <w:rFonts w:eastAsia="Times New Roman"/>
              </w:rPr>
            </w:pPr>
            <w:r>
              <w:rPr>
                <w:rFonts w:eastAsia="Times New Roman"/>
              </w:rPr>
            </w:r>
          </w:p>
          <w:p>
            <w:pPr>
              <w:rPr>
                <w:bCs w:val="0"/>
              </w:rPr>
            </w:pPr>
            <w:r>
              <w:rPr>
                <w:bCs w:val="0"/>
              </w:rPr>
              <w:t>STUDIJU REZULTĀTU VĒRTĒŠANAS KRITĒRIJI</w:t>
            </w:r>
          </w:p>
          <w:p>
            <w:pPr>
              <w:spacing/>
              <w:jc w:val="both"/>
            </w:pPr>
            <w:r>
              <w:t xml:space="preserve">Studējošo zināšanas, prasmes un kompetence vadībzinātnē tiek vērtēta 10 ballu skalā saskaņā ar Latvijas Republikas  normatīvajiem aktiem un atbilstoši </w:t>
            </w:r>
            <w:r>
              <w:rPr>
                <w:bCs w:val="0"/>
              </w:rPr>
              <w:t>”</w:t>
            </w:r>
            <w:r>
              <w:t>Nolikumam par studijām Daugavpils Universitātē</w:t>
            </w:r>
            <w:r>
              <w:rPr>
                <w:bCs w:val="0"/>
              </w:rPr>
              <w:t>”</w:t>
            </w:r>
            <w:r>
              <w:t xml:space="preserve"> (apstiprināts DU Senāta sēdē 17.12.2018.,  protokols Nr. 15), vadoties pēc šādiem kritērijiem: </w:t>
            </w:r>
          </w:p>
          <w:p>
            <w:r>
              <w:rPr>
                <w:bCs w:val="0"/>
                <w:i/>
              </w:rPr>
              <w:t>Pārskata un prezentācijas vērtēšanas kritēriji:</w:t>
            </w:r>
            <w:r>
              <w:t xml:space="preserve"> </w:t>
            </w:r>
          </w:p>
          <w:p>
            <w:pPr>
              <w:pStyle w:val="ListParagraph"/>
              <w:numPr>
                <w:ilvl w:val="0"/>
                <w:numId w:val="81"/>
              </w:numPr>
              <w:ind w:left="360" w:hanging="360"/>
            </w:pPr>
            <w:r>
              <w:t>promocijas darba temata aktualitāte, tās pamatojums;</w:t>
            </w:r>
          </w:p>
          <w:p>
            <w:pPr>
              <w:pStyle w:val="BodyText"/>
              <w:numPr>
                <w:ilvl w:val="0"/>
                <w:numId w:val="81"/>
              </w:numPr>
              <w:ind w:left="360" w:hanging="360"/>
              <w:spacing w:line="240" w:lineRule="auto"/>
              <w:rPr>
                <w:sz w:val="24"/>
                <w:szCs w:val="24"/>
              </w:rPr>
            </w:pPr>
            <w:r>
              <w:rPr>
                <w:sz w:val="24"/>
                <w:szCs w:val="24"/>
              </w:rPr>
              <w:t>darba pamatjēdzienu (atslēgas vārdu) izvēle un to atbilstība darbā piedāvātajam saturam, pamatjēdzienu savstarpējā saistība;</w:t>
            </w:r>
          </w:p>
          <w:p>
            <w:pPr>
              <w:pStyle w:val="BodyText"/>
              <w:numPr>
                <w:ilvl w:val="0"/>
                <w:numId w:val="81"/>
              </w:numPr>
              <w:ind w:left="360" w:hanging="360"/>
              <w:spacing w:line="240" w:lineRule="auto"/>
              <w:rPr>
                <w:sz w:val="24"/>
                <w:szCs w:val="24"/>
              </w:rPr>
            </w:pPr>
            <w:r>
              <w:rPr>
                <w:sz w:val="24"/>
                <w:szCs w:val="24"/>
              </w:rPr>
              <w:t>darba zinātnisko kategoriju formulējums un to atbilstība darbā piedāvātajam saturam (mērķa un uzdevumu formulējums, pētījuma jautājuma/u vai hipotēzes atbilstība darba saturam, pētījuma dalībnieku, datu vākšanas un analīzes metožu izvēle);</w:t>
            </w:r>
          </w:p>
          <w:p>
            <w:pPr>
              <w:pStyle w:val="BodyText"/>
              <w:numPr>
                <w:ilvl w:val="0"/>
                <w:numId w:val="81"/>
              </w:numPr>
              <w:ind w:left="360" w:hanging="360"/>
              <w:spacing w:line="240" w:lineRule="auto"/>
              <w:rPr>
                <w:sz w:val="24"/>
                <w:szCs w:val="24"/>
              </w:rPr>
            </w:pPr>
            <w:r>
              <w:rPr>
                <w:sz w:val="24"/>
                <w:szCs w:val="24"/>
              </w:rPr>
              <w:t>izvēlētā pētījuma dizaina pamatojums;</w:t>
            </w:r>
          </w:p>
          <w:p>
            <w:pPr>
              <w:numPr>
                <w:ilvl w:val="0"/>
                <w:numId w:val="81"/>
              </w:numPr>
              <w:ind w:left="360" w:hanging="360"/>
              <w:spacing/>
              <w:jc w:val="both"/>
              <w:rPr>
                <w:rFonts w:eastAsia="Times New Roman"/>
                <w:bCs w:val="0"/>
                <w:iCs w:val="0"/>
              </w:rPr>
            </w:pPr>
            <w:r>
              <w:rPr>
                <w:rFonts w:eastAsia="Times New Roman"/>
                <w:bCs w:val="0"/>
                <w:iCs w:val="0"/>
              </w:rPr>
              <w:t>prasme duskusijas gaitā brīvi orientēties tēmā un zinātniski argumentēti pamatot savu viedokli.</w:t>
            </w:r>
          </w:p>
        </w:tc>
      </w:tr>
      <w:tr>
        <w:trPr>
          <w:trHeight w:val="134" w:hRule="atLeast"/>
        </w:trPr>
        <w:tc>
          <w:tcPr>
            <w:tcW w:w="8975"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Nosaukumi"/>
            </w:pPr>
            <w:r>
              <w:t>Obligāti izmantojamie informācijas avoti</w:t>
            </w:r>
          </w:p>
        </w:tc>
      </w:tr>
      <w:tr>
        <w:trPr>
          <w:trHeight w:val="828" w:hRule="atLeast"/>
        </w:trPr>
        <w:tc>
          <w:tcPr>
            <w:tcW w:w="8975"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Parasts1"/>
              <w:numPr>
                <w:ilvl w:val="0"/>
                <w:numId w:val="36"/>
              </w:numPr>
              <w:ind w:left="397" w:hanging="397"/>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Wallace, M. &amp; Wray, A. (2016). </w:t>
            </w:r>
            <w:r>
              <w:rPr>
                <w:rFonts w:ascii="Times New Roman" w:hAnsi="Times New Roman"/>
                <w:i/>
                <w:color w:val="000000"/>
                <w:sz w:val="24"/>
                <w:szCs w:val="24"/>
              </w:rPr>
              <w:t>Critical Reading and Writing for Postgraduates.</w:t>
            </w:r>
            <w:r>
              <w:rPr>
                <w:rFonts w:ascii="Times New Roman" w:hAnsi="Times New Roman"/>
                <w:color w:val="000000"/>
                <w:sz w:val="24"/>
                <w:szCs w:val="24"/>
              </w:rPr>
              <w:t xml:space="preserve"> Thousand Oaks, California: SAGE Publications.</w:t>
            </w:r>
            <w:r>
              <w:rPr>
                <w:rFonts w:ascii="Times New Roman" w:hAnsi="Times New Roman"/>
                <w:color w:val="000000"/>
                <w:sz w:val="24"/>
                <w:szCs w:val="24"/>
                <w:lang w:val="en-us"/>
              </w:rPr>
              <w:t xml:space="preserve"> </w:t>
            </w:r>
            <w:hyperlink r:id="rId8" w:history="1">
              <w:r>
                <w:rPr>
                  <w:rStyle w:val="Hyperlink"/>
                  <w:rFonts w:ascii="Times New Roman" w:hAnsi="Times New Roman"/>
                  <w:color w:val="000000"/>
                  <w:sz w:val="24"/>
                  <w:szCs w:val="24"/>
                </w:rPr>
                <w:t>file:///C:/Users/Admin/Desktop/Critical_Reading_and_Writing_for_Postgraduates.pdf</w:t>
              </w:r>
            </w:hyperlink>
          </w:p>
        </w:tc>
      </w:tr>
      <w:tr>
        <w:trPr>
          <w:trHeight w:val="252" w:hRule="atLeast"/>
        </w:trPr>
        <w:tc>
          <w:tcPr>
            <w:tcW w:w="8975"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Nosaukumi"/>
            </w:pPr>
            <w:r>
              <w:t>Periodika un citi informācijas avoti</w:t>
            </w:r>
          </w:p>
        </w:tc>
      </w:tr>
      <w:tr>
        <w:trPr>
          <w:trHeight w:val="310" w:hRule="atLeast"/>
        </w:trPr>
        <w:tc>
          <w:tcPr>
            <w:tcW w:w="8975"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9088" protected="0"/>
          </w:tcPr>
          <w:p>
            <w:pPr>
              <w:pStyle w:val="Parasts1"/>
              <w:spacing w:after="0" w:line="240" w:lineRule="auto"/>
              <w:rPr>
                <w:rFonts w:ascii="Times New Roman" w:hAnsi="Times New Roman"/>
                <w:bCs/>
                <w:iCs/>
                <w:sz w:val="24"/>
                <w:szCs w:val="24"/>
              </w:rPr>
            </w:pPr>
            <w:r>
              <w:rPr>
                <w:rFonts w:ascii="Times New Roman" w:hAnsi="Times New Roman"/>
                <w:sz w:val="24"/>
                <w:szCs w:val="24"/>
              </w:rPr>
              <w:t>DU pieejamās e-resursu bāzes.</w:t>
            </w:r>
            <w:r>
              <w:rPr>
                <w:rFonts w:ascii="Times New Roman" w:hAnsi="Times New Roman"/>
                <w:bCs/>
                <w:iCs/>
                <w:sz w:val="24"/>
                <w:szCs w:val="24"/>
              </w:rPr>
            </w:r>
          </w:p>
        </w:tc>
      </w:tr>
    </w:tbl>
    <w:p>
      <w:r/>
    </w:p>
    <w:sectPr>
      <w:footnotePr>
        <w:pos w:val="pageBottom"/>
        <w:numFmt w:val="decimal"/>
        <w:numStart w:val="1"/>
        <w:numRestart w:val="continuous"/>
      </w:footnotePr>
      <w:endnotePr>
        <w:pos w:val="docEnd"/>
        <w:numFmt w:val="decimal"/>
        <w:numStart w:val="1"/>
        <w:numRestart w:val="continuous"/>
      </w:endnotePr>
      <w:headerReference w:type="default" r:id="rId9"/>
      <w:footerReference w:type="default" r:id="rId10"/>
      <w:type w:val="nextPage"/>
      <w:pgSz w:h="16838" w:w="11906"/>
      <w:pgMar w:left="1800" w:top="1135" w:right="1416" w:bottom="1440" w:header="708" w:footer="708"/>
      <w:paperSrc w:first="0" w:other="0"/>
      <w:tmGutter w:val="3"/>
      <w:mirrorMargins w:val="0"/>
      <w:tmSection w:h="-2">
        <w:tmHeader w:id="0" w:h="0" w:left="1800" w:right="1416" w:top="0" w:bottom="0" edge="708" text="0">
          <w:shd w:val="none"/>
        </w:tmHeader>
        <w:tmFooter w:id="0" w:h="0" w:left="1800" w:right="1416" w:top="0" w:bottom="0" edge="708" text="0">
          <w:shd w:val="none"/>
        </w:tmFooter>
      </w:tmSection>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font>
  <w:font w:name="SimSun">
    <w:panose1 w:val="02010600030101010101"/>
    <w:charset w:val="00"/>
    <w:family w:val="auto"/>
    <w:pitch w:val="default"/>
  </w:font>
  <w:font w:name="Arial">
    <w:panose1 w:val="020B0604020202020204"/>
    <w:charset w:val="ba"/>
    <w:family w:val="swiss"/>
    <w:pitch w:val="default"/>
  </w:font>
  <w:font w:name="Symbol">
    <w:panose1 w:val="05050102010706020507"/>
    <w:charset w:val="02"/>
    <w:family w:val="roman"/>
    <w:pitch w:val="default"/>
  </w:font>
  <w:font w:name="Courier New">
    <w:panose1 w:val="02070309020205020404"/>
    <w:charset w:val="cc"/>
    <w:family w:val="modern"/>
    <w:pitch w:val="default"/>
  </w:font>
  <w:font w:name="Wingdings">
    <w:panose1 w:val="05000000000000000000"/>
    <w:charset w:val="02"/>
    <w:family w:val="auto"/>
    <w:pitch w:val="default"/>
  </w:font>
  <w:font w:name="Calibri">
    <w:panose1 w:val="020F0502020204030204"/>
    <w:charset w:val="cc"/>
    <w:family w:val="swiss"/>
    <w:pitch w:val="default"/>
  </w:font>
  <w:font w:name="Tahoma">
    <w:panose1 w:val="020B0604030504040204"/>
    <w:charset w:val="00"/>
    <w:family w:val="swiss"/>
    <w:pitch w:val="default"/>
  </w:font>
  <w:font w:name="Calibri Light">
    <w:panose1 w:val="020F0302020204030204"/>
    <w:charset w:val="cc"/>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r>
      <w:fldChar w:fldCharType="begin"/>
      <w:instrText xml:space="preserve"> PAGE \* Arabic </w:instrText>
      <w:fldChar w:fldCharType="separate"/>
      <w:t>2</w:t>
      <w:fldChar w:fldCharType="end"/>
    </w:r>
  </w:p>
  <w:p>
    <w:pPr>
      <w:pStyle w:val="Footer"/>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r/>
  </w:p>
  <w:p>
    <w:pPr>
      <w:pStyle w:val="Header"/>
    </w:pPr>
    <w:r/>
  </w:p>
  <w:p>
    <w:pPr>
      <w:pStyle w:val="Header"/>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hybridMultilevel"/>
    <w:name w:val="Numbered list 48"/>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
    <w:multiLevelType w:val="hybridMultilevel"/>
    <w:name w:val="Numbered list 47"/>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3">
    <w:multiLevelType w:val="hybridMultilevel"/>
    <w:name w:val="Numbered list 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
    <w:multiLevelType w:val="hybridMultilevel"/>
    <w:name w:val="Numbered list 2"/>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5">
    <w:multiLevelType w:val="hybridMultilevel"/>
    <w:name w:val="Numbered list 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
    <w:multiLevelType w:val="hybridMultilevel"/>
    <w:name w:val="Numbered list 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
    <w:multiLevelType w:val="hybridMultilevel"/>
    <w:name w:val="Numbered list 5"/>
    <w:lvl w:ilvl="0">
      <w:start w:val="1"/>
      <w:numFmt w:val="decimal"/>
      <w:suff w:val="tab"/>
      <w:lvlText w:val="%1."/>
      <w:lvlJc w:val="left"/>
      <w:pPr>
        <w:ind w:left="360" w:hanging="0"/>
      </w:pPr>
      <w:rPr>
        <w:rPr>
          <w:rFonts w:ascii="Times New Roman" w:hAnsi="Times New Roman" w:eastAsia="Calibri" w:cs="Times New Roman"/>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8">
    <w:multiLevelType w:val="hybridMultilevel"/>
    <w:name w:val="Numbered list 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9">
    <w:multiLevelType w:val="hybridMultilevel"/>
    <w:name w:val="Numbered list 7"/>
    <w:lvl w:ilvl="0">
      <w:start w:val="10"/>
      <w:numFmt w:val="decimal"/>
      <w:suff w:val="tab"/>
      <w:lvlText w:val="%1"/>
      <w:lvlJc w:val="left"/>
      <w:pPr>
        <w:ind w:left="360" w:hanging="0"/>
      </w:pPr>
      <w:rPr>
        <w:rPr>
          <w:rFonts w:eastAsia="Calibri"/>
          <w:sz w:val="23"/>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0">
    <w:multiLevelType w:val="hybridMultilevel"/>
    <w:name w:val="Numbered list 8"/>
    <w:lvl w:ilvl="0">
      <w:numFmt w:val="bullet"/>
      <w:suff w:val="tab"/>
      <w:lvlText w:val=""/>
      <w:lvlJc w:val="left"/>
      <w:pPr>
        <w:ind w:left="1416" w:hanging="0"/>
      </w:pPr>
      <w:rPr>
        <w:rPr>
          <w:rFonts w:ascii="Symbol" w:hAnsi="Symbol"/>
        </w:rPr>
      </w:rPr>
    </w:lvl>
    <w:lvl w:ilvl="1">
      <w:start w:val="1"/>
      <w:numFmt w:val="decimal"/>
      <w:suff w:val="tab"/>
      <w:lvlText w:val="%2."/>
      <w:lvlJc w:val="left"/>
      <w:pPr>
        <w:ind w:left="2136" w:hanging="0"/>
      </w:pPr>
      <w:rPr/>
    </w:lvl>
    <w:lvl w:ilvl="2">
      <w:start w:val="1"/>
      <w:numFmt w:val="decimal"/>
      <w:suff w:val="tab"/>
      <w:lvlText w:val="%3."/>
      <w:lvlJc w:val="left"/>
      <w:pPr>
        <w:ind w:left="2856" w:hanging="0"/>
      </w:pPr>
      <w:rPr/>
    </w:lvl>
    <w:lvl w:ilvl="3">
      <w:start w:val="1"/>
      <w:numFmt w:val="decimal"/>
      <w:suff w:val="tab"/>
      <w:lvlText w:val="%4."/>
      <w:lvlJc w:val="left"/>
      <w:pPr>
        <w:ind w:left="3576" w:hanging="0"/>
      </w:pPr>
      <w:rPr/>
    </w:lvl>
    <w:lvl w:ilvl="4">
      <w:start w:val="1"/>
      <w:numFmt w:val="decimal"/>
      <w:suff w:val="tab"/>
      <w:lvlText w:val="%5."/>
      <w:lvlJc w:val="left"/>
      <w:pPr>
        <w:ind w:left="4296" w:hanging="0"/>
      </w:pPr>
      <w:rPr/>
    </w:lvl>
    <w:lvl w:ilvl="5">
      <w:start w:val="1"/>
      <w:numFmt w:val="decimal"/>
      <w:suff w:val="tab"/>
      <w:lvlText w:val="%6."/>
      <w:lvlJc w:val="left"/>
      <w:pPr>
        <w:ind w:left="5016" w:hanging="0"/>
      </w:pPr>
      <w:rPr/>
    </w:lvl>
    <w:lvl w:ilvl="6">
      <w:start w:val="1"/>
      <w:numFmt w:val="decimal"/>
      <w:suff w:val="tab"/>
      <w:lvlText w:val="%7."/>
      <w:lvlJc w:val="left"/>
      <w:pPr>
        <w:ind w:left="5736" w:hanging="0"/>
      </w:pPr>
      <w:rPr/>
    </w:lvl>
    <w:lvl w:ilvl="7">
      <w:start w:val="1"/>
      <w:numFmt w:val="decimal"/>
      <w:suff w:val="tab"/>
      <w:lvlText w:val="%8."/>
      <w:lvlJc w:val="left"/>
      <w:pPr>
        <w:ind w:left="6456" w:hanging="0"/>
      </w:pPr>
      <w:rPr/>
    </w:lvl>
    <w:lvl w:ilvl="8">
      <w:start w:val="1"/>
      <w:numFmt w:val="decimal"/>
      <w:suff w:val="tab"/>
      <w:lvlText w:val="%9."/>
      <w:lvlJc w:val="left"/>
      <w:pPr>
        <w:ind w:left="7176" w:hanging="0"/>
      </w:pPr>
      <w:rPr/>
    </w:lvl>
  </w:abstractNum>
  <w:abstractNum w:abstractNumId="11">
    <w:multiLevelType w:val="hybridMultilevel"/>
    <w:name w:val="Numbered list 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2">
    <w:multiLevelType w:val="hybridMultilevel"/>
    <w:name w:val="Numbered list 10"/>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13">
    <w:multiLevelType w:val="hybridMultilevel"/>
    <w:name w:val="Numbered list 11"/>
    <w:lvl w:ilvl="0">
      <w:start w:val="1"/>
      <w:numFmt w:val="decimal"/>
      <w:suff w:val="tab"/>
      <w:lvlText w:val="%1."/>
      <w:lvlJc w:val="left"/>
      <w:pPr>
        <w:ind w:left="360" w:hanging="0"/>
      </w:pPr>
      <w:rPr>
        <w:rPr>
          <w:color w:val="auto"/>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4">
    <w:multiLevelType w:val="hybridMultilevel"/>
    <w:name w:val="Numbered list 1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5">
    <w:multiLevelType w:val="hybridMultilevel"/>
    <w:name w:val="Numbered list 13"/>
    <w:lvl w:ilvl="0">
      <w:start w:val="1"/>
      <w:numFmt w:val="decimal"/>
      <w:suff w:val="tab"/>
      <w:lvlText w:val="%1."/>
      <w:lvlJc w:val="left"/>
      <w:pPr>
        <w:ind w:left="360" w:hanging="0"/>
      </w:pPr>
      <w:rPr/>
    </w:lvl>
    <w:lvl w:ilvl="1">
      <w:start w:val="1"/>
      <w:numFmt w:val="decimal"/>
      <w:suff w:val="tab"/>
      <w:lvlText w:val="%2."/>
      <w:lvlJc w:val="left"/>
      <w:pPr>
        <w:ind w:left="1080" w:hanging="0"/>
      </w:pPr>
      <w:rPr/>
    </w:lvl>
    <w:lvl w:ilvl="2">
      <w:start w:val="1"/>
      <w:numFmt w:val="decimal"/>
      <w:suff w:val="tab"/>
      <w:lvlText w:val="%3."/>
      <w:lvlJc w:val="left"/>
      <w:pPr>
        <w:ind w:left="1800" w:hanging="0"/>
      </w:pPr>
      <w:rPr/>
    </w:lvl>
    <w:lvl w:ilvl="3">
      <w:numFmt w:val="bullet"/>
      <w:suff w:val="tab"/>
      <w:lvlText w:val=""/>
      <w:lvlJc w:val="left"/>
      <w:pPr>
        <w:ind w:left="2520" w:hanging="0"/>
      </w:pPr>
      <w:rPr>
        <w:rPr>
          <w:rFonts w:ascii="Wingdings" w:hAnsi="Wingdings"/>
        </w:rPr>
      </w:rPr>
    </w:lvl>
    <w:lvl w:ilvl="4">
      <w:start w:val="1"/>
      <w:numFmt w:val="decimal"/>
      <w:suff w:val="tab"/>
      <w:lvlText w:val="%5."/>
      <w:lvlJc w:val="left"/>
      <w:pPr>
        <w:ind w:left="3240" w:hanging="0"/>
      </w:pPr>
      <w:rPr/>
    </w:lvl>
    <w:lvl w:ilvl="5">
      <w:start w:val="1"/>
      <w:numFmt w:val="decimal"/>
      <w:suff w:val="tab"/>
      <w:lvlText w:val="%6."/>
      <w:lvlJc w:val="left"/>
      <w:pPr>
        <w:ind w:left="3960" w:hanging="0"/>
      </w:pPr>
      <w:rPr/>
    </w:lvl>
    <w:lvl w:ilvl="6">
      <w:start w:val="1"/>
      <w:numFmt w:val="decimal"/>
      <w:suff w:val="tab"/>
      <w:lvlText w:val="%7."/>
      <w:lvlJc w:val="left"/>
      <w:pPr>
        <w:ind w:left="4680" w:hanging="0"/>
      </w:pPr>
      <w:rPr/>
    </w:lvl>
    <w:lvl w:ilvl="7">
      <w:start w:val="1"/>
      <w:numFmt w:val="decimal"/>
      <w:suff w:val="tab"/>
      <w:lvlText w:val="%8."/>
      <w:lvlJc w:val="left"/>
      <w:pPr>
        <w:ind w:left="5400" w:hanging="0"/>
      </w:pPr>
      <w:rPr/>
    </w:lvl>
    <w:lvl w:ilvl="8">
      <w:start w:val="1"/>
      <w:numFmt w:val="decimal"/>
      <w:suff w:val="tab"/>
      <w:lvlText w:val="%9."/>
      <w:lvlJc w:val="left"/>
      <w:pPr>
        <w:ind w:left="6120" w:hanging="0"/>
      </w:pPr>
      <w:rPr/>
    </w:lvl>
  </w:abstractNum>
  <w:abstractNum w:abstractNumId="16">
    <w:multiLevelType w:val="hybridMultilevel"/>
    <w:name w:val="Numbered list 1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7">
    <w:multiLevelType w:val="hybridMultilevel"/>
    <w:name w:val="Numbered list 15"/>
    <w:lvl w:ilvl="0">
      <w:numFmt w:val="bullet"/>
      <w:suff w:val="tab"/>
      <w:lvlText w:val="-"/>
      <w:lvlJc w:val="left"/>
      <w:pPr>
        <w:ind w:left="360" w:hanging="0"/>
      </w:pPr>
      <w:rPr>
        <w:rPr>
          <w:rFonts w:ascii="Times New Roman" w:hAnsi="Times New Roman" w:eastAsia="Times New Roman" w:cs="Times New Roman"/>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18">
    <w:multiLevelType w:val="hybridMultilevel"/>
    <w:name w:val="Numbered list 1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9">
    <w:multiLevelType w:val="hybridMultilevel"/>
    <w:name w:val="Numbered list 17"/>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20">
    <w:multiLevelType w:val="hybridMultilevel"/>
    <w:name w:val="Numbered list 18"/>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1">
    <w:multiLevelType w:val="hybridMultilevel"/>
    <w:name w:val="Numbered list 19"/>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2">
    <w:multiLevelType w:val="hybridMultilevel"/>
    <w:name w:val="Numbered list 2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3">
    <w:multiLevelType w:val="hybridMultilevel"/>
    <w:name w:val="Numbered list 21"/>
    <w:lvl w:ilvl="0">
      <w:numFmt w:val="bullet"/>
      <w:suff w:val="tab"/>
      <w:lvlText w:val="-"/>
      <w:lvlJc w:val="left"/>
      <w:pPr>
        <w:ind w:left="360" w:hanging="0"/>
      </w:pPr>
      <w:rPr>
        <w:rPr>
          <w:rFonts w:ascii="Times New Roman" w:hAnsi="Times New Roman" w:eastAsia="Calibri" w:cs="Times New Roman"/>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4">
    <w:multiLevelType w:val="hybridMultilevel"/>
    <w:name w:val="Numbered list 22"/>
    <w:lvl w:ilvl="0">
      <w:start w:val="1"/>
      <w:numFmt w:val="decimal"/>
      <w:suff w:val="tab"/>
      <w:lvlText w:val="%1)"/>
      <w:lvlJc w:val="left"/>
      <w:pPr>
        <w:ind w:left="360" w:hanging="0"/>
      </w:pPr>
      <w:rPr>
        <w:rPr>
          <w:rFonts w:ascii="Times New Roman" w:hAnsi="Times New Roman" w:eastAsia="Calibri" w:cs="Times New Roman"/>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5">
    <w:multiLevelType w:val="hybridMultilevel"/>
    <w:name w:val="Numbered list 2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6">
    <w:multiLevelType w:val="hybridMultilevel"/>
    <w:name w:val="Numbered list 2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7">
    <w:multiLevelType w:val="hybridMultilevel"/>
    <w:name w:val="Numbered list 2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8">
    <w:multiLevelType w:val="hybridMultilevel"/>
    <w:name w:val="Numbered list 2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9">
    <w:multiLevelType w:val="hybridMultilevel"/>
    <w:name w:val="Numbered list 2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0">
    <w:multiLevelType w:val="hybridMultilevel"/>
    <w:name w:val="Numbered list 2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1">
    <w:multiLevelType w:val="hybridMultilevel"/>
    <w:name w:val="Numbered list 29"/>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32">
    <w:multiLevelType w:val="hybridMultilevel"/>
    <w:name w:val="Numbered list 30"/>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33">
    <w:multiLevelType w:val="hybridMultilevel"/>
    <w:name w:val="Numbered list 3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4">
    <w:multiLevelType w:val="hybridMultilevel"/>
    <w:name w:val="Numbered list 3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5">
    <w:multiLevelType w:val="hybridMultilevel"/>
    <w:name w:val="Numbered list 3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6">
    <w:multiLevelType w:val="hybridMultilevel"/>
    <w:name w:val="Numbered list 3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7">
    <w:multiLevelType w:val="hybridMultilevel"/>
    <w:name w:val="Numbered list 3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8">
    <w:multiLevelType w:val="hybridMultilevel"/>
    <w:name w:val="Numbered list 36"/>
    <w:lvl w:ilvl="0">
      <w:start w:val="1"/>
      <w:numFmt w:val="decimal"/>
      <w:suff w:val="tab"/>
      <w:lvlText w:val="%1."/>
      <w:lvlJc w:val="left"/>
      <w:pPr>
        <w:ind w:left="360" w:hanging="0"/>
      </w:pPr>
      <w:rPr>
        <w:rPr>
          <w:b w:val="0"/>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rPr>
          <w:color w:val="auto"/>
        </w:r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9">
    <w:multiLevelType w:val="hybridMultilevel"/>
    <w:name w:val="Numbered list 3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0">
    <w:multiLevelType w:val="hybridMultilevel"/>
    <w:name w:val="Numbered list 3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1">
    <w:multiLevelType w:val="hybridMultilevel"/>
    <w:name w:val="Numbered list 3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2">
    <w:multiLevelType w:val="hybridMultilevel"/>
    <w:name w:val="Numbered list 40"/>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43">
    <w:multiLevelType w:val="hybridMultilevel"/>
    <w:name w:val="Numbered list 4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4">
    <w:multiLevelType w:val="hybridMultilevel"/>
    <w:name w:val="Numbered list 4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5">
    <w:multiLevelType w:val="hybridMultilevel"/>
    <w:name w:val="Numbered list 4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rPr>
          <w:b w:val="0"/>
          <w:color w:val="auto"/>
        </w:r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6">
    <w:multiLevelType w:val="hybridMultilevel"/>
    <w:name w:val="Numbered list 44"/>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47">
    <w:multiLevelType w:val="hybridMultilevel"/>
    <w:name w:val="Numbered list 45"/>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48">
    <w:multiLevelType w:val="hybridMultilevel"/>
    <w:name w:val="Numbered list 46"/>
    <w:lvl w:ilvl="0">
      <w:numFmt w:val="bullet"/>
      <w:suff w:val="tab"/>
      <w:lvlText w:val=""/>
      <w:lvlJc w:val="left"/>
      <w:pPr>
        <w:ind w:left="1080" w:hanging="0"/>
      </w:pPr>
      <w:rPr>
        <w:rPr>
          <w:rFonts w:ascii="Symbol" w:hAnsi="Symbol"/>
        </w:rPr>
      </w:rPr>
    </w:lvl>
    <w:lvl w:ilvl="1">
      <w:start w:val="1"/>
      <w:numFmt w:val="decimal"/>
      <w:suff w:val="tab"/>
      <w:lvlText w:val="%2."/>
      <w:lvlJc w:val="left"/>
      <w:pPr>
        <w:ind w:left="1800" w:hanging="0"/>
      </w:pPr>
      <w:rPr/>
    </w:lvl>
    <w:lvl w:ilvl="2">
      <w:start w:val="1"/>
      <w:numFmt w:val="decimal"/>
      <w:suff w:val="tab"/>
      <w:lvlText w:val="%3."/>
      <w:lvlJc w:val="left"/>
      <w:pPr>
        <w:ind w:left="2520" w:hanging="0"/>
      </w:pPr>
      <w:rPr/>
    </w:lvl>
    <w:lvl w:ilvl="3">
      <w:numFmt w:val="bullet"/>
      <w:suff w:val="tab"/>
      <w:lvlText w:val=""/>
      <w:lvlJc w:val="left"/>
      <w:pPr>
        <w:ind w:left="3240" w:hanging="0"/>
      </w:pPr>
      <w:rPr>
        <w:rPr>
          <w:rFonts w:ascii="Wingdings" w:hAnsi="Wingdings"/>
        </w:rPr>
      </w:rPr>
    </w:lvl>
    <w:lvl w:ilvl="4">
      <w:start w:val="1"/>
      <w:numFmt w:val="decimal"/>
      <w:suff w:val="tab"/>
      <w:lvlText w:val="%5."/>
      <w:lvlJc w:val="left"/>
      <w:pPr>
        <w:ind w:left="3960" w:hanging="0"/>
      </w:pPr>
      <w:rPr/>
    </w:lvl>
    <w:lvl w:ilvl="5">
      <w:start w:val="1"/>
      <w:numFmt w:val="decimal"/>
      <w:suff w:val="tab"/>
      <w:lvlText w:val="%6."/>
      <w:lvlJc w:val="left"/>
      <w:pPr>
        <w:ind w:left="4680" w:hanging="0"/>
      </w:pPr>
      <w:rPr/>
    </w:lvl>
    <w:lvl w:ilvl="6">
      <w:start w:val="1"/>
      <w:numFmt w:val="decimal"/>
      <w:suff w:val="tab"/>
      <w:lvlText w:val="%7."/>
      <w:lvlJc w:val="left"/>
      <w:pPr>
        <w:ind w:left="5400" w:hanging="0"/>
      </w:pPr>
      <w:rPr/>
    </w:lvl>
    <w:lvl w:ilvl="7">
      <w:start w:val="1"/>
      <w:numFmt w:val="decimal"/>
      <w:suff w:val="tab"/>
      <w:lvlText w:val="%8."/>
      <w:lvlJc w:val="left"/>
      <w:pPr>
        <w:ind w:left="6120" w:hanging="0"/>
      </w:pPr>
      <w:rPr/>
    </w:lvl>
    <w:lvl w:ilvl="8">
      <w:start w:val="1"/>
      <w:numFmt w:val="decimal"/>
      <w:suff w:val="tab"/>
      <w:lvlText w:val="%9."/>
      <w:lvlJc w:val="left"/>
      <w:pPr>
        <w:ind w:left="6840" w:hanging="0"/>
      </w:pPr>
      <w:rPr/>
    </w:lvl>
  </w:abstractNum>
  <w:abstractNum w:abstractNumId="49">
    <w:multiLevelType w:val="singleLevel"/>
    <w:name w:val="Bullet 47"/>
    <w:lvl w:ilvl="0">
      <w:start w:val="1"/>
      <w:numFmt w:val="decimal"/>
      <w:suff w:val="tab"/>
      <w:lvlText w:val="%1"/>
      <w:lvlJc w:val="left"/>
      <w:pPr>
        <w:ind w:left="0" w:hanging="0"/>
      </w:pPr>
      <w:rPr/>
    </w:lvl>
  </w:abstractNum>
  <w:abstractNum w:abstractNumId="50">
    <w:multiLevelType w:val="singleLevel"/>
    <w:name w:val="Bullet 48"/>
    <w:lvl w:ilvl="0">
      <w:start w:val="1"/>
      <w:numFmt w:val="lowerLetter"/>
      <w:suff w:val="tab"/>
      <w:lvlText w:val="%1"/>
      <w:lvlJc w:val="left"/>
      <w:pPr>
        <w:ind w:left="0" w:hanging="0"/>
      </w:pPr>
      <w:rPr/>
    </w:lvl>
  </w:abstractNum>
  <w:abstractNum w:abstractNumId="51">
    <w:multiLevelType w:val="singleLevel"/>
    <w:name w:val="Bullet 49"/>
    <w:lvl w:ilvl="0">
      <w:start w:val="1"/>
      <w:numFmt w:val="lowerRoman"/>
      <w:suff w:val="tab"/>
      <w:lvlText w:val="%1"/>
      <w:lvlJc w:val="left"/>
      <w:pPr>
        <w:ind w:left="0" w:hanging="0"/>
      </w:pPr>
      <w:rPr/>
    </w:lvl>
  </w:abstractNum>
  <w:abstractNum w:abstractNumId="52">
    <w:multiLevelType w:val="singleLevel"/>
    <w:name w:val="Bullet 50"/>
    <w:lvl w:ilvl="0">
      <w:numFmt w:val="bullet"/>
      <w:suff w:val="tab"/>
      <w:lvlText w:val=""/>
      <w:lvlJc w:val="left"/>
      <w:pPr>
        <w:ind w:left="0" w:hanging="0"/>
      </w:pPr>
      <w:rPr>
        <w:rPr>
          <w:rFonts w:ascii="Symbol" w:hAnsi="Symbol"/>
        </w:rPr>
      </w:rPr>
    </w:lvl>
  </w:abstractNum>
  <w:abstractNum w:abstractNumId="53">
    <w:multiLevelType w:val="singleLevel"/>
    <w:name w:val="Bullet 51"/>
    <w:lvl w:ilvl="0">
      <w:numFmt w:val="bullet"/>
      <w:suff w:val="tab"/>
      <w:lvlText w:val="o"/>
      <w:lvlJc w:val="left"/>
      <w:pPr>
        <w:ind w:left="0" w:hanging="0"/>
      </w:pPr>
      <w:rPr>
        <w:rPr>
          <w:rFonts w:ascii="Courier New" w:hAnsi="Courier New" w:cs="Courier New"/>
        </w:rPr>
      </w:rPr>
    </w:lvl>
  </w:abstractNum>
  <w:abstractNum w:abstractNumId="54">
    <w:multiLevelType w:val="singleLevel"/>
    <w:name w:val="Bullet 52"/>
    <w:lvl w:ilvl="0">
      <w:numFmt w:val="bullet"/>
      <w:suff w:val="tab"/>
      <w:lvlText w:val=""/>
      <w:lvlJc w:val="left"/>
      <w:pPr>
        <w:ind w:left="0" w:hanging="0"/>
      </w:pPr>
      <w:rPr>
        <w:rPr>
          <w:rFonts w:ascii="Wingdings" w:hAnsi="Wingdings" w:eastAsia="Wingdings" w:cs="Wingdings"/>
        </w:rPr>
      </w:rPr>
    </w:lvl>
  </w:abstractNum>
  <w:abstractNum w:abstractNumId="55">
    <w:multiLevelType w:val="singleLevel"/>
    <w:name w:val="Bullet 53"/>
    <w:lvl w:ilvl="0">
      <w:start w:val="1"/>
      <w:numFmt w:val="decimal"/>
      <w:suff w:val="tab"/>
      <w:lvlText w:val="%1"/>
      <w:lvlJc w:val="left"/>
      <w:pPr>
        <w:ind w:left="0" w:hanging="0"/>
      </w:pPr>
      <w:rPr/>
    </w:lvl>
  </w:abstractNum>
  <w:abstractNum w:abstractNumId="56">
    <w:multiLevelType w:val="singleLevel"/>
    <w:name w:val="Bullet 54"/>
    <w:lvl w:ilvl="0">
      <w:start w:val="1"/>
      <w:numFmt w:val="decimal"/>
      <w:suff w:val="tab"/>
      <w:lvlText w:val="%1"/>
      <w:lvlJc w:val="left"/>
      <w:pPr>
        <w:ind w:left="0" w:hanging="0"/>
      </w:pPr>
      <w:rPr>
        <w:rPr>
          <w:rFonts w:ascii="Times New Roman" w:hAnsi="Times New Roman" w:eastAsia="Calibri" w:cs="Times New Roman"/>
        </w:rPr>
      </w:rPr>
    </w:lvl>
  </w:abstractNum>
  <w:abstractNum w:abstractNumId="57">
    <w:multiLevelType w:val="singleLevel"/>
    <w:name w:val="Bullet 55"/>
    <w:lvl w:ilvl="0">
      <w:start w:val="10"/>
      <w:numFmt w:val="decimal"/>
      <w:suff w:val="tab"/>
      <w:lvlText w:val="%1"/>
      <w:lvlJc w:val="left"/>
      <w:pPr>
        <w:ind w:left="0" w:hanging="0"/>
      </w:pPr>
      <w:rPr>
        <w:rPr>
          <w:rFonts w:eastAsia="Calibri"/>
          <w:sz w:val="23"/>
        </w:rPr>
      </w:rPr>
    </w:lvl>
  </w:abstractNum>
  <w:abstractNum w:abstractNumId="58">
    <w:multiLevelType w:val="singleLevel"/>
    <w:name w:val="Bullet 56"/>
    <w:lvl w:ilvl="0">
      <w:start w:val="1"/>
      <w:numFmt w:val="decimal"/>
      <w:suff w:val="tab"/>
      <w:lvlText w:val="%1"/>
      <w:lvlJc w:val="left"/>
      <w:pPr>
        <w:ind w:left="0" w:hanging="0"/>
      </w:pPr>
      <w:rPr>
        <w:rPr>
          <w:color w:val="auto"/>
        </w:rPr>
      </w:rPr>
    </w:lvl>
  </w:abstractNum>
  <w:abstractNum w:abstractNumId="59">
    <w:multiLevelType w:val="singleLevel"/>
    <w:name w:val="Bullet 57"/>
    <w:lvl w:ilvl="0">
      <w:numFmt w:val="bullet"/>
      <w:suff w:val="tab"/>
      <w:lvlText w:val=""/>
      <w:lvlJc w:val="left"/>
      <w:pPr>
        <w:ind w:left="0" w:hanging="0"/>
      </w:pPr>
      <w:rPr>
        <w:rPr>
          <w:rFonts w:ascii="Wingdings" w:hAnsi="Wingdings"/>
        </w:rPr>
      </w:rPr>
    </w:lvl>
  </w:abstractNum>
  <w:abstractNum w:abstractNumId="60">
    <w:multiLevelType w:val="singleLevel"/>
    <w:name w:val="Bullet 58"/>
    <w:lvl w:ilvl="0">
      <w:numFmt w:val="bullet"/>
      <w:suff w:val="tab"/>
      <w:lvlText w:val="-"/>
      <w:lvlJc w:val="left"/>
      <w:pPr>
        <w:ind w:left="0" w:hanging="0"/>
      </w:pPr>
      <w:rPr>
        <w:rPr>
          <w:rFonts w:ascii="Times New Roman" w:hAnsi="Times New Roman" w:eastAsia="Times New Roman" w:cs="Times New Roman"/>
        </w:rPr>
      </w:rPr>
    </w:lvl>
  </w:abstractNum>
  <w:abstractNum w:abstractNumId="61">
    <w:multiLevelType w:val="singleLevel"/>
    <w:name w:val="Bullet 59"/>
    <w:lvl w:ilvl="0">
      <w:numFmt w:val="bullet"/>
      <w:suff w:val="tab"/>
      <w:lvlText w:val=""/>
      <w:lvlJc w:val="left"/>
      <w:pPr>
        <w:ind w:left="0" w:hanging="0"/>
      </w:pPr>
      <w:rPr>
        <w:rPr>
          <w:rFonts w:ascii="Symbol" w:hAnsi="Symbol"/>
        </w:rPr>
      </w:rPr>
    </w:lvl>
  </w:abstractNum>
  <w:abstractNum w:abstractNumId="62">
    <w:multiLevelType w:val="singleLevel"/>
    <w:name w:val="Bullet 60"/>
    <w:lvl w:ilvl="0">
      <w:numFmt w:val="bullet"/>
      <w:suff w:val="tab"/>
      <w:lvlText w:val="-"/>
      <w:lvlJc w:val="left"/>
      <w:pPr>
        <w:ind w:left="0" w:hanging="0"/>
      </w:pPr>
      <w:rPr>
        <w:rPr>
          <w:rFonts w:ascii="Times New Roman" w:hAnsi="Times New Roman" w:eastAsia="Calibri" w:cs="Times New Roman"/>
        </w:rPr>
      </w:rPr>
    </w:lvl>
  </w:abstractNum>
  <w:abstractNum w:abstractNumId="63">
    <w:multiLevelType w:val="singleLevel"/>
    <w:name w:val="Bullet 61"/>
    <w:lvl w:ilvl="0">
      <w:start w:val="1"/>
      <w:numFmt w:val="decimal"/>
      <w:suff w:val="tab"/>
      <w:lvlText w:val="%1"/>
      <w:lvlJc w:val="left"/>
      <w:pPr>
        <w:ind w:left="0" w:hanging="0"/>
      </w:pPr>
      <w:rPr>
        <w:rPr>
          <w:rFonts w:ascii="Times New Roman" w:hAnsi="Times New Roman" w:eastAsia="Calibri" w:cs="Times New Roman"/>
        </w:rPr>
      </w:rPr>
    </w:lvl>
  </w:abstractNum>
  <w:abstractNum w:abstractNumId="64">
    <w:multiLevelType w:val="singleLevel"/>
    <w:name w:val="Bullet 62"/>
    <w:lvl w:ilvl="0">
      <w:start w:val="1"/>
      <w:numFmt w:val="decimal"/>
      <w:suff w:val="tab"/>
      <w:lvlText w:val="%1"/>
      <w:lvlJc w:val="left"/>
      <w:pPr>
        <w:ind w:left="0" w:hanging="0"/>
      </w:pPr>
      <w:rPr>
        <w:rPr>
          <w:b w:val="0"/>
        </w:rPr>
      </w:rPr>
    </w:lvl>
  </w:abstractNum>
  <w:abstractNum w:abstractNumId="65">
    <w:multiLevelType w:val="singleLevel"/>
    <w:name w:val="Bullet 63"/>
    <w:lvl w:ilvl="0">
      <w:start w:val="1"/>
      <w:numFmt w:val="decimal"/>
      <w:suff w:val="tab"/>
      <w:lvlText w:val="%1"/>
      <w:lvlJc w:val="left"/>
      <w:pPr>
        <w:ind w:left="0" w:hanging="0"/>
      </w:pPr>
      <w:rPr>
        <w:rPr>
          <w:b w:val="0"/>
          <w:color w:val="auto"/>
        </w:rPr>
      </w:rPr>
    </w:lvl>
  </w:abstractNum>
  <w:abstractNum w:abstractNumId="66">
    <w:multiLevelType w:val="singleLevel"/>
    <w:name w:val="Bullet 65"/>
    <w:lvl w:ilvl="0">
      <w:start w:val="0"/>
      <w:numFmt w:val="none"/>
      <w:suff w:val="tab"/>
      <w:lvlText w:val="%1"/>
      <w:lvlJc w:val="left"/>
      <w:pPr>
        <w:ind w:left="0" w:hanging="0"/>
      </w:pPr>
      <w:rPr/>
    </w:lvl>
  </w:abstractNum>
  <w:abstractNum w:abstractNumId="67">
    <w:multiLevelType w:val="singleLevel"/>
    <w:name w:val="Bullet 66"/>
    <w:lvl w:ilvl="0">
      <w:start w:val="1"/>
      <w:numFmt w:val="decimal"/>
      <w:suff w:val="tab"/>
      <w:lvlText w:val="%1"/>
      <w:lvlJc w:val="left"/>
      <w:pPr>
        <w:ind w:left="0" w:hanging="0"/>
      </w:pPr>
      <w:rPr/>
    </w:lvl>
  </w:abstractNum>
  <w:abstractNum w:abstractNumId="68">
    <w:multiLevelType w:val="singleLevel"/>
    <w:name w:val="Bullet 67"/>
    <w:lvl w:ilvl="0">
      <w:start w:val="1"/>
      <w:numFmt w:val="lowerLetter"/>
      <w:suff w:val="tab"/>
      <w:lvlText w:val="%1"/>
      <w:lvlJc w:val="left"/>
      <w:pPr>
        <w:ind w:left="0" w:hanging="0"/>
      </w:pPr>
      <w:rPr/>
    </w:lvl>
  </w:abstractNum>
  <w:abstractNum w:abstractNumId="69">
    <w:multiLevelType w:val="singleLevel"/>
    <w:name w:val="Bullet 68"/>
    <w:lvl w:ilvl="0">
      <w:start w:val="1"/>
      <w:numFmt w:val="lowerRoman"/>
      <w:suff w:val="tab"/>
      <w:lvlText w:val="%1"/>
      <w:lvlJc w:val="left"/>
      <w:pPr>
        <w:ind w:left="0" w:hanging="0"/>
      </w:pPr>
      <w:rPr/>
    </w:lvl>
  </w:abstractNum>
  <w:abstractNum w:abstractNumId="70">
    <w:multiLevelType w:val="singleLevel"/>
    <w:name w:val="Bullet 69"/>
    <w:lvl w:ilvl="0">
      <w:numFmt w:val="bullet"/>
      <w:suff w:val="tab"/>
      <w:lvlText w:val=""/>
      <w:lvlJc w:val="left"/>
      <w:pPr>
        <w:ind w:left="0" w:hanging="0"/>
      </w:pPr>
      <w:rPr>
        <w:rPr>
          <w:rFonts w:ascii="Symbol" w:hAnsi="Symbol"/>
        </w:rPr>
      </w:rPr>
    </w:lvl>
  </w:abstractNum>
  <w:abstractNum w:abstractNumId="71">
    <w:multiLevelType w:val="singleLevel"/>
    <w:name w:val="Bullet 70"/>
    <w:lvl w:ilvl="0">
      <w:numFmt w:val="bullet"/>
      <w:suff w:val="tab"/>
      <w:lvlText w:val="o"/>
      <w:lvlJc w:val="left"/>
      <w:pPr>
        <w:ind w:left="0" w:hanging="0"/>
      </w:pPr>
      <w:rPr>
        <w:rPr>
          <w:rFonts w:ascii="Courier New" w:hAnsi="Courier New" w:cs="Courier New"/>
        </w:rPr>
      </w:rPr>
    </w:lvl>
  </w:abstractNum>
  <w:abstractNum w:abstractNumId="72">
    <w:multiLevelType w:val="singleLevel"/>
    <w:name w:val="Bullet 71"/>
    <w:lvl w:ilvl="0">
      <w:numFmt w:val="bullet"/>
      <w:suff w:val="tab"/>
      <w:lvlText w:val=""/>
      <w:lvlJc w:val="left"/>
      <w:pPr>
        <w:ind w:left="0" w:hanging="0"/>
      </w:pPr>
      <w:rPr>
        <w:rPr>
          <w:rFonts w:ascii="Wingdings" w:hAnsi="Wingdings" w:eastAsia="Wingdings" w:cs="Wingdings"/>
        </w:rPr>
      </w:rPr>
    </w:lvl>
  </w:abstractNum>
  <w:abstractNum w:abstractNumId="73">
    <w:multiLevelType w:val="singleLevel"/>
    <w:name w:val="Bullet 72"/>
    <w:lvl w:ilvl="0">
      <w:start w:val="1"/>
      <w:numFmt w:val="decimal"/>
      <w:suff w:val="tab"/>
      <w:lvlText w:val="%1"/>
      <w:lvlJc w:val="left"/>
      <w:pPr>
        <w:ind w:left="0" w:hanging="0"/>
      </w:pPr>
      <w:rPr>
        <w:rPr>
          <w:rFonts w:ascii="Times New Roman" w:hAnsi="Times New Roman" w:eastAsia="Calibri" w:cs="Times New Roman"/>
        </w:rPr>
      </w:rPr>
    </w:lvl>
  </w:abstractNum>
  <w:abstractNum w:abstractNumId="74">
    <w:multiLevelType w:val="singleLevel"/>
    <w:name w:val="Bullet 73"/>
    <w:lvl w:ilvl="0">
      <w:start w:val="10"/>
      <w:numFmt w:val="decimal"/>
      <w:suff w:val="tab"/>
      <w:lvlText w:val="%1"/>
      <w:lvlJc w:val="left"/>
      <w:pPr>
        <w:ind w:left="0" w:hanging="0"/>
      </w:pPr>
      <w:rPr>
        <w:rPr>
          <w:rFonts w:eastAsia="Calibri"/>
          <w:sz w:val="23"/>
        </w:rPr>
      </w:rPr>
    </w:lvl>
  </w:abstractNum>
  <w:abstractNum w:abstractNumId="75">
    <w:multiLevelType w:val="singleLevel"/>
    <w:name w:val="Bullet 74"/>
    <w:lvl w:ilvl="0">
      <w:start w:val="1"/>
      <w:numFmt w:val="decimal"/>
      <w:suff w:val="tab"/>
      <w:lvlText w:val="%1"/>
      <w:lvlJc w:val="left"/>
      <w:pPr>
        <w:ind w:left="0" w:hanging="0"/>
      </w:pPr>
      <w:rPr>
        <w:rPr>
          <w:color w:val="auto"/>
        </w:rPr>
      </w:rPr>
    </w:lvl>
  </w:abstractNum>
  <w:abstractNum w:abstractNumId="76">
    <w:multiLevelType w:val="singleLevel"/>
    <w:name w:val="Bullet 75"/>
    <w:lvl w:ilvl="0">
      <w:numFmt w:val="bullet"/>
      <w:suff w:val="tab"/>
      <w:lvlText w:val=""/>
      <w:lvlJc w:val="left"/>
      <w:pPr>
        <w:ind w:left="0" w:hanging="0"/>
      </w:pPr>
      <w:rPr>
        <w:rPr>
          <w:rFonts w:ascii="Wingdings" w:hAnsi="Wingdings"/>
        </w:rPr>
      </w:rPr>
    </w:lvl>
  </w:abstractNum>
  <w:abstractNum w:abstractNumId="77">
    <w:multiLevelType w:val="singleLevel"/>
    <w:name w:val="Bullet 76"/>
    <w:lvl w:ilvl="0">
      <w:numFmt w:val="bullet"/>
      <w:suff w:val="tab"/>
      <w:lvlText w:val="-"/>
      <w:lvlJc w:val="left"/>
      <w:pPr>
        <w:ind w:left="0" w:hanging="0"/>
      </w:pPr>
      <w:rPr>
        <w:rPr>
          <w:rFonts w:ascii="Times New Roman" w:hAnsi="Times New Roman" w:eastAsia="Times New Roman" w:cs="Times New Roman"/>
        </w:rPr>
      </w:rPr>
    </w:lvl>
  </w:abstractNum>
  <w:abstractNum w:abstractNumId="78">
    <w:multiLevelType w:val="singleLevel"/>
    <w:name w:val="Bullet 77"/>
    <w:lvl w:ilvl="0">
      <w:numFmt w:val="bullet"/>
      <w:suff w:val="tab"/>
      <w:lvlText w:val="-"/>
      <w:lvlJc w:val="left"/>
      <w:pPr>
        <w:ind w:left="0" w:hanging="0"/>
      </w:pPr>
      <w:rPr>
        <w:rPr>
          <w:rFonts w:ascii="Times New Roman" w:hAnsi="Times New Roman" w:eastAsia="Calibri" w:cs="Times New Roman"/>
        </w:rPr>
      </w:rPr>
    </w:lvl>
  </w:abstractNum>
  <w:abstractNum w:abstractNumId="79">
    <w:multiLevelType w:val="singleLevel"/>
    <w:name w:val="Bullet 78"/>
    <w:lvl w:ilvl="0">
      <w:start w:val="1"/>
      <w:numFmt w:val="decimal"/>
      <w:suff w:val="tab"/>
      <w:lvlText w:val="%1"/>
      <w:lvlJc w:val="left"/>
      <w:pPr>
        <w:ind w:left="0" w:hanging="0"/>
      </w:pPr>
      <w:rPr>
        <w:rPr>
          <w:b w:val="0"/>
        </w:rPr>
      </w:rPr>
    </w:lvl>
  </w:abstractNum>
  <w:abstractNum w:abstractNumId="80">
    <w:multiLevelType w:val="singleLevel"/>
    <w:name w:val="Bullet 79"/>
    <w:lvl w:ilvl="0">
      <w:start w:val="1"/>
      <w:numFmt w:val="decimal"/>
      <w:suff w:val="tab"/>
      <w:lvlText w:val="%1"/>
      <w:lvlJc w:val="left"/>
      <w:pPr>
        <w:ind w:left="0" w:hanging="0"/>
      </w:pPr>
      <w:rPr>
        <w:rPr>
          <w:b w:val="0"/>
          <w:color w:val="auto"/>
        </w:rPr>
      </w:rPr>
    </w:lvl>
  </w:abstractNum>
  <w:abstractNum w:abstractNumId="81">
    <w:multiLevelType w:val="singleLevel"/>
    <w:name w:val="Bullet 80"/>
    <w:lvl w:ilvl="0">
      <w:numFmt w:val="bullet"/>
      <w:suff w:val="tab"/>
      <w:lvlText w:val=""/>
      <w:lvlJc w:val="left"/>
      <w:pPr>
        <w:ind w:left="0" w:hanging="0"/>
      </w:pPr>
      <w:rPr>
        <w:rPr>
          <w:rFonts w:ascii="Wingdings" w:hAnsi="Wingdings" w:eastAsia="Wingdings" w:cs="Wingdings"/>
        </w:rPr>
      </w:rPr>
    </w:lvl>
  </w:abstractNum>
  <w:abstractNum w:abstractNumId="82">
    <w:multiLevelType w:val="singleLevel"/>
    <w:name w:val="Bullet 81"/>
    <w:lvl w:ilvl="0">
      <w:start w:val="1"/>
      <w:numFmt w:val="decimal"/>
      <w:suff w:val="tab"/>
      <w:lvlText w:val="%1."/>
      <w:lvlJc w:val="left"/>
      <w:pPr>
        <w:ind w:left="0" w:hanging="0"/>
      </w:pPr>
      <w:rPr/>
    </w:lvl>
  </w:abstractNum>
  <w:abstractNum w:abstractNumId="83">
    <w:multiLevelType w:val="singleLevel"/>
    <w:name w:val="Bullet 83"/>
    <w:lvl w:ilvl="0">
      <w:start w:val="0"/>
      <w:numFmt w:val="none"/>
      <w:lvlText w:val="%1"/>
      <w:lvlJc w:val="left"/>
      <w:pPr>
        <w:tabs>
          <w:tab w:val="num" w:pos="0"/>
        </w:tabs>
        <w:ind w:left="0" w:hanging="0"/>
      </w:pPr>
      <w:rPr/>
    </w:lvl>
  </w:abstractNum>
  <w:abstractNum w:abstractNumId="84">
    <w:multiLevelType w:val="singleLevel"/>
    <w:name w:val="Bullet 84"/>
    <w:lvl w:ilvl="0">
      <w:start w:val="1"/>
      <w:numFmt w:val="decimal"/>
      <w:lvlText w:val="%1"/>
      <w:lvlJc w:val="left"/>
      <w:pPr>
        <w:tabs>
          <w:tab w:val="num" w:pos="0"/>
        </w:tabs>
        <w:ind w:left="0" w:hanging="0"/>
      </w:pPr>
      <w:rPr/>
    </w:lvl>
  </w:abstractNum>
  <w:abstractNum w:abstractNumId="85">
    <w:multiLevelType w:val="singleLevel"/>
    <w:name w:val="Bullet 85"/>
    <w:lvl w:ilvl="0">
      <w:start w:val="1"/>
      <w:numFmt w:val="lowerLetter"/>
      <w:lvlText w:val="%1"/>
      <w:lvlJc w:val="left"/>
      <w:pPr>
        <w:tabs>
          <w:tab w:val="num" w:pos="0"/>
        </w:tabs>
        <w:ind w:left="0" w:hanging="0"/>
      </w:pPr>
      <w:rPr/>
    </w:lvl>
  </w:abstractNum>
  <w:abstractNum w:abstractNumId="86">
    <w:multiLevelType w:val="singleLevel"/>
    <w:name w:val="Bullet 86"/>
    <w:lvl w:ilvl="0">
      <w:start w:val="1"/>
      <w:numFmt w:val="lowerRoman"/>
      <w:lvlText w:val="%1"/>
      <w:lvlJc w:val="left"/>
      <w:pPr>
        <w:tabs>
          <w:tab w:val="num" w:pos="0"/>
        </w:tabs>
        <w:ind w:left="0" w:hanging="0"/>
      </w:pPr>
      <w:rPr/>
    </w:lvl>
  </w:abstractNum>
  <w:abstractNum w:abstractNumId="87">
    <w:multiLevelType w:val="singleLevel"/>
    <w:name w:val="Bullet 87"/>
    <w:lvl w:ilvl="0">
      <w:numFmt w:val="bullet"/>
      <w:lvlText w:val=""/>
      <w:lvlJc w:val="left"/>
      <w:pPr>
        <w:tabs>
          <w:tab w:val="num" w:pos="0"/>
        </w:tabs>
        <w:ind w:left="0" w:hanging="0"/>
      </w:pPr>
      <w:rPr>
        <w:rPr>
          <w:rFonts w:ascii="Symbol" w:hAnsi="Symbol"/>
        </w:rPr>
      </w:rPr>
    </w:lvl>
  </w:abstractNum>
  <w:abstractNum w:abstractNumId="88">
    <w:multiLevelType w:val="singleLevel"/>
    <w:name w:val="Bullet 88"/>
    <w:lvl w:ilvl="0">
      <w:numFmt w:val="bullet"/>
      <w:lvlText w:val="o"/>
      <w:lvlJc w:val="left"/>
      <w:pPr>
        <w:tabs>
          <w:tab w:val="num" w:pos="0"/>
        </w:tabs>
        <w:ind w:left="0" w:hanging="0"/>
      </w:pPr>
      <w:rPr>
        <w:rPr>
          <w:rFonts w:ascii="Courier New" w:hAnsi="Courier New" w:cs="Courier New"/>
        </w:rPr>
      </w:rPr>
    </w:lvl>
  </w:abstractNum>
  <w:abstractNum w:abstractNumId="89">
    <w:multiLevelType w:val="singleLevel"/>
    <w:name w:val="Bullet 89"/>
    <w:lvl w:ilvl="0">
      <w:numFmt w:val="bullet"/>
      <w:lvlText w:val=""/>
      <w:lvlJc w:val="left"/>
      <w:pPr>
        <w:tabs>
          <w:tab w:val="num" w:pos="0"/>
        </w:tabs>
        <w:ind w:left="0" w:hanging="0"/>
      </w:pPr>
      <w:rPr>
        <w:rPr>
          <w:rFonts w:ascii="Wingdings" w:hAnsi="Wingdings" w:eastAsia="Wingdings" w:cs="Wingdings"/>
        </w:rPr>
      </w:rPr>
    </w:lvl>
  </w:abstractNum>
  <w:abstractNum w:abstractNumId="90">
    <w:multiLevelType w:val="singleLevel"/>
    <w:name w:val="Bullet 90"/>
    <w:lvl w:ilvl="0">
      <w:start w:val="1"/>
      <w:numFmt w:val="decimal"/>
      <w:lvlText w:val="%1"/>
      <w:lvlJc w:val="left"/>
      <w:pPr>
        <w:tabs>
          <w:tab w:val="num" w:pos="0"/>
        </w:tabs>
        <w:ind w:left="0" w:hanging="0"/>
      </w:pPr>
      <w:rPr>
        <w:rPr>
          <w:rFonts w:ascii="Times New Roman" w:hAnsi="Times New Roman" w:eastAsia="Calibri" w:cs="Times New Roman"/>
        </w:rPr>
      </w:rPr>
    </w:lvl>
  </w:abstractNum>
  <w:abstractNum w:abstractNumId="91">
    <w:multiLevelType w:val="singleLevel"/>
    <w:name w:val="Bullet 91"/>
    <w:lvl w:ilvl="0">
      <w:start w:val="10"/>
      <w:numFmt w:val="decimal"/>
      <w:lvlText w:val="%1"/>
      <w:lvlJc w:val="left"/>
      <w:pPr>
        <w:tabs>
          <w:tab w:val="num" w:pos="0"/>
        </w:tabs>
        <w:ind w:left="0" w:hanging="0"/>
      </w:pPr>
      <w:rPr>
        <w:rPr>
          <w:rFonts w:eastAsia="Calibri"/>
          <w:sz w:val="23"/>
        </w:rPr>
      </w:rPr>
    </w:lvl>
  </w:abstractNum>
  <w:abstractNum w:abstractNumId="92">
    <w:multiLevelType w:val="singleLevel"/>
    <w:name w:val="Bullet 92"/>
    <w:lvl w:ilvl="0">
      <w:start w:val="1"/>
      <w:numFmt w:val="decimal"/>
      <w:lvlText w:val="%1"/>
      <w:lvlJc w:val="left"/>
      <w:pPr>
        <w:tabs>
          <w:tab w:val="num" w:pos="0"/>
        </w:tabs>
        <w:ind w:left="0" w:hanging="0"/>
      </w:pPr>
      <w:rPr>
        <w:rPr>
          <w:color w:val="auto"/>
        </w:rPr>
      </w:rPr>
    </w:lvl>
  </w:abstractNum>
  <w:abstractNum w:abstractNumId="93">
    <w:multiLevelType w:val="singleLevel"/>
    <w:name w:val="Bullet 93"/>
    <w:lvl w:ilvl="0">
      <w:numFmt w:val="bullet"/>
      <w:lvlText w:val=""/>
      <w:lvlJc w:val="left"/>
      <w:pPr>
        <w:tabs>
          <w:tab w:val="num" w:pos="0"/>
        </w:tabs>
        <w:ind w:left="0" w:hanging="0"/>
      </w:pPr>
      <w:rPr>
        <w:rPr>
          <w:rFonts w:ascii="Wingdings" w:hAnsi="Wingdings"/>
        </w:rPr>
      </w:rPr>
    </w:lvl>
  </w:abstractNum>
  <w:abstractNum w:abstractNumId="94">
    <w:multiLevelType w:val="singleLevel"/>
    <w:name w:val="Bullet 94"/>
    <w:lvl w:ilvl="0">
      <w:numFmt w:val="bullet"/>
      <w:lvlText w:val="-"/>
      <w:lvlJc w:val="left"/>
      <w:pPr>
        <w:tabs>
          <w:tab w:val="num" w:pos="0"/>
        </w:tabs>
        <w:ind w:left="0" w:hanging="0"/>
      </w:pPr>
      <w:rPr>
        <w:rPr>
          <w:rFonts w:ascii="Times New Roman" w:hAnsi="Times New Roman" w:eastAsia="Times New Roman" w:cs="Times New Roman"/>
        </w:rPr>
      </w:rPr>
    </w:lvl>
  </w:abstractNum>
  <w:abstractNum w:abstractNumId="95">
    <w:multiLevelType w:val="singleLevel"/>
    <w:name w:val="Bullet 95"/>
    <w:lvl w:ilvl="0">
      <w:numFmt w:val="bullet"/>
      <w:lvlText w:val="-"/>
      <w:lvlJc w:val="left"/>
      <w:pPr>
        <w:tabs>
          <w:tab w:val="num" w:pos="0"/>
        </w:tabs>
        <w:ind w:left="0" w:hanging="0"/>
      </w:pPr>
      <w:rPr>
        <w:rPr>
          <w:rFonts w:ascii="Times New Roman" w:hAnsi="Times New Roman" w:eastAsia="Calibri" w:cs="Times New Roman"/>
        </w:rPr>
      </w:rPr>
    </w:lvl>
  </w:abstractNum>
  <w:abstractNum w:abstractNumId="96">
    <w:multiLevelType w:val="singleLevel"/>
    <w:name w:val="Bullet 96"/>
    <w:lvl w:ilvl="0">
      <w:start w:val="1"/>
      <w:numFmt w:val="decimal"/>
      <w:lvlText w:val="%1"/>
      <w:lvlJc w:val="left"/>
      <w:pPr>
        <w:tabs>
          <w:tab w:val="num" w:pos="0"/>
        </w:tabs>
        <w:ind w:left="0" w:hanging="0"/>
      </w:pPr>
      <w:rPr>
        <w:rPr>
          <w:b w:val="0"/>
        </w:rPr>
      </w:rPr>
    </w:lvl>
  </w:abstractNum>
  <w:abstractNum w:abstractNumId="97">
    <w:multiLevelType w:val="singleLevel"/>
    <w:name w:val="Bullet 97"/>
    <w:lvl w:ilvl="0">
      <w:start w:val="1"/>
      <w:numFmt w:val="decimal"/>
      <w:lvlText w:val="%1"/>
      <w:lvlJc w:val="left"/>
      <w:pPr>
        <w:tabs>
          <w:tab w:val="num" w:pos="0"/>
        </w:tabs>
        <w:ind w:left="0" w:hanging="0"/>
      </w:pPr>
      <w:rPr>
        <w:rPr>
          <w:b w:val="0"/>
          <w:color w:val="auto"/>
        </w:rPr>
      </w:rPr>
    </w:lvl>
  </w:abstractNum>
  <w:abstractNum w:abstractNumId="98">
    <w:multiLevelType w:val="singleLevel"/>
    <w:name w:val="Bullet 98"/>
    <w:lvl w:ilvl="0">
      <w:numFmt w:val="bullet"/>
      <w:lvlText w:val=""/>
      <w:lvlJc w:val="left"/>
      <w:pPr>
        <w:tabs>
          <w:tab w:val="num" w:pos="0"/>
        </w:tabs>
        <w:ind w:left="0" w:hanging="0"/>
      </w:pPr>
      <w:rPr>
        <w:rPr>
          <w:rFonts w:ascii="Wingdings" w:hAnsi="Wingdings" w:eastAsia="Wingdings" w:cs="Wingdings"/>
        </w:r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3073"/>
    <o:shapelayout v:ext="edit">
      <o:rules v:ext="edit"/>
    </o:shapelayout>
  </w:shapeDefaults>
  <w:tmPrefOne w:val="17"/>
  <w:tmPrefTwo w:val="1"/>
  <w:tmFmtPref w:val="591934571"/>
  <w:tmCommentsPr>
    <w:tmCommentsPlace w:val="0"/>
    <w:tmCommentsWidth w:val="3119"/>
    <w:tmCommentsColor w:val="-1"/>
  </w:tmCommentsPr>
  <w:tmReviewPr>
    <w:tmReviewEnabled w:val="0"/>
    <w:tmReviewShow w:val="1"/>
    <w:tmReviewPrint w:val="0"/>
    <w:tmRevisionNum w:val="9"/>
    <w:tmReviewMarkIns w:val="4"/>
    <w:tmReviewColorIns w:val="-1"/>
    <w:tmReviewMarkDel w:val="6"/>
    <w:tmReviewColorDel w:val="-1"/>
    <w:tmReviewMarkFmt w:val="1"/>
    <w:tmReviewColorFmt w:val="-1"/>
    <w:tmReviewMarkLn w:val="1"/>
    <w:tmReviewColorLn w:val="0"/>
    <w:tmReviewToolTip w:val="1"/>
  </w:tmReviewPr>
  <w:tmLastPos>
    <w:tmLastPosPage w:val="0"/>
    <w:tmLastPosSelect w:val="0"/>
    <w:tmLastPosFrameIdx w:val="6"/>
    <w:tmLastPosCaret>
      <w:tmLastPosPgfIdx w:val="0"/>
      <w:tmLastPosIdx w:val="9"/>
    </w:tmLastPosCaret>
    <w:tmLastPosAnchor>
      <w:tmLastPosPgfIdx w:val="0"/>
      <w:tmLastPosIdx w:val="0"/>
    </w:tmLastPosAnchor>
    <w:tmLastPosTblRect w:left="0" w:top="0" w:right="0" w:bottom="0"/>
  </w:tmLastPos>
  <w:tmAppRevision w:date="1582969088" w:val="766"/>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Default" w:customStyle="1">
    <w:name w:val="Default"/>
    <w:qFormat/>
    <w:rPr>
      <w:bCs w:val="0"/>
      <w:iCs w:val="0"/>
      <w:color w:val="000000"/>
      <w:lang w:val="ru-ru"/>
    </w:rPr>
  </w:style>
  <w:style w:type="character" w:styleId="DefaultParagraphFont" w:default="1">
    <w:name w:val="Default Paragraph Font"/>
    <w:rPr>
      <w:rFonts w:ascii="Calibri" w:hAnsi="Calibri"/>
      <w:bCs w:val="0"/>
      <w:iCs w:val="0"/>
      <w:sz w:val="22"/>
      <w:szCs w:val="22"/>
      <w:lang w:val="en-gb"/>
    </w:rPr>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 w:type="character" w:styleId="Noklusjumarindkopasfonts1" w:customStyle="1">
    <w:name w:val="Noklusējuma rindkopas fonts1"/>
    <w:basedOn w:val="DefaultParagraphFon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Default" w:customStyle="1">
    <w:name w:val="Default"/>
    <w:qFormat/>
    <w:rPr>
      <w:bCs w:val="0"/>
      <w:iCs w:val="0"/>
      <w:color w:val="000000"/>
      <w:lang w:val="ru-ru"/>
    </w:rPr>
  </w:style>
  <w:style w:type="character" w:styleId="DefaultParagraphFont" w:default="1">
    <w:name w:val="Default Paragraph Font"/>
    <w:rPr>
      <w:rFonts w:ascii="Calibri" w:hAnsi="Calibri"/>
      <w:bCs w:val="0"/>
      <w:iCs w:val="0"/>
      <w:sz w:val="22"/>
      <w:szCs w:val="22"/>
      <w:lang w:val="en-gb"/>
    </w:rPr>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 w:type="character" w:styleId="Noklusjumarindkopasfonts1" w:customStyle="1">
    <w:name w:val="Noklusējuma rindkopas fonts1"/>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C:/Users/Admin/Desktop/Critical_Reading_and_Writing_for_Postgraduates.pdf"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Calibri"/>
        <a:cs typeface="Arial"/>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2016 rev.766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
  <cp:revision>9</cp:revision>
  <cp:lastPrinted>2019-12-01T13:54:00Z</cp:lastPrinted>
  <dcterms:created xsi:type="dcterms:W3CDTF">2019-12-11T21:28:00Z</dcterms:created>
  <dcterms:modified xsi:type="dcterms:W3CDTF">2020-02-29T11:38:08Z</dcterms:modified>
</cp:coreProperties>
</file>