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80" w:rsidRPr="000B331D" w:rsidRDefault="003D0580" w:rsidP="000B331D">
      <w:pPr>
        <w:jc w:val="right"/>
        <w:outlineLvl w:val="0"/>
        <w:rPr>
          <w:sz w:val="20"/>
        </w:rPr>
      </w:pPr>
      <w:r w:rsidRPr="000B331D">
        <w:rPr>
          <w:sz w:val="20"/>
        </w:rPr>
        <w:t xml:space="preserve">APSTIPRINĀTS  SENĀTA SĒDĒ </w:t>
      </w:r>
    </w:p>
    <w:p w:rsidR="00946C45" w:rsidRPr="00035181" w:rsidRDefault="00840D39" w:rsidP="00946C45">
      <w:pPr>
        <w:autoSpaceDE w:val="0"/>
        <w:autoSpaceDN w:val="0"/>
        <w:adjustRightInd w:val="0"/>
        <w:jc w:val="right"/>
        <w:rPr>
          <w:rFonts w:eastAsia="TTE1697228t00"/>
          <w:sz w:val="20"/>
          <w:szCs w:val="20"/>
          <w:lang w:eastAsia="en-US"/>
        </w:rPr>
      </w:pPr>
      <w:r>
        <w:rPr>
          <w:rFonts w:eastAsia="TTE1697228t00"/>
          <w:sz w:val="20"/>
          <w:szCs w:val="20"/>
          <w:lang w:eastAsia="en-US"/>
        </w:rPr>
        <w:t>2025. gada 6. februārī</w:t>
      </w:r>
    </w:p>
    <w:p w:rsidR="003D30AA" w:rsidRPr="000B331D" w:rsidRDefault="00840D39" w:rsidP="00946C45">
      <w:pPr>
        <w:autoSpaceDE w:val="0"/>
        <w:autoSpaceDN w:val="0"/>
        <w:adjustRightInd w:val="0"/>
        <w:jc w:val="right"/>
        <w:rPr>
          <w:rFonts w:eastAsia="TTE1697228t00"/>
          <w:sz w:val="20"/>
          <w:szCs w:val="20"/>
          <w:lang w:eastAsia="en-US"/>
        </w:rPr>
      </w:pPr>
      <w:r>
        <w:rPr>
          <w:rFonts w:eastAsia="TTE1697228t00"/>
          <w:sz w:val="20"/>
          <w:szCs w:val="20"/>
          <w:lang w:eastAsia="en-US"/>
        </w:rPr>
        <w:t>protokola Nr. 2</w:t>
      </w:r>
      <w:bookmarkStart w:id="0" w:name="_GoBack"/>
      <w:bookmarkEnd w:id="0"/>
    </w:p>
    <w:p w:rsidR="003D0580" w:rsidRPr="000B331D" w:rsidRDefault="003D0580" w:rsidP="000B331D">
      <w:pPr>
        <w:jc w:val="right"/>
        <w:rPr>
          <w:sz w:val="20"/>
        </w:rPr>
      </w:pPr>
    </w:p>
    <w:p w:rsidR="003D0580" w:rsidRPr="000B331D" w:rsidRDefault="00655AFA" w:rsidP="000B331D">
      <w:pPr>
        <w:jc w:val="right"/>
        <w:rPr>
          <w:sz w:val="20"/>
        </w:rPr>
      </w:pPr>
      <w:r w:rsidRPr="000B331D">
        <w:rPr>
          <w:noProof/>
        </w:rPr>
        <w:drawing>
          <wp:inline distT="0" distB="0" distL="0" distR="0">
            <wp:extent cx="531495" cy="574040"/>
            <wp:effectExtent l="0" t="0" r="0" b="0"/>
            <wp:docPr id="1" name="Picture 1" descr="C:\Users\Admin\Desktop\DU_201110_KON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U_201110_KONTU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 cy="574040"/>
                    </a:xfrm>
                    <a:prstGeom prst="rect">
                      <a:avLst/>
                    </a:prstGeom>
                    <a:noFill/>
                    <a:ln>
                      <a:noFill/>
                    </a:ln>
                  </pic:spPr>
                </pic:pic>
              </a:graphicData>
            </a:graphic>
          </wp:inline>
        </w:drawing>
      </w:r>
    </w:p>
    <w:p w:rsidR="003D0580" w:rsidRPr="000B331D" w:rsidRDefault="003D0580" w:rsidP="000B331D">
      <w:pPr>
        <w:autoSpaceDE w:val="0"/>
        <w:autoSpaceDN w:val="0"/>
        <w:adjustRightInd w:val="0"/>
        <w:jc w:val="center"/>
        <w:rPr>
          <w:rFonts w:eastAsia="TTE16A3BD8t00"/>
          <w:b/>
          <w:bCs/>
        </w:rPr>
      </w:pPr>
    </w:p>
    <w:p w:rsidR="007535AC" w:rsidRDefault="007535AC" w:rsidP="000B331D">
      <w:pPr>
        <w:autoSpaceDE w:val="0"/>
        <w:autoSpaceDN w:val="0"/>
        <w:adjustRightInd w:val="0"/>
        <w:jc w:val="center"/>
        <w:rPr>
          <w:rFonts w:eastAsia="TTE16A3BD8t00"/>
          <w:b/>
          <w:bCs/>
        </w:rPr>
      </w:pPr>
    </w:p>
    <w:p w:rsidR="00F478A0" w:rsidRPr="000B331D" w:rsidRDefault="003D0580" w:rsidP="000B331D">
      <w:pPr>
        <w:autoSpaceDE w:val="0"/>
        <w:autoSpaceDN w:val="0"/>
        <w:adjustRightInd w:val="0"/>
        <w:jc w:val="center"/>
        <w:rPr>
          <w:rFonts w:eastAsia="TTE16A3BD8t00"/>
          <w:b/>
          <w:bCs/>
        </w:rPr>
      </w:pPr>
      <w:r w:rsidRPr="000B331D">
        <w:rPr>
          <w:rFonts w:eastAsia="TTE16A3BD8t00"/>
          <w:b/>
          <w:bCs/>
        </w:rPr>
        <w:t>DAUGAVPILS UNIVERSITĀTES STIPENDIJU PIEŠĶIRŠANAS</w:t>
      </w:r>
      <w:r w:rsidR="00F478A0" w:rsidRPr="000B331D">
        <w:rPr>
          <w:rFonts w:eastAsia="TTE16A3BD8t00"/>
          <w:b/>
          <w:bCs/>
        </w:rPr>
        <w:t xml:space="preserve"> </w:t>
      </w:r>
    </w:p>
    <w:p w:rsidR="003D0580" w:rsidRDefault="003D0580" w:rsidP="000B331D">
      <w:pPr>
        <w:autoSpaceDE w:val="0"/>
        <w:autoSpaceDN w:val="0"/>
        <w:adjustRightInd w:val="0"/>
        <w:jc w:val="center"/>
        <w:rPr>
          <w:rFonts w:eastAsia="TTE16A3BD8t00"/>
          <w:b/>
          <w:bCs/>
        </w:rPr>
      </w:pPr>
      <w:r w:rsidRPr="000B331D">
        <w:rPr>
          <w:rFonts w:eastAsia="TTE16A3BD8t00"/>
          <w:b/>
          <w:bCs/>
        </w:rPr>
        <w:t>NOLIKUMS</w:t>
      </w:r>
    </w:p>
    <w:p w:rsidR="007535AC" w:rsidRDefault="007535AC" w:rsidP="000B331D">
      <w:pPr>
        <w:autoSpaceDE w:val="0"/>
        <w:autoSpaceDN w:val="0"/>
        <w:adjustRightInd w:val="0"/>
        <w:jc w:val="center"/>
        <w:rPr>
          <w:rFonts w:eastAsia="TTE16A3BD8t00"/>
          <w:b/>
          <w:bCs/>
        </w:rPr>
      </w:pPr>
    </w:p>
    <w:p w:rsidR="001A5F0E" w:rsidRPr="001A5F0E" w:rsidRDefault="001A5F0E" w:rsidP="00892DEA">
      <w:pPr>
        <w:pStyle w:val="Style1"/>
      </w:pPr>
      <w:r w:rsidRPr="001A5F0E">
        <w:t>Vispārīgie jautājumi</w:t>
      </w:r>
    </w:p>
    <w:p w:rsidR="003D0580" w:rsidRPr="000B331D" w:rsidRDefault="003D0580" w:rsidP="000B331D">
      <w:pPr>
        <w:autoSpaceDE w:val="0"/>
        <w:autoSpaceDN w:val="0"/>
        <w:adjustRightInd w:val="0"/>
        <w:jc w:val="center"/>
        <w:rPr>
          <w:rFonts w:eastAsia="TTE16A3BD8t00"/>
          <w:b/>
          <w:bCs/>
          <w:sz w:val="16"/>
          <w:szCs w:val="16"/>
        </w:rPr>
      </w:pPr>
    </w:p>
    <w:p w:rsidR="008936EF" w:rsidRPr="008936EF" w:rsidRDefault="001A5F0E" w:rsidP="001A5F0E">
      <w:pPr>
        <w:pStyle w:val="ListParagraph"/>
        <w:numPr>
          <w:ilvl w:val="1"/>
          <w:numId w:val="5"/>
        </w:numPr>
        <w:autoSpaceDE w:val="0"/>
        <w:autoSpaceDN w:val="0"/>
        <w:adjustRightInd w:val="0"/>
        <w:spacing w:after="120"/>
        <w:jc w:val="both"/>
        <w:rPr>
          <w:rFonts w:eastAsia="TTE1697228t00"/>
        </w:rPr>
      </w:pPr>
      <w:r>
        <w:rPr>
          <w:rFonts w:eastAsia="TTE1697228t00"/>
        </w:rPr>
        <w:t>D</w:t>
      </w:r>
      <w:r w:rsidR="00E72D0E">
        <w:rPr>
          <w:rFonts w:eastAsia="TTE1697228t00"/>
        </w:rPr>
        <w:t>augavpils Universitātes</w:t>
      </w:r>
      <w:r>
        <w:rPr>
          <w:rFonts w:eastAsia="TTE1697228t00"/>
        </w:rPr>
        <w:t xml:space="preserve"> Stipendiju piešķiršanas n</w:t>
      </w:r>
      <w:r w:rsidR="003D0580" w:rsidRPr="001A5F0E">
        <w:rPr>
          <w:rFonts w:eastAsia="TTE1697228t00"/>
        </w:rPr>
        <w:t>olikums</w:t>
      </w:r>
      <w:r>
        <w:rPr>
          <w:rFonts w:eastAsia="TTE1697228t00"/>
        </w:rPr>
        <w:t xml:space="preserve"> (turpmāk - </w:t>
      </w:r>
      <w:r w:rsidRPr="001A5F0E">
        <w:rPr>
          <w:rFonts w:eastAsia="TTE1697228t00"/>
          <w:i/>
        </w:rPr>
        <w:t>Nolikums</w:t>
      </w:r>
      <w:r>
        <w:rPr>
          <w:rFonts w:eastAsia="TTE1697228t00"/>
        </w:rPr>
        <w:t>)</w:t>
      </w:r>
      <w:r w:rsidR="003D0580" w:rsidRPr="001A5F0E">
        <w:rPr>
          <w:rFonts w:eastAsia="TTE1697228t00"/>
        </w:rPr>
        <w:t xml:space="preserve"> izstrādāts saskaņā ar Ministru kabineta </w:t>
      </w:r>
      <w:r w:rsidR="00946C45" w:rsidRPr="001A5F0E">
        <w:rPr>
          <w:rFonts w:eastAsia="TTE1697228t00"/>
        </w:rPr>
        <w:t xml:space="preserve">2024.gada 17.decembra </w:t>
      </w:r>
      <w:r w:rsidR="003D0580" w:rsidRPr="001A5F0E">
        <w:rPr>
          <w:rFonts w:eastAsia="TTE1697228t00"/>
        </w:rPr>
        <w:t xml:space="preserve">noteikumiem Nr. </w:t>
      </w:r>
      <w:r w:rsidR="00946C45" w:rsidRPr="001A5F0E">
        <w:rPr>
          <w:rFonts w:eastAsia="TTE1697228t00"/>
        </w:rPr>
        <w:t xml:space="preserve">818 </w:t>
      </w:r>
      <w:r w:rsidR="00A56A7A" w:rsidRPr="001A5F0E">
        <w:rPr>
          <w:rFonts w:eastAsia="TTE1697228t00"/>
          <w:i/>
        </w:rPr>
        <w:t>“Noteikumi par stipendijām”</w:t>
      </w:r>
      <w:r w:rsidR="00A56A7A" w:rsidRPr="001A5F0E">
        <w:rPr>
          <w:rFonts w:eastAsia="TTE1697228t00"/>
        </w:rPr>
        <w:t xml:space="preserve"> </w:t>
      </w:r>
      <w:r w:rsidR="008C3EB0" w:rsidRPr="001A5F0E">
        <w:rPr>
          <w:rFonts w:eastAsia="TTE1697228t00"/>
          <w:i/>
        </w:rPr>
        <w:t>(</w:t>
      </w:r>
      <w:r w:rsidR="008C3EB0" w:rsidRPr="008936EF">
        <w:rPr>
          <w:rFonts w:eastAsia="TTE1697228t00"/>
        </w:rPr>
        <w:t>turpmāk</w:t>
      </w:r>
      <w:r w:rsidR="008936EF">
        <w:rPr>
          <w:rFonts w:eastAsia="TTE1697228t00"/>
          <w:i/>
        </w:rPr>
        <w:t xml:space="preserve"> -</w:t>
      </w:r>
      <w:r w:rsidR="008C3EB0" w:rsidRPr="001A5F0E">
        <w:rPr>
          <w:rFonts w:eastAsia="TTE1697228t00"/>
          <w:i/>
        </w:rPr>
        <w:t xml:space="preserve"> MK Nr.</w:t>
      </w:r>
      <w:r w:rsidR="00946C45" w:rsidRPr="001A5F0E">
        <w:rPr>
          <w:rFonts w:eastAsia="TTE1697228t00"/>
          <w:i/>
        </w:rPr>
        <w:t xml:space="preserve"> 818</w:t>
      </w:r>
      <w:r w:rsidR="008C3EB0" w:rsidRPr="001A5F0E">
        <w:rPr>
          <w:rFonts w:eastAsia="TTE1697228t00"/>
          <w:i/>
        </w:rPr>
        <w:t>)</w:t>
      </w:r>
      <w:r w:rsidR="008936EF">
        <w:rPr>
          <w:rFonts w:eastAsia="TTE1697228t00"/>
          <w:i/>
        </w:rPr>
        <w:t>.</w:t>
      </w:r>
    </w:p>
    <w:p w:rsidR="004427DD" w:rsidRDefault="008936EF" w:rsidP="001A5F0E">
      <w:pPr>
        <w:pStyle w:val="ListParagraph"/>
        <w:numPr>
          <w:ilvl w:val="1"/>
          <w:numId w:val="5"/>
        </w:numPr>
        <w:autoSpaceDE w:val="0"/>
        <w:autoSpaceDN w:val="0"/>
        <w:adjustRightInd w:val="0"/>
        <w:spacing w:after="120"/>
        <w:jc w:val="both"/>
        <w:rPr>
          <w:rFonts w:eastAsia="TTE1697228t00"/>
        </w:rPr>
      </w:pPr>
      <w:r w:rsidRPr="00075D29">
        <w:rPr>
          <w:rFonts w:eastAsia="TTE1697228t00"/>
          <w:i/>
        </w:rPr>
        <w:t>Nolikums</w:t>
      </w:r>
      <w:r>
        <w:rPr>
          <w:rFonts w:eastAsia="TTE1697228t00"/>
        </w:rPr>
        <w:t xml:space="preserve"> </w:t>
      </w:r>
      <w:r w:rsidR="003D0580" w:rsidRPr="001A5F0E">
        <w:rPr>
          <w:rFonts w:eastAsia="TTE1697228t00"/>
        </w:rPr>
        <w:t xml:space="preserve">nosaka stipendiju saņemšanas </w:t>
      </w:r>
      <w:r w:rsidR="00946C45" w:rsidRPr="001A5F0E">
        <w:rPr>
          <w:rFonts w:eastAsia="TTE1697228t00"/>
        </w:rPr>
        <w:t>kritērijus</w:t>
      </w:r>
      <w:r w:rsidR="00F100A0">
        <w:rPr>
          <w:rFonts w:eastAsia="TTE1697228t00"/>
        </w:rPr>
        <w:t>, apmēru</w:t>
      </w:r>
      <w:r w:rsidR="00946C45" w:rsidRPr="001A5F0E">
        <w:rPr>
          <w:rFonts w:eastAsia="TTE1697228t00"/>
        </w:rPr>
        <w:t xml:space="preserve"> un </w:t>
      </w:r>
      <w:r w:rsidR="003D0580" w:rsidRPr="001A5F0E">
        <w:rPr>
          <w:rFonts w:eastAsia="TTE1697228t00"/>
        </w:rPr>
        <w:t xml:space="preserve">kārtību Daugavpils Universitātes (turpmāk </w:t>
      </w:r>
      <w:r>
        <w:rPr>
          <w:rFonts w:eastAsia="TTE1697228t00"/>
        </w:rPr>
        <w:t xml:space="preserve">- </w:t>
      </w:r>
      <w:r w:rsidR="003D0580" w:rsidRPr="007F6CB0">
        <w:rPr>
          <w:rFonts w:eastAsia="TTE1697228t00"/>
        </w:rPr>
        <w:t>DU</w:t>
      </w:r>
      <w:r w:rsidR="003D0580" w:rsidRPr="001A5F0E">
        <w:rPr>
          <w:rFonts w:eastAsia="TTE1697228t00"/>
        </w:rPr>
        <w:t>) studējošajiem, kuri uzņemti konkursa kārtībā un studē valsts finansētajās studiju vietās</w:t>
      </w:r>
      <w:r w:rsidR="00207A69" w:rsidRPr="001A5F0E">
        <w:rPr>
          <w:rFonts w:eastAsia="TTE1697228t00"/>
        </w:rPr>
        <w:t>.</w:t>
      </w:r>
    </w:p>
    <w:p w:rsidR="00892DEA" w:rsidRPr="001A5F0E" w:rsidRDefault="00892DEA" w:rsidP="00892DEA">
      <w:pPr>
        <w:pStyle w:val="Style1"/>
      </w:pPr>
      <w:r>
        <w:t>Stipendiju pretendenti</w:t>
      </w:r>
    </w:p>
    <w:p w:rsidR="003D0580" w:rsidRPr="007F6CB0" w:rsidRDefault="003D0580" w:rsidP="007F6CB0">
      <w:pPr>
        <w:pStyle w:val="ListParagraph"/>
        <w:numPr>
          <w:ilvl w:val="1"/>
          <w:numId w:val="5"/>
        </w:numPr>
        <w:autoSpaceDE w:val="0"/>
        <w:autoSpaceDN w:val="0"/>
        <w:adjustRightInd w:val="0"/>
        <w:jc w:val="both"/>
        <w:rPr>
          <w:rFonts w:eastAsia="TTE1697228t00"/>
        </w:rPr>
      </w:pPr>
      <w:r w:rsidRPr="007F6CB0">
        <w:rPr>
          <w:rFonts w:eastAsia="TTE1697228t00"/>
        </w:rPr>
        <w:t xml:space="preserve">Stipendiju konkursa kārtībā var saņemt studējošie, </w:t>
      </w:r>
      <w:r w:rsidR="00921BF8" w:rsidRPr="00207A69">
        <w:t xml:space="preserve">kas </w:t>
      </w:r>
      <w:r w:rsidR="00946C45" w:rsidRPr="007F6CB0">
        <w:rPr>
          <w:rFonts w:eastAsia="TTE1697228t00"/>
        </w:rPr>
        <w:t>uzņemti konkursa kārtībā atbilstoši valsts finansēto vietu skaitam, izņemot doktorantu</w:t>
      </w:r>
      <w:r w:rsidR="00921BF8" w:rsidRPr="007F6CB0">
        <w:rPr>
          <w:rFonts w:eastAsia="TTE1697228t00"/>
        </w:rPr>
        <w:t>s</w:t>
      </w:r>
      <w:r w:rsidR="00946C45" w:rsidRPr="007F6CB0">
        <w:rPr>
          <w:rFonts w:eastAsia="TTE1697228t00"/>
        </w:rPr>
        <w:t>, k</w:t>
      </w:r>
      <w:r w:rsidR="00921BF8" w:rsidRPr="007F6CB0">
        <w:rPr>
          <w:rFonts w:eastAsia="TTE1697228t00"/>
        </w:rPr>
        <w:t>am</w:t>
      </w:r>
      <w:r w:rsidR="00946C45" w:rsidRPr="007F6CB0">
        <w:rPr>
          <w:rFonts w:eastAsia="TTE1697228t00"/>
        </w:rPr>
        <w:t xml:space="preserve"> noslē</w:t>
      </w:r>
      <w:r w:rsidR="00921BF8" w:rsidRPr="007F6CB0">
        <w:rPr>
          <w:rFonts w:eastAsia="TTE1697228t00"/>
        </w:rPr>
        <w:t>gts</w:t>
      </w:r>
      <w:r w:rsidR="00946C45" w:rsidRPr="007F6CB0">
        <w:rPr>
          <w:rFonts w:eastAsia="TTE1697228t00"/>
        </w:rPr>
        <w:t xml:space="preserve"> darba līgum</w:t>
      </w:r>
      <w:r w:rsidR="00921BF8" w:rsidRPr="007F6CB0">
        <w:rPr>
          <w:rFonts w:eastAsia="TTE1697228t00"/>
        </w:rPr>
        <w:t>s</w:t>
      </w:r>
      <w:r w:rsidR="00946C45" w:rsidRPr="007F6CB0">
        <w:rPr>
          <w:rFonts w:eastAsia="TTE1697228t00"/>
        </w:rPr>
        <w:t xml:space="preserve"> saskaņā ar </w:t>
      </w:r>
      <w:r w:rsidR="00946C45" w:rsidRPr="007F6CB0">
        <w:rPr>
          <w:rFonts w:eastAsia="TTE1697228t00"/>
          <w:i/>
        </w:rPr>
        <w:t>Augstskolu likuma</w:t>
      </w:r>
      <w:r w:rsidR="00946C45" w:rsidRPr="007F6CB0">
        <w:rPr>
          <w:rFonts w:eastAsia="TTE1697228t00"/>
        </w:rPr>
        <w:t xml:space="preserve"> 47.</w:t>
      </w:r>
      <w:r w:rsidR="00946C45" w:rsidRPr="007F6CB0">
        <w:rPr>
          <w:rFonts w:eastAsia="TTE1697228t00"/>
          <w:vertAlign w:val="superscript"/>
        </w:rPr>
        <w:t>1</w:t>
      </w:r>
      <w:r w:rsidR="00946C45" w:rsidRPr="007F6CB0">
        <w:rPr>
          <w:rFonts w:eastAsia="TTE1697228t00"/>
        </w:rPr>
        <w:t xml:space="preserve"> pantu</w:t>
      </w:r>
      <w:r w:rsidR="00921BF8" w:rsidRPr="007F6CB0">
        <w:rPr>
          <w:rFonts w:eastAsia="TTE1697228t00"/>
        </w:rPr>
        <w:t xml:space="preserve"> un</w:t>
      </w:r>
      <w:r w:rsidRPr="007F6CB0">
        <w:rPr>
          <w:rFonts w:eastAsia="TTE1697228t00"/>
        </w:rPr>
        <w:t>:</w:t>
      </w:r>
    </w:p>
    <w:p w:rsidR="003D0580" w:rsidRDefault="00685C8B" w:rsidP="007F6CB0">
      <w:pPr>
        <w:pStyle w:val="ListParagraph"/>
        <w:numPr>
          <w:ilvl w:val="2"/>
          <w:numId w:val="5"/>
        </w:numPr>
        <w:autoSpaceDE w:val="0"/>
        <w:autoSpaceDN w:val="0"/>
        <w:adjustRightInd w:val="0"/>
        <w:jc w:val="both"/>
        <w:rPr>
          <w:rFonts w:eastAsia="TTE1697228t00"/>
        </w:rPr>
      </w:pPr>
      <w:r w:rsidRPr="007F6CB0">
        <w:rPr>
          <w:rFonts w:eastAsia="TTE1697228t00"/>
        </w:rPr>
        <w:t xml:space="preserve">kuri </w:t>
      </w:r>
      <w:r w:rsidR="003D0580" w:rsidRPr="007F6CB0">
        <w:rPr>
          <w:rFonts w:eastAsia="TTE1697228t00"/>
        </w:rPr>
        <w:t xml:space="preserve">sekmīgi </w:t>
      </w:r>
      <w:r w:rsidRPr="007F6CB0">
        <w:rPr>
          <w:rFonts w:eastAsia="TTE1697228t00"/>
        </w:rPr>
        <w:t xml:space="preserve">DU studiju grafikā </w:t>
      </w:r>
      <w:r w:rsidR="003D0580" w:rsidRPr="007F6CB0">
        <w:rPr>
          <w:rFonts w:eastAsia="TTE1697228t00"/>
        </w:rPr>
        <w:t xml:space="preserve">noteiktajā termiņā nokārto nepieciešamos pārbaudījumus ar augstāko vidējo svērto atzīmi līdz </w:t>
      </w:r>
      <w:r w:rsidR="00394488" w:rsidRPr="007F6CB0">
        <w:rPr>
          <w:rFonts w:eastAsia="TTE1697228t00"/>
        </w:rPr>
        <w:t xml:space="preserve">simtdaļai, ņemot vērā visas </w:t>
      </w:r>
      <w:r w:rsidR="00CD602B" w:rsidRPr="007F6CB0">
        <w:rPr>
          <w:rFonts w:eastAsia="TTE1697228t00"/>
        </w:rPr>
        <w:t xml:space="preserve">atzīmes studiju kursos, studiju darbos, praksēs u.c., ja to rezultātu sasniegšanas pakāpe tiek vērtēta ar atzīmi 10 </w:t>
      </w:r>
      <w:proofErr w:type="spellStart"/>
      <w:r w:rsidR="00CD602B" w:rsidRPr="007F6CB0">
        <w:rPr>
          <w:rFonts w:eastAsia="TTE1697228t00"/>
        </w:rPr>
        <w:t>ballu</w:t>
      </w:r>
      <w:proofErr w:type="spellEnd"/>
      <w:r w:rsidR="00CD602B" w:rsidRPr="007F6CB0">
        <w:rPr>
          <w:rFonts w:eastAsia="TTE1697228t00"/>
        </w:rPr>
        <w:t xml:space="preserve"> skalā</w:t>
      </w:r>
      <w:r w:rsidR="00207A69" w:rsidRPr="007F6CB0">
        <w:rPr>
          <w:rFonts w:eastAsia="TTE1697228t00"/>
        </w:rPr>
        <w:t>;</w:t>
      </w:r>
    </w:p>
    <w:p w:rsidR="003D0580" w:rsidRDefault="003D0580" w:rsidP="007F6CB0">
      <w:pPr>
        <w:pStyle w:val="ListParagraph"/>
        <w:numPr>
          <w:ilvl w:val="2"/>
          <w:numId w:val="5"/>
        </w:numPr>
        <w:autoSpaceDE w:val="0"/>
        <w:autoSpaceDN w:val="0"/>
        <w:adjustRightInd w:val="0"/>
        <w:jc w:val="both"/>
        <w:rPr>
          <w:rFonts w:eastAsia="TTE1697228t00"/>
        </w:rPr>
      </w:pPr>
      <w:r w:rsidRPr="007F6CB0">
        <w:rPr>
          <w:rFonts w:eastAsia="TTE1697228t00"/>
        </w:rPr>
        <w:t xml:space="preserve">kuriem </w:t>
      </w:r>
      <w:r w:rsidR="00B042F5" w:rsidRPr="007F6CB0">
        <w:rPr>
          <w:rFonts w:eastAsia="TTE1697228t00"/>
          <w:i/>
        </w:rPr>
        <w:t>Noteikumos par konkursa uz valsts finansētajām studiju vietām (rotācijas) piemērošanas kārtību Daugavpils Universitātē</w:t>
      </w:r>
      <w:r w:rsidR="00B042F5" w:rsidRPr="007F6CB0">
        <w:rPr>
          <w:rFonts w:eastAsia="TTE1697228t00"/>
        </w:rPr>
        <w:t xml:space="preserve"> </w:t>
      </w:r>
      <w:r w:rsidRPr="007F6CB0">
        <w:rPr>
          <w:rFonts w:eastAsia="TTE1697228t00"/>
        </w:rPr>
        <w:t>noteiktajā kārtībā ir pagarināta sesija</w:t>
      </w:r>
      <w:r w:rsidR="00B042F5" w:rsidRPr="007F6CB0">
        <w:rPr>
          <w:rFonts w:eastAsia="TTE1697228t00"/>
        </w:rPr>
        <w:t>/ pārbaudījumu kārtošanas periods</w:t>
      </w:r>
      <w:r w:rsidR="00207A69" w:rsidRPr="007F6CB0">
        <w:rPr>
          <w:rFonts w:eastAsia="TTE1697228t00"/>
        </w:rPr>
        <w:t>,</w:t>
      </w:r>
      <w:r w:rsidR="00B042F5" w:rsidRPr="007F6CB0">
        <w:rPr>
          <w:rFonts w:eastAsia="TTE1697228t00"/>
        </w:rPr>
        <w:t xml:space="preserve"> tikai pēc visu pārbaudījumu </w:t>
      </w:r>
      <w:r w:rsidR="00921BF8" w:rsidRPr="007F6CB0">
        <w:rPr>
          <w:rFonts w:eastAsia="TTE1697228t00"/>
        </w:rPr>
        <w:t xml:space="preserve">sekmīgas </w:t>
      </w:r>
      <w:r w:rsidR="00B042F5" w:rsidRPr="007F6CB0">
        <w:rPr>
          <w:rFonts w:eastAsia="TTE1697228t00"/>
        </w:rPr>
        <w:t>nokārtošanas pagarinātajā periodā</w:t>
      </w:r>
      <w:r w:rsidRPr="007F6CB0">
        <w:rPr>
          <w:rFonts w:eastAsia="TTE1697228t00"/>
        </w:rPr>
        <w:t>;</w:t>
      </w:r>
    </w:p>
    <w:p w:rsidR="003D0580" w:rsidRDefault="00685C8B" w:rsidP="007F6CB0">
      <w:pPr>
        <w:pStyle w:val="ListParagraph"/>
        <w:numPr>
          <w:ilvl w:val="2"/>
          <w:numId w:val="5"/>
        </w:numPr>
        <w:autoSpaceDE w:val="0"/>
        <w:autoSpaceDN w:val="0"/>
        <w:adjustRightInd w:val="0"/>
        <w:jc w:val="both"/>
        <w:rPr>
          <w:rFonts w:eastAsia="TTE1697228t00"/>
        </w:rPr>
      </w:pPr>
      <w:r w:rsidRPr="007F6CB0">
        <w:rPr>
          <w:rFonts w:eastAsia="TTE1697228t00"/>
        </w:rPr>
        <w:t xml:space="preserve">kuri </w:t>
      </w:r>
      <w:r w:rsidR="003D0580" w:rsidRPr="007F6CB0">
        <w:rPr>
          <w:rFonts w:eastAsia="TTE1697228t00"/>
        </w:rPr>
        <w:t>pilnībā iegūst akadēmiskā gada semestrim paredzēto kredītpunktu skaitu</w:t>
      </w:r>
      <w:r w:rsidR="00921BF8" w:rsidRPr="00207A69">
        <w:t xml:space="preserve"> </w:t>
      </w:r>
      <w:r w:rsidR="00921BF8" w:rsidRPr="007F6CB0">
        <w:rPr>
          <w:rFonts w:eastAsia="TTE1697228t00"/>
        </w:rPr>
        <w:t>(tai skaitā studējošā mobilitātes laikā)</w:t>
      </w:r>
      <w:r w:rsidRPr="00207A69">
        <w:t xml:space="preserve"> </w:t>
      </w:r>
      <w:r w:rsidRPr="007F6CB0">
        <w:rPr>
          <w:rFonts w:eastAsia="TTE1697228t00"/>
        </w:rPr>
        <w:t>un izpildījuši studiju programmā paredzēto apjomu kredītpunktos par visu iepriekšējo studiju posmu;</w:t>
      </w:r>
    </w:p>
    <w:p w:rsidR="00275506" w:rsidRDefault="003D0580" w:rsidP="007F6CB0">
      <w:pPr>
        <w:pStyle w:val="ListParagraph"/>
        <w:numPr>
          <w:ilvl w:val="2"/>
          <w:numId w:val="5"/>
        </w:numPr>
        <w:autoSpaceDE w:val="0"/>
        <w:autoSpaceDN w:val="0"/>
        <w:adjustRightInd w:val="0"/>
        <w:jc w:val="both"/>
        <w:rPr>
          <w:rFonts w:eastAsia="TTE1697228t00"/>
        </w:rPr>
      </w:pPr>
      <w:r w:rsidRPr="007F6CB0">
        <w:rPr>
          <w:rFonts w:eastAsia="TTE1697228t00"/>
        </w:rPr>
        <w:t xml:space="preserve">pirmā studiju gada studējošajiem rudens semestrī sekmības rādītājs ir iestājkonkursa punktu summa </w:t>
      </w:r>
      <w:r w:rsidR="008E43D9" w:rsidRPr="007F6CB0">
        <w:rPr>
          <w:rFonts w:eastAsia="TTE1697228t00"/>
        </w:rPr>
        <w:t>(uzņemšanas rezultāts, tai skaitā centralizēto eksāmenu rezultāts latviešu valodā, svešvalodā un matemātikā</w:t>
      </w:r>
      <w:r w:rsidR="00275506" w:rsidRPr="007F6CB0">
        <w:rPr>
          <w:rFonts w:eastAsia="TTE1697228t00"/>
        </w:rPr>
        <w:t>, ja centralizētie eksāmeni kārtoti</w:t>
      </w:r>
      <w:r w:rsidR="008E43D9" w:rsidRPr="007F6CB0">
        <w:rPr>
          <w:rFonts w:eastAsia="TTE1697228t00"/>
        </w:rPr>
        <w:t xml:space="preserve">) </w:t>
      </w:r>
      <w:r w:rsidRPr="007F6CB0">
        <w:rPr>
          <w:rFonts w:eastAsia="TTE1697228t00"/>
        </w:rPr>
        <w:t>studiju programmā, kurā studējošais ir imatrikulēts</w:t>
      </w:r>
      <w:r w:rsidR="00275506" w:rsidRPr="007F6CB0">
        <w:rPr>
          <w:rFonts w:eastAsia="TTE1697228t00"/>
        </w:rPr>
        <w:t>;</w:t>
      </w:r>
    </w:p>
    <w:p w:rsidR="003D0580" w:rsidRDefault="00685C8B" w:rsidP="007F6CB0">
      <w:pPr>
        <w:pStyle w:val="ListParagraph"/>
        <w:numPr>
          <w:ilvl w:val="2"/>
          <w:numId w:val="5"/>
        </w:numPr>
        <w:autoSpaceDE w:val="0"/>
        <w:autoSpaceDN w:val="0"/>
        <w:adjustRightInd w:val="0"/>
        <w:jc w:val="both"/>
        <w:rPr>
          <w:rFonts w:eastAsia="TTE1697228t00"/>
        </w:rPr>
      </w:pPr>
      <w:r w:rsidRPr="007F6CB0">
        <w:rPr>
          <w:rFonts w:eastAsia="TTE1697228t00"/>
        </w:rPr>
        <w:t xml:space="preserve">kuriem </w:t>
      </w:r>
      <w:r w:rsidR="004D10A4" w:rsidRPr="007F6CB0">
        <w:rPr>
          <w:rFonts w:eastAsia="TTE1697228t00"/>
        </w:rPr>
        <w:t>citās augstskolās vai studiju programmās apgūtie studiju kursi nepārsniedz 50% no studiju semestrī paredzētā kredītpunktu apjoma</w:t>
      </w:r>
      <w:r w:rsidR="00B52692" w:rsidRPr="007F6CB0">
        <w:rPr>
          <w:rFonts w:eastAsia="TTE1697228t00"/>
        </w:rPr>
        <w:t xml:space="preserve"> un</w:t>
      </w:r>
      <w:r w:rsidR="004D10A4" w:rsidRPr="007F6CB0">
        <w:rPr>
          <w:rFonts w:eastAsia="TTE1697228t00"/>
        </w:rPr>
        <w:t xml:space="preserve"> vidējā svērtā atzīme tiek rēķināta </w:t>
      </w:r>
      <w:r w:rsidR="00B52692" w:rsidRPr="007F6CB0">
        <w:rPr>
          <w:rFonts w:eastAsia="TTE1697228t00"/>
        </w:rPr>
        <w:t xml:space="preserve">tikai no DU studiju programmā apgūtajiem studiju kursiem </w:t>
      </w:r>
      <w:r w:rsidR="004D10A4" w:rsidRPr="007F6CB0">
        <w:rPr>
          <w:rFonts w:eastAsia="TTE1697228t00"/>
        </w:rPr>
        <w:t>atbilsto</w:t>
      </w:r>
      <w:r w:rsidR="00B52692" w:rsidRPr="007F6CB0">
        <w:rPr>
          <w:rFonts w:eastAsia="TTE1697228t00"/>
        </w:rPr>
        <w:t>ši 2.1.</w:t>
      </w:r>
      <w:r w:rsidR="00075D29">
        <w:rPr>
          <w:rFonts w:eastAsia="TTE1697228t00"/>
        </w:rPr>
        <w:t>1.</w:t>
      </w:r>
      <w:r w:rsidR="00B52692" w:rsidRPr="007F6CB0">
        <w:rPr>
          <w:rFonts w:eastAsia="TTE1697228t00"/>
        </w:rPr>
        <w:t xml:space="preserve"> </w:t>
      </w:r>
      <w:r w:rsidR="00075D29">
        <w:rPr>
          <w:rFonts w:eastAsia="TTE1697228t00"/>
        </w:rPr>
        <w:t>apakš</w:t>
      </w:r>
      <w:r w:rsidR="00B52692" w:rsidRPr="007F6CB0">
        <w:rPr>
          <w:rFonts w:eastAsia="TTE1697228t00"/>
        </w:rPr>
        <w:t>punktā noteiktajam</w:t>
      </w:r>
      <w:r w:rsidR="003D0580" w:rsidRPr="007F6CB0">
        <w:rPr>
          <w:rFonts w:eastAsia="TTE1697228t00"/>
        </w:rPr>
        <w:t>.</w:t>
      </w:r>
    </w:p>
    <w:p w:rsidR="007F6CB0" w:rsidRPr="007F6CB0" w:rsidRDefault="007F6CB0" w:rsidP="007F6CB0">
      <w:pPr>
        <w:pStyle w:val="Style1"/>
      </w:pPr>
      <w:r>
        <w:t>Stipendiju fonds</w:t>
      </w:r>
    </w:p>
    <w:p w:rsidR="007F6CB0" w:rsidRPr="007F6CB0" w:rsidRDefault="007F6CB0" w:rsidP="009C4A83">
      <w:pPr>
        <w:pStyle w:val="ListParagraph"/>
        <w:numPr>
          <w:ilvl w:val="1"/>
          <w:numId w:val="5"/>
        </w:numPr>
        <w:autoSpaceDE w:val="0"/>
        <w:autoSpaceDN w:val="0"/>
        <w:adjustRightInd w:val="0"/>
        <w:spacing w:after="120"/>
        <w:ind w:left="851"/>
        <w:jc w:val="both"/>
        <w:rPr>
          <w:rFonts w:eastAsia="TTE1697228t00"/>
        </w:rPr>
      </w:pPr>
      <w:r w:rsidRPr="007F6CB0">
        <w:rPr>
          <w:rFonts w:eastAsia="TTE1697228t00"/>
        </w:rPr>
        <w:t xml:space="preserve">DU stipendiju fondu izveido </w:t>
      </w:r>
      <w:r w:rsidRPr="007F6CB0">
        <w:t>proporcionāli valsts budžeta finansēto studiju vietu skaitam katrā studiju programmā</w:t>
      </w:r>
      <w:r w:rsidRPr="007F6CB0">
        <w:rPr>
          <w:rFonts w:ascii="Calibri" w:hAnsi="Calibri" w:cs="Calibri"/>
        </w:rPr>
        <w:t xml:space="preserve">, </w:t>
      </w:r>
      <w:r w:rsidRPr="007F6CB0">
        <w:t>pamatojoties uz Izglītības un zinātnes ministrijas (turpmāk</w:t>
      </w:r>
      <w:r>
        <w:t xml:space="preserve"> -</w:t>
      </w:r>
      <w:r w:rsidRPr="007F6CB0">
        <w:t xml:space="preserve"> IZM) un DU noslēgto</w:t>
      </w:r>
      <w:r w:rsidRPr="007F6CB0">
        <w:rPr>
          <w:i/>
        </w:rPr>
        <w:t xml:space="preserve"> Līgumu par studiju bāzes finansējumu, speciālistu sagatavošanu, zinātniskās darbības bāzes finansējumu un zinātniskās darbības attīstības finansējumu no valsts budžeta līdzekļiem Daugavpils Universitātē (</w:t>
      </w:r>
      <w:r w:rsidRPr="007F6CB0">
        <w:t>turpmāk</w:t>
      </w:r>
      <w:r w:rsidRPr="007F6CB0">
        <w:rPr>
          <w:i/>
        </w:rPr>
        <w:t xml:space="preserve"> Līgums) </w:t>
      </w:r>
      <w:r w:rsidRPr="007F6CB0">
        <w:t>kārtējam kalendārajam gadam. DU stipendiju fondu sadala fakultāšu stipendiju fondos</w:t>
      </w:r>
      <w:r>
        <w:t>.</w:t>
      </w:r>
    </w:p>
    <w:p w:rsidR="00E6126E" w:rsidRDefault="007F6CB0" w:rsidP="007F6CB0">
      <w:pPr>
        <w:pStyle w:val="ListParagraph"/>
        <w:numPr>
          <w:ilvl w:val="1"/>
          <w:numId w:val="5"/>
        </w:numPr>
        <w:autoSpaceDE w:val="0"/>
        <w:autoSpaceDN w:val="0"/>
        <w:adjustRightInd w:val="0"/>
        <w:spacing w:after="120"/>
        <w:ind w:left="851"/>
        <w:jc w:val="both"/>
        <w:rPr>
          <w:rFonts w:eastAsia="TTE1697228t00"/>
        </w:rPr>
      </w:pPr>
      <w:r w:rsidRPr="007F6CB0">
        <w:lastRenderedPageBreak/>
        <w:t xml:space="preserve">Katras fakultātes stipendiju fondu veido proporcionāli fakultātes studiju programmu valsts budžeta finansēto studiju vietu skaitam, ko pēc </w:t>
      </w:r>
      <w:r w:rsidRPr="007F6CB0">
        <w:rPr>
          <w:i/>
        </w:rPr>
        <w:t xml:space="preserve">Līguma </w:t>
      </w:r>
      <w:r w:rsidRPr="007F6CB0">
        <w:t xml:space="preserve">parakstīšanas Studiju daļā sadarbībā ar </w:t>
      </w:r>
      <w:r w:rsidRPr="007F6CB0">
        <w:rPr>
          <w:rFonts w:eastAsia="TTE1697228t00"/>
        </w:rPr>
        <w:t>Finanšu un uzskaites daļu (turpmāk  - FUD) izskaitļo, paredzot</w:t>
      </w:r>
      <w:r w:rsidR="00E6126E">
        <w:rPr>
          <w:rFonts w:eastAsia="TTE1697228t00"/>
        </w:rPr>
        <w:t>:</w:t>
      </w:r>
    </w:p>
    <w:p w:rsidR="009047E9" w:rsidRDefault="00E6126E" w:rsidP="00E6126E">
      <w:pPr>
        <w:pStyle w:val="ListParagraph"/>
        <w:numPr>
          <w:ilvl w:val="2"/>
          <w:numId w:val="5"/>
        </w:numPr>
        <w:autoSpaceDE w:val="0"/>
        <w:autoSpaceDN w:val="0"/>
        <w:adjustRightInd w:val="0"/>
        <w:spacing w:after="120"/>
        <w:jc w:val="both"/>
        <w:rPr>
          <w:rFonts w:eastAsia="TTE1697228t00"/>
        </w:rPr>
      </w:pPr>
      <w:r w:rsidRPr="00E6126E">
        <w:rPr>
          <w:rFonts w:eastAsia="TTE1697228t00"/>
        </w:rPr>
        <w:t xml:space="preserve">nepilna laika tematiskās grupas "Izglītība", </w:t>
      </w:r>
      <w:r w:rsidR="007F6CB0" w:rsidRPr="00E6126E">
        <w:rPr>
          <w:rFonts w:eastAsia="TTE1697228t00"/>
        </w:rPr>
        <w:t xml:space="preserve">pilna laika </w:t>
      </w:r>
      <w:r w:rsidRPr="00E6126E">
        <w:rPr>
          <w:rFonts w:eastAsia="TTE1697228t00"/>
        </w:rPr>
        <w:t xml:space="preserve">bakalaura, pilna laika </w:t>
      </w:r>
      <w:r w:rsidR="007F6CB0" w:rsidRPr="00E6126E">
        <w:rPr>
          <w:rFonts w:eastAsia="TTE1697228t00"/>
        </w:rPr>
        <w:t xml:space="preserve">profesionālās augstākās izglītības un </w:t>
      </w:r>
      <w:r w:rsidRPr="00E6126E">
        <w:rPr>
          <w:rFonts w:eastAsia="TTE1697228t00"/>
        </w:rPr>
        <w:t xml:space="preserve">pilna laika </w:t>
      </w:r>
      <w:r w:rsidR="007F6CB0" w:rsidRPr="00E6126E">
        <w:rPr>
          <w:rFonts w:eastAsia="TTE1697228t00"/>
        </w:rPr>
        <w:t xml:space="preserve">maģistra studiju programmās </w:t>
      </w:r>
      <w:r w:rsidRPr="00E6126E">
        <w:rPr>
          <w:rFonts w:eastAsia="TTE1697228t00"/>
        </w:rPr>
        <w:t xml:space="preserve">apjomu katrai vietai </w:t>
      </w:r>
      <w:proofErr w:type="spellStart"/>
      <w:r w:rsidRPr="00E6126E">
        <w:rPr>
          <w:rFonts w:eastAsia="TTE1697228t00"/>
          <w:i/>
        </w:rPr>
        <w:t>euro</w:t>
      </w:r>
      <w:proofErr w:type="spellEnd"/>
      <w:r w:rsidRPr="00E6126E">
        <w:rPr>
          <w:rFonts w:eastAsia="TTE1697228t00"/>
        </w:rPr>
        <w:t xml:space="preserve"> gadā </w:t>
      </w:r>
      <w:r w:rsidR="007F6CB0" w:rsidRPr="00E6126E">
        <w:rPr>
          <w:rFonts w:eastAsia="TTE1697228t00"/>
        </w:rPr>
        <w:t xml:space="preserve">saskaņā ar </w:t>
      </w:r>
      <w:r w:rsidR="007F6CB0" w:rsidRPr="00E6126E">
        <w:rPr>
          <w:rFonts w:eastAsia="TTE1697228t00"/>
          <w:i/>
        </w:rPr>
        <w:t>MK Nr.</w:t>
      </w:r>
      <w:r w:rsidRPr="00E6126E">
        <w:rPr>
          <w:rFonts w:eastAsia="TTE1697228t00"/>
          <w:i/>
        </w:rPr>
        <w:t>818</w:t>
      </w:r>
      <w:r w:rsidR="007F6CB0" w:rsidRPr="00E6126E">
        <w:rPr>
          <w:rFonts w:eastAsia="TTE1697228t00"/>
          <w:i/>
        </w:rPr>
        <w:t xml:space="preserve"> </w:t>
      </w:r>
      <w:r w:rsidRPr="00E6126E">
        <w:rPr>
          <w:rFonts w:eastAsia="TTE1697228t00"/>
        </w:rPr>
        <w:t>10</w:t>
      </w:r>
      <w:r w:rsidR="007F6CB0" w:rsidRPr="00E6126E">
        <w:rPr>
          <w:rFonts w:eastAsia="TTE1697228t00"/>
        </w:rPr>
        <w:t xml:space="preserve">.punkta </w:t>
      </w:r>
      <w:r w:rsidRPr="00E6126E">
        <w:rPr>
          <w:rFonts w:eastAsia="TTE1697228t00"/>
        </w:rPr>
        <w:t>10</w:t>
      </w:r>
      <w:r w:rsidR="007F6CB0" w:rsidRPr="00E6126E">
        <w:rPr>
          <w:rFonts w:eastAsia="TTE1697228t00"/>
        </w:rPr>
        <w:t>.1. apakšpunktu;</w:t>
      </w:r>
    </w:p>
    <w:p w:rsidR="007F6CB0" w:rsidRDefault="007F6CB0" w:rsidP="009047E9">
      <w:pPr>
        <w:pStyle w:val="ListParagraph"/>
        <w:numPr>
          <w:ilvl w:val="2"/>
          <w:numId w:val="5"/>
        </w:numPr>
        <w:autoSpaceDE w:val="0"/>
        <w:autoSpaceDN w:val="0"/>
        <w:adjustRightInd w:val="0"/>
        <w:spacing w:after="120"/>
        <w:jc w:val="both"/>
        <w:rPr>
          <w:rFonts w:eastAsia="TTE1697228t00"/>
        </w:rPr>
      </w:pPr>
      <w:r w:rsidRPr="00E6126E">
        <w:rPr>
          <w:i/>
          <w:sz w:val="18"/>
        </w:rPr>
        <w:t xml:space="preserve"> </w:t>
      </w:r>
      <w:r w:rsidRPr="009047E9">
        <w:rPr>
          <w:rFonts w:eastAsia="TTE1697228t00"/>
        </w:rPr>
        <w:t xml:space="preserve">doktora studiju programmās </w:t>
      </w:r>
      <w:r w:rsidR="00E6126E" w:rsidRPr="009047E9">
        <w:rPr>
          <w:rFonts w:eastAsia="TTE1697228t00"/>
        </w:rPr>
        <w:t xml:space="preserve">apjomu katrai vietai </w:t>
      </w:r>
      <w:proofErr w:type="spellStart"/>
      <w:r w:rsidR="00E6126E" w:rsidRPr="009047E9">
        <w:rPr>
          <w:rFonts w:eastAsia="TTE1697228t00"/>
          <w:i/>
        </w:rPr>
        <w:t>euro</w:t>
      </w:r>
      <w:proofErr w:type="spellEnd"/>
      <w:r w:rsidR="00E6126E" w:rsidRPr="009047E9">
        <w:rPr>
          <w:rFonts w:eastAsia="TTE1697228t00"/>
        </w:rPr>
        <w:t xml:space="preserve"> gadā saskaņā ar </w:t>
      </w:r>
      <w:r w:rsidR="00E6126E" w:rsidRPr="009047E9">
        <w:rPr>
          <w:rFonts w:eastAsia="TTE1697228t00"/>
          <w:i/>
        </w:rPr>
        <w:t xml:space="preserve">MK Nr.818 </w:t>
      </w:r>
      <w:r w:rsidR="00E6126E" w:rsidRPr="009047E9">
        <w:rPr>
          <w:rFonts w:eastAsia="TTE1697228t00"/>
        </w:rPr>
        <w:t>10.punkta 10.</w:t>
      </w:r>
      <w:r w:rsidR="009047E9">
        <w:rPr>
          <w:rFonts w:eastAsia="TTE1697228t00"/>
        </w:rPr>
        <w:t>2</w:t>
      </w:r>
      <w:r w:rsidR="00E6126E" w:rsidRPr="009047E9">
        <w:rPr>
          <w:rFonts w:eastAsia="TTE1697228t00"/>
        </w:rPr>
        <w:t>. apakšpunktu;</w:t>
      </w:r>
    </w:p>
    <w:p w:rsidR="007F6CB0" w:rsidRDefault="007F6CB0" w:rsidP="00C9627E">
      <w:pPr>
        <w:pStyle w:val="ListParagraph"/>
        <w:numPr>
          <w:ilvl w:val="2"/>
          <w:numId w:val="5"/>
        </w:numPr>
        <w:autoSpaceDE w:val="0"/>
        <w:autoSpaceDN w:val="0"/>
        <w:adjustRightInd w:val="0"/>
        <w:spacing w:after="120"/>
        <w:jc w:val="both"/>
        <w:rPr>
          <w:rFonts w:eastAsia="TTE1697228t00"/>
        </w:rPr>
      </w:pPr>
      <w:r w:rsidRPr="009047E9">
        <w:rPr>
          <w:rFonts w:eastAsia="TTE1697228t00"/>
        </w:rPr>
        <w:t>tematiskās jomas "Pedagogu izglītība un izglītības zinātne" studiju programmu grupas "Pedagogu izglītība" finansējum</w:t>
      </w:r>
      <w:r w:rsidR="00C9627E">
        <w:rPr>
          <w:rFonts w:eastAsia="TTE1697228t00"/>
        </w:rPr>
        <w:t>a</w:t>
      </w:r>
      <w:r w:rsidR="009047E9" w:rsidRPr="009047E9">
        <w:t xml:space="preserve"> </w:t>
      </w:r>
      <w:r w:rsidR="009047E9" w:rsidRPr="009047E9">
        <w:rPr>
          <w:rFonts w:eastAsia="TTE1697228t00"/>
        </w:rPr>
        <w:t>apjomu</w:t>
      </w:r>
      <w:r w:rsidRPr="009047E9">
        <w:rPr>
          <w:rFonts w:eastAsia="TTE1697228t00"/>
        </w:rPr>
        <w:t xml:space="preserve"> </w:t>
      </w:r>
      <w:proofErr w:type="spellStart"/>
      <w:r w:rsidR="009047E9" w:rsidRPr="009047E9">
        <w:rPr>
          <w:rFonts w:eastAsia="TTE1697228t00"/>
          <w:i/>
        </w:rPr>
        <w:t>euro</w:t>
      </w:r>
      <w:proofErr w:type="spellEnd"/>
      <w:r w:rsidR="009047E9">
        <w:rPr>
          <w:rFonts w:eastAsia="TTE1697228t00"/>
        </w:rPr>
        <w:t xml:space="preserve"> </w:t>
      </w:r>
      <w:r w:rsidRPr="009047E9">
        <w:rPr>
          <w:rFonts w:eastAsia="TTE1697228t00"/>
        </w:rPr>
        <w:t xml:space="preserve">saskaņā ar </w:t>
      </w:r>
      <w:r w:rsidR="009047E9" w:rsidRPr="009047E9">
        <w:rPr>
          <w:rFonts w:eastAsia="TTE1697228t00"/>
          <w:i/>
        </w:rPr>
        <w:t xml:space="preserve">MK Nr.818 </w:t>
      </w:r>
      <w:r w:rsidR="009047E9" w:rsidRPr="009047E9">
        <w:rPr>
          <w:rFonts w:eastAsia="TTE1697228t00"/>
        </w:rPr>
        <w:t>10.punkta 10.</w:t>
      </w:r>
      <w:r w:rsidR="009047E9">
        <w:rPr>
          <w:rFonts w:eastAsia="TTE1697228t00"/>
        </w:rPr>
        <w:t>3</w:t>
      </w:r>
      <w:r w:rsidR="009047E9" w:rsidRPr="009047E9">
        <w:rPr>
          <w:rFonts w:eastAsia="TTE1697228t00"/>
        </w:rPr>
        <w:t>. apakšpunktu</w:t>
      </w:r>
      <w:r w:rsidR="009047E9">
        <w:rPr>
          <w:rFonts w:eastAsia="TTE1697228t00"/>
        </w:rPr>
        <w:t xml:space="preserve"> </w:t>
      </w:r>
      <w:r w:rsidR="00C9627E">
        <w:rPr>
          <w:rFonts w:eastAsia="TTE1697228t00"/>
        </w:rPr>
        <w:t>atbilstoši</w:t>
      </w:r>
      <w:r w:rsidR="009047E9" w:rsidRPr="009047E9">
        <w:rPr>
          <w:i/>
        </w:rPr>
        <w:t xml:space="preserve"> </w:t>
      </w:r>
      <w:r w:rsidR="009047E9" w:rsidRPr="007F6CB0">
        <w:rPr>
          <w:i/>
        </w:rPr>
        <w:t>Līgum</w:t>
      </w:r>
      <w:r w:rsidR="00C9627E">
        <w:rPr>
          <w:i/>
        </w:rPr>
        <w:t xml:space="preserve">ā </w:t>
      </w:r>
      <w:r w:rsidR="00C9627E" w:rsidRPr="00C9627E">
        <w:t>norādītajam</w:t>
      </w:r>
      <w:r w:rsidR="009047E9" w:rsidRPr="00C9627E">
        <w:rPr>
          <w:rFonts w:eastAsia="TTE1697228t00"/>
        </w:rPr>
        <w:t xml:space="preserve"> </w:t>
      </w:r>
      <w:r w:rsidR="00C9627E" w:rsidRPr="00C9627E">
        <w:rPr>
          <w:rFonts w:eastAsia="TTE1697228t00"/>
        </w:rPr>
        <w:t>par no</w:t>
      </w:r>
      <w:r w:rsidR="00C9627E">
        <w:rPr>
          <w:rFonts w:eastAsia="TTE1697228t00"/>
        </w:rPr>
        <w:t>teiktu speciālistu sagatavošanu</w:t>
      </w:r>
      <w:r w:rsidRPr="009047E9">
        <w:rPr>
          <w:rFonts w:eastAsia="TTE1697228t00"/>
        </w:rPr>
        <w:t>;</w:t>
      </w:r>
    </w:p>
    <w:p w:rsidR="00C9627E" w:rsidRDefault="007F6CB0" w:rsidP="00C9627E">
      <w:pPr>
        <w:pStyle w:val="ListParagraph"/>
        <w:numPr>
          <w:ilvl w:val="2"/>
          <w:numId w:val="5"/>
        </w:numPr>
        <w:autoSpaceDE w:val="0"/>
        <w:autoSpaceDN w:val="0"/>
        <w:adjustRightInd w:val="0"/>
        <w:spacing w:after="120"/>
        <w:jc w:val="both"/>
        <w:rPr>
          <w:rFonts w:eastAsia="TTE1697228t00"/>
        </w:rPr>
      </w:pPr>
      <w:r w:rsidRPr="00C9627E">
        <w:rPr>
          <w:rFonts w:eastAsia="TTE1697228t00"/>
        </w:rPr>
        <w:t xml:space="preserve">darba vidē balstītās </w:t>
      </w:r>
      <w:r w:rsidR="00C9627E" w:rsidRPr="00C9627E">
        <w:rPr>
          <w:rFonts w:eastAsia="TTE1697228t00"/>
        </w:rPr>
        <w:t>pirmā cikla</w:t>
      </w:r>
      <w:r w:rsidRPr="00C9627E">
        <w:rPr>
          <w:rFonts w:eastAsia="TTE1697228t00"/>
        </w:rPr>
        <w:t xml:space="preserve"> profesionālās augstākās izglītības studiju programmas "Skolotājs" studējošajiem </w:t>
      </w:r>
      <w:r w:rsidR="00C9627E" w:rsidRPr="00C9627E">
        <w:rPr>
          <w:rFonts w:eastAsia="TTE1697228t00"/>
        </w:rPr>
        <w:t xml:space="preserve">apjomu </w:t>
      </w:r>
      <w:proofErr w:type="spellStart"/>
      <w:r w:rsidR="00C9627E" w:rsidRPr="00C9627E">
        <w:rPr>
          <w:rFonts w:eastAsia="TTE1697228t00"/>
          <w:i/>
        </w:rPr>
        <w:t>euro</w:t>
      </w:r>
      <w:proofErr w:type="spellEnd"/>
      <w:r w:rsidR="00C9627E" w:rsidRPr="00C9627E">
        <w:rPr>
          <w:rFonts w:eastAsia="TTE1697228t00"/>
        </w:rPr>
        <w:t xml:space="preserve"> saskaņā ar </w:t>
      </w:r>
      <w:r w:rsidR="00C9627E" w:rsidRPr="00C9627E">
        <w:rPr>
          <w:rFonts w:eastAsia="TTE1697228t00"/>
          <w:i/>
        </w:rPr>
        <w:t>MK Nr.818</w:t>
      </w:r>
      <w:r w:rsidR="00C9627E" w:rsidRPr="00C9627E">
        <w:rPr>
          <w:rFonts w:eastAsia="TTE1697228t00"/>
        </w:rPr>
        <w:t xml:space="preserve"> 10.punkta 10.</w:t>
      </w:r>
      <w:r w:rsidR="00C9627E">
        <w:rPr>
          <w:rFonts w:eastAsia="TTE1697228t00"/>
        </w:rPr>
        <w:t>4</w:t>
      </w:r>
      <w:r w:rsidR="00C9627E" w:rsidRPr="00C9627E">
        <w:rPr>
          <w:rFonts w:eastAsia="TTE1697228t00"/>
        </w:rPr>
        <w:t xml:space="preserve">. apakšpunktu atbilstoši </w:t>
      </w:r>
      <w:r w:rsidR="00C9627E" w:rsidRPr="00C9627E">
        <w:rPr>
          <w:rFonts w:eastAsia="TTE1697228t00"/>
          <w:i/>
        </w:rPr>
        <w:t>Līgumā</w:t>
      </w:r>
      <w:r w:rsidR="00C9627E" w:rsidRPr="00C9627E">
        <w:rPr>
          <w:rFonts w:eastAsia="TTE1697228t00"/>
        </w:rPr>
        <w:t xml:space="preserve"> norādītajam par noteiktu speciālistu sagatavošanu</w:t>
      </w:r>
      <w:r w:rsidR="00C9627E">
        <w:rPr>
          <w:rFonts w:eastAsia="TTE1697228t00"/>
        </w:rPr>
        <w:t>.</w:t>
      </w:r>
    </w:p>
    <w:p w:rsidR="00C9627E" w:rsidRPr="00C9627E" w:rsidRDefault="007F6CB0" w:rsidP="00C9627E">
      <w:pPr>
        <w:pStyle w:val="ListParagraph"/>
        <w:numPr>
          <w:ilvl w:val="1"/>
          <w:numId w:val="5"/>
        </w:numPr>
        <w:autoSpaceDE w:val="0"/>
        <w:autoSpaceDN w:val="0"/>
        <w:adjustRightInd w:val="0"/>
        <w:spacing w:after="120"/>
        <w:jc w:val="both"/>
        <w:rPr>
          <w:rFonts w:eastAsia="TTE1697228t00"/>
        </w:rPr>
      </w:pPr>
      <w:r w:rsidRPr="00C9627E">
        <w:rPr>
          <w:rFonts w:eastAsia="TTE1697228t00"/>
        </w:rPr>
        <w:t xml:space="preserve">Doktora studiju programmām izskaitļoto </w:t>
      </w:r>
      <w:r w:rsidR="00075D29">
        <w:rPr>
          <w:rFonts w:eastAsia="TTE1697228t00"/>
        </w:rPr>
        <w:t xml:space="preserve">fakultātes </w:t>
      </w:r>
      <w:r w:rsidRPr="00C9627E">
        <w:rPr>
          <w:rFonts w:eastAsia="TTE1697228t00"/>
        </w:rPr>
        <w:t>stipendiju fondu uzskaita atsevišķi un finanšu līdzekļu pārpalikuma gadījumā tas var tikt iz</w:t>
      </w:r>
      <w:r w:rsidR="00075D29">
        <w:rPr>
          <w:rFonts w:eastAsia="TTE1697228t00"/>
        </w:rPr>
        <w:t>lie</w:t>
      </w:r>
      <w:r w:rsidRPr="00C9627E">
        <w:rPr>
          <w:rFonts w:eastAsia="TTE1697228t00"/>
        </w:rPr>
        <w:t>tots, piešķirot stipendiju programmas apguvei</w:t>
      </w:r>
      <w:r w:rsidRPr="007F6CB0">
        <w:t xml:space="preserve"> </w:t>
      </w:r>
      <w:r w:rsidRPr="00C9627E">
        <w:rPr>
          <w:rFonts w:eastAsia="TTE1697228t00"/>
        </w:rPr>
        <w:t>profesionālās augstākās izglītības studiju programmās, bakalaura studiju programmās un maģistra studiju programmās</w:t>
      </w:r>
      <w:r w:rsidRPr="007F6CB0">
        <w:t xml:space="preserve"> studējošajiem</w:t>
      </w:r>
      <w:r w:rsidRPr="00C9627E">
        <w:rPr>
          <w:rFonts w:eastAsia="TTE1697228t00"/>
        </w:rPr>
        <w:t>.</w:t>
      </w:r>
      <w:r w:rsidRPr="00C9627E">
        <w:rPr>
          <w:i/>
          <w:sz w:val="18"/>
        </w:rPr>
        <w:t xml:space="preserve"> </w:t>
      </w:r>
    </w:p>
    <w:p w:rsidR="003D0580" w:rsidRPr="006D0067" w:rsidRDefault="003D0580" w:rsidP="006D0067">
      <w:pPr>
        <w:pStyle w:val="ListParagraph"/>
        <w:numPr>
          <w:ilvl w:val="1"/>
          <w:numId w:val="5"/>
        </w:numPr>
        <w:autoSpaceDE w:val="0"/>
        <w:autoSpaceDN w:val="0"/>
        <w:adjustRightInd w:val="0"/>
        <w:spacing w:after="120"/>
        <w:jc w:val="both"/>
        <w:rPr>
          <w:rFonts w:eastAsia="TTE1697228t00"/>
        </w:rPr>
      </w:pPr>
      <w:r w:rsidRPr="006D0067">
        <w:rPr>
          <w:rFonts w:eastAsia="TTE1697228t00"/>
        </w:rPr>
        <w:t>No DU stipendiju fonda var piešķirt:</w:t>
      </w:r>
    </w:p>
    <w:p w:rsidR="003D0580" w:rsidRPr="006D0067" w:rsidRDefault="00EF3AD1" w:rsidP="006D0067">
      <w:pPr>
        <w:pStyle w:val="ListParagraph"/>
        <w:numPr>
          <w:ilvl w:val="2"/>
          <w:numId w:val="5"/>
        </w:numPr>
        <w:autoSpaceDE w:val="0"/>
        <w:autoSpaceDN w:val="0"/>
        <w:adjustRightInd w:val="0"/>
        <w:jc w:val="both"/>
        <w:rPr>
          <w:rFonts w:eastAsia="TTE1697228t00"/>
        </w:rPr>
      </w:pPr>
      <w:r w:rsidRPr="006D0067">
        <w:rPr>
          <w:rFonts w:eastAsia="TTE1697228t00"/>
        </w:rPr>
        <w:t>s</w:t>
      </w:r>
      <w:r w:rsidR="003D0580" w:rsidRPr="006D0067">
        <w:rPr>
          <w:rFonts w:eastAsia="TTE1697228t00"/>
        </w:rPr>
        <w:t>tipendiju studiju programmas apguvei</w:t>
      </w:r>
      <w:r w:rsidR="006D0067" w:rsidRPr="006D0067">
        <w:rPr>
          <w:rFonts w:eastAsia="TTE1697228t00"/>
        </w:rPr>
        <w:t>;</w:t>
      </w:r>
    </w:p>
    <w:p w:rsidR="006D0067" w:rsidRDefault="006D0067" w:rsidP="006D0067">
      <w:pPr>
        <w:pStyle w:val="ListParagraph"/>
        <w:numPr>
          <w:ilvl w:val="2"/>
          <w:numId w:val="5"/>
        </w:numPr>
        <w:autoSpaceDE w:val="0"/>
        <w:autoSpaceDN w:val="0"/>
        <w:adjustRightInd w:val="0"/>
        <w:jc w:val="both"/>
        <w:rPr>
          <w:rFonts w:eastAsia="TTE1697228t00"/>
        </w:rPr>
      </w:pPr>
      <w:r w:rsidRPr="006D0067">
        <w:rPr>
          <w:rFonts w:eastAsia="TTE1697228t00"/>
        </w:rPr>
        <w:t>vienreizējo stipendiju</w:t>
      </w:r>
      <w:r>
        <w:rPr>
          <w:rFonts w:eastAsia="TTE1697228t00"/>
        </w:rPr>
        <w:t>;</w:t>
      </w:r>
    </w:p>
    <w:p w:rsidR="006D0067" w:rsidRDefault="006D0067" w:rsidP="006D0067">
      <w:pPr>
        <w:pStyle w:val="ListParagraph"/>
        <w:numPr>
          <w:ilvl w:val="2"/>
          <w:numId w:val="5"/>
        </w:numPr>
        <w:autoSpaceDE w:val="0"/>
        <w:autoSpaceDN w:val="0"/>
        <w:adjustRightInd w:val="0"/>
        <w:jc w:val="both"/>
        <w:rPr>
          <w:rFonts w:eastAsia="TTE1697228t00"/>
        </w:rPr>
      </w:pPr>
      <w:r w:rsidRPr="00EF3AD1">
        <w:rPr>
          <w:rFonts w:eastAsia="TTE1697228t00"/>
        </w:rPr>
        <w:t>paaugstinātu stipendiju</w:t>
      </w:r>
      <w:r>
        <w:rPr>
          <w:rFonts w:eastAsia="TTE1697228t00"/>
        </w:rPr>
        <w:t>.</w:t>
      </w:r>
    </w:p>
    <w:p w:rsidR="006D0067" w:rsidRDefault="006D0067" w:rsidP="006D0067">
      <w:pPr>
        <w:pStyle w:val="Style1"/>
      </w:pPr>
      <w:r>
        <w:t>Stipendiju komisijas</w:t>
      </w:r>
    </w:p>
    <w:p w:rsidR="00654DC9" w:rsidRDefault="00684632" w:rsidP="00654DC9">
      <w:pPr>
        <w:pStyle w:val="ListParagraph"/>
        <w:numPr>
          <w:ilvl w:val="1"/>
          <w:numId w:val="5"/>
        </w:numPr>
        <w:jc w:val="both"/>
        <w:rPr>
          <w:rFonts w:eastAsia="TTE1697228t00"/>
        </w:rPr>
      </w:pPr>
      <w:r>
        <w:rPr>
          <w:rFonts w:eastAsia="TTE1697228t00"/>
        </w:rPr>
        <w:t>DU l</w:t>
      </w:r>
      <w:r w:rsidR="00654DC9" w:rsidRPr="00654DC9">
        <w:rPr>
          <w:rFonts w:eastAsia="TTE1697228t00"/>
        </w:rPr>
        <w:t>īdz katra studiju gada 10.septembrim uz vienu studiju gadu izveido un ar rektora rīkojumu apstiprina</w:t>
      </w:r>
    </w:p>
    <w:p w:rsidR="00654DC9" w:rsidRDefault="00654DC9" w:rsidP="00654DC9">
      <w:pPr>
        <w:pStyle w:val="ListParagraph"/>
        <w:numPr>
          <w:ilvl w:val="2"/>
          <w:numId w:val="5"/>
        </w:numPr>
        <w:jc w:val="both"/>
        <w:rPr>
          <w:rFonts w:eastAsia="TTE1697228t00"/>
        </w:rPr>
      </w:pPr>
      <w:r>
        <w:rPr>
          <w:rFonts w:eastAsia="TTE1697228t00"/>
        </w:rPr>
        <w:t>p</w:t>
      </w:r>
      <w:r w:rsidRPr="00654DC9">
        <w:rPr>
          <w:rFonts w:eastAsia="TTE1697228t00"/>
        </w:rPr>
        <w:t xml:space="preserve">ēc studiju prorektora ieteikuma DU stipendiju piešķiršanas komisiju (turpmāk - </w:t>
      </w:r>
      <w:r w:rsidRPr="00654DC9">
        <w:rPr>
          <w:rFonts w:eastAsia="TTE1697228t00"/>
          <w:i/>
        </w:rPr>
        <w:t>Stipendiju komisija</w:t>
      </w:r>
      <w:r w:rsidR="00BB67F3">
        <w:rPr>
          <w:rFonts w:eastAsia="TTE1697228t00"/>
        </w:rPr>
        <w:t>);</w:t>
      </w:r>
    </w:p>
    <w:p w:rsidR="00654DC9" w:rsidRPr="00BB67F3" w:rsidRDefault="00BB67F3" w:rsidP="00BB67F3">
      <w:pPr>
        <w:pStyle w:val="ListParagraph"/>
        <w:numPr>
          <w:ilvl w:val="2"/>
          <w:numId w:val="5"/>
        </w:numPr>
        <w:jc w:val="both"/>
        <w:rPr>
          <w:rFonts w:eastAsia="TTE1697228t00"/>
        </w:rPr>
      </w:pPr>
      <w:r>
        <w:rPr>
          <w:rFonts w:eastAsia="TTE1697228t00"/>
        </w:rPr>
        <w:t>p</w:t>
      </w:r>
      <w:r w:rsidR="00654DC9" w:rsidRPr="00BB67F3">
        <w:rPr>
          <w:rFonts w:eastAsia="TTE1697228t00"/>
        </w:rPr>
        <w:t xml:space="preserve">ēc fakultātes domes lēmuma </w:t>
      </w:r>
      <w:r w:rsidR="00684632">
        <w:rPr>
          <w:rFonts w:eastAsia="TTE1697228t00"/>
        </w:rPr>
        <w:t>F</w:t>
      </w:r>
      <w:r w:rsidR="00654DC9" w:rsidRPr="00BB67F3">
        <w:rPr>
          <w:rFonts w:eastAsia="TTE1697228t00"/>
        </w:rPr>
        <w:t>akultā</w:t>
      </w:r>
      <w:r w:rsidR="00684632">
        <w:rPr>
          <w:rFonts w:eastAsia="TTE1697228t00"/>
        </w:rPr>
        <w:t>tes</w:t>
      </w:r>
      <w:r w:rsidR="00654DC9" w:rsidRPr="00BB67F3">
        <w:rPr>
          <w:rFonts w:eastAsia="TTE1697228t00"/>
        </w:rPr>
        <w:t xml:space="preserve"> stipendiju piešķiršanas apakškomisij</w:t>
      </w:r>
      <w:r w:rsidR="00684632">
        <w:rPr>
          <w:rFonts w:eastAsia="TTE1697228t00"/>
        </w:rPr>
        <w:t>u katrā fakultātē</w:t>
      </w:r>
      <w:r w:rsidR="00654DC9" w:rsidRPr="00BB67F3">
        <w:rPr>
          <w:rFonts w:eastAsia="TTE1697228t00"/>
        </w:rPr>
        <w:t xml:space="preserve"> (turpmāk - </w:t>
      </w:r>
      <w:r w:rsidR="00654DC9" w:rsidRPr="00BB67F3">
        <w:rPr>
          <w:rFonts w:eastAsia="TTE1697228t00"/>
          <w:i/>
        </w:rPr>
        <w:t>Stipendiju apakškomisijas</w:t>
      </w:r>
      <w:r w:rsidR="00654DC9" w:rsidRPr="00BB67F3">
        <w:rPr>
          <w:rFonts w:eastAsia="TTE1697228t00"/>
        </w:rPr>
        <w:t>).</w:t>
      </w:r>
    </w:p>
    <w:p w:rsidR="00654DC9" w:rsidRDefault="00654DC9" w:rsidP="00654DC9">
      <w:pPr>
        <w:pStyle w:val="ListParagraph"/>
        <w:numPr>
          <w:ilvl w:val="1"/>
          <w:numId w:val="5"/>
        </w:numPr>
        <w:jc w:val="both"/>
        <w:rPr>
          <w:rFonts w:eastAsia="TTE1697228t00"/>
        </w:rPr>
      </w:pPr>
      <w:r w:rsidRPr="00654DC9">
        <w:rPr>
          <w:rFonts w:eastAsia="TTE1697228t00"/>
          <w:i/>
        </w:rPr>
        <w:t>Stipendiju komisijas</w:t>
      </w:r>
      <w:r w:rsidRPr="00654DC9">
        <w:rPr>
          <w:rFonts w:eastAsia="TTE1697228t00"/>
        </w:rPr>
        <w:t xml:space="preserve"> sastāvā ir </w:t>
      </w:r>
      <w:r w:rsidR="001B3521" w:rsidRPr="00654DC9">
        <w:rPr>
          <w:rFonts w:eastAsia="TTE1697228t00"/>
        </w:rPr>
        <w:t xml:space="preserve">Studiju daļas vadītājs </w:t>
      </w:r>
      <w:r w:rsidRPr="00654DC9">
        <w:rPr>
          <w:rFonts w:eastAsia="TTE1697228t00"/>
        </w:rPr>
        <w:t>(</w:t>
      </w:r>
      <w:r w:rsidRPr="00654DC9">
        <w:rPr>
          <w:rFonts w:eastAsia="TTE1697228t00"/>
          <w:i/>
        </w:rPr>
        <w:t>Stipendiju komisijas</w:t>
      </w:r>
      <w:r w:rsidRPr="00654DC9">
        <w:rPr>
          <w:rFonts w:eastAsia="TTE1697228t00"/>
        </w:rPr>
        <w:t xml:space="preserve"> priekšsēdētājs), fakultāšu </w:t>
      </w:r>
      <w:r w:rsidRPr="00654DC9">
        <w:rPr>
          <w:rFonts w:eastAsia="TTE1697228t00"/>
          <w:i/>
        </w:rPr>
        <w:t>Stipendiju apakškomisiju</w:t>
      </w:r>
      <w:r w:rsidR="001B3521">
        <w:rPr>
          <w:rFonts w:eastAsia="TTE1697228t00"/>
        </w:rPr>
        <w:t xml:space="preserve"> priekšsēdētāji, </w:t>
      </w:r>
      <w:r w:rsidRPr="00654DC9">
        <w:rPr>
          <w:rFonts w:eastAsia="TTE1697228t00"/>
        </w:rPr>
        <w:t>studējošo pašpārvaldes pārstāvji, komisijas sekretārs, nepieciešamības gadījumā papildus var tikt iekļauti akadēmiskā personāla pārstāvji, kurus iesaka Studiju padome.</w:t>
      </w:r>
    </w:p>
    <w:p w:rsidR="00BB67F3" w:rsidRPr="00654DC9" w:rsidRDefault="00BB67F3" w:rsidP="00BB67F3">
      <w:pPr>
        <w:pStyle w:val="ListParagraph"/>
        <w:numPr>
          <w:ilvl w:val="1"/>
          <w:numId w:val="5"/>
        </w:numPr>
        <w:jc w:val="both"/>
        <w:rPr>
          <w:rFonts w:eastAsia="TTE1697228t00"/>
        </w:rPr>
      </w:pPr>
      <w:r w:rsidRPr="00BB67F3">
        <w:rPr>
          <w:rFonts w:eastAsia="TTE1697228t00"/>
          <w:i/>
        </w:rPr>
        <w:t>Stipendiju apakškomisijas</w:t>
      </w:r>
      <w:r w:rsidRPr="00654DC9">
        <w:rPr>
          <w:rFonts w:eastAsia="TTE1697228t00"/>
        </w:rPr>
        <w:t xml:space="preserve"> vismaz 5-7 </w:t>
      </w:r>
      <w:r>
        <w:rPr>
          <w:rFonts w:eastAsia="TTE1697228t00"/>
        </w:rPr>
        <w:t>person</w:t>
      </w:r>
      <w:r w:rsidRPr="00654DC9">
        <w:rPr>
          <w:rFonts w:eastAsia="TTE1697228t00"/>
        </w:rPr>
        <w:t>u sastāvā ir fakultātes vadības, akadēmiskā personāla un studējošo (ne mazāk kā 25% no komisijas kopējā skaita) pārstāvji.</w:t>
      </w:r>
    </w:p>
    <w:p w:rsidR="00654DC9" w:rsidRPr="00BB67F3" w:rsidRDefault="00654DC9" w:rsidP="00BB67F3">
      <w:pPr>
        <w:pStyle w:val="ListParagraph"/>
        <w:numPr>
          <w:ilvl w:val="1"/>
          <w:numId w:val="5"/>
        </w:numPr>
        <w:jc w:val="both"/>
        <w:rPr>
          <w:rFonts w:eastAsia="TTE1697228t00"/>
        </w:rPr>
      </w:pPr>
      <w:r w:rsidRPr="00BB67F3">
        <w:rPr>
          <w:rFonts w:eastAsia="TTE1697228t00"/>
        </w:rPr>
        <w:t xml:space="preserve">Studējošos </w:t>
      </w:r>
      <w:r w:rsidRPr="00BB67F3">
        <w:rPr>
          <w:rFonts w:eastAsia="TTE1697228t00"/>
          <w:i/>
        </w:rPr>
        <w:t>Stipendiju komisijai</w:t>
      </w:r>
      <w:r w:rsidRPr="00BB67F3">
        <w:rPr>
          <w:rFonts w:eastAsia="TTE1697228t00"/>
        </w:rPr>
        <w:t xml:space="preserve"> un </w:t>
      </w:r>
      <w:r w:rsidRPr="00BB67F3">
        <w:rPr>
          <w:rFonts w:eastAsia="TTE1697228t00"/>
          <w:i/>
        </w:rPr>
        <w:t>Stipendiju apakškomisijām</w:t>
      </w:r>
      <w:r w:rsidRPr="00BB67F3">
        <w:rPr>
          <w:rFonts w:eastAsia="TTE1697228t00"/>
        </w:rPr>
        <w:t xml:space="preserve"> deleģē un atsauc DU Studentu padome.</w:t>
      </w:r>
    </w:p>
    <w:p w:rsidR="00654DC9" w:rsidRPr="00654DC9" w:rsidRDefault="00654DC9" w:rsidP="00654DC9">
      <w:pPr>
        <w:pStyle w:val="ListParagraph"/>
        <w:numPr>
          <w:ilvl w:val="1"/>
          <w:numId w:val="5"/>
        </w:numPr>
        <w:jc w:val="both"/>
        <w:rPr>
          <w:rFonts w:eastAsia="TTE1697228t00"/>
        </w:rPr>
      </w:pPr>
      <w:r w:rsidRPr="00654DC9">
        <w:rPr>
          <w:rFonts w:eastAsia="TTE1697228t00"/>
          <w:i/>
        </w:rPr>
        <w:t>Stipendiju komisija</w:t>
      </w:r>
      <w:r w:rsidRPr="00654DC9">
        <w:rPr>
          <w:rFonts w:eastAsia="TTE1697228t00"/>
        </w:rPr>
        <w:t xml:space="preserve"> </w:t>
      </w:r>
      <w:r>
        <w:rPr>
          <w:rFonts w:eastAsia="TTE1697228t00"/>
        </w:rPr>
        <w:t xml:space="preserve">un </w:t>
      </w:r>
      <w:r w:rsidRPr="00654DC9">
        <w:rPr>
          <w:rFonts w:eastAsia="TTE1697228t00"/>
          <w:i/>
        </w:rPr>
        <w:t>Stipendiju apakškomisijas</w:t>
      </w:r>
      <w:r w:rsidRPr="00654DC9">
        <w:rPr>
          <w:rFonts w:eastAsia="TTE1697228t00"/>
        </w:rPr>
        <w:t xml:space="preserve"> lēmumus pieņem savā</w:t>
      </w:r>
      <w:r>
        <w:rPr>
          <w:rFonts w:eastAsia="TTE1697228t00"/>
        </w:rPr>
        <w:t>s</w:t>
      </w:r>
      <w:r w:rsidRPr="00654DC9">
        <w:rPr>
          <w:rFonts w:eastAsia="TTE1697228t00"/>
        </w:rPr>
        <w:t xml:space="preserve"> sēdē</w:t>
      </w:r>
      <w:r>
        <w:rPr>
          <w:rFonts w:eastAsia="TTE1697228t00"/>
        </w:rPr>
        <w:t>s</w:t>
      </w:r>
      <w:r w:rsidRPr="00654DC9">
        <w:rPr>
          <w:rFonts w:eastAsia="TTE1697228t00"/>
        </w:rPr>
        <w:t>, kura</w:t>
      </w:r>
      <w:r>
        <w:rPr>
          <w:rFonts w:eastAsia="TTE1697228t00"/>
        </w:rPr>
        <w:t>s</w:t>
      </w:r>
      <w:r w:rsidRPr="00654DC9">
        <w:rPr>
          <w:rFonts w:eastAsia="TTE1697228t00"/>
        </w:rPr>
        <w:t xml:space="preserve"> ir pilntiesīga</w:t>
      </w:r>
      <w:r>
        <w:rPr>
          <w:rFonts w:eastAsia="TTE1697228t00"/>
        </w:rPr>
        <w:t>s</w:t>
      </w:r>
      <w:r w:rsidRPr="00654DC9">
        <w:rPr>
          <w:rFonts w:eastAsia="TTE1697228t00"/>
        </w:rPr>
        <w:t>, ja tajā</w:t>
      </w:r>
      <w:r>
        <w:rPr>
          <w:rFonts w:eastAsia="TTE1697228t00"/>
        </w:rPr>
        <w:t>s</w:t>
      </w:r>
      <w:r w:rsidRPr="00654DC9">
        <w:rPr>
          <w:rFonts w:eastAsia="TTE1697228t00"/>
        </w:rPr>
        <w:t xml:space="preserve"> piedalās ne mazāk kā 1/2 no </w:t>
      </w:r>
      <w:r>
        <w:rPr>
          <w:rFonts w:eastAsia="TTE1697228t00"/>
        </w:rPr>
        <w:t>apstiprināt</w:t>
      </w:r>
      <w:r w:rsidR="00BB67F3">
        <w:rPr>
          <w:rFonts w:eastAsia="TTE1697228t00"/>
        </w:rPr>
        <w:t>ā</w:t>
      </w:r>
      <w:r>
        <w:rPr>
          <w:rFonts w:eastAsia="TTE1697228t00"/>
        </w:rPr>
        <w:t xml:space="preserve"> </w:t>
      </w:r>
      <w:r w:rsidRPr="00654DC9">
        <w:rPr>
          <w:rFonts w:eastAsia="TTE1697228t00"/>
        </w:rPr>
        <w:t>komisij</w:t>
      </w:r>
      <w:r>
        <w:rPr>
          <w:rFonts w:eastAsia="TTE1697228t00"/>
        </w:rPr>
        <w:t>u</w:t>
      </w:r>
      <w:r w:rsidRPr="00654DC9">
        <w:rPr>
          <w:rFonts w:eastAsia="TTE1697228t00"/>
        </w:rPr>
        <w:t xml:space="preserve"> sastāva. </w:t>
      </w:r>
      <w:r w:rsidRPr="00654DC9">
        <w:rPr>
          <w:rFonts w:eastAsia="TTE1697228t00"/>
          <w:i/>
        </w:rPr>
        <w:t>Stipendiju komisija</w:t>
      </w:r>
      <w:r>
        <w:rPr>
          <w:rFonts w:eastAsia="TTE1697228t00"/>
          <w:i/>
        </w:rPr>
        <w:t>s</w:t>
      </w:r>
      <w:r w:rsidRPr="00654DC9">
        <w:rPr>
          <w:rFonts w:eastAsia="TTE1697228t00"/>
        </w:rPr>
        <w:t xml:space="preserve"> </w:t>
      </w:r>
      <w:r>
        <w:rPr>
          <w:rFonts w:eastAsia="TTE1697228t00"/>
        </w:rPr>
        <w:t xml:space="preserve">un </w:t>
      </w:r>
      <w:r w:rsidRPr="00654DC9">
        <w:rPr>
          <w:rFonts w:eastAsia="TTE1697228t00"/>
          <w:i/>
        </w:rPr>
        <w:t>Stipendiju apakškomisij</w:t>
      </w:r>
      <w:r>
        <w:rPr>
          <w:rFonts w:eastAsia="TTE1697228t00"/>
          <w:i/>
        </w:rPr>
        <w:t>u</w:t>
      </w:r>
      <w:r w:rsidRPr="00654DC9">
        <w:rPr>
          <w:rFonts w:eastAsia="TTE1697228t00"/>
        </w:rPr>
        <w:t xml:space="preserve"> sēdes protokolē sekretārs, protokoli un sēdēs izskatītie dokumenti glabājas atbilstoši DU apstiprinātajai lietu nomenklatūrai.</w:t>
      </w:r>
    </w:p>
    <w:p w:rsidR="00654DC9" w:rsidRPr="00654DC9" w:rsidRDefault="00654DC9" w:rsidP="00654DC9">
      <w:pPr>
        <w:pStyle w:val="ListParagraph"/>
        <w:numPr>
          <w:ilvl w:val="1"/>
          <w:numId w:val="5"/>
        </w:numPr>
        <w:jc w:val="both"/>
        <w:rPr>
          <w:rFonts w:eastAsia="TTE1697228t00"/>
        </w:rPr>
      </w:pPr>
      <w:r w:rsidRPr="00BB67F3">
        <w:rPr>
          <w:rFonts w:eastAsia="TTE1697228t00"/>
          <w:i/>
        </w:rPr>
        <w:t>Stipendiju komisija</w:t>
      </w:r>
      <w:r w:rsidRPr="00654DC9">
        <w:rPr>
          <w:rFonts w:eastAsia="TTE1697228t00"/>
        </w:rPr>
        <w:t xml:space="preserve"> veic DU Stipendiju fonda līdzekļu izlietošanas pārraudzību.</w:t>
      </w:r>
    </w:p>
    <w:p w:rsidR="006D0067" w:rsidRPr="00BB67F3" w:rsidRDefault="006D0067" w:rsidP="00BB67F3">
      <w:pPr>
        <w:pStyle w:val="ListParagraph"/>
        <w:ind w:left="870"/>
        <w:rPr>
          <w:rFonts w:eastAsia="TTE1697228t00"/>
          <w:color w:val="FF0000"/>
        </w:rPr>
      </w:pPr>
    </w:p>
    <w:p w:rsidR="006D0067" w:rsidRDefault="00BB67F3" w:rsidP="006D0067">
      <w:pPr>
        <w:pStyle w:val="Style1"/>
      </w:pPr>
      <w:r>
        <w:t>Stipendiju piešķiršanas kārtība</w:t>
      </w:r>
      <w:r w:rsidR="006E7D49">
        <w:t xml:space="preserve"> un apmērs</w:t>
      </w:r>
    </w:p>
    <w:p w:rsidR="009C17B9" w:rsidRPr="009C17B9" w:rsidRDefault="009C17B9" w:rsidP="009C17B9">
      <w:pPr>
        <w:pStyle w:val="ListParagraph"/>
        <w:numPr>
          <w:ilvl w:val="1"/>
          <w:numId w:val="5"/>
        </w:numPr>
        <w:jc w:val="both"/>
        <w:rPr>
          <w:rFonts w:eastAsia="TTE16A3BD8t00"/>
          <w:bCs/>
        </w:rPr>
      </w:pPr>
      <w:r w:rsidRPr="009C17B9">
        <w:rPr>
          <w:rFonts w:eastAsia="TTE16A3BD8t00"/>
          <w:bCs/>
        </w:rPr>
        <w:t>Lai saņemtu 3.</w:t>
      </w:r>
      <w:r>
        <w:rPr>
          <w:rFonts w:eastAsia="TTE16A3BD8t00"/>
          <w:bCs/>
        </w:rPr>
        <w:t>4.1. apakš</w:t>
      </w:r>
      <w:r w:rsidRPr="009C17B9">
        <w:rPr>
          <w:rFonts w:eastAsia="TTE16A3BD8t00"/>
          <w:bCs/>
        </w:rPr>
        <w:t xml:space="preserve">punktā minēto stipendiju, studējošais </w:t>
      </w:r>
      <w:r w:rsidRPr="00F0375A">
        <w:rPr>
          <w:rFonts w:eastAsia="TTE16A3BD8t00"/>
          <w:b/>
          <w:bCs/>
        </w:rPr>
        <w:t>5 (piecu) darba dienu laikā no studiju semestra sākuma</w:t>
      </w:r>
      <w:r w:rsidRPr="00F0375A">
        <w:rPr>
          <w:rFonts w:eastAsia="TTE16A3BD8t00"/>
          <w:bCs/>
        </w:rPr>
        <w:t xml:space="preserve"> </w:t>
      </w:r>
      <w:r w:rsidRPr="009C17B9">
        <w:rPr>
          <w:rFonts w:eastAsia="TTE16A3BD8t00"/>
          <w:bCs/>
        </w:rPr>
        <w:t xml:space="preserve">DU stipendiju pieteikumu sistēmā iesniedz </w:t>
      </w:r>
      <w:r w:rsidRPr="009C17B9">
        <w:rPr>
          <w:rFonts w:eastAsia="TTE16A3BD8t00"/>
          <w:bCs/>
          <w:i/>
        </w:rPr>
        <w:t>Stipendiju apakškomisijai</w:t>
      </w:r>
      <w:r w:rsidRPr="009C17B9">
        <w:rPr>
          <w:rFonts w:eastAsia="TTE16A3BD8t00"/>
          <w:bCs/>
        </w:rPr>
        <w:t xml:space="preserve">: </w:t>
      </w:r>
    </w:p>
    <w:p w:rsidR="009C17B9" w:rsidRDefault="009C17B9" w:rsidP="009C17B9">
      <w:pPr>
        <w:pStyle w:val="ListParagraph"/>
        <w:numPr>
          <w:ilvl w:val="2"/>
          <w:numId w:val="5"/>
        </w:numPr>
        <w:jc w:val="both"/>
        <w:rPr>
          <w:rFonts w:eastAsia="TTE16A3BD8t00"/>
          <w:bCs/>
        </w:rPr>
      </w:pPr>
      <w:r w:rsidRPr="009C17B9">
        <w:rPr>
          <w:rFonts w:eastAsia="TTE16A3BD8t00"/>
          <w:bCs/>
        </w:rPr>
        <w:t xml:space="preserve">iesniegumu stipendijas saņemšanai (1.pielikums); </w:t>
      </w:r>
    </w:p>
    <w:p w:rsidR="009C17B9" w:rsidRDefault="009C17B9" w:rsidP="009C17B9">
      <w:pPr>
        <w:pStyle w:val="ListParagraph"/>
        <w:numPr>
          <w:ilvl w:val="2"/>
          <w:numId w:val="5"/>
        </w:numPr>
        <w:jc w:val="both"/>
        <w:rPr>
          <w:rFonts w:eastAsia="TTE16A3BD8t00"/>
          <w:bCs/>
        </w:rPr>
      </w:pPr>
      <w:r>
        <w:rPr>
          <w:rFonts w:eastAsia="TTE16A3BD8t00"/>
          <w:bCs/>
        </w:rPr>
        <w:t>dokumentu kopijas</w:t>
      </w:r>
      <w:r w:rsidRPr="009C17B9">
        <w:rPr>
          <w:rFonts w:eastAsia="TTE16A3BD8t00"/>
          <w:bCs/>
        </w:rPr>
        <w:t xml:space="preserve">, kas apliecina </w:t>
      </w:r>
      <w:r>
        <w:rPr>
          <w:rFonts w:eastAsia="TTE16A3BD8t00"/>
          <w:bCs/>
        </w:rPr>
        <w:t xml:space="preserve">iesniegumā norādītos </w:t>
      </w:r>
      <w:r w:rsidRPr="009C17B9">
        <w:rPr>
          <w:rFonts w:eastAsia="TTE16A3BD8t00"/>
          <w:bCs/>
        </w:rPr>
        <w:t>datus</w:t>
      </w:r>
      <w:r>
        <w:rPr>
          <w:rFonts w:eastAsia="TTE16A3BD8t00"/>
          <w:bCs/>
        </w:rPr>
        <w:t>, piemēram, zinātniskos rādītājus</w:t>
      </w:r>
      <w:r w:rsidR="001B605C">
        <w:rPr>
          <w:rFonts w:eastAsia="TTE16A3BD8t00"/>
          <w:bCs/>
        </w:rPr>
        <w:t>, ziņas</w:t>
      </w:r>
      <w:r w:rsidRPr="009C17B9">
        <w:rPr>
          <w:rFonts w:eastAsia="TTE16A3BD8t00"/>
          <w:bCs/>
        </w:rPr>
        <w:t xml:space="preserve"> par materiālo stāvokli</w:t>
      </w:r>
      <w:r w:rsidR="001B605C">
        <w:rPr>
          <w:rFonts w:eastAsia="TTE16A3BD8t00"/>
          <w:bCs/>
        </w:rPr>
        <w:t>,</w:t>
      </w:r>
      <w:r w:rsidRPr="009C17B9">
        <w:rPr>
          <w:rFonts w:eastAsia="TTE16A3BD8t00"/>
          <w:bCs/>
        </w:rPr>
        <w:t xml:space="preserve"> sociālo statusu un citus;</w:t>
      </w:r>
    </w:p>
    <w:p w:rsidR="009C17B9" w:rsidRDefault="009C17B9" w:rsidP="001B605C">
      <w:pPr>
        <w:pStyle w:val="ListParagraph"/>
        <w:numPr>
          <w:ilvl w:val="2"/>
          <w:numId w:val="5"/>
        </w:numPr>
        <w:jc w:val="both"/>
        <w:rPr>
          <w:rFonts w:eastAsia="TTE16A3BD8t00"/>
          <w:bCs/>
        </w:rPr>
      </w:pPr>
      <w:r w:rsidRPr="001B605C">
        <w:rPr>
          <w:rFonts w:eastAsia="TTE16A3BD8t00"/>
          <w:bCs/>
        </w:rPr>
        <w:lastRenderedPageBreak/>
        <w:t xml:space="preserve">šī </w:t>
      </w:r>
      <w:r w:rsidR="001B605C">
        <w:rPr>
          <w:rFonts w:eastAsia="TTE16A3BD8t00"/>
          <w:bCs/>
        </w:rPr>
        <w:t>N</w:t>
      </w:r>
      <w:r w:rsidRPr="001B605C">
        <w:rPr>
          <w:rFonts w:eastAsia="TTE16A3BD8t00"/>
          <w:bCs/>
        </w:rPr>
        <w:t>olikuma 3.</w:t>
      </w:r>
      <w:r w:rsidR="001B605C">
        <w:rPr>
          <w:rFonts w:eastAsia="TTE16A3BD8t00"/>
          <w:bCs/>
        </w:rPr>
        <w:t>2</w:t>
      </w:r>
      <w:r w:rsidRPr="001B605C">
        <w:rPr>
          <w:rFonts w:eastAsia="TTE16A3BD8t00"/>
          <w:bCs/>
        </w:rPr>
        <w:t>.</w:t>
      </w:r>
      <w:r w:rsidR="001B605C">
        <w:rPr>
          <w:rFonts w:eastAsia="TTE16A3BD8t00"/>
          <w:bCs/>
        </w:rPr>
        <w:t>3</w:t>
      </w:r>
      <w:r w:rsidRPr="001B605C">
        <w:rPr>
          <w:rFonts w:eastAsia="TTE16A3BD8t00"/>
          <w:bCs/>
        </w:rPr>
        <w:t xml:space="preserve">. apakšpunktā minētie studējošie </w:t>
      </w:r>
      <w:r w:rsidRPr="001B605C">
        <w:rPr>
          <w:rFonts w:eastAsia="TTE16A3BD8t00"/>
          <w:bCs/>
          <w:i/>
        </w:rPr>
        <w:t>MK Nr.</w:t>
      </w:r>
      <w:r w:rsidR="001B605C" w:rsidRPr="001B605C">
        <w:rPr>
          <w:rFonts w:eastAsia="TTE16A3BD8t00"/>
          <w:bCs/>
          <w:i/>
        </w:rPr>
        <w:t>818</w:t>
      </w:r>
      <w:r w:rsidRPr="001B605C">
        <w:rPr>
          <w:rFonts w:eastAsia="TTE16A3BD8t00"/>
          <w:bCs/>
        </w:rPr>
        <w:t xml:space="preserve"> </w:t>
      </w:r>
      <w:r w:rsidR="001B605C">
        <w:rPr>
          <w:rFonts w:eastAsia="TTE16A3BD8t00"/>
          <w:bCs/>
        </w:rPr>
        <w:t>8</w:t>
      </w:r>
      <w:r w:rsidRPr="001B605C">
        <w:rPr>
          <w:rFonts w:eastAsia="TTE16A3BD8t00"/>
          <w:bCs/>
        </w:rPr>
        <w:t xml:space="preserve">.punktā norādītos dokumentus un citus - </w:t>
      </w:r>
      <w:r w:rsidRPr="001B605C">
        <w:rPr>
          <w:rFonts w:eastAsia="TTE16A3BD8t00"/>
          <w:bCs/>
          <w:i/>
        </w:rPr>
        <w:t>MK Nr.</w:t>
      </w:r>
      <w:r w:rsidR="001B605C" w:rsidRPr="001B605C">
        <w:rPr>
          <w:rFonts w:eastAsia="TTE16A3BD8t00"/>
          <w:bCs/>
          <w:i/>
        </w:rPr>
        <w:t>818</w:t>
      </w:r>
      <w:r w:rsidRPr="001B605C">
        <w:rPr>
          <w:rFonts w:eastAsia="TTE16A3BD8t00"/>
          <w:bCs/>
        </w:rPr>
        <w:t xml:space="preserve"> </w:t>
      </w:r>
      <w:r w:rsidR="001B605C">
        <w:rPr>
          <w:rFonts w:eastAsia="TTE16A3BD8t00"/>
          <w:bCs/>
        </w:rPr>
        <w:t>7.2.1.apakš</w:t>
      </w:r>
      <w:r w:rsidRPr="001B605C">
        <w:rPr>
          <w:rFonts w:eastAsia="TTE16A3BD8t00"/>
          <w:bCs/>
        </w:rPr>
        <w:t>punkta atbilst</w:t>
      </w:r>
      <w:r w:rsidR="001B605C">
        <w:rPr>
          <w:rFonts w:eastAsia="TTE16A3BD8t00"/>
          <w:bCs/>
        </w:rPr>
        <w:t>ības nosacījumu apliecināšanai;</w:t>
      </w:r>
    </w:p>
    <w:p w:rsidR="009C17B9" w:rsidRDefault="009C17B9" w:rsidP="001B605C">
      <w:pPr>
        <w:pStyle w:val="ListParagraph"/>
        <w:numPr>
          <w:ilvl w:val="2"/>
          <w:numId w:val="5"/>
        </w:numPr>
        <w:jc w:val="both"/>
        <w:rPr>
          <w:rFonts w:eastAsia="TTE16A3BD8t00"/>
          <w:bCs/>
        </w:rPr>
      </w:pPr>
      <w:r w:rsidRPr="001B605C">
        <w:rPr>
          <w:rFonts w:eastAsia="TTE16A3BD8t00"/>
          <w:bCs/>
        </w:rPr>
        <w:t xml:space="preserve">Pretendenta atbilstība </w:t>
      </w:r>
      <w:r w:rsidR="001B605C">
        <w:rPr>
          <w:rFonts w:eastAsia="TTE16A3BD8t00"/>
          <w:bCs/>
        </w:rPr>
        <w:t>5</w:t>
      </w:r>
      <w:r w:rsidRPr="001B605C">
        <w:rPr>
          <w:rFonts w:eastAsia="TTE16A3BD8t00"/>
          <w:bCs/>
        </w:rPr>
        <w:t>.</w:t>
      </w:r>
      <w:r w:rsidR="001B605C">
        <w:rPr>
          <w:rFonts w:eastAsia="TTE16A3BD8t00"/>
          <w:bCs/>
        </w:rPr>
        <w:t>1.</w:t>
      </w:r>
      <w:r w:rsidRPr="001B605C">
        <w:rPr>
          <w:rFonts w:eastAsia="TTE16A3BD8t00"/>
          <w:bCs/>
        </w:rPr>
        <w:t xml:space="preserve">2. un </w:t>
      </w:r>
      <w:r w:rsidR="001B605C">
        <w:rPr>
          <w:rFonts w:eastAsia="TTE16A3BD8t00"/>
          <w:bCs/>
        </w:rPr>
        <w:t>5</w:t>
      </w:r>
      <w:r w:rsidRPr="001B605C">
        <w:rPr>
          <w:rFonts w:eastAsia="TTE16A3BD8t00"/>
          <w:bCs/>
        </w:rPr>
        <w:t>.</w:t>
      </w:r>
      <w:r w:rsidR="001B605C">
        <w:rPr>
          <w:rFonts w:eastAsia="TTE16A3BD8t00"/>
          <w:bCs/>
        </w:rPr>
        <w:t>1.</w:t>
      </w:r>
      <w:r w:rsidRPr="001B605C">
        <w:rPr>
          <w:rFonts w:eastAsia="TTE16A3BD8t00"/>
          <w:bCs/>
        </w:rPr>
        <w:t>3. punktos minētajiem kritērijiem netiek izvērtēta, ja nav iesnie</w:t>
      </w:r>
      <w:r w:rsidR="001B605C">
        <w:rPr>
          <w:rFonts w:eastAsia="TTE16A3BD8t00"/>
          <w:bCs/>
        </w:rPr>
        <w:t>gti visi atbilstošie dokumenti.</w:t>
      </w:r>
    </w:p>
    <w:p w:rsidR="004B1192" w:rsidRDefault="004B1192" w:rsidP="004B1192">
      <w:pPr>
        <w:pStyle w:val="ListParagraph"/>
        <w:numPr>
          <w:ilvl w:val="1"/>
          <w:numId w:val="5"/>
        </w:numPr>
        <w:jc w:val="both"/>
        <w:rPr>
          <w:rFonts w:eastAsia="TTE16A3BD8t00"/>
          <w:bCs/>
        </w:rPr>
      </w:pPr>
      <w:r>
        <w:rPr>
          <w:rFonts w:eastAsia="TTE16A3BD8t00"/>
          <w:bCs/>
        </w:rPr>
        <w:t xml:space="preserve">Piekļuve </w:t>
      </w:r>
      <w:r w:rsidRPr="004B1192">
        <w:rPr>
          <w:rFonts w:eastAsia="TTE16A3BD8t00"/>
          <w:bCs/>
        </w:rPr>
        <w:t>DU stipendiju pieteikumu sistēm</w:t>
      </w:r>
      <w:r>
        <w:rPr>
          <w:rFonts w:eastAsia="TTE16A3BD8t00"/>
          <w:bCs/>
        </w:rPr>
        <w:t xml:space="preserve">ai notiek ar studējošā DU informatīvās sistēmas (DUIS) identifikācijas datiem sadaļā Stipendijas vai interneta pārlūkprogrammā ievadot </w:t>
      </w:r>
      <w:hyperlink r:id="rId7" w:history="1">
        <w:r w:rsidR="00833893" w:rsidRPr="0093299E">
          <w:rPr>
            <w:rStyle w:val="Hyperlink"/>
            <w:rFonts w:eastAsia="TTE16A3BD8t00"/>
            <w:bCs/>
          </w:rPr>
          <w:t>https://du.lv/gribu-studet/stipendijas-un-krediti/stipendijas/</w:t>
        </w:r>
      </w:hyperlink>
      <w:r>
        <w:rPr>
          <w:rFonts w:eastAsia="TTE16A3BD8t00"/>
          <w:bCs/>
        </w:rPr>
        <w:t>.</w:t>
      </w:r>
    </w:p>
    <w:p w:rsidR="00833893" w:rsidRDefault="00833893" w:rsidP="00833893">
      <w:pPr>
        <w:pStyle w:val="ListParagraph"/>
        <w:numPr>
          <w:ilvl w:val="1"/>
          <w:numId w:val="5"/>
        </w:numPr>
        <w:jc w:val="both"/>
        <w:rPr>
          <w:rFonts w:eastAsia="TTE16A3BD8t00"/>
          <w:bCs/>
        </w:rPr>
      </w:pPr>
      <w:r>
        <w:rPr>
          <w:rFonts w:eastAsia="TTE16A3BD8t00"/>
          <w:bCs/>
        </w:rPr>
        <w:t xml:space="preserve">Sniedzot pieteikumu </w:t>
      </w:r>
      <w:r w:rsidRPr="009C17B9">
        <w:rPr>
          <w:rFonts w:eastAsia="TTE16A3BD8t00"/>
          <w:bCs/>
        </w:rPr>
        <w:t>DU stipendiju pieteikumu sistēmā</w:t>
      </w:r>
      <w:r>
        <w:rPr>
          <w:rFonts w:eastAsia="TTE16A3BD8t00"/>
          <w:bCs/>
        </w:rPr>
        <w:t>, obligāti jānospiež poga “Iesniegt izskatīšanai”, pēc pogas nospiešanas notiek pieteikuma aizpildīšanas kvalitātes pārbaude kā rezultātā pieteikums var tikt noraidīts, ja konstatētas aizpildīšanas nepilnības vai nav pievienoti pieteikumā norādīto dokumentu kopijas.</w:t>
      </w:r>
    </w:p>
    <w:p w:rsidR="00833893" w:rsidRPr="00833893" w:rsidRDefault="00833893" w:rsidP="00833893">
      <w:pPr>
        <w:pStyle w:val="ListParagraph"/>
        <w:numPr>
          <w:ilvl w:val="1"/>
          <w:numId w:val="5"/>
        </w:numPr>
        <w:jc w:val="both"/>
        <w:rPr>
          <w:rFonts w:eastAsia="TTE16A3BD8t00"/>
          <w:bCs/>
        </w:rPr>
      </w:pPr>
      <w:r>
        <w:rPr>
          <w:rFonts w:eastAsia="TTE16A3BD8t00"/>
          <w:bCs/>
        </w:rPr>
        <w:t>Pieteikuma noraidīšanas gadījumā s</w:t>
      </w:r>
      <w:r w:rsidRPr="00833893">
        <w:rPr>
          <w:rFonts w:eastAsia="TTE16A3BD8t00"/>
          <w:bCs/>
        </w:rPr>
        <w:t xml:space="preserve">tudējošais uz norādīto </w:t>
      </w:r>
      <w:r w:rsidR="00775BC7">
        <w:rPr>
          <w:rFonts w:eastAsia="TTE1697228t00"/>
        </w:rPr>
        <w:t>elektronisk</w:t>
      </w:r>
      <w:r w:rsidR="00775BC7" w:rsidRPr="00775BC7">
        <w:rPr>
          <w:rFonts w:eastAsia="TTE1697228t00"/>
        </w:rPr>
        <w:t>ā</w:t>
      </w:r>
      <w:r w:rsidR="00775BC7" w:rsidRPr="00833893">
        <w:rPr>
          <w:rFonts w:eastAsia="TTE16A3BD8t00"/>
          <w:bCs/>
        </w:rPr>
        <w:t xml:space="preserve"> </w:t>
      </w:r>
      <w:r w:rsidRPr="00833893">
        <w:rPr>
          <w:rFonts w:eastAsia="TTE16A3BD8t00"/>
          <w:bCs/>
        </w:rPr>
        <w:t>e-pasta adresi no DU stipendiju pieteikumu sistēmas saņem automātiski sagatavotu vēstuli par iesniegtā stipendijas pieteikuma statusa maiņu (2.pielikums).</w:t>
      </w:r>
    </w:p>
    <w:p w:rsidR="00AF5143" w:rsidRPr="00AF5143" w:rsidRDefault="00AF5143" w:rsidP="006E7D49">
      <w:pPr>
        <w:pStyle w:val="ListParagraph"/>
        <w:numPr>
          <w:ilvl w:val="1"/>
          <w:numId w:val="5"/>
        </w:numPr>
        <w:rPr>
          <w:rFonts w:eastAsia="TTE16A3BD8t00"/>
          <w:bCs/>
        </w:rPr>
      </w:pPr>
      <w:r w:rsidRPr="00AF5143">
        <w:rPr>
          <w:rFonts w:eastAsia="TTE16A3BD8t00"/>
          <w:bCs/>
        </w:rPr>
        <w:t>Stipen</w:t>
      </w:r>
      <w:r>
        <w:rPr>
          <w:rFonts w:eastAsia="TTE16A3BD8t00"/>
          <w:bCs/>
        </w:rPr>
        <w:t>diju studiju programmas apguvei var piešķirt</w:t>
      </w:r>
    </w:p>
    <w:p w:rsidR="003D0580" w:rsidRPr="00AF5143" w:rsidRDefault="003D0580" w:rsidP="00684632">
      <w:pPr>
        <w:pStyle w:val="Style1"/>
        <w:numPr>
          <w:ilvl w:val="2"/>
          <w:numId w:val="5"/>
        </w:numPr>
        <w:spacing w:before="0" w:after="0"/>
        <w:ind w:left="1077"/>
        <w:jc w:val="both"/>
        <w:rPr>
          <w:b w:val="0"/>
        </w:rPr>
      </w:pPr>
      <w:r w:rsidRPr="00AF5143">
        <w:rPr>
          <w:rFonts w:eastAsia="TTE1697228t00"/>
          <w:b w:val="0"/>
        </w:rPr>
        <w:t xml:space="preserve">bakalaura studiju programmas, profesionālās augstākās izglītības </w:t>
      </w:r>
      <w:r w:rsidR="00FA715A" w:rsidRPr="00AF5143">
        <w:rPr>
          <w:rFonts w:eastAsia="TTE1697228t00"/>
          <w:b w:val="0"/>
        </w:rPr>
        <w:t xml:space="preserve">studiju </w:t>
      </w:r>
      <w:r w:rsidRPr="00AF5143">
        <w:rPr>
          <w:rFonts w:eastAsia="TTE1697228t00"/>
          <w:b w:val="0"/>
        </w:rPr>
        <w:t>programmas, maģistra studiju programmas studējošajam – 10 mēnešus gadā (stipendiju nepiešķir jūlijā un augustā);</w:t>
      </w:r>
    </w:p>
    <w:p w:rsidR="00425BB5" w:rsidRDefault="00425BB5" w:rsidP="006E7D49">
      <w:pPr>
        <w:pStyle w:val="ListParagraph"/>
        <w:numPr>
          <w:ilvl w:val="2"/>
          <w:numId w:val="5"/>
        </w:numPr>
        <w:tabs>
          <w:tab w:val="left" w:pos="1418"/>
        </w:tabs>
        <w:autoSpaceDE w:val="0"/>
        <w:autoSpaceDN w:val="0"/>
        <w:adjustRightInd w:val="0"/>
        <w:jc w:val="both"/>
        <w:rPr>
          <w:rFonts w:eastAsia="TTE1697228t00"/>
        </w:rPr>
      </w:pPr>
      <w:r w:rsidRPr="00007D5C">
        <w:rPr>
          <w:rFonts w:eastAsia="TTE1697228t00"/>
        </w:rPr>
        <w:t>tematiskās jomas "Pedagogu izglītība un izglītības zinātne" programmu grupas "Pedagogu izglītība" studējošajam – 10 mēnešus gadā (stipendiju nepiešķir jūlijā un augustā);</w:t>
      </w:r>
    </w:p>
    <w:p w:rsidR="00FA6B9B" w:rsidRDefault="00FA6B9B" w:rsidP="006E7D49">
      <w:pPr>
        <w:pStyle w:val="ListParagraph"/>
        <w:numPr>
          <w:ilvl w:val="2"/>
          <w:numId w:val="5"/>
        </w:numPr>
        <w:tabs>
          <w:tab w:val="left" w:pos="1418"/>
        </w:tabs>
        <w:autoSpaceDE w:val="0"/>
        <w:autoSpaceDN w:val="0"/>
        <w:adjustRightInd w:val="0"/>
        <w:jc w:val="both"/>
        <w:rPr>
          <w:rFonts w:eastAsia="TTE1697228t00"/>
        </w:rPr>
      </w:pPr>
      <w:r w:rsidRPr="00007D5C">
        <w:rPr>
          <w:rFonts w:eastAsia="TTE1697228t00"/>
        </w:rPr>
        <w:t xml:space="preserve">darba vidē balstītās </w:t>
      </w:r>
      <w:r w:rsidR="007B5493" w:rsidRPr="00007D5C">
        <w:rPr>
          <w:rFonts w:eastAsia="TTE1697228t00"/>
        </w:rPr>
        <w:t xml:space="preserve">pirmā cikla </w:t>
      </w:r>
      <w:r w:rsidRPr="00007D5C">
        <w:rPr>
          <w:rFonts w:eastAsia="TTE1697228t00"/>
        </w:rPr>
        <w:t>profesionālās augstākās izglītības studiju programmas "Skolotājs" studējošajiem – 12 mēnešus gadā</w:t>
      </w:r>
      <w:r w:rsidR="00207A69" w:rsidRPr="00007D5C">
        <w:rPr>
          <w:rFonts w:eastAsia="TTE1697228t00"/>
        </w:rPr>
        <w:t>;</w:t>
      </w:r>
    </w:p>
    <w:p w:rsidR="003D0580" w:rsidRDefault="003D0580" w:rsidP="006E7D49">
      <w:pPr>
        <w:pStyle w:val="ListParagraph"/>
        <w:numPr>
          <w:ilvl w:val="2"/>
          <w:numId w:val="5"/>
        </w:numPr>
        <w:tabs>
          <w:tab w:val="left" w:pos="1418"/>
        </w:tabs>
        <w:autoSpaceDE w:val="0"/>
        <w:autoSpaceDN w:val="0"/>
        <w:adjustRightInd w:val="0"/>
        <w:jc w:val="both"/>
        <w:rPr>
          <w:rFonts w:eastAsia="TTE1697228t00"/>
        </w:rPr>
      </w:pPr>
      <w:r w:rsidRPr="00007D5C">
        <w:rPr>
          <w:rFonts w:eastAsia="TTE1697228t00"/>
        </w:rPr>
        <w:t>doktora studiju programmas studējošajam – 11 mēnešus gadā (stipendiju nepiešķir augustā</w:t>
      </w:r>
      <w:r w:rsidR="00415D58" w:rsidRPr="00007D5C">
        <w:rPr>
          <w:rFonts w:eastAsia="TTE1697228t00"/>
        </w:rPr>
        <w:t>)</w:t>
      </w:r>
      <w:r w:rsidR="00007D5C">
        <w:rPr>
          <w:rFonts w:eastAsia="TTE1697228t00"/>
        </w:rPr>
        <w:t>.</w:t>
      </w:r>
    </w:p>
    <w:p w:rsidR="009B6B4F" w:rsidRDefault="009B6B4F" w:rsidP="009C4A83">
      <w:pPr>
        <w:pStyle w:val="ListParagraph"/>
        <w:numPr>
          <w:ilvl w:val="1"/>
          <w:numId w:val="5"/>
        </w:numPr>
        <w:tabs>
          <w:tab w:val="left" w:pos="1418"/>
        </w:tabs>
        <w:autoSpaceDE w:val="0"/>
        <w:autoSpaceDN w:val="0"/>
        <w:adjustRightInd w:val="0"/>
        <w:jc w:val="both"/>
        <w:rPr>
          <w:rFonts w:eastAsia="TTE1697228t00"/>
        </w:rPr>
      </w:pPr>
      <w:r w:rsidRPr="009B6B4F">
        <w:rPr>
          <w:rFonts w:eastAsia="TTE1697228t00"/>
          <w:i/>
        </w:rPr>
        <w:t>Stipendiju apakškomisija</w:t>
      </w:r>
      <w:r w:rsidRPr="009B6B4F">
        <w:rPr>
          <w:rFonts w:eastAsia="TTE1697228t00"/>
        </w:rPr>
        <w:t xml:space="preserve"> stipendijas iesaka piešķirt studiju programmas ietvaros atbilstoši finansējumam, ņemot vērā valsts finansēto studiju vietu skaitu attiecīgajā studiju programmā, paredzot vismaz vienu stipendiju studiju programmas apguvei studiju programmas ietvaros. </w:t>
      </w:r>
    </w:p>
    <w:p w:rsidR="009B6B4F" w:rsidRPr="009B6B4F" w:rsidRDefault="009B6B4F" w:rsidP="009C4A83">
      <w:pPr>
        <w:pStyle w:val="ListParagraph"/>
        <w:numPr>
          <w:ilvl w:val="1"/>
          <w:numId w:val="5"/>
        </w:numPr>
        <w:tabs>
          <w:tab w:val="left" w:pos="1418"/>
        </w:tabs>
        <w:autoSpaceDE w:val="0"/>
        <w:autoSpaceDN w:val="0"/>
        <w:adjustRightInd w:val="0"/>
        <w:jc w:val="both"/>
        <w:rPr>
          <w:rFonts w:eastAsia="TTE1697228t00"/>
        </w:rPr>
      </w:pPr>
      <w:r w:rsidRPr="009B6B4F">
        <w:rPr>
          <w:rFonts w:eastAsia="TTE1697228t00"/>
        </w:rPr>
        <w:t xml:space="preserve">Piešķirot stipendijas studiju programmas ietvaros, stipendijas tiek sadalītas pa studiju programmas akadēmiskajiem gadiem proporcionāli to studējošo skaitam katrā akadēmiskajā gadā, kuri studē valsts finansētajās studiju vietās. </w:t>
      </w:r>
    </w:p>
    <w:p w:rsidR="009B6B4F" w:rsidRDefault="009B6B4F" w:rsidP="009B6B4F">
      <w:pPr>
        <w:pStyle w:val="ListParagraph"/>
        <w:numPr>
          <w:ilvl w:val="1"/>
          <w:numId w:val="5"/>
        </w:numPr>
        <w:tabs>
          <w:tab w:val="left" w:pos="1418"/>
        </w:tabs>
        <w:autoSpaceDE w:val="0"/>
        <w:autoSpaceDN w:val="0"/>
        <w:adjustRightInd w:val="0"/>
        <w:jc w:val="both"/>
        <w:rPr>
          <w:rFonts w:eastAsia="TTE1697228t00"/>
        </w:rPr>
      </w:pPr>
      <w:r w:rsidRPr="009B6B4F">
        <w:rPr>
          <w:rFonts w:eastAsia="TTE1697228t00"/>
        </w:rPr>
        <w:t xml:space="preserve">Pastāvot argumentētiem iemesliem, </w:t>
      </w:r>
      <w:r w:rsidR="006E7D49" w:rsidRPr="006E7D49">
        <w:rPr>
          <w:rFonts w:eastAsia="TTE1697228t00"/>
          <w:i/>
        </w:rPr>
        <w:t>Stipendiju a</w:t>
      </w:r>
      <w:r w:rsidRPr="006E7D49">
        <w:rPr>
          <w:rFonts w:eastAsia="TTE1697228t00"/>
          <w:i/>
        </w:rPr>
        <w:t>pakškomisija</w:t>
      </w:r>
      <w:r w:rsidRPr="009B6B4F">
        <w:rPr>
          <w:rFonts w:eastAsia="TTE1697228t00"/>
        </w:rPr>
        <w:t xml:space="preserve"> var pieņemt lēmumu mainīt šī </w:t>
      </w:r>
      <w:r w:rsidR="004646A5" w:rsidRPr="004646A5">
        <w:rPr>
          <w:rFonts w:eastAsia="TTE1697228t00"/>
          <w:i/>
        </w:rPr>
        <w:t>N</w:t>
      </w:r>
      <w:r w:rsidRPr="004646A5">
        <w:rPr>
          <w:rFonts w:eastAsia="TTE1697228t00"/>
          <w:i/>
        </w:rPr>
        <w:t xml:space="preserve">olikuma </w:t>
      </w:r>
      <w:r w:rsidRPr="009B6B4F">
        <w:rPr>
          <w:rFonts w:eastAsia="TTE1697228t00"/>
        </w:rPr>
        <w:t>5.</w:t>
      </w:r>
      <w:r w:rsidR="004646A5">
        <w:rPr>
          <w:rFonts w:eastAsia="TTE1697228t00"/>
        </w:rPr>
        <w:t>7</w:t>
      </w:r>
      <w:r w:rsidRPr="009B6B4F">
        <w:rPr>
          <w:rFonts w:eastAsia="TTE1697228t00"/>
        </w:rPr>
        <w:t>. punktā noteikto stipendiju sadalījuma proporcionalitāti.</w:t>
      </w:r>
    </w:p>
    <w:p w:rsidR="00A96470" w:rsidRPr="00A96470" w:rsidRDefault="00A96470" w:rsidP="00A96470">
      <w:pPr>
        <w:pStyle w:val="ListParagraph"/>
        <w:numPr>
          <w:ilvl w:val="1"/>
          <w:numId w:val="5"/>
        </w:numPr>
        <w:autoSpaceDE w:val="0"/>
        <w:autoSpaceDN w:val="0"/>
        <w:adjustRightInd w:val="0"/>
        <w:jc w:val="both"/>
        <w:rPr>
          <w:rFonts w:eastAsia="TTE1697228t00"/>
        </w:rPr>
      </w:pPr>
      <w:r w:rsidRPr="00A96470">
        <w:rPr>
          <w:rFonts w:eastAsia="TTE1697228t00"/>
        </w:rPr>
        <w:t xml:space="preserve">Studējošajiem piešķiramo minimālo un maksimālo stipendijas apmēru nosaka </w:t>
      </w:r>
      <w:r w:rsidRPr="00A96470">
        <w:rPr>
          <w:rFonts w:eastAsia="TTE16A3BD8t00"/>
          <w:bCs/>
          <w:i/>
        </w:rPr>
        <w:t xml:space="preserve">MK Nr.818 </w:t>
      </w:r>
      <w:r w:rsidRPr="00A96470">
        <w:rPr>
          <w:rFonts w:eastAsia="TTE16A3BD8t00"/>
          <w:bCs/>
        </w:rPr>
        <w:t>7.punkt</w:t>
      </w:r>
      <w:r>
        <w:rPr>
          <w:rFonts w:eastAsia="TTE16A3BD8t00"/>
          <w:bCs/>
        </w:rPr>
        <w:t>s.</w:t>
      </w:r>
    </w:p>
    <w:p w:rsidR="00A96470" w:rsidRPr="00A96470" w:rsidRDefault="00A96470" w:rsidP="0083645B">
      <w:pPr>
        <w:pStyle w:val="ListParagraph"/>
        <w:numPr>
          <w:ilvl w:val="1"/>
          <w:numId w:val="5"/>
        </w:numPr>
        <w:autoSpaceDE w:val="0"/>
        <w:autoSpaceDN w:val="0"/>
        <w:adjustRightInd w:val="0"/>
        <w:jc w:val="both"/>
        <w:rPr>
          <w:rFonts w:eastAsia="TTE1697228t00"/>
        </w:rPr>
      </w:pPr>
      <w:r>
        <w:rPr>
          <w:rFonts w:eastAsia="TTE1697228t00"/>
        </w:rPr>
        <w:t>M</w:t>
      </w:r>
      <w:r w:rsidRPr="00A96470">
        <w:rPr>
          <w:rFonts w:eastAsia="TTE1697228t00"/>
        </w:rPr>
        <w:t>inimāl</w:t>
      </w:r>
      <w:r w:rsidR="0083645B">
        <w:rPr>
          <w:rFonts w:eastAsia="TTE1697228t00"/>
        </w:rPr>
        <w:t>o</w:t>
      </w:r>
      <w:r w:rsidRPr="00A96470">
        <w:rPr>
          <w:rFonts w:eastAsia="TTE1697228t00"/>
        </w:rPr>
        <w:t xml:space="preserve"> mēneša stipendij</w:t>
      </w:r>
      <w:r w:rsidR="0083645B">
        <w:rPr>
          <w:rFonts w:eastAsia="TTE1697228t00"/>
        </w:rPr>
        <w:t>as apmēru</w:t>
      </w:r>
      <w:r w:rsidRPr="00A96470">
        <w:rPr>
          <w:rFonts w:eastAsia="TTE1697228t00"/>
        </w:rPr>
        <w:t xml:space="preserve"> studiju programmas apguvei </w:t>
      </w:r>
      <w:r w:rsidR="0083645B" w:rsidRPr="00A96470">
        <w:rPr>
          <w:rFonts w:eastAsia="TTE1697228t00"/>
        </w:rPr>
        <w:t>nosaka</w:t>
      </w:r>
      <w:r w:rsidR="0083645B" w:rsidRPr="0083645B">
        <w:rPr>
          <w:rFonts w:eastAsia="TTE1697228t00"/>
        </w:rPr>
        <w:t xml:space="preserve"> saskaņā ar </w:t>
      </w:r>
      <w:r w:rsidR="0083645B" w:rsidRPr="0083645B">
        <w:rPr>
          <w:rFonts w:eastAsia="TTE1697228t00"/>
          <w:i/>
        </w:rPr>
        <w:t>MK Nr.818</w:t>
      </w:r>
      <w:r w:rsidR="0083645B">
        <w:rPr>
          <w:rFonts w:eastAsia="TTE1697228t00"/>
        </w:rPr>
        <w:t xml:space="preserve"> 7.punkta 7.1. apakšpunktu</w:t>
      </w:r>
      <w:r w:rsidRPr="00A96470">
        <w:rPr>
          <w:rFonts w:eastAsia="TTE1697228t00"/>
        </w:rPr>
        <w:t>:</w:t>
      </w:r>
    </w:p>
    <w:p w:rsidR="00A96470" w:rsidRDefault="00A96470" w:rsidP="0083645B">
      <w:pPr>
        <w:pStyle w:val="ListParagraph"/>
        <w:numPr>
          <w:ilvl w:val="2"/>
          <w:numId w:val="5"/>
        </w:numPr>
        <w:tabs>
          <w:tab w:val="left" w:pos="1418"/>
        </w:tabs>
        <w:autoSpaceDE w:val="0"/>
        <w:autoSpaceDN w:val="0"/>
        <w:adjustRightInd w:val="0"/>
        <w:jc w:val="both"/>
        <w:rPr>
          <w:rFonts w:eastAsia="TTE1697228t00"/>
        </w:rPr>
      </w:pPr>
      <w:r w:rsidRPr="0083645B">
        <w:rPr>
          <w:rFonts w:eastAsia="TTE1697228t00"/>
        </w:rPr>
        <w:t xml:space="preserve">profesionālās augstākās izglītības studiju programmas, bakalaura studiju programmas un maģistra studiju programmas studējošajam </w:t>
      </w:r>
      <w:r w:rsidR="0083645B">
        <w:rPr>
          <w:rFonts w:eastAsia="TTE1697228t00"/>
        </w:rPr>
        <w:t>10 mēnešus gadā</w:t>
      </w:r>
      <w:r w:rsidRPr="0083645B">
        <w:rPr>
          <w:rFonts w:eastAsia="TTE1697228t00"/>
        </w:rPr>
        <w:t>;</w:t>
      </w:r>
    </w:p>
    <w:p w:rsidR="00A96470" w:rsidRDefault="00A96470" w:rsidP="0083645B">
      <w:pPr>
        <w:pStyle w:val="ListParagraph"/>
        <w:numPr>
          <w:ilvl w:val="2"/>
          <w:numId w:val="5"/>
        </w:numPr>
        <w:tabs>
          <w:tab w:val="left" w:pos="1418"/>
        </w:tabs>
        <w:autoSpaceDE w:val="0"/>
        <w:autoSpaceDN w:val="0"/>
        <w:adjustRightInd w:val="0"/>
        <w:jc w:val="both"/>
        <w:rPr>
          <w:rFonts w:eastAsia="TTE1697228t00"/>
        </w:rPr>
      </w:pPr>
      <w:r w:rsidRPr="0083645B">
        <w:rPr>
          <w:rFonts w:eastAsia="TTE1697228t00"/>
        </w:rPr>
        <w:t>doktora studiju programmas studējošajam 11 mēnešus gadā</w:t>
      </w:r>
      <w:r w:rsidR="0083645B">
        <w:rPr>
          <w:rFonts w:eastAsia="TTE1697228t00"/>
        </w:rPr>
        <w:t>.</w:t>
      </w:r>
    </w:p>
    <w:p w:rsidR="0083645B" w:rsidRPr="0083645B" w:rsidRDefault="0083645B" w:rsidP="0083645B">
      <w:pPr>
        <w:pStyle w:val="ListParagraph"/>
        <w:numPr>
          <w:ilvl w:val="1"/>
          <w:numId w:val="5"/>
        </w:numPr>
        <w:jc w:val="both"/>
        <w:rPr>
          <w:rFonts w:eastAsia="TTE1697228t00"/>
        </w:rPr>
      </w:pPr>
      <w:r w:rsidRPr="0083645B">
        <w:rPr>
          <w:rFonts w:eastAsia="TTE1697228t00"/>
        </w:rPr>
        <w:t>M</w:t>
      </w:r>
      <w:r>
        <w:rPr>
          <w:rFonts w:eastAsia="TTE1697228t00"/>
        </w:rPr>
        <w:t>aksimālo</w:t>
      </w:r>
      <w:r w:rsidRPr="0083645B">
        <w:rPr>
          <w:rFonts w:eastAsia="TTE1697228t00"/>
        </w:rPr>
        <w:t xml:space="preserve"> mēneša stipendijas apmēru studiju programmas apguvei nosaka saskaņā ar </w:t>
      </w:r>
      <w:r w:rsidRPr="0083645B">
        <w:rPr>
          <w:rFonts w:eastAsia="TTE1697228t00"/>
          <w:i/>
        </w:rPr>
        <w:t>MK Nr.818</w:t>
      </w:r>
      <w:r w:rsidRPr="0083645B">
        <w:rPr>
          <w:rFonts w:eastAsia="TTE1697228t00"/>
        </w:rPr>
        <w:t xml:space="preserve"> 7.punkta 7.</w:t>
      </w:r>
      <w:r>
        <w:rPr>
          <w:rFonts w:eastAsia="TTE1697228t00"/>
        </w:rPr>
        <w:t>2</w:t>
      </w:r>
      <w:r w:rsidRPr="0083645B">
        <w:rPr>
          <w:rFonts w:eastAsia="TTE1697228t00"/>
        </w:rPr>
        <w:t>. apakšpunktu:</w:t>
      </w:r>
    </w:p>
    <w:p w:rsidR="00A96470" w:rsidRDefault="00A96470" w:rsidP="0083645B">
      <w:pPr>
        <w:pStyle w:val="ListParagraph"/>
        <w:numPr>
          <w:ilvl w:val="2"/>
          <w:numId w:val="5"/>
        </w:numPr>
        <w:tabs>
          <w:tab w:val="left" w:pos="1418"/>
        </w:tabs>
        <w:autoSpaceDE w:val="0"/>
        <w:autoSpaceDN w:val="0"/>
        <w:adjustRightInd w:val="0"/>
        <w:jc w:val="both"/>
        <w:rPr>
          <w:rFonts w:eastAsia="TTE1697228t00"/>
        </w:rPr>
      </w:pPr>
      <w:r w:rsidRPr="0083645B">
        <w:rPr>
          <w:rFonts w:eastAsia="TTE1697228t00"/>
        </w:rPr>
        <w:t>tematiskās jomas "Pedagogu izglītība un izglītības zinātne" studiju programmu grupas "Pedagogu izglītība"</w:t>
      </w:r>
      <w:r w:rsidRPr="00A96470">
        <w:t xml:space="preserve"> studējošajiem</w:t>
      </w:r>
      <w:r w:rsidR="00BD6219">
        <w:t xml:space="preserve"> 10 mēnešus gadā</w:t>
      </w:r>
      <w:r w:rsidRPr="0083645B">
        <w:rPr>
          <w:rFonts w:eastAsia="TTE1697228t00"/>
        </w:rPr>
        <w:t>, ja izpildīti</w:t>
      </w:r>
      <w:r w:rsidR="00BD6219">
        <w:rPr>
          <w:rFonts w:eastAsia="TTE1697228t00"/>
        </w:rPr>
        <w:t xml:space="preserve"> </w:t>
      </w:r>
      <w:r w:rsidR="00BD6219" w:rsidRPr="0083645B">
        <w:rPr>
          <w:rFonts w:eastAsia="TTE1697228t00"/>
          <w:i/>
        </w:rPr>
        <w:t>MK Nr.818</w:t>
      </w:r>
      <w:r w:rsidRPr="0083645B">
        <w:rPr>
          <w:rFonts w:eastAsia="TTE1697228t00"/>
        </w:rPr>
        <w:t xml:space="preserve"> </w:t>
      </w:r>
      <w:r w:rsidR="0083645B">
        <w:rPr>
          <w:rFonts w:eastAsia="TTE1697228t00"/>
        </w:rPr>
        <w:t>7.2.1.1.</w:t>
      </w:r>
      <w:r w:rsidRPr="0083645B">
        <w:rPr>
          <w:rFonts w:eastAsia="TTE1697228t00"/>
        </w:rPr>
        <w:t xml:space="preserve"> </w:t>
      </w:r>
      <w:r w:rsidR="0083645B">
        <w:rPr>
          <w:rFonts w:eastAsia="TTE1697228t00"/>
        </w:rPr>
        <w:t>–</w:t>
      </w:r>
      <w:r w:rsidRPr="0083645B">
        <w:rPr>
          <w:rFonts w:eastAsia="TTE1697228t00"/>
        </w:rPr>
        <w:t xml:space="preserve"> </w:t>
      </w:r>
      <w:r w:rsidR="0083645B">
        <w:rPr>
          <w:rFonts w:eastAsia="TTE1697228t00"/>
        </w:rPr>
        <w:t>7.2.1.6</w:t>
      </w:r>
      <w:r w:rsidRPr="0083645B">
        <w:rPr>
          <w:rFonts w:eastAsia="TTE1697228t00"/>
        </w:rPr>
        <w:t>. apakšpunktos minētie nosacījumi;</w:t>
      </w:r>
    </w:p>
    <w:p w:rsidR="00A96470" w:rsidRDefault="00A96470" w:rsidP="00BD6219">
      <w:pPr>
        <w:pStyle w:val="ListParagraph"/>
        <w:numPr>
          <w:ilvl w:val="2"/>
          <w:numId w:val="5"/>
        </w:numPr>
        <w:tabs>
          <w:tab w:val="left" w:pos="1418"/>
        </w:tabs>
        <w:autoSpaceDE w:val="0"/>
        <w:autoSpaceDN w:val="0"/>
        <w:adjustRightInd w:val="0"/>
        <w:jc w:val="both"/>
        <w:rPr>
          <w:rFonts w:eastAsia="TTE1697228t00"/>
        </w:rPr>
      </w:pPr>
      <w:r w:rsidRPr="00BD6219">
        <w:rPr>
          <w:rFonts w:eastAsia="TTE1697228t00"/>
        </w:rPr>
        <w:t xml:space="preserve">darba vidē balstītās </w:t>
      </w:r>
      <w:r w:rsidR="00BD6219">
        <w:rPr>
          <w:rFonts w:eastAsia="TTE1697228t00"/>
        </w:rPr>
        <w:t>pirm</w:t>
      </w:r>
      <w:r w:rsidRPr="00BD6219">
        <w:rPr>
          <w:rFonts w:eastAsia="TTE1697228t00"/>
        </w:rPr>
        <w:t xml:space="preserve">ā </w:t>
      </w:r>
      <w:r w:rsidR="00BD6219">
        <w:rPr>
          <w:rFonts w:eastAsia="TTE1697228t00"/>
        </w:rPr>
        <w:t>cikl</w:t>
      </w:r>
      <w:r w:rsidRPr="00BD6219">
        <w:rPr>
          <w:rFonts w:eastAsia="TTE1697228t00"/>
        </w:rPr>
        <w:t>a profesionālās augstākās izglītības studiju programmas "Skolotājs" studējošajiem</w:t>
      </w:r>
      <w:r w:rsidR="00BD6219">
        <w:rPr>
          <w:rFonts w:eastAsia="TTE1697228t00"/>
        </w:rPr>
        <w:t xml:space="preserve"> 12 mēnešus gadā.</w:t>
      </w:r>
    </w:p>
    <w:p w:rsidR="00A96470" w:rsidRPr="0040027E" w:rsidRDefault="00BD6219" w:rsidP="00BD6219">
      <w:pPr>
        <w:pStyle w:val="ListParagraph"/>
        <w:numPr>
          <w:ilvl w:val="1"/>
          <w:numId w:val="5"/>
        </w:numPr>
        <w:tabs>
          <w:tab w:val="left" w:pos="1418"/>
        </w:tabs>
        <w:autoSpaceDE w:val="0"/>
        <w:autoSpaceDN w:val="0"/>
        <w:adjustRightInd w:val="0"/>
        <w:jc w:val="both"/>
        <w:rPr>
          <w:rFonts w:eastAsia="TTE1697228t00"/>
        </w:rPr>
      </w:pPr>
      <w:r>
        <w:t xml:space="preserve"> S</w:t>
      </w:r>
      <w:r w:rsidR="00A96470" w:rsidRPr="00A96470">
        <w:t xml:space="preserve">tudiju programmās, kuru valsts finansētajās studiju vietās iemaksas augstākās izglītības iestādes stipendiju fondā ir nepietiekamas, lai </w:t>
      </w:r>
      <w:r w:rsidR="00A96470" w:rsidRPr="00BD6219">
        <w:t>studiju programmas ietvaros nodrošinātu vismaz vienas stipendijas</w:t>
      </w:r>
      <w:r w:rsidR="00A96470" w:rsidRPr="00A96470">
        <w:t xml:space="preserve"> izmaksu atbilstoši šo </w:t>
      </w:r>
      <w:r w:rsidR="0040027E" w:rsidRPr="0040027E">
        <w:rPr>
          <w:i/>
        </w:rPr>
        <w:t>N</w:t>
      </w:r>
      <w:r w:rsidR="00A96470" w:rsidRPr="0040027E">
        <w:rPr>
          <w:i/>
        </w:rPr>
        <w:t>oteikumu</w:t>
      </w:r>
      <w:r w:rsidR="00A96470" w:rsidRPr="00A96470">
        <w:t xml:space="preserve"> 3.</w:t>
      </w:r>
      <w:r w:rsidR="0040027E">
        <w:t>4.</w:t>
      </w:r>
      <w:r w:rsidR="00A96470" w:rsidRPr="00A96470">
        <w:t xml:space="preserve">1. apakšpunktam un </w:t>
      </w:r>
      <w:r w:rsidR="0040027E">
        <w:t>5.</w:t>
      </w:r>
      <w:r w:rsidR="004646A5">
        <w:t>10</w:t>
      </w:r>
      <w:r w:rsidR="00A96470" w:rsidRPr="00A96470">
        <w:t>. punkt</w:t>
      </w:r>
      <w:r w:rsidR="0040027E">
        <w:t>a</w:t>
      </w:r>
      <w:r w:rsidR="00A96470" w:rsidRPr="00A96470">
        <w:t xml:space="preserve">m, vai kurās ir radies finanšu līdzekļu pārpalikums, kurš nav pietiekams, lai </w:t>
      </w:r>
      <w:r w:rsidR="00A96470" w:rsidRPr="00A96470">
        <w:lastRenderedPageBreak/>
        <w:t xml:space="preserve">nodrošinātu vēl vienas stipendijas izmaksu atbilstoši šo </w:t>
      </w:r>
      <w:r w:rsidR="0040027E" w:rsidRPr="0040027E">
        <w:rPr>
          <w:i/>
        </w:rPr>
        <w:t>N</w:t>
      </w:r>
      <w:r w:rsidR="00A96470" w:rsidRPr="0040027E">
        <w:rPr>
          <w:i/>
        </w:rPr>
        <w:t>oteikumu</w:t>
      </w:r>
      <w:r w:rsidR="00A96470" w:rsidRPr="00A96470">
        <w:t xml:space="preserve"> </w:t>
      </w:r>
      <w:r w:rsidR="0040027E" w:rsidRPr="00A96470">
        <w:t>3.</w:t>
      </w:r>
      <w:r w:rsidR="0040027E">
        <w:t>4.</w:t>
      </w:r>
      <w:r w:rsidR="0040027E" w:rsidRPr="00A96470">
        <w:t xml:space="preserve">1. apakšpunktam un </w:t>
      </w:r>
      <w:r w:rsidR="0040027E">
        <w:t>5.</w:t>
      </w:r>
      <w:r w:rsidR="004646A5">
        <w:t>10</w:t>
      </w:r>
      <w:r w:rsidR="0040027E" w:rsidRPr="00A96470">
        <w:t>. punkt</w:t>
      </w:r>
      <w:r w:rsidR="0040027E">
        <w:t>a</w:t>
      </w:r>
      <w:r w:rsidR="0040027E" w:rsidRPr="00A96470">
        <w:t>m</w:t>
      </w:r>
      <w:r w:rsidR="00A96470" w:rsidRPr="00A96470">
        <w:t xml:space="preserve">, </w:t>
      </w:r>
      <w:r w:rsidR="0040027E" w:rsidRPr="0040027E">
        <w:rPr>
          <w:i/>
        </w:rPr>
        <w:t>Stipendiju k</w:t>
      </w:r>
      <w:r w:rsidR="00A96470" w:rsidRPr="0040027E">
        <w:rPr>
          <w:i/>
        </w:rPr>
        <w:t>omisijai</w:t>
      </w:r>
      <w:r w:rsidR="00A96470" w:rsidRPr="00A96470">
        <w:t xml:space="preserve"> ir tiesības piešķirt:</w:t>
      </w:r>
    </w:p>
    <w:p w:rsidR="00A96470" w:rsidRDefault="00A96470" w:rsidP="0040027E">
      <w:pPr>
        <w:pStyle w:val="ListParagraph"/>
        <w:numPr>
          <w:ilvl w:val="2"/>
          <w:numId w:val="5"/>
        </w:numPr>
        <w:tabs>
          <w:tab w:val="left" w:pos="1418"/>
        </w:tabs>
        <w:autoSpaceDE w:val="0"/>
        <w:autoSpaceDN w:val="0"/>
        <w:adjustRightInd w:val="0"/>
        <w:jc w:val="both"/>
        <w:rPr>
          <w:rFonts w:eastAsia="TTE1697228t00"/>
        </w:rPr>
      </w:pPr>
      <w:r w:rsidRPr="0040027E">
        <w:rPr>
          <w:rFonts w:eastAsia="TTE1697228t00"/>
        </w:rPr>
        <w:t xml:space="preserve">stipendiju uz īsāku laiku, nekā minēts šo noteikumu </w:t>
      </w:r>
      <w:r w:rsidR="0040027E">
        <w:rPr>
          <w:rFonts w:eastAsia="TTE1697228t00"/>
        </w:rPr>
        <w:t>5.</w:t>
      </w:r>
      <w:r w:rsidR="004646A5">
        <w:rPr>
          <w:rFonts w:eastAsia="TTE1697228t00"/>
        </w:rPr>
        <w:t>5</w:t>
      </w:r>
      <w:r w:rsidRPr="0040027E">
        <w:rPr>
          <w:rFonts w:eastAsia="TTE1697228t00"/>
        </w:rPr>
        <w:t>. punktā;</w:t>
      </w:r>
    </w:p>
    <w:p w:rsidR="00A96470" w:rsidRPr="0040027E" w:rsidRDefault="00A96470" w:rsidP="0040027E">
      <w:pPr>
        <w:pStyle w:val="ListParagraph"/>
        <w:numPr>
          <w:ilvl w:val="2"/>
          <w:numId w:val="5"/>
        </w:numPr>
        <w:tabs>
          <w:tab w:val="left" w:pos="1418"/>
        </w:tabs>
        <w:autoSpaceDE w:val="0"/>
        <w:autoSpaceDN w:val="0"/>
        <w:adjustRightInd w:val="0"/>
        <w:jc w:val="both"/>
        <w:rPr>
          <w:rFonts w:eastAsia="TTE1697228t00"/>
        </w:rPr>
      </w:pPr>
      <w:r w:rsidRPr="0040027E">
        <w:rPr>
          <w:rFonts w:eastAsia="TTE1697228t00"/>
        </w:rPr>
        <w:t xml:space="preserve">vienu vai vairākas vienreizējas stipendijas, uz kurām neattiecas šo </w:t>
      </w:r>
      <w:r w:rsidR="0040027E" w:rsidRPr="0040027E">
        <w:rPr>
          <w:rFonts w:eastAsia="TTE1697228t00"/>
          <w:i/>
        </w:rPr>
        <w:t>N</w:t>
      </w:r>
      <w:r w:rsidRPr="0040027E">
        <w:rPr>
          <w:rFonts w:eastAsia="TTE1697228t00"/>
          <w:i/>
        </w:rPr>
        <w:t>oteikumu</w:t>
      </w:r>
      <w:r w:rsidRPr="0040027E">
        <w:rPr>
          <w:rFonts w:eastAsia="TTE1697228t00"/>
          <w:color w:val="FF0000"/>
        </w:rPr>
        <w:t xml:space="preserve"> </w:t>
      </w:r>
      <w:r w:rsidR="00F0375A" w:rsidRPr="00F0375A">
        <w:rPr>
          <w:rFonts w:eastAsia="TTE1697228t00"/>
        </w:rPr>
        <w:t>5.1</w:t>
      </w:r>
      <w:r w:rsidR="004646A5">
        <w:rPr>
          <w:rFonts w:eastAsia="TTE1697228t00"/>
        </w:rPr>
        <w:t>3</w:t>
      </w:r>
      <w:r w:rsidRPr="00F0375A">
        <w:rPr>
          <w:rFonts w:eastAsia="TTE1697228t00"/>
        </w:rPr>
        <w:t xml:space="preserve">. punktā </w:t>
      </w:r>
      <w:r w:rsidRPr="0040027E">
        <w:rPr>
          <w:rFonts w:eastAsia="TTE1697228t00"/>
        </w:rPr>
        <w:t>noteiktais stipendiju fonda apmēra ierobežojums vienreizējām stipendijām</w:t>
      </w:r>
      <w:r w:rsidRPr="00A96470">
        <w:t>.</w:t>
      </w:r>
    </w:p>
    <w:p w:rsidR="00F0375A" w:rsidRDefault="00F0375A" w:rsidP="00F0375A">
      <w:pPr>
        <w:pStyle w:val="ListParagraph"/>
        <w:numPr>
          <w:ilvl w:val="1"/>
          <w:numId w:val="5"/>
        </w:numPr>
        <w:tabs>
          <w:tab w:val="left" w:pos="1418"/>
        </w:tabs>
        <w:autoSpaceDE w:val="0"/>
        <w:autoSpaceDN w:val="0"/>
        <w:adjustRightInd w:val="0"/>
        <w:jc w:val="both"/>
        <w:rPr>
          <w:rFonts w:eastAsia="TTE1697228t00"/>
        </w:rPr>
      </w:pPr>
      <w:r w:rsidRPr="00F0375A">
        <w:rPr>
          <w:rFonts w:eastAsia="TTE1697228t00"/>
        </w:rPr>
        <w:t>Vienreizējām stipendijām paredz ne vairāk kā piecus procentus no DU stipendiju fonda apmēra.</w:t>
      </w:r>
    </w:p>
    <w:p w:rsidR="00F0375A" w:rsidRPr="00F0375A" w:rsidRDefault="00F0375A" w:rsidP="00F0375A">
      <w:pPr>
        <w:pStyle w:val="ListParagraph"/>
        <w:numPr>
          <w:ilvl w:val="1"/>
          <w:numId w:val="5"/>
        </w:numPr>
        <w:tabs>
          <w:tab w:val="left" w:pos="1418"/>
        </w:tabs>
        <w:autoSpaceDE w:val="0"/>
        <w:autoSpaceDN w:val="0"/>
        <w:adjustRightInd w:val="0"/>
        <w:jc w:val="both"/>
        <w:rPr>
          <w:rFonts w:eastAsia="TTE1697228t00"/>
        </w:rPr>
      </w:pPr>
      <w:r w:rsidRPr="00F0375A">
        <w:rPr>
          <w:rFonts w:eastAsia="TTE1697228t00"/>
        </w:rPr>
        <w:t xml:space="preserve">Lai saņemtu 3.4.2. apakšpunktā minēto stipendiju, studējošais </w:t>
      </w:r>
      <w:r w:rsidRPr="00F0375A">
        <w:rPr>
          <w:rFonts w:eastAsia="TTE1697228t00"/>
          <w:b/>
        </w:rPr>
        <w:t>līdz katra mēneša 5.datumam</w:t>
      </w:r>
      <w:r w:rsidRPr="00F0375A">
        <w:rPr>
          <w:rFonts w:eastAsia="TTE1697228t00"/>
        </w:rPr>
        <w:t xml:space="preserve"> DU  stipendiju pieteikumu sistēmā iesniedz iesniegumu </w:t>
      </w:r>
      <w:r w:rsidRPr="00F0375A">
        <w:rPr>
          <w:rFonts w:eastAsia="TTE1697228t00"/>
          <w:i/>
        </w:rPr>
        <w:t xml:space="preserve">Stipendiju apakškomisijai </w:t>
      </w:r>
      <w:r w:rsidRPr="00F0375A">
        <w:rPr>
          <w:rFonts w:eastAsia="TTE1697228t00"/>
        </w:rPr>
        <w:t xml:space="preserve">(1.pielikums) un dokumentu kopijas, kas apliecina iesniegumā norādītos datus, piemēram, zinātniskos rādītājus, ziņas par materiālo stāvokli, </w:t>
      </w:r>
      <w:r>
        <w:rPr>
          <w:rFonts w:eastAsia="TTE1697228t00"/>
        </w:rPr>
        <w:t>sociālo statusu un citus.</w:t>
      </w:r>
    </w:p>
    <w:p w:rsidR="003D0580" w:rsidRPr="00F0375A" w:rsidRDefault="00007D5C" w:rsidP="00F0375A">
      <w:pPr>
        <w:pStyle w:val="ListParagraph"/>
        <w:numPr>
          <w:ilvl w:val="1"/>
          <w:numId w:val="5"/>
        </w:numPr>
        <w:tabs>
          <w:tab w:val="left" w:pos="1418"/>
        </w:tabs>
        <w:autoSpaceDE w:val="0"/>
        <w:autoSpaceDN w:val="0"/>
        <w:adjustRightInd w:val="0"/>
        <w:jc w:val="both"/>
        <w:rPr>
          <w:rFonts w:eastAsia="TTE1697228t00"/>
        </w:rPr>
      </w:pPr>
      <w:r w:rsidRPr="00F0375A">
        <w:rPr>
          <w:rFonts w:eastAsia="TTE1697228t00"/>
        </w:rPr>
        <w:t>V</w:t>
      </w:r>
      <w:r w:rsidR="003D0580" w:rsidRPr="00F0375A">
        <w:rPr>
          <w:rFonts w:eastAsia="TTE1697228t00"/>
        </w:rPr>
        <w:t>ienreizēj</w:t>
      </w:r>
      <w:r w:rsidR="006D0067" w:rsidRPr="00F0375A">
        <w:rPr>
          <w:rFonts w:eastAsia="TTE1697228t00"/>
        </w:rPr>
        <w:t>o</w:t>
      </w:r>
      <w:r w:rsidR="003D0580" w:rsidRPr="00F0375A">
        <w:rPr>
          <w:rFonts w:eastAsia="TTE1697228t00"/>
        </w:rPr>
        <w:t xml:space="preserve"> stipendiju </w:t>
      </w:r>
      <w:r w:rsidRPr="00F0375A">
        <w:rPr>
          <w:rFonts w:eastAsia="TTE1697228t00"/>
        </w:rPr>
        <w:t xml:space="preserve">var piešķirt </w:t>
      </w:r>
      <w:r w:rsidR="003D0580" w:rsidRPr="00F0375A">
        <w:rPr>
          <w:rFonts w:eastAsia="TTE1697228t00"/>
        </w:rPr>
        <w:t xml:space="preserve">vienu reizi semestrī. Vienreizējās stipendijas apmērs nepārsniedz </w:t>
      </w:r>
      <w:r w:rsidR="00901362" w:rsidRPr="00F0375A">
        <w:rPr>
          <w:rFonts w:eastAsia="TTE1697228t00"/>
        </w:rPr>
        <w:t xml:space="preserve">divu </w:t>
      </w:r>
      <w:r w:rsidR="003D0580" w:rsidRPr="00F0375A">
        <w:rPr>
          <w:rFonts w:eastAsia="TTE1697228t00"/>
        </w:rPr>
        <w:t>minimāl</w:t>
      </w:r>
      <w:r w:rsidR="00901362" w:rsidRPr="00F0375A">
        <w:rPr>
          <w:rFonts w:eastAsia="TTE1697228t00"/>
        </w:rPr>
        <w:t>o</w:t>
      </w:r>
      <w:r w:rsidR="003D0580" w:rsidRPr="00F0375A">
        <w:rPr>
          <w:rFonts w:eastAsia="TTE1697228t00"/>
        </w:rPr>
        <w:t xml:space="preserve"> stipendij</w:t>
      </w:r>
      <w:r w:rsidR="00901362" w:rsidRPr="00F0375A">
        <w:rPr>
          <w:rFonts w:eastAsia="TTE1697228t00"/>
        </w:rPr>
        <w:t>u</w:t>
      </w:r>
      <w:r w:rsidR="003D0580" w:rsidRPr="00F0375A">
        <w:rPr>
          <w:rFonts w:eastAsia="TTE1697228t00"/>
        </w:rPr>
        <w:t xml:space="preserve"> apmēru. Vienreizēju stipendiju piešķir</w:t>
      </w:r>
      <w:r w:rsidR="007B5493" w:rsidRPr="00F0375A">
        <w:rPr>
          <w:rFonts w:eastAsia="TTE1697228t00"/>
        </w:rPr>
        <w:t xml:space="preserve"> lai veicinātu</w:t>
      </w:r>
      <w:r w:rsidR="003D0580" w:rsidRPr="00F0375A">
        <w:rPr>
          <w:rFonts w:eastAsia="TTE1697228t00"/>
        </w:rPr>
        <w:t>:</w:t>
      </w:r>
    </w:p>
    <w:p w:rsidR="007B5493" w:rsidRDefault="007B5493" w:rsidP="00007D5C">
      <w:pPr>
        <w:pStyle w:val="ListParagraph"/>
        <w:numPr>
          <w:ilvl w:val="2"/>
          <w:numId w:val="5"/>
        </w:numPr>
        <w:autoSpaceDE w:val="0"/>
        <w:autoSpaceDN w:val="0"/>
        <w:adjustRightInd w:val="0"/>
        <w:jc w:val="both"/>
        <w:rPr>
          <w:rFonts w:eastAsia="TTE1697228t00"/>
        </w:rPr>
      </w:pPr>
      <w:r w:rsidRPr="00007D5C">
        <w:rPr>
          <w:rFonts w:eastAsia="TTE1697228t00"/>
        </w:rPr>
        <w:t>studējošo sekmes;</w:t>
      </w:r>
    </w:p>
    <w:p w:rsidR="007B5493" w:rsidRDefault="007B5493" w:rsidP="00007D5C">
      <w:pPr>
        <w:pStyle w:val="ListParagraph"/>
        <w:numPr>
          <w:ilvl w:val="2"/>
          <w:numId w:val="5"/>
        </w:numPr>
        <w:autoSpaceDE w:val="0"/>
        <w:autoSpaceDN w:val="0"/>
        <w:adjustRightInd w:val="0"/>
        <w:jc w:val="both"/>
        <w:rPr>
          <w:rFonts w:eastAsia="TTE1697228t00"/>
        </w:rPr>
      </w:pPr>
      <w:r w:rsidRPr="00007D5C">
        <w:rPr>
          <w:rFonts w:eastAsia="TTE1697228t00"/>
        </w:rPr>
        <w:t xml:space="preserve">zinātnisko pētniecību un izaugsmi, piedaloties konferencēs, </w:t>
      </w:r>
      <w:proofErr w:type="spellStart"/>
      <w:r w:rsidRPr="00007D5C">
        <w:rPr>
          <w:rFonts w:eastAsia="TTE1697228t00"/>
        </w:rPr>
        <w:t>grantu</w:t>
      </w:r>
      <w:proofErr w:type="spellEnd"/>
      <w:r w:rsidRPr="00007D5C">
        <w:rPr>
          <w:rFonts w:eastAsia="TTE1697228t00"/>
        </w:rPr>
        <w:t xml:space="preserve"> konkursos, projektos</w:t>
      </w:r>
      <w:r w:rsidR="00F355B4" w:rsidRPr="00007D5C">
        <w:rPr>
          <w:rFonts w:eastAsia="TTE1697228t00"/>
        </w:rPr>
        <w:t>, publicējot pētījumus zinātniskos izdevumos</w:t>
      </w:r>
      <w:r w:rsidRPr="00007D5C">
        <w:rPr>
          <w:rFonts w:eastAsia="TTE1697228t00"/>
        </w:rPr>
        <w:t xml:space="preserve"> </w:t>
      </w:r>
      <w:proofErr w:type="spellStart"/>
      <w:r w:rsidRPr="00007D5C">
        <w:rPr>
          <w:rFonts w:eastAsia="TTE1697228t00"/>
        </w:rPr>
        <w:t>utml</w:t>
      </w:r>
      <w:proofErr w:type="spellEnd"/>
      <w:r w:rsidRPr="00007D5C">
        <w:rPr>
          <w:rFonts w:eastAsia="TTE1697228t00"/>
        </w:rPr>
        <w:t>.;</w:t>
      </w:r>
    </w:p>
    <w:p w:rsidR="007B5493" w:rsidRDefault="007B5493" w:rsidP="00007D5C">
      <w:pPr>
        <w:pStyle w:val="ListParagraph"/>
        <w:numPr>
          <w:ilvl w:val="2"/>
          <w:numId w:val="5"/>
        </w:numPr>
        <w:autoSpaceDE w:val="0"/>
        <w:autoSpaceDN w:val="0"/>
        <w:adjustRightInd w:val="0"/>
        <w:jc w:val="both"/>
        <w:rPr>
          <w:rFonts w:eastAsia="TTE1697228t00"/>
        </w:rPr>
      </w:pPr>
      <w:r w:rsidRPr="00007D5C">
        <w:rPr>
          <w:rFonts w:eastAsia="TTE1697228t00"/>
        </w:rPr>
        <w:t xml:space="preserve">līdzdalību DU sabiedriskajā dzīvē, piedaloties </w:t>
      </w:r>
      <w:r w:rsidR="00F355B4" w:rsidRPr="00007D5C">
        <w:rPr>
          <w:rFonts w:eastAsia="TTE1697228t00"/>
        </w:rPr>
        <w:t xml:space="preserve">sporta, kultūras sacensībās un pasākumos, ņemot dalību </w:t>
      </w:r>
      <w:r w:rsidRPr="00007D5C">
        <w:rPr>
          <w:rFonts w:eastAsia="TTE1697228t00"/>
        </w:rPr>
        <w:t>pasākumu, kas popularizē DU</w:t>
      </w:r>
      <w:r w:rsidR="00F355B4" w:rsidRPr="00007D5C">
        <w:rPr>
          <w:rFonts w:eastAsia="TTE1697228t00"/>
        </w:rPr>
        <w:t xml:space="preserve"> organizēšanā</w:t>
      </w:r>
      <w:r w:rsidRPr="00007D5C">
        <w:rPr>
          <w:rFonts w:eastAsia="TTE1697228t00"/>
        </w:rPr>
        <w:t>, nodrošin</w:t>
      </w:r>
      <w:r w:rsidR="00F355B4" w:rsidRPr="00007D5C">
        <w:rPr>
          <w:rFonts w:eastAsia="TTE1697228t00"/>
        </w:rPr>
        <w:t>ot</w:t>
      </w:r>
      <w:r w:rsidRPr="00007D5C">
        <w:rPr>
          <w:rFonts w:eastAsia="TTE1697228t00"/>
        </w:rPr>
        <w:t xml:space="preserve"> </w:t>
      </w:r>
      <w:r w:rsidR="00F355B4" w:rsidRPr="00007D5C">
        <w:rPr>
          <w:rFonts w:eastAsia="TTE1697228t00"/>
        </w:rPr>
        <w:t>DU</w:t>
      </w:r>
      <w:r w:rsidR="009822CC" w:rsidRPr="00007D5C">
        <w:rPr>
          <w:rFonts w:eastAsia="TTE1697228t00"/>
        </w:rPr>
        <w:t xml:space="preserve"> </w:t>
      </w:r>
      <w:r w:rsidRPr="00007D5C">
        <w:rPr>
          <w:rFonts w:eastAsia="TTE1697228t00"/>
        </w:rPr>
        <w:t>atpazīstamību</w:t>
      </w:r>
      <w:r w:rsidR="009822CC" w:rsidRPr="00007D5C">
        <w:rPr>
          <w:rFonts w:eastAsia="TTE1697228t00"/>
        </w:rPr>
        <w:t>;</w:t>
      </w:r>
    </w:p>
    <w:p w:rsidR="003D0580" w:rsidRDefault="00A82B3E" w:rsidP="00007D5C">
      <w:pPr>
        <w:pStyle w:val="ListParagraph"/>
        <w:numPr>
          <w:ilvl w:val="2"/>
          <w:numId w:val="5"/>
        </w:numPr>
        <w:autoSpaceDE w:val="0"/>
        <w:autoSpaceDN w:val="0"/>
        <w:adjustRightInd w:val="0"/>
        <w:jc w:val="both"/>
        <w:rPr>
          <w:rFonts w:eastAsia="TTE1697228t00"/>
        </w:rPr>
      </w:pPr>
      <w:r w:rsidRPr="00007D5C">
        <w:rPr>
          <w:rFonts w:eastAsia="TTE1697228t00"/>
        </w:rPr>
        <w:t>augstākās izglītības pieejamību</w:t>
      </w:r>
      <w:r w:rsidR="00F355B4" w:rsidRPr="00007D5C">
        <w:rPr>
          <w:rFonts w:eastAsia="TTE1697228t00"/>
        </w:rPr>
        <w:t>, ja tekošajā semestrī radušies apstākļi, kas apgrūtina studiju turpināšanu, piemēram, funkcionāli kustību traucējumi, sociālie apstākļi</w:t>
      </w:r>
      <w:r w:rsidR="00007D5C">
        <w:rPr>
          <w:rFonts w:eastAsia="TTE1697228t00"/>
        </w:rPr>
        <w:t>.</w:t>
      </w:r>
    </w:p>
    <w:p w:rsidR="00706268" w:rsidRPr="00706268" w:rsidRDefault="00706268" w:rsidP="00706268">
      <w:pPr>
        <w:pStyle w:val="ListParagraph"/>
        <w:numPr>
          <w:ilvl w:val="1"/>
          <w:numId w:val="5"/>
        </w:numPr>
        <w:autoSpaceDE w:val="0"/>
        <w:autoSpaceDN w:val="0"/>
        <w:adjustRightInd w:val="0"/>
        <w:jc w:val="both"/>
        <w:rPr>
          <w:rFonts w:eastAsia="TTE1697228t00"/>
        </w:rPr>
      </w:pPr>
      <w:r>
        <w:rPr>
          <w:rFonts w:eastAsia="TTE1697228t00"/>
        </w:rPr>
        <w:t xml:space="preserve">Vienreizējo stipendiju piešķiršanu </w:t>
      </w:r>
      <w:r w:rsidRPr="00F0375A">
        <w:rPr>
          <w:i/>
        </w:rPr>
        <w:t>Stipendiju a</w:t>
      </w:r>
      <w:r w:rsidRPr="00F0375A">
        <w:rPr>
          <w:rFonts w:eastAsia="TTE1697228t00"/>
          <w:i/>
        </w:rPr>
        <w:t>pakškomisijas</w:t>
      </w:r>
      <w:r>
        <w:rPr>
          <w:rFonts w:eastAsia="TTE1697228t00"/>
          <w:i/>
        </w:rPr>
        <w:t xml:space="preserve"> </w:t>
      </w:r>
      <w:r w:rsidRPr="00706268">
        <w:rPr>
          <w:rFonts w:eastAsia="TTE1697228t00"/>
        </w:rPr>
        <w:t xml:space="preserve">izskata </w:t>
      </w:r>
      <w:r>
        <w:rPr>
          <w:rFonts w:eastAsia="TTE1697228t00"/>
        </w:rPr>
        <w:t>vienu reizi semestrī jūnijā un decembrī.</w:t>
      </w:r>
    </w:p>
    <w:p w:rsidR="00007D5C" w:rsidRDefault="00007D5C" w:rsidP="00007D5C">
      <w:pPr>
        <w:pStyle w:val="ListParagraph"/>
        <w:numPr>
          <w:ilvl w:val="1"/>
          <w:numId w:val="5"/>
        </w:numPr>
        <w:autoSpaceDE w:val="0"/>
        <w:autoSpaceDN w:val="0"/>
        <w:adjustRightInd w:val="0"/>
        <w:jc w:val="both"/>
        <w:rPr>
          <w:rFonts w:eastAsia="TTE1697228t00"/>
        </w:rPr>
      </w:pPr>
      <w:r w:rsidRPr="00007D5C">
        <w:rPr>
          <w:rFonts w:eastAsia="TTE1697228t00"/>
        </w:rPr>
        <w:t>Paaugstinātu stipendiju var piešķirt:</w:t>
      </w:r>
    </w:p>
    <w:p w:rsidR="00007D5C" w:rsidRDefault="00007D5C" w:rsidP="00007D5C">
      <w:pPr>
        <w:pStyle w:val="ListParagraph"/>
        <w:numPr>
          <w:ilvl w:val="2"/>
          <w:numId w:val="5"/>
        </w:numPr>
        <w:autoSpaceDE w:val="0"/>
        <w:autoSpaceDN w:val="0"/>
        <w:adjustRightInd w:val="0"/>
        <w:jc w:val="both"/>
        <w:rPr>
          <w:rFonts w:eastAsia="TTE1697228t00"/>
        </w:rPr>
      </w:pPr>
      <w:r w:rsidRPr="00007D5C">
        <w:rPr>
          <w:rFonts w:eastAsia="TTE1697228t00"/>
        </w:rPr>
        <w:t>bakalaura, maģistra vai profesionālās augstākās izglītības studiju programmas studējošajam, kas divus vai vairākus semestrus studē izcili un veic zinātnisko pētniecību;</w:t>
      </w:r>
    </w:p>
    <w:p w:rsidR="00007D5C" w:rsidRPr="00007D5C" w:rsidRDefault="00007D5C" w:rsidP="00007D5C">
      <w:pPr>
        <w:pStyle w:val="ListParagraph"/>
        <w:numPr>
          <w:ilvl w:val="2"/>
          <w:numId w:val="5"/>
        </w:numPr>
        <w:autoSpaceDE w:val="0"/>
        <w:autoSpaceDN w:val="0"/>
        <w:adjustRightInd w:val="0"/>
        <w:jc w:val="both"/>
        <w:rPr>
          <w:rFonts w:eastAsia="TTE1697228t00"/>
        </w:rPr>
      </w:pPr>
      <w:r w:rsidRPr="00007D5C">
        <w:rPr>
          <w:rFonts w:eastAsia="TTE1697228t00"/>
        </w:rPr>
        <w:t>doktora studiju programmā studējošajam, kas divus vai vairākus semestrus doktorantūrā studē izcili un ir uzrādījis zinātniskos sasniegumus studiju programmas ietvaros, piedaloties starptautiskajās zinātniskajās konferencēs, semināros, kongresos, simpozijos, publicējot pētījuma rezultātus indeksētos (</w:t>
      </w:r>
      <w:proofErr w:type="spellStart"/>
      <w:r w:rsidRPr="00007D5C">
        <w:rPr>
          <w:rFonts w:eastAsia="TTE1697228t00"/>
        </w:rPr>
        <w:t>Web</w:t>
      </w:r>
      <w:proofErr w:type="spellEnd"/>
      <w:r w:rsidRPr="00007D5C">
        <w:rPr>
          <w:rFonts w:eastAsia="TTE1697228t00"/>
        </w:rPr>
        <w:t xml:space="preserve"> </w:t>
      </w:r>
      <w:proofErr w:type="spellStart"/>
      <w:r w:rsidRPr="00007D5C">
        <w:rPr>
          <w:rFonts w:eastAsia="TTE1697228t00"/>
        </w:rPr>
        <w:t>of</w:t>
      </w:r>
      <w:proofErr w:type="spellEnd"/>
      <w:r w:rsidRPr="00007D5C">
        <w:rPr>
          <w:rFonts w:eastAsia="TTE1697228t00"/>
        </w:rPr>
        <w:t xml:space="preserve"> </w:t>
      </w:r>
      <w:proofErr w:type="spellStart"/>
      <w:r w:rsidRPr="00007D5C">
        <w:rPr>
          <w:rFonts w:eastAsia="TTE1697228t00"/>
        </w:rPr>
        <w:t>Science</w:t>
      </w:r>
      <w:proofErr w:type="spellEnd"/>
      <w:r w:rsidRPr="00007D5C">
        <w:rPr>
          <w:rFonts w:eastAsia="TTE1697228t00"/>
        </w:rPr>
        <w:t xml:space="preserve">, </w:t>
      </w:r>
      <w:proofErr w:type="spellStart"/>
      <w:r w:rsidRPr="00007D5C">
        <w:rPr>
          <w:rFonts w:eastAsia="TTE1697228t00"/>
        </w:rPr>
        <w:t>Scopus</w:t>
      </w:r>
      <w:proofErr w:type="spellEnd"/>
      <w:r w:rsidRPr="00007D5C">
        <w:rPr>
          <w:rFonts w:eastAsia="TTE1697228t00"/>
        </w:rPr>
        <w:t>, ERIH+ u.c.) zinātniskajos izdevumos</w:t>
      </w:r>
      <w:r>
        <w:rPr>
          <w:rFonts w:eastAsia="TTE1697228t00"/>
        </w:rPr>
        <w:t>.</w:t>
      </w:r>
    </w:p>
    <w:p w:rsidR="003D0580" w:rsidRDefault="003D0580" w:rsidP="00007D5C">
      <w:pPr>
        <w:pStyle w:val="ListParagraph"/>
        <w:numPr>
          <w:ilvl w:val="1"/>
          <w:numId w:val="5"/>
        </w:numPr>
        <w:autoSpaceDE w:val="0"/>
        <w:autoSpaceDN w:val="0"/>
        <w:adjustRightInd w:val="0"/>
        <w:jc w:val="both"/>
        <w:rPr>
          <w:rFonts w:eastAsia="TTE1697228t00"/>
        </w:rPr>
      </w:pPr>
      <w:r w:rsidRPr="00007D5C">
        <w:rPr>
          <w:rFonts w:eastAsia="TTE1697228t00"/>
        </w:rPr>
        <w:t>Paaugstinātās stipendijas apmērs nepārsniedz minimāl</w:t>
      </w:r>
      <w:r w:rsidR="00007D5C">
        <w:rPr>
          <w:rFonts w:eastAsia="TTE1697228t00"/>
        </w:rPr>
        <w:t>ās stipendijas divkāršu apmēru.</w:t>
      </w:r>
    </w:p>
    <w:p w:rsidR="003D0580" w:rsidRDefault="00F0375A" w:rsidP="00F0375A">
      <w:pPr>
        <w:pStyle w:val="ListParagraph"/>
        <w:numPr>
          <w:ilvl w:val="1"/>
          <w:numId w:val="5"/>
        </w:numPr>
        <w:autoSpaceDE w:val="0"/>
        <w:autoSpaceDN w:val="0"/>
        <w:adjustRightInd w:val="0"/>
        <w:jc w:val="both"/>
        <w:rPr>
          <w:rFonts w:eastAsia="TTE1697228t00"/>
        </w:rPr>
      </w:pPr>
      <w:r w:rsidRPr="00F0375A">
        <w:rPr>
          <w:i/>
        </w:rPr>
        <w:t>Stipendiju a</w:t>
      </w:r>
      <w:r w:rsidR="00F00631" w:rsidRPr="00F0375A">
        <w:rPr>
          <w:rFonts w:eastAsia="TTE1697228t00"/>
          <w:i/>
        </w:rPr>
        <w:t>pakškomisija</w:t>
      </w:r>
      <w:r w:rsidR="003D0580" w:rsidRPr="00F0375A">
        <w:rPr>
          <w:rFonts w:eastAsia="TTE1697228t00"/>
          <w:i/>
        </w:rPr>
        <w:t>s</w:t>
      </w:r>
      <w:r w:rsidR="003D0580" w:rsidRPr="00F0375A">
        <w:rPr>
          <w:rFonts w:eastAsia="TTE1697228t00"/>
        </w:rPr>
        <w:t xml:space="preserve"> pēc katra semestra </w:t>
      </w:r>
      <w:r w:rsidR="00AF73F1">
        <w:rPr>
          <w:rFonts w:eastAsia="TTE1697228t00"/>
        </w:rPr>
        <w:t>un imatrikulācijas:</w:t>
      </w:r>
    </w:p>
    <w:p w:rsidR="003D0580" w:rsidRDefault="003D0580" w:rsidP="00AF73F1">
      <w:pPr>
        <w:pStyle w:val="ListParagraph"/>
        <w:numPr>
          <w:ilvl w:val="2"/>
          <w:numId w:val="5"/>
        </w:numPr>
        <w:autoSpaceDE w:val="0"/>
        <w:autoSpaceDN w:val="0"/>
        <w:adjustRightInd w:val="0"/>
        <w:jc w:val="both"/>
        <w:rPr>
          <w:rFonts w:eastAsia="TTE1697228t00"/>
        </w:rPr>
      </w:pPr>
      <w:r w:rsidRPr="00AF73F1">
        <w:rPr>
          <w:rFonts w:eastAsia="TTE1697228t00"/>
        </w:rPr>
        <w:t xml:space="preserve">izskata iesniegumus stipendiju saņemšanai, izvērtē pretendenta atbilstību šī </w:t>
      </w:r>
      <w:r w:rsidR="00AF73F1" w:rsidRPr="00AF73F1">
        <w:rPr>
          <w:rFonts w:eastAsia="TTE1697228t00"/>
          <w:i/>
        </w:rPr>
        <w:t>N</w:t>
      </w:r>
      <w:r w:rsidRPr="00AF73F1">
        <w:rPr>
          <w:rFonts w:eastAsia="TTE1697228t00"/>
          <w:i/>
        </w:rPr>
        <w:t>olikuma</w:t>
      </w:r>
      <w:r w:rsidRPr="00AF73F1">
        <w:rPr>
          <w:rFonts w:eastAsia="TTE1697228t00"/>
        </w:rPr>
        <w:t xml:space="preserve"> 2.</w:t>
      </w:r>
      <w:r w:rsidR="00AF73F1">
        <w:rPr>
          <w:rFonts w:eastAsia="TTE1697228t00"/>
        </w:rPr>
        <w:t>1.</w:t>
      </w:r>
      <w:r w:rsidRPr="00AF73F1">
        <w:rPr>
          <w:rFonts w:eastAsia="TTE1697228t00"/>
        </w:rPr>
        <w:t xml:space="preserve"> punktā minētajiem kritērijiem, kā arī sekmes vai Uzņemšanas konkursa un iestājpārbaudījumu rezultātus </w:t>
      </w:r>
      <w:r w:rsidR="00F00631" w:rsidRPr="00AF73F1">
        <w:rPr>
          <w:rFonts w:eastAsia="TTE1697228t00"/>
        </w:rPr>
        <w:t xml:space="preserve">(iestājkonkursa punktu summa) </w:t>
      </w:r>
      <w:r w:rsidRPr="00AF73F1">
        <w:rPr>
          <w:rFonts w:eastAsia="TTE1697228t00"/>
        </w:rPr>
        <w:t>imatrikulētajiem un zinātniskās darbības rādītājus (publikācijas, piedalīšanos konferencēs, līdzdalību projektos un citus rādītājus);</w:t>
      </w:r>
    </w:p>
    <w:p w:rsidR="003D0580" w:rsidRPr="00AF73F1" w:rsidRDefault="008041E3" w:rsidP="00AF73F1">
      <w:pPr>
        <w:pStyle w:val="ListParagraph"/>
        <w:numPr>
          <w:ilvl w:val="2"/>
          <w:numId w:val="5"/>
        </w:numPr>
        <w:autoSpaceDE w:val="0"/>
        <w:autoSpaceDN w:val="0"/>
        <w:adjustRightInd w:val="0"/>
        <w:jc w:val="both"/>
        <w:rPr>
          <w:rFonts w:eastAsia="TTE1697228t00"/>
        </w:rPr>
      </w:pPr>
      <w:r w:rsidRPr="000B331D">
        <w:t>sagrupē iesniegumus atbilstoši noteiktajiem kritērijiem</w:t>
      </w:r>
      <w:r w:rsidR="00D05E87" w:rsidRPr="000B331D">
        <w:t xml:space="preserve"> un </w:t>
      </w:r>
      <w:r w:rsidR="00290BAF" w:rsidRPr="000B331D">
        <w:t xml:space="preserve">iesaka </w:t>
      </w:r>
      <w:r w:rsidR="003D0580" w:rsidRPr="000B331D">
        <w:t>piešķirt stipendiju studiju programmas apguvei, paaugstināto vai vienreizējo stipendiju profesionāl</w:t>
      </w:r>
      <w:r w:rsidR="00AF73F1">
        <w:t>a</w:t>
      </w:r>
      <w:r w:rsidR="003D0580" w:rsidRPr="00AF73F1">
        <w:t>jās</w:t>
      </w:r>
      <w:r w:rsidR="0067353B" w:rsidRPr="000B331D">
        <w:t xml:space="preserve"> augstākās izglītības</w:t>
      </w:r>
      <w:r w:rsidR="003D0580" w:rsidRPr="000B331D">
        <w:t>, bakalaura, maģistra un doktora studiju programmās stud</w:t>
      </w:r>
      <w:r w:rsidR="003D0580" w:rsidRPr="00AF73F1">
        <w:rPr>
          <w:rFonts w:eastAsia="TimesNewRoman"/>
        </w:rPr>
        <w:t>ē</w:t>
      </w:r>
      <w:r w:rsidR="003D0580" w:rsidRPr="000B331D">
        <w:t>jošajiem, iev</w:t>
      </w:r>
      <w:r w:rsidR="003D0580" w:rsidRPr="00AF73F1">
        <w:rPr>
          <w:rFonts w:eastAsia="TimesNewRoman"/>
        </w:rPr>
        <w:t>ē</w:t>
      </w:r>
      <w:r w:rsidR="003D0580" w:rsidRPr="000B331D">
        <w:t>rojot stipendij</w:t>
      </w:r>
      <w:r w:rsidR="003D0580" w:rsidRPr="00AF73F1">
        <w:rPr>
          <w:rFonts w:eastAsia="TimesNewRoman"/>
        </w:rPr>
        <w:t>ā</w:t>
      </w:r>
      <w:r w:rsidR="003D0580" w:rsidRPr="000B331D">
        <w:t>m piešķirto finans</w:t>
      </w:r>
      <w:r w:rsidR="003D0580" w:rsidRPr="00AF73F1">
        <w:rPr>
          <w:rFonts w:eastAsia="TimesNewRoman"/>
        </w:rPr>
        <w:t>ē</w:t>
      </w:r>
      <w:r w:rsidR="00472065">
        <w:t>juma apjomu fakultātē</w:t>
      </w:r>
      <w:r w:rsidR="00AF73F1">
        <w:t>;</w:t>
      </w:r>
    </w:p>
    <w:p w:rsidR="00217EA8" w:rsidRPr="00B6190C" w:rsidRDefault="00217EA8" w:rsidP="00AF73F1">
      <w:pPr>
        <w:pStyle w:val="ListParagraph"/>
        <w:numPr>
          <w:ilvl w:val="2"/>
          <w:numId w:val="5"/>
        </w:numPr>
        <w:autoSpaceDE w:val="0"/>
        <w:autoSpaceDN w:val="0"/>
        <w:adjustRightInd w:val="0"/>
        <w:jc w:val="both"/>
        <w:rPr>
          <w:rFonts w:eastAsia="TTE1697228t00"/>
        </w:rPr>
      </w:pPr>
      <w:r w:rsidRPr="00AF73F1">
        <w:t xml:space="preserve">izskatot iesniegumus stipendiju saņemšanai </w:t>
      </w:r>
      <w:r w:rsidR="00AF73F1" w:rsidRPr="00AF73F1">
        <w:rPr>
          <w:i/>
        </w:rPr>
        <w:t>N</w:t>
      </w:r>
      <w:r w:rsidRPr="00AF73F1">
        <w:rPr>
          <w:i/>
        </w:rPr>
        <w:t>olikuma</w:t>
      </w:r>
      <w:r w:rsidRPr="00AF73F1">
        <w:t xml:space="preserve"> </w:t>
      </w:r>
      <w:r w:rsidR="00AF73F1">
        <w:t>5.9.1</w:t>
      </w:r>
      <w:r w:rsidRPr="00AF73F1">
        <w:t xml:space="preserve">. </w:t>
      </w:r>
      <w:r w:rsidR="00AF73F1">
        <w:t>apak</w:t>
      </w:r>
      <w:r w:rsidR="00C501A7">
        <w:t>š</w:t>
      </w:r>
      <w:r w:rsidRPr="00AF73F1">
        <w:t>punktā minētajos gadījumos</w:t>
      </w:r>
      <w:r w:rsidR="00E5427E">
        <w:t>,</w:t>
      </w:r>
      <w:r w:rsidRPr="00AF73F1">
        <w:t xml:space="preserve"> ievēro </w:t>
      </w:r>
      <w:r w:rsidRPr="00CD67DC">
        <w:rPr>
          <w:i/>
        </w:rPr>
        <w:t>MK Nr.</w:t>
      </w:r>
      <w:r w:rsidR="00CD67DC" w:rsidRPr="00CD67DC">
        <w:rPr>
          <w:i/>
        </w:rPr>
        <w:t>818</w:t>
      </w:r>
      <w:r w:rsidRPr="00AF73F1">
        <w:t xml:space="preserve"> </w:t>
      </w:r>
      <w:r w:rsidR="00CD67DC">
        <w:t>18.</w:t>
      </w:r>
      <w:r w:rsidR="00B6190C">
        <w:t xml:space="preserve"> punktu.</w:t>
      </w:r>
    </w:p>
    <w:p w:rsidR="003D0580" w:rsidRPr="00D61B5E" w:rsidRDefault="00E5427E" w:rsidP="00B6190C">
      <w:pPr>
        <w:pStyle w:val="ListParagraph"/>
        <w:numPr>
          <w:ilvl w:val="1"/>
          <w:numId w:val="5"/>
        </w:numPr>
        <w:autoSpaceDE w:val="0"/>
        <w:autoSpaceDN w:val="0"/>
        <w:adjustRightInd w:val="0"/>
        <w:jc w:val="both"/>
        <w:rPr>
          <w:rFonts w:eastAsia="TTE1697228t00"/>
        </w:rPr>
      </w:pPr>
      <w:r w:rsidRPr="00E5427E">
        <w:rPr>
          <w:rFonts w:eastAsia="TTE1697228t00"/>
          <w:i/>
        </w:rPr>
        <w:t>Stipendiju a</w:t>
      </w:r>
      <w:r w:rsidR="00D05E87" w:rsidRPr="00E5427E">
        <w:rPr>
          <w:rFonts w:eastAsia="TTE1697228t00"/>
          <w:i/>
        </w:rPr>
        <w:t>pakškomisij</w:t>
      </w:r>
      <w:r w:rsidR="003D0580" w:rsidRPr="00E5427E">
        <w:rPr>
          <w:i/>
        </w:rPr>
        <w:t>as</w:t>
      </w:r>
      <w:r w:rsidR="003D0580" w:rsidRPr="000B331D">
        <w:t xml:space="preserve"> sekretārs 3 (trīs) darba dienu laikā pēc pēdējās iesniegumu pieņemšanas dienas iesniedz Studiju daļā </w:t>
      </w:r>
      <w:r w:rsidRPr="00E5427E">
        <w:rPr>
          <w:rFonts w:eastAsia="TTE1697228t00"/>
          <w:i/>
        </w:rPr>
        <w:t>Stipendiju apakškomisij</w:t>
      </w:r>
      <w:r w:rsidRPr="00E5427E">
        <w:rPr>
          <w:i/>
        </w:rPr>
        <w:t>as</w:t>
      </w:r>
      <w:r w:rsidR="003D0580" w:rsidRPr="000B331D">
        <w:t xml:space="preserve"> sēdes protokola izrakstu izskatīšanai </w:t>
      </w:r>
      <w:r w:rsidRPr="00E5427E">
        <w:rPr>
          <w:i/>
        </w:rPr>
        <w:t>Stipendiju k</w:t>
      </w:r>
      <w:r w:rsidR="00472065" w:rsidRPr="00E5427E">
        <w:rPr>
          <w:i/>
        </w:rPr>
        <w:t>omisijas</w:t>
      </w:r>
      <w:r>
        <w:t xml:space="preserve"> sēdē.</w:t>
      </w:r>
    </w:p>
    <w:p w:rsidR="00D61B5E" w:rsidRPr="00D61B5E" w:rsidRDefault="00D61B5E" w:rsidP="00D61B5E">
      <w:pPr>
        <w:pStyle w:val="ListParagraph"/>
        <w:numPr>
          <w:ilvl w:val="1"/>
          <w:numId w:val="5"/>
        </w:numPr>
        <w:jc w:val="both"/>
        <w:rPr>
          <w:rFonts w:eastAsia="TTE1697228t00"/>
        </w:rPr>
      </w:pPr>
      <w:r w:rsidRPr="00D61B5E">
        <w:rPr>
          <w:rFonts w:eastAsia="TTE1697228t00"/>
          <w:i/>
        </w:rPr>
        <w:t>Stipendiju komisija</w:t>
      </w:r>
      <w:r w:rsidRPr="00D61B5E">
        <w:rPr>
          <w:rFonts w:eastAsia="TTE1697228t00"/>
        </w:rPr>
        <w:t xml:space="preserve"> 5 darba dienu laikā izskata un apstiprina vai noraida </w:t>
      </w:r>
      <w:r w:rsidRPr="00D61B5E">
        <w:rPr>
          <w:rFonts w:eastAsia="TTE1697228t00"/>
          <w:i/>
        </w:rPr>
        <w:t>Stipendiju apakškomisiju</w:t>
      </w:r>
      <w:r w:rsidRPr="00D61B5E">
        <w:rPr>
          <w:rFonts w:eastAsia="TTE1697228t00"/>
        </w:rPr>
        <w:t xml:space="preserve"> iesniegtos ieteikumus par stipendiju piešķiršanu profesionālās augstākās izglītības, bakalaura, maģistra un doktora studiju programmās studējošajiem.</w:t>
      </w:r>
    </w:p>
    <w:p w:rsidR="003D0580" w:rsidRPr="00D61B5E" w:rsidRDefault="003D0580" w:rsidP="00D61B5E">
      <w:pPr>
        <w:pStyle w:val="ListParagraph"/>
        <w:numPr>
          <w:ilvl w:val="1"/>
          <w:numId w:val="5"/>
        </w:numPr>
        <w:autoSpaceDE w:val="0"/>
        <w:autoSpaceDN w:val="0"/>
        <w:adjustRightInd w:val="0"/>
        <w:jc w:val="both"/>
        <w:rPr>
          <w:rFonts w:eastAsia="TTE1697228t00"/>
        </w:rPr>
      </w:pPr>
      <w:r w:rsidRPr="000B331D">
        <w:lastRenderedPageBreak/>
        <w:t xml:space="preserve">Saņemot </w:t>
      </w:r>
      <w:r w:rsidR="00E5427E" w:rsidRPr="00D61B5E">
        <w:rPr>
          <w:i/>
        </w:rPr>
        <w:t>Stipendiju k</w:t>
      </w:r>
      <w:r w:rsidRPr="00D61B5E">
        <w:rPr>
          <w:i/>
        </w:rPr>
        <w:t>omisijas</w:t>
      </w:r>
      <w:r w:rsidRPr="000B331D">
        <w:t xml:space="preserve"> lēmumu 2</w:t>
      </w:r>
      <w:r w:rsidR="00C0582B" w:rsidRPr="000B331D">
        <w:t xml:space="preserve"> </w:t>
      </w:r>
      <w:r w:rsidRPr="000B331D">
        <w:t xml:space="preserve">(divu) darba dienu laikā </w:t>
      </w:r>
      <w:r w:rsidR="00E5427E">
        <w:t>Studējošo servisa centra</w:t>
      </w:r>
      <w:r w:rsidRPr="000B331D">
        <w:t xml:space="preserve"> </w:t>
      </w:r>
      <w:r w:rsidR="00E5427E">
        <w:t>darbinieks</w:t>
      </w:r>
      <w:r w:rsidRPr="000B331D">
        <w:t xml:space="preserve"> sagatavo stipendiju piešķiršanas rīkojuma projektu un iesniedz to Administratīvajā daļā</w:t>
      </w:r>
      <w:r w:rsidR="00E5427E">
        <w:t xml:space="preserve"> rektora rīkojuma sagatavošanai.</w:t>
      </w:r>
    </w:p>
    <w:p w:rsidR="00E5427E" w:rsidRPr="00642A3A" w:rsidRDefault="00E5427E" w:rsidP="00E5427E">
      <w:pPr>
        <w:pStyle w:val="ListParagraph"/>
        <w:numPr>
          <w:ilvl w:val="1"/>
          <w:numId w:val="5"/>
        </w:numPr>
        <w:autoSpaceDE w:val="0"/>
        <w:autoSpaceDN w:val="0"/>
        <w:adjustRightInd w:val="0"/>
        <w:jc w:val="both"/>
        <w:rPr>
          <w:rFonts w:eastAsia="TTE1697228t00"/>
        </w:rPr>
      </w:pPr>
      <w:r>
        <w:t xml:space="preserve">Pēc rektora rīkojuma izdošanas </w:t>
      </w:r>
      <w:r w:rsidRPr="00E5427E">
        <w:rPr>
          <w:rFonts w:eastAsia="TTE1697228t00"/>
          <w:i/>
        </w:rPr>
        <w:t>Stipendiju apakškomisij</w:t>
      </w:r>
      <w:r w:rsidRPr="00E5427E">
        <w:rPr>
          <w:i/>
        </w:rPr>
        <w:t>as</w:t>
      </w:r>
      <w:r w:rsidRPr="000B331D">
        <w:t xml:space="preserve"> sekretārs</w:t>
      </w:r>
      <w:r>
        <w:t xml:space="preserve"> 2 (divu) darba dienu laikā </w:t>
      </w:r>
      <w:r w:rsidRPr="004B1192">
        <w:rPr>
          <w:rFonts w:eastAsia="TTE16A3BD8t00"/>
          <w:bCs/>
        </w:rPr>
        <w:t>DU stipendiju pieteikumu sistēm</w:t>
      </w:r>
      <w:r>
        <w:rPr>
          <w:rFonts w:eastAsia="TTE16A3BD8t00"/>
          <w:bCs/>
        </w:rPr>
        <w:t xml:space="preserve">ā studējošajiem veic atzīmi stipendijas piešķiršanu vai nepiešķiršanu un </w:t>
      </w:r>
      <w:proofErr w:type="spellStart"/>
      <w:r>
        <w:rPr>
          <w:rFonts w:eastAsia="TTE16A3BD8t00"/>
          <w:bCs/>
        </w:rPr>
        <w:t>nosūta</w:t>
      </w:r>
      <w:proofErr w:type="spellEnd"/>
      <w:r>
        <w:rPr>
          <w:rFonts w:eastAsia="TTE16A3BD8t00"/>
          <w:bCs/>
        </w:rPr>
        <w:t xml:space="preserve"> </w:t>
      </w:r>
      <w:r w:rsidR="00642A3A">
        <w:rPr>
          <w:rFonts w:eastAsia="TTE16A3BD8t00"/>
          <w:bCs/>
        </w:rPr>
        <w:t xml:space="preserve">Finanšu un uzskaites daļas </w:t>
      </w:r>
      <w:r w:rsidR="00AA2C52">
        <w:rPr>
          <w:rFonts w:eastAsia="TTE16A3BD8t00"/>
          <w:bCs/>
        </w:rPr>
        <w:t xml:space="preserve">(turpmāk - FUD) </w:t>
      </w:r>
      <w:r w:rsidR="00642A3A">
        <w:rPr>
          <w:rFonts w:eastAsia="TTE16A3BD8t00"/>
          <w:bCs/>
        </w:rPr>
        <w:t xml:space="preserve">atbildīgajam darbiniekam to studējošo </w:t>
      </w:r>
      <w:r>
        <w:rPr>
          <w:rFonts w:eastAsia="TTE16A3BD8t00"/>
          <w:bCs/>
        </w:rPr>
        <w:t xml:space="preserve">sarakstu ar </w:t>
      </w:r>
      <w:r w:rsidR="00642A3A">
        <w:rPr>
          <w:rFonts w:eastAsia="TTE16A3BD8t00"/>
          <w:bCs/>
        </w:rPr>
        <w:t>stipendiju izmaksai nepieciešamajiem datiem, kam stipendijas piešķirtas.</w:t>
      </w:r>
    </w:p>
    <w:p w:rsidR="00642A3A" w:rsidRPr="00D61B5E" w:rsidRDefault="00642A3A" w:rsidP="00E5427E">
      <w:pPr>
        <w:pStyle w:val="ListParagraph"/>
        <w:numPr>
          <w:ilvl w:val="1"/>
          <w:numId w:val="5"/>
        </w:numPr>
        <w:autoSpaceDE w:val="0"/>
        <w:autoSpaceDN w:val="0"/>
        <w:adjustRightInd w:val="0"/>
        <w:jc w:val="both"/>
        <w:rPr>
          <w:rFonts w:eastAsia="TTE1697228t00"/>
        </w:rPr>
      </w:pPr>
      <w:r>
        <w:rPr>
          <w:rFonts w:eastAsia="TTE1697228t00"/>
        </w:rPr>
        <w:t>Studējošais uz norādīto</w:t>
      </w:r>
      <w:r w:rsidR="00775BC7" w:rsidRPr="00775BC7">
        <w:rPr>
          <w:rFonts w:eastAsia="TTE1697228t00"/>
        </w:rPr>
        <w:t xml:space="preserve"> </w:t>
      </w:r>
      <w:r w:rsidR="00775BC7">
        <w:rPr>
          <w:rFonts w:eastAsia="TTE1697228t00"/>
        </w:rPr>
        <w:t>elektronisk</w:t>
      </w:r>
      <w:r w:rsidR="00775BC7" w:rsidRPr="00775BC7">
        <w:rPr>
          <w:rFonts w:eastAsia="TTE1697228t00"/>
        </w:rPr>
        <w:t>ā</w:t>
      </w:r>
      <w:r>
        <w:rPr>
          <w:rFonts w:eastAsia="TTE1697228t00"/>
        </w:rPr>
        <w:t xml:space="preserve"> e-pasta adresi no </w:t>
      </w:r>
      <w:r w:rsidRPr="004B1192">
        <w:rPr>
          <w:rFonts w:eastAsia="TTE16A3BD8t00"/>
          <w:bCs/>
        </w:rPr>
        <w:t>DU stipendiju pieteikumu sistēm</w:t>
      </w:r>
      <w:r>
        <w:rPr>
          <w:rFonts w:eastAsia="TTE16A3BD8t00"/>
          <w:bCs/>
        </w:rPr>
        <w:t>as saņem automātiski sagatavotu vēstuli par iesniegtā stipendijas pieteikuma statusa maiņu</w:t>
      </w:r>
      <w:r w:rsidR="00706268">
        <w:rPr>
          <w:rFonts w:eastAsia="TTE16A3BD8t00"/>
          <w:bCs/>
        </w:rPr>
        <w:t xml:space="preserve">: stipendija piešķirta vai stipendija nepiešķirta </w:t>
      </w:r>
      <w:r>
        <w:rPr>
          <w:rFonts w:eastAsia="TTE16A3BD8t00"/>
          <w:bCs/>
        </w:rPr>
        <w:t>(2.pielikums).</w:t>
      </w:r>
    </w:p>
    <w:p w:rsidR="003D0580" w:rsidRPr="00D61B5E" w:rsidRDefault="003D0580" w:rsidP="00D61B5E">
      <w:pPr>
        <w:pStyle w:val="ListParagraph"/>
        <w:numPr>
          <w:ilvl w:val="1"/>
          <w:numId w:val="5"/>
        </w:numPr>
        <w:autoSpaceDE w:val="0"/>
        <w:autoSpaceDN w:val="0"/>
        <w:adjustRightInd w:val="0"/>
        <w:jc w:val="both"/>
        <w:rPr>
          <w:rFonts w:eastAsia="TTE1697228t00"/>
        </w:rPr>
      </w:pPr>
      <w:r w:rsidRPr="00D61B5E">
        <w:rPr>
          <w:rFonts w:eastAsia="TTE1697228t00"/>
        </w:rPr>
        <w:t xml:space="preserve">Ja diviem vai vairākiem studējošajiem, kuri pretendē uz šī </w:t>
      </w:r>
      <w:r w:rsidR="00901446" w:rsidRPr="00D61B5E">
        <w:rPr>
          <w:rFonts w:eastAsia="TTE1697228t00"/>
          <w:i/>
        </w:rPr>
        <w:t>N</w:t>
      </w:r>
      <w:r w:rsidRPr="00D61B5E">
        <w:rPr>
          <w:rFonts w:eastAsia="TTE1697228t00"/>
          <w:i/>
        </w:rPr>
        <w:t>olikuma</w:t>
      </w:r>
      <w:r w:rsidRPr="00D61B5E">
        <w:rPr>
          <w:rFonts w:eastAsia="TTE1697228t00"/>
        </w:rPr>
        <w:t xml:space="preserve"> 3.</w:t>
      </w:r>
      <w:r w:rsidR="00901446" w:rsidRPr="00D61B5E">
        <w:rPr>
          <w:rFonts w:eastAsia="TTE1697228t00"/>
        </w:rPr>
        <w:t>4.</w:t>
      </w:r>
      <w:r w:rsidR="003D3119" w:rsidRPr="00D61B5E">
        <w:rPr>
          <w:rFonts w:eastAsia="TTE1697228t00"/>
        </w:rPr>
        <w:t>1.</w:t>
      </w:r>
      <w:r w:rsidRPr="00D61B5E">
        <w:rPr>
          <w:rFonts w:eastAsia="TTE1697228t00"/>
        </w:rPr>
        <w:t xml:space="preserve"> </w:t>
      </w:r>
      <w:r w:rsidR="003D3119" w:rsidRPr="00D61B5E">
        <w:rPr>
          <w:rFonts w:eastAsia="TTE1697228t00"/>
        </w:rPr>
        <w:t>apakš</w:t>
      </w:r>
      <w:r w:rsidRPr="00D61B5E">
        <w:rPr>
          <w:rFonts w:eastAsia="TTE1697228t00"/>
        </w:rPr>
        <w:t xml:space="preserve">punktā minēto stipendiju, ir līdzvērtīgi sekmju un zinātniskās darbības rādītāji, </w:t>
      </w:r>
      <w:r w:rsidR="00901446" w:rsidRPr="00D61B5E">
        <w:rPr>
          <w:rFonts w:eastAsia="TTE1697228t00"/>
          <w:i/>
        </w:rPr>
        <w:t>Stipendiju a</w:t>
      </w:r>
      <w:r w:rsidR="00C233CB" w:rsidRPr="00D61B5E">
        <w:rPr>
          <w:rFonts w:eastAsia="TTE1697228t00"/>
          <w:i/>
        </w:rPr>
        <w:t>pakškomisija</w:t>
      </w:r>
      <w:r w:rsidR="00C233CB" w:rsidRPr="00D61B5E">
        <w:rPr>
          <w:rFonts w:eastAsia="TTE1697228t00"/>
        </w:rPr>
        <w:t xml:space="preserve"> iesaka un </w:t>
      </w:r>
      <w:r w:rsidR="00901446" w:rsidRPr="00D61B5E">
        <w:rPr>
          <w:rFonts w:eastAsia="TTE1697228t00"/>
          <w:i/>
        </w:rPr>
        <w:t>Stipendiju k</w:t>
      </w:r>
      <w:r w:rsidRPr="00D61B5E">
        <w:rPr>
          <w:rFonts w:eastAsia="TTE1697228t00"/>
          <w:i/>
        </w:rPr>
        <w:t>omisija</w:t>
      </w:r>
      <w:r w:rsidRPr="00D61B5E">
        <w:rPr>
          <w:rFonts w:eastAsia="TTE1697228t00"/>
        </w:rPr>
        <w:t xml:space="preserve"> stipendiju vispirms piešķir:</w:t>
      </w:r>
    </w:p>
    <w:p w:rsidR="003D0580" w:rsidRDefault="00C233CB" w:rsidP="00901446">
      <w:pPr>
        <w:pStyle w:val="ListParagraph"/>
        <w:numPr>
          <w:ilvl w:val="2"/>
          <w:numId w:val="5"/>
        </w:numPr>
        <w:autoSpaceDE w:val="0"/>
        <w:autoSpaceDN w:val="0"/>
        <w:adjustRightInd w:val="0"/>
        <w:jc w:val="both"/>
        <w:rPr>
          <w:rFonts w:eastAsia="TTE1697228t00"/>
        </w:rPr>
      </w:pPr>
      <w:r w:rsidRPr="00901446">
        <w:rPr>
          <w:rFonts w:eastAsia="TTE1697228t00"/>
        </w:rPr>
        <w:t>per</w:t>
      </w:r>
      <w:r w:rsidR="00C13D3A" w:rsidRPr="00901446">
        <w:rPr>
          <w:rFonts w:eastAsia="TTE1697228t00"/>
        </w:rPr>
        <w:t>s</w:t>
      </w:r>
      <w:r w:rsidRPr="00901446">
        <w:rPr>
          <w:rFonts w:eastAsia="TTE1697228t00"/>
        </w:rPr>
        <w:t>onai ar invaliditāti</w:t>
      </w:r>
      <w:r w:rsidR="00901446">
        <w:rPr>
          <w:rFonts w:eastAsia="TTE1697228t00"/>
        </w:rPr>
        <w:t>;</w:t>
      </w:r>
    </w:p>
    <w:p w:rsidR="003D0580" w:rsidRDefault="003D0580" w:rsidP="00901446">
      <w:pPr>
        <w:pStyle w:val="ListParagraph"/>
        <w:numPr>
          <w:ilvl w:val="2"/>
          <w:numId w:val="5"/>
        </w:numPr>
        <w:autoSpaceDE w:val="0"/>
        <w:autoSpaceDN w:val="0"/>
        <w:adjustRightInd w:val="0"/>
        <w:jc w:val="both"/>
        <w:rPr>
          <w:rFonts w:eastAsia="TTE1697228t00"/>
        </w:rPr>
      </w:pPr>
      <w:r w:rsidRPr="00901446">
        <w:rPr>
          <w:rFonts w:eastAsia="TTE1697228t00"/>
        </w:rPr>
        <w:t>bārenim vai bez vecāku gādības palikušam bērnam līdz 24 gadu vecuma sasniegšanai;</w:t>
      </w:r>
    </w:p>
    <w:p w:rsidR="003D0580" w:rsidRPr="00901446" w:rsidRDefault="003D0580" w:rsidP="00901446">
      <w:pPr>
        <w:pStyle w:val="ListParagraph"/>
        <w:numPr>
          <w:ilvl w:val="2"/>
          <w:numId w:val="5"/>
        </w:numPr>
        <w:autoSpaceDE w:val="0"/>
        <w:autoSpaceDN w:val="0"/>
        <w:adjustRightInd w:val="0"/>
        <w:jc w:val="both"/>
        <w:rPr>
          <w:rFonts w:eastAsia="TTE1697228t00"/>
        </w:rPr>
      </w:pPr>
      <w:r w:rsidRPr="00901446">
        <w:rPr>
          <w:rFonts w:eastAsia="TTE1697228t00"/>
        </w:rPr>
        <w:t>studējošajam, kura ģimenei</w:t>
      </w:r>
      <w:r w:rsidRPr="000B331D">
        <w:rPr>
          <w:lang w:eastAsia="en-US"/>
        </w:rPr>
        <w:t xml:space="preserve">, ar kuru viņam ir nedalīta saimniecība, uz stipendiju konkursa norises dienu </w:t>
      </w:r>
      <w:r w:rsidR="00C233CB" w:rsidRPr="000B331D">
        <w:t>pašvaldības sociālais dienests atbilstoši normatīvajiem aktiem par ģimenes vai atsevišķi dzīvojošas</w:t>
      </w:r>
      <w:r w:rsidR="00C233CB" w:rsidRPr="00901446">
        <w:rPr>
          <w:sz w:val="20"/>
        </w:rPr>
        <w:t xml:space="preserve"> </w:t>
      </w:r>
      <w:r w:rsidR="00C233CB" w:rsidRPr="000B331D">
        <w:t>personas atzīšanu par trūcīgu noteicis atbilstību trūcīgas ģimenes (personas) statusam</w:t>
      </w:r>
      <w:r w:rsidRPr="000B331D">
        <w:rPr>
          <w:lang w:eastAsia="en-US"/>
        </w:rPr>
        <w:t>;</w:t>
      </w:r>
    </w:p>
    <w:p w:rsidR="003D0580" w:rsidRDefault="003D0580" w:rsidP="00901446">
      <w:pPr>
        <w:pStyle w:val="ListParagraph"/>
        <w:numPr>
          <w:ilvl w:val="2"/>
          <w:numId w:val="5"/>
        </w:numPr>
        <w:autoSpaceDE w:val="0"/>
        <w:autoSpaceDN w:val="0"/>
        <w:adjustRightInd w:val="0"/>
        <w:jc w:val="both"/>
        <w:rPr>
          <w:rFonts w:eastAsia="TTE1697228t00"/>
        </w:rPr>
      </w:pPr>
      <w:r w:rsidRPr="00901446">
        <w:rPr>
          <w:rFonts w:eastAsia="TTE1697228t00"/>
        </w:rPr>
        <w:t xml:space="preserve">studējošajam no </w:t>
      </w:r>
      <w:proofErr w:type="spellStart"/>
      <w:r w:rsidRPr="00901446">
        <w:rPr>
          <w:rFonts w:eastAsia="TTE1697228t00"/>
        </w:rPr>
        <w:t>daudzbērnu</w:t>
      </w:r>
      <w:proofErr w:type="spellEnd"/>
      <w:r w:rsidRPr="00901446">
        <w:rPr>
          <w:rFonts w:eastAsia="TTE1697228t00"/>
        </w:rPr>
        <w:t xml:space="preserve"> ģimenes (arī gadījumos, ja attiecīgās ģimenes bērni jau pilngadīgi, bet vismaz trīs no tiem nav vecāki par 24 gadiem un mācās vispārējās vai profesionālās izglītības iestādē vai studē augstskolā vai</w:t>
      </w:r>
      <w:r w:rsidR="00901446">
        <w:rPr>
          <w:rFonts w:eastAsia="TTE1697228t00"/>
        </w:rPr>
        <w:t xml:space="preserve"> koledžā pilna laika klātienē);</w:t>
      </w:r>
    </w:p>
    <w:p w:rsidR="003D0580" w:rsidRDefault="003D0580" w:rsidP="00901446">
      <w:pPr>
        <w:pStyle w:val="ListParagraph"/>
        <w:numPr>
          <w:ilvl w:val="2"/>
          <w:numId w:val="5"/>
        </w:numPr>
        <w:autoSpaceDE w:val="0"/>
        <w:autoSpaceDN w:val="0"/>
        <w:adjustRightInd w:val="0"/>
        <w:jc w:val="both"/>
        <w:rPr>
          <w:rFonts w:eastAsia="TTE1697228t00"/>
        </w:rPr>
      </w:pPr>
      <w:r w:rsidRPr="00901446">
        <w:rPr>
          <w:rFonts w:eastAsia="TTE1697228t00"/>
        </w:rPr>
        <w:t>studējošajam, kuram ir viens vai vairāki bērni;</w:t>
      </w:r>
    </w:p>
    <w:p w:rsidR="003D0580" w:rsidRDefault="00901446" w:rsidP="00C86212">
      <w:pPr>
        <w:pStyle w:val="ListParagraph"/>
        <w:numPr>
          <w:ilvl w:val="2"/>
          <w:numId w:val="5"/>
        </w:numPr>
        <w:autoSpaceDE w:val="0"/>
        <w:autoSpaceDN w:val="0"/>
        <w:adjustRightInd w:val="0"/>
        <w:jc w:val="both"/>
        <w:rPr>
          <w:rFonts w:eastAsia="TTE1697228t00"/>
        </w:rPr>
      </w:pPr>
      <w:r w:rsidRPr="00C86212">
        <w:rPr>
          <w:rFonts w:eastAsia="TTE1697228t00"/>
        </w:rPr>
        <w:t xml:space="preserve">studējošajam, kam ir augstāka vidējā svērtā atzīme (noapaļojot līdz simtdaļai) </w:t>
      </w:r>
      <w:r w:rsidR="00C86212" w:rsidRPr="00C86212">
        <w:rPr>
          <w:rFonts w:eastAsia="TTE1697228t00"/>
        </w:rPr>
        <w:t>par</w:t>
      </w:r>
      <w:r w:rsidR="003D0580" w:rsidRPr="00C86212">
        <w:rPr>
          <w:rFonts w:eastAsia="TTE1697228t00"/>
        </w:rPr>
        <w:t xml:space="preserve"> iepriekšēj</w:t>
      </w:r>
      <w:r w:rsidR="00C86212">
        <w:rPr>
          <w:rFonts w:eastAsia="TTE1697228t00"/>
        </w:rPr>
        <w:t>ā semestra studiju rezultātiem;</w:t>
      </w:r>
    </w:p>
    <w:p w:rsidR="003D0580" w:rsidRDefault="00C86212" w:rsidP="00C86212">
      <w:pPr>
        <w:pStyle w:val="ListParagraph"/>
        <w:numPr>
          <w:ilvl w:val="2"/>
          <w:numId w:val="5"/>
        </w:numPr>
        <w:autoSpaceDE w:val="0"/>
        <w:autoSpaceDN w:val="0"/>
        <w:adjustRightInd w:val="0"/>
        <w:jc w:val="both"/>
        <w:rPr>
          <w:rFonts w:eastAsia="TTE1697228t00"/>
        </w:rPr>
      </w:pPr>
      <w:r w:rsidRPr="00C86212">
        <w:rPr>
          <w:rFonts w:eastAsia="TTE1697228t00"/>
        </w:rPr>
        <w:t xml:space="preserve">pirmā studiju gada studējošajam rudens semestrī, kam ir augstāka vidējā atzīme vidējās izglītības dokumentā </w:t>
      </w:r>
      <w:r>
        <w:rPr>
          <w:rFonts w:eastAsia="TTE1697228t00"/>
        </w:rPr>
        <w:t>(noapaļojot līdz simtdaļai)</w:t>
      </w:r>
      <w:r w:rsidR="003D0580" w:rsidRPr="00C86212">
        <w:rPr>
          <w:rFonts w:eastAsia="TTE1697228t00"/>
        </w:rPr>
        <w:t>.</w:t>
      </w:r>
    </w:p>
    <w:p w:rsidR="003D0580" w:rsidRDefault="003D0580" w:rsidP="0006166D">
      <w:pPr>
        <w:pStyle w:val="ListParagraph"/>
        <w:numPr>
          <w:ilvl w:val="1"/>
          <w:numId w:val="5"/>
        </w:numPr>
        <w:autoSpaceDE w:val="0"/>
        <w:autoSpaceDN w:val="0"/>
        <w:adjustRightInd w:val="0"/>
        <w:jc w:val="both"/>
        <w:rPr>
          <w:rFonts w:eastAsia="TTE1697228t00"/>
        </w:rPr>
      </w:pPr>
      <w:r w:rsidRPr="0006166D">
        <w:rPr>
          <w:rFonts w:eastAsia="TTE1697228t00"/>
        </w:rPr>
        <w:t xml:space="preserve">DU stipendijas piešķir un izmaksā ar DU rektora vai viņa pilnvarotas amatpersonas rīkojumu </w:t>
      </w:r>
      <w:r w:rsidRPr="0006166D">
        <w:rPr>
          <w:rFonts w:eastAsia="TTE1697228t00"/>
          <w:b/>
        </w:rPr>
        <w:t>sekmīgiem studējošajiem</w:t>
      </w:r>
      <w:r w:rsidRPr="0006166D">
        <w:rPr>
          <w:rFonts w:eastAsia="TTE1697228t00"/>
        </w:rPr>
        <w:t xml:space="preserve">, pamatojoties uz </w:t>
      </w:r>
      <w:r w:rsidR="0006166D" w:rsidRPr="0006166D">
        <w:rPr>
          <w:rFonts w:eastAsia="TTE1697228t00"/>
          <w:i/>
        </w:rPr>
        <w:t>Stipendiju k</w:t>
      </w:r>
      <w:r w:rsidRPr="0006166D">
        <w:rPr>
          <w:rFonts w:eastAsia="TTE1697228t00"/>
          <w:i/>
        </w:rPr>
        <w:t>omisijas</w:t>
      </w:r>
      <w:r w:rsidRPr="0006166D">
        <w:rPr>
          <w:rFonts w:eastAsia="TTE1697228t00"/>
        </w:rPr>
        <w:t xml:space="preserve"> ieteikumiem.</w:t>
      </w:r>
    </w:p>
    <w:p w:rsidR="00775BC7" w:rsidRDefault="003D0580" w:rsidP="00AA2C52">
      <w:pPr>
        <w:pStyle w:val="ListParagraph"/>
        <w:numPr>
          <w:ilvl w:val="1"/>
          <w:numId w:val="5"/>
        </w:numPr>
        <w:autoSpaceDE w:val="0"/>
        <w:autoSpaceDN w:val="0"/>
        <w:adjustRightInd w:val="0"/>
        <w:jc w:val="both"/>
        <w:rPr>
          <w:rFonts w:eastAsia="TTE1697228t00"/>
        </w:rPr>
      </w:pPr>
      <w:r w:rsidRPr="00AA2C52">
        <w:rPr>
          <w:rFonts w:eastAsia="TTE1697228t00"/>
        </w:rPr>
        <w:t>Stipendij</w:t>
      </w:r>
      <w:r w:rsidR="00AA2C52">
        <w:rPr>
          <w:rFonts w:eastAsia="TTE1697228t00"/>
        </w:rPr>
        <w:t>as</w:t>
      </w:r>
      <w:r w:rsidRPr="00AA2C52">
        <w:rPr>
          <w:rFonts w:eastAsia="TTE1697228t00"/>
        </w:rPr>
        <w:t xml:space="preserve"> izmaksā </w:t>
      </w:r>
      <w:r w:rsidR="00901C8C" w:rsidRPr="00AA2C52">
        <w:rPr>
          <w:rFonts w:eastAsia="TTE1697228t00"/>
        </w:rPr>
        <w:t>reizi mēnesī (līdz mēneša pēdējai dienai)</w:t>
      </w:r>
      <w:r w:rsidR="00B41A31" w:rsidRPr="00AA2C52">
        <w:rPr>
          <w:rFonts w:eastAsia="TTE1697228t00"/>
        </w:rPr>
        <w:t xml:space="preserve">, </w:t>
      </w:r>
      <w:r w:rsidR="004C7719">
        <w:rPr>
          <w:rFonts w:eastAsia="TTE1697228t00"/>
        </w:rPr>
        <w:t>pār</w:t>
      </w:r>
      <w:r w:rsidR="00B41A31" w:rsidRPr="00AA2C52">
        <w:rPr>
          <w:rFonts w:eastAsia="TTE1697228t00"/>
        </w:rPr>
        <w:t xml:space="preserve">skaitot </w:t>
      </w:r>
      <w:r w:rsidR="004C7719">
        <w:rPr>
          <w:rFonts w:eastAsia="TTE1697228t00"/>
        </w:rPr>
        <w:t>to uz studējošā pieteikumā norādīto bankas</w:t>
      </w:r>
      <w:r w:rsidR="00B41A31" w:rsidRPr="00AA2C52">
        <w:rPr>
          <w:rFonts w:eastAsia="TTE1697228t00"/>
        </w:rPr>
        <w:t xml:space="preserve"> kont</w:t>
      </w:r>
      <w:r w:rsidR="004C7719">
        <w:rPr>
          <w:rFonts w:eastAsia="TTE1697228t00"/>
        </w:rPr>
        <w:t>u</w:t>
      </w:r>
      <w:r w:rsidRPr="00AA2C52">
        <w:rPr>
          <w:rFonts w:eastAsia="TTE1697228t00"/>
        </w:rPr>
        <w:t xml:space="preserve">. </w:t>
      </w:r>
      <w:r w:rsidR="00901C8C" w:rsidRPr="00AA2C52">
        <w:rPr>
          <w:rFonts w:eastAsia="TTE1697228t00"/>
        </w:rPr>
        <w:t>Stipendij</w:t>
      </w:r>
      <w:r w:rsidR="00775BC7">
        <w:rPr>
          <w:rFonts w:eastAsia="TTE1697228t00"/>
        </w:rPr>
        <w:t>as</w:t>
      </w:r>
      <w:r w:rsidR="00901C8C" w:rsidRPr="00AA2C52">
        <w:rPr>
          <w:rFonts w:eastAsia="TTE1697228t00"/>
        </w:rPr>
        <w:t xml:space="preserve"> par septembri un februāri var izmaksāt nākamajā mēnesī. </w:t>
      </w:r>
      <w:r w:rsidR="00775BC7">
        <w:rPr>
          <w:rFonts w:eastAsia="TTE1697228t00"/>
        </w:rPr>
        <w:t xml:space="preserve">Izņēmuma gadījumos, ja aizkavēta </w:t>
      </w:r>
      <w:r w:rsidR="00775BC7" w:rsidRPr="00775BC7">
        <w:rPr>
          <w:rFonts w:eastAsia="TTE1697228t00"/>
          <w:i/>
        </w:rPr>
        <w:t xml:space="preserve">Līguma </w:t>
      </w:r>
      <w:r w:rsidR="00775BC7">
        <w:rPr>
          <w:rFonts w:eastAsia="TTE1697228t00"/>
        </w:rPr>
        <w:t>ar IZM parakstīšana, stipendiju izmaksa var notikt citā laikā.</w:t>
      </w:r>
    </w:p>
    <w:p w:rsidR="00AA2C52" w:rsidRDefault="004C7719" w:rsidP="00AA2C52">
      <w:pPr>
        <w:pStyle w:val="ListParagraph"/>
        <w:numPr>
          <w:ilvl w:val="1"/>
          <w:numId w:val="5"/>
        </w:numPr>
        <w:autoSpaceDE w:val="0"/>
        <w:autoSpaceDN w:val="0"/>
        <w:adjustRightInd w:val="0"/>
        <w:jc w:val="both"/>
        <w:rPr>
          <w:rFonts w:eastAsia="TTE1697228t00"/>
        </w:rPr>
      </w:pPr>
      <w:r>
        <w:rPr>
          <w:rFonts w:eastAsia="TTE1697228t00"/>
        </w:rPr>
        <w:t>Bankas</w:t>
      </w:r>
      <w:r w:rsidR="003D0580" w:rsidRPr="00AA2C52">
        <w:rPr>
          <w:rFonts w:eastAsia="TTE1697228t00"/>
        </w:rPr>
        <w:t xml:space="preserve"> un/vai konta numura maiņas gadījumā studējošā pienākums ir </w:t>
      </w:r>
      <w:r w:rsidR="00ED3ACD">
        <w:rPr>
          <w:rFonts w:eastAsia="TTE1697228t00"/>
        </w:rPr>
        <w:t>5 darba dienu</w:t>
      </w:r>
      <w:r w:rsidR="003D0580" w:rsidRPr="00AA2C52">
        <w:rPr>
          <w:rFonts w:eastAsia="TTE1697228t00"/>
        </w:rPr>
        <w:t xml:space="preserve"> laikā par izmaiņām informēt FUD</w:t>
      </w:r>
      <w:r w:rsidR="00775BC7">
        <w:rPr>
          <w:rFonts w:eastAsia="TTE1697228t00"/>
        </w:rPr>
        <w:t xml:space="preserve"> atbildīgo darbinieku</w:t>
      </w:r>
      <w:r w:rsidR="00AA2C52">
        <w:rPr>
          <w:rFonts w:eastAsia="TTE1697228t00"/>
        </w:rPr>
        <w:t xml:space="preserve">. </w:t>
      </w:r>
    </w:p>
    <w:p w:rsidR="003D0580" w:rsidRDefault="00775BC7" w:rsidP="00AA2C52">
      <w:pPr>
        <w:pStyle w:val="ListParagraph"/>
        <w:numPr>
          <w:ilvl w:val="1"/>
          <w:numId w:val="5"/>
        </w:numPr>
        <w:autoSpaceDE w:val="0"/>
        <w:autoSpaceDN w:val="0"/>
        <w:adjustRightInd w:val="0"/>
        <w:jc w:val="both"/>
        <w:rPr>
          <w:rFonts w:eastAsia="TTE1697228t00"/>
        </w:rPr>
      </w:pPr>
      <w:r>
        <w:rPr>
          <w:rFonts w:eastAsia="TTE1697228t00"/>
          <w:i/>
        </w:rPr>
        <w:t>N</w:t>
      </w:r>
      <w:r w:rsidR="003D0580" w:rsidRPr="00775BC7">
        <w:rPr>
          <w:rFonts w:eastAsia="TTE1697228t00"/>
          <w:i/>
        </w:rPr>
        <w:t>olikuma</w:t>
      </w:r>
      <w:r w:rsidR="003D0580" w:rsidRPr="000B331D">
        <w:rPr>
          <w:rFonts w:eastAsia="TTE1697228t00"/>
        </w:rPr>
        <w:t xml:space="preserve"> 2. punktā minētajai personai grūtniecības atvaļinājuma laikā piešķir minimālo stipendiju, pamatojoties uz iesniegumu stipendijas saņemšanai un darbnespējas lapu</w:t>
      </w:r>
      <w:r w:rsidR="00304944" w:rsidRPr="000B331D">
        <w:rPr>
          <w:rFonts w:eastAsia="TTE1697228t00"/>
        </w:rPr>
        <w:t>, kas izsniegta darbnespējas apliecināšanu reglamentējošajos normatīvajos aktos noteiktajā kārtībā</w:t>
      </w:r>
      <w:r w:rsidR="003D0580" w:rsidRPr="000B331D">
        <w:rPr>
          <w:rFonts w:eastAsia="TTE1697228t00"/>
        </w:rPr>
        <w:t>. Minēto stipendiju izmaksā uzreiz par diviem grūtniecības atvaļinājuma mēnešiem.</w:t>
      </w:r>
    </w:p>
    <w:p w:rsidR="00B072A4" w:rsidRPr="00B072A4" w:rsidRDefault="00B072A4" w:rsidP="00B072A4">
      <w:pPr>
        <w:pStyle w:val="Style1"/>
      </w:pPr>
      <w:r>
        <w:t xml:space="preserve">Stipendijas izmaksas pārtraukšana, </w:t>
      </w:r>
      <w:r w:rsidR="00477B01">
        <w:t>Stipendijas komisijas lēmuma atcelšana, apstrīdēšana</w:t>
      </w:r>
    </w:p>
    <w:p w:rsidR="003D0580" w:rsidRDefault="003D0580" w:rsidP="00775BC7">
      <w:pPr>
        <w:pStyle w:val="ListParagraph"/>
        <w:numPr>
          <w:ilvl w:val="1"/>
          <w:numId w:val="5"/>
        </w:numPr>
        <w:autoSpaceDE w:val="0"/>
        <w:autoSpaceDN w:val="0"/>
        <w:adjustRightInd w:val="0"/>
        <w:jc w:val="both"/>
        <w:rPr>
          <w:rFonts w:eastAsia="TTE1697228t00"/>
        </w:rPr>
      </w:pPr>
      <w:r w:rsidRPr="00775BC7">
        <w:rPr>
          <w:rFonts w:eastAsia="TTE1697228t00"/>
        </w:rPr>
        <w:t xml:space="preserve">DU rektora vai viņa pilnvarotas amatpersonas lēmumu par stipendijas piešķiršanu var apstrīdēt, iesniedzot DU Akadēmiskajai šķīrējtiesai adresētu iesniegumu 5 darba dienu laikā pēc </w:t>
      </w:r>
      <w:r w:rsidR="009C6E95" w:rsidRPr="00775BC7">
        <w:rPr>
          <w:rFonts w:eastAsia="TTE1697228t00"/>
        </w:rPr>
        <w:t>lēmum</w:t>
      </w:r>
      <w:r w:rsidR="008E43D9" w:rsidRPr="00775BC7">
        <w:rPr>
          <w:rFonts w:eastAsia="TTE1697228t00"/>
        </w:rPr>
        <w:t>a</w:t>
      </w:r>
      <w:r w:rsidR="009C6E95" w:rsidRPr="00775BC7">
        <w:rPr>
          <w:rFonts w:eastAsia="TTE1697228t00"/>
        </w:rPr>
        <w:t xml:space="preserve"> saņemšanas </w:t>
      </w:r>
      <w:r w:rsidR="008E43D9" w:rsidRPr="00775BC7">
        <w:rPr>
          <w:rFonts w:eastAsia="TTE1697228t00"/>
        </w:rPr>
        <w:t xml:space="preserve">studējošā norādītajā elektroniskajā e-pasta adresē </w:t>
      </w:r>
      <w:r w:rsidR="009C6E95" w:rsidRPr="00775BC7">
        <w:rPr>
          <w:rFonts w:eastAsia="TTE1697228t00"/>
        </w:rPr>
        <w:t>no DU stipendiju pieteikumu sistēmas</w:t>
      </w:r>
      <w:r w:rsidRPr="00775BC7">
        <w:rPr>
          <w:rFonts w:eastAsia="TTE1697228t00"/>
        </w:rPr>
        <w:t>.</w:t>
      </w:r>
    </w:p>
    <w:p w:rsidR="003D0580" w:rsidRDefault="003D0580" w:rsidP="00477B01">
      <w:pPr>
        <w:pStyle w:val="ListParagraph"/>
        <w:numPr>
          <w:ilvl w:val="1"/>
          <w:numId w:val="5"/>
        </w:numPr>
        <w:autoSpaceDE w:val="0"/>
        <w:autoSpaceDN w:val="0"/>
        <w:adjustRightInd w:val="0"/>
        <w:jc w:val="both"/>
        <w:rPr>
          <w:rFonts w:eastAsia="TTE1697228t00"/>
        </w:rPr>
      </w:pPr>
      <w:r w:rsidRPr="00477B01">
        <w:rPr>
          <w:rFonts w:eastAsia="TTE1697228t00"/>
        </w:rPr>
        <w:t xml:space="preserve">DU rektors </w:t>
      </w:r>
      <w:r w:rsidR="00217EA8" w:rsidRPr="00477B01">
        <w:rPr>
          <w:rFonts w:eastAsia="TTE1697228t00"/>
        </w:rPr>
        <w:t xml:space="preserve">vai viņa pilnvarota amatpersona </w:t>
      </w:r>
      <w:r w:rsidRPr="00477B01">
        <w:rPr>
          <w:rFonts w:eastAsia="TTE1697228t00"/>
        </w:rPr>
        <w:t>semestra laikā var atcelt lēmumu par stipendijas piešķiršanu, ja tiek konstatēts, ka studējošais, kuram piešķirta stipendija:</w:t>
      </w:r>
    </w:p>
    <w:p w:rsidR="003D0580" w:rsidRDefault="003D0580" w:rsidP="00477B01">
      <w:pPr>
        <w:pStyle w:val="ListParagraph"/>
        <w:numPr>
          <w:ilvl w:val="2"/>
          <w:numId w:val="5"/>
        </w:numPr>
        <w:autoSpaceDE w:val="0"/>
        <w:autoSpaceDN w:val="0"/>
        <w:adjustRightInd w:val="0"/>
        <w:jc w:val="both"/>
        <w:rPr>
          <w:rFonts w:eastAsia="TTE1697228t00"/>
        </w:rPr>
      </w:pPr>
      <w:r w:rsidRPr="00477B01">
        <w:rPr>
          <w:rFonts w:eastAsia="TTE1697228t00"/>
        </w:rPr>
        <w:t>sniedzis nepatiesu informāciju;</w:t>
      </w:r>
    </w:p>
    <w:p w:rsidR="003D0580" w:rsidRDefault="003D0580" w:rsidP="00477B01">
      <w:pPr>
        <w:pStyle w:val="ListParagraph"/>
        <w:numPr>
          <w:ilvl w:val="2"/>
          <w:numId w:val="5"/>
        </w:numPr>
        <w:autoSpaceDE w:val="0"/>
        <w:autoSpaceDN w:val="0"/>
        <w:adjustRightInd w:val="0"/>
        <w:jc w:val="both"/>
        <w:rPr>
          <w:rFonts w:eastAsia="TTE1697228t00"/>
        </w:rPr>
      </w:pPr>
      <w:r w:rsidRPr="00477B01">
        <w:rPr>
          <w:rFonts w:eastAsia="TTE1697228t00"/>
        </w:rPr>
        <w:t>nepilda studiju plānā paredzētās akadēmiskās saistības (neapmeklē seminārus, nepilda kolokvijus, kontroldarbus</w:t>
      </w:r>
      <w:r w:rsidR="00B41A31" w:rsidRPr="00477B01">
        <w:rPr>
          <w:rFonts w:eastAsia="TTE1697228t00"/>
        </w:rPr>
        <w:t>, u.c.</w:t>
      </w:r>
      <w:r w:rsidRPr="00477B01">
        <w:rPr>
          <w:rFonts w:eastAsia="TTE1697228t00"/>
        </w:rPr>
        <w:t>);</w:t>
      </w:r>
    </w:p>
    <w:p w:rsidR="003D0580" w:rsidRDefault="003D0580" w:rsidP="00477B01">
      <w:pPr>
        <w:pStyle w:val="ListParagraph"/>
        <w:numPr>
          <w:ilvl w:val="2"/>
          <w:numId w:val="5"/>
        </w:numPr>
        <w:autoSpaceDE w:val="0"/>
        <w:autoSpaceDN w:val="0"/>
        <w:adjustRightInd w:val="0"/>
        <w:jc w:val="both"/>
        <w:rPr>
          <w:rFonts w:eastAsia="TTE1697228t00"/>
        </w:rPr>
      </w:pPr>
      <w:r w:rsidRPr="00477B01">
        <w:rPr>
          <w:rFonts w:eastAsia="TTE1697228t00"/>
        </w:rPr>
        <w:t>pārkāpj DU Iekšējās kārtības noteikumus.</w:t>
      </w:r>
    </w:p>
    <w:p w:rsidR="00477B01" w:rsidRDefault="00477B01" w:rsidP="00477B01">
      <w:pPr>
        <w:pStyle w:val="ListParagraph"/>
        <w:numPr>
          <w:ilvl w:val="1"/>
          <w:numId w:val="5"/>
        </w:numPr>
        <w:tabs>
          <w:tab w:val="left" w:pos="851"/>
        </w:tabs>
        <w:autoSpaceDE w:val="0"/>
        <w:autoSpaceDN w:val="0"/>
        <w:adjustRightInd w:val="0"/>
        <w:spacing w:before="120"/>
        <w:jc w:val="both"/>
        <w:rPr>
          <w:rFonts w:eastAsia="TTE1697228t00"/>
        </w:rPr>
      </w:pPr>
      <w:r w:rsidRPr="00477B01">
        <w:rPr>
          <w:rFonts w:eastAsia="TTE1697228t00"/>
        </w:rPr>
        <w:lastRenderedPageBreak/>
        <w:t xml:space="preserve">Stipendiju </w:t>
      </w:r>
      <w:r>
        <w:rPr>
          <w:rFonts w:eastAsia="TTE1697228t00"/>
        </w:rPr>
        <w:t xml:space="preserve">studiju programmas apguvei </w:t>
      </w:r>
      <w:r w:rsidRPr="00477B01">
        <w:rPr>
          <w:rFonts w:eastAsia="TTE1697228t00"/>
        </w:rPr>
        <w:t>pārtrauc izmaksāt:</w:t>
      </w:r>
    </w:p>
    <w:p w:rsidR="00477B01" w:rsidRDefault="00477B01" w:rsidP="00477B01">
      <w:pPr>
        <w:pStyle w:val="ListParagraph"/>
        <w:numPr>
          <w:ilvl w:val="2"/>
          <w:numId w:val="5"/>
        </w:numPr>
        <w:tabs>
          <w:tab w:val="left" w:pos="851"/>
        </w:tabs>
        <w:autoSpaceDE w:val="0"/>
        <w:autoSpaceDN w:val="0"/>
        <w:adjustRightInd w:val="0"/>
        <w:spacing w:before="120"/>
        <w:jc w:val="both"/>
        <w:rPr>
          <w:rFonts w:eastAsia="TTE1697228t00"/>
        </w:rPr>
      </w:pPr>
      <w:r w:rsidRPr="00477B01">
        <w:rPr>
          <w:rFonts w:eastAsia="TTE1697228t00"/>
        </w:rPr>
        <w:t>studiju pārtraukuma laikā (akadēmiskā atvaļinājuma laikā), stipendijas izmaksu var atjaunot pēc studiju pārtraukuma, ja persona sekmīgi turpina studijas</w:t>
      </w:r>
      <w:r>
        <w:rPr>
          <w:rFonts w:eastAsia="TTE1697228t00"/>
        </w:rPr>
        <w:t xml:space="preserve"> un </w:t>
      </w:r>
      <w:r w:rsidRPr="00477B01">
        <w:rPr>
          <w:rFonts w:eastAsia="TTE1697228t00"/>
          <w:i/>
        </w:rPr>
        <w:t xml:space="preserve">Nolikumā </w:t>
      </w:r>
      <w:r>
        <w:rPr>
          <w:rFonts w:eastAsia="TTE1697228t00"/>
        </w:rPr>
        <w:t xml:space="preserve">noteiktajā kārtībā un termiņos iesniedz pieteikumu </w:t>
      </w:r>
      <w:r w:rsidRPr="00477B01">
        <w:rPr>
          <w:rFonts w:eastAsia="TTE1697228t00"/>
        </w:rPr>
        <w:t>DU stipendiju piet</w:t>
      </w:r>
      <w:r>
        <w:rPr>
          <w:rFonts w:eastAsia="TTE1697228t00"/>
        </w:rPr>
        <w:t>eikumu sistēmā</w:t>
      </w:r>
      <w:r w:rsidRPr="00477B01">
        <w:rPr>
          <w:rFonts w:eastAsia="TTE1697228t00"/>
        </w:rPr>
        <w:t>;</w:t>
      </w:r>
    </w:p>
    <w:p w:rsidR="00477B01" w:rsidRPr="00477B01" w:rsidRDefault="00477B01" w:rsidP="00477B01">
      <w:pPr>
        <w:pStyle w:val="ListParagraph"/>
        <w:numPr>
          <w:ilvl w:val="2"/>
          <w:numId w:val="5"/>
        </w:numPr>
        <w:tabs>
          <w:tab w:val="left" w:pos="851"/>
        </w:tabs>
        <w:autoSpaceDE w:val="0"/>
        <w:autoSpaceDN w:val="0"/>
        <w:adjustRightInd w:val="0"/>
        <w:spacing w:before="120"/>
        <w:jc w:val="both"/>
        <w:rPr>
          <w:rFonts w:eastAsia="TTE1697228t00"/>
        </w:rPr>
      </w:pPr>
      <w:r w:rsidRPr="00477B01">
        <w:rPr>
          <w:szCs w:val="28"/>
          <w:lang w:eastAsia="en-US"/>
        </w:rPr>
        <w:t xml:space="preserve">studējošajam, kuram ir piešķirta </w:t>
      </w:r>
      <w:proofErr w:type="spellStart"/>
      <w:r w:rsidRPr="00477B01">
        <w:rPr>
          <w:szCs w:val="28"/>
          <w:lang w:eastAsia="en-US"/>
        </w:rPr>
        <w:t>mērķstipendija</w:t>
      </w:r>
      <w:proofErr w:type="spellEnd"/>
      <w:r w:rsidRPr="00477B01">
        <w:rPr>
          <w:szCs w:val="28"/>
          <w:lang w:eastAsia="en-US"/>
        </w:rPr>
        <w:t xml:space="preserve"> no Eiropas Sociālā fonda finansēto projektu līdzekļiem, stipendijas izmaksu DU pārtrauc ar pirmo mēnesi pēc </w:t>
      </w:r>
      <w:proofErr w:type="spellStart"/>
      <w:r w:rsidRPr="00477B01">
        <w:rPr>
          <w:szCs w:val="28"/>
          <w:lang w:eastAsia="en-US"/>
        </w:rPr>
        <w:t>mērķstipendijas</w:t>
      </w:r>
      <w:proofErr w:type="spellEnd"/>
      <w:r w:rsidRPr="00477B01">
        <w:rPr>
          <w:szCs w:val="28"/>
          <w:lang w:eastAsia="en-US"/>
        </w:rPr>
        <w:t xml:space="preserve"> piešķiršanas</w:t>
      </w:r>
      <w:r>
        <w:rPr>
          <w:szCs w:val="28"/>
          <w:lang w:eastAsia="en-US"/>
        </w:rPr>
        <w:t>.</w:t>
      </w:r>
    </w:p>
    <w:p w:rsidR="003D0580" w:rsidRDefault="00FD096D" w:rsidP="000B331D">
      <w:pPr>
        <w:pStyle w:val="ListParagraph"/>
        <w:numPr>
          <w:ilvl w:val="1"/>
          <w:numId w:val="5"/>
        </w:numPr>
        <w:tabs>
          <w:tab w:val="left" w:pos="851"/>
        </w:tabs>
        <w:autoSpaceDE w:val="0"/>
        <w:autoSpaceDN w:val="0"/>
        <w:adjustRightInd w:val="0"/>
        <w:spacing w:before="120"/>
        <w:jc w:val="both"/>
        <w:rPr>
          <w:rFonts w:eastAsia="TTE1697228t00"/>
        </w:rPr>
      </w:pPr>
      <w:r w:rsidRPr="000B331D">
        <w:rPr>
          <w:rFonts w:eastAsia="TTE1697228t00"/>
        </w:rPr>
        <w:t>Ja tiek pārtraukta stipendiju izmaksa</w:t>
      </w:r>
      <w:r>
        <w:rPr>
          <w:rFonts w:eastAsia="TTE1697228t00"/>
        </w:rPr>
        <w:t>, tad neizmantotos l</w:t>
      </w:r>
      <w:r w:rsidR="003D0580" w:rsidRPr="00477B01">
        <w:rPr>
          <w:rFonts w:eastAsia="TTE1697228t00"/>
        </w:rPr>
        <w:t>īdzekļ</w:t>
      </w:r>
      <w:r>
        <w:rPr>
          <w:rFonts w:eastAsia="TTE1697228t00"/>
        </w:rPr>
        <w:t xml:space="preserve">us fakultātes </w:t>
      </w:r>
      <w:r w:rsidRPr="00FD096D">
        <w:rPr>
          <w:rFonts w:eastAsia="TTE1697228t00"/>
          <w:i/>
        </w:rPr>
        <w:t>Stipendiju apakškomisijās</w:t>
      </w:r>
      <w:r w:rsidR="003D0580" w:rsidRPr="00477B01">
        <w:rPr>
          <w:rFonts w:eastAsia="TTE1697228t00"/>
        </w:rPr>
        <w:t xml:space="preserve"> </w:t>
      </w:r>
      <w:r>
        <w:rPr>
          <w:rFonts w:eastAsia="TTE1697228t00"/>
        </w:rPr>
        <w:t xml:space="preserve">var piešķirt </w:t>
      </w:r>
      <w:r w:rsidRPr="00477B01">
        <w:rPr>
          <w:rFonts w:eastAsia="TTE1697228t00"/>
        </w:rPr>
        <w:t>stipendij</w:t>
      </w:r>
      <w:r>
        <w:rPr>
          <w:rFonts w:eastAsia="TTE1697228t00"/>
        </w:rPr>
        <w:t>ām studiju</w:t>
      </w:r>
      <w:r w:rsidRPr="00477B01">
        <w:rPr>
          <w:rFonts w:eastAsia="TTE1697228t00"/>
        </w:rPr>
        <w:t xml:space="preserve"> programmas apguvei</w:t>
      </w:r>
      <w:r w:rsidRPr="000B331D">
        <w:t xml:space="preserve"> uz īsāku laiku</w:t>
      </w:r>
      <w:r w:rsidRPr="00477B01">
        <w:rPr>
          <w:rFonts w:eastAsia="TTE1697228t00"/>
        </w:rPr>
        <w:t xml:space="preserve"> </w:t>
      </w:r>
      <w:r>
        <w:rPr>
          <w:rFonts w:eastAsia="TTE1697228t00"/>
        </w:rPr>
        <w:t xml:space="preserve">nākamajam pretendentam vai var </w:t>
      </w:r>
      <w:r w:rsidR="003D0580" w:rsidRPr="00477B01">
        <w:rPr>
          <w:rFonts w:eastAsia="TTE1697228t00"/>
        </w:rPr>
        <w:t>tik</w:t>
      </w:r>
      <w:r>
        <w:rPr>
          <w:rFonts w:eastAsia="TTE1697228t00"/>
        </w:rPr>
        <w:t>t</w:t>
      </w:r>
      <w:r w:rsidR="003D0580" w:rsidRPr="00477B01">
        <w:rPr>
          <w:rFonts w:eastAsia="TTE1697228t00"/>
        </w:rPr>
        <w:t xml:space="preserve"> izmantoti vienreizējām stipendijām</w:t>
      </w:r>
      <w:r>
        <w:rPr>
          <w:rFonts w:eastAsia="TTE1697228t00"/>
        </w:rPr>
        <w:t xml:space="preserve">, nepārsniedzot </w:t>
      </w:r>
      <w:r w:rsidRPr="00FD096D">
        <w:rPr>
          <w:rFonts w:eastAsia="TTE1697228t00"/>
          <w:i/>
        </w:rPr>
        <w:t>N</w:t>
      </w:r>
      <w:r w:rsidR="00B41A31" w:rsidRPr="00FD096D">
        <w:rPr>
          <w:i/>
        </w:rPr>
        <w:t>oteikumu</w:t>
      </w:r>
      <w:r w:rsidR="00B41A31" w:rsidRPr="000B331D">
        <w:t xml:space="preserve"> </w:t>
      </w:r>
      <w:r>
        <w:t>5.13.</w:t>
      </w:r>
      <w:r w:rsidR="00B41A31" w:rsidRPr="000B331D">
        <w:t xml:space="preserve"> punktā</w:t>
      </w:r>
      <w:r>
        <w:t xml:space="preserve"> noteikto apmēru</w:t>
      </w:r>
      <w:r w:rsidR="003D0580" w:rsidRPr="00477B01">
        <w:rPr>
          <w:rFonts w:eastAsia="TTE1697228t00"/>
        </w:rPr>
        <w:t>.</w:t>
      </w:r>
      <w:r w:rsidR="00F00EC4" w:rsidRPr="00477B01">
        <w:rPr>
          <w:rFonts w:eastAsia="TTE1697228t00"/>
        </w:rPr>
        <w:t xml:space="preserve"> </w:t>
      </w:r>
    </w:p>
    <w:p w:rsidR="004E2CA0" w:rsidRDefault="004E2CA0" w:rsidP="006B27F8">
      <w:pPr>
        <w:pStyle w:val="Style1"/>
      </w:pPr>
      <w:r w:rsidRPr="006B27F8">
        <w:t>Personas datu apstrāde</w:t>
      </w:r>
    </w:p>
    <w:p w:rsidR="006B27F8" w:rsidRPr="006B27F8" w:rsidRDefault="006B27F8" w:rsidP="006B27F8">
      <w:pPr>
        <w:pStyle w:val="Style1"/>
        <w:numPr>
          <w:ilvl w:val="0"/>
          <w:numId w:val="0"/>
        </w:numPr>
        <w:ind w:left="714"/>
        <w:jc w:val="left"/>
      </w:pPr>
    </w:p>
    <w:p w:rsidR="004E2CA0" w:rsidRPr="009C4A83" w:rsidRDefault="00F000E3" w:rsidP="009C4A83">
      <w:pPr>
        <w:pStyle w:val="Style1"/>
        <w:numPr>
          <w:ilvl w:val="1"/>
          <w:numId w:val="5"/>
        </w:numPr>
        <w:jc w:val="both"/>
        <w:rPr>
          <w:b w:val="0"/>
          <w:i/>
        </w:rPr>
      </w:pPr>
      <w:r w:rsidRPr="009C4A83">
        <w:rPr>
          <w:b w:val="0"/>
        </w:rPr>
        <w:t>Personas datu apstrāde stipendiju piešķiršanas procesā notiek saskaņā</w:t>
      </w:r>
      <w:r w:rsidR="009C4A83" w:rsidRPr="009C4A83">
        <w:t xml:space="preserve"> </w:t>
      </w:r>
      <w:r w:rsidR="009C4A83" w:rsidRPr="009C4A83">
        <w:rPr>
          <w:b w:val="0"/>
          <w:i/>
        </w:rPr>
        <w:t>Eiropas parlamenta un padomes regulas (ES) 2016/679 (2016. gada 27. aprīlis) par fizisku personu aizsardzību attiecībā uz personas datu apstrādi un šādu datu brīvu apriti un ar ko atceļ Direktīvu 95/46/EK (Vispārīgā datu aizsardzības regula)</w:t>
      </w:r>
      <w:r w:rsidR="009C4A83">
        <w:rPr>
          <w:b w:val="0"/>
        </w:rPr>
        <w:t xml:space="preserve">, </w:t>
      </w:r>
      <w:r w:rsidR="009C4A83" w:rsidRPr="009C4A83">
        <w:rPr>
          <w:b w:val="0"/>
          <w:i/>
        </w:rPr>
        <w:t>Fizisko personu datu apstrādes likumu</w:t>
      </w:r>
      <w:r w:rsidR="009C4A83">
        <w:rPr>
          <w:b w:val="0"/>
          <w:i/>
        </w:rPr>
        <w:t>,</w:t>
      </w:r>
      <w:r w:rsidR="009C4A83">
        <w:rPr>
          <w:b w:val="0"/>
        </w:rPr>
        <w:t xml:space="preserve"> </w:t>
      </w:r>
      <w:r w:rsidRPr="009C4A83">
        <w:rPr>
          <w:b w:val="0"/>
          <w:i/>
        </w:rPr>
        <w:t>Kārtību kādā Daugavpils Universitātē notiek personas datu aizsardzība, personas datu sniegšana datu subjektam un trešajām personām.</w:t>
      </w:r>
    </w:p>
    <w:p w:rsidR="00F000E3" w:rsidRDefault="00F000E3" w:rsidP="009C4A83">
      <w:pPr>
        <w:pStyle w:val="Style1"/>
        <w:numPr>
          <w:ilvl w:val="1"/>
          <w:numId w:val="5"/>
        </w:numPr>
        <w:jc w:val="both"/>
        <w:rPr>
          <w:b w:val="0"/>
        </w:rPr>
      </w:pPr>
      <w:r>
        <w:rPr>
          <w:b w:val="0"/>
        </w:rPr>
        <w:t xml:space="preserve">Personas datu apstrāde stipendiju piešķiršanas procesā notiek ar mērķi izvērtēt stipendijas pretendenta atbilstību </w:t>
      </w:r>
      <w:r w:rsidRPr="00F000E3">
        <w:rPr>
          <w:b w:val="0"/>
          <w:i/>
        </w:rPr>
        <w:t>Nolikuma</w:t>
      </w:r>
      <w:r>
        <w:rPr>
          <w:b w:val="0"/>
        </w:rPr>
        <w:t xml:space="preserve"> prasībām</w:t>
      </w:r>
      <w:r w:rsidR="009C4A83">
        <w:rPr>
          <w:b w:val="0"/>
        </w:rPr>
        <w:t>.</w:t>
      </w:r>
    </w:p>
    <w:p w:rsidR="00F000E3" w:rsidRDefault="009C4A83" w:rsidP="009C4A83">
      <w:pPr>
        <w:pStyle w:val="Style1"/>
        <w:numPr>
          <w:ilvl w:val="1"/>
          <w:numId w:val="5"/>
        </w:numPr>
        <w:jc w:val="both"/>
        <w:rPr>
          <w:b w:val="0"/>
        </w:rPr>
      </w:pPr>
      <w:r>
        <w:rPr>
          <w:b w:val="0"/>
        </w:rPr>
        <w:t>Iesniedzot pieteikumu stipendij</w:t>
      </w:r>
      <w:r w:rsidR="00FA34EA">
        <w:rPr>
          <w:b w:val="0"/>
        </w:rPr>
        <w:t>as</w:t>
      </w:r>
      <w:r>
        <w:rPr>
          <w:b w:val="0"/>
        </w:rPr>
        <w:t xml:space="preserve"> saņemšanai studējošais apliecina savu piekrišanu personas datu apstrādei </w:t>
      </w:r>
      <w:r w:rsidRPr="009C4A83">
        <w:rPr>
          <w:b w:val="0"/>
          <w:i/>
        </w:rPr>
        <w:t>Nolikumā</w:t>
      </w:r>
      <w:r>
        <w:rPr>
          <w:b w:val="0"/>
        </w:rPr>
        <w:t xml:space="preserve"> noteiktajā kārtībā un apjomā.</w:t>
      </w:r>
    </w:p>
    <w:p w:rsidR="009C4A83" w:rsidRDefault="009C4A83" w:rsidP="009C4A83">
      <w:pPr>
        <w:pStyle w:val="Style1"/>
        <w:numPr>
          <w:ilvl w:val="1"/>
          <w:numId w:val="5"/>
        </w:numPr>
        <w:jc w:val="both"/>
        <w:rPr>
          <w:b w:val="0"/>
        </w:rPr>
      </w:pPr>
      <w:r>
        <w:rPr>
          <w:b w:val="0"/>
        </w:rPr>
        <w:t>Pievienojot dokumentu kopijas, kas satur informāciju un datus par trešajām personām</w:t>
      </w:r>
      <w:r w:rsidR="000058E3">
        <w:rPr>
          <w:b w:val="0"/>
        </w:rPr>
        <w:t>, studējošais apliecina, ka ir informējis šīs personas par DU veikto personas datu apstrādi stipendijas pieteikuma izskatīšanas mērķim.</w:t>
      </w:r>
    </w:p>
    <w:p w:rsidR="006B27F8" w:rsidRDefault="006B27F8" w:rsidP="006B27F8">
      <w:pPr>
        <w:pStyle w:val="Style1"/>
        <w:numPr>
          <w:ilvl w:val="0"/>
          <w:numId w:val="0"/>
        </w:numPr>
        <w:ind w:left="870"/>
        <w:jc w:val="both"/>
        <w:rPr>
          <w:b w:val="0"/>
        </w:rPr>
      </w:pPr>
    </w:p>
    <w:p w:rsidR="006B27F8" w:rsidRDefault="006B27F8" w:rsidP="006B27F8">
      <w:pPr>
        <w:pStyle w:val="Style1"/>
      </w:pPr>
      <w:r>
        <w:t>Citi noteikumi</w:t>
      </w:r>
    </w:p>
    <w:p w:rsidR="006B27F8" w:rsidRPr="006B27F8" w:rsidRDefault="006B27F8" w:rsidP="006B27F8">
      <w:pPr>
        <w:pStyle w:val="ListParagraph"/>
        <w:numPr>
          <w:ilvl w:val="1"/>
          <w:numId w:val="5"/>
        </w:numPr>
        <w:spacing w:line="293" w:lineRule="atLeast"/>
        <w:jc w:val="both"/>
        <w:rPr>
          <w:rFonts w:eastAsia="TTE1697228t00"/>
        </w:rPr>
      </w:pPr>
      <w:r w:rsidRPr="006B27F8">
        <w:rPr>
          <w:szCs w:val="28"/>
        </w:rPr>
        <w:t xml:space="preserve">Ja Ministru kabineta noteikumu grozījumu </w:t>
      </w:r>
      <w:r w:rsidR="00191480">
        <w:rPr>
          <w:szCs w:val="28"/>
        </w:rPr>
        <w:t xml:space="preserve">vai citu objektīvu iemeslu </w:t>
      </w:r>
      <w:r w:rsidRPr="006B27F8">
        <w:rPr>
          <w:szCs w:val="28"/>
        </w:rPr>
        <w:t>rezultātā šī nolikuma 5.</w:t>
      </w:r>
      <w:r w:rsidR="00191480">
        <w:rPr>
          <w:szCs w:val="28"/>
        </w:rPr>
        <w:t>27</w:t>
      </w:r>
      <w:r w:rsidRPr="006B27F8">
        <w:rPr>
          <w:szCs w:val="28"/>
        </w:rPr>
        <w:t xml:space="preserve">.punktā minētos </w:t>
      </w:r>
      <w:r w:rsidR="00191480">
        <w:rPr>
          <w:szCs w:val="28"/>
        </w:rPr>
        <w:t xml:space="preserve">stipendiju izmaksas </w:t>
      </w:r>
      <w:r w:rsidRPr="006B27F8">
        <w:rPr>
          <w:szCs w:val="28"/>
        </w:rPr>
        <w:t xml:space="preserve">termiņus nav iespējams ievērot, tad ar </w:t>
      </w:r>
      <w:r w:rsidRPr="006B27F8">
        <w:rPr>
          <w:rFonts w:eastAsia="TTE1697228t00"/>
        </w:rPr>
        <w:t>DU rektora vai viņa pilnvarotas amatpersonas rīkojumu var noteikt citus.</w:t>
      </w:r>
    </w:p>
    <w:p w:rsidR="006B27F8" w:rsidRPr="006B27F8" w:rsidRDefault="006B27F8" w:rsidP="00B1594E">
      <w:pPr>
        <w:pStyle w:val="ListParagraph"/>
        <w:spacing w:line="293" w:lineRule="atLeast"/>
        <w:ind w:left="870"/>
        <w:jc w:val="both"/>
        <w:rPr>
          <w:szCs w:val="28"/>
        </w:rPr>
      </w:pPr>
    </w:p>
    <w:p w:rsidR="006B27F8" w:rsidRPr="004E2CA0" w:rsidRDefault="006B27F8" w:rsidP="006B27F8">
      <w:pPr>
        <w:pStyle w:val="Style1"/>
        <w:numPr>
          <w:ilvl w:val="0"/>
          <w:numId w:val="0"/>
        </w:numPr>
        <w:ind w:left="714"/>
        <w:jc w:val="left"/>
      </w:pPr>
    </w:p>
    <w:p w:rsidR="003D0580" w:rsidRPr="000B331D" w:rsidRDefault="003D0580" w:rsidP="000B331D">
      <w:pPr>
        <w:autoSpaceDE w:val="0"/>
        <w:autoSpaceDN w:val="0"/>
        <w:adjustRightInd w:val="0"/>
        <w:jc w:val="both"/>
        <w:rPr>
          <w:rFonts w:eastAsia="TTE1697228t00"/>
        </w:rPr>
      </w:pPr>
      <w:r w:rsidRPr="000B331D">
        <w:rPr>
          <w:szCs w:val="28"/>
        </w:rPr>
        <w:br w:type="page"/>
      </w:r>
      <w:r w:rsidRPr="000B331D">
        <w:rPr>
          <w:rFonts w:eastAsia="TTE1697228t00"/>
        </w:rPr>
        <w:lastRenderedPageBreak/>
        <w:t xml:space="preserve">1.pielikums </w:t>
      </w:r>
    </w:p>
    <w:p w:rsidR="003D0580" w:rsidRPr="000B331D" w:rsidRDefault="003D0580" w:rsidP="000B331D">
      <w:pPr>
        <w:autoSpaceDE w:val="0"/>
        <w:autoSpaceDN w:val="0"/>
        <w:adjustRightInd w:val="0"/>
        <w:jc w:val="both"/>
        <w:rPr>
          <w:sz w:val="20"/>
          <w:szCs w:val="20"/>
        </w:rPr>
      </w:pPr>
    </w:p>
    <w:p w:rsidR="003D0580" w:rsidRPr="000B331D" w:rsidRDefault="003D0580" w:rsidP="000B331D">
      <w:pPr>
        <w:pStyle w:val="naisvisr"/>
        <w:spacing w:before="0" w:after="0"/>
        <w:rPr>
          <w:sz w:val="24"/>
          <w:szCs w:val="24"/>
        </w:rPr>
      </w:pPr>
      <w:r w:rsidRPr="000B331D">
        <w:rPr>
          <w:sz w:val="24"/>
          <w:szCs w:val="24"/>
        </w:rPr>
        <w:t>Iesniegums stipendijas saņemšanai</w:t>
      </w:r>
    </w:p>
    <w:p w:rsidR="003D0580" w:rsidRPr="000B331D" w:rsidRDefault="003D0580" w:rsidP="000B331D">
      <w:pPr>
        <w:jc w:val="center"/>
        <w:rPr>
          <w:sz w:val="20"/>
        </w:rPr>
      </w:pPr>
      <w:r w:rsidRPr="000B331D">
        <w:rPr>
          <w:sz w:val="20"/>
        </w:rPr>
        <w:t> </w:t>
      </w:r>
    </w:p>
    <w:tbl>
      <w:tblPr>
        <w:tblW w:w="10512" w:type="dxa"/>
        <w:tblInd w:w="-418" w:type="dxa"/>
        <w:tblCellMar>
          <w:left w:w="0" w:type="dxa"/>
          <w:right w:w="0" w:type="dxa"/>
        </w:tblCellMar>
        <w:tblLook w:val="00A0" w:firstRow="1" w:lastRow="0" w:firstColumn="1" w:lastColumn="0" w:noHBand="0" w:noVBand="0"/>
      </w:tblPr>
      <w:tblGrid>
        <w:gridCol w:w="426"/>
        <w:gridCol w:w="290"/>
        <w:gridCol w:w="118"/>
        <w:gridCol w:w="20"/>
        <w:gridCol w:w="771"/>
        <w:gridCol w:w="829"/>
        <w:gridCol w:w="234"/>
        <w:gridCol w:w="118"/>
        <w:gridCol w:w="294"/>
        <w:gridCol w:w="68"/>
        <w:gridCol w:w="50"/>
        <w:gridCol w:w="68"/>
        <w:gridCol w:w="8"/>
        <w:gridCol w:w="118"/>
        <w:gridCol w:w="302"/>
        <w:gridCol w:w="16"/>
        <w:gridCol w:w="34"/>
        <w:gridCol w:w="84"/>
        <w:gridCol w:w="34"/>
        <w:gridCol w:w="413"/>
        <w:gridCol w:w="64"/>
        <w:gridCol w:w="334"/>
        <w:gridCol w:w="118"/>
        <w:gridCol w:w="20"/>
        <w:gridCol w:w="408"/>
        <w:gridCol w:w="408"/>
        <w:gridCol w:w="408"/>
        <w:gridCol w:w="46"/>
        <w:gridCol w:w="6"/>
        <w:gridCol w:w="118"/>
        <w:gridCol w:w="216"/>
        <w:gridCol w:w="77"/>
        <w:gridCol w:w="136"/>
        <w:gridCol w:w="32"/>
        <w:gridCol w:w="86"/>
        <w:gridCol w:w="32"/>
        <w:gridCol w:w="102"/>
        <w:gridCol w:w="108"/>
        <w:gridCol w:w="225"/>
        <w:gridCol w:w="284"/>
        <w:gridCol w:w="314"/>
        <w:gridCol w:w="148"/>
        <w:gridCol w:w="259"/>
        <w:gridCol w:w="171"/>
        <w:gridCol w:w="430"/>
        <w:gridCol w:w="122"/>
        <w:gridCol w:w="118"/>
        <w:gridCol w:w="254"/>
        <w:gridCol w:w="434"/>
        <w:gridCol w:w="37"/>
        <w:gridCol w:w="25"/>
        <w:gridCol w:w="311"/>
        <w:gridCol w:w="366"/>
      </w:tblGrid>
      <w:tr w:rsidR="003D0580" w:rsidRPr="000B331D" w:rsidTr="00AE7282">
        <w:tc>
          <w:tcPr>
            <w:tcW w:w="716" w:type="dxa"/>
            <w:gridSpan w:val="2"/>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1.</w:t>
            </w:r>
          </w:p>
        </w:tc>
        <w:tc>
          <w:tcPr>
            <w:tcW w:w="1972" w:type="dxa"/>
            <w:gridSpan w:val="5"/>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Studējošais</w:t>
            </w:r>
          </w:p>
        </w:tc>
        <w:tc>
          <w:tcPr>
            <w:tcW w:w="3966" w:type="dxa"/>
            <w:gridSpan w:val="26"/>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sz w:val="20"/>
              </w:rPr>
              <w:t>  </w:t>
            </w:r>
          </w:p>
        </w:tc>
        <w:tc>
          <w:tcPr>
            <w:tcW w:w="3858" w:type="dxa"/>
            <w:gridSpan w:val="20"/>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sz w:val="20"/>
              </w:rPr>
              <w:t>  </w:t>
            </w:r>
          </w:p>
        </w:tc>
      </w:tr>
      <w:tr w:rsidR="003D0580" w:rsidRPr="000B331D" w:rsidTr="00AE7282">
        <w:tc>
          <w:tcPr>
            <w:tcW w:w="10512" w:type="dxa"/>
            <w:gridSpan w:val="53"/>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ind w:left="900" w:firstLine="375"/>
              <w:jc w:val="both"/>
              <w:rPr>
                <w:sz w:val="20"/>
              </w:rPr>
            </w:pPr>
            <w:r w:rsidRPr="000B331D">
              <w:rPr>
                <w:sz w:val="20"/>
              </w:rPr>
              <w:t>                                                                   (vārds)                                                          (uzvārds)</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2.</w:t>
            </w:r>
          </w:p>
        </w:tc>
        <w:tc>
          <w:tcPr>
            <w:tcW w:w="5273" w:type="dxa"/>
            <w:gridSpan w:val="26"/>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Pieprasītais stipendijas apjoms semestrī (</w:t>
            </w:r>
            <w:proofErr w:type="spellStart"/>
            <w:r w:rsidRPr="000B331D">
              <w:rPr>
                <w:i/>
                <w:sz w:val="20"/>
              </w:rPr>
              <w:t>euro</w:t>
            </w:r>
            <w:proofErr w:type="spellEnd"/>
            <w:r w:rsidRPr="000B331D">
              <w:rPr>
                <w:i/>
                <w:sz w:val="20"/>
              </w:rPr>
              <w:t>)</w:t>
            </w:r>
          </w:p>
        </w:tc>
        <w:tc>
          <w:tcPr>
            <w:tcW w:w="4405" w:type="dxa"/>
            <w:gridSpan w:val="24"/>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sz w:val="20"/>
              </w:rPr>
              <w:t>  </w:t>
            </w:r>
          </w:p>
        </w:tc>
      </w:tr>
      <w:tr w:rsidR="003D0580" w:rsidRPr="000B331D" w:rsidTr="00AE7282">
        <w:trPr>
          <w:trHeight w:val="357"/>
        </w:trPr>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3.</w:t>
            </w:r>
          </w:p>
        </w:tc>
        <w:tc>
          <w:tcPr>
            <w:tcW w:w="2460" w:type="dxa"/>
            <w:gridSpan w:val="10"/>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Stipendijas veids</w:t>
            </w:r>
          </w:p>
        </w:tc>
        <w:tc>
          <w:tcPr>
            <w:tcW w:w="3392" w:type="dxa"/>
            <w:gridSpan w:val="21"/>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 minimālā</w:t>
            </w:r>
          </w:p>
        </w:tc>
        <w:tc>
          <w:tcPr>
            <w:tcW w:w="3826" w:type="dxa"/>
            <w:gridSpan w:val="19"/>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 vienreizējā</w:t>
            </w:r>
          </w:p>
        </w:tc>
      </w:tr>
      <w:tr w:rsidR="003D0580" w:rsidRPr="000B331D" w:rsidTr="00AE7282">
        <w:trPr>
          <w:trHeight w:val="357"/>
        </w:trPr>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4.</w:t>
            </w:r>
          </w:p>
        </w:tc>
        <w:tc>
          <w:tcPr>
            <w:tcW w:w="9678" w:type="dxa"/>
            <w:gridSpan w:val="50"/>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Vienreizējās stipendijas pieprasījuma pamatojums</w:t>
            </w:r>
          </w:p>
          <w:p w:rsidR="003D0580" w:rsidRPr="000B331D" w:rsidRDefault="003D0580" w:rsidP="000B331D">
            <w:pPr>
              <w:rPr>
                <w:sz w:val="20"/>
              </w:rPr>
            </w:pPr>
            <w:r w:rsidRPr="000B331D">
              <w:rPr>
                <w:sz w:val="20"/>
              </w:rPr>
              <w:t> </w:t>
            </w:r>
          </w:p>
          <w:p w:rsidR="003D0580" w:rsidRPr="000B331D" w:rsidRDefault="003D0580" w:rsidP="000B331D">
            <w:pPr>
              <w:rPr>
                <w:sz w:val="20"/>
              </w:rPr>
            </w:pPr>
            <w:r w:rsidRPr="000B331D">
              <w:rPr>
                <w:sz w:val="20"/>
              </w:rPr>
              <w:t> </w:t>
            </w:r>
          </w:p>
        </w:tc>
      </w:tr>
      <w:tr w:rsidR="003D0580" w:rsidRPr="000B331D" w:rsidTr="00AE7282">
        <w:trPr>
          <w:trHeight w:val="346"/>
        </w:trPr>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5.</w:t>
            </w:r>
          </w:p>
        </w:tc>
        <w:tc>
          <w:tcPr>
            <w:tcW w:w="2896" w:type="dxa"/>
            <w:gridSpan w:val="1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Personas kods</w:t>
            </w:r>
          </w:p>
        </w:tc>
        <w:tc>
          <w:tcPr>
            <w:tcW w:w="6782" w:type="dxa"/>
            <w:gridSpan w:val="37"/>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6.</w:t>
            </w:r>
          </w:p>
        </w:tc>
        <w:tc>
          <w:tcPr>
            <w:tcW w:w="2896" w:type="dxa"/>
            <w:gridSpan w:val="1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Studenta apliecības numurs</w:t>
            </w:r>
          </w:p>
        </w:tc>
        <w:tc>
          <w:tcPr>
            <w:tcW w:w="6782" w:type="dxa"/>
            <w:gridSpan w:val="37"/>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sz w:val="20"/>
              </w:rPr>
              <w:t>  </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7.</w:t>
            </w:r>
          </w:p>
        </w:tc>
        <w:tc>
          <w:tcPr>
            <w:tcW w:w="2896" w:type="dxa"/>
            <w:gridSpan w:val="1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Augstskolas nosaukums</w:t>
            </w:r>
          </w:p>
        </w:tc>
        <w:tc>
          <w:tcPr>
            <w:tcW w:w="6782" w:type="dxa"/>
            <w:gridSpan w:val="37"/>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b/>
                <w:sz w:val="20"/>
              </w:rPr>
              <w:t>Daugavpils Universitāte</w:t>
            </w:r>
            <w:r w:rsidRPr="000B331D">
              <w:rPr>
                <w:sz w:val="20"/>
              </w:rPr>
              <w:t>  </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8. </w:t>
            </w:r>
          </w:p>
        </w:tc>
        <w:tc>
          <w:tcPr>
            <w:tcW w:w="2334"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xml:space="preserve"> Studiju programma</w:t>
            </w:r>
          </w:p>
        </w:tc>
        <w:tc>
          <w:tcPr>
            <w:tcW w:w="1525" w:type="dxa"/>
            <w:gridSpan w:val="12"/>
            <w:tcBorders>
              <w:top w:val="single" w:sz="6" w:space="0" w:color="auto"/>
              <w:left w:val="single" w:sz="6" w:space="0" w:color="auto"/>
              <w:bottom w:val="single" w:sz="6" w:space="0" w:color="auto"/>
              <w:right w:val="single" w:sz="6" w:space="0" w:color="auto"/>
            </w:tcBorders>
          </w:tcPr>
          <w:p w:rsidR="003D0580" w:rsidRPr="000B331D" w:rsidRDefault="003D0580" w:rsidP="000B331D">
            <w:pPr>
              <w:jc w:val="center"/>
              <w:rPr>
                <w:sz w:val="20"/>
              </w:rPr>
            </w:pPr>
            <w:r w:rsidRPr="000B331D">
              <w:rPr>
                <w:sz w:val="20"/>
              </w:rPr>
              <w:t>⁯ bakalaura</w:t>
            </w:r>
          </w:p>
        </w:tc>
        <w:tc>
          <w:tcPr>
            <w:tcW w:w="1825" w:type="dxa"/>
            <w:gridSpan w:val="10"/>
            <w:tcBorders>
              <w:top w:val="single" w:sz="6" w:space="0" w:color="auto"/>
              <w:left w:val="single" w:sz="6" w:space="0" w:color="auto"/>
              <w:bottom w:val="single" w:sz="6" w:space="0" w:color="auto"/>
              <w:right w:val="single" w:sz="6" w:space="0" w:color="auto"/>
            </w:tcBorders>
          </w:tcPr>
          <w:p w:rsidR="003D0580" w:rsidRPr="000B331D" w:rsidRDefault="003D0580" w:rsidP="000B331D">
            <w:pPr>
              <w:ind w:left="101" w:hanging="101"/>
              <w:jc w:val="center"/>
              <w:rPr>
                <w:sz w:val="20"/>
              </w:rPr>
            </w:pPr>
            <w:r w:rsidRPr="000B331D">
              <w:rPr>
                <w:sz w:val="20"/>
              </w:rPr>
              <w:t>⁯ profesionālās augstākās</w:t>
            </w:r>
          </w:p>
          <w:p w:rsidR="003D0580" w:rsidRPr="000B331D" w:rsidRDefault="003D0580" w:rsidP="000B331D">
            <w:pPr>
              <w:ind w:left="101" w:hanging="101"/>
              <w:jc w:val="center"/>
              <w:rPr>
                <w:sz w:val="20"/>
              </w:rPr>
            </w:pPr>
            <w:r w:rsidRPr="000B331D">
              <w:rPr>
                <w:sz w:val="20"/>
              </w:rPr>
              <w:t>izglītības</w:t>
            </w:r>
          </w:p>
        </w:tc>
        <w:tc>
          <w:tcPr>
            <w:tcW w:w="1726" w:type="dxa"/>
            <w:gridSpan w:val="11"/>
            <w:tcBorders>
              <w:top w:val="single" w:sz="6" w:space="0" w:color="auto"/>
              <w:left w:val="single" w:sz="6" w:space="0" w:color="auto"/>
              <w:bottom w:val="single" w:sz="6" w:space="0" w:color="auto"/>
              <w:right w:val="single" w:sz="6" w:space="0" w:color="auto"/>
            </w:tcBorders>
          </w:tcPr>
          <w:p w:rsidR="003D0580" w:rsidRPr="000B331D" w:rsidRDefault="003D0580" w:rsidP="000B331D">
            <w:pPr>
              <w:jc w:val="center"/>
              <w:rPr>
                <w:sz w:val="20"/>
              </w:rPr>
            </w:pPr>
            <w:r w:rsidRPr="000B331D">
              <w:rPr>
                <w:sz w:val="20"/>
              </w:rPr>
              <w:t>⁯ maģistra</w:t>
            </w:r>
          </w:p>
        </w:tc>
        <w:tc>
          <w:tcPr>
            <w:tcW w:w="2268" w:type="dxa"/>
            <w:gridSpan w:val="10"/>
            <w:tcBorders>
              <w:top w:val="single" w:sz="6" w:space="0" w:color="auto"/>
              <w:left w:val="single" w:sz="6" w:space="0" w:color="auto"/>
              <w:bottom w:val="single" w:sz="6" w:space="0" w:color="auto"/>
              <w:right w:val="single" w:sz="6" w:space="0" w:color="auto"/>
            </w:tcBorders>
          </w:tcPr>
          <w:p w:rsidR="003D0580" w:rsidRPr="000B331D" w:rsidRDefault="003D0580" w:rsidP="000B331D">
            <w:pPr>
              <w:jc w:val="center"/>
              <w:rPr>
                <w:sz w:val="20"/>
              </w:rPr>
            </w:pPr>
            <w:r w:rsidRPr="000B331D">
              <w:rPr>
                <w:sz w:val="20"/>
              </w:rPr>
              <w:t>⁯ doktora</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9.</w:t>
            </w:r>
          </w:p>
        </w:tc>
        <w:tc>
          <w:tcPr>
            <w:tcW w:w="3859" w:type="dxa"/>
            <w:gridSpan w:val="19"/>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Studiju programmas nosaukums</w:t>
            </w:r>
          </w:p>
        </w:tc>
        <w:tc>
          <w:tcPr>
            <w:tcW w:w="5819" w:type="dxa"/>
            <w:gridSpan w:val="31"/>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sz w:val="20"/>
              </w:rPr>
              <w:t>  </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10.</w:t>
            </w:r>
          </w:p>
        </w:tc>
        <w:tc>
          <w:tcPr>
            <w:tcW w:w="2930" w:type="dxa"/>
            <w:gridSpan w:val="14"/>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Dzīvesvieta</w:t>
            </w:r>
          </w:p>
        </w:tc>
        <w:tc>
          <w:tcPr>
            <w:tcW w:w="6748" w:type="dxa"/>
            <w:gridSpan w:val="36"/>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sz w:val="20"/>
              </w:rPr>
              <w:t>  </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11.</w:t>
            </w:r>
          </w:p>
        </w:tc>
        <w:tc>
          <w:tcPr>
            <w:tcW w:w="2930" w:type="dxa"/>
            <w:gridSpan w:val="14"/>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xml:space="preserve"> Tālruņa numurs,  e-pasts</w:t>
            </w:r>
          </w:p>
        </w:tc>
        <w:tc>
          <w:tcPr>
            <w:tcW w:w="6748" w:type="dxa"/>
            <w:gridSpan w:val="36"/>
            <w:tcBorders>
              <w:top w:val="single" w:sz="6" w:space="0" w:color="auto"/>
              <w:left w:val="single" w:sz="6" w:space="0" w:color="auto"/>
              <w:bottom w:val="single" w:sz="6" w:space="0" w:color="auto"/>
              <w:right w:val="single" w:sz="6" w:space="0" w:color="auto"/>
            </w:tcBorders>
          </w:tcPr>
          <w:p w:rsidR="003D0580" w:rsidRPr="000B331D" w:rsidRDefault="003D0580" w:rsidP="000B331D">
            <w:pPr>
              <w:ind w:firstLine="375"/>
              <w:jc w:val="both"/>
              <w:rPr>
                <w:sz w:val="20"/>
              </w:rPr>
            </w:pPr>
            <w:r w:rsidRPr="000B331D">
              <w:rPr>
                <w:sz w:val="20"/>
              </w:rPr>
              <w:t>  </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w:t>
            </w:r>
          </w:p>
        </w:tc>
        <w:tc>
          <w:tcPr>
            <w:tcW w:w="9678" w:type="dxa"/>
            <w:gridSpan w:val="50"/>
            <w:tcBorders>
              <w:top w:val="single" w:sz="6" w:space="0" w:color="auto"/>
              <w:left w:val="single" w:sz="6" w:space="0" w:color="auto"/>
              <w:bottom w:val="single" w:sz="6" w:space="0" w:color="auto"/>
              <w:right w:val="single" w:sz="6" w:space="0" w:color="auto"/>
            </w:tcBorders>
          </w:tcPr>
          <w:p w:rsidR="003D0580" w:rsidRPr="000B331D" w:rsidRDefault="003D0580" w:rsidP="000B331D">
            <w:pPr>
              <w:jc w:val="both"/>
              <w:rPr>
                <w:sz w:val="20"/>
              </w:rPr>
            </w:pPr>
            <w:r w:rsidRPr="000B331D">
              <w:rPr>
                <w:sz w:val="20"/>
              </w:rPr>
              <w:t xml:space="preserve"> Ziņas par studējošo </w:t>
            </w:r>
          </w:p>
        </w:tc>
      </w:tr>
      <w:tr w:rsidR="003D0580" w:rsidRPr="000B331D" w:rsidTr="00AE7282">
        <w:trPr>
          <w:trHeight w:val="173"/>
        </w:trPr>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12.1.</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AE7282" w:rsidP="000B331D">
            <w:pPr>
              <w:rPr>
                <w:strike/>
                <w:sz w:val="20"/>
              </w:rPr>
            </w:pPr>
            <w:r w:rsidRPr="000B331D">
              <w:rPr>
                <w:sz w:val="20"/>
              </w:rPr>
              <w:t>Persona ar invaliditāti</w:t>
            </w:r>
            <w:r w:rsidRPr="000B331D">
              <w:rPr>
                <w:strike/>
                <w:sz w:val="20"/>
              </w:rPr>
              <w:t xml:space="preserve"> </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rPr>
          <w:trHeight w:val="173"/>
        </w:trPr>
        <w:tc>
          <w:tcPr>
            <w:tcW w:w="834" w:type="dxa"/>
            <w:gridSpan w:val="3"/>
            <w:tcBorders>
              <w:top w:val="single" w:sz="6" w:space="0" w:color="auto"/>
              <w:left w:val="single" w:sz="6" w:space="0" w:color="auto"/>
              <w:bottom w:val="single" w:sz="4" w:space="0" w:color="auto"/>
              <w:right w:val="single" w:sz="6" w:space="0" w:color="auto"/>
            </w:tcBorders>
          </w:tcPr>
          <w:p w:rsidR="003D0580" w:rsidRPr="000B331D" w:rsidRDefault="003D0580" w:rsidP="000B331D">
            <w:pPr>
              <w:rPr>
                <w:sz w:val="20"/>
              </w:rPr>
            </w:pPr>
            <w:r w:rsidRPr="000B331D">
              <w:rPr>
                <w:sz w:val="20"/>
              </w:rPr>
              <w:t>12.2.</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xml:space="preserve"> bārenis vai bez vecāku apgādības palicis bērns līdz 24 gadu vecuma sasniegšanai</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rPr>
          <w:trHeight w:val="173"/>
        </w:trPr>
        <w:tc>
          <w:tcPr>
            <w:tcW w:w="834" w:type="dxa"/>
            <w:gridSpan w:val="3"/>
            <w:tcBorders>
              <w:top w:val="single" w:sz="4" w:space="0" w:color="auto"/>
              <w:left w:val="single" w:sz="6" w:space="0" w:color="auto"/>
              <w:bottom w:val="single" w:sz="4" w:space="0" w:color="auto"/>
              <w:right w:val="single" w:sz="6" w:space="0" w:color="auto"/>
            </w:tcBorders>
          </w:tcPr>
          <w:p w:rsidR="003D0580" w:rsidRPr="000B331D" w:rsidRDefault="003D0580" w:rsidP="000B331D">
            <w:pPr>
              <w:rPr>
                <w:sz w:val="20"/>
              </w:rPr>
            </w:pPr>
            <w:r w:rsidRPr="000B331D">
              <w:rPr>
                <w:sz w:val="20"/>
              </w:rPr>
              <w:t>12.3.</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xml:space="preserve"> studējošā ģimenei </w:t>
            </w:r>
            <w:r w:rsidR="00AE7282" w:rsidRPr="000B331D">
              <w:rPr>
                <w:sz w:val="20"/>
              </w:rPr>
              <w:t>pašvaldības sociālais dienests atbilstoši normatīvajiem aktiem par ģimenes vai atsevišķi dzīvojošas personas atzīšanu par trūcīgu noteicis atbilstību trūcīgas ģimenes (personas) statusam</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rPr>
          <w:trHeight w:val="173"/>
        </w:trPr>
        <w:tc>
          <w:tcPr>
            <w:tcW w:w="834" w:type="dxa"/>
            <w:gridSpan w:val="3"/>
            <w:tcBorders>
              <w:top w:val="single" w:sz="4" w:space="0" w:color="auto"/>
              <w:left w:val="single" w:sz="6" w:space="0" w:color="auto"/>
              <w:bottom w:val="single" w:sz="4" w:space="0" w:color="auto"/>
              <w:right w:val="single" w:sz="6" w:space="0" w:color="auto"/>
            </w:tcBorders>
          </w:tcPr>
          <w:p w:rsidR="003D0580" w:rsidRPr="000B331D" w:rsidRDefault="003D0580" w:rsidP="000B331D">
            <w:pPr>
              <w:rPr>
                <w:sz w:val="20"/>
              </w:rPr>
            </w:pPr>
            <w:r w:rsidRPr="000B331D">
              <w:rPr>
                <w:sz w:val="20"/>
              </w:rPr>
              <w:t>12.4.</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3D0580" w:rsidP="000B331D">
            <w:pPr>
              <w:ind w:left="118" w:hanging="118"/>
              <w:rPr>
                <w:sz w:val="20"/>
              </w:rPr>
            </w:pPr>
            <w:r w:rsidRPr="000B331D">
              <w:rPr>
                <w:sz w:val="20"/>
              </w:rPr>
              <w:t xml:space="preserve">  studējošais ir no </w:t>
            </w:r>
            <w:proofErr w:type="spellStart"/>
            <w:r w:rsidRPr="000B331D">
              <w:rPr>
                <w:sz w:val="20"/>
              </w:rPr>
              <w:t>daudzbērnu</w:t>
            </w:r>
            <w:proofErr w:type="spellEnd"/>
            <w:r w:rsidRPr="000B331D">
              <w:rPr>
                <w:sz w:val="20"/>
              </w:rPr>
              <w:t xml:space="preserve"> ģimenes (arī gadījumos, ja attiecīgās ģimenes bērni jau pilngadīgi, bet vismaz trīs no tiem nav vecāki par 24 gadiem un mācās vispārējās vai profesionālās izglītības iestādē vai studē augstskolā vai koledžā pilna laika klātienē)</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rPr>
          <w:trHeight w:val="173"/>
        </w:trPr>
        <w:tc>
          <w:tcPr>
            <w:tcW w:w="834" w:type="dxa"/>
            <w:gridSpan w:val="3"/>
            <w:tcBorders>
              <w:top w:val="single" w:sz="4"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12.5.</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xml:space="preserve"> studējošajam ir viens vai vairāki bērni</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12.6.</w:t>
            </w:r>
          </w:p>
        </w:tc>
        <w:tc>
          <w:tcPr>
            <w:tcW w:w="8133" w:type="dxa"/>
            <w:gridSpan w:val="43"/>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sociāli apdrošināta persona</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12.7.</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w:t>
            </w:r>
            <w:proofErr w:type="spellStart"/>
            <w:r w:rsidRPr="000B331D">
              <w:rPr>
                <w:sz w:val="20"/>
              </w:rPr>
              <w:t>pašnodarbinātais</w:t>
            </w:r>
            <w:proofErr w:type="spellEnd"/>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12.8.</w:t>
            </w:r>
          </w:p>
        </w:tc>
        <w:tc>
          <w:tcPr>
            <w:tcW w:w="9678" w:type="dxa"/>
            <w:gridSpan w:val="50"/>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darbavieta</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12.9.</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valsts sociālā pabalsta saņēmējs</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12.10.</w:t>
            </w:r>
          </w:p>
        </w:tc>
        <w:tc>
          <w:tcPr>
            <w:tcW w:w="8133" w:type="dxa"/>
            <w:gridSpan w:val="4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invaliditātes/apgādnieka zaudējuma pensijas saņēmējs</w:t>
            </w:r>
          </w:p>
        </w:tc>
        <w:tc>
          <w:tcPr>
            <w:tcW w:w="1545" w:type="dxa"/>
            <w:gridSpan w:val="7"/>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 ⁯ nē</w:t>
            </w:r>
          </w:p>
        </w:tc>
      </w:tr>
      <w:tr w:rsidR="003D0580" w:rsidRPr="000B331D" w:rsidTr="00AE7282">
        <w:tc>
          <w:tcPr>
            <w:tcW w:w="834" w:type="dxa"/>
            <w:gridSpan w:val="3"/>
            <w:tcBorders>
              <w:top w:val="single" w:sz="6" w:space="0" w:color="auto"/>
              <w:left w:val="single" w:sz="6" w:space="0" w:color="auto"/>
              <w:bottom w:val="single" w:sz="4" w:space="0" w:color="auto"/>
              <w:right w:val="single" w:sz="6" w:space="0" w:color="auto"/>
            </w:tcBorders>
          </w:tcPr>
          <w:p w:rsidR="003D0580" w:rsidRPr="000B331D" w:rsidRDefault="003D0580" w:rsidP="000B331D">
            <w:pPr>
              <w:rPr>
                <w:sz w:val="20"/>
              </w:rPr>
            </w:pPr>
            <w:r w:rsidRPr="000B331D">
              <w:rPr>
                <w:sz w:val="20"/>
              </w:rPr>
              <w:t> 13. </w:t>
            </w:r>
          </w:p>
        </w:tc>
        <w:tc>
          <w:tcPr>
            <w:tcW w:w="9678" w:type="dxa"/>
            <w:gridSpan w:val="50"/>
            <w:tcBorders>
              <w:top w:val="single" w:sz="6" w:space="0" w:color="auto"/>
              <w:left w:val="single" w:sz="6" w:space="0" w:color="auto"/>
              <w:bottom w:val="single" w:sz="4" w:space="0" w:color="auto"/>
              <w:right w:val="single" w:sz="6" w:space="0" w:color="auto"/>
            </w:tcBorders>
            <w:vAlign w:val="center"/>
          </w:tcPr>
          <w:p w:rsidR="003D0580" w:rsidRPr="000B331D" w:rsidRDefault="003D0580" w:rsidP="000B331D">
            <w:pPr>
              <w:rPr>
                <w:sz w:val="20"/>
              </w:rPr>
            </w:pPr>
            <w:r w:rsidRPr="000B331D">
              <w:rPr>
                <w:sz w:val="20"/>
              </w:rPr>
              <w:t xml:space="preserve"> Apgādājamie, ar kuru studējošais dzīvo nedalītā saimniecībā</w:t>
            </w:r>
          </w:p>
        </w:tc>
      </w:tr>
      <w:tr w:rsidR="003D0580" w:rsidRPr="000B331D" w:rsidTr="00AE7282">
        <w:trPr>
          <w:trHeight w:val="115"/>
        </w:trPr>
        <w:tc>
          <w:tcPr>
            <w:tcW w:w="834" w:type="dxa"/>
            <w:gridSpan w:val="3"/>
            <w:vMerge w:val="restart"/>
            <w:tcBorders>
              <w:top w:val="single" w:sz="4" w:space="0" w:color="auto"/>
              <w:left w:val="single" w:sz="4" w:space="0" w:color="auto"/>
              <w:right w:val="single" w:sz="4" w:space="0" w:color="auto"/>
            </w:tcBorders>
          </w:tcPr>
          <w:p w:rsidR="003D0580" w:rsidRPr="000B331D" w:rsidRDefault="003D0580" w:rsidP="000B331D">
            <w:pPr>
              <w:rPr>
                <w:sz w:val="20"/>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jc w:val="center"/>
              <w:rPr>
                <w:sz w:val="20"/>
              </w:rPr>
            </w:pPr>
            <w:r w:rsidRPr="000B331D">
              <w:rPr>
                <w:sz w:val="20"/>
              </w:rPr>
              <w:t>apgādājamā vārds, uzvārds</w:t>
            </w:r>
          </w:p>
        </w:tc>
        <w:tc>
          <w:tcPr>
            <w:tcW w:w="1260" w:type="dxa"/>
            <w:gridSpan w:val="9"/>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jc w:val="center"/>
              <w:rPr>
                <w:sz w:val="20"/>
              </w:rPr>
            </w:pPr>
            <w:r w:rsidRPr="000B331D">
              <w:rPr>
                <w:sz w:val="20"/>
              </w:rPr>
              <w:t>dzimšanas gads</w:t>
            </w:r>
          </w:p>
        </w:tc>
        <w:tc>
          <w:tcPr>
            <w:tcW w:w="1097" w:type="dxa"/>
            <w:gridSpan w:val="8"/>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jc w:val="center"/>
              <w:rPr>
                <w:sz w:val="20"/>
              </w:rPr>
            </w:pPr>
            <w:r w:rsidRPr="000B331D">
              <w:rPr>
                <w:sz w:val="20"/>
              </w:rPr>
              <w:t>radniecība</w:t>
            </w:r>
          </w:p>
        </w:tc>
        <w:tc>
          <w:tcPr>
            <w:tcW w:w="5701" w:type="dxa"/>
            <w:gridSpan w:val="30"/>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jc w:val="center"/>
              <w:rPr>
                <w:sz w:val="20"/>
              </w:rPr>
            </w:pPr>
            <w:r w:rsidRPr="000B331D">
              <w:rPr>
                <w:sz w:val="20"/>
              </w:rPr>
              <w:t>nodarbošanās (mācību iestādes nosaukums)</w:t>
            </w:r>
          </w:p>
        </w:tc>
      </w:tr>
      <w:tr w:rsidR="003D0580" w:rsidRPr="000B331D" w:rsidTr="00AE7282">
        <w:trPr>
          <w:trHeight w:val="115"/>
        </w:trPr>
        <w:tc>
          <w:tcPr>
            <w:tcW w:w="834" w:type="dxa"/>
            <w:gridSpan w:val="3"/>
            <w:vMerge/>
            <w:tcBorders>
              <w:left w:val="single" w:sz="4" w:space="0" w:color="auto"/>
              <w:right w:val="single" w:sz="4" w:space="0" w:color="auto"/>
            </w:tcBorders>
          </w:tcPr>
          <w:p w:rsidR="003D0580" w:rsidRPr="000B331D" w:rsidRDefault="003D0580" w:rsidP="000B331D">
            <w:pPr>
              <w:rPr>
                <w:sz w:val="20"/>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260" w:type="dxa"/>
            <w:gridSpan w:val="9"/>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097" w:type="dxa"/>
            <w:gridSpan w:val="8"/>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5701" w:type="dxa"/>
            <w:gridSpan w:val="30"/>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r>
      <w:tr w:rsidR="003D0580" w:rsidRPr="000B331D" w:rsidTr="00AE7282">
        <w:trPr>
          <w:trHeight w:val="115"/>
        </w:trPr>
        <w:tc>
          <w:tcPr>
            <w:tcW w:w="834" w:type="dxa"/>
            <w:gridSpan w:val="3"/>
            <w:vMerge/>
            <w:tcBorders>
              <w:left w:val="single" w:sz="4" w:space="0" w:color="auto"/>
              <w:right w:val="single" w:sz="4" w:space="0" w:color="auto"/>
            </w:tcBorders>
          </w:tcPr>
          <w:p w:rsidR="003D0580" w:rsidRPr="000B331D" w:rsidRDefault="003D0580" w:rsidP="000B331D">
            <w:pPr>
              <w:rPr>
                <w:sz w:val="20"/>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260" w:type="dxa"/>
            <w:gridSpan w:val="9"/>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097" w:type="dxa"/>
            <w:gridSpan w:val="8"/>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5701" w:type="dxa"/>
            <w:gridSpan w:val="30"/>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r>
      <w:tr w:rsidR="003D0580" w:rsidRPr="000B331D" w:rsidTr="00AE7282">
        <w:trPr>
          <w:trHeight w:val="115"/>
        </w:trPr>
        <w:tc>
          <w:tcPr>
            <w:tcW w:w="834" w:type="dxa"/>
            <w:gridSpan w:val="3"/>
            <w:vMerge/>
            <w:tcBorders>
              <w:left w:val="single" w:sz="4" w:space="0" w:color="auto"/>
              <w:right w:val="single" w:sz="4" w:space="0" w:color="auto"/>
            </w:tcBorders>
          </w:tcPr>
          <w:p w:rsidR="003D0580" w:rsidRPr="000B331D" w:rsidRDefault="003D0580" w:rsidP="000B331D">
            <w:pPr>
              <w:rPr>
                <w:sz w:val="20"/>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260" w:type="dxa"/>
            <w:gridSpan w:val="9"/>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097" w:type="dxa"/>
            <w:gridSpan w:val="8"/>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5701" w:type="dxa"/>
            <w:gridSpan w:val="30"/>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r>
      <w:tr w:rsidR="003D0580" w:rsidRPr="000B331D" w:rsidTr="00AE7282">
        <w:trPr>
          <w:trHeight w:val="115"/>
        </w:trPr>
        <w:tc>
          <w:tcPr>
            <w:tcW w:w="834" w:type="dxa"/>
            <w:gridSpan w:val="3"/>
            <w:vMerge/>
            <w:tcBorders>
              <w:left w:val="single" w:sz="4" w:space="0" w:color="auto"/>
              <w:bottom w:val="single" w:sz="4" w:space="0" w:color="auto"/>
              <w:right w:val="single" w:sz="4" w:space="0" w:color="auto"/>
            </w:tcBorders>
          </w:tcPr>
          <w:p w:rsidR="003D0580" w:rsidRPr="000B331D" w:rsidRDefault="003D0580" w:rsidP="000B331D">
            <w:pPr>
              <w:rPr>
                <w:sz w:val="20"/>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260" w:type="dxa"/>
            <w:gridSpan w:val="9"/>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1097" w:type="dxa"/>
            <w:gridSpan w:val="8"/>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c>
          <w:tcPr>
            <w:tcW w:w="5701" w:type="dxa"/>
            <w:gridSpan w:val="30"/>
            <w:tcBorders>
              <w:top w:val="single" w:sz="4" w:space="0" w:color="auto"/>
              <w:left w:val="single" w:sz="4" w:space="0" w:color="auto"/>
              <w:bottom w:val="single" w:sz="4" w:space="0" w:color="auto"/>
              <w:right w:val="single" w:sz="4" w:space="0" w:color="auto"/>
            </w:tcBorders>
            <w:vAlign w:val="center"/>
          </w:tcPr>
          <w:p w:rsidR="003D0580" w:rsidRPr="000B331D" w:rsidRDefault="003D0580" w:rsidP="000B331D">
            <w:pPr>
              <w:rPr>
                <w:sz w:val="20"/>
              </w:rPr>
            </w:pPr>
          </w:p>
        </w:tc>
      </w:tr>
      <w:tr w:rsidR="003D0580" w:rsidRPr="000B331D" w:rsidTr="00AE7282">
        <w:trPr>
          <w:trHeight w:val="115"/>
        </w:trPr>
        <w:tc>
          <w:tcPr>
            <w:tcW w:w="834" w:type="dxa"/>
            <w:gridSpan w:val="3"/>
            <w:tcBorders>
              <w:top w:val="single" w:sz="4"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14.</w:t>
            </w:r>
          </w:p>
        </w:tc>
        <w:tc>
          <w:tcPr>
            <w:tcW w:w="8133" w:type="dxa"/>
            <w:gridSpan w:val="43"/>
            <w:tcBorders>
              <w:top w:val="single" w:sz="4"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xml:space="preserve">Vai studējošais saņem </w:t>
            </w:r>
            <w:proofErr w:type="spellStart"/>
            <w:r w:rsidRPr="000B331D">
              <w:rPr>
                <w:sz w:val="20"/>
              </w:rPr>
              <w:t>mērķstipendiju</w:t>
            </w:r>
            <w:proofErr w:type="spellEnd"/>
            <w:r w:rsidRPr="000B331D">
              <w:rPr>
                <w:sz w:val="20"/>
              </w:rPr>
              <w:t xml:space="preserve"> no Eiropas Sociālā fonda finansēto projektu līdzekļiem</w:t>
            </w:r>
          </w:p>
        </w:tc>
        <w:tc>
          <w:tcPr>
            <w:tcW w:w="843" w:type="dxa"/>
            <w:gridSpan w:val="4"/>
            <w:tcBorders>
              <w:top w:val="single" w:sz="4"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jā</w:t>
            </w:r>
          </w:p>
        </w:tc>
        <w:tc>
          <w:tcPr>
            <w:tcW w:w="702" w:type="dxa"/>
            <w:gridSpan w:val="3"/>
            <w:tcBorders>
              <w:top w:val="single" w:sz="4"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 nē</w:t>
            </w:r>
          </w:p>
        </w:tc>
      </w:tr>
      <w:tr w:rsidR="003D0580" w:rsidRPr="000B331D" w:rsidTr="00AE7282">
        <w:trPr>
          <w:trHeight w:val="115"/>
        </w:trPr>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15. </w:t>
            </w:r>
          </w:p>
        </w:tc>
        <w:tc>
          <w:tcPr>
            <w:tcW w:w="9678" w:type="dxa"/>
            <w:gridSpan w:val="50"/>
            <w:tcBorders>
              <w:top w:val="single" w:sz="6" w:space="0" w:color="auto"/>
              <w:left w:val="single" w:sz="6" w:space="0" w:color="auto"/>
              <w:bottom w:val="single" w:sz="4" w:space="0" w:color="auto"/>
              <w:right w:val="single" w:sz="6" w:space="0" w:color="auto"/>
            </w:tcBorders>
            <w:vAlign w:val="center"/>
          </w:tcPr>
          <w:p w:rsidR="003D0580" w:rsidRPr="000B331D" w:rsidRDefault="003D0580" w:rsidP="000B331D">
            <w:pPr>
              <w:rPr>
                <w:sz w:val="20"/>
              </w:rPr>
            </w:pPr>
            <w:r w:rsidRPr="000B331D">
              <w:rPr>
                <w:sz w:val="20"/>
              </w:rPr>
              <w:t> Dokumenti, kas apliecina iesniegumā norādītos datus (pielikums)</w:t>
            </w:r>
          </w:p>
        </w:tc>
      </w:tr>
      <w:tr w:rsidR="003D0580" w:rsidRPr="000B331D" w:rsidTr="00AE7282">
        <w:trPr>
          <w:trHeight w:val="45"/>
        </w:trPr>
        <w:tc>
          <w:tcPr>
            <w:tcW w:w="834" w:type="dxa"/>
            <w:gridSpan w:val="3"/>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16.</w:t>
            </w:r>
          </w:p>
        </w:tc>
        <w:tc>
          <w:tcPr>
            <w:tcW w:w="9678" w:type="dxa"/>
            <w:gridSpan w:val="50"/>
            <w:tcBorders>
              <w:top w:val="single" w:sz="4"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Stipendijas pieprasītāja apliecinājums:</w:t>
            </w:r>
          </w:p>
          <w:p w:rsidR="003D0580" w:rsidRPr="000B331D" w:rsidRDefault="003D0580" w:rsidP="000B331D">
            <w:pPr>
              <w:rPr>
                <w:sz w:val="20"/>
              </w:rPr>
            </w:pPr>
            <w:r w:rsidRPr="000B331D">
              <w:rPr>
                <w:sz w:val="20"/>
              </w:rPr>
              <w:t xml:space="preserve"> Es, ___________________________, apliecinu, ka visas šajā iesniegumā sniegtās ziņas ir patiesas.   Ja nepieciešams, pilnvaroju stipendiju piešķiršanas komisiju pārbaudīt un precizēt sniegtās ziņas, kā arī iegūt informāciju no pirmavotiem. </w:t>
            </w:r>
          </w:p>
          <w:p w:rsidR="003D0580" w:rsidRPr="000B331D" w:rsidRDefault="003D0580" w:rsidP="000B331D">
            <w:pPr>
              <w:rPr>
                <w:sz w:val="20"/>
              </w:rPr>
            </w:pPr>
            <w:r w:rsidRPr="000B331D">
              <w:rPr>
                <w:sz w:val="20"/>
              </w:rPr>
              <w:t>Ja man tiks piešķirta stipendija no Eiropas Sociālā fonda finansēto projektu līdzekļiem, informēšu augstākās izglītības iestādi piecu darbdienu laikā. Esmu informēts(-a), ka par nepatiesu ziņu sniegšanu stipendiju piešķiršanas komisija var atteikties piešķirt stipendiju vai pieprasīt atmaksāt nepamatoti saņemto stipendiju.</w:t>
            </w:r>
          </w:p>
        </w:tc>
      </w:tr>
      <w:tr w:rsidR="003D0580" w:rsidRPr="000B331D" w:rsidTr="00AE7282">
        <w:tc>
          <w:tcPr>
            <w:tcW w:w="834" w:type="dxa"/>
            <w:gridSpan w:val="3"/>
            <w:vMerge w:val="restart"/>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17.</w:t>
            </w:r>
          </w:p>
        </w:tc>
        <w:tc>
          <w:tcPr>
            <w:tcW w:w="9678" w:type="dxa"/>
            <w:gridSpan w:val="50"/>
            <w:tcBorders>
              <w:top w:val="single" w:sz="6" w:space="0" w:color="auto"/>
              <w:left w:val="single" w:sz="6" w:space="0" w:color="auto"/>
              <w:bottom w:val="single" w:sz="6" w:space="0" w:color="auto"/>
              <w:right w:val="single" w:sz="6" w:space="0" w:color="auto"/>
            </w:tcBorders>
          </w:tcPr>
          <w:p w:rsidR="003D0580" w:rsidRPr="000B331D" w:rsidRDefault="003D0580" w:rsidP="000B331D">
            <w:pPr>
              <w:rPr>
                <w:sz w:val="20"/>
              </w:rPr>
            </w:pPr>
            <w:r w:rsidRPr="000B331D">
              <w:rPr>
                <w:sz w:val="20"/>
              </w:rPr>
              <w:t> Informācija par studējošā bankas kontu</w:t>
            </w:r>
          </w:p>
        </w:tc>
      </w:tr>
      <w:tr w:rsidR="003D0580" w:rsidRPr="000B331D" w:rsidTr="00AE7282">
        <w:trPr>
          <w:trHeight w:val="275"/>
        </w:trPr>
        <w:tc>
          <w:tcPr>
            <w:tcW w:w="834" w:type="dxa"/>
            <w:gridSpan w:val="3"/>
            <w:vMerge/>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banka</w:t>
            </w:r>
          </w:p>
        </w:tc>
        <w:tc>
          <w:tcPr>
            <w:tcW w:w="7412" w:type="dxa"/>
            <w:gridSpan w:val="44"/>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w:t>
            </w:r>
          </w:p>
        </w:tc>
      </w:tr>
      <w:tr w:rsidR="003D0580" w:rsidRPr="000B331D" w:rsidTr="00AE7282">
        <w:trPr>
          <w:trHeight w:val="275"/>
        </w:trPr>
        <w:tc>
          <w:tcPr>
            <w:tcW w:w="834" w:type="dxa"/>
            <w:gridSpan w:val="3"/>
            <w:vMerge/>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filiāle</w:t>
            </w:r>
          </w:p>
        </w:tc>
        <w:tc>
          <w:tcPr>
            <w:tcW w:w="7412" w:type="dxa"/>
            <w:gridSpan w:val="44"/>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w:t>
            </w:r>
          </w:p>
        </w:tc>
      </w:tr>
      <w:tr w:rsidR="003D0580" w:rsidRPr="000B331D" w:rsidTr="00AE7282">
        <w:trPr>
          <w:trHeight w:val="275"/>
        </w:trPr>
        <w:tc>
          <w:tcPr>
            <w:tcW w:w="834" w:type="dxa"/>
            <w:gridSpan w:val="3"/>
            <w:vMerge/>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norēķinu konts</w:t>
            </w:r>
          </w:p>
        </w:tc>
        <w:tc>
          <w:tcPr>
            <w:tcW w:w="7412" w:type="dxa"/>
            <w:gridSpan w:val="44"/>
            <w:tcBorders>
              <w:top w:val="single" w:sz="6" w:space="0" w:color="auto"/>
              <w:left w:val="single" w:sz="6" w:space="0" w:color="auto"/>
              <w:bottom w:val="single" w:sz="6" w:space="0" w:color="auto"/>
              <w:right w:val="single" w:sz="6" w:space="0" w:color="auto"/>
            </w:tcBorders>
            <w:vAlign w:val="center"/>
          </w:tcPr>
          <w:p w:rsidR="003D0580" w:rsidRPr="000B331D" w:rsidRDefault="003D0580" w:rsidP="000B331D">
            <w:pPr>
              <w:rPr>
                <w:sz w:val="20"/>
              </w:rPr>
            </w:pPr>
            <w:r w:rsidRPr="000B331D">
              <w:rPr>
                <w:sz w:val="20"/>
              </w:rPr>
              <w:t>  </w:t>
            </w:r>
          </w:p>
        </w:tc>
      </w:tr>
      <w:tr w:rsidR="003D0580" w:rsidRPr="000B331D" w:rsidTr="00AE7282">
        <w:tc>
          <w:tcPr>
            <w:tcW w:w="834" w:type="dxa"/>
            <w:gridSpan w:val="3"/>
            <w:vAlign w:val="center"/>
          </w:tcPr>
          <w:p w:rsidR="003D0580" w:rsidRPr="000B331D" w:rsidRDefault="003D0580" w:rsidP="000B331D">
            <w:pPr>
              <w:ind w:firstLine="375"/>
              <w:jc w:val="both"/>
              <w:rPr>
                <w:sz w:val="20"/>
              </w:rPr>
            </w:pPr>
            <w:r w:rsidRPr="000B331D">
              <w:rPr>
                <w:sz w:val="20"/>
              </w:rPr>
              <w:t> </w:t>
            </w:r>
          </w:p>
        </w:tc>
        <w:tc>
          <w:tcPr>
            <w:tcW w:w="20" w:type="dxa"/>
            <w:vAlign w:val="center"/>
          </w:tcPr>
          <w:p w:rsidR="003D0580" w:rsidRPr="000B331D" w:rsidRDefault="003D0580" w:rsidP="000B331D">
            <w:pPr>
              <w:rPr>
                <w:sz w:val="20"/>
              </w:rPr>
            </w:pPr>
          </w:p>
        </w:tc>
        <w:tc>
          <w:tcPr>
            <w:tcW w:w="1952" w:type="dxa"/>
            <w:gridSpan w:val="4"/>
            <w:vAlign w:val="center"/>
          </w:tcPr>
          <w:p w:rsidR="003D0580" w:rsidRPr="000B331D" w:rsidRDefault="003D0580" w:rsidP="000B331D">
            <w:pPr>
              <w:rPr>
                <w:sz w:val="20"/>
              </w:rPr>
            </w:pPr>
          </w:p>
        </w:tc>
        <w:tc>
          <w:tcPr>
            <w:tcW w:w="412" w:type="dxa"/>
            <w:gridSpan w:val="3"/>
            <w:vAlign w:val="center"/>
          </w:tcPr>
          <w:p w:rsidR="003D0580" w:rsidRPr="000B331D" w:rsidRDefault="003D0580" w:rsidP="000B331D">
            <w:pPr>
              <w:rPr>
                <w:sz w:val="20"/>
              </w:rPr>
            </w:pPr>
          </w:p>
        </w:tc>
        <w:tc>
          <w:tcPr>
            <w:tcW w:w="68" w:type="dxa"/>
            <w:vAlign w:val="center"/>
          </w:tcPr>
          <w:p w:rsidR="003D0580" w:rsidRPr="000B331D" w:rsidRDefault="003D0580" w:rsidP="000B331D">
            <w:pPr>
              <w:rPr>
                <w:sz w:val="20"/>
              </w:rPr>
            </w:pPr>
          </w:p>
        </w:tc>
        <w:tc>
          <w:tcPr>
            <w:tcW w:w="126" w:type="dxa"/>
            <w:gridSpan w:val="2"/>
            <w:vAlign w:val="center"/>
          </w:tcPr>
          <w:p w:rsidR="003D0580" w:rsidRPr="000B331D" w:rsidRDefault="003D0580" w:rsidP="000B331D">
            <w:pPr>
              <w:rPr>
                <w:sz w:val="20"/>
              </w:rPr>
            </w:pPr>
          </w:p>
        </w:tc>
        <w:tc>
          <w:tcPr>
            <w:tcW w:w="436" w:type="dxa"/>
            <w:gridSpan w:val="4"/>
            <w:vAlign w:val="center"/>
          </w:tcPr>
          <w:p w:rsidR="003D0580" w:rsidRPr="000B331D" w:rsidRDefault="003D0580" w:rsidP="000B331D">
            <w:pPr>
              <w:rPr>
                <w:sz w:val="20"/>
              </w:rPr>
            </w:pPr>
          </w:p>
        </w:tc>
        <w:tc>
          <w:tcPr>
            <w:tcW w:w="34" w:type="dxa"/>
            <w:vAlign w:val="center"/>
          </w:tcPr>
          <w:p w:rsidR="003D0580" w:rsidRPr="000B331D" w:rsidRDefault="003D0580" w:rsidP="000B331D">
            <w:pPr>
              <w:rPr>
                <w:sz w:val="20"/>
              </w:rPr>
            </w:pPr>
          </w:p>
        </w:tc>
        <w:tc>
          <w:tcPr>
            <w:tcW w:w="413" w:type="dxa"/>
            <w:vAlign w:val="center"/>
          </w:tcPr>
          <w:p w:rsidR="003D0580" w:rsidRPr="000B331D" w:rsidRDefault="003D0580" w:rsidP="000B331D">
            <w:pPr>
              <w:rPr>
                <w:sz w:val="20"/>
              </w:rPr>
            </w:pPr>
          </w:p>
        </w:tc>
        <w:tc>
          <w:tcPr>
            <w:tcW w:w="64" w:type="dxa"/>
            <w:vAlign w:val="center"/>
          </w:tcPr>
          <w:p w:rsidR="003D0580" w:rsidRPr="000B331D" w:rsidRDefault="003D0580" w:rsidP="000B331D">
            <w:pPr>
              <w:rPr>
                <w:sz w:val="20"/>
              </w:rPr>
            </w:pPr>
          </w:p>
        </w:tc>
        <w:tc>
          <w:tcPr>
            <w:tcW w:w="452" w:type="dxa"/>
            <w:gridSpan w:val="2"/>
            <w:vAlign w:val="center"/>
          </w:tcPr>
          <w:p w:rsidR="003D0580" w:rsidRPr="000B331D" w:rsidRDefault="003D0580" w:rsidP="000B331D">
            <w:pPr>
              <w:rPr>
                <w:sz w:val="20"/>
              </w:rPr>
            </w:pPr>
          </w:p>
        </w:tc>
        <w:tc>
          <w:tcPr>
            <w:tcW w:w="20" w:type="dxa"/>
            <w:vAlign w:val="center"/>
          </w:tcPr>
          <w:p w:rsidR="003D0580" w:rsidRPr="000B331D" w:rsidRDefault="003D0580" w:rsidP="000B331D">
            <w:pPr>
              <w:rPr>
                <w:sz w:val="20"/>
              </w:rPr>
            </w:pPr>
          </w:p>
        </w:tc>
        <w:tc>
          <w:tcPr>
            <w:tcW w:w="408" w:type="dxa"/>
            <w:vAlign w:val="center"/>
          </w:tcPr>
          <w:p w:rsidR="003D0580" w:rsidRPr="000B331D" w:rsidRDefault="003D0580" w:rsidP="000B331D">
            <w:pPr>
              <w:rPr>
                <w:sz w:val="20"/>
              </w:rPr>
            </w:pPr>
          </w:p>
        </w:tc>
        <w:tc>
          <w:tcPr>
            <w:tcW w:w="408" w:type="dxa"/>
            <w:vAlign w:val="center"/>
          </w:tcPr>
          <w:p w:rsidR="003D0580" w:rsidRPr="000B331D" w:rsidRDefault="003D0580" w:rsidP="000B331D">
            <w:pPr>
              <w:rPr>
                <w:sz w:val="20"/>
              </w:rPr>
            </w:pPr>
          </w:p>
        </w:tc>
        <w:tc>
          <w:tcPr>
            <w:tcW w:w="408" w:type="dxa"/>
            <w:vAlign w:val="center"/>
          </w:tcPr>
          <w:p w:rsidR="003D0580" w:rsidRPr="000B331D" w:rsidRDefault="003D0580" w:rsidP="000B331D">
            <w:pPr>
              <w:rPr>
                <w:sz w:val="20"/>
              </w:rPr>
            </w:pPr>
          </w:p>
        </w:tc>
        <w:tc>
          <w:tcPr>
            <w:tcW w:w="170" w:type="dxa"/>
            <w:gridSpan w:val="3"/>
            <w:vAlign w:val="center"/>
          </w:tcPr>
          <w:p w:rsidR="003D0580" w:rsidRPr="000B331D" w:rsidRDefault="003D0580" w:rsidP="000B331D">
            <w:pPr>
              <w:rPr>
                <w:sz w:val="20"/>
              </w:rPr>
            </w:pPr>
          </w:p>
        </w:tc>
        <w:tc>
          <w:tcPr>
            <w:tcW w:w="216" w:type="dxa"/>
            <w:vAlign w:val="center"/>
          </w:tcPr>
          <w:p w:rsidR="003D0580" w:rsidRPr="000B331D" w:rsidRDefault="003D0580" w:rsidP="000B331D">
            <w:pPr>
              <w:rPr>
                <w:sz w:val="20"/>
              </w:rPr>
            </w:pPr>
          </w:p>
        </w:tc>
        <w:tc>
          <w:tcPr>
            <w:tcW w:w="77" w:type="dxa"/>
            <w:vAlign w:val="center"/>
          </w:tcPr>
          <w:p w:rsidR="003D0580" w:rsidRPr="000B331D" w:rsidRDefault="003D0580" w:rsidP="000B331D">
            <w:pPr>
              <w:rPr>
                <w:sz w:val="20"/>
              </w:rPr>
            </w:pPr>
          </w:p>
        </w:tc>
        <w:tc>
          <w:tcPr>
            <w:tcW w:w="254" w:type="dxa"/>
            <w:gridSpan w:val="3"/>
            <w:vAlign w:val="center"/>
          </w:tcPr>
          <w:p w:rsidR="003D0580" w:rsidRPr="000B331D" w:rsidRDefault="003D0580" w:rsidP="000B331D">
            <w:pPr>
              <w:rPr>
                <w:sz w:val="20"/>
              </w:rPr>
            </w:pPr>
          </w:p>
        </w:tc>
        <w:tc>
          <w:tcPr>
            <w:tcW w:w="32" w:type="dxa"/>
            <w:vAlign w:val="center"/>
          </w:tcPr>
          <w:p w:rsidR="003D0580" w:rsidRPr="000B331D" w:rsidRDefault="003D0580" w:rsidP="000B331D">
            <w:pPr>
              <w:rPr>
                <w:sz w:val="20"/>
              </w:rPr>
            </w:pPr>
          </w:p>
        </w:tc>
        <w:tc>
          <w:tcPr>
            <w:tcW w:w="210" w:type="dxa"/>
            <w:gridSpan w:val="2"/>
            <w:vAlign w:val="center"/>
          </w:tcPr>
          <w:p w:rsidR="003D0580" w:rsidRPr="000B331D" w:rsidRDefault="003D0580" w:rsidP="000B331D">
            <w:pPr>
              <w:rPr>
                <w:sz w:val="20"/>
              </w:rPr>
            </w:pPr>
          </w:p>
        </w:tc>
        <w:tc>
          <w:tcPr>
            <w:tcW w:w="225" w:type="dxa"/>
            <w:vAlign w:val="center"/>
          </w:tcPr>
          <w:p w:rsidR="003D0580" w:rsidRPr="000B331D" w:rsidRDefault="003D0580" w:rsidP="000B331D">
            <w:pPr>
              <w:rPr>
                <w:sz w:val="20"/>
              </w:rPr>
            </w:pPr>
          </w:p>
        </w:tc>
        <w:tc>
          <w:tcPr>
            <w:tcW w:w="284" w:type="dxa"/>
            <w:vAlign w:val="center"/>
          </w:tcPr>
          <w:p w:rsidR="003D0580" w:rsidRPr="000B331D" w:rsidRDefault="003D0580" w:rsidP="000B331D">
            <w:pPr>
              <w:rPr>
                <w:sz w:val="20"/>
              </w:rPr>
            </w:pPr>
          </w:p>
        </w:tc>
        <w:tc>
          <w:tcPr>
            <w:tcW w:w="314" w:type="dxa"/>
            <w:vAlign w:val="center"/>
          </w:tcPr>
          <w:p w:rsidR="003D0580" w:rsidRPr="000B331D" w:rsidRDefault="003D0580" w:rsidP="000B331D">
            <w:pPr>
              <w:rPr>
                <w:sz w:val="20"/>
              </w:rPr>
            </w:pPr>
          </w:p>
        </w:tc>
        <w:tc>
          <w:tcPr>
            <w:tcW w:w="148" w:type="dxa"/>
            <w:vAlign w:val="center"/>
          </w:tcPr>
          <w:p w:rsidR="003D0580" w:rsidRPr="000B331D" w:rsidRDefault="003D0580" w:rsidP="000B331D">
            <w:pPr>
              <w:rPr>
                <w:sz w:val="20"/>
              </w:rPr>
            </w:pPr>
          </w:p>
        </w:tc>
        <w:tc>
          <w:tcPr>
            <w:tcW w:w="430" w:type="dxa"/>
            <w:gridSpan w:val="2"/>
            <w:vAlign w:val="center"/>
          </w:tcPr>
          <w:p w:rsidR="003D0580" w:rsidRPr="000B331D" w:rsidRDefault="003D0580" w:rsidP="000B331D">
            <w:pPr>
              <w:rPr>
                <w:sz w:val="20"/>
              </w:rPr>
            </w:pPr>
          </w:p>
        </w:tc>
        <w:tc>
          <w:tcPr>
            <w:tcW w:w="430" w:type="dxa"/>
            <w:vAlign w:val="center"/>
          </w:tcPr>
          <w:p w:rsidR="003D0580" w:rsidRPr="000B331D" w:rsidRDefault="003D0580" w:rsidP="000B331D">
            <w:pPr>
              <w:rPr>
                <w:sz w:val="20"/>
              </w:rPr>
            </w:pPr>
          </w:p>
        </w:tc>
        <w:tc>
          <w:tcPr>
            <w:tcW w:w="240" w:type="dxa"/>
            <w:gridSpan w:val="2"/>
            <w:vAlign w:val="center"/>
          </w:tcPr>
          <w:p w:rsidR="003D0580" w:rsidRPr="000B331D" w:rsidRDefault="003D0580" w:rsidP="000B331D">
            <w:pPr>
              <w:rPr>
                <w:sz w:val="20"/>
              </w:rPr>
            </w:pPr>
          </w:p>
        </w:tc>
        <w:tc>
          <w:tcPr>
            <w:tcW w:w="254" w:type="dxa"/>
            <w:vAlign w:val="center"/>
          </w:tcPr>
          <w:p w:rsidR="003D0580" w:rsidRPr="000B331D" w:rsidRDefault="003D0580" w:rsidP="000B331D">
            <w:pPr>
              <w:rPr>
                <w:sz w:val="20"/>
              </w:rPr>
            </w:pPr>
          </w:p>
        </w:tc>
        <w:tc>
          <w:tcPr>
            <w:tcW w:w="434" w:type="dxa"/>
            <w:vAlign w:val="center"/>
          </w:tcPr>
          <w:p w:rsidR="003D0580" w:rsidRPr="000B331D" w:rsidRDefault="003D0580" w:rsidP="000B331D">
            <w:pPr>
              <w:rPr>
                <w:sz w:val="20"/>
              </w:rPr>
            </w:pPr>
          </w:p>
        </w:tc>
        <w:tc>
          <w:tcPr>
            <w:tcW w:w="62" w:type="dxa"/>
            <w:gridSpan w:val="2"/>
            <w:vAlign w:val="center"/>
          </w:tcPr>
          <w:p w:rsidR="003D0580" w:rsidRPr="000B331D" w:rsidRDefault="003D0580" w:rsidP="000B331D">
            <w:pPr>
              <w:rPr>
                <w:sz w:val="20"/>
              </w:rPr>
            </w:pPr>
          </w:p>
        </w:tc>
        <w:tc>
          <w:tcPr>
            <w:tcW w:w="677" w:type="dxa"/>
            <w:gridSpan w:val="2"/>
            <w:vAlign w:val="center"/>
          </w:tcPr>
          <w:p w:rsidR="003D0580" w:rsidRPr="000B331D" w:rsidRDefault="003D0580" w:rsidP="000B331D">
            <w:pPr>
              <w:rPr>
                <w:sz w:val="20"/>
              </w:rPr>
            </w:pPr>
          </w:p>
        </w:tc>
      </w:tr>
      <w:tr w:rsidR="003D0580" w:rsidRPr="000B331D" w:rsidTr="00AE7282">
        <w:trPr>
          <w:gridBefore w:val="1"/>
          <w:gridAfter w:val="1"/>
          <w:wBefore w:w="426" w:type="dxa"/>
          <w:wAfter w:w="366" w:type="dxa"/>
        </w:trPr>
        <w:tc>
          <w:tcPr>
            <w:tcW w:w="1199" w:type="dxa"/>
            <w:gridSpan w:val="4"/>
          </w:tcPr>
          <w:p w:rsidR="003D0580" w:rsidRPr="000B331D" w:rsidRDefault="003D0580" w:rsidP="000B331D">
            <w:pPr>
              <w:rPr>
                <w:sz w:val="20"/>
              </w:rPr>
            </w:pPr>
            <w:r w:rsidRPr="000B331D">
              <w:rPr>
                <w:sz w:val="20"/>
              </w:rPr>
              <w:t> Studējošais</w:t>
            </w:r>
          </w:p>
        </w:tc>
        <w:tc>
          <w:tcPr>
            <w:tcW w:w="4476" w:type="dxa"/>
            <w:gridSpan w:val="23"/>
          </w:tcPr>
          <w:p w:rsidR="003D0580" w:rsidRPr="000B331D" w:rsidRDefault="003D0580" w:rsidP="000B331D">
            <w:pPr>
              <w:pBdr>
                <w:bottom w:val="single" w:sz="6" w:space="0" w:color="000000"/>
              </w:pBdr>
              <w:ind w:firstLine="375"/>
              <w:jc w:val="both"/>
              <w:rPr>
                <w:sz w:val="20"/>
              </w:rPr>
            </w:pPr>
            <w:r w:rsidRPr="000B331D">
              <w:rPr>
                <w:sz w:val="20"/>
              </w:rPr>
              <w:t>  </w:t>
            </w:r>
          </w:p>
        </w:tc>
        <w:tc>
          <w:tcPr>
            <w:tcW w:w="805" w:type="dxa"/>
            <w:gridSpan w:val="9"/>
          </w:tcPr>
          <w:p w:rsidR="003D0580" w:rsidRPr="000B331D" w:rsidRDefault="003D0580" w:rsidP="000B331D">
            <w:pPr>
              <w:ind w:firstLine="375"/>
              <w:jc w:val="both"/>
              <w:rPr>
                <w:sz w:val="20"/>
              </w:rPr>
            </w:pPr>
            <w:r w:rsidRPr="000B331D">
              <w:rPr>
                <w:sz w:val="20"/>
              </w:rPr>
              <w:t>  </w:t>
            </w:r>
          </w:p>
        </w:tc>
        <w:tc>
          <w:tcPr>
            <w:tcW w:w="3240" w:type="dxa"/>
            <w:gridSpan w:val="15"/>
          </w:tcPr>
          <w:p w:rsidR="003D0580" w:rsidRPr="000B331D" w:rsidRDefault="003D0580" w:rsidP="000B331D">
            <w:pPr>
              <w:pBdr>
                <w:bottom w:val="single" w:sz="6" w:space="0" w:color="000000"/>
              </w:pBdr>
              <w:ind w:firstLine="375"/>
              <w:jc w:val="both"/>
              <w:rPr>
                <w:sz w:val="20"/>
              </w:rPr>
            </w:pPr>
            <w:r w:rsidRPr="000B331D">
              <w:rPr>
                <w:sz w:val="20"/>
              </w:rPr>
              <w:t>  </w:t>
            </w:r>
          </w:p>
        </w:tc>
      </w:tr>
      <w:tr w:rsidR="003D0580" w:rsidRPr="000B331D" w:rsidTr="00AE7282">
        <w:trPr>
          <w:gridBefore w:val="1"/>
          <w:gridAfter w:val="1"/>
          <w:wBefore w:w="426" w:type="dxa"/>
          <w:wAfter w:w="366" w:type="dxa"/>
        </w:trPr>
        <w:tc>
          <w:tcPr>
            <w:tcW w:w="1199" w:type="dxa"/>
            <w:gridSpan w:val="4"/>
          </w:tcPr>
          <w:p w:rsidR="003D0580" w:rsidRPr="000B331D" w:rsidRDefault="003D0580" w:rsidP="000B331D">
            <w:pPr>
              <w:ind w:firstLine="375"/>
              <w:jc w:val="both"/>
              <w:rPr>
                <w:sz w:val="20"/>
              </w:rPr>
            </w:pPr>
            <w:r w:rsidRPr="000B331D">
              <w:rPr>
                <w:sz w:val="20"/>
              </w:rPr>
              <w:t>  </w:t>
            </w:r>
          </w:p>
        </w:tc>
        <w:tc>
          <w:tcPr>
            <w:tcW w:w="4476" w:type="dxa"/>
            <w:gridSpan w:val="23"/>
          </w:tcPr>
          <w:p w:rsidR="003D0580" w:rsidRPr="000B331D" w:rsidRDefault="003D0580" w:rsidP="000B331D">
            <w:pPr>
              <w:jc w:val="center"/>
              <w:rPr>
                <w:sz w:val="20"/>
              </w:rPr>
            </w:pPr>
            <w:r w:rsidRPr="000B331D">
              <w:rPr>
                <w:sz w:val="20"/>
              </w:rPr>
              <w:t>(vārds,  uzvārds)       (paraksts)</w:t>
            </w:r>
          </w:p>
        </w:tc>
        <w:tc>
          <w:tcPr>
            <w:tcW w:w="805" w:type="dxa"/>
            <w:gridSpan w:val="9"/>
          </w:tcPr>
          <w:p w:rsidR="003D0580" w:rsidRPr="000B331D" w:rsidRDefault="003D0580" w:rsidP="000B331D">
            <w:pPr>
              <w:ind w:firstLine="375"/>
              <w:jc w:val="both"/>
              <w:rPr>
                <w:sz w:val="20"/>
              </w:rPr>
            </w:pPr>
            <w:r w:rsidRPr="000B331D">
              <w:rPr>
                <w:sz w:val="20"/>
              </w:rPr>
              <w:t>  </w:t>
            </w:r>
          </w:p>
        </w:tc>
        <w:tc>
          <w:tcPr>
            <w:tcW w:w="3240" w:type="dxa"/>
            <w:gridSpan w:val="15"/>
          </w:tcPr>
          <w:p w:rsidR="003D0580" w:rsidRPr="000B331D" w:rsidRDefault="003D0580" w:rsidP="000B331D">
            <w:pPr>
              <w:jc w:val="center"/>
              <w:rPr>
                <w:sz w:val="20"/>
              </w:rPr>
            </w:pPr>
            <w:r w:rsidRPr="000B331D">
              <w:rPr>
                <w:sz w:val="20"/>
              </w:rPr>
              <w:t> (datums)</w:t>
            </w:r>
          </w:p>
        </w:tc>
      </w:tr>
    </w:tbl>
    <w:p w:rsidR="003D0580" w:rsidRPr="000B331D" w:rsidRDefault="00AE7282" w:rsidP="000B331D">
      <w:pPr>
        <w:rPr>
          <w:sz w:val="20"/>
        </w:rPr>
      </w:pPr>
      <w:r w:rsidRPr="000B331D">
        <w:rPr>
          <w:sz w:val="20"/>
        </w:rPr>
        <w:t>Piezīme. Dokumenta rekvizītus "paraksts" un "datums" neaizpilda, ja elektroniskais dokuments ir sagatavots atbilstoši normatīvajiem aktiem par elektronisko dokumentu noformēšanu.</w:t>
      </w:r>
    </w:p>
    <w:p w:rsidR="003D0580" w:rsidRPr="000B331D" w:rsidRDefault="00282453" w:rsidP="000B331D">
      <w:pPr>
        <w:autoSpaceDE w:val="0"/>
        <w:autoSpaceDN w:val="0"/>
        <w:adjustRightInd w:val="0"/>
        <w:jc w:val="both"/>
        <w:rPr>
          <w:rFonts w:eastAsia="TTE1697228t00"/>
        </w:rPr>
      </w:pPr>
      <w:r w:rsidRPr="000B331D">
        <w:rPr>
          <w:rFonts w:eastAsia="TTE1697228t00"/>
        </w:rPr>
        <w:br w:type="page"/>
      </w:r>
      <w:r w:rsidR="003D0580" w:rsidRPr="000B331D">
        <w:rPr>
          <w:rFonts w:eastAsia="TTE1697228t00"/>
        </w:rPr>
        <w:lastRenderedPageBreak/>
        <w:t>2.pielikums</w:t>
      </w:r>
    </w:p>
    <w:p w:rsidR="00642A3A" w:rsidRDefault="00642A3A" w:rsidP="000B331D">
      <w:pPr>
        <w:autoSpaceDE w:val="0"/>
        <w:autoSpaceDN w:val="0"/>
        <w:adjustRightInd w:val="0"/>
        <w:jc w:val="both"/>
        <w:rPr>
          <w:b/>
        </w:rPr>
      </w:pPr>
    </w:p>
    <w:p w:rsidR="00642A3A" w:rsidRPr="00642A3A" w:rsidRDefault="007535AC" w:rsidP="00642A3A">
      <w:pPr>
        <w:spacing w:line="420" w:lineRule="atLeast"/>
        <w:outlineLvl w:val="1"/>
        <w:rPr>
          <w:color w:val="1F1F1F"/>
          <w:sz w:val="22"/>
          <w:szCs w:val="36"/>
          <w:lang w:eastAsia="en-US"/>
        </w:rPr>
      </w:pPr>
      <w:r>
        <w:rPr>
          <w:color w:val="1F1F1F"/>
          <w:sz w:val="22"/>
          <w:szCs w:val="36"/>
          <w:lang w:eastAsia="en-US"/>
        </w:rPr>
        <w:t>Studējošā e-pasts</w:t>
      </w:r>
    </w:p>
    <w:p w:rsidR="00642A3A" w:rsidRPr="00642A3A" w:rsidRDefault="00642A3A" w:rsidP="00642A3A">
      <w:pPr>
        <w:spacing w:line="420" w:lineRule="atLeast"/>
        <w:outlineLvl w:val="1"/>
        <w:rPr>
          <w:color w:val="1F1F1F"/>
          <w:sz w:val="36"/>
          <w:szCs w:val="36"/>
          <w:lang w:eastAsia="en-US"/>
        </w:rPr>
      </w:pPr>
    </w:p>
    <w:p w:rsidR="00642A3A" w:rsidRDefault="00642A3A" w:rsidP="00642A3A">
      <w:pPr>
        <w:spacing w:line="420" w:lineRule="atLeast"/>
        <w:outlineLvl w:val="1"/>
        <w:rPr>
          <w:color w:val="1F1F1F"/>
          <w:sz w:val="36"/>
          <w:szCs w:val="36"/>
          <w:lang w:eastAsia="en-US"/>
        </w:rPr>
      </w:pPr>
      <w:r w:rsidRPr="00642A3A">
        <w:rPr>
          <w:color w:val="1F1F1F"/>
          <w:sz w:val="36"/>
          <w:szCs w:val="36"/>
          <w:lang w:eastAsia="en-US"/>
        </w:rPr>
        <w:t xml:space="preserve">Daugavpils Universitātes stipendiju iesniegšanas sistēma </w:t>
      </w:r>
    </w:p>
    <w:p w:rsidR="00642A3A" w:rsidRPr="00642A3A" w:rsidRDefault="00642A3A" w:rsidP="00642A3A">
      <w:pPr>
        <w:spacing w:line="420" w:lineRule="atLeast"/>
        <w:outlineLvl w:val="1"/>
        <w:rPr>
          <w:b/>
          <w:bCs/>
          <w:color w:val="222222"/>
          <w:sz w:val="20"/>
          <w:szCs w:val="20"/>
          <w:lang w:eastAsia="en-US"/>
        </w:rPr>
      </w:pPr>
      <w:r w:rsidRPr="00642A3A">
        <w:rPr>
          <w:color w:val="222222"/>
          <w:shd w:val="clear" w:color="auto" w:fill="FFFFFF"/>
          <w:lang w:eastAsia="en-US"/>
        </w:rPr>
        <w:t>Labdien</w:t>
      </w:r>
      <w:r>
        <w:rPr>
          <w:color w:val="222222"/>
          <w:shd w:val="clear" w:color="auto" w:fill="FFFFFF"/>
          <w:lang w:eastAsia="en-US"/>
        </w:rPr>
        <w:t>,</w:t>
      </w:r>
      <w:r w:rsidRPr="00642A3A">
        <w:rPr>
          <w:color w:val="222222"/>
          <w:shd w:val="clear" w:color="auto" w:fill="FFFFFF"/>
          <w:lang w:eastAsia="en-US"/>
        </w:rPr>
        <w:t xml:space="preserve"> </w:t>
      </w:r>
      <w:r>
        <w:rPr>
          <w:color w:val="222222"/>
          <w:shd w:val="clear" w:color="auto" w:fill="FFFFFF"/>
          <w:lang w:eastAsia="en-US"/>
        </w:rPr>
        <w:t>studējošā vārds, uzvārds</w:t>
      </w:r>
      <w:r w:rsidRPr="00642A3A">
        <w:rPr>
          <w:color w:val="222222"/>
          <w:shd w:val="clear" w:color="auto" w:fill="FFFFFF"/>
          <w:lang w:eastAsia="en-US"/>
        </w:rPr>
        <w:t>!</w:t>
      </w:r>
      <w:r w:rsidRPr="00642A3A">
        <w:rPr>
          <w:color w:val="222222"/>
          <w:lang w:eastAsia="en-US"/>
        </w:rPr>
        <w:br/>
      </w:r>
      <w:r w:rsidRPr="00642A3A">
        <w:rPr>
          <w:color w:val="222222"/>
          <w:shd w:val="clear" w:color="auto" w:fill="FFFFFF"/>
          <w:lang w:eastAsia="en-US"/>
        </w:rPr>
        <w:br/>
        <w:t xml:space="preserve">Informējam, ka Jūsu stipendijas pieteikuma status ir mainīts uz: </w:t>
      </w:r>
      <w:r w:rsidRPr="00642A3A">
        <w:rPr>
          <w:color w:val="222222"/>
          <w:lang w:eastAsia="en-US"/>
        </w:rPr>
        <w:br/>
      </w:r>
      <w:r w:rsidRPr="00642A3A">
        <w:rPr>
          <w:color w:val="222222"/>
          <w:shd w:val="clear" w:color="auto" w:fill="FFFFFF"/>
          <w:lang w:eastAsia="en-US"/>
        </w:rPr>
        <w:t>Stipendijas veids: </w:t>
      </w:r>
      <w:r w:rsidRPr="00642A3A">
        <w:rPr>
          <w:color w:val="222222"/>
          <w:lang w:eastAsia="en-US"/>
        </w:rPr>
        <w:t xml:space="preserve"> </w:t>
      </w:r>
      <w:r w:rsidRPr="00642A3A">
        <w:rPr>
          <w:color w:val="222222"/>
          <w:lang w:eastAsia="en-US"/>
        </w:rPr>
        <w:br/>
      </w:r>
      <w:r w:rsidRPr="00642A3A">
        <w:rPr>
          <w:color w:val="222222"/>
          <w:shd w:val="clear" w:color="auto" w:fill="FFFFFF"/>
          <w:lang w:eastAsia="en-US"/>
        </w:rPr>
        <w:t xml:space="preserve">Pieteikuma datums un laiks: </w:t>
      </w:r>
      <w:r w:rsidRPr="00642A3A">
        <w:rPr>
          <w:color w:val="222222"/>
          <w:lang w:eastAsia="en-US"/>
        </w:rPr>
        <w:br/>
      </w:r>
      <w:r w:rsidRPr="00642A3A">
        <w:rPr>
          <w:b/>
          <w:bCs/>
          <w:color w:val="222222"/>
          <w:sz w:val="20"/>
          <w:szCs w:val="20"/>
          <w:lang w:eastAsia="en-US"/>
        </w:rPr>
        <w:t>Iespējamie pieteikuma statusi!</w:t>
      </w:r>
    </w:p>
    <w:p w:rsidR="00642A3A" w:rsidRPr="00642A3A" w:rsidRDefault="00642A3A" w:rsidP="00642A3A">
      <w:pPr>
        <w:numPr>
          <w:ilvl w:val="0"/>
          <w:numId w:val="24"/>
        </w:numPr>
        <w:shd w:val="clear" w:color="auto" w:fill="FFFFFF"/>
        <w:spacing w:before="100" w:beforeAutospacing="1" w:after="100" w:afterAutospacing="1"/>
        <w:ind w:left="945"/>
        <w:rPr>
          <w:color w:val="222222"/>
          <w:sz w:val="22"/>
          <w:lang w:eastAsia="en-US"/>
        </w:rPr>
      </w:pPr>
      <w:r w:rsidRPr="00642A3A">
        <w:rPr>
          <w:b/>
          <w:bCs/>
          <w:color w:val="222222"/>
          <w:sz w:val="22"/>
          <w:lang w:eastAsia="en-US"/>
        </w:rPr>
        <w:t>Izveidots</w:t>
      </w:r>
      <w:r w:rsidRPr="00642A3A">
        <w:rPr>
          <w:color w:val="222222"/>
          <w:sz w:val="22"/>
          <w:lang w:eastAsia="en-US"/>
        </w:rPr>
        <w:t> - Pieteikums ir izveidots, bet nav aizpildīti visi nepieciešamie lauki un pieteikums nav iesniegts fakultātei pieteikuma kvalitātes pārbaudei. Pieteikumu neizskatīs, kamēr netiks nospiesta poga "Iesniegt izskatīšanai".</w:t>
      </w:r>
    </w:p>
    <w:p w:rsidR="00642A3A" w:rsidRPr="00642A3A" w:rsidRDefault="00642A3A" w:rsidP="00642A3A">
      <w:pPr>
        <w:numPr>
          <w:ilvl w:val="0"/>
          <w:numId w:val="24"/>
        </w:numPr>
        <w:shd w:val="clear" w:color="auto" w:fill="FFFFFF"/>
        <w:spacing w:before="100" w:beforeAutospacing="1" w:after="100" w:afterAutospacing="1"/>
        <w:ind w:left="945"/>
        <w:rPr>
          <w:color w:val="222222"/>
          <w:sz w:val="22"/>
          <w:lang w:eastAsia="en-US"/>
        </w:rPr>
      </w:pPr>
      <w:r w:rsidRPr="00642A3A">
        <w:rPr>
          <w:b/>
          <w:bCs/>
          <w:color w:val="222222"/>
          <w:sz w:val="22"/>
          <w:lang w:eastAsia="en-US"/>
        </w:rPr>
        <w:t>Iesniegts izskatīšanai</w:t>
      </w:r>
      <w:r w:rsidRPr="00642A3A">
        <w:rPr>
          <w:color w:val="222222"/>
          <w:sz w:val="22"/>
          <w:lang w:eastAsia="en-US"/>
        </w:rPr>
        <w:t> - Pieteikums iesniegts fakultātei pieteikuma kvalitātes pārbaudei.</w:t>
      </w:r>
    </w:p>
    <w:p w:rsidR="00642A3A" w:rsidRPr="00642A3A" w:rsidRDefault="00642A3A" w:rsidP="00642A3A">
      <w:pPr>
        <w:numPr>
          <w:ilvl w:val="0"/>
          <w:numId w:val="24"/>
        </w:numPr>
        <w:shd w:val="clear" w:color="auto" w:fill="FFFFFF"/>
        <w:spacing w:before="100" w:beforeAutospacing="1" w:after="100" w:afterAutospacing="1"/>
        <w:ind w:left="945"/>
        <w:rPr>
          <w:color w:val="222222"/>
          <w:sz w:val="22"/>
          <w:lang w:eastAsia="en-US"/>
        </w:rPr>
      </w:pPr>
      <w:r w:rsidRPr="00642A3A">
        <w:rPr>
          <w:b/>
          <w:bCs/>
          <w:color w:val="222222"/>
          <w:sz w:val="22"/>
          <w:lang w:eastAsia="en-US"/>
        </w:rPr>
        <w:t>Pieteikums apstiprināts</w:t>
      </w:r>
      <w:r w:rsidRPr="00642A3A">
        <w:rPr>
          <w:color w:val="222222"/>
          <w:sz w:val="22"/>
          <w:lang w:eastAsia="en-US"/>
        </w:rPr>
        <w:t xml:space="preserve"> - Pieteikums ir pārbaudīts un atbilst aizpildīšanas nosacījumiem un pieteikums ir pieņemts izskatīšanai fakultātes stipendiju </w:t>
      </w:r>
      <w:proofErr w:type="spellStart"/>
      <w:r w:rsidRPr="00642A3A">
        <w:rPr>
          <w:color w:val="222222"/>
          <w:sz w:val="22"/>
          <w:lang w:eastAsia="en-US"/>
        </w:rPr>
        <w:t>pieškiršanas</w:t>
      </w:r>
      <w:proofErr w:type="spellEnd"/>
      <w:r w:rsidRPr="00642A3A">
        <w:rPr>
          <w:color w:val="222222"/>
          <w:sz w:val="22"/>
          <w:lang w:eastAsia="en-US"/>
        </w:rPr>
        <w:t xml:space="preserve"> komisijā.</w:t>
      </w:r>
    </w:p>
    <w:p w:rsidR="00642A3A" w:rsidRPr="00642A3A" w:rsidRDefault="00642A3A" w:rsidP="00642A3A">
      <w:pPr>
        <w:numPr>
          <w:ilvl w:val="0"/>
          <w:numId w:val="24"/>
        </w:numPr>
        <w:shd w:val="clear" w:color="auto" w:fill="FFFFFF"/>
        <w:spacing w:before="100" w:beforeAutospacing="1" w:after="100" w:afterAutospacing="1"/>
        <w:ind w:left="945"/>
        <w:rPr>
          <w:color w:val="222222"/>
          <w:sz w:val="22"/>
          <w:lang w:eastAsia="en-US"/>
        </w:rPr>
      </w:pPr>
      <w:r w:rsidRPr="00642A3A">
        <w:rPr>
          <w:b/>
          <w:bCs/>
          <w:color w:val="222222"/>
          <w:sz w:val="22"/>
          <w:lang w:eastAsia="en-US"/>
        </w:rPr>
        <w:t>Pieteikums noraidīts</w:t>
      </w:r>
      <w:r w:rsidRPr="00642A3A">
        <w:rPr>
          <w:color w:val="222222"/>
          <w:sz w:val="22"/>
          <w:lang w:eastAsia="en-US"/>
        </w:rPr>
        <w:t> - Pieteikumā ir konstatētas aizpildīšanas nepilnības un/vai nav augšupielādēti visi nepieciešamie apliecinājuma dokumenti.</w:t>
      </w:r>
    </w:p>
    <w:p w:rsidR="00642A3A" w:rsidRPr="00642A3A" w:rsidRDefault="00642A3A" w:rsidP="00642A3A">
      <w:pPr>
        <w:numPr>
          <w:ilvl w:val="0"/>
          <w:numId w:val="24"/>
        </w:numPr>
        <w:shd w:val="clear" w:color="auto" w:fill="FFFFFF"/>
        <w:spacing w:before="100" w:beforeAutospacing="1" w:after="100" w:afterAutospacing="1"/>
        <w:ind w:left="945"/>
        <w:rPr>
          <w:color w:val="222222"/>
          <w:sz w:val="22"/>
          <w:lang w:eastAsia="en-US"/>
        </w:rPr>
      </w:pPr>
      <w:r w:rsidRPr="00642A3A">
        <w:rPr>
          <w:b/>
          <w:bCs/>
          <w:color w:val="222222"/>
          <w:sz w:val="22"/>
          <w:lang w:eastAsia="en-US"/>
        </w:rPr>
        <w:t>Stipendija piešķirta</w:t>
      </w:r>
      <w:r w:rsidRPr="00642A3A">
        <w:rPr>
          <w:color w:val="222222"/>
          <w:sz w:val="22"/>
          <w:lang w:eastAsia="en-US"/>
        </w:rPr>
        <w:t> - Stipendija ir piešķirta.</w:t>
      </w:r>
    </w:p>
    <w:p w:rsidR="00642A3A" w:rsidRPr="00642A3A" w:rsidRDefault="00642A3A" w:rsidP="00642A3A">
      <w:pPr>
        <w:numPr>
          <w:ilvl w:val="0"/>
          <w:numId w:val="24"/>
        </w:numPr>
        <w:shd w:val="clear" w:color="auto" w:fill="FFFFFF"/>
        <w:spacing w:before="100" w:beforeAutospacing="1" w:after="100" w:afterAutospacing="1"/>
        <w:ind w:left="945"/>
        <w:rPr>
          <w:color w:val="222222"/>
          <w:sz w:val="22"/>
          <w:lang w:eastAsia="en-US"/>
        </w:rPr>
      </w:pPr>
      <w:r w:rsidRPr="00642A3A">
        <w:rPr>
          <w:b/>
          <w:bCs/>
          <w:color w:val="222222"/>
          <w:sz w:val="22"/>
          <w:lang w:eastAsia="en-US"/>
        </w:rPr>
        <w:t>Stipendija nepiešķirta</w:t>
      </w:r>
      <w:r w:rsidRPr="00642A3A">
        <w:rPr>
          <w:color w:val="222222"/>
          <w:sz w:val="22"/>
          <w:lang w:eastAsia="en-US"/>
        </w:rPr>
        <w:t> - Stipendija nav piešķirta.</w:t>
      </w:r>
    </w:p>
    <w:p w:rsidR="00642A3A" w:rsidRPr="00642A3A" w:rsidRDefault="00642A3A" w:rsidP="00642A3A">
      <w:pPr>
        <w:rPr>
          <w:color w:val="222222"/>
          <w:lang w:eastAsia="en-US"/>
        </w:rPr>
      </w:pPr>
      <w:r w:rsidRPr="00642A3A">
        <w:rPr>
          <w:color w:val="222222"/>
          <w:lang w:eastAsia="en-US"/>
        </w:rPr>
        <w:br/>
      </w:r>
      <w:r w:rsidRPr="00642A3A">
        <w:rPr>
          <w:color w:val="222222"/>
          <w:shd w:val="clear" w:color="auto" w:fill="FFFFFF"/>
          <w:lang w:eastAsia="en-US"/>
        </w:rPr>
        <w:t>Šī vēstule ir nosūtīta automātiski, lūdzu, neatbildiet uz to.</w:t>
      </w:r>
    </w:p>
    <w:p w:rsidR="00642A3A" w:rsidRPr="00642A3A" w:rsidRDefault="00642A3A" w:rsidP="00642A3A">
      <w:pPr>
        <w:rPr>
          <w:rFonts w:eastAsiaTheme="minorHAnsi"/>
          <w:sz w:val="20"/>
          <w:szCs w:val="20"/>
          <w:lang w:eastAsia="en-US"/>
        </w:rPr>
      </w:pPr>
    </w:p>
    <w:p w:rsidR="00642A3A" w:rsidRDefault="00642A3A" w:rsidP="000B331D">
      <w:pPr>
        <w:autoSpaceDE w:val="0"/>
        <w:autoSpaceDN w:val="0"/>
        <w:adjustRightInd w:val="0"/>
        <w:jc w:val="both"/>
        <w:rPr>
          <w:b/>
        </w:rPr>
      </w:pPr>
    </w:p>
    <w:p w:rsidR="00642A3A" w:rsidRDefault="00642A3A" w:rsidP="000B331D">
      <w:pPr>
        <w:autoSpaceDE w:val="0"/>
        <w:autoSpaceDN w:val="0"/>
        <w:adjustRightInd w:val="0"/>
        <w:jc w:val="both"/>
        <w:rPr>
          <w:b/>
        </w:rPr>
      </w:pPr>
    </w:p>
    <w:p w:rsidR="00642A3A" w:rsidRDefault="00642A3A" w:rsidP="000B331D">
      <w:pPr>
        <w:autoSpaceDE w:val="0"/>
        <w:autoSpaceDN w:val="0"/>
        <w:adjustRightInd w:val="0"/>
        <w:jc w:val="both"/>
        <w:rPr>
          <w:b/>
        </w:rPr>
      </w:pPr>
    </w:p>
    <w:p w:rsidR="00642A3A" w:rsidRDefault="00642A3A" w:rsidP="000B331D">
      <w:pPr>
        <w:autoSpaceDE w:val="0"/>
        <w:autoSpaceDN w:val="0"/>
        <w:adjustRightInd w:val="0"/>
        <w:jc w:val="both"/>
        <w:rPr>
          <w:b/>
        </w:rPr>
      </w:pPr>
    </w:p>
    <w:p w:rsidR="00642A3A" w:rsidRDefault="00642A3A" w:rsidP="000B331D">
      <w:pPr>
        <w:autoSpaceDE w:val="0"/>
        <w:autoSpaceDN w:val="0"/>
        <w:adjustRightInd w:val="0"/>
        <w:jc w:val="both"/>
        <w:rPr>
          <w:b/>
        </w:rPr>
      </w:pPr>
    </w:p>
    <w:p w:rsidR="00642A3A" w:rsidRDefault="00642A3A" w:rsidP="000B331D">
      <w:pPr>
        <w:autoSpaceDE w:val="0"/>
        <w:autoSpaceDN w:val="0"/>
        <w:adjustRightInd w:val="0"/>
        <w:jc w:val="both"/>
        <w:rPr>
          <w:b/>
        </w:rPr>
      </w:pPr>
    </w:p>
    <w:p w:rsidR="00642A3A" w:rsidRDefault="00642A3A">
      <w:pPr>
        <w:rPr>
          <w:b/>
        </w:rPr>
      </w:pPr>
    </w:p>
    <w:sectPr w:rsidR="00642A3A" w:rsidSect="007535AC">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TE16A3BD8t00">
    <w:altName w:val="Yu Gothic UI"/>
    <w:panose1 w:val="00000000000000000000"/>
    <w:charset w:val="80"/>
    <w:family w:val="auto"/>
    <w:notTrueType/>
    <w:pitch w:val="default"/>
    <w:sig w:usb0="00000001" w:usb1="08070000" w:usb2="00000010" w:usb3="00000000" w:csb0="00020000" w:csb1="00000000"/>
  </w:font>
  <w:font w:name="TTE1697228t00">
    <w:altName w:val="Yu Gothic"/>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432"/>
    <w:multiLevelType w:val="multilevel"/>
    <w:tmpl w:val="095A1222"/>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9884B2B"/>
    <w:multiLevelType w:val="hybridMultilevel"/>
    <w:tmpl w:val="B9544C08"/>
    <w:lvl w:ilvl="0" w:tplc="6C8A6366">
      <w:start w:val="1"/>
      <w:numFmt w:val="decimal"/>
      <w:lvlText w:val="11.%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F874B2"/>
    <w:multiLevelType w:val="multilevel"/>
    <w:tmpl w:val="CAB6314E"/>
    <w:lvl w:ilvl="0">
      <w:start w:val="1"/>
      <w:numFmt w:val="decimal"/>
      <w:pStyle w:val="Style1"/>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E52893"/>
    <w:multiLevelType w:val="multilevel"/>
    <w:tmpl w:val="9698D6D8"/>
    <w:lvl w:ilvl="0">
      <w:start w:val="7"/>
      <w:numFmt w:val="decimal"/>
      <w:lvlText w:val="%1."/>
      <w:lvlJc w:val="left"/>
      <w:pPr>
        <w:ind w:left="540" w:hanging="540"/>
      </w:pPr>
      <w:rPr>
        <w:rFonts w:hint="default"/>
      </w:rPr>
    </w:lvl>
    <w:lvl w:ilvl="1">
      <w:start w:val="5"/>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2766321"/>
    <w:multiLevelType w:val="hybridMultilevel"/>
    <w:tmpl w:val="49C2FC56"/>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14F12674"/>
    <w:multiLevelType w:val="multilevel"/>
    <w:tmpl w:val="CA0E3854"/>
    <w:lvl w:ilvl="0">
      <w:start w:val="7"/>
      <w:numFmt w:val="decimal"/>
      <w:lvlText w:val="%1."/>
      <w:lvlJc w:val="left"/>
      <w:pPr>
        <w:ind w:left="540" w:hanging="540"/>
      </w:pPr>
      <w:rPr>
        <w:rFonts w:hint="default"/>
      </w:rPr>
    </w:lvl>
    <w:lvl w:ilvl="1">
      <w:start w:val="6"/>
      <w:numFmt w:val="decimal"/>
      <w:lvlText w:val="%1.%2."/>
      <w:lvlJc w:val="left"/>
      <w:pPr>
        <w:ind w:left="1429" w:hanging="54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6" w15:restartNumberingAfterBreak="0">
    <w:nsid w:val="3EA801D7"/>
    <w:multiLevelType w:val="hybridMultilevel"/>
    <w:tmpl w:val="616AAE7E"/>
    <w:lvl w:ilvl="0" w:tplc="4BDE0FBE">
      <w:start w:val="1"/>
      <w:numFmt w:val="decimal"/>
      <w:lvlText w:val="5.%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723B89"/>
    <w:multiLevelType w:val="multilevel"/>
    <w:tmpl w:val="8B745B20"/>
    <w:lvl w:ilvl="0">
      <w:start w:val="7"/>
      <w:numFmt w:val="decimal"/>
      <w:lvlText w:val="%1."/>
      <w:lvlJc w:val="left"/>
      <w:pPr>
        <w:ind w:left="540" w:hanging="540"/>
      </w:pPr>
      <w:rPr>
        <w:rFonts w:hint="default"/>
      </w:rPr>
    </w:lvl>
    <w:lvl w:ilvl="1">
      <w:start w:val="6"/>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44D0254D"/>
    <w:multiLevelType w:val="hybridMultilevel"/>
    <w:tmpl w:val="4D24EF94"/>
    <w:lvl w:ilvl="0" w:tplc="FF7E372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26D6B"/>
    <w:multiLevelType w:val="hybridMultilevel"/>
    <w:tmpl w:val="04C423DA"/>
    <w:lvl w:ilvl="0" w:tplc="674C3ABC">
      <w:start w:val="7"/>
      <w:numFmt w:val="decimal"/>
      <w:lvlText w:val="7.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131C9"/>
    <w:multiLevelType w:val="multilevel"/>
    <w:tmpl w:val="E668C43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5"/>
      <w:numFmt w:val="decimal"/>
      <w:lvlText w:val="%1.%2.%3."/>
      <w:lvlJc w:val="left"/>
      <w:pPr>
        <w:tabs>
          <w:tab w:val="num" w:pos="2422"/>
        </w:tabs>
        <w:ind w:left="2422" w:hanging="720"/>
      </w:pPr>
      <w:rPr>
        <w:rFonts w:hint="default"/>
        <w:color w:val="FF000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4BCE4FCA"/>
    <w:multiLevelType w:val="hybridMultilevel"/>
    <w:tmpl w:val="A138922E"/>
    <w:lvl w:ilvl="0" w:tplc="B37C505E">
      <w:start w:val="1"/>
      <w:numFmt w:val="decimal"/>
      <w:lvlText w:val="7.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0022C"/>
    <w:multiLevelType w:val="multilevel"/>
    <w:tmpl w:val="B46896D2"/>
    <w:lvl w:ilvl="0">
      <w:start w:val="20"/>
      <w:numFmt w:val="decimal"/>
      <w:lvlText w:val="%1."/>
      <w:lvlJc w:val="left"/>
      <w:pPr>
        <w:tabs>
          <w:tab w:val="num" w:pos="965"/>
        </w:tabs>
        <w:ind w:left="965" w:hanging="540"/>
      </w:pPr>
      <w:rPr>
        <w:rFonts w:hint="default"/>
        <w:strike w:val="0"/>
      </w:rPr>
    </w:lvl>
    <w:lvl w:ilvl="1">
      <w:start w:val="1"/>
      <w:numFmt w:val="decimal"/>
      <w:lvlText w:val="%1.%2."/>
      <w:lvlJc w:val="left"/>
      <w:pPr>
        <w:tabs>
          <w:tab w:val="num" w:pos="720"/>
        </w:tabs>
        <w:ind w:left="720" w:hanging="540"/>
      </w:pPr>
      <w:rPr>
        <w:rFonts w:hint="default"/>
        <w:strike w:val="0"/>
      </w:rPr>
    </w:lvl>
    <w:lvl w:ilvl="2">
      <w:start w:val="5"/>
      <w:numFmt w:val="decimal"/>
      <w:lvlText w:val="%1.%2.%3."/>
      <w:lvlJc w:val="left"/>
      <w:pPr>
        <w:tabs>
          <w:tab w:val="num" w:pos="2422"/>
        </w:tabs>
        <w:ind w:left="2422" w:hanging="720"/>
      </w:pPr>
      <w:rPr>
        <w:rFonts w:hint="default"/>
        <w:color w:val="FF000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4E57204B"/>
    <w:multiLevelType w:val="multilevel"/>
    <w:tmpl w:val="A35810F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i w:val="0"/>
        <w:sz w:val="24"/>
        <w:szCs w:val="24"/>
      </w:rPr>
    </w:lvl>
    <w:lvl w:ilvl="2">
      <w:start w:val="5"/>
      <w:numFmt w:val="decimal"/>
      <w:lvlText w:val="%1.%2.%3."/>
      <w:lvlJc w:val="left"/>
      <w:pPr>
        <w:tabs>
          <w:tab w:val="num" w:pos="2422"/>
        </w:tabs>
        <w:ind w:left="2422" w:hanging="720"/>
      </w:pPr>
      <w:rPr>
        <w:rFonts w:hint="default"/>
        <w:color w:val="FF000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53332418"/>
    <w:multiLevelType w:val="hybridMultilevel"/>
    <w:tmpl w:val="70CCCD56"/>
    <w:lvl w:ilvl="0" w:tplc="F2D6A4B2">
      <w:start w:val="1"/>
      <w:numFmt w:val="decimal"/>
      <w:lvlText w:val="21.%1."/>
      <w:lvlJc w:val="left"/>
      <w:pPr>
        <w:ind w:left="720" w:hanging="360"/>
      </w:pPr>
      <w:rPr>
        <w:rFonts w:hint="default"/>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666995"/>
    <w:multiLevelType w:val="multilevel"/>
    <w:tmpl w:val="4230A772"/>
    <w:lvl w:ilvl="0">
      <w:start w:val="7"/>
      <w:numFmt w:val="decimal"/>
      <w:lvlText w:val="%1."/>
      <w:lvlJc w:val="left"/>
      <w:pPr>
        <w:ind w:left="540" w:hanging="540"/>
      </w:pPr>
      <w:rPr>
        <w:rFonts w:hint="default"/>
        <w:strike w:val="0"/>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A8496D"/>
    <w:multiLevelType w:val="multilevel"/>
    <w:tmpl w:val="5B7ABAB6"/>
    <w:lvl w:ilvl="0">
      <w:start w:val="5"/>
      <w:numFmt w:val="decimal"/>
      <w:lvlText w:val="%1."/>
      <w:lvlJc w:val="left"/>
      <w:pPr>
        <w:ind w:left="540" w:hanging="540"/>
      </w:pPr>
      <w:rPr>
        <w:rFonts w:hint="default"/>
      </w:rPr>
    </w:lvl>
    <w:lvl w:ilvl="1">
      <w:start w:val="2"/>
      <w:numFmt w:val="decimal"/>
      <w:lvlText w:val="%1.%2."/>
      <w:lvlJc w:val="left"/>
      <w:pPr>
        <w:ind w:left="1429" w:hanging="54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17" w15:restartNumberingAfterBreak="0">
    <w:nsid w:val="5D9A1E98"/>
    <w:multiLevelType w:val="multilevel"/>
    <w:tmpl w:val="A8C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7448C"/>
    <w:multiLevelType w:val="hybridMultilevel"/>
    <w:tmpl w:val="1DF49B48"/>
    <w:lvl w:ilvl="0" w:tplc="83D2ACAE">
      <w:start w:val="1"/>
      <w:numFmt w:val="decimal"/>
      <w:lvlText w:val="4.2.%1."/>
      <w:lvlJc w:val="left"/>
      <w:pPr>
        <w:ind w:left="2138" w:hanging="360"/>
      </w:pPr>
      <w:rPr>
        <w:rFonts w:hint="default"/>
      </w:rPr>
    </w:lvl>
    <w:lvl w:ilvl="1" w:tplc="04260019" w:tentative="1">
      <w:start w:val="1"/>
      <w:numFmt w:val="lowerLetter"/>
      <w:lvlText w:val="%2."/>
      <w:lvlJc w:val="left"/>
      <w:pPr>
        <w:ind w:left="2858" w:hanging="360"/>
      </w:pPr>
    </w:lvl>
    <w:lvl w:ilvl="2" w:tplc="0426001B" w:tentative="1">
      <w:start w:val="1"/>
      <w:numFmt w:val="lowerRoman"/>
      <w:lvlText w:val="%3."/>
      <w:lvlJc w:val="right"/>
      <w:pPr>
        <w:ind w:left="3578" w:hanging="180"/>
      </w:pPr>
    </w:lvl>
    <w:lvl w:ilvl="3" w:tplc="0426000F" w:tentative="1">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9" w15:restartNumberingAfterBreak="0">
    <w:nsid w:val="68704D54"/>
    <w:multiLevelType w:val="hybridMultilevel"/>
    <w:tmpl w:val="B5B2F8AC"/>
    <w:lvl w:ilvl="0" w:tplc="FF7E372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C2E6D"/>
    <w:multiLevelType w:val="hybridMultilevel"/>
    <w:tmpl w:val="11729622"/>
    <w:lvl w:ilvl="0" w:tplc="8696A2E8">
      <w:start w:val="1"/>
      <w:numFmt w:val="decimal"/>
      <w:lvlText w:val="16.%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9B1D78"/>
    <w:multiLevelType w:val="hybridMultilevel"/>
    <w:tmpl w:val="4D80A61E"/>
    <w:lvl w:ilvl="0" w:tplc="36F811C6">
      <w:start w:val="1"/>
      <w:numFmt w:val="decimal"/>
      <w:lvlText w:val="19.%1."/>
      <w:lvlJc w:val="left"/>
      <w:pPr>
        <w:ind w:left="1146" w:hanging="360"/>
      </w:pPr>
      <w:rPr>
        <w:rFonts w:hint="default"/>
        <w:strike w:val="0"/>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2" w15:restartNumberingAfterBreak="0">
    <w:nsid w:val="75F57747"/>
    <w:multiLevelType w:val="hybridMultilevel"/>
    <w:tmpl w:val="55806048"/>
    <w:lvl w:ilvl="0" w:tplc="8D709682">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9"/>
  </w:num>
  <w:num w:numId="3">
    <w:abstractNumId w:val="8"/>
  </w:num>
  <w:num w:numId="4">
    <w:abstractNumId w:val="6"/>
  </w:num>
  <w:num w:numId="5">
    <w:abstractNumId w:val="2"/>
  </w:num>
  <w:num w:numId="6">
    <w:abstractNumId w:val="18"/>
  </w:num>
  <w:num w:numId="7">
    <w:abstractNumId w:val="22"/>
  </w:num>
  <w:num w:numId="8">
    <w:abstractNumId w:val="1"/>
  </w:num>
  <w:num w:numId="9">
    <w:abstractNumId w:val="20"/>
  </w:num>
  <w:num w:numId="10">
    <w:abstractNumId w:val="21"/>
  </w:num>
  <w:num w:numId="11">
    <w:abstractNumId w:val="14"/>
  </w:num>
  <w:num w:numId="12">
    <w:abstractNumId w:val="12"/>
  </w:num>
  <w:num w:numId="13">
    <w:abstractNumId w:val="13"/>
  </w:num>
  <w:num w:numId="14">
    <w:abstractNumId w:val="9"/>
  </w:num>
  <w:num w:numId="15">
    <w:abstractNumId w:val="11"/>
  </w:num>
  <w:num w:numId="16">
    <w:abstractNumId w:val="15"/>
  </w:num>
  <w:num w:numId="17">
    <w:abstractNumId w:val="4"/>
  </w:num>
  <w:num w:numId="18">
    <w:abstractNumId w:val="16"/>
  </w:num>
  <w:num w:numId="19">
    <w:abstractNumId w:val="0"/>
  </w:num>
  <w:num w:numId="20">
    <w:abstractNumId w:val="3"/>
  </w:num>
  <w:num w:numId="21">
    <w:abstractNumId w:val="7"/>
  </w:num>
  <w:num w:numId="22">
    <w:abstractNumId w:val="5"/>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80"/>
    <w:rsid w:val="000058E3"/>
    <w:rsid w:val="00007D5C"/>
    <w:rsid w:val="00016C1B"/>
    <w:rsid w:val="00031997"/>
    <w:rsid w:val="00035181"/>
    <w:rsid w:val="000406F1"/>
    <w:rsid w:val="0006166D"/>
    <w:rsid w:val="00067EA7"/>
    <w:rsid w:val="00075D29"/>
    <w:rsid w:val="00090340"/>
    <w:rsid w:val="000B331D"/>
    <w:rsid w:val="000B3AA6"/>
    <w:rsid w:val="000D0785"/>
    <w:rsid w:val="000E4DE0"/>
    <w:rsid w:val="00101D22"/>
    <w:rsid w:val="00127E5C"/>
    <w:rsid w:val="00134B07"/>
    <w:rsid w:val="00140361"/>
    <w:rsid w:val="001456C0"/>
    <w:rsid w:val="001551F7"/>
    <w:rsid w:val="00163B76"/>
    <w:rsid w:val="001741C8"/>
    <w:rsid w:val="0018760D"/>
    <w:rsid w:val="00191480"/>
    <w:rsid w:val="001A5F0E"/>
    <w:rsid w:val="001B09BF"/>
    <w:rsid w:val="001B1B60"/>
    <w:rsid w:val="001B3521"/>
    <w:rsid w:val="001B605C"/>
    <w:rsid w:val="001D12D3"/>
    <w:rsid w:val="001D3B3B"/>
    <w:rsid w:val="001F656B"/>
    <w:rsid w:val="00200E42"/>
    <w:rsid w:val="00207A69"/>
    <w:rsid w:val="00217EA8"/>
    <w:rsid w:val="0023303F"/>
    <w:rsid w:val="0024257B"/>
    <w:rsid w:val="002449F7"/>
    <w:rsid w:val="00246892"/>
    <w:rsid w:val="00275506"/>
    <w:rsid w:val="00282453"/>
    <w:rsid w:val="00290BAF"/>
    <w:rsid w:val="002966D7"/>
    <w:rsid w:val="002E232F"/>
    <w:rsid w:val="002F69AE"/>
    <w:rsid w:val="00304944"/>
    <w:rsid w:val="0030495A"/>
    <w:rsid w:val="003066CA"/>
    <w:rsid w:val="003129AF"/>
    <w:rsid w:val="003177F2"/>
    <w:rsid w:val="00373DA5"/>
    <w:rsid w:val="00376786"/>
    <w:rsid w:val="00382C84"/>
    <w:rsid w:val="00394488"/>
    <w:rsid w:val="003B012B"/>
    <w:rsid w:val="003C2A89"/>
    <w:rsid w:val="003D0580"/>
    <w:rsid w:val="003D30AA"/>
    <w:rsid w:val="003D3119"/>
    <w:rsid w:val="003E2850"/>
    <w:rsid w:val="003F0D3B"/>
    <w:rsid w:val="003F40A9"/>
    <w:rsid w:val="0040027E"/>
    <w:rsid w:val="00415D58"/>
    <w:rsid w:val="004214E5"/>
    <w:rsid w:val="00425BB5"/>
    <w:rsid w:val="00437446"/>
    <w:rsid w:val="004427DD"/>
    <w:rsid w:val="00454030"/>
    <w:rsid w:val="004646A5"/>
    <w:rsid w:val="00472065"/>
    <w:rsid w:val="004755D9"/>
    <w:rsid w:val="00477B01"/>
    <w:rsid w:val="004A1C44"/>
    <w:rsid w:val="004B1192"/>
    <w:rsid w:val="004B6020"/>
    <w:rsid w:val="004C7719"/>
    <w:rsid w:val="004D10A4"/>
    <w:rsid w:val="004E2CA0"/>
    <w:rsid w:val="004F768E"/>
    <w:rsid w:val="0050045C"/>
    <w:rsid w:val="00516431"/>
    <w:rsid w:val="00535C61"/>
    <w:rsid w:val="00535DCC"/>
    <w:rsid w:val="00541BD8"/>
    <w:rsid w:val="00557424"/>
    <w:rsid w:val="0057635E"/>
    <w:rsid w:val="005B25AF"/>
    <w:rsid w:val="005B594E"/>
    <w:rsid w:val="005C6280"/>
    <w:rsid w:val="005D41F9"/>
    <w:rsid w:val="005D4953"/>
    <w:rsid w:val="005D6751"/>
    <w:rsid w:val="005E58D8"/>
    <w:rsid w:val="005E7B64"/>
    <w:rsid w:val="00604B1D"/>
    <w:rsid w:val="00635D54"/>
    <w:rsid w:val="00642A3A"/>
    <w:rsid w:val="00654DC9"/>
    <w:rsid w:val="00655AFA"/>
    <w:rsid w:val="00657DA9"/>
    <w:rsid w:val="0067353B"/>
    <w:rsid w:val="006825C2"/>
    <w:rsid w:val="00682E1F"/>
    <w:rsid w:val="00684632"/>
    <w:rsid w:val="00685C8B"/>
    <w:rsid w:val="006A1B3C"/>
    <w:rsid w:val="006B27F8"/>
    <w:rsid w:val="006C283F"/>
    <w:rsid w:val="006C64F1"/>
    <w:rsid w:val="006D0067"/>
    <w:rsid w:val="006D1234"/>
    <w:rsid w:val="006E6277"/>
    <w:rsid w:val="006E7D49"/>
    <w:rsid w:val="006F06F1"/>
    <w:rsid w:val="00706268"/>
    <w:rsid w:val="00711536"/>
    <w:rsid w:val="00712B31"/>
    <w:rsid w:val="00747972"/>
    <w:rsid w:val="00747FCF"/>
    <w:rsid w:val="00750570"/>
    <w:rsid w:val="007535AC"/>
    <w:rsid w:val="00755987"/>
    <w:rsid w:val="007733F2"/>
    <w:rsid w:val="00775BC7"/>
    <w:rsid w:val="007A0072"/>
    <w:rsid w:val="007B38D3"/>
    <w:rsid w:val="007B5493"/>
    <w:rsid w:val="007C348B"/>
    <w:rsid w:val="007E341C"/>
    <w:rsid w:val="007F6CB0"/>
    <w:rsid w:val="008031CF"/>
    <w:rsid w:val="008041E3"/>
    <w:rsid w:val="00811E11"/>
    <w:rsid w:val="00831731"/>
    <w:rsid w:val="00833893"/>
    <w:rsid w:val="0083645B"/>
    <w:rsid w:val="00840D39"/>
    <w:rsid w:val="00851FC1"/>
    <w:rsid w:val="0086516F"/>
    <w:rsid w:val="00890A9C"/>
    <w:rsid w:val="00892DEA"/>
    <w:rsid w:val="008936EF"/>
    <w:rsid w:val="008A0B52"/>
    <w:rsid w:val="008C3EB0"/>
    <w:rsid w:val="008C6570"/>
    <w:rsid w:val="008D3B4A"/>
    <w:rsid w:val="008E43D9"/>
    <w:rsid w:val="00901362"/>
    <w:rsid w:val="00901446"/>
    <w:rsid w:val="00901C8C"/>
    <w:rsid w:val="009047E9"/>
    <w:rsid w:val="009133EB"/>
    <w:rsid w:val="00921BF8"/>
    <w:rsid w:val="0092304F"/>
    <w:rsid w:val="00934339"/>
    <w:rsid w:val="00946C45"/>
    <w:rsid w:val="00956457"/>
    <w:rsid w:val="00956E9D"/>
    <w:rsid w:val="009822CC"/>
    <w:rsid w:val="009A4845"/>
    <w:rsid w:val="009B206D"/>
    <w:rsid w:val="009B327B"/>
    <w:rsid w:val="009B6B4F"/>
    <w:rsid w:val="009C17B9"/>
    <w:rsid w:val="009C4A83"/>
    <w:rsid w:val="009C6E95"/>
    <w:rsid w:val="009D1109"/>
    <w:rsid w:val="009D6DC9"/>
    <w:rsid w:val="00A120DB"/>
    <w:rsid w:val="00A33D2A"/>
    <w:rsid w:val="00A426E0"/>
    <w:rsid w:val="00A56A7A"/>
    <w:rsid w:val="00A61222"/>
    <w:rsid w:val="00A82B3E"/>
    <w:rsid w:val="00A96470"/>
    <w:rsid w:val="00AA2C52"/>
    <w:rsid w:val="00AB0E9A"/>
    <w:rsid w:val="00AE27C3"/>
    <w:rsid w:val="00AE5C77"/>
    <w:rsid w:val="00AE7282"/>
    <w:rsid w:val="00AF5143"/>
    <w:rsid w:val="00AF73F1"/>
    <w:rsid w:val="00B042F5"/>
    <w:rsid w:val="00B072A4"/>
    <w:rsid w:val="00B1380D"/>
    <w:rsid w:val="00B1594E"/>
    <w:rsid w:val="00B27155"/>
    <w:rsid w:val="00B30A16"/>
    <w:rsid w:val="00B34AF6"/>
    <w:rsid w:val="00B34D7A"/>
    <w:rsid w:val="00B41A31"/>
    <w:rsid w:val="00B52692"/>
    <w:rsid w:val="00B6190C"/>
    <w:rsid w:val="00B6685E"/>
    <w:rsid w:val="00BB67F3"/>
    <w:rsid w:val="00BD6219"/>
    <w:rsid w:val="00BE254C"/>
    <w:rsid w:val="00C03367"/>
    <w:rsid w:val="00C0582B"/>
    <w:rsid w:val="00C13D3A"/>
    <w:rsid w:val="00C233CB"/>
    <w:rsid w:val="00C3770C"/>
    <w:rsid w:val="00C41D34"/>
    <w:rsid w:val="00C4786A"/>
    <w:rsid w:val="00C501A7"/>
    <w:rsid w:val="00C838AD"/>
    <w:rsid w:val="00C86212"/>
    <w:rsid w:val="00C9627E"/>
    <w:rsid w:val="00CA3F08"/>
    <w:rsid w:val="00CB361D"/>
    <w:rsid w:val="00CD602B"/>
    <w:rsid w:val="00CD67DC"/>
    <w:rsid w:val="00CE44EF"/>
    <w:rsid w:val="00CF2A1E"/>
    <w:rsid w:val="00D05E87"/>
    <w:rsid w:val="00D15A9B"/>
    <w:rsid w:val="00D32058"/>
    <w:rsid w:val="00D410BB"/>
    <w:rsid w:val="00D44772"/>
    <w:rsid w:val="00D54315"/>
    <w:rsid w:val="00D544A9"/>
    <w:rsid w:val="00D61B5E"/>
    <w:rsid w:val="00D70108"/>
    <w:rsid w:val="00D81C45"/>
    <w:rsid w:val="00D95546"/>
    <w:rsid w:val="00DC7570"/>
    <w:rsid w:val="00E07A49"/>
    <w:rsid w:val="00E17542"/>
    <w:rsid w:val="00E43FD1"/>
    <w:rsid w:val="00E53DFE"/>
    <w:rsid w:val="00E5427E"/>
    <w:rsid w:val="00E6126E"/>
    <w:rsid w:val="00E72D0E"/>
    <w:rsid w:val="00E77646"/>
    <w:rsid w:val="00EB07B5"/>
    <w:rsid w:val="00EB50F6"/>
    <w:rsid w:val="00EB6463"/>
    <w:rsid w:val="00ED3ACD"/>
    <w:rsid w:val="00EE023D"/>
    <w:rsid w:val="00EF3AD1"/>
    <w:rsid w:val="00F000E3"/>
    <w:rsid w:val="00F00631"/>
    <w:rsid w:val="00F00EC4"/>
    <w:rsid w:val="00F0375A"/>
    <w:rsid w:val="00F100A0"/>
    <w:rsid w:val="00F204D7"/>
    <w:rsid w:val="00F341BE"/>
    <w:rsid w:val="00F355B4"/>
    <w:rsid w:val="00F478A0"/>
    <w:rsid w:val="00F61EFC"/>
    <w:rsid w:val="00F71739"/>
    <w:rsid w:val="00F96230"/>
    <w:rsid w:val="00FA34EA"/>
    <w:rsid w:val="00FA6B9B"/>
    <w:rsid w:val="00FA715A"/>
    <w:rsid w:val="00FD0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D2AF6"/>
  <w15:chartTrackingRefBased/>
  <w15:docId w15:val="{2CDA7494-3F3B-4290-B88A-FDD42452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3D0580"/>
    <w:pPr>
      <w:spacing w:before="64" w:after="64"/>
      <w:ind w:firstLine="321"/>
      <w:jc w:val="both"/>
    </w:pPr>
  </w:style>
  <w:style w:type="character" w:styleId="Hyperlink">
    <w:name w:val="Hyperlink"/>
    <w:uiPriority w:val="99"/>
    <w:unhideWhenUsed/>
    <w:rsid w:val="003D0580"/>
    <w:rPr>
      <w:color w:val="0000FF"/>
      <w:u w:val="single"/>
    </w:rPr>
  </w:style>
  <w:style w:type="paragraph" w:customStyle="1" w:styleId="naisvisr">
    <w:name w:val="naisvisr"/>
    <w:basedOn w:val="Normal"/>
    <w:rsid w:val="003D0580"/>
    <w:pPr>
      <w:spacing w:before="129" w:after="129"/>
      <w:jc w:val="center"/>
    </w:pPr>
    <w:rPr>
      <w:b/>
      <w:bCs/>
      <w:sz w:val="28"/>
      <w:szCs w:val="28"/>
    </w:rPr>
  </w:style>
  <w:style w:type="paragraph" w:styleId="BalloonText">
    <w:name w:val="Balloon Text"/>
    <w:basedOn w:val="Normal"/>
    <w:link w:val="BalloonTextChar"/>
    <w:uiPriority w:val="99"/>
    <w:semiHidden/>
    <w:unhideWhenUsed/>
    <w:rsid w:val="003D0580"/>
    <w:rPr>
      <w:rFonts w:ascii="Tahoma" w:hAnsi="Tahoma" w:cs="Tahoma"/>
      <w:sz w:val="16"/>
      <w:szCs w:val="16"/>
    </w:rPr>
  </w:style>
  <w:style w:type="character" w:customStyle="1" w:styleId="BalloonTextChar">
    <w:name w:val="Balloon Text Char"/>
    <w:link w:val="BalloonText"/>
    <w:uiPriority w:val="99"/>
    <w:semiHidden/>
    <w:rsid w:val="003D0580"/>
    <w:rPr>
      <w:rFonts w:ascii="Tahoma" w:eastAsia="Times New Roman" w:hAnsi="Tahoma" w:cs="Tahoma"/>
      <w:sz w:val="16"/>
      <w:szCs w:val="16"/>
      <w:lang w:val="lv-LV" w:eastAsia="lv-LV"/>
    </w:rPr>
  </w:style>
  <w:style w:type="paragraph" w:styleId="ListParagraph">
    <w:name w:val="List Paragraph"/>
    <w:basedOn w:val="Normal"/>
    <w:link w:val="ListParagraphChar"/>
    <w:uiPriority w:val="34"/>
    <w:qFormat/>
    <w:rsid w:val="003D0580"/>
    <w:pPr>
      <w:ind w:left="720"/>
      <w:contextualSpacing/>
    </w:pPr>
  </w:style>
  <w:style w:type="paragraph" w:customStyle="1" w:styleId="tv213">
    <w:name w:val="tv213"/>
    <w:basedOn w:val="Normal"/>
    <w:rsid w:val="00101D22"/>
    <w:pPr>
      <w:spacing w:before="100" w:beforeAutospacing="1" w:after="100" w:afterAutospacing="1"/>
    </w:pPr>
    <w:rPr>
      <w:lang w:val="en-US" w:eastAsia="en-US"/>
    </w:rPr>
  </w:style>
  <w:style w:type="paragraph" w:customStyle="1" w:styleId="labojumupamats">
    <w:name w:val="labojumu_pamats"/>
    <w:basedOn w:val="Normal"/>
    <w:rsid w:val="003C2A89"/>
    <w:pPr>
      <w:spacing w:before="100" w:beforeAutospacing="1" w:after="100" w:afterAutospacing="1"/>
    </w:pPr>
    <w:rPr>
      <w:lang w:val="en-US" w:eastAsia="en-US"/>
    </w:rPr>
  </w:style>
  <w:style w:type="character" w:styleId="Emphasis">
    <w:name w:val="Emphasis"/>
    <w:uiPriority w:val="20"/>
    <w:qFormat/>
    <w:rsid w:val="00E77646"/>
    <w:rPr>
      <w:i/>
      <w:iCs/>
    </w:rPr>
  </w:style>
  <w:style w:type="paragraph" w:customStyle="1" w:styleId="Style1">
    <w:name w:val="Style1"/>
    <w:basedOn w:val="ListParagraph"/>
    <w:link w:val="Style1Char"/>
    <w:qFormat/>
    <w:rsid w:val="006B27F8"/>
    <w:pPr>
      <w:numPr>
        <w:numId w:val="5"/>
      </w:numPr>
      <w:autoSpaceDE w:val="0"/>
      <w:autoSpaceDN w:val="0"/>
      <w:adjustRightInd w:val="0"/>
      <w:spacing w:before="240" w:after="240"/>
      <w:ind w:left="714" w:hanging="357"/>
      <w:jc w:val="center"/>
    </w:pPr>
    <w:rPr>
      <w:rFonts w:eastAsia="TTE16A3BD8t00"/>
      <w:b/>
      <w:bCs/>
    </w:rPr>
  </w:style>
  <w:style w:type="character" w:customStyle="1" w:styleId="ListParagraphChar">
    <w:name w:val="List Paragraph Char"/>
    <w:basedOn w:val="DefaultParagraphFont"/>
    <w:link w:val="ListParagraph"/>
    <w:uiPriority w:val="34"/>
    <w:rsid w:val="00892DEA"/>
    <w:rPr>
      <w:rFonts w:ascii="Times New Roman" w:eastAsia="Times New Roman" w:hAnsi="Times New Roman"/>
      <w:sz w:val="24"/>
      <w:szCs w:val="24"/>
    </w:rPr>
  </w:style>
  <w:style w:type="character" w:customStyle="1" w:styleId="Style1Char">
    <w:name w:val="Style1 Char"/>
    <w:basedOn w:val="ListParagraphChar"/>
    <w:link w:val="Style1"/>
    <w:rsid w:val="006B27F8"/>
    <w:rPr>
      <w:rFonts w:ascii="Times New Roman" w:eastAsia="TTE16A3BD8t00"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407">
      <w:bodyDiv w:val="1"/>
      <w:marLeft w:val="0"/>
      <w:marRight w:val="0"/>
      <w:marTop w:val="0"/>
      <w:marBottom w:val="0"/>
      <w:divBdr>
        <w:top w:val="none" w:sz="0" w:space="0" w:color="auto"/>
        <w:left w:val="none" w:sz="0" w:space="0" w:color="auto"/>
        <w:bottom w:val="none" w:sz="0" w:space="0" w:color="auto"/>
        <w:right w:val="none" w:sz="0" w:space="0" w:color="auto"/>
      </w:divBdr>
      <w:divsChild>
        <w:div w:id="1708981">
          <w:marLeft w:val="0"/>
          <w:marRight w:val="0"/>
          <w:marTop w:val="0"/>
          <w:marBottom w:val="0"/>
          <w:divBdr>
            <w:top w:val="none" w:sz="0" w:space="0" w:color="auto"/>
            <w:left w:val="none" w:sz="0" w:space="0" w:color="auto"/>
            <w:bottom w:val="none" w:sz="0" w:space="0" w:color="auto"/>
            <w:right w:val="none" w:sz="0" w:space="0" w:color="auto"/>
          </w:divBdr>
        </w:div>
        <w:div w:id="22021783">
          <w:marLeft w:val="0"/>
          <w:marRight w:val="0"/>
          <w:marTop w:val="0"/>
          <w:marBottom w:val="0"/>
          <w:divBdr>
            <w:top w:val="none" w:sz="0" w:space="0" w:color="auto"/>
            <w:left w:val="none" w:sz="0" w:space="0" w:color="auto"/>
            <w:bottom w:val="none" w:sz="0" w:space="0" w:color="auto"/>
            <w:right w:val="none" w:sz="0" w:space="0" w:color="auto"/>
          </w:divBdr>
        </w:div>
        <w:div w:id="353195251">
          <w:marLeft w:val="0"/>
          <w:marRight w:val="0"/>
          <w:marTop w:val="0"/>
          <w:marBottom w:val="0"/>
          <w:divBdr>
            <w:top w:val="none" w:sz="0" w:space="0" w:color="auto"/>
            <w:left w:val="none" w:sz="0" w:space="0" w:color="auto"/>
            <w:bottom w:val="none" w:sz="0" w:space="0" w:color="auto"/>
            <w:right w:val="none" w:sz="0" w:space="0" w:color="auto"/>
          </w:divBdr>
        </w:div>
        <w:div w:id="1657227460">
          <w:marLeft w:val="0"/>
          <w:marRight w:val="0"/>
          <w:marTop w:val="0"/>
          <w:marBottom w:val="0"/>
          <w:divBdr>
            <w:top w:val="none" w:sz="0" w:space="0" w:color="auto"/>
            <w:left w:val="none" w:sz="0" w:space="0" w:color="auto"/>
            <w:bottom w:val="none" w:sz="0" w:space="0" w:color="auto"/>
            <w:right w:val="none" w:sz="0" w:space="0" w:color="auto"/>
          </w:divBdr>
        </w:div>
      </w:divsChild>
    </w:div>
    <w:div w:id="120193711">
      <w:bodyDiv w:val="1"/>
      <w:marLeft w:val="0"/>
      <w:marRight w:val="0"/>
      <w:marTop w:val="0"/>
      <w:marBottom w:val="0"/>
      <w:divBdr>
        <w:top w:val="none" w:sz="0" w:space="0" w:color="auto"/>
        <w:left w:val="none" w:sz="0" w:space="0" w:color="auto"/>
        <w:bottom w:val="none" w:sz="0" w:space="0" w:color="auto"/>
        <w:right w:val="none" w:sz="0" w:space="0" w:color="auto"/>
      </w:divBdr>
      <w:divsChild>
        <w:div w:id="156843239">
          <w:marLeft w:val="0"/>
          <w:marRight w:val="0"/>
          <w:marTop w:val="0"/>
          <w:marBottom w:val="0"/>
          <w:divBdr>
            <w:top w:val="none" w:sz="0" w:space="0" w:color="auto"/>
            <w:left w:val="none" w:sz="0" w:space="0" w:color="auto"/>
            <w:bottom w:val="none" w:sz="0" w:space="0" w:color="auto"/>
            <w:right w:val="none" w:sz="0" w:space="0" w:color="auto"/>
          </w:divBdr>
        </w:div>
      </w:divsChild>
    </w:div>
    <w:div w:id="245044329">
      <w:bodyDiv w:val="1"/>
      <w:marLeft w:val="0"/>
      <w:marRight w:val="0"/>
      <w:marTop w:val="0"/>
      <w:marBottom w:val="0"/>
      <w:divBdr>
        <w:top w:val="none" w:sz="0" w:space="0" w:color="auto"/>
        <w:left w:val="none" w:sz="0" w:space="0" w:color="auto"/>
        <w:bottom w:val="none" w:sz="0" w:space="0" w:color="auto"/>
        <w:right w:val="none" w:sz="0" w:space="0" w:color="auto"/>
      </w:divBdr>
    </w:div>
    <w:div w:id="421802675">
      <w:bodyDiv w:val="1"/>
      <w:marLeft w:val="0"/>
      <w:marRight w:val="0"/>
      <w:marTop w:val="0"/>
      <w:marBottom w:val="0"/>
      <w:divBdr>
        <w:top w:val="none" w:sz="0" w:space="0" w:color="auto"/>
        <w:left w:val="none" w:sz="0" w:space="0" w:color="auto"/>
        <w:bottom w:val="none" w:sz="0" w:space="0" w:color="auto"/>
        <w:right w:val="none" w:sz="0" w:space="0" w:color="auto"/>
      </w:divBdr>
      <w:divsChild>
        <w:div w:id="562495537">
          <w:marLeft w:val="0"/>
          <w:marRight w:val="0"/>
          <w:marTop w:val="0"/>
          <w:marBottom w:val="0"/>
          <w:divBdr>
            <w:top w:val="none" w:sz="0" w:space="0" w:color="auto"/>
            <w:left w:val="none" w:sz="0" w:space="0" w:color="auto"/>
            <w:bottom w:val="none" w:sz="0" w:space="0" w:color="auto"/>
            <w:right w:val="none" w:sz="0" w:space="0" w:color="auto"/>
          </w:divBdr>
        </w:div>
        <w:div w:id="1426533216">
          <w:marLeft w:val="0"/>
          <w:marRight w:val="0"/>
          <w:marTop w:val="0"/>
          <w:marBottom w:val="0"/>
          <w:divBdr>
            <w:top w:val="none" w:sz="0" w:space="0" w:color="auto"/>
            <w:left w:val="none" w:sz="0" w:space="0" w:color="auto"/>
            <w:bottom w:val="none" w:sz="0" w:space="0" w:color="auto"/>
            <w:right w:val="none" w:sz="0" w:space="0" w:color="auto"/>
          </w:divBdr>
        </w:div>
        <w:div w:id="1565414968">
          <w:marLeft w:val="0"/>
          <w:marRight w:val="0"/>
          <w:marTop w:val="0"/>
          <w:marBottom w:val="0"/>
          <w:divBdr>
            <w:top w:val="none" w:sz="0" w:space="0" w:color="auto"/>
            <w:left w:val="none" w:sz="0" w:space="0" w:color="auto"/>
            <w:bottom w:val="none" w:sz="0" w:space="0" w:color="auto"/>
            <w:right w:val="none" w:sz="0" w:space="0" w:color="auto"/>
          </w:divBdr>
        </w:div>
        <w:div w:id="1676491461">
          <w:marLeft w:val="0"/>
          <w:marRight w:val="0"/>
          <w:marTop w:val="0"/>
          <w:marBottom w:val="0"/>
          <w:divBdr>
            <w:top w:val="none" w:sz="0" w:space="0" w:color="auto"/>
            <w:left w:val="none" w:sz="0" w:space="0" w:color="auto"/>
            <w:bottom w:val="none" w:sz="0" w:space="0" w:color="auto"/>
            <w:right w:val="none" w:sz="0" w:space="0" w:color="auto"/>
          </w:divBdr>
        </w:div>
      </w:divsChild>
    </w:div>
    <w:div w:id="1046566659">
      <w:bodyDiv w:val="1"/>
      <w:marLeft w:val="0"/>
      <w:marRight w:val="0"/>
      <w:marTop w:val="0"/>
      <w:marBottom w:val="0"/>
      <w:divBdr>
        <w:top w:val="none" w:sz="0" w:space="0" w:color="auto"/>
        <w:left w:val="none" w:sz="0" w:space="0" w:color="auto"/>
        <w:bottom w:val="none" w:sz="0" w:space="0" w:color="auto"/>
        <w:right w:val="none" w:sz="0" w:space="0" w:color="auto"/>
      </w:divBdr>
    </w:div>
    <w:div w:id="1148398406">
      <w:bodyDiv w:val="1"/>
      <w:marLeft w:val="0"/>
      <w:marRight w:val="0"/>
      <w:marTop w:val="0"/>
      <w:marBottom w:val="0"/>
      <w:divBdr>
        <w:top w:val="none" w:sz="0" w:space="0" w:color="auto"/>
        <w:left w:val="none" w:sz="0" w:space="0" w:color="auto"/>
        <w:bottom w:val="none" w:sz="0" w:space="0" w:color="auto"/>
        <w:right w:val="none" w:sz="0" w:space="0" w:color="auto"/>
      </w:divBdr>
    </w:div>
    <w:div w:id="14103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lv/gribu-studet/stipendijas-un-krediti/stipend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8493-EA60-476B-A635-0206B338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8</Pages>
  <Words>14721</Words>
  <Characters>8392</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Links>
    <vt:vector size="18" baseType="variant">
      <vt:variant>
        <vt:i4>1507401</vt:i4>
      </vt:variant>
      <vt:variant>
        <vt:i4>6</vt:i4>
      </vt:variant>
      <vt:variant>
        <vt:i4>0</vt:i4>
      </vt:variant>
      <vt:variant>
        <vt:i4>5</vt:i4>
      </vt:variant>
      <vt:variant>
        <vt:lpwstr>http://www.du.lv/</vt:lpwstr>
      </vt:variant>
      <vt:variant>
        <vt:lpwstr/>
      </vt:variant>
      <vt:variant>
        <vt:i4>7602223</vt:i4>
      </vt:variant>
      <vt:variant>
        <vt:i4>3</vt:i4>
      </vt:variant>
      <vt:variant>
        <vt:i4>0</vt:i4>
      </vt:variant>
      <vt:variant>
        <vt:i4>5</vt:i4>
      </vt:variant>
      <vt:variant>
        <vt:lpwstr>https://likumi.lv/ta/id/25576-kartiba-kada-tiek-pieskirts-atmaksats-un-dzests-studiju-kredits-no-valsts-budzeta-lidzekliem</vt:lpwstr>
      </vt:variant>
      <vt:variant>
        <vt:lpwstr/>
      </vt:variant>
      <vt:variant>
        <vt:i4>7602223</vt:i4>
      </vt:variant>
      <vt:variant>
        <vt:i4>0</vt:i4>
      </vt:variant>
      <vt:variant>
        <vt:i4>0</vt:i4>
      </vt:variant>
      <vt:variant>
        <vt:i4>5</vt:i4>
      </vt:variant>
      <vt:variant>
        <vt:lpwstr>https://likumi.lv/ta/id/25576-kartiba-kada-tiek-pieskirts-atmaksats-un-dzests-studiju-kredits-no-valsts-budzeta-lidzekliem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50</cp:revision>
  <cp:lastPrinted>2025-01-28T07:22:00Z</cp:lastPrinted>
  <dcterms:created xsi:type="dcterms:W3CDTF">2024-04-05T08:16:00Z</dcterms:created>
  <dcterms:modified xsi:type="dcterms:W3CDTF">2025-02-06T11:36:00Z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f059b47e3de27f69de45ec3e04cea037691f6b68654b659e7120c3f80aab3e8c</vt:lpwstr>
  </property>
</Properties>
</file>