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D8" w:rsidRPr="0085626F" w:rsidRDefault="008E03D8"/>
    <w:p w:rsidR="0085626F" w:rsidRPr="0085626F" w:rsidRDefault="0085626F" w:rsidP="0085626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626F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85626F" w:rsidRPr="0085626F" w:rsidRDefault="0085626F" w:rsidP="0085626F">
      <w:pPr>
        <w:jc w:val="center"/>
        <w:rPr>
          <w:b/>
          <w:sz w:val="32"/>
          <w:szCs w:val="32"/>
          <w:lang w:val="de-DE"/>
        </w:rPr>
      </w:pPr>
      <w:r w:rsidRPr="0085626F">
        <w:rPr>
          <w:b/>
          <w:sz w:val="32"/>
          <w:szCs w:val="32"/>
        </w:rPr>
        <w:t>STUDIJU KURSA APRAKSTS</w:t>
      </w:r>
    </w:p>
    <w:p w:rsidR="0085626F" w:rsidRPr="0085626F" w:rsidRDefault="0085626F" w:rsidP="0085626F">
      <w:pPr>
        <w:shd w:val="clear" w:color="auto" w:fill="auto"/>
        <w:rPr>
          <w:szCs w:val="22"/>
        </w:rPr>
      </w:pPr>
    </w:p>
    <w:p w:rsidR="0085626F" w:rsidRPr="0085626F" w:rsidRDefault="0085626F" w:rsidP="0085626F">
      <w:pPr>
        <w:shd w:val="clear" w:color="auto" w:fill="auto"/>
        <w:rPr>
          <w:szCs w:val="22"/>
        </w:rPr>
      </w:pPr>
      <w:bookmarkStart w:id="0" w:name="_GoBack"/>
      <w:bookmarkEnd w:id="0"/>
    </w:p>
    <w:tbl>
      <w:tblPr>
        <w:tblW w:w="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18"/>
        <w:gridCol w:w="5102"/>
      </w:tblGrid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nosaukums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pStyle w:val="Style1"/>
              <w:spacing w:line="256" w:lineRule="auto"/>
            </w:pPr>
            <w:bookmarkStart w:id="1" w:name="_Toc103305216"/>
            <w:bookmarkStart w:id="2" w:name="_Toc103736890"/>
            <w:r w:rsidRPr="0085626F">
              <w:t>Profesionālā vācu valoda</w:t>
            </w:r>
            <w:bookmarkEnd w:id="1"/>
            <w:bookmarkEnd w:id="2"/>
            <w:r w:rsidRPr="0085626F">
              <w:t xml:space="preserve"> 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kods (DUIS)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  <w:lang w:eastAsia="lv-LV"/>
              </w:rPr>
            </w:pPr>
            <w:r w:rsidRPr="0085626F">
              <w:rPr>
                <w:bCs w:val="0"/>
                <w:iCs w:val="0"/>
                <w:kern w:val="2"/>
                <w:szCs w:val="22"/>
                <w:lang w:eastAsia="lv-LV"/>
              </w:rPr>
              <w:t>Valo1384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572132769"/>
            <w:placeholder>
              <w:docPart w:val="272C751BE9E14F3CAD306D8C19B7450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  <w:p w:rsidR="0085626F" w:rsidRPr="0085626F" w:rsidRDefault="0085626F" w:rsidP="00906251">
                <w:pPr>
                  <w:shd w:val="clear" w:color="auto" w:fill="auto"/>
                  <w:suppressAutoHyphens/>
                  <w:autoSpaceDE/>
                  <w:adjustRightInd/>
                  <w:spacing w:line="276" w:lineRule="auto"/>
                  <w:rPr>
                    <w:b/>
                    <w:vanish/>
                  </w:rPr>
                </w:pPr>
                <w:r w:rsidRPr="0085626F">
                  <w:rPr>
                    <w:b/>
                    <w:vanish/>
                    <w:szCs w:val="22"/>
                  </w:rPr>
                  <w:t>Starpnozaru</w:t>
                </w:r>
              </w:p>
            </w:tc>
          </w:sdtContent>
        </w:sdt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līmenis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2.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Kredītpunkti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2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ECTS kredītpunkti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3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32</w:t>
            </w:r>
          </w:p>
        </w:tc>
      </w:tr>
    </w:tbl>
    <w:tbl>
      <w:tblPr>
        <w:tblW w:w="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18"/>
        <w:gridCol w:w="5102"/>
      </w:tblGrid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  <w:lang w:val="lv-LV"/>
              </w:rPr>
            </w:pPr>
            <w:proofErr w:type="spellStart"/>
            <w:r w:rsidRPr="0085626F">
              <w:t>Lekciju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Semināru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Praktisko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32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Individuālo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 w:eastAsia="lv-LV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Studējošā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patstāvīgā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darba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eastAsia="lv-LV"/>
              </w:rPr>
              <w:t>48</w:t>
            </w:r>
          </w:p>
        </w:tc>
      </w:tr>
    </w:tbl>
    <w:tbl>
      <w:tblPr>
        <w:tblW w:w="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320"/>
      </w:tblGrid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autors(–i)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Mg.philol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., </w:t>
            </w: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vieslektore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 </w:t>
            </w:r>
            <w:r w:rsidRPr="0085626F">
              <w:t>Marina Rumjanceva</w:t>
            </w:r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docētājs(–i)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Mg.philol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., </w:t>
            </w: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vieslektore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 </w:t>
            </w:r>
            <w:r w:rsidRPr="0085626F">
              <w:t>Marina Rumjanceva</w:t>
            </w:r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Priekšzināšanas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Nav nepieciešamas.</w:t>
            </w:r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anotācija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Kurss paredzēts profesionālās bakalaura studiju programmas “Mūzika”</w:t>
            </w:r>
            <w:r w:rsidRPr="0085626F">
              <w:rPr>
                <w:bCs w:val="0"/>
                <w:i/>
                <w:iCs w:val="0"/>
                <w:kern w:val="2"/>
                <w:szCs w:val="22"/>
              </w:rPr>
              <w:t xml:space="preserve"> </w:t>
            </w:r>
            <w:r w:rsidRPr="0085626F">
              <w:rPr>
                <w:bCs w:val="0"/>
                <w:iCs w:val="0"/>
                <w:kern w:val="2"/>
                <w:szCs w:val="22"/>
              </w:rPr>
              <w:t>studentiem.</w:t>
            </w:r>
          </w:p>
          <w:p w:rsidR="0085626F" w:rsidRPr="0085626F" w:rsidRDefault="0085626F" w:rsidP="00906251">
            <w:pPr>
              <w:spacing w:line="256" w:lineRule="auto"/>
              <w:rPr>
                <w:rStyle w:val="Style2Char"/>
              </w:rPr>
            </w:pP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rPr>
                <w:rStyle w:val="Style2Char"/>
                <w:szCs w:val="22"/>
              </w:rPr>
              <w:t>Kursa mērķis</w:t>
            </w:r>
            <w:r w:rsidRPr="0085626F">
              <w:rPr>
                <w:bCs w:val="0"/>
                <w:iCs w:val="0"/>
                <w:kern w:val="2"/>
                <w:szCs w:val="22"/>
              </w:rPr>
              <w:t>: profesionālās leksikas apguve vācu valodā mūzikas jomā, studējošo komunikatīvās kompetences prasmju attīstība.</w:t>
            </w: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rPr>
                <w:rStyle w:val="Style2Char"/>
              </w:rPr>
              <w:t>Kursa uzdevumI:</w:t>
            </w:r>
            <w:r w:rsidRPr="0085626F">
              <w:t xml:space="preserve"> studējošo iepazīstināšana ar vācu valodas fonētikas un gramatikas likumsakarībām, </w:t>
            </w:r>
            <w:r w:rsidRPr="0085626F">
              <w:rPr>
                <w:szCs w:val="22"/>
              </w:rPr>
              <w:t xml:space="preserve">studējošo komunikatīvās kompetences prasmju attīstība, jaunas leksikas apguve un tās pielietošana mutiskajā komunikācijā; </w:t>
            </w:r>
            <w:r w:rsidRPr="0085626F">
              <w:t>pilnveidot studentu prasmes izmantot dažādus uzziņu literatūras avotus; mūzikas terminoloģijas vācu valodā apguve, kas studējošiem palīdzēs saprast izteicienu un simbolu nozīmi skaņdarbu partitūrās vācu valodā, veiksmīgi sagatavot un izpildīt instrumentālās un/vai vokālās mūzikas repertuāru.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kalendārais plāns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1. Vācu valodas fonētikas īpatnības salīdzinājumā ar dzimto valodu (alfabēts, skaņu klasifikācija un to izruna, patskaņi un līdzskaņi).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2. Vācu valodas gramatikas īpatnības salīdzinājumā ar dzimto valodu (teikuma struktūras īpatnības vācu valodā; "Es" un "man" kā teikuma priekšmets vācu valodā; teikuma palīglocekļu – papildinātāju </w:t>
            </w:r>
            <w:r w:rsidRPr="0085626F">
              <w:lastRenderedPageBreak/>
              <w:t>un apstākļu secība stāstījuma teikumos; nolieguma formas vācu valodā, to lietošana un vieta teikumā; pārskats par vārdšķirām un to funkcijām teikumā).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3. Vācu valodas gramatikas īpatnības salīdzinājumā ar dzimto valodu (darbības vārdi, to klasifikācijas principi un gramatiskās kategorijas; laiku formas, to veidošana un daudznozīmība, atšķirības laika formu lietošanā vācu un latviešu valodā; modālie darbības vārdi, to pamatnozīme un daudznozīmība).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4. Vācu valodas gramatikas īpatnības salīdzinājumā ar dzimto valodu (artikuls: noteiktā, nenoteiktā un nulles artikula lietošana un locīšana; lietvārds – lietvārda deklinācijas, daudzskaitļa veidošana un dzimtes noteikšana; īpašības vārds, tā funkcijas teikumā, īpašības vārdu salīdzināmās pakāpes).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5. 1.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apgūto fonētikas un gramatikas likumu izpratne un pielietošana. P1, Pd2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6. Komunikācija vācu valodā (iepazīšanās, ģimene un draugi, profesijas). P4, Pd6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7. Komunikācija vācu valodā (priekšmeti mājās, pilsēta, sabiedriskais transports).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8. Komunikācija vācu valodā (intereses un nodarbošanās; laiks un kalendārs; ikdiena un darbs, mācības, atpūta). P4, Pd6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9. 2.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apgūtās leksikas pārbaude. P1, Pd2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10. Mūzikas terminoloģija vācu valodā (mūzikas valoda, mažora skaņkārtas, intervāli).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11. Mūzikas terminoloģija vācu valodā (akordi, nošu ilgumi, mūzikas metrs un ritms).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12. Mūzikas terminoloģija vācu valodā (minora skaņkārtas, skaņdarbu struktūra).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13. Mūzikas terminoloģija vācu valodā (mūzikas instrumenti). P4, Pd6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14. 3.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apgūtās mūzikas terminoloģijas un tās lietojuma pārbaude. P2, Pd2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spacing w:line="276" w:lineRule="auto"/>
              <w:jc w:val="both"/>
              <w:rPr>
                <w:kern w:val="2"/>
              </w:rPr>
            </w:pPr>
          </w:p>
        </w:tc>
      </w:tr>
      <w:tr w:rsidR="0085626F" w:rsidRPr="0085626F" w:rsidTr="00906251">
        <w:trPr>
          <w:trHeight w:val="53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Studiju rezultāti</w:t>
            </w:r>
          </w:p>
        </w:tc>
      </w:tr>
      <w:tr w:rsidR="0085626F" w:rsidRPr="0085626F" w:rsidTr="00906251">
        <w:trPr>
          <w:trHeight w:val="282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pStyle w:val="Style2"/>
            </w:pPr>
            <w:r w:rsidRPr="0085626F">
              <w:t>Zināšanas: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demonstrē zināšanas vācu valodas skaņu un līdzskaņu klasifikācijā;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pārzina komunikācijai nepieciešamo tematiski plašu vārdu krājumu par sevi, savu ģimeni, draugiem, priekšmetiem mājās un birojā, pilsētas transportu, orientēšanos pilsētā un darba dienas gaitu;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demonstrē zināšanas par vācu valodas gramatiskajām parādībām (darbības vārdu konjugācijas, lietvārdu deklinācija, artikuls un tā lietošana) un teikumu struktūrām (vārdu secība teikumā, vārdu secība jautājuma teikumos);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pazīst mūzikas terminoloģiju instrumentālos un vokālos mūzikas skaņdarbos.</w:t>
            </w:r>
          </w:p>
          <w:p w:rsidR="0085626F" w:rsidRPr="0085626F" w:rsidRDefault="0085626F" w:rsidP="00906251">
            <w:pPr>
              <w:pStyle w:val="Style2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Prasmes: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pielietot apgūto vārdu krājumu atbilstoši komunikatīvajai situācijai, elementārā līmenī sazināties savā starpā vācu valodā, izteikt savas domas un vēlmes, saprast runas partneru teikto un verbāli uz to reaģēt;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 xml:space="preserve">lasa un izprot vienkāršus tekstus vācu valodā un izmanto tos sava vārdu krājuma veidošanai; 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strādāt ar vārdnīcām un atrast nepieciešamo lingvistisko informāciju (vārdu nozīmi, lietvārdu daudzskaitļa formas, lietvārdu artikulus, darbības vārdu konjugāciju) un informāciju par teikumiem, jautājumiem un vārdšķirām vācu valodā;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ar vārdnīcas palīdzību izprot skaņdarbos ietverto tekstu;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izvēlēties nepieciešamo uzziņu literatūru (vārdnīcas, gramatikas grāmatas u.tml.) savu vācu valodas gramatikas zināšanu pilnveidošanai.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Kompetence: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izmantot iegūtās zināšanas un prasmes dažādās komunikatīvās situācijās, praktiskā valodas lietojumā;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ir kompetenti pielietot apgūtos fonētikas un gramatikas likumus, paskaidrot un analizēt to lietošanu dažāda veida uzdevumos un tekstos, risināt izrunas problēmas.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pētot mūzikas skaņdarbus, izprot un pielieto mūzikas terminus pareizai skaņdarba interpretācijai;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lastRenderedPageBreak/>
              <w:t>prot patstāvīgi pielietot iegūtās zināšanas repertuāra vācu valodā izpētē un apguvē.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spacing w:line="256" w:lineRule="auto"/>
            </w:pPr>
            <w:r w:rsidRPr="0085626F">
              <w:t>Kursā apgūtas zināšanas, iemaņas, prasmes un kompetences atbilst Eiropas kopīgo pamatnostādņu valodu apguves pamatlīmenim A1 (iesācēju līmenis).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  <w:ind w:left="357" w:hanging="357"/>
              <w:rPr>
                <w:kern w:val="2"/>
              </w:rPr>
            </w:pPr>
          </w:p>
        </w:tc>
      </w:tr>
      <w:tr w:rsidR="0085626F" w:rsidRPr="0085626F" w:rsidTr="00906251">
        <w:trPr>
          <w:trHeight w:val="209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Studējošo patstāvīgo darbu organizācijas un uzdevumu raksturojums</w:t>
            </w:r>
          </w:p>
        </w:tc>
      </w:tr>
      <w:tr w:rsidR="0085626F" w:rsidRPr="0085626F" w:rsidTr="00906251">
        <w:trPr>
          <w:trHeight w:val="856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szCs w:val="22"/>
              </w:rPr>
              <w:t>Studējošo patstāvīgais darbs (</w:t>
            </w:r>
            <w:proofErr w:type="spellStart"/>
            <w:r w:rsidRPr="0085626F">
              <w:rPr>
                <w:szCs w:val="22"/>
              </w:rPr>
              <w:t>Pd</w:t>
            </w:r>
            <w:proofErr w:type="spellEnd"/>
            <w:r w:rsidRPr="0085626F">
              <w:rPr>
                <w:szCs w:val="22"/>
              </w:rPr>
              <w:t>) 48 stundas</w:t>
            </w:r>
            <w:r w:rsidRPr="0085626F">
              <w:rPr>
                <w:bCs w:val="0"/>
                <w:iCs w:val="0"/>
                <w:kern w:val="2"/>
                <w:szCs w:val="22"/>
              </w:rPr>
              <w:t>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Patstāvīgā darba uzdevumi: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speciālās mācību literatūras studēšana, teorijas apgūšana un saistīto fonētikas uzdevumu pildīšana; Pd8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praktisko uzdevumu izpilde pēc katras nodarbības: jaunās leksikas pielietošana, klausīšanās, lasīšanas, gramatikas un rakstīšanas uzdevumi, </w:t>
            </w:r>
            <w:proofErr w:type="spellStart"/>
            <w:r w:rsidRPr="0085626F">
              <w:t>online</w:t>
            </w:r>
            <w:proofErr w:type="spellEnd"/>
            <w:r w:rsidRPr="0085626F">
              <w:t>–vingrinājumi, monologu/ dialogu sagatavošana; Pd16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sagatavošanās pārbaudes darbiem/ testiem; Pd8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studējošie patstāvīgi iepazīstas ar mācību literatūru dziļākai apgūto tēmu izpratnei, kā arī spējai pielietot teorētiskās zināšanas runā un attīstīt praktiskās iemaņas;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darbības vārdu formu un struktūru iegaumēšana;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darbs ar mācību grāmatām, vārdnīcām, tabulām, likumiem </w:t>
            </w:r>
            <w:proofErr w:type="spellStart"/>
            <w:r w:rsidRPr="0085626F">
              <w:t>utml</w:t>
            </w:r>
            <w:proofErr w:type="spellEnd"/>
            <w:r w:rsidRPr="0085626F">
              <w:t>.; Pd5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iemācīto struktūru pielietošana komunikācijā. Pd5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spacing w:line="256" w:lineRule="auto"/>
              <w:rPr>
                <w:kern w:val="2"/>
              </w:rPr>
            </w:pPr>
            <w:r w:rsidRPr="0085626F">
              <w:t>Patstāvīgā darba rezultātus studējošie demonstrē praktiskajās nodarbībās, izmantojot jaunu vārdu krājumu un prezentējot sagatavoto materiālu/ prezentāciju par kādu no apgūtajām tēmām.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Prasības kredītpunktu iegūšanai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after="200"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rStyle w:val="Style2Char"/>
                <w:szCs w:val="22"/>
              </w:rPr>
              <w:t>Pārbaudes veids:</w:t>
            </w:r>
            <w:r w:rsidRPr="0085626F">
              <w:rPr>
                <w:bCs w:val="0"/>
                <w:iCs w:val="0"/>
                <w:kern w:val="2"/>
                <w:szCs w:val="22"/>
              </w:rPr>
              <w:t xml:space="preserve"> ieskaite ar atzīmi.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  <w:jc w:val="both"/>
              <w:rPr>
                <w:kern w:val="2"/>
              </w:rPr>
            </w:pPr>
            <w:r w:rsidRPr="0085626F">
              <w:rPr>
                <w:kern w:val="2"/>
                <w:szCs w:val="22"/>
              </w:rPr>
              <w:t xml:space="preserve">Studiju kursa apguve tiek vērtēta, izmantojot 10 ballu skalu, saskaņā ar Latvijas Republikas normatīvajiem aktiem un atbilstoši "Nolikumam par studijām Daugavpils Universitātē" </w:t>
            </w:r>
            <w:proofErr w:type="gramStart"/>
            <w:r w:rsidRPr="0085626F">
              <w:rPr>
                <w:kern w:val="2"/>
                <w:szCs w:val="22"/>
              </w:rPr>
              <w:t>(</w:t>
            </w:r>
            <w:proofErr w:type="gramEnd"/>
            <w:r w:rsidRPr="0085626F">
              <w:rPr>
                <w:kern w:val="2"/>
                <w:szCs w:val="22"/>
              </w:rPr>
              <w:t>apstiprināts DU Senāta sēdē 17.12.2018., protokols Nr. 15).</w:t>
            </w:r>
          </w:p>
          <w:p w:rsidR="0085626F" w:rsidRPr="0085626F" w:rsidRDefault="0085626F" w:rsidP="00906251">
            <w:pPr>
              <w:pStyle w:val="Style2"/>
              <w:rPr>
                <w:kern w:val="2"/>
              </w:rPr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Pārbaudījuma prasības: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Atzīme tiek aprēķināta kā vidējā svērtā atzīme par: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regulāru nodarbību apmeklējumu un aktīvu piedalīšanos praktiskās nodarbībās;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kvalitatīvu un savlaicīgu patstāvīgo darbu izpildi: klausīšanās, lasīšanas, gramatikas un rakstīšanas uzdevumi/ </w:t>
            </w:r>
            <w:proofErr w:type="spellStart"/>
            <w:r w:rsidRPr="0085626F">
              <w:t>online</w:t>
            </w:r>
            <w:proofErr w:type="spellEnd"/>
            <w:r w:rsidRPr="0085626F">
              <w:t xml:space="preserve"> – vingrinājumi/ esejas/ prezentācijas;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savlaicīgu pārbaudes darbu / testu kārtošanu;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prezentāciju un/ vai eseju pēc izvēlētas tēmas;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ieskaiti ar atzīmi semestra beigās.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Studiju rezultātu vērtēšana</w:t>
            </w:r>
          </w:p>
          <w:tbl>
            <w:tblPr>
              <w:tblStyle w:val="TableGrid"/>
              <w:tblW w:w="9084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524"/>
              <w:gridCol w:w="525"/>
              <w:gridCol w:w="525"/>
              <w:gridCol w:w="524"/>
              <w:gridCol w:w="525"/>
              <w:gridCol w:w="525"/>
              <w:gridCol w:w="524"/>
              <w:gridCol w:w="525"/>
              <w:gridCol w:w="525"/>
              <w:gridCol w:w="524"/>
              <w:gridCol w:w="525"/>
              <w:gridCol w:w="525"/>
              <w:gridCol w:w="525"/>
            </w:tblGrid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r w:rsidRPr="0085626F">
                    <w:t>Pārbaudījumu veidi</w:t>
                  </w:r>
                </w:p>
              </w:tc>
              <w:tc>
                <w:tcPr>
                  <w:tcW w:w="6821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jc w:val="center"/>
                  </w:pPr>
                  <w:r w:rsidRPr="0085626F">
                    <w:t>Studiju rezultāti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shd w:val="clear" w:color="auto" w:fill="auto"/>
                    <w:autoSpaceDE/>
                    <w:autoSpaceDN/>
                    <w:adjustRightInd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1.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2.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3.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4.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5.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6.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7.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8.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9.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10.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11.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12.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  <w:jc w:val="center"/>
                  </w:pPr>
                  <w:r w:rsidRPr="0085626F">
                    <w:t>13.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1. </w:t>
                  </w:r>
                  <w:proofErr w:type="spellStart"/>
                  <w:r w:rsidRPr="0085626F">
                    <w:t>starppārbaudījums</w:t>
                  </w:r>
                  <w:proofErr w:type="spellEnd"/>
                  <w:r w:rsidRPr="0085626F">
                    <w:t xml:space="preserve"> 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2. </w:t>
                  </w:r>
                  <w:proofErr w:type="spellStart"/>
                  <w:r w:rsidRPr="0085626F">
                    <w:t>starppārbaudījums</w:t>
                  </w:r>
                  <w:proofErr w:type="spellEnd"/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3. </w:t>
                  </w:r>
                  <w:proofErr w:type="spellStart"/>
                  <w:r w:rsidRPr="0085626F">
                    <w:t>starppārbaudījums</w:t>
                  </w:r>
                  <w:proofErr w:type="spellEnd"/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4. Patstāvīgais darbs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5. Prezentācija/eseja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6. Noslēguma pārbaudījums – ieskaite ar atzīmi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</w:tbl>
          <w:p w:rsidR="0085626F" w:rsidRPr="0085626F" w:rsidRDefault="0085626F" w:rsidP="00906251">
            <w:pPr>
              <w:shd w:val="clear" w:color="auto" w:fill="auto"/>
              <w:spacing w:line="256" w:lineRule="auto"/>
              <w:ind w:left="357" w:hanging="357"/>
              <w:rPr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Kursa saturs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Vācu valodas fonētikas īpatnības salīdzinājumā ar dzimto valodu.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Vācu valodas gramatikas īpatnības salīdzinājumā ar dzimto valodu.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Komunikācija vācu valodā.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Mūzikas terminoloģija vācu valodā</w:t>
            </w:r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Obligāti izmantojamie informācijas avoti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Aufderstraße</w:t>
            </w:r>
            <w:proofErr w:type="spellEnd"/>
            <w:r w:rsidRPr="0085626F">
              <w:t>, H</w:t>
            </w:r>
            <w:proofErr w:type="gramStart"/>
            <w:r w:rsidRPr="0085626F">
              <w:t xml:space="preserve"> .</w:t>
            </w:r>
            <w:proofErr w:type="spellStart"/>
            <w:proofErr w:type="gramEnd"/>
            <w:r w:rsidRPr="0085626F">
              <w:t>u.a</w:t>
            </w:r>
            <w:proofErr w:type="spellEnd"/>
            <w:r w:rsidRPr="0085626F">
              <w:t xml:space="preserve">. (2007). </w:t>
            </w:r>
            <w:proofErr w:type="spellStart"/>
            <w:r w:rsidRPr="0085626F">
              <w:t>Delfin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Lehrwerk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für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als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Fremdsprache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Lehrbuch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Arbeitsbuch</w:t>
            </w:r>
            <w:proofErr w:type="spellEnd"/>
            <w:r w:rsidRPr="0085626F">
              <w:t xml:space="preserve">. – </w:t>
            </w:r>
            <w:proofErr w:type="spellStart"/>
            <w:r w:rsidRPr="0085626F">
              <w:t>Ismaning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Hueber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Verlag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Dinsel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Sabine</w:t>
            </w:r>
            <w:proofErr w:type="spellEnd"/>
            <w:r w:rsidRPr="0085626F">
              <w:t xml:space="preserve">; </w:t>
            </w:r>
            <w:proofErr w:type="spellStart"/>
            <w:r w:rsidRPr="0085626F">
              <w:t>Geiger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Susanne</w:t>
            </w:r>
            <w:proofErr w:type="spellEnd"/>
            <w:r w:rsidRPr="0085626F">
              <w:t xml:space="preserve">. (2013). </w:t>
            </w:r>
            <w:proofErr w:type="spellStart"/>
            <w:r w:rsidRPr="0085626F">
              <w:t>Großes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Übungsbuch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Grammatik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Ismaning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Hueber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Duden</w:t>
            </w:r>
            <w:proofErr w:type="spellEnd"/>
            <w:r w:rsidRPr="0085626F">
              <w:t xml:space="preserve"> – </w:t>
            </w:r>
            <w:proofErr w:type="spellStart"/>
            <w:r w:rsidRPr="0085626F">
              <w:t>Deutsches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Universalwörterbuch</w:t>
            </w:r>
            <w:proofErr w:type="spellEnd"/>
            <w:r w:rsidRPr="0085626F">
              <w:t xml:space="preserve">. (2008). </w:t>
            </w:r>
            <w:proofErr w:type="spellStart"/>
            <w:r w:rsidRPr="0085626F">
              <w:t>Mannheim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Dudenverlag</w:t>
            </w:r>
            <w:proofErr w:type="spellEnd"/>
          </w:p>
          <w:p w:rsidR="0085626F" w:rsidRPr="0085626F" w:rsidRDefault="0085626F" w:rsidP="00906251">
            <w:pPr>
              <w:shd w:val="clear" w:color="auto" w:fill="auto"/>
              <w:autoSpaceDE/>
              <w:adjustRightInd/>
              <w:spacing w:after="160" w:line="256" w:lineRule="auto"/>
              <w:contextualSpacing/>
              <w:rPr>
                <w:bCs w:val="0"/>
                <w:iCs w:val="0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Papildus informācijas avoti</w:t>
            </w:r>
          </w:p>
        </w:tc>
      </w:tr>
      <w:tr w:rsidR="0085626F" w:rsidRPr="0085626F" w:rsidTr="00906251">
        <w:trPr>
          <w:trHeight w:val="263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Böschel</w:t>
            </w:r>
            <w:proofErr w:type="spellEnd"/>
            <w:r w:rsidRPr="0085626F">
              <w:t xml:space="preserve">, C. </w:t>
            </w:r>
            <w:proofErr w:type="spellStart"/>
            <w:r w:rsidRPr="0085626F">
              <w:t>u.a</w:t>
            </w:r>
            <w:proofErr w:type="spellEnd"/>
            <w:r w:rsidRPr="0085626F">
              <w:t xml:space="preserve">. (2010). Ja! </w:t>
            </w:r>
            <w:proofErr w:type="spellStart"/>
            <w:r w:rsidRPr="0085626F">
              <w:t>Genau</w:t>
            </w:r>
            <w:proofErr w:type="spellEnd"/>
            <w:r w:rsidRPr="0085626F">
              <w:t xml:space="preserve">!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als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Fremdsprache</w:t>
            </w:r>
            <w:proofErr w:type="spellEnd"/>
            <w:r w:rsidRPr="0085626F">
              <w:t xml:space="preserve">. Kurs– </w:t>
            </w:r>
            <w:proofErr w:type="spellStart"/>
            <w:r w:rsidRPr="0085626F">
              <w:t>und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Übungsbuch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Berlin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Cornelsen</w:t>
            </w:r>
            <w:proofErr w:type="spellEnd"/>
          </w:p>
          <w:p w:rsidR="0085626F" w:rsidRPr="0085626F" w:rsidRDefault="0085626F" w:rsidP="00906251">
            <w:pPr>
              <w:spacing w:line="256" w:lineRule="auto"/>
              <w:rPr>
                <w:lang w:val="de-DE"/>
              </w:rPr>
            </w:pPr>
            <w:r w:rsidRPr="0085626F">
              <w:t>B</w:t>
            </w:r>
            <w:r w:rsidRPr="0085626F">
              <w:rPr>
                <w:lang w:val="de-DE"/>
              </w:rPr>
              <w:t xml:space="preserve">öschel, C. (2017). </w:t>
            </w:r>
            <w:r w:rsidRPr="0085626F">
              <w:rPr>
                <w:szCs w:val="22"/>
              </w:rPr>
              <w:t>“</w:t>
            </w:r>
            <w:r w:rsidRPr="0085626F">
              <w:rPr>
                <w:lang w:val="de-DE"/>
              </w:rPr>
              <w:t>Wohlfühlmonitor“, Lernspiele für DaZ/DaF–Anfänger Stufe A1–B1, Cornelsen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rPr>
                <w:lang w:val="de-DE"/>
              </w:rPr>
              <w:t>Daum, S., Hantschel, H. (2020). 55 kommunikative Spiele, Klett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Dengler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u.a</w:t>
            </w:r>
            <w:proofErr w:type="spellEnd"/>
            <w:r w:rsidRPr="0085626F">
              <w:t xml:space="preserve">. (2019). </w:t>
            </w:r>
            <w:proofErr w:type="spellStart"/>
            <w:r w:rsidRPr="0085626F">
              <w:t>Netzwerk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neu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als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Fremdsprache</w:t>
            </w:r>
            <w:proofErr w:type="spellEnd"/>
            <w:r w:rsidRPr="0085626F">
              <w:t xml:space="preserve"> A1.1 Kurs– </w:t>
            </w:r>
            <w:proofErr w:type="spellStart"/>
            <w:r w:rsidRPr="0085626F">
              <w:t>und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Übungsbuch</w:t>
            </w:r>
            <w:proofErr w:type="spellEnd"/>
            <w:r w:rsidRPr="0085626F">
              <w:t xml:space="preserve">. – </w:t>
            </w:r>
            <w:proofErr w:type="spellStart"/>
            <w:r w:rsidRPr="0085626F">
              <w:t>Stuttgart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Klett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Verlag</w:t>
            </w:r>
            <w:proofErr w:type="spellEnd"/>
            <w:r w:rsidRPr="0085626F">
              <w:t xml:space="preserve">, 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Dreke</w:t>
            </w:r>
            <w:proofErr w:type="spellEnd"/>
            <w:r w:rsidRPr="0085626F">
              <w:t xml:space="preserve"> M. (2021). 44 </w:t>
            </w:r>
            <w:proofErr w:type="spellStart"/>
            <w:r w:rsidRPr="0085626F">
              <w:t>Sprachrätsel</w:t>
            </w:r>
            <w:proofErr w:type="spellEnd"/>
            <w:r w:rsidRPr="0085626F">
              <w:t>–</w:t>
            </w:r>
            <w:proofErr w:type="spellStart"/>
            <w:r w:rsidRPr="0085626F">
              <w:t>Spiele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für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Einyel</w:t>
            </w:r>
            <w:proofErr w:type="spellEnd"/>
            <w:r w:rsidRPr="0085626F">
              <w:t xml:space="preserve">–, </w:t>
            </w:r>
            <w:proofErr w:type="spellStart"/>
            <w:r w:rsidRPr="0085626F">
              <w:t>Partner</w:t>
            </w:r>
            <w:proofErr w:type="spellEnd"/>
            <w:r w:rsidRPr="0085626F">
              <w:t xml:space="preserve">– </w:t>
            </w:r>
            <w:proofErr w:type="spellStart"/>
            <w:r w:rsidRPr="0085626F">
              <w:t>und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Gruppenarbeit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Klett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Evans S. </w:t>
            </w:r>
            <w:proofErr w:type="spellStart"/>
            <w:r w:rsidRPr="0085626F">
              <w:t>u.a</w:t>
            </w:r>
            <w:proofErr w:type="spellEnd"/>
            <w:r w:rsidRPr="0085626F">
              <w:t xml:space="preserve">. (2013). </w:t>
            </w:r>
            <w:proofErr w:type="spellStart"/>
            <w:r w:rsidRPr="0085626F">
              <w:t>Menschen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als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Fremdsprache</w:t>
            </w:r>
            <w:proofErr w:type="spellEnd"/>
            <w:r w:rsidRPr="0085626F">
              <w:t xml:space="preserve"> A 1.1. </w:t>
            </w:r>
            <w:proofErr w:type="spellStart"/>
            <w:r w:rsidRPr="0085626F">
              <w:t>Kursbuch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Hueber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Evans S. </w:t>
            </w:r>
            <w:proofErr w:type="spellStart"/>
            <w:r w:rsidRPr="0085626F">
              <w:t>u.a</w:t>
            </w:r>
            <w:proofErr w:type="spellEnd"/>
            <w:r w:rsidRPr="0085626F">
              <w:t xml:space="preserve">. (2013). </w:t>
            </w:r>
            <w:proofErr w:type="spellStart"/>
            <w:r w:rsidRPr="0085626F">
              <w:t>Menschen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als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Fremdsprache</w:t>
            </w:r>
            <w:proofErr w:type="spellEnd"/>
            <w:r w:rsidRPr="0085626F">
              <w:t xml:space="preserve"> A 1.1. </w:t>
            </w:r>
            <w:proofErr w:type="spellStart"/>
            <w:r w:rsidRPr="0085626F">
              <w:t>Arbeitsbuch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Hueber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Jentgens</w:t>
            </w:r>
            <w:proofErr w:type="spellEnd"/>
            <w:r w:rsidRPr="0085626F">
              <w:t xml:space="preserve">, S. </w:t>
            </w:r>
            <w:proofErr w:type="spellStart"/>
            <w:r w:rsidRPr="0085626F">
              <w:t>u.a</w:t>
            </w:r>
            <w:proofErr w:type="spellEnd"/>
            <w:r w:rsidRPr="0085626F">
              <w:t xml:space="preserve">. (2014). </w:t>
            </w:r>
            <w:proofErr w:type="spellStart"/>
            <w:r w:rsidRPr="0085626F">
              <w:t>DaF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leicht</w:t>
            </w:r>
            <w:proofErr w:type="spellEnd"/>
            <w:r w:rsidRPr="0085626F">
              <w:t xml:space="preserve">. Kurs– </w:t>
            </w:r>
            <w:proofErr w:type="spellStart"/>
            <w:r w:rsidRPr="0085626F">
              <w:t>und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Lehrbuch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mit</w:t>
            </w:r>
            <w:proofErr w:type="spellEnd"/>
            <w:r w:rsidRPr="0085626F">
              <w:t xml:space="preserve"> DVD–</w:t>
            </w:r>
            <w:proofErr w:type="spellStart"/>
            <w:r w:rsidRPr="0085626F">
              <w:t>Rom</w:t>
            </w:r>
            <w:proofErr w:type="spellEnd"/>
            <w:r w:rsidRPr="0085626F">
              <w:t xml:space="preserve">. – </w:t>
            </w:r>
            <w:proofErr w:type="spellStart"/>
            <w:r w:rsidRPr="0085626F">
              <w:t>Stuttgart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Klett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Verlag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Krenn</w:t>
            </w:r>
            <w:proofErr w:type="spellEnd"/>
            <w:r w:rsidRPr="0085626F">
              <w:t xml:space="preserve"> W., </w:t>
            </w:r>
            <w:proofErr w:type="spellStart"/>
            <w:r w:rsidRPr="0085626F">
              <w:t>Puchta</w:t>
            </w:r>
            <w:proofErr w:type="spellEnd"/>
            <w:r w:rsidRPr="0085626F">
              <w:t xml:space="preserve"> H. (2016). </w:t>
            </w:r>
            <w:proofErr w:type="spellStart"/>
            <w:r w:rsidRPr="0085626F">
              <w:t>Motive</w:t>
            </w:r>
            <w:proofErr w:type="spellEnd"/>
            <w:r w:rsidRPr="0085626F">
              <w:t xml:space="preserve"> A1–B1, </w:t>
            </w:r>
            <w:proofErr w:type="spellStart"/>
            <w:r w:rsidRPr="0085626F">
              <w:t>Hueber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Luscher</w:t>
            </w:r>
            <w:proofErr w:type="spellEnd"/>
            <w:r w:rsidRPr="0085626F">
              <w:t xml:space="preserve">, R. (2011). </w:t>
            </w:r>
            <w:proofErr w:type="spellStart"/>
            <w:r w:rsidRPr="0085626F">
              <w:t>Übungsgrammatik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als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Fremdsprache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für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Anfänger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Ismaning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Hueber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Verlag</w:t>
            </w:r>
            <w:proofErr w:type="spellEnd"/>
            <w:r w:rsidRPr="0085626F">
              <w:t xml:space="preserve">, </w:t>
            </w:r>
          </w:p>
          <w:p w:rsidR="0085626F" w:rsidRPr="0085626F" w:rsidRDefault="0085626F" w:rsidP="00906251">
            <w:pPr>
              <w:spacing w:line="256" w:lineRule="auto"/>
              <w:rPr>
                <w:lang w:val="de-DE"/>
              </w:rPr>
            </w:pPr>
            <w:r w:rsidRPr="0085626F">
              <w:t xml:space="preserve">Ros L. </w:t>
            </w:r>
            <w:proofErr w:type="spellStart"/>
            <w:r w:rsidRPr="0085626F">
              <w:t>u.a</w:t>
            </w:r>
            <w:proofErr w:type="spellEnd"/>
            <w:r w:rsidRPr="0085626F">
              <w:t xml:space="preserve">. (2013). </w:t>
            </w:r>
            <w:proofErr w:type="spellStart"/>
            <w:r w:rsidRPr="0085626F">
              <w:t>Aussischten</w:t>
            </w:r>
            <w:proofErr w:type="spellEnd"/>
            <w:r w:rsidRPr="0085626F">
              <w:t xml:space="preserve"> A1.1 Kurs– </w:t>
            </w:r>
            <w:proofErr w:type="spellStart"/>
            <w:r w:rsidRPr="0085626F">
              <w:t>und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Übungsbuch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Klett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Rusch</w:t>
            </w:r>
            <w:proofErr w:type="spellEnd"/>
            <w:r w:rsidRPr="0085626F">
              <w:t xml:space="preserve">, Paul; </w:t>
            </w:r>
            <w:proofErr w:type="spellStart"/>
            <w:r w:rsidRPr="0085626F">
              <w:t>Schmitz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Elen</w:t>
            </w:r>
            <w:proofErr w:type="spellEnd"/>
            <w:r w:rsidRPr="0085626F">
              <w:t xml:space="preserve">. (2017). </w:t>
            </w:r>
            <w:proofErr w:type="spellStart"/>
            <w:r w:rsidRPr="0085626F">
              <w:t>Einfach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Grammatik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Übungsgrammatik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A1 </w:t>
            </w:r>
            <w:proofErr w:type="spellStart"/>
            <w:r w:rsidRPr="0085626F">
              <w:t>bis</w:t>
            </w:r>
            <w:proofErr w:type="spellEnd"/>
            <w:r w:rsidRPr="0085626F">
              <w:t xml:space="preserve"> B1. </w:t>
            </w:r>
            <w:proofErr w:type="spellStart"/>
            <w:r w:rsidRPr="0085626F">
              <w:t>Berlin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Langenscheidt</w:t>
            </w:r>
            <w:proofErr w:type="spellEnd"/>
          </w:p>
          <w:p w:rsidR="0085626F" w:rsidRPr="0085626F" w:rsidRDefault="0085626F" w:rsidP="00906251">
            <w:pPr>
              <w:shd w:val="clear" w:color="auto" w:fill="auto"/>
              <w:autoSpaceDE/>
              <w:adjustRightInd/>
              <w:spacing w:after="160" w:line="256" w:lineRule="auto"/>
              <w:contextualSpacing/>
            </w:pPr>
            <w:r w:rsidRPr="0085626F">
              <w:t xml:space="preserve">Sander, I. </w:t>
            </w:r>
            <w:proofErr w:type="spellStart"/>
            <w:r w:rsidRPr="0085626F">
              <w:t>u.a</w:t>
            </w:r>
            <w:proofErr w:type="spellEnd"/>
            <w:r w:rsidRPr="0085626F">
              <w:t xml:space="preserve">. (2011). </w:t>
            </w:r>
            <w:proofErr w:type="spellStart"/>
            <w:r w:rsidRPr="0085626F">
              <w:t>DaF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kompakt</w:t>
            </w:r>
            <w:proofErr w:type="spellEnd"/>
            <w:r w:rsidRPr="0085626F">
              <w:t xml:space="preserve"> A1–B1. </w:t>
            </w:r>
            <w:proofErr w:type="spellStart"/>
            <w:r w:rsidRPr="0085626F">
              <w:t>Deutsch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als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Fremdsprache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für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Erwachsene</w:t>
            </w:r>
            <w:proofErr w:type="spellEnd"/>
            <w:r w:rsidRPr="0085626F">
              <w:t xml:space="preserve">. – </w:t>
            </w:r>
            <w:proofErr w:type="spellStart"/>
            <w:r w:rsidRPr="0085626F">
              <w:t>Stuttgart</w:t>
            </w:r>
            <w:proofErr w:type="spellEnd"/>
            <w:r w:rsidRPr="0085626F">
              <w:t xml:space="preserve">: </w:t>
            </w:r>
            <w:proofErr w:type="spellStart"/>
            <w:r w:rsidRPr="0085626F">
              <w:t>Klett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Verlag</w:t>
            </w:r>
            <w:proofErr w:type="spellEnd"/>
            <w:r w:rsidRPr="0085626F">
              <w:t xml:space="preserve">, </w:t>
            </w:r>
          </w:p>
          <w:p w:rsidR="0085626F" w:rsidRPr="0085626F" w:rsidRDefault="0085626F" w:rsidP="00906251">
            <w:pPr>
              <w:spacing w:line="256" w:lineRule="auto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Periodika un citi informācijas avoti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Interneta resursi:</w:t>
            </w:r>
          </w:p>
          <w:p w:rsidR="0085626F" w:rsidRPr="0085626F" w:rsidRDefault="002A373C" w:rsidP="00906251">
            <w:pPr>
              <w:spacing w:line="256" w:lineRule="auto"/>
            </w:pPr>
            <w:hyperlink r:id="rId8" w:history="1">
              <w:r w:rsidR="0085626F" w:rsidRPr="0085626F">
                <w:rPr>
                  <w:rStyle w:val="Hyperlink"/>
                  <w:color w:val="auto"/>
                </w:rPr>
                <w:t>https://www.hueber.de/menschen/lehren/download?kategorie=audio&amp;kategorie_1=&amp;band=a11&amp;band_1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9" w:anchor="/sections" w:history="1">
              <w:r w:rsidR="0085626F" w:rsidRPr="0085626F">
                <w:rPr>
                  <w:rStyle w:val="Hyperlink"/>
                  <w:color w:val="auto"/>
                </w:rPr>
                <w:t>https://www.hueber.de/exercises/530–25226/?rootPath=/exercises/530–25226/#/sections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10" w:anchor="/sections" w:history="1">
              <w:r w:rsidR="0085626F" w:rsidRPr="0085626F">
                <w:rPr>
                  <w:rStyle w:val="Hyperlink"/>
                  <w:color w:val="auto"/>
                </w:rPr>
                <w:t>https://www.hueber.de/exercises/530–25918/?rootPath=/exercises/530–25918/#/sections</w:t>
              </w:r>
            </w:hyperlink>
            <w:r w:rsidR="0085626F" w:rsidRPr="0085626F">
              <w:t xml:space="preserve"> </w:t>
            </w:r>
          </w:p>
          <w:p w:rsidR="0085626F" w:rsidRPr="0085626F" w:rsidRDefault="002A373C" w:rsidP="00906251">
            <w:pPr>
              <w:spacing w:line="256" w:lineRule="auto"/>
              <w:rPr>
                <w:rStyle w:val="Hyperlink"/>
                <w:color w:val="auto"/>
              </w:rPr>
            </w:pPr>
            <w:hyperlink r:id="rId11" w:history="1">
              <w:r w:rsidR="0085626F" w:rsidRPr="0085626F">
                <w:rPr>
                  <w:rStyle w:val="Hyperlink"/>
                  <w:color w:val="auto"/>
                </w:rPr>
                <w:t>https://www.hueber.de/shared/uebungen/tangram–aktuell/lerner/uebungen</w:t>
              </w:r>
            </w:hyperlink>
            <w:r w:rsidR="0085626F" w:rsidRPr="0085626F">
              <w:rPr>
                <w:rStyle w:val="Hyperlink"/>
                <w:color w:val="auto"/>
              </w:rPr>
              <w:t xml:space="preserve"> </w:t>
            </w:r>
          </w:p>
          <w:p w:rsidR="0085626F" w:rsidRPr="0085626F" w:rsidRDefault="002A373C" w:rsidP="00906251">
            <w:pPr>
              <w:spacing w:line="256" w:lineRule="auto"/>
            </w:pPr>
            <w:hyperlink r:id="rId12" w:history="1">
              <w:r w:rsidR="0085626F" w:rsidRPr="0085626F">
                <w:rPr>
                  <w:rStyle w:val="Hyperlink"/>
                  <w:color w:val="auto"/>
                </w:rPr>
                <w:t>https://de.islcollective.com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13" w:history="1">
              <w:r w:rsidR="0085626F" w:rsidRPr="0085626F">
                <w:rPr>
                  <w:rStyle w:val="Hyperlink"/>
                  <w:color w:val="auto"/>
                </w:rPr>
                <w:t>www.schubert–verlag.de/aufgaben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14" w:history="1">
              <w:r w:rsidR="0085626F" w:rsidRPr="0085626F">
                <w:rPr>
                  <w:rStyle w:val="Hyperlink"/>
                  <w:color w:val="auto"/>
                </w:rPr>
                <w:t>www.duitsonline.com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15" w:history="1">
              <w:r w:rsidR="0085626F" w:rsidRPr="0085626F">
                <w:rPr>
                  <w:rStyle w:val="Hyperlink"/>
                  <w:color w:val="auto"/>
                </w:rPr>
                <w:t>www.deutschseite.de/grammatik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16" w:history="1">
              <w:r w:rsidR="0085626F" w:rsidRPr="0085626F">
                <w:rPr>
                  <w:rStyle w:val="Hyperlink"/>
                  <w:color w:val="auto"/>
                </w:rPr>
                <w:t>https://www.lingohut.com/lv/l59/m%C4%81c%C4%ABties–v%C4%81cu–valodu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17" w:history="1">
              <w:r w:rsidR="0085626F" w:rsidRPr="0085626F">
                <w:rPr>
                  <w:rStyle w:val="Hyperlink"/>
                  <w:color w:val="auto"/>
                </w:rPr>
                <w:t>https://www.klett–verlag.de/</w:t>
              </w:r>
            </w:hyperlink>
          </w:p>
          <w:p w:rsidR="0085626F" w:rsidRPr="0085626F" w:rsidRDefault="002A373C" w:rsidP="00906251">
            <w:pPr>
              <w:spacing w:line="256" w:lineRule="auto"/>
            </w:pPr>
            <w:hyperlink r:id="rId18" w:history="1">
              <w:r w:rsidR="0085626F" w:rsidRPr="0085626F">
                <w:rPr>
                  <w:rStyle w:val="Hyperlink"/>
                  <w:color w:val="auto"/>
                </w:rPr>
                <w:t>https://www.cornelsen–verlag.de/</w:t>
              </w:r>
            </w:hyperlink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spacing w:line="256" w:lineRule="auto"/>
            </w:pPr>
            <w:r w:rsidRPr="0085626F">
              <w:t>Periodika: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</w:pPr>
            <w:proofErr w:type="spellStart"/>
            <w:r w:rsidRPr="0085626F">
              <w:rPr>
                <w:i/>
              </w:rPr>
              <w:t>Deutsch</w:t>
            </w:r>
            <w:proofErr w:type="spellEnd"/>
            <w:r w:rsidRPr="0085626F">
              <w:rPr>
                <w:i/>
              </w:rPr>
              <w:t xml:space="preserve"> </w:t>
            </w:r>
            <w:proofErr w:type="spellStart"/>
            <w:r w:rsidRPr="0085626F">
              <w:rPr>
                <w:i/>
              </w:rPr>
              <w:t>perfekt</w:t>
            </w:r>
            <w:proofErr w:type="spellEnd"/>
            <w:r w:rsidRPr="0085626F">
              <w:t>, 2011–2022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  <w:rPr>
                <w:kern w:val="2"/>
                <w:lang w:val="en-GB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Piezīmes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Profesionālās bakalaura studiju programmas “Mūzika”</w:t>
            </w:r>
            <w:r w:rsidRPr="0085626F">
              <w:rPr>
                <w:i/>
              </w:rPr>
              <w:t xml:space="preserve"> </w:t>
            </w:r>
            <w:r w:rsidRPr="0085626F">
              <w:t>A daļa.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Studiju kurss tiek docēts un apgūts vācu valodā.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</w:tc>
      </w:tr>
    </w:tbl>
    <w:p w:rsidR="0085626F" w:rsidRPr="0085626F" w:rsidRDefault="0085626F" w:rsidP="0085626F"/>
    <w:p w:rsidR="0085626F" w:rsidRPr="0085626F" w:rsidRDefault="0085626F"/>
    <w:sectPr w:rsidR="0085626F" w:rsidRPr="0085626F" w:rsidSect="0085626F">
      <w:footerReference w:type="default" r:id="rId19"/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3C" w:rsidRDefault="002A373C" w:rsidP="0085626F">
      <w:r>
        <w:separator/>
      </w:r>
    </w:p>
  </w:endnote>
  <w:endnote w:type="continuationSeparator" w:id="0">
    <w:p w:rsidR="002A373C" w:rsidRDefault="002A373C" w:rsidP="0085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6F" w:rsidRDefault="0085626F">
    <w:pPr>
      <w:pStyle w:val="Footer"/>
      <w:jc w:val="right"/>
    </w:pPr>
  </w:p>
  <w:p w:rsidR="0085626F" w:rsidRDefault="008562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3C" w:rsidRDefault="002A373C" w:rsidP="0085626F">
      <w:r>
        <w:separator/>
      </w:r>
    </w:p>
  </w:footnote>
  <w:footnote w:type="continuationSeparator" w:id="0">
    <w:p w:rsidR="002A373C" w:rsidRDefault="002A373C" w:rsidP="00856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9FCCD402"/>
    <w:lvl w:ilvl="0" w:tplc="08088B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DE166B"/>
    <w:multiLevelType w:val="hybridMultilevel"/>
    <w:tmpl w:val="60CCDB68"/>
    <w:lvl w:ilvl="0" w:tplc="F706339C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6F"/>
    <w:rsid w:val="002340F5"/>
    <w:rsid w:val="002A373C"/>
    <w:rsid w:val="0085626F"/>
    <w:rsid w:val="008E03D8"/>
    <w:rsid w:val="00E0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6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2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26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85626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85626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eastAsia="ru-RU"/>
    </w:rPr>
  </w:style>
  <w:style w:type="paragraph" w:customStyle="1" w:styleId="Nosaukumi2">
    <w:name w:val="Nosaukumi2"/>
    <w:basedOn w:val="Normal"/>
    <w:autoRedefine/>
    <w:qFormat/>
    <w:rsid w:val="0085626F"/>
    <w:pPr>
      <w:framePr w:hSpace="180" w:wrap="around" w:vAnchor="text" w:hAnchor="text" w:y="1"/>
      <w:shd w:val="clear" w:color="auto" w:fill="auto"/>
      <w:suppressOverlap/>
    </w:pPr>
    <w:rPr>
      <w:bCs w:val="0"/>
      <w:i/>
      <w:szCs w:val="22"/>
      <w:lang w:val="en-GB" w:eastAsia="lv-LV"/>
    </w:rPr>
  </w:style>
  <w:style w:type="table" w:styleId="TableGrid">
    <w:name w:val="Table Grid"/>
    <w:basedOn w:val="TableNormal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uiPriority w:val="34"/>
    <w:qFormat/>
    <w:rsid w:val="0085626F"/>
    <w:pPr>
      <w:numPr>
        <w:numId w:val="2"/>
      </w:numPr>
      <w:shd w:val="clear" w:color="auto" w:fill="auto"/>
      <w:ind w:left="170" w:hanging="170"/>
      <w:contextualSpacing/>
      <w:jc w:val="both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85626F"/>
    <w:rPr>
      <w:rFonts w:ascii="Times New Roman" w:hAnsi="Times New Roman" w:cs="Times New Roman"/>
    </w:rPr>
  </w:style>
  <w:style w:type="paragraph" w:customStyle="1" w:styleId="Default">
    <w:name w:val="Default"/>
    <w:rsid w:val="008562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5626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5626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85626F"/>
  </w:style>
  <w:style w:type="character" w:styleId="HTMLCite">
    <w:name w:val="HTML Cite"/>
    <w:uiPriority w:val="99"/>
    <w:semiHidden/>
    <w:unhideWhenUsed/>
    <w:rsid w:val="0085626F"/>
    <w:rPr>
      <w:i/>
      <w:iCs/>
    </w:rPr>
  </w:style>
  <w:style w:type="character" w:customStyle="1" w:styleId="st">
    <w:name w:val="st"/>
    <w:basedOn w:val="DefaultParagraphFont"/>
    <w:rsid w:val="0085626F"/>
  </w:style>
  <w:style w:type="character" w:styleId="Emphasis">
    <w:name w:val="Emphasis"/>
    <w:basedOn w:val="DefaultParagraphFont"/>
    <w:uiPriority w:val="20"/>
    <w:qFormat/>
    <w:rsid w:val="0085626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85626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85626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85626F"/>
  </w:style>
  <w:style w:type="character" w:customStyle="1" w:styleId="content">
    <w:name w:val="content"/>
    <w:rsid w:val="0085626F"/>
  </w:style>
  <w:style w:type="table" w:customStyle="1" w:styleId="TableGrid1">
    <w:name w:val="Table Grid1"/>
    <w:basedOn w:val="TableNormal"/>
    <w:next w:val="TableGrid"/>
    <w:uiPriority w:val="59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85626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85626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85626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5626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85626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85626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6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6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85626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85626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626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85626F"/>
    <w:rPr>
      <w:rFonts w:cs="Times New Roman"/>
    </w:rPr>
  </w:style>
  <w:style w:type="paragraph" w:customStyle="1" w:styleId="tv213">
    <w:name w:val="tv213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85626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5626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85626F"/>
  </w:style>
  <w:style w:type="character" w:customStyle="1" w:styleId="apple-converted-space">
    <w:name w:val="apple-converted-space"/>
    <w:basedOn w:val="DefaultParagraphFont"/>
    <w:rsid w:val="0085626F"/>
  </w:style>
  <w:style w:type="character" w:customStyle="1" w:styleId="Nosaukums1">
    <w:name w:val="Nosaukums1"/>
    <w:basedOn w:val="DefaultParagraphFont"/>
    <w:rsid w:val="0085626F"/>
  </w:style>
  <w:style w:type="paragraph" w:styleId="CommentText">
    <w:name w:val="annotation text"/>
    <w:basedOn w:val="Normal"/>
    <w:link w:val="CommentTextChar"/>
    <w:uiPriority w:val="99"/>
    <w:semiHidden/>
    <w:unhideWhenUsed/>
    <w:rsid w:val="0085626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26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26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26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85626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85626F"/>
  </w:style>
  <w:style w:type="character" w:customStyle="1" w:styleId="Title1">
    <w:name w:val="Title1"/>
    <w:basedOn w:val="DefaultParagraphFont"/>
    <w:rsid w:val="0085626F"/>
  </w:style>
  <w:style w:type="character" w:styleId="CommentReference">
    <w:name w:val="annotation reference"/>
    <w:basedOn w:val="DefaultParagraphFont"/>
    <w:unhideWhenUsed/>
    <w:rsid w:val="0085626F"/>
    <w:rPr>
      <w:sz w:val="16"/>
      <w:szCs w:val="16"/>
    </w:rPr>
  </w:style>
  <w:style w:type="paragraph" w:customStyle="1" w:styleId="Parasts1">
    <w:name w:val="Parasts1"/>
    <w:rsid w:val="0085626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85626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85626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85626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85626F"/>
    <w:pPr>
      <w:ind w:right="399"/>
    </w:pPr>
    <w:rPr>
      <w:sz w:val="24"/>
      <w:szCs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85626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85626F"/>
    <w:rPr>
      <w:rFonts w:ascii="Times New Roman" w:hAnsi="Times New Roman" w:cs="Times New Roman"/>
      <w:b/>
      <w:bCs/>
      <w:i/>
      <w:iCs/>
      <w:spacing w:val="6"/>
      <w:lang w:eastAsia="ru-RU"/>
    </w:rPr>
  </w:style>
  <w:style w:type="character" w:customStyle="1" w:styleId="Style1Char">
    <w:name w:val="Style1 Char"/>
    <w:basedOn w:val="NosaukumiChar"/>
    <w:link w:val="Style1"/>
    <w:rsid w:val="0085626F"/>
    <w:rPr>
      <w:rFonts w:ascii="Times New Roman" w:hAnsi="Times New Roman" w:cs="Times New Roman"/>
      <w:b/>
      <w:bCs/>
      <w:i/>
      <w:iCs/>
      <w:spacing w:val="6"/>
      <w:sz w:val="24"/>
      <w:szCs w:val="24"/>
      <w:lang w:eastAsia="ru-RU"/>
    </w:rPr>
  </w:style>
  <w:style w:type="paragraph" w:customStyle="1" w:styleId="Style2">
    <w:name w:val="Style2"/>
    <w:basedOn w:val="Normal"/>
    <w:link w:val="Style2Char"/>
    <w:autoRedefine/>
    <w:qFormat/>
    <w:rsid w:val="0085626F"/>
    <w:pPr>
      <w:shd w:val="clear" w:color="auto" w:fill="auto"/>
      <w:spacing w:line="256" w:lineRule="auto"/>
    </w:pPr>
    <w:rPr>
      <w:caps/>
      <w:szCs w:val="22"/>
      <w:lang w:eastAsia="lv-LV"/>
    </w:rPr>
  </w:style>
  <w:style w:type="character" w:customStyle="1" w:styleId="Style2Char">
    <w:name w:val="Style2 Char"/>
    <w:basedOn w:val="DefaultParagraphFont"/>
    <w:link w:val="Style2"/>
    <w:rsid w:val="0085626F"/>
    <w:rPr>
      <w:rFonts w:ascii="Times New Roman" w:eastAsia="Calibri" w:hAnsi="Times New Roman" w:cs="Times New Roman"/>
      <w:bCs/>
      <w:iCs/>
      <w:caps/>
      <w:lang w:eastAsia="lv-LV"/>
    </w:rPr>
  </w:style>
  <w:style w:type="character" w:styleId="SubtleReference">
    <w:name w:val="Subtle Reference"/>
    <w:basedOn w:val="DefaultParagraphFont"/>
    <w:uiPriority w:val="31"/>
    <w:qFormat/>
    <w:rsid w:val="0085626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26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85626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85626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a-size-extra-large">
    <w:name w:val="a-size-extra-large"/>
    <w:basedOn w:val="DefaultParagraphFont"/>
    <w:rsid w:val="0085626F"/>
  </w:style>
  <w:style w:type="character" w:customStyle="1" w:styleId="fn">
    <w:name w:val="fn"/>
    <w:basedOn w:val="DefaultParagraphFont"/>
    <w:rsid w:val="0085626F"/>
  </w:style>
  <w:style w:type="character" w:customStyle="1" w:styleId="Subtitle1">
    <w:name w:val="Subtitle1"/>
    <w:basedOn w:val="DefaultParagraphFont"/>
    <w:rsid w:val="0085626F"/>
  </w:style>
  <w:style w:type="character" w:styleId="PlaceholderText">
    <w:name w:val="Placeholder Text"/>
    <w:basedOn w:val="DefaultParagraphFont"/>
    <w:uiPriority w:val="99"/>
    <w:semiHidden/>
    <w:rsid w:val="00856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6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2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26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85626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85626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eastAsia="ru-RU"/>
    </w:rPr>
  </w:style>
  <w:style w:type="paragraph" w:customStyle="1" w:styleId="Nosaukumi2">
    <w:name w:val="Nosaukumi2"/>
    <w:basedOn w:val="Normal"/>
    <w:autoRedefine/>
    <w:qFormat/>
    <w:rsid w:val="0085626F"/>
    <w:pPr>
      <w:framePr w:hSpace="180" w:wrap="around" w:vAnchor="text" w:hAnchor="text" w:y="1"/>
      <w:shd w:val="clear" w:color="auto" w:fill="auto"/>
      <w:suppressOverlap/>
    </w:pPr>
    <w:rPr>
      <w:bCs w:val="0"/>
      <w:i/>
      <w:szCs w:val="22"/>
      <w:lang w:val="en-GB" w:eastAsia="lv-LV"/>
    </w:rPr>
  </w:style>
  <w:style w:type="table" w:styleId="TableGrid">
    <w:name w:val="Table Grid"/>
    <w:basedOn w:val="TableNormal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uiPriority w:val="34"/>
    <w:qFormat/>
    <w:rsid w:val="0085626F"/>
    <w:pPr>
      <w:numPr>
        <w:numId w:val="2"/>
      </w:numPr>
      <w:shd w:val="clear" w:color="auto" w:fill="auto"/>
      <w:ind w:left="170" w:hanging="170"/>
      <w:contextualSpacing/>
      <w:jc w:val="both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85626F"/>
    <w:rPr>
      <w:rFonts w:ascii="Times New Roman" w:hAnsi="Times New Roman" w:cs="Times New Roman"/>
    </w:rPr>
  </w:style>
  <w:style w:type="paragraph" w:customStyle="1" w:styleId="Default">
    <w:name w:val="Default"/>
    <w:rsid w:val="008562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5626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5626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85626F"/>
  </w:style>
  <w:style w:type="character" w:styleId="HTMLCite">
    <w:name w:val="HTML Cite"/>
    <w:uiPriority w:val="99"/>
    <w:semiHidden/>
    <w:unhideWhenUsed/>
    <w:rsid w:val="0085626F"/>
    <w:rPr>
      <w:i/>
      <w:iCs/>
    </w:rPr>
  </w:style>
  <w:style w:type="character" w:customStyle="1" w:styleId="st">
    <w:name w:val="st"/>
    <w:basedOn w:val="DefaultParagraphFont"/>
    <w:rsid w:val="0085626F"/>
  </w:style>
  <w:style w:type="character" w:styleId="Emphasis">
    <w:name w:val="Emphasis"/>
    <w:basedOn w:val="DefaultParagraphFont"/>
    <w:uiPriority w:val="20"/>
    <w:qFormat/>
    <w:rsid w:val="0085626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85626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85626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85626F"/>
  </w:style>
  <w:style w:type="character" w:customStyle="1" w:styleId="content">
    <w:name w:val="content"/>
    <w:rsid w:val="0085626F"/>
  </w:style>
  <w:style w:type="table" w:customStyle="1" w:styleId="TableGrid1">
    <w:name w:val="Table Grid1"/>
    <w:basedOn w:val="TableNormal"/>
    <w:next w:val="TableGrid"/>
    <w:uiPriority w:val="59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85626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85626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85626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5626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85626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85626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6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6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85626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85626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626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85626F"/>
    <w:rPr>
      <w:rFonts w:cs="Times New Roman"/>
    </w:rPr>
  </w:style>
  <w:style w:type="paragraph" w:customStyle="1" w:styleId="tv213">
    <w:name w:val="tv213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85626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5626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85626F"/>
  </w:style>
  <w:style w:type="character" w:customStyle="1" w:styleId="apple-converted-space">
    <w:name w:val="apple-converted-space"/>
    <w:basedOn w:val="DefaultParagraphFont"/>
    <w:rsid w:val="0085626F"/>
  </w:style>
  <w:style w:type="character" w:customStyle="1" w:styleId="Nosaukums1">
    <w:name w:val="Nosaukums1"/>
    <w:basedOn w:val="DefaultParagraphFont"/>
    <w:rsid w:val="0085626F"/>
  </w:style>
  <w:style w:type="paragraph" w:styleId="CommentText">
    <w:name w:val="annotation text"/>
    <w:basedOn w:val="Normal"/>
    <w:link w:val="CommentTextChar"/>
    <w:uiPriority w:val="99"/>
    <w:semiHidden/>
    <w:unhideWhenUsed/>
    <w:rsid w:val="0085626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26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26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26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85626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85626F"/>
  </w:style>
  <w:style w:type="character" w:customStyle="1" w:styleId="Title1">
    <w:name w:val="Title1"/>
    <w:basedOn w:val="DefaultParagraphFont"/>
    <w:rsid w:val="0085626F"/>
  </w:style>
  <w:style w:type="character" w:styleId="CommentReference">
    <w:name w:val="annotation reference"/>
    <w:basedOn w:val="DefaultParagraphFont"/>
    <w:unhideWhenUsed/>
    <w:rsid w:val="0085626F"/>
    <w:rPr>
      <w:sz w:val="16"/>
      <w:szCs w:val="16"/>
    </w:rPr>
  </w:style>
  <w:style w:type="paragraph" w:customStyle="1" w:styleId="Parasts1">
    <w:name w:val="Parasts1"/>
    <w:rsid w:val="0085626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85626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85626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85626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85626F"/>
    <w:pPr>
      <w:ind w:right="399"/>
    </w:pPr>
    <w:rPr>
      <w:sz w:val="24"/>
      <w:szCs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85626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85626F"/>
    <w:rPr>
      <w:rFonts w:ascii="Times New Roman" w:hAnsi="Times New Roman" w:cs="Times New Roman"/>
      <w:b/>
      <w:bCs/>
      <w:i/>
      <w:iCs/>
      <w:spacing w:val="6"/>
      <w:lang w:eastAsia="ru-RU"/>
    </w:rPr>
  </w:style>
  <w:style w:type="character" w:customStyle="1" w:styleId="Style1Char">
    <w:name w:val="Style1 Char"/>
    <w:basedOn w:val="NosaukumiChar"/>
    <w:link w:val="Style1"/>
    <w:rsid w:val="0085626F"/>
    <w:rPr>
      <w:rFonts w:ascii="Times New Roman" w:hAnsi="Times New Roman" w:cs="Times New Roman"/>
      <w:b/>
      <w:bCs/>
      <w:i/>
      <w:iCs/>
      <w:spacing w:val="6"/>
      <w:sz w:val="24"/>
      <w:szCs w:val="24"/>
      <w:lang w:eastAsia="ru-RU"/>
    </w:rPr>
  </w:style>
  <w:style w:type="paragraph" w:customStyle="1" w:styleId="Style2">
    <w:name w:val="Style2"/>
    <w:basedOn w:val="Normal"/>
    <w:link w:val="Style2Char"/>
    <w:autoRedefine/>
    <w:qFormat/>
    <w:rsid w:val="0085626F"/>
    <w:pPr>
      <w:shd w:val="clear" w:color="auto" w:fill="auto"/>
      <w:spacing w:line="256" w:lineRule="auto"/>
    </w:pPr>
    <w:rPr>
      <w:caps/>
      <w:szCs w:val="22"/>
      <w:lang w:eastAsia="lv-LV"/>
    </w:rPr>
  </w:style>
  <w:style w:type="character" w:customStyle="1" w:styleId="Style2Char">
    <w:name w:val="Style2 Char"/>
    <w:basedOn w:val="DefaultParagraphFont"/>
    <w:link w:val="Style2"/>
    <w:rsid w:val="0085626F"/>
    <w:rPr>
      <w:rFonts w:ascii="Times New Roman" w:eastAsia="Calibri" w:hAnsi="Times New Roman" w:cs="Times New Roman"/>
      <w:bCs/>
      <w:iCs/>
      <w:caps/>
      <w:lang w:eastAsia="lv-LV"/>
    </w:rPr>
  </w:style>
  <w:style w:type="character" w:styleId="SubtleReference">
    <w:name w:val="Subtle Reference"/>
    <w:basedOn w:val="DefaultParagraphFont"/>
    <w:uiPriority w:val="31"/>
    <w:qFormat/>
    <w:rsid w:val="0085626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26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85626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85626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a-size-extra-large">
    <w:name w:val="a-size-extra-large"/>
    <w:basedOn w:val="DefaultParagraphFont"/>
    <w:rsid w:val="0085626F"/>
  </w:style>
  <w:style w:type="character" w:customStyle="1" w:styleId="fn">
    <w:name w:val="fn"/>
    <w:basedOn w:val="DefaultParagraphFont"/>
    <w:rsid w:val="0085626F"/>
  </w:style>
  <w:style w:type="character" w:customStyle="1" w:styleId="Subtitle1">
    <w:name w:val="Subtitle1"/>
    <w:basedOn w:val="DefaultParagraphFont"/>
    <w:rsid w:val="0085626F"/>
  </w:style>
  <w:style w:type="character" w:styleId="PlaceholderText">
    <w:name w:val="Placeholder Text"/>
    <w:basedOn w:val="DefaultParagraphFont"/>
    <w:uiPriority w:val="99"/>
    <w:semiHidden/>
    <w:rsid w:val="0085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eber.de/menschen/lehren/download?kategorie=audio&amp;kategorie_1=&amp;band=a11&amp;band_1" TargetMode="External"/><Relationship Id="rId13" Type="http://schemas.openxmlformats.org/officeDocument/2006/relationships/hyperlink" Target="http://www.schubert-verlag.de/aufgaben" TargetMode="External"/><Relationship Id="rId18" Type="http://schemas.openxmlformats.org/officeDocument/2006/relationships/hyperlink" Target="https://www.cornelsen-verlag.de/" TargetMode="External"/><Relationship Id="rId3" Type="http://schemas.microsoft.com/office/2007/relationships/stylesWithEffects" Target="stylesWithEffect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s://de.islcollective.com" TargetMode="External"/><Relationship Id="rId17" Type="http://schemas.openxmlformats.org/officeDocument/2006/relationships/hyperlink" Target="https://www.klett-verlag.d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ngohut.com/lv/l59/m%C4%81c%C4%ABties-v%C4%81cu-valod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hueber.de/shared/uebungen/tangram-aktuell/lerner/uebung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utschseite.de/grammatik" TargetMode="External"/><Relationship Id="rId10" Type="http://schemas.openxmlformats.org/officeDocument/2006/relationships/hyperlink" Target="https://www.hueber.de/exercises/530-25918/?rootPath=/exercises/530-25918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hueber.de/exercises/530-25226/?rootPath=/exercises/530-25226/" TargetMode="External"/><Relationship Id="rId14" Type="http://schemas.openxmlformats.org/officeDocument/2006/relationships/hyperlink" Target="http://www.duitsonline.com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72C751BE9E14F3CAD306D8C19B74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C5C3-878B-4EA0-80CA-75992F76AC81}"/>
      </w:docPartPr>
      <w:docPartBody>
        <w:p w:rsidR="0040027E" w:rsidRDefault="00CF18D6" w:rsidP="00CF18D6">
          <w:pPr>
            <w:pStyle w:val="272C751BE9E14F3CAD306D8C19B7450A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D6"/>
    <w:rsid w:val="0040027E"/>
    <w:rsid w:val="00A92DBF"/>
    <w:rsid w:val="00CB39F5"/>
    <w:rsid w:val="00CF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8D6"/>
  </w:style>
  <w:style w:type="paragraph" w:customStyle="1" w:styleId="685F18F170374791A8954E6155526E17">
    <w:name w:val="685F18F170374791A8954E6155526E17"/>
    <w:rsid w:val="00CF18D6"/>
  </w:style>
  <w:style w:type="paragraph" w:customStyle="1" w:styleId="ADD780B9B16945C8A2B1B032B3CBA8CE">
    <w:name w:val="ADD780B9B16945C8A2B1B032B3CBA8CE"/>
    <w:rsid w:val="00CF18D6"/>
  </w:style>
  <w:style w:type="paragraph" w:customStyle="1" w:styleId="272C751BE9E14F3CAD306D8C19B7450A">
    <w:name w:val="272C751BE9E14F3CAD306D8C19B7450A"/>
    <w:rsid w:val="00CF18D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8D6"/>
  </w:style>
  <w:style w:type="paragraph" w:customStyle="1" w:styleId="685F18F170374791A8954E6155526E17">
    <w:name w:val="685F18F170374791A8954E6155526E17"/>
    <w:rsid w:val="00CF18D6"/>
  </w:style>
  <w:style w:type="paragraph" w:customStyle="1" w:styleId="ADD780B9B16945C8A2B1B032B3CBA8CE">
    <w:name w:val="ADD780B9B16945C8A2B1B032B3CBA8CE"/>
    <w:rsid w:val="00CF18D6"/>
  </w:style>
  <w:style w:type="paragraph" w:customStyle="1" w:styleId="272C751BE9E14F3CAD306D8C19B7450A">
    <w:name w:val="272C751BE9E14F3CAD306D8C19B7450A"/>
    <w:rsid w:val="00CF1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6893</Words>
  <Characters>3930</Characters>
  <Application>Microsoft Office Word</Application>
  <DocSecurity>0</DocSecurity>
  <Lines>32</Lines>
  <Paragraphs>21</Paragraphs>
  <ScaleCrop>false</ScaleCrop>
  <Company/>
  <LinksUpToDate>false</LinksUpToDate>
  <CharactersWithSpaces>10802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2023-07-13T07:43:00Z</dcterms:created>
  <dcterms:modified xsi:type="dcterms:W3CDTF">2023-07-13T07:48:00Z</dcterms:modified>
</cp:coreProperties>
</file>