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4230" w:rsidRPr="0049086B" w:rsidRDefault="00E14230" w:rsidP="00E14230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:rsidR="00E14230" w:rsidRPr="0049086B" w:rsidRDefault="00E14230" w:rsidP="00E14230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:rsidR="00E14230" w:rsidRPr="00E13AEA" w:rsidRDefault="00E14230" w:rsidP="00E14230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692"/>
        <w:gridCol w:w="4885"/>
      </w:tblGrid>
      <w:tr w:rsidR="00E14230" w:rsidRPr="0093308E" w:rsidTr="009B571D">
        <w:tc>
          <w:tcPr>
            <w:tcW w:w="4219" w:type="dxa"/>
          </w:tcPr>
          <w:p w:rsidR="00E14230" w:rsidRPr="0093308E" w:rsidRDefault="00E14230" w:rsidP="009B571D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:rsidR="00E14230" w:rsidRPr="00382168" w:rsidRDefault="00E14230" w:rsidP="009B571D">
            <w:pPr>
              <w:rPr>
                <w:b/>
                <w:i/>
                <w:lang w:eastAsia="lv-LV"/>
              </w:rPr>
            </w:pPr>
            <w:r>
              <w:t xml:space="preserve"> </w:t>
            </w:r>
            <w:r w:rsidRPr="00382168">
              <w:rPr>
                <w:b/>
                <w:i/>
              </w:rPr>
              <w:t xml:space="preserve">Mūzikas kultūra un tradīcijas Latvijā (DP) </w:t>
            </w:r>
          </w:p>
        </w:tc>
      </w:tr>
      <w:tr w:rsidR="00E14230" w:rsidRPr="0093308E" w:rsidTr="009B571D">
        <w:tc>
          <w:tcPr>
            <w:tcW w:w="4219" w:type="dxa"/>
          </w:tcPr>
          <w:p w:rsidR="00E14230" w:rsidRPr="0093308E" w:rsidRDefault="00E14230" w:rsidP="009B571D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:rsidR="00E14230" w:rsidRPr="0093308E" w:rsidRDefault="00E14230" w:rsidP="009B571D">
            <w:pPr>
              <w:rPr>
                <w:lang w:eastAsia="lv-LV"/>
              </w:rPr>
            </w:pPr>
            <w:r>
              <w:t xml:space="preserve"> </w:t>
            </w:r>
            <w:r w:rsidRPr="0007041A">
              <w:t>MākZ2369</w:t>
            </w:r>
            <w:r>
              <w:t xml:space="preserve">   </w:t>
            </w:r>
          </w:p>
        </w:tc>
      </w:tr>
      <w:tr w:rsidR="00E14230" w:rsidRPr="0093308E" w:rsidTr="009B571D">
        <w:tc>
          <w:tcPr>
            <w:tcW w:w="4219" w:type="dxa"/>
          </w:tcPr>
          <w:p w:rsidR="00E14230" w:rsidRPr="0093308E" w:rsidRDefault="00E14230" w:rsidP="009B571D">
            <w:pPr>
              <w:pStyle w:val="Nosaukumi"/>
            </w:pPr>
            <w:r w:rsidRPr="0093308E">
              <w:t>Zinātnes nozare</w:t>
            </w:r>
          </w:p>
        </w:tc>
        <w:sdt>
          <w:sdtPr>
            <w:id w:val="-1429117427"/>
            <w:placeholder>
              <w:docPart w:val="E52C3F1E87C040E79030121DABED1753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</w:tcPr>
              <w:p w:rsidR="00E14230" w:rsidRPr="00382168" w:rsidRDefault="00E14230" w:rsidP="009B571D">
                <w:r w:rsidRPr="00382168">
                  <w:t>Mākslas zinātne</w:t>
                </w:r>
              </w:p>
            </w:tc>
          </w:sdtContent>
        </w:sdt>
      </w:tr>
      <w:tr w:rsidR="00E14230" w:rsidRPr="0093308E" w:rsidTr="009B571D">
        <w:tc>
          <w:tcPr>
            <w:tcW w:w="4219" w:type="dxa"/>
          </w:tcPr>
          <w:p w:rsidR="00E14230" w:rsidRPr="0093308E" w:rsidRDefault="00E14230" w:rsidP="009B571D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:rsidR="00E14230" w:rsidRPr="0093308E" w:rsidRDefault="00E14230" w:rsidP="009B571D">
            <w:pPr>
              <w:rPr>
                <w:lang w:eastAsia="lv-LV"/>
              </w:rPr>
            </w:pPr>
            <w:r>
              <w:t>6</w:t>
            </w:r>
          </w:p>
        </w:tc>
      </w:tr>
      <w:tr w:rsidR="00E14230" w:rsidRPr="0093308E" w:rsidTr="009B571D">
        <w:tc>
          <w:tcPr>
            <w:tcW w:w="4219" w:type="dxa"/>
          </w:tcPr>
          <w:p w:rsidR="00E14230" w:rsidRPr="0093308E" w:rsidRDefault="00E14230" w:rsidP="009B571D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:rsidR="00E14230" w:rsidRPr="0093308E" w:rsidRDefault="00E14230" w:rsidP="009B571D">
            <w:pPr>
              <w:rPr>
                <w:lang w:eastAsia="lv-LV"/>
              </w:rPr>
            </w:pPr>
            <w:r>
              <w:t xml:space="preserve">2 </w:t>
            </w:r>
          </w:p>
        </w:tc>
      </w:tr>
      <w:tr w:rsidR="00E14230" w:rsidRPr="0093308E" w:rsidTr="009B571D">
        <w:tc>
          <w:tcPr>
            <w:tcW w:w="4219" w:type="dxa"/>
          </w:tcPr>
          <w:p w:rsidR="00E14230" w:rsidRPr="0093308E" w:rsidRDefault="00E14230" w:rsidP="009B571D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:rsidR="00E14230" w:rsidRPr="0093308E" w:rsidRDefault="00E14230" w:rsidP="009B571D">
            <w:r>
              <w:t xml:space="preserve">3 </w:t>
            </w:r>
          </w:p>
        </w:tc>
      </w:tr>
      <w:tr w:rsidR="00E14230" w:rsidRPr="0093308E" w:rsidTr="009B571D">
        <w:tc>
          <w:tcPr>
            <w:tcW w:w="4219" w:type="dxa"/>
          </w:tcPr>
          <w:p w:rsidR="00E14230" w:rsidRPr="0093308E" w:rsidRDefault="00E14230" w:rsidP="009B571D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:rsidR="00E14230" w:rsidRPr="0093308E" w:rsidRDefault="00E14230" w:rsidP="009B571D">
            <w:pPr>
              <w:rPr>
                <w:lang w:eastAsia="lv-LV"/>
              </w:rPr>
            </w:pPr>
            <w:r>
              <w:t xml:space="preserve">32 </w:t>
            </w:r>
          </w:p>
        </w:tc>
      </w:tr>
      <w:tr w:rsidR="00E14230" w:rsidRPr="0093308E" w:rsidTr="009B571D">
        <w:tc>
          <w:tcPr>
            <w:tcW w:w="4219" w:type="dxa"/>
          </w:tcPr>
          <w:p w:rsidR="00E14230" w:rsidRPr="0093308E" w:rsidRDefault="00E14230" w:rsidP="009B571D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:rsidR="00E14230" w:rsidRPr="0093308E" w:rsidRDefault="00E14230" w:rsidP="009B571D">
            <w:r>
              <w:t xml:space="preserve">20 </w:t>
            </w:r>
          </w:p>
        </w:tc>
      </w:tr>
      <w:tr w:rsidR="00E14230" w:rsidRPr="0093308E" w:rsidTr="009B571D">
        <w:tc>
          <w:tcPr>
            <w:tcW w:w="4219" w:type="dxa"/>
          </w:tcPr>
          <w:p w:rsidR="00E14230" w:rsidRPr="0093308E" w:rsidRDefault="00E14230" w:rsidP="009B571D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:rsidR="00E14230" w:rsidRPr="0093308E" w:rsidRDefault="00E14230" w:rsidP="009B571D">
            <w:r>
              <w:t>6</w:t>
            </w:r>
          </w:p>
        </w:tc>
      </w:tr>
      <w:tr w:rsidR="00E14230" w:rsidRPr="0093308E" w:rsidTr="009B571D">
        <w:tc>
          <w:tcPr>
            <w:tcW w:w="4219" w:type="dxa"/>
          </w:tcPr>
          <w:p w:rsidR="00E14230" w:rsidRPr="0093308E" w:rsidRDefault="00E14230" w:rsidP="009B571D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:rsidR="00E14230" w:rsidRPr="0093308E" w:rsidRDefault="00E14230" w:rsidP="009B571D">
            <w:r>
              <w:t>6</w:t>
            </w:r>
          </w:p>
        </w:tc>
      </w:tr>
      <w:tr w:rsidR="00E14230" w:rsidRPr="0093308E" w:rsidTr="009B571D">
        <w:tc>
          <w:tcPr>
            <w:tcW w:w="4219" w:type="dxa"/>
          </w:tcPr>
          <w:p w:rsidR="00E14230" w:rsidRPr="0093308E" w:rsidRDefault="00E14230" w:rsidP="009B571D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:rsidR="00E14230" w:rsidRPr="0093308E" w:rsidRDefault="00E14230" w:rsidP="009B571D">
            <w:r>
              <w:t xml:space="preserve"> </w:t>
            </w:r>
          </w:p>
        </w:tc>
      </w:tr>
      <w:tr w:rsidR="00E14230" w:rsidRPr="0093308E" w:rsidTr="009B571D">
        <w:tc>
          <w:tcPr>
            <w:tcW w:w="4219" w:type="dxa"/>
          </w:tcPr>
          <w:p w:rsidR="00E14230" w:rsidRPr="0093308E" w:rsidRDefault="00E14230" w:rsidP="009B571D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:rsidR="00E14230" w:rsidRPr="0093308E" w:rsidRDefault="00E14230" w:rsidP="009B571D">
            <w:pPr>
              <w:rPr>
                <w:lang w:eastAsia="lv-LV"/>
              </w:rPr>
            </w:pPr>
            <w:r>
              <w:t xml:space="preserve">48 </w:t>
            </w:r>
          </w:p>
        </w:tc>
      </w:tr>
      <w:tr w:rsidR="00E14230" w:rsidRPr="0093308E" w:rsidTr="009B571D">
        <w:tc>
          <w:tcPr>
            <w:tcW w:w="9039" w:type="dxa"/>
            <w:gridSpan w:val="2"/>
          </w:tcPr>
          <w:p w:rsidR="00E14230" w:rsidRPr="0093308E" w:rsidRDefault="00E14230" w:rsidP="009B571D">
            <w:pPr>
              <w:rPr>
                <w:lang w:eastAsia="lv-LV"/>
              </w:rPr>
            </w:pPr>
          </w:p>
        </w:tc>
      </w:tr>
      <w:tr w:rsidR="00E14230" w:rsidRPr="0093308E" w:rsidTr="009B571D">
        <w:tc>
          <w:tcPr>
            <w:tcW w:w="9039" w:type="dxa"/>
            <w:gridSpan w:val="2"/>
          </w:tcPr>
          <w:p w:rsidR="00E14230" w:rsidRPr="0093308E" w:rsidRDefault="00E14230" w:rsidP="009B571D">
            <w:pPr>
              <w:pStyle w:val="Nosaukumi"/>
            </w:pPr>
            <w:r w:rsidRPr="0093308E">
              <w:t>Kursa autors(-i)</w:t>
            </w:r>
          </w:p>
        </w:tc>
      </w:tr>
      <w:tr w:rsidR="00E14230" w:rsidRPr="0093308E" w:rsidTr="009B571D">
        <w:sdt>
          <w:sdtPr>
            <w:rPr>
              <w:lang w:val="ru-RU"/>
            </w:rPr>
            <w:id w:val="-383029012"/>
            <w:placeholder>
              <w:docPart w:val="4B2C9FB5550642538FCFDDD3187C8CD5"/>
            </w:placeholder>
          </w:sdtPr>
          <w:sdtEndPr/>
          <w:sdtContent>
            <w:tc>
              <w:tcPr>
                <w:tcW w:w="9039" w:type="dxa"/>
                <w:gridSpan w:val="2"/>
              </w:tcPr>
              <w:p w:rsidR="00E14230" w:rsidRPr="0093308E" w:rsidRDefault="00E14230" w:rsidP="009B571D">
                <w:r>
                  <w:t xml:space="preserve"> Dr. paed., </w:t>
                </w:r>
                <w:proofErr w:type="spellStart"/>
                <w:r>
                  <w:t>pētn</w:t>
                </w:r>
                <w:proofErr w:type="spellEnd"/>
                <w:r>
                  <w:t xml:space="preserve">. </w:t>
                </w:r>
                <w:proofErr w:type="spellStart"/>
                <w:r>
                  <w:t>Gaļina</w:t>
                </w:r>
                <w:proofErr w:type="spellEnd"/>
                <w:r>
                  <w:t xml:space="preserve"> Zavadska</w:t>
                </w:r>
              </w:p>
            </w:tc>
          </w:sdtContent>
        </w:sdt>
      </w:tr>
      <w:tr w:rsidR="00E14230" w:rsidRPr="0093308E" w:rsidTr="009B571D">
        <w:tc>
          <w:tcPr>
            <w:tcW w:w="9039" w:type="dxa"/>
            <w:gridSpan w:val="2"/>
          </w:tcPr>
          <w:p w:rsidR="00E14230" w:rsidRPr="0093308E" w:rsidRDefault="00E14230" w:rsidP="009B571D">
            <w:pPr>
              <w:pStyle w:val="Nosaukumi"/>
            </w:pPr>
            <w:r w:rsidRPr="0093308E">
              <w:t>Kursa docētājs(-i)</w:t>
            </w:r>
          </w:p>
        </w:tc>
      </w:tr>
      <w:tr w:rsidR="00E14230" w:rsidRPr="0093308E" w:rsidTr="009B571D">
        <w:tc>
          <w:tcPr>
            <w:tcW w:w="9039" w:type="dxa"/>
            <w:gridSpan w:val="2"/>
          </w:tcPr>
          <w:p w:rsidR="00E14230" w:rsidRPr="007534EA" w:rsidRDefault="00F87D00" w:rsidP="009B571D">
            <w:sdt>
              <w:sdtPr>
                <w:rPr>
                  <w:lang w:val="ru-RU"/>
                </w:rPr>
                <w:id w:val="-722602371"/>
                <w:placeholder>
                  <w:docPart w:val="D351DD2BD2BB42A78E7CCD42B8E20216"/>
                </w:placeholder>
              </w:sdtPr>
              <w:sdtEndPr/>
              <w:sdtContent>
                <w:r w:rsidR="00E14230">
                  <w:t xml:space="preserve">  Dr. </w:t>
                </w:r>
                <w:r w:rsidR="00E14230" w:rsidRPr="0007041A">
                  <w:t xml:space="preserve">paed., </w:t>
                </w:r>
                <w:proofErr w:type="spellStart"/>
                <w:r w:rsidR="00E14230" w:rsidRPr="0007041A">
                  <w:t>pētn</w:t>
                </w:r>
                <w:proofErr w:type="spellEnd"/>
                <w:r w:rsidR="00E14230" w:rsidRPr="0007041A">
                  <w:t xml:space="preserve">. </w:t>
                </w:r>
                <w:proofErr w:type="spellStart"/>
                <w:r w:rsidR="00E14230" w:rsidRPr="0007041A">
                  <w:t>Gaļina</w:t>
                </w:r>
                <w:proofErr w:type="spellEnd"/>
                <w:r w:rsidR="00E14230" w:rsidRPr="0007041A">
                  <w:t xml:space="preserve"> Zavadska</w:t>
                </w:r>
              </w:sdtContent>
            </w:sdt>
            <w:r w:rsidR="00E14230">
              <w:t xml:space="preserve"> </w:t>
            </w:r>
          </w:p>
        </w:tc>
      </w:tr>
      <w:tr w:rsidR="00E14230" w:rsidRPr="0093308E" w:rsidTr="009B571D">
        <w:tc>
          <w:tcPr>
            <w:tcW w:w="9039" w:type="dxa"/>
            <w:gridSpan w:val="2"/>
          </w:tcPr>
          <w:p w:rsidR="00E14230" w:rsidRPr="0093308E" w:rsidRDefault="00E14230" w:rsidP="009B571D">
            <w:pPr>
              <w:pStyle w:val="Nosaukumi"/>
            </w:pPr>
            <w:r w:rsidRPr="0093308E">
              <w:t>Priekšzināšanas</w:t>
            </w:r>
          </w:p>
        </w:tc>
      </w:tr>
      <w:tr w:rsidR="00E14230" w:rsidRPr="0093308E" w:rsidTr="009B571D">
        <w:tc>
          <w:tcPr>
            <w:tcW w:w="9039" w:type="dxa"/>
            <w:gridSpan w:val="2"/>
          </w:tcPr>
          <w:p w:rsidR="00E14230" w:rsidRPr="0093308E" w:rsidRDefault="00E14230" w:rsidP="009B571D">
            <w:r>
              <w:t xml:space="preserve"> Nav  </w:t>
            </w:r>
          </w:p>
        </w:tc>
      </w:tr>
      <w:tr w:rsidR="00E14230" w:rsidRPr="0093308E" w:rsidTr="009B571D">
        <w:tc>
          <w:tcPr>
            <w:tcW w:w="9039" w:type="dxa"/>
            <w:gridSpan w:val="2"/>
          </w:tcPr>
          <w:p w:rsidR="00E14230" w:rsidRPr="0093308E" w:rsidRDefault="00E14230" w:rsidP="009B571D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4230" w:rsidRPr="0093308E" w:rsidTr="009B571D">
        <w:tc>
          <w:tcPr>
            <w:tcW w:w="9039" w:type="dxa"/>
            <w:gridSpan w:val="2"/>
          </w:tcPr>
          <w:p w:rsidR="00E14230" w:rsidRPr="008B7213" w:rsidRDefault="00E14230" w:rsidP="009B571D">
            <w:pPr>
              <w:rPr>
                <w:lang w:eastAsia="ru-RU"/>
              </w:rPr>
            </w:pPr>
            <w:r w:rsidRPr="008B7213">
              <w:t>Studiju kursa mērķis –</w:t>
            </w:r>
            <w:r>
              <w:t xml:space="preserve"> iepazīstināt studējošos ar mūzikas kultūras un tradīcijām Latvijā.</w:t>
            </w:r>
          </w:p>
          <w:p w:rsidR="00E14230" w:rsidRDefault="00E14230" w:rsidP="009B571D"/>
          <w:p w:rsidR="00E14230" w:rsidRPr="008B7213" w:rsidRDefault="00E14230" w:rsidP="009B571D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:rsidR="00E14230" w:rsidRPr="00FD7D5B" w:rsidRDefault="00E14230" w:rsidP="009B571D">
            <w:r w:rsidRPr="008B7213">
              <w:rPr>
                <w:lang w:eastAsia="ru-RU"/>
              </w:rPr>
              <w:t xml:space="preserve">- </w:t>
            </w:r>
            <w:r>
              <w:t>apzināt latviešu mūzikas kultūras un tradīcijas pamatus un savdabīgumu</w:t>
            </w:r>
            <w:r w:rsidRPr="00FD7D5B">
              <w:t>;</w:t>
            </w:r>
          </w:p>
          <w:p w:rsidR="00E14230" w:rsidRPr="00FD7D5B" w:rsidRDefault="00E14230" w:rsidP="009B571D">
            <w:r w:rsidRPr="00FD7D5B">
              <w:t xml:space="preserve">- </w:t>
            </w:r>
            <w:r>
              <w:t>apzināt ar latviešu mūzikas saistīto terminoloģiju</w:t>
            </w:r>
            <w:r w:rsidRPr="00FD7D5B">
              <w:t>;</w:t>
            </w:r>
          </w:p>
          <w:p w:rsidR="00E14230" w:rsidRPr="00FD7D5B" w:rsidRDefault="00E14230" w:rsidP="009B571D">
            <w:r w:rsidRPr="00FD7D5B">
              <w:t xml:space="preserve">- attīstīt prasmi </w:t>
            </w:r>
            <w:r>
              <w:t xml:space="preserve">analizēt un iegaumēt latviešu mūzikas skaņdarbus; </w:t>
            </w:r>
          </w:p>
          <w:p w:rsidR="00E14230" w:rsidRDefault="00E14230" w:rsidP="009B571D">
            <w:r w:rsidRPr="00FD7D5B">
              <w:t xml:space="preserve">- apgūt </w:t>
            </w:r>
            <w:r>
              <w:t>latviešu mūzikas kultūras un tradīcijas pamatus.</w:t>
            </w:r>
          </w:p>
          <w:p w:rsidR="00E14230" w:rsidRPr="0093308E" w:rsidRDefault="00E14230" w:rsidP="009B571D">
            <w:r w:rsidRPr="00FD7D5B">
              <w:t xml:space="preserve">Studiju kursa tiek apgūta izpratne par </w:t>
            </w:r>
            <w:r>
              <w:t xml:space="preserve">latviešu mūzikas kultūras un tradīcijas būtību. Kurss virzīts uz teorētiskām zināšanām un praktiskām iemaņām, līdz ar ko par nodarbību pastāvīgo daļu kļūst praktiskie </w:t>
            </w:r>
            <w:proofErr w:type="spellStart"/>
            <w:r>
              <w:t>uzdevūmi</w:t>
            </w:r>
            <w:proofErr w:type="spellEnd"/>
            <w:r>
              <w:t xml:space="preserve">, kas attīsta mūzikas analīzes un iegaumēšanas iemaņas. </w:t>
            </w:r>
          </w:p>
        </w:tc>
      </w:tr>
      <w:tr w:rsidR="00E14230" w:rsidRPr="0093308E" w:rsidTr="009B571D">
        <w:tc>
          <w:tcPr>
            <w:tcW w:w="9039" w:type="dxa"/>
            <w:gridSpan w:val="2"/>
          </w:tcPr>
          <w:p w:rsidR="00E14230" w:rsidRPr="0093308E" w:rsidRDefault="00E14230" w:rsidP="009B571D">
            <w:pPr>
              <w:pStyle w:val="Nosaukumi"/>
            </w:pPr>
            <w:r w:rsidRPr="0093308E">
              <w:t>Studiju kursa kalendārais plāns</w:t>
            </w:r>
          </w:p>
        </w:tc>
      </w:tr>
      <w:tr w:rsidR="00E14230" w:rsidRPr="0093308E" w:rsidTr="009B571D">
        <w:tc>
          <w:tcPr>
            <w:tcW w:w="9039" w:type="dxa"/>
            <w:gridSpan w:val="2"/>
          </w:tcPr>
          <w:p w:rsidR="00E14230" w:rsidRPr="00916D56" w:rsidRDefault="00E14230" w:rsidP="009B571D">
            <w:r w:rsidRPr="00916D56">
              <w:t xml:space="preserve">Lekcijas </w:t>
            </w:r>
            <w:r>
              <w:t xml:space="preserve">20 st.,  semināri 6.st., praktiskais darbs 6 </w:t>
            </w:r>
            <w:r w:rsidRPr="00916D56">
              <w:t xml:space="preserve">st., patstāvīgais darbs </w:t>
            </w:r>
            <w:r>
              <w:t xml:space="preserve">48 </w:t>
            </w:r>
            <w:r w:rsidRPr="00916D56">
              <w:t>st.</w:t>
            </w:r>
          </w:p>
          <w:p w:rsidR="00E14230" w:rsidRPr="00B33DDA" w:rsidRDefault="00E14230" w:rsidP="009B571D">
            <w:r w:rsidRPr="00B33DDA">
              <w:t xml:space="preserve">Senās latviešu ciltis un to kultūras dzīves </w:t>
            </w:r>
            <w:proofErr w:type="spellStart"/>
            <w:r w:rsidRPr="00B33DDA">
              <w:t>rasturojums</w:t>
            </w:r>
            <w:proofErr w:type="spellEnd"/>
            <w:r w:rsidRPr="00B33DDA">
              <w:t>.</w:t>
            </w:r>
            <w:r w:rsidRPr="00C82BBE">
              <w:t xml:space="preserve"> L2.</w:t>
            </w:r>
          </w:p>
          <w:p w:rsidR="00E14230" w:rsidRPr="00B33DDA" w:rsidRDefault="00E14230" w:rsidP="009B571D">
            <w:r w:rsidRPr="00B33DDA">
              <w:t>Latviešu tautasdziesmas pazīmes. Senā tautasdziesma. Latviešu skaņu rīki un mūzikas instrumenti.</w:t>
            </w:r>
            <w:r w:rsidRPr="00C82BBE">
              <w:t xml:space="preserve"> </w:t>
            </w:r>
            <w:r>
              <w:t>L2, S2</w:t>
            </w:r>
            <w:r w:rsidRPr="00C82BBE">
              <w:t>.</w:t>
            </w:r>
          </w:p>
          <w:p w:rsidR="00E14230" w:rsidRPr="00B33DDA" w:rsidRDefault="00E14230" w:rsidP="009B571D">
            <w:r w:rsidRPr="00B33DDA">
              <w:t>Viduslaiki Latvijā. Mūzikas kultūra viduslaikos. Garīgā mūzika un laicīgā mūzika Latvijā viduslaikos.</w:t>
            </w:r>
            <w:r>
              <w:t xml:space="preserve"> L2</w:t>
            </w:r>
          </w:p>
          <w:p w:rsidR="00E14230" w:rsidRPr="00B33DDA" w:rsidRDefault="00E14230" w:rsidP="009B571D">
            <w:r w:rsidRPr="00B33DDA">
              <w:t>Dziedātās un teicamās dziesmas, vienbalsība un daudzbalsība. Tradicionālie mūzikas instrumenti.</w:t>
            </w:r>
            <w:r>
              <w:t xml:space="preserve"> L2, S2.</w:t>
            </w:r>
          </w:p>
          <w:p w:rsidR="00E14230" w:rsidRPr="00B33DDA" w:rsidRDefault="00E14230" w:rsidP="009B571D">
            <w:r w:rsidRPr="00B33DDA">
              <w:t xml:space="preserve"> Jaunie laiki Latvijas mūzikas kultūrā. Poļu, zviedru, vācu, krievu ietekme mūzikas kultūras attīstībā.</w:t>
            </w:r>
            <w:r>
              <w:t xml:space="preserve"> L2.</w:t>
            </w:r>
          </w:p>
          <w:p w:rsidR="00E14230" w:rsidRPr="00B33DDA" w:rsidRDefault="00E14230" w:rsidP="009B571D">
            <w:r w:rsidRPr="00B33DDA">
              <w:t>Mūzika katoļu un luterāņu baznīcās, laicīgā mūzika aristokrātu aprindās.</w:t>
            </w:r>
            <w:r>
              <w:t xml:space="preserve"> L2.</w:t>
            </w:r>
          </w:p>
          <w:p w:rsidR="00E14230" w:rsidRPr="00B33DDA" w:rsidRDefault="00E14230" w:rsidP="009B571D">
            <w:r w:rsidRPr="00B33DDA">
              <w:t>Nacionālā atmoda un mūzikas kultūra 19. gs. Kora dziedāšanas tradīcija.</w:t>
            </w:r>
            <w:r>
              <w:t xml:space="preserve"> L2, S2.</w:t>
            </w:r>
          </w:p>
          <w:p w:rsidR="00E14230" w:rsidRDefault="00E14230" w:rsidP="009B571D">
            <w:r w:rsidRPr="00C82BBE">
              <w:t xml:space="preserve">1 </w:t>
            </w:r>
            <w:proofErr w:type="spellStart"/>
            <w:r w:rsidRPr="00C82BBE">
              <w:t>starpparbaudījums</w:t>
            </w:r>
            <w:proofErr w:type="spellEnd"/>
            <w:r w:rsidRPr="00C82BBE">
              <w:t xml:space="preserve">. Kolokvijs par </w:t>
            </w:r>
            <w:r>
              <w:t>Vispārējiem Dziesmu svētkiem.</w:t>
            </w:r>
          </w:p>
          <w:p w:rsidR="00E14230" w:rsidRPr="00B33DDA" w:rsidRDefault="00E14230" w:rsidP="009B571D">
            <w:r w:rsidRPr="00B33DDA">
              <w:t>Muzikālā kultūra Latvijas brīvvalsts laikā.</w:t>
            </w:r>
            <w:r>
              <w:t xml:space="preserve"> L2, S2.</w:t>
            </w:r>
          </w:p>
          <w:p w:rsidR="00E14230" w:rsidRPr="00B33DDA" w:rsidRDefault="00E14230" w:rsidP="009B571D">
            <w:r w:rsidRPr="00B33DDA">
              <w:t>Muzikālā kultūra Latvijas otrās brīvvalsts laikā, 20.gs. beigas.</w:t>
            </w:r>
            <w:r>
              <w:t xml:space="preserve"> L2, S2.</w:t>
            </w:r>
          </w:p>
          <w:p w:rsidR="00E14230" w:rsidRPr="00B33DDA" w:rsidRDefault="00E14230" w:rsidP="009B571D">
            <w:r w:rsidRPr="00B33DDA">
              <w:lastRenderedPageBreak/>
              <w:t>Muzikālā kultūra mūsdienās, žanri, stili.</w:t>
            </w:r>
            <w:r>
              <w:t xml:space="preserve"> L2, S2.</w:t>
            </w:r>
          </w:p>
          <w:p w:rsidR="00E14230" w:rsidRDefault="00E14230" w:rsidP="009B571D">
            <w:r w:rsidRPr="00B33DDA">
              <w:t xml:space="preserve"> Muzikālā kultūra mūsdienās, tendence, stimuli un draudi.</w:t>
            </w:r>
          </w:p>
          <w:p w:rsidR="00E14230" w:rsidRPr="00C82BBE" w:rsidRDefault="00E14230" w:rsidP="009B571D">
            <w:r>
              <w:t xml:space="preserve">I daļa. </w:t>
            </w:r>
            <w:r w:rsidRPr="00C82BBE">
              <w:t>1.tēma.Ievads drāmas teorijā. L2.</w:t>
            </w:r>
          </w:p>
          <w:p w:rsidR="00E14230" w:rsidRPr="00C82BBE" w:rsidRDefault="00E14230" w:rsidP="009B571D">
            <w:r w:rsidRPr="00C82BBE">
              <w:t xml:space="preserve">2.  tēma. Scenārijs </w:t>
            </w:r>
            <w:proofErr w:type="spellStart"/>
            <w:r w:rsidRPr="00C82BBE">
              <w:t>vs</w:t>
            </w:r>
            <w:proofErr w:type="spellEnd"/>
            <w:r w:rsidRPr="00C82BBE">
              <w:t xml:space="preserve"> drāma. L2.</w:t>
            </w:r>
          </w:p>
          <w:p w:rsidR="00E14230" w:rsidRPr="00C82BBE" w:rsidRDefault="00E14230" w:rsidP="009B571D">
            <w:r w:rsidRPr="00C82BBE">
              <w:t xml:space="preserve">1 </w:t>
            </w:r>
            <w:proofErr w:type="spellStart"/>
            <w:r w:rsidRPr="00C82BBE">
              <w:t>starpparbaudījums</w:t>
            </w:r>
            <w:proofErr w:type="spellEnd"/>
            <w:r w:rsidRPr="00C82BBE">
              <w:t>. Kolokvijs par L. Gundara "</w:t>
            </w:r>
            <w:proofErr w:type="spellStart"/>
            <w:r w:rsidRPr="00C82BBE">
              <w:t>Dramatikas</w:t>
            </w:r>
            <w:proofErr w:type="spellEnd"/>
            <w:r w:rsidRPr="00C82BBE">
              <w:t>" koncepciju</w:t>
            </w:r>
          </w:p>
          <w:p w:rsidR="00E14230" w:rsidRPr="00C82BBE" w:rsidRDefault="00E14230" w:rsidP="009B571D">
            <w:r w:rsidRPr="00C82BBE">
              <w:t>3. tēma. Scenārija veidi. L2.</w:t>
            </w:r>
          </w:p>
          <w:p w:rsidR="00E14230" w:rsidRPr="00C82BBE" w:rsidRDefault="00E14230" w:rsidP="009B571D">
            <w:r w:rsidRPr="00C82BBE">
              <w:t>4. tēma. Pasākuma scenārija veidošana. L2, S8.</w:t>
            </w:r>
          </w:p>
          <w:p w:rsidR="00E14230" w:rsidRDefault="00E14230" w:rsidP="009B571D">
            <w:r w:rsidRPr="00C82BBE">
              <w:t>Gala pārbaudījums - pasākuma scenārija prezentēšana un aizstāvēšana</w:t>
            </w:r>
          </w:p>
          <w:p w:rsidR="00E14230" w:rsidRPr="002B795D" w:rsidRDefault="00E14230" w:rsidP="009B571D">
            <w:r>
              <w:t xml:space="preserve">II daļa. </w:t>
            </w:r>
            <w:r w:rsidRPr="002B795D">
              <w:t>1.tēma.Teatralizēta uzveduma teorija un prakse</w:t>
            </w:r>
            <w:r>
              <w:t>. L2.</w:t>
            </w:r>
          </w:p>
          <w:p w:rsidR="00E14230" w:rsidRPr="002B795D" w:rsidRDefault="00E14230" w:rsidP="009B571D">
            <w:r w:rsidRPr="002B795D">
              <w:t>2. tēma. Koncerta scenārijs</w:t>
            </w:r>
            <w:r>
              <w:t>. L2, S4.</w:t>
            </w:r>
          </w:p>
          <w:p w:rsidR="00E14230" w:rsidRPr="002B795D" w:rsidRDefault="00E14230" w:rsidP="009B571D">
            <w:r w:rsidRPr="002B795D">
              <w:t xml:space="preserve">1. </w:t>
            </w:r>
            <w:proofErr w:type="spellStart"/>
            <w:r w:rsidRPr="002B795D">
              <w:t>starpparbaudījums</w:t>
            </w:r>
            <w:proofErr w:type="spellEnd"/>
            <w:r w:rsidRPr="002B795D">
              <w:t>. Koncerta scenārija prezentācija.</w:t>
            </w:r>
          </w:p>
          <w:p w:rsidR="00E14230" w:rsidRPr="002B795D" w:rsidRDefault="00E14230" w:rsidP="009B571D">
            <w:r w:rsidRPr="002B795D">
              <w:t>3. tēma. Video klipa scenārijs</w:t>
            </w:r>
            <w:r>
              <w:t xml:space="preserve"> L2, S6</w:t>
            </w:r>
          </w:p>
          <w:p w:rsidR="00E14230" w:rsidRPr="0093308E" w:rsidRDefault="00E14230" w:rsidP="009B571D">
            <w:r>
              <w:t xml:space="preserve">Gala pārbaudījums - </w:t>
            </w:r>
            <w:r w:rsidRPr="002B795D">
              <w:t>prezent</w:t>
            </w:r>
            <w:r>
              <w:t>ācija par izvēlēta latviešu komponista</w:t>
            </w:r>
            <w:r w:rsidRPr="002B795D">
              <w:t xml:space="preserve"> </w:t>
            </w:r>
            <w:r>
              <w:t>daiļradi, testa aizpildīšana un mūzikas tēmu atpazīšana.</w:t>
            </w:r>
            <w:r w:rsidRPr="00182CFA">
              <w:t>.</w:t>
            </w:r>
          </w:p>
        </w:tc>
      </w:tr>
      <w:tr w:rsidR="00E14230" w:rsidRPr="0093308E" w:rsidTr="009B571D">
        <w:tc>
          <w:tcPr>
            <w:tcW w:w="9039" w:type="dxa"/>
            <w:gridSpan w:val="2"/>
          </w:tcPr>
          <w:p w:rsidR="00E14230" w:rsidRPr="0093308E" w:rsidRDefault="00E14230" w:rsidP="009B571D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4230" w:rsidRPr="0093308E" w:rsidTr="009B571D">
        <w:tc>
          <w:tcPr>
            <w:tcW w:w="9039" w:type="dxa"/>
            <w:gridSpan w:val="2"/>
          </w:tcPr>
          <w:sdt>
            <w:sdtPr>
              <w:rPr>
                <w:lang w:val="ru-RU"/>
              </w:rPr>
              <w:id w:val="540483693"/>
              <w:placeholder>
                <w:docPart w:val="1E6A88A7B19A4D699BF95559E8774B3F"/>
              </w:placeholder>
            </w:sdtPr>
            <w:sdtEndPr/>
            <w:sdtContent>
              <w:p w:rsidR="00E14230" w:rsidRPr="00783616" w:rsidRDefault="00E14230" w:rsidP="009B571D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E14230" w:rsidRPr="007D4849" w:rsidTr="009B571D">
                  <w:tc>
                    <w:tcPr>
                      <w:tcW w:w="9351" w:type="dxa"/>
                    </w:tcPr>
                    <w:p w:rsidR="00E14230" w:rsidRPr="007D4849" w:rsidRDefault="00E14230" w:rsidP="009B571D">
                      <w:r w:rsidRPr="007D4849">
                        <w:t>ZINĀŠANAS</w:t>
                      </w:r>
                    </w:p>
                  </w:tc>
                </w:tr>
                <w:tr w:rsidR="00E14230" w:rsidRPr="007D4849" w:rsidTr="009B571D">
                  <w:tc>
                    <w:tcPr>
                      <w:tcW w:w="9351" w:type="dxa"/>
                    </w:tcPr>
                    <w:p w:rsidR="00E14230" w:rsidRPr="004855ED" w:rsidRDefault="00E14230" w:rsidP="009B571D">
                      <w:r w:rsidRPr="00505B5E">
                        <w:t>1</w:t>
                      </w:r>
                      <w:r>
                        <w:t>.</w:t>
                      </w:r>
                      <w:r w:rsidRPr="002152D0">
                        <w:t xml:space="preserve"> </w:t>
                      </w:r>
                      <w:r w:rsidRPr="004855ED">
                        <w:t xml:space="preserve">Studējošie pārzina </w:t>
                      </w:r>
                      <w:r w:rsidRPr="004D488A">
                        <w:t>sen</w:t>
                      </w:r>
                      <w:r>
                        <w:t>as</w:t>
                      </w:r>
                      <w:r w:rsidRPr="004D488A">
                        <w:t xml:space="preserve"> baltu </w:t>
                      </w:r>
                      <w:proofErr w:type="spellStart"/>
                      <w:r w:rsidRPr="004D488A">
                        <w:t>cilt</w:t>
                      </w:r>
                      <w:r>
                        <w:t>us</w:t>
                      </w:r>
                      <w:proofErr w:type="spellEnd"/>
                      <w:r w:rsidRPr="004D488A">
                        <w:t xml:space="preserve"> un kultūras tradīcijā</w:t>
                      </w:r>
                      <w:r>
                        <w:t>s</w:t>
                      </w:r>
                      <w:r w:rsidRPr="004855ED">
                        <w:t>;</w:t>
                      </w:r>
                    </w:p>
                    <w:p w:rsidR="00E14230" w:rsidRDefault="00E14230" w:rsidP="009B571D">
                      <w:r w:rsidRPr="004855ED">
                        <w:t xml:space="preserve">2. studējošie pārvalda </w:t>
                      </w:r>
                      <w:r w:rsidRPr="004D488A">
                        <w:t>latviešu tautas dziesmu īpatnībā</w:t>
                      </w:r>
                      <w:r>
                        <w:t>s</w:t>
                      </w:r>
                      <w:r w:rsidRPr="004D488A">
                        <w:t xml:space="preserve"> un dziedāšanas manierē</w:t>
                      </w:r>
                      <w:r>
                        <w:t xml:space="preserve">s; </w:t>
                      </w:r>
                    </w:p>
                    <w:p w:rsidR="00E14230" w:rsidRPr="004D488A" w:rsidRDefault="00E14230" w:rsidP="009B571D">
                      <w:r w:rsidRPr="004D488A">
                        <w:t>latviešu instrumentu spēles attīstību un nozīmi kultūras dzīvē un to lomu tradīcijās;</w:t>
                      </w:r>
                    </w:p>
                    <w:p w:rsidR="00E14230" w:rsidRPr="004D488A" w:rsidRDefault="00E14230" w:rsidP="009B571D">
                      <w:r>
                        <w:t xml:space="preserve">3. </w:t>
                      </w:r>
                      <w:r w:rsidRPr="004855ED">
                        <w:t>studējošie</w:t>
                      </w:r>
                      <w:r w:rsidRPr="004D488A">
                        <w:t xml:space="preserve"> </w:t>
                      </w:r>
                      <w:proofErr w:type="spellStart"/>
                      <w:r>
                        <w:t>demonstre</w:t>
                      </w:r>
                      <w:proofErr w:type="spellEnd"/>
                      <w:r>
                        <w:t xml:space="preserve"> zināšanas </w:t>
                      </w:r>
                      <w:r w:rsidRPr="004D488A">
                        <w:t>par ga</w:t>
                      </w:r>
                      <w:r>
                        <w:t xml:space="preserve">rīgās mūzikas attīstību Latvijā, </w:t>
                      </w:r>
                      <w:r w:rsidRPr="004D488A">
                        <w:t xml:space="preserve">par profesionālās mūzikas attīstību </w:t>
                      </w:r>
                      <w:r>
                        <w:t xml:space="preserve">un </w:t>
                      </w:r>
                      <w:r w:rsidRPr="004D488A">
                        <w:t>vieglās mūzikas žanra attīstību Latvijā.</w:t>
                      </w:r>
                    </w:p>
                    <w:p w:rsidR="00E14230" w:rsidRPr="007D4849" w:rsidRDefault="00E14230" w:rsidP="009B571D"/>
                  </w:tc>
                </w:tr>
                <w:tr w:rsidR="00E14230" w:rsidRPr="007D4849" w:rsidTr="009B571D">
                  <w:tc>
                    <w:tcPr>
                      <w:tcW w:w="9351" w:type="dxa"/>
                    </w:tcPr>
                    <w:p w:rsidR="00E14230" w:rsidRPr="007D4849" w:rsidRDefault="00E14230" w:rsidP="009B571D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E14230" w:rsidRPr="007D4849" w:rsidTr="009B571D">
                  <w:tc>
                    <w:tcPr>
                      <w:tcW w:w="9351" w:type="dxa"/>
                    </w:tcPr>
                    <w:p w:rsidR="00E14230" w:rsidRPr="004D488A" w:rsidRDefault="00E14230" w:rsidP="009B571D">
                      <w:r>
                        <w:t xml:space="preserve">4. </w:t>
                      </w:r>
                      <w:r w:rsidRPr="004855ED">
                        <w:t xml:space="preserve">prot </w:t>
                      </w:r>
                      <w:r w:rsidRPr="004D488A">
                        <w:t xml:space="preserve">atšķirt dažāda rakstura un žanra skaņdarbus dažādos laikmetos; </w:t>
                      </w:r>
                    </w:p>
                    <w:p w:rsidR="00E14230" w:rsidRPr="004D488A" w:rsidRDefault="00E14230" w:rsidP="009B571D">
                      <w:r>
                        <w:t>5.</w:t>
                      </w:r>
                      <w:r w:rsidRPr="004855ED">
                        <w:t xml:space="preserve"> </w:t>
                      </w:r>
                      <w:r>
                        <w:t xml:space="preserve">prot </w:t>
                      </w:r>
                      <w:r w:rsidRPr="004D488A">
                        <w:t>atšķirt dažādu latviešu tradicionālo instrumentu skanējumu, raksturot to izmantošanas tradīcijas;</w:t>
                      </w:r>
                    </w:p>
                    <w:p w:rsidR="00E14230" w:rsidRPr="004D488A" w:rsidRDefault="00E14230" w:rsidP="009B571D">
                      <w:r>
                        <w:t>6. prot</w:t>
                      </w:r>
                      <w:r w:rsidRPr="004D488A">
                        <w:t xml:space="preserve"> analizēt mūzikas kultūras tradīciju veidošanu dažādos aspektos (no ekonomiskā, sociālā, reliģiskā utt. </w:t>
                      </w:r>
                      <w:r>
                        <w:t>s</w:t>
                      </w:r>
                      <w:r w:rsidRPr="004D488A">
                        <w:t>katījuma).</w:t>
                      </w:r>
                    </w:p>
                    <w:p w:rsidR="00E14230" w:rsidRPr="004D488A" w:rsidRDefault="00E14230" w:rsidP="009B571D">
                      <w:r>
                        <w:t>7. prot n</w:t>
                      </w:r>
                      <w:r w:rsidRPr="004D488A">
                        <w:t>oteikt kultūrvides noteicošos faktorus, salīdzināt tos dažādos vēstures periodos.</w:t>
                      </w:r>
                    </w:p>
                    <w:p w:rsidR="00E14230" w:rsidRPr="007D4849" w:rsidRDefault="00E14230" w:rsidP="009B571D"/>
                  </w:tc>
                </w:tr>
                <w:tr w:rsidR="00E14230" w:rsidRPr="007D4849" w:rsidTr="009B571D">
                  <w:trPr>
                    <w:trHeight w:val="203"/>
                  </w:trPr>
                  <w:tc>
                    <w:tcPr>
                      <w:tcW w:w="9351" w:type="dxa"/>
                    </w:tcPr>
                    <w:p w:rsidR="00E14230" w:rsidRPr="007D4849" w:rsidRDefault="00E14230" w:rsidP="009B571D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E14230" w:rsidRPr="007D4849" w:rsidTr="009B571D">
                  <w:tc>
                    <w:tcPr>
                      <w:tcW w:w="9351" w:type="dxa"/>
                    </w:tcPr>
                    <w:p w:rsidR="00E14230" w:rsidRPr="004D488A" w:rsidRDefault="00E14230" w:rsidP="009B571D">
                      <w:r>
                        <w:t xml:space="preserve">8. </w:t>
                      </w:r>
                      <w:r w:rsidRPr="004855ED">
                        <w:t xml:space="preserve">studējošiem izveidots </w:t>
                      </w:r>
                      <w:r>
                        <w:t xml:space="preserve">priekšstats par </w:t>
                      </w:r>
                      <w:proofErr w:type="spellStart"/>
                      <w:r w:rsidRPr="004D488A">
                        <w:t>par</w:t>
                      </w:r>
                      <w:proofErr w:type="spellEnd"/>
                      <w:r w:rsidRPr="004D488A">
                        <w:t xml:space="preserve"> ģimenes ierašu, gadskārtu ierašu svētku svinēšanas tradīcijām;</w:t>
                      </w:r>
                    </w:p>
                    <w:p w:rsidR="00E14230" w:rsidRDefault="00E14230" w:rsidP="009B571D">
                      <w:r>
                        <w:t>9</w:t>
                      </w:r>
                      <w:r w:rsidRPr="004855ED">
                        <w:t xml:space="preserve">. patstāvīgi padziļina </w:t>
                      </w:r>
                      <w:r w:rsidRPr="004D488A">
                        <w:t>mūzikas kultūras attīstības tendencē</w:t>
                      </w:r>
                      <w:r>
                        <w:t>s</w:t>
                      </w:r>
                      <w:r w:rsidRPr="004D488A">
                        <w:t xml:space="preserve"> dažādos laika posmos;</w:t>
                      </w:r>
                    </w:p>
                    <w:p w:rsidR="00E14230" w:rsidRPr="00C90F44" w:rsidRDefault="00E14230" w:rsidP="009B571D">
                      <w:r>
                        <w:t xml:space="preserve">10. </w:t>
                      </w:r>
                      <w:r w:rsidRPr="004855ED">
                        <w:t>studējošie</w:t>
                      </w:r>
                      <w:r>
                        <w:t xml:space="preserve"> </w:t>
                      </w:r>
                      <w:r w:rsidRPr="004D488A">
                        <w:t xml:space="preserve">apzinās </w:t>
                      </w:r>
                      <w:proofErr w:type="spellStart"/>
                      <w:r w:rsidRPr="004D488A">
                        <w:t>kultūrkonteksta</w:t>
                      </w:r>
                      <w:proofErr w:type="spellEnd"/>
                      <w:r w:rsidRPr="004D488A">
                        <w:t xml:space="preserve"> daudzveidību un iespējas savā darbībā realizēt profesionālās zināšanas un prasmes multikulturālajā vidē.</w:t>
                      </w:r>
                    </w:p>
                  </w:tc>
                </w:tr>
              </w:tbl>
              <w:p w:rsidR="00E14230" w:rsidRPr="0093308E" w:rsidRDefault="00F87D00" w:rsidP="009B571D"/>
            </w:sdtContent>
          </w:sdt>
        </w:tc>
      </w:tr>
      <w:tr w:rsidR="00E14230" w:rsidRPr="0093308E" w:rsidTr="009B571D">
        <w:tc>
          <w:tcPr>
            <w:tcW w:w="9039" w:type="dxa"/>
            <w:gridSpan w:val="2"/>
          </w:tcPr>
          <w:p w:rsidR="00E14230" w:rsidRPr="0093308E" w:rsidRDefault="00E14230" w:rsidP="009B571D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14230" w:rsidRPr="0093308E" w:rsidTr="009B571D">
        <w:tc>
          <w:tcPr>
            <w:tcW w:w="9039" w:type="dxa"/>
            <w:gridSpan w:val="2"/>
          </w:tcPr>
          <w:p w:rsidR="00E14230" w:rsidRDefault="00E14230" w:rsidP="009B571D">
            <w:r>
              <w:t>Studējošo patstāvīgais darbs tiek organizēts individuāli:</w:t>
            </w:r>
          </w:p>
          <w:p w:rsidR="00E14230" w:rsidRPr="00287DE5" w:rsidRDefault="00E14230" w:rsidP="009B571D">
            <w:r>
              <w:t xml:space="preserve">1. </w:t>
            </w:r>
            <w:r w:rsidRPr="00287DE5">
              <w:t>Pēc studentu izvēles tiek nominēta mākslas filma, kura turpmāk tiek pārrakstīta scenārija veidā. Katrai nodarbībai tika izvēlēta viena epizode (hronometrāža līdz 7 min.). Katras nodarbības sākumā notiek uzrakstīto fragmentu analīze;</w:t>
            </w:r>
          </w:p>
          <w:p w:rsidR="00E14230" w:rsidRDefault="00E14230" w:rsidP="009B571D">
            <w:r w:rsidRPr="00287DE5">
              <w:t>2. Katrai semi</w:t>
            </w:r>
            <w:r>
              <w:t xml:space="preserve">nāra nodarbībai tika sagatavota prezentācija par doto tēmu. </w:t>
            </w:r>
          </w:p>
          <w:p w:rsidR="00E14230" w:rsidRDefault="00E14230" w:rsidP="009B571D">
            <w:r>
              <w:t xml:space="preserve">3. Pēc studentu izvēles tik izvēlētā prezentācijas tēma galā pārbaudei. Katrs patstāvīgi izstrādā savas individuālās prezentācijas slaidus un tekstu, atbilstoši </w:t>
            </w:r>
            <w:proofErr w:type="spellStart"/>
            <w:r>
              <w:t>seminārnodarbību</w:t>
            </w:r>
            <w:proofErr w:type="spellEnd"/>
            <w:r>
              <w:t xml:space="preserve"> tēmām;</w:t>
            </w:r>
          </w:p>
          <w:p w:rsidR="00E14230" w:rsidRPr="0093308E" w:rsidRDefault="00E14230" w:rsidP="009B571D">
            <w:r>
              <w:t xml:space="preserve">4. Katrai semināra nodarbībai studenti tika sagatavoti </w:t>
            </w:r>
            <w:proofErr w:type="spellStart"/>
            <w:r>
              <w:t>ieprieks</w:t>
            </w:r>
            <w:proofErr w:type="spellEnd"/>
            <w:r>
              <w:t xml:space="preserve"> dotas mūzikas fragmentu saraksta mūzikas tēmu viktorīnas rakstīšanai </w:t>
            </w:r>
            <w:r w:rsidRPr="00AE5F4F">
              <w:rPr>
                <w:lang w:eastAsia="ru-RU"/>
              </w:rPr>
              <w:t>.</w:t>
            </w:r>
          </w:p>
        </w:tc>
      </w:tr>
      <w:tr w:rsidR="00E14230" w:rsidRPr="0093308E" w:rsidTr="009B571D">
        <w:tc>
          <w:tcPr>
            <w:tcW w:w="9039" w:type="dxa"/>
            <w:gridSpan w:val="2"/>
          </w:tcPr>
          <w:p w:rsidR="00E14230" w:rsidRPr="0093308E" w:rsidRDefault="00E14230" w:rsidP="009B571D">
            <w:pPr>
              <w:pStyle w:val="Nosaukumi"/>
            </w:pPr>
            <w:r w:rsidRPr="0093308E">
              <w:t>Prasības kredītpunktu iegūšanai</w:t>
            </w:r>
          </w:p>
        </w:tc>
      </w:tr>
      <w:tr w:rsidR="00E14230" w:rsidRPr="0093308E" w:rsidTr="009B571D">
        <w:tc>
          <w:tcPr>
            <w:tcW w:w="9039" w:type="dxa"/>
            <w:gridSpan w:val="2"/>
          </w:tcPr>
          <w:p w:rsidR="00E14230" w:rsidRPr="00E54033" w:rsidRDefault="00E14230" w:rsidP="009B571D">
            <w:r w:rsidRPr="00E54033">
              <w:lastRenderedPageBreak/>
              <w:t>Studiju kursa gala vērtējums (diferencētā ieskaite) veidojas, summē</w:t>
            </w:r>
            <w:r>
              <w:t xml:space="preserve">jot </w:t>
            </w:r>
            <w:proofErr w:type="spellStart"/>
            <w:r>
              <w:t>starpārbaudijumu</w:t>
            </w:r>
            <w:proofErr w:type="spellEnd"/>
            <w:r>
              <w:t xml:space="preserve"> rezultātus.</w:t>
            </w:r>
          </w:p>
          <w:p w:rsidR="00E14230" w:rsidRPr="00E54033" w:rsidRDefault="00E14230" w:rsidP="009B571D">
            <w:r w:rsidRPr="00E54033">
              <w:t xml:space="preserve">Diferencētās ieskaites vērtējums  var tikt saņemts, ja ir izpildīti visi minētie nosacījumi un studējošais ir piedalījies </w:t>
            </w:r>
            <w:r>
              <w:t>6</w:t>
            </w:r>
            <w:r w:rsidRPr="00E54033">
              <w:t xml:space="preserve">0% lekcijās un </w:t>
            </w:r>
            <w:proofErr w:type="spellStart"/>
            <w:r>
              <w:t>s</w:t>
            </w:r>
            <w:r w:rsidRPr="00E54033">
              <w:t>eminārnodarbībās</w:t>
            </w:r>
            <w:proofErr w:type="spellEnd"/>
            <w:r w:rsidRPr="00E54033">
              <w:t xml:space="preserve"> un veicis pētījumus.</w:t>
            </w:r>
          </w:p>
          <w:p w:rsidR="00E14230" w:rsidRPr="00E54033" w:rsidRDefault="00E14230" w:rsidP="009B571D">
            <w:r w:rsidRPr="00E54033">
              <w:t xml:space="preserve">STARPPĀRBAUDĪJUMI: </w:t>
            </w:r>
          </w:p>
          <w:p w:rsidR="00E14230" w:rsidRPr="00E54033" w:rsidRDefault="00E14230" w:rsidP="009B571D">
            <w:r w:rsidRPr="00E54033">
              <w:t>(</w:t>
            </w:r>
            <w:proofErr w:type="spellStart"/>
            <w:r w:rsidRPr="00E54033">
              <w:t>starpārbaudijuma</w:t>
            </w:r>
            <w:proofErr w:type="spellEnd"/>
            <w:r w:rsidRPr="00E54033">
              <w:t xml:space="preserve"> uzdevumi tiek izstrādāti un vērtēti pēc docētāja noteiktajiem kritērijiem)</w:t>
            </w:r>
          </w:p>
          <w:p w:rsidR="00E14230" w:rsidRDefault="00E14230" w:rsidP="009B571D">
            <w:r w:rsidRPr="00E54033">
              <w:t>1</w:t>
            </w:r>
            <w:r>
              <w:t>Vidēja atzīme par kursiem "</w:t>
            </w:r>
            <w:r w:rsidRPr="0007041A">
              <w:t xml:space="preserve"> Mūzikas kultūra un tradīcijas Latvijā </w:t>
            </w:r>
            <w:r>
              <w:t>I" un "</w:t>
            </w:r>
            <w:r w:rsidRPr="0007041A">
              <w:t xml:space="preserve"> Mūzikas kultūra un tradīcijas Latvijā </w:t>
            </w:r>
            <w:r>
              <w:t xml:space="preserve">II" </w:t>
            </w:r>
          </w:p>
          <w:p w:rsidR="00E14230" w:rsidRDefault="00E14230" w:rsidP="009B571D">
            <w:pPr>
              <w:rPr>
                <w:lang w:eastAsia="ru-RU"/>
              </w:rPr>
            </w:pPr>
          </w:p>
          <w:p w:rsidR="00E14230" w:rsidRPr="003F3E33" w:rsidRDefault="00E14230" w:rsidP="009B571D">
            <w:r w:rsidRPr="003F3E33">
              <w:t>STUDIJU REZULTĀTU VĒRTĒŠANAS KRITĒRIJI</w:t>
            </w:r>
          </w:p>
          <w:p w:rsidR="00E14230" w:rsidRPr="003F3E33" w:rsidRDefault="00E14230" w:rsidP="009B571D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:rsidR="00E14230" w:rsidRDefault="00E14230" w:rsidP="009B571D"/>
          <w:p w:rsidR="00E14230" w:rsidRPr="003F3E33" w:rsidRDefault="00E14230" w:rsidP="009B571D">
            <w:r w:rsidRPr="003F3E33">
              <w:t>STUDIJU REZULTĀTU VĒRTĒŠANA</w:t>
            </w:r>
          </w:p>
          <w:p w:rsidR="00E14230" w:rsidRPr="003F3E33" w:rsidRDefault="00E14230" w:rsidP="009B571D"/>
          <w:tbl>
            <w:tblPr>
              <w:tblW w:w="544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10"/>
              <w:gridCol w:w="396"/>
              <w:gridCol w:w="445"/>
              <w:gridCol w:w="396"/>
              <w:gridCol w:w="399"/>
              <w:gridCol w:w="399"/>
              <w:gridCol w:w="399"/>
            </w:tblGrid>
            <w:tr w:rsidR="00E14230" w:rsidRPr="003F3E33" w:rsidTr="009B571D">
              <w:trPr>
                <w:trHeight w:val="517"/>
                <w:jc w:val="center"/>
              </w:trPr>
              <w:tc>
                <w:tcPr>
                  <w:tcW w:w="3010" w:type="dxa"/>
                  <w:vMerge w:val="restart"/>
                  <w:shd w:val="clear" w:color="auto" w:fill="auto"/>
                </w:tcPr>
                <w:p w:rsidR="00E14230" w:rsidRPr="003F3E33" w:rsidRDefault="00E14230" w:rsidP="009B571D"/>
                <w:p w:rsidR="00E14230" w:rsidRPr="003F3E33" w:rsidRDefault="00E14230" w:rsidP="009B571D">
                  <w:r w:rsidRPr="003F3E33">
                    <w:t>Pārbaudījumu veidi</w:t>
                  </w:r>
                </w:p>
              </w:tc>
              <w:tc>
                <w:tcPr>
                  <w:tcW w:w="2434" w:type="dxa"/>
                  <w:gridSpan w:val="6"/>
                  <w:shd w:val="clear" w:color="auto" w:fill="auto"/>
                </w:tcPr>
                <w:p w:rsidR="00E14230" w:rsidRPr="003F3E33" w:rsidRDefault="00E14230" w:rsidP="009B571D">
                  <w:r w:rsidRPr="003F3E33">
                    <w:t>Studiju rezultāti *</w:t>
                  </w:r>
                </w:p>
              </w:tc>
            </w:tr>
            <w:tr w:rsidR="00E14230" w:rsidRPr="003F3E33" w:rsidTr="009B571D">
              <w:trPr>
                <w:jc w:val="center"/>
              </w:trPr>
              <w:tc>
                <w:tcPr>
                  <w:tcW w:w="3010" w:type="dxa"/>
                  <w:vMerge/>
                  <w:shd w:val="clear" w:color="auto" w:fill="auto"/>
                </w:tcPr>
                <w:p w:rsidR="00E14230" w:rsidRPr="003F3E33" w:rsidRDefault="00E14230" w:rsidP="009B571D"/>
              </w:tc>
              <w:tc>
                <w:tcPr>
                  <w:tcW w:w="396" w:type="dxa"/>
                  <w:shd w:val="clear" w:color="auto" w:fill="auto"/>
                </w:tcPr>
                <w:p w:rsidR="00E14230" w:rsidRPr="003F3E33" w:rsidRDefault="00E14230" w:rsidP="009B571D">
                  <w:r w:rsidRPr="003F3E33">
                    <w:t>1.</w:t>
                  </w:r>
                </w:p>
              </w:tc>
              <w:tc>
                <w:tcPr>
                  <w:tcW w:w="445" w:type="dxa"/>
                  <w:shd w:val="clear" w:color="auto" w:fill="auto"/>
                </w:tcPr>
                <w:p w:rsidR="00E14230" w:rsidRPr="003F3E33" w:rsidRDefault="00E14230" w:rsidP="009B571D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E14230" w:rsidRPr="003F3E33" w:rsidRDefault="00E14230" w:rsidP="009B571D">
                  <w:r w:rsidRPr="003F3E33">
                    <w:t>3.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E14230" w:rsidRPr="003F3E33" w:rsidRDefault="00E14230" w:rsidP="009B571D">
                  <w:r w:rsidRPr="003F3E33">
                    <w:t>4.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E14230" w:rsidRPr="003F3E33" w:rsidRDefault="00E14230" w:rsidP="009B571D">
                  <w:r w:rsidRPr="003F3E33">
                    <w:t>5.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E14230" w:rsidRPr="003F3E33" w:rsidRDefault="00E14230" w:rsidP="009B571D">
                  <w:r w:rsidRPr="003F3E33">
                    <w:t>6.</w:t>
                  </w:r>
                </w:p>
              </w:tc>
            </w:tr>
            <w:tr w:rsidR="00E14230" w:rsidRPr="003F3E33" w:rsidTr="009B571D">
              <w:trPr>
                <w:trHeight w:val="303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E14230" w:rsidRPr="003F3E33" w:rsidRDefault="00E14230" w:rsidP="009B571D">
                  <w:r w:rsidRPr="00BF51D8">
                    <w:t xml:space="preserve">1. </w:t>
                  </w:r>
                  <w:proofErr w:type="spellStart"/>
                  <w:r w:rsidRPr="00BF51D8">
                    <w:t>starppārbaudījums</w:t>
                  </w:r>
                  <w:proofErr w:type="spellEnd"/>
                  <w:r w:rsidRPr="00BF51D8">
                    <w:t xml:space="preserve">. </w:t>
                  </w:r>
                  <w:r>
                    <w:t>Dotas tēmas</w:t>
                  </w:r>
                  <w:r w:rsidRPr="00532F20">
                    <w:t xml:space="preserve"> prezentācija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E14230" w:rsidRPr="003F3E33" w:rsidRDefault="00E14230" w:rsidP="009B571D">
                  <w:r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E14230" w:rsidRPr="003F3E33" w:rsidRDefault="00E14230" w:rsidP="009B571D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E14230" w:rsidRPr="003F3E33" w:rsidRDefault="00E14230" w:rsidP="009B571D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E14230" w:rsidRPr="003F3E33" w:rsidRDefault="00E14230" w:rsidP="009B571D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E14230" w:rsidRPr="003F3E33" w:rsidRDefault="00E14230" w:rsidP="009B571D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E14230" w:rsidRPr="003F3E33" w:rsidRDefault="00E14230" w:rsidP="009B571D"/>
              </w:tc>
            </w:tr>
            <w:tr w:rsidR="00E14230" w:rsidRPr="003F3E33" w:rsidTr="009B571D">
              <w:trPr>
                <w:trHeight w:val="416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E14230" w:rsidRPr="003F3E33" w:rsidRDefault="00E14230" w:rsidP="009B571D">
                  <w:r>
                    <w:t>2</w:t>
                  </w:r>
                  <w:r w:rsidRPr="007A0027">
                    <w:t xml:space="preserve">. </w:t>
                  </w:r>
                  <w:r>
                    <w:t>darbs semināros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E14230" w:rsidRPr="003F3E33" w:rsidRDefault="00E14230" w:rsidP="009B571D"/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E14230" w:rsidRPr="003F3E33" w:rsidRDefault="00E14230" w:rsidP="009B571D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E14230" w:rsidRPr="003F3E33" w:rsidRDefault="00E14230" w:rsidP="009B571D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E14230" w:rsidRPr="003F3E33" w:rsidRDefault="00E14230" w:rsidP="009B571D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E14230" w:rsidRPr="003F3E33" w:rsidRDefault="00E14230" w:rsidP="009B571D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E14230" w:rsidRPr="003F3E33" w:rsidRDefault="00E14230" w:rsidP="009B571D">
                  <w:r>
                    <w:t>+</w:t>
                  </w:r>
                </w:p>
              </w:tc>
            </w:tr>
            <w:tr w:rsidR="00E14230" w:rsidRPr="003F3E33" w:rsidTr="009B571D">
              <w:trPr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E14230" w:rsidRPr="003F3E33" w:rsidRDefault="00E14230" w:rsidP="009B571D">
                  <w:r>
                    <w:t>3</w:t>
                  </w:r>
                  <w:r w:rsidRPr="007A0027">
                    <w:t xml:space="preserve">. </w:t>
                  </w:r>
                  <w:r>
                    <w:t>patstāvīga darba pildīšana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E14230" w:rsidRPr="003F3E33" w:rsidRDefault="00E14230" w:rsidP="009B571D">
                  <w:r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E14230" w:rsidRPr="003F3E33" w:rsidRDefault="00E14230" w:rsidP="009B571D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E14230" w:rsidRPr="003F3E33" w:rsidRDefault="00E14230" w:rsidP="009B571D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E14230" w:rsidRPr="003F3E33" w:rsidRDefault="00E14230" w:rsidP="009B571D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E14230" w:rsidRPr="003F3E33" w:rsidRDefault="00E14230" w:rsidP="009B571D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E14230" w:rsidRPr="003F3E33" w:rsidRDefault="00E14230" w:rsidP="009B571D">
                  <w:r>
                    <w:t>+</w:t>
                  </w:r>
                </w:p>
              </w:tc>
            </w:tr>
            <w:tr w:rsidR="00E14230" w:rsidRPr="003F3E33" w:rsidTr="009B571D">
              <w:trPr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E14230" w:rsidRPr="007A0027" w:rsidRDefault="00E14230" w:rsidP="009B571D">
                  <w:r>
                    <w:t xml:space="preserve">Gala </w:t>
                  </w:r>
                  <w:r w:rsidRPr="007A0027">
                    <w:t>p</w:t>
                  </w:r>
                  <w:r>
                    <w:t>ā</w:t>
                  </w:r>
                  <w:r w:rsidRPr="007A0027">
                    <w:t>rbaudījums</w:t>
                  </w:r>
                  <w:r>
                    <w:t xml:space="preserve">: latviešu komponista daiļrades un skaņdarbu </w:t>
                  </w:r>
                  <w:r w:rsidRPr="00532F20">
                    <w:t xml:space="preserve"> prezentēšana un aizstāvēšana</w:t>
                  </w:r>
                  <w:r>
                    <w:t>, mūzikas tēmu atminēšana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E14230" w:rsidRPr="003F3E33" w:rsidRDefault="00E14230" w:rsidP="009B571D"/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E14230" w:rsidRPr="003F3E33" w:rsidRDefault="00E14230" w:rsidP="009B571D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E14230" w:rsidRPr="003F3E33" w:rsidRDefault="00E14230" w:rsidP="009B571D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E14230" w:rsidRPr="003F3E33" w:rsidRDefault="00E14230" w:rsidP="009B571D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E14230" w:rsidRPr="003F3E33" w:rsidRDefault="00E14230" w:rsidP="009B571D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E14230" w:rsidRPr="003F3E33" w:rsidRDefault="00E14230" w:rsidP="009B571D">
                  <w:r>
                    <w:t>+</w:t>
                  </w:r>
                </w:p>
              </w:tc>
            </w:tr>
          </w:tbl>
          <w:p w:rsidR="00E14230" w:rsidRPr="00491A3A" w:rsidRDefault="00E14230" w:rsidP="009B571D"/>
          <w:tbl>
            <w:tblPr>
              <w:tblW w:w="544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10"/>
              <w:gridCol w:w="396"/>
              <w:gridCol w:w="445"/>
              <w:gridCol w:w="396"/>
              <w:gridCol w:w="399"/>
              <w:gridCol w:w="399"/>
              <w:gridCol w:w="399"/>
            </w:tblGrid>
            <w:tr w:rsidR="00E14230" w:rsidRPr="00491A3A" w:rsidTr="009B571D">
              <w:trPr>
                <w:trHeight w:val="517"/>
                <w:jc w:val="center"/>
              </w:trPr>
              <w:tc>
                <w:tcPr>
                  <w:tcW w:w="3010" w:type="dxa"/>
                  <w:vMerge w:val="restart"/>
                  <w:shd w:val="clear" w:color="auto" w:fill="auto"/>
                </w:tcPr>
                <w:p w:rsidR="00E14230" w:rsidRPr="00491A3A" w:rsidRDefault="00E14230" w:rsidP="009B571D"/>
                <w:p w:rsidR="00E14230" w:rsidRPr="00491A3A" w:rsidRDefault="00E14230" w:rsidP="009B571D">
                  <w:r w:rsidRPr="00491A3A">
                    <w:t>Pārbaudījumu veidi</w:t>
                  </w:r>
                </w:p>
              </w:tc>
              <w:tc>
                <w:tcPr>
                  <w:tcW w:w="2434" w:type="dxa"/>
                  <w:gridSpan w:val="6"/>
                  <w:shd w:val="clear" w:color="auto" w:fill="auto"/>
                </w:tcPr>
                <w:p w:rsidR="00E14230" w:rsidRPr="00491A3A" w:rsidRDefault="00E14230" w:rsidP="009B571D">
                  <w:r w:rsidRPr="00491A3A">
                    <w:t>Studiju rezultāti *</w:t>
                  </w:r>
                </w:p>
              </w:tc>
            </w:tr>
            <w:tr w:rsidR="00E14230" w:rsidRPr="00491A3A" w:rsidTr="009B571D">
              <w:trPr>
                <w:jc w:val="center"/>
              </w:trPr>
              <w:tc>
                <w:tcPr>
                  <w:tcW w:w="3010" w:type="dxa"/>
                  <w:vMerge/>
                  <w:shd w:val="clear" w:color="auto" w:fill="auto"/>
                </w:tcPr>
                <w:p w:rsidR="00E14230" w:rsidRPr="00491A3A" w:rsidRDefault="00E14230" w:rsidP="009B571D"/>
              </w:tc>
              <w:tc>
                <w:tcPr>
                  <w:tcW w:w="396" w:type="dxa"/>
                  <w:shd w:val="clear" w:color="auto" w:fill="auto"/>
                </w:tcPr>
                <w:p w:rsidR="00E14230" w:rsidRPr="00491A3A" w:rsidRDefault="00E14230" w:rsidP="009B571D">
                  <w:r w:rsidRPr="00491A3A">
                    <w:t>1.</w:t>
                  </w:r>
                </w:p>
              </w:tc>
              <w:tc>
                <w:tcPr>
                  <w:tcW w:w="445" w:type="dxa"/>
                  <w:shd w:val="clear" w:color="auto" w:fill="auto"/>
                </w:tcPr>
                <w:p w:rsidR="00E14230" w:rsidRPr="00491A3A" w:rsidRDefault="00E14230" w:rsidP="009B571D">
                  <w:r w:rsidRPr="00491A3A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E14230" w:rsidRPr="00491A3A" w:rsidRDefault="00E14230" w:rsidP="009B571D">
                  <w:r w:rsidRPr="00491A3A">
                    <w:t>3.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E14230" w:rsidRPr="00491A3A" w:rsidRDefault="00E14230" w:rsidP="009B571D">
                  <w:r w:rsidRPr="00491A3A">
                    <w:t>4.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E14230" w:rsidRPr="00491A3A" w:rsidRDefault="00E14230" w:rsidP="009B571D">
                  <w:r w:rsidRPr="00491A3A">
                    <w:t>5.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E14230" w:rsidRPr="00491A3A" w:rsidRDefault="00E14230" w:rsidP="009B571D">
                  <w:r w:rsidRPr="00491A3A">
                    <w:t>6.</w:t>
                  </w:r>
                </w:p>
              </w:tc>
            </w:tr>
            <w:tr w:rsidR="00E14230" w:rsidRPr="00491A3A" w:rsidTr="009B571D">
              <w:trPr>
                <w:trHeight w:val="303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E14230" w:rsidRPr="00491A3A" w:rsidRDefault="00E14230" w:rsidP="009B571D">
                  <w:r w:rsidRPr="00491A3A">
                    <w:t xml:space="preserve">1. </w:t>
                  </w:r>
                  <w:proofErr w:type="spellStart"/>
                  <w:r w:rsidRPr="00491A3A">
                    <w:t>starppārbaudījums</w:t>
                  </w:r>
                  <w:proofErr w:type="spellEnd"/>
                  <w:r w:rsidRPr="00491A3A">
                    <w:t xml:space="preserve">. Kolokvijs par </w:t>
                  </w:r>
                  <w:r>
                    <w:t>Vispārējam Latviešu Dziesmu svētkiem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E14230" w:rsidRPr="00491A3A" w:rsidRDefault="00E14230" w:rsidP="009B571D">
                  <w:r w:rsidRPr="00491A3A"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E14230" w:rsidRPr="00491A3A" w:rsidRDefault="00E14230" w:rsidP="009B571D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E14230" w:rsidRPr="00491A3A" w:rsidRDefault="00E14230" w:rsidP="009B571D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E14230" w:rsidRPr="00491A3A" w:rsidRDefault="00E14230" w:rsidP="009B571D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E14230" w:rsidRPr="00491A3A" w:rsidRDefault="00E14230" w:rsidP="009B571D">
                  <w:r w:rsidRPr="00491A3A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E14230" w:rsidRPr="00491A3A" w:rsidRDefault="00E14230" w:rsidP="009B571D"/>
              </w:tc>
            </w:tr>
            <w:tr w:rsidR="00E14230" w:rsidRPr="00491A3A" w:rsidTr="009B571D">
              <w:trPr>
                <w:trHeight w:val="416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E14230" w:rsidRPr="00491A3A" w:rsidRDefault="00E14230" w:rsidP="009B571D">
                  <w:r w:rsidRPr="00491A3A">
                    <w:t>2. darbs semināros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E14230" w:rsidRPr="00491A3A" w:rsidRDefault="00E14230" w:rsidP="009B571D"/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E14230" w:rsidRPr="00491A3A" w:rsidRDefault="00E14230" w:rsidP="009B571D">
                  <w:r w:rsidRPr="00491A3A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E14230" w:rsidRPr="00491A3A" w:rsidRDefault="00E14230" w:rsidP="009B571D">
                  <w:r w:rsidRPr="00491A3A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E14230" w:rsidRPr="00491A3A" w:rsidRDefault="00E14230" w:rsidP="009B571D">
                  <w:r w:rsidRPr="00491A3A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E14230" w:rsidRPr="00491A3A" w:rsidRDefault="00E14230" w:rsidP="009B571D">
                  <w:r w:rsidRPr="00491A3A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E14230" w:rsidRPr="00491A3A" w:rsidRDefault="00E14230" w:rsidP="009B571D">
                  <w:r w:rsidRPr="00491A3A">
                    <w:t>+</w:t>
                  </w:r>
                </w:p>
              </w:tc>
            </w:tr>
            <w:tr w:rsidR="00E14230" w:rsidRPr="00491A3A" w:rsidTr="009B571D">
              <w:trPr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E14230" w:rsidRPr="00491A3A" w:rsidRDefault="00E14230" w:rsidP="009B571D">
                  <w:r w:rsidRPr="00491A3A">
                    <w:t>3. patstāvīga darba pildīšana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E14230" w:rsidRPr="00491A3A" w:rsidRDefault="00E14230" w:rsidP="009B571D">
                  <w:r w:rsidRPr="00491A3A"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E14230" w:rsidRPr="00491A3A" w:rsidRDefault="00E14230" w:rsidP="009B571D">
                  <w:r w:rsidRPr="00491A3A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E14230" w:rsidRPr="00491A3A" w:rsidRDefault="00E14230" w:rsidP="009B571D">
                  <w:r w:rsidRPr="00491A3A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E14230" w:rsidRPr="00491A3A" w:rsidRDefault="00E14230" w:rsidP="009B571D">
                  <w:r w:rsidRPr="00491A3A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E14230" w:rsidRPr="00491A3A" w:rsidRDefault="00E14230" w:rsidP="009B571D">
                  <w:r w:rsidRPr="00491A3A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E14230" w:rsidRPr="00491A3A" w:rsidRDefault="00E14230" w:rsidP="009B571D">
                  <w:r w:rsidRPr="00491A3A">
                    <w:t>+</w:t>
                  </w:r>
                </w:p>
              </w:tc>
            </w:tr>
            <w:tr w:rsidR="00E14230" w:rsidRPr="00491A3A" w:rsidTr="009B571D">
              <w:trPr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E14230" w:rsidRPr="00491A3A" w:rsidRDefault="00E14230" w:rsidP="009B571D">
                  <w:r w:rsidRPr="00491A3A">
                    <w:t xml:space="preserve">Gala pārbaudījums: </w:t>
                  </w:r>
                  <w:r>
                    <w:t xml:space="preserve">latviešu </w:t>
                  </w:r>
                  <w:r w:rsidRPr="003F20C8">
                    <w:t>komponista daiļrades un skaņdarbu  prezentēšana un aizstāvēšana, mūzikas tēmu atminēšana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E14230" w:rsidRPr="00491A3A" w:rsidRDefault="00E14230" w:rsidP="009B571D"/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E14230" w:rsidRPr="00491A3A" w:rsidRDefault="00E14230" w:rsidP="009B571D">
                  <w:r w:rsidRPr="00491A3A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E14230" w:rsidRPr="00491A3A" w:rsidRDefault="00E14230" w:rsidP="009B571D">
                  <w:r w:rsidRPr="00491A3A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E14230" w:rsidRPr="00491A3A" w:rsidRDefault="00E14230" w:rsidP="009B571D">
                  <w:r w:rsidRPr="00491A3A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E14230" w:rsidRPr="00491A3A" w:rsidRDefault="00E14230" w:rsidP="009B571D">
                  <w:r w:rsidRPr="00491A3A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E14230" w:rsidRPr="00491A3A" w:rsidRDefault="00E14230" w:rsidP="009B571D">
                  <w:r w:rsidRPr="00491A3A">
                    <w:t>+</w:t>
                  </w:r>
                </w:p>
              </w:tc>
            </w:tr>
          </w:tbl>
          <w:p w:rsidR="00E14230" w:rsidRPr="0093308E" w:rsidRDefault="00E14230" w:rsidP="009B571D"/>
        </w:tc>
      </w:tr>
      <w:tr w:rsidR="00E14230" w:rsidRPr="0093308E" w:rsidTr="009B571D">
        <w:tc>
          <w:tcPr>
            <w:tcW w:w="9039" w:type="dxa"/>
            <w:gridSpan w:val="2"/>
          </w:tcPr>
          <w:p w:rsidR="00E14230" w:rsidRPr="0093308E" w:rsidRDefault="00E14230" w:rsidP="009B571D">
            <w:pPr>
              <w:pStyle w:val="Nosaukumi"/>
            </w:pPr>
            <w:r w:rsidRPr="0093308E">
              <w:t>Kursa saturs</w:t>
            </w:r>
          </w:p>
        </w:tc>
      </w:tr>
      <w:tr w:rsidR="00E14230" w:rsidRPr="0093308E" w:rsidTr="009B571D">
        <w:tc>
          <w:tcPr>
            <w:tcW w:w="9039" w:type="dxa"/>
            <w:gridSpan w:val="2"/>
          </w:tcPr>
          <w:p w:rsidR="00E14230" w:rsidRPr="0027117D" w:rsidRDefault="00E14230" w:rsidP="009B571D">
            <w:r>
              <w:lastRenderedPageBreak/>
              <w:t xml:space="preserve"> I daļa. </w:t>
            </w:r>
            <w:r w:rsidRPr="00491A3A">
              <w:t>1.tēma.Ievads drāmas teorijā</w:t>
            </w:r>
            <w:r w:rsidRPr="0027117D">
              <w:t xml:space="preserve">  3. semestris 1 KP Kursa struktūra: lekcijas – 1</w:t>
            </w:r>
            <w:r>
              <w:t>0</w:t>
            </w:r>
            <w:r w:rsidRPr="0027117D">
              <w:t xml:space="preserve"> </w:t>
            </w:r>
            <w:proofErr w:type="spellStart"/>
            <w:r w:rsidRPr="0027117D">
              <w:t>seminārnodarbības</w:t>
            </w:r>
            <w:proofErr w:type="spellEnd"/>
            <w:r w:rsidRPr="0027117D">
              <w:t xml:space="preserve"> </w:t>
            </w:r>
            <w:r>
              <w:t xml:space="preserve">- 4, </w:t>
            </w:r>
            <w:r w:rsidRPr="0027117D">
              <w:t xml:space="preserve">praktiskie darbi - </w:t>
            </w:r>
            <w:r>
              <w:t>2</w:t>
            </w:r>
          </w:p>
          <w:p w:rsidR="00E14230" w:rsidRPr="0027117D" w:rsidRDefault="00E14230" w:rsidP="009B571D">
            <w:r w:rsidRPr="0027117D">
              <w:t>Lekciju tēmas:</w:t>
            </w:r>
          </w:p>
          <w:p w:rsidR="00E14230" w:rsidRPr="0027117D" w:rsidRDefault="00E14230" w:rsidP="009B571D">
            <w:r w:rsidRPr="00491A3A">
              <w:t xml:space="preserve">L2 </w:t>
            </w:r>
            <w:r w:rsidRPr="0027117D">
              <w:t xml:space="preserve">Senās latviešu ciltis un to kultūras dzīves </w:t>
            </w:r>
            <w:proofErr w:type="spellStart"/>
            <w:r w:rsidRPr="0027117D">
              <w:t>rasturojums</w:t>
            </w:r>
            <w:proofErr w:type="spellEnd"/>
            <w:r w:rsidRPr="0027117D">
              <w:t>.</w:t>
            </w:r>
          </w:p>
          <w:p w:rsidR="00E14230" w:rsidRPr="0027117D" w:rsidRDefault="00E14230" w:rsidP="009B571D">
            <w:r w:rsidRPr="00491A3A">
              <w:t xml:space="preserve">L2 </w:t>
            </w:r>
            <w:r w:rsidRPr="0027117D">
              <w:t>Latviešu tautasdziesmas pazīmes. Senā tautasdziesma. Latviešu skaņu rīki un mūzikas instrumenti.</w:t>
            </w:r>
          </w:p>
          <w:p w:rsidR="00E14230" w:rsidRPr="0027117D" w:rsidRDefault="00E14230" w:rsidP="009B571D">
            <w:r w:rsidRPr="00491A3A">
              <w:t xml:space="preserve">L2 </w:t>
            </w:r>
            <w:r w:rsidRPr="0027117D">
              <w:t>Viduslaiki Latvijā. Mūzikas kultūra viduslaikos. Garīgā mūzika un laicīgā mūzika Latvijā viduslaikos.</w:t>
            </w:r>
          </w:p>
          <w:p w:rsidR="00E14230" w:rsidRPr="0027117D" w:rsidRDefault="00E14230" w:rsidP="009B571D">
            <w:r w:rsidRPr="00491A3A">
              <w:t xml:space="preserve">L2 </w:t>
            </w:r>
            <w:r w:rsidRPr="0027117D">
              <w:t>Dziedātās un teicamās dziesmas, vienbalsība un daudzbalsība. Tradicionālie mūzikas instrumenti.</w:t>
            </w:r>
          </w:p>
          <w:p w:rsidR="00E14230" w:rsidRPr="0027117D" w:rsidRDefault="00E14230" w:rsidP="009B571D">
            <w:r w:rsidRPr="00491A3A">
              <w:t xml:space="preserve">L2 </w:t>
            </w:r>
            <w:r w:rsidRPr="0027117D">
              <w:t>Jaunie laiki Latvijas mūzikas kultūrā. Poļu, zviedru, vācu, krievu ietekme mūzikas kultūras attīstībā.</w:t>
            </w:r>
          </w:p>
          <w:p w:rsidR="00E14230" w:rsidRPr="0027117D" w:rsidRDefault="00E14230" w:rsidP="009B571D">
            <w:r w:rsidRPr="00491A3A">
              <w:t xml:space="preserve">1 </w:t>
            </w:r>
            <w:proofErr w:type="spellStart"/>
            <w:r w:rsidRPr="00491A3A">
              <w:t>starpparbaudījums</w:t>
            </w:r>
            <w:proofErr w:type="spellEnd"/>
            <w:r w:rsidRPr="00491A3A">
              <w:t>.</w:t>
            </w:r>
            <w:r>
              <w:t xml:space="preserve"> D</w:t>
            </w:r>
            <w:r w:rsidRPr="00693F25">
              <w:t>otas tēmas prezentācija</w:t>
            </w:r>
          </w:p>
          <w:p w:rsidR="00E14230" w:rsidRPr="0027117D" w:rsidRDefault="00E14230" w:rsidP="009B571D">
            <w:proofErr w:type="spellStart"/>
            <w:r w:rsidRPr="0027117D">
              <w:t>Seminārnodarbību</w:t>
            </w:r>
            <w:proofErr w:type="spellEnd"/>
            <w:r w:rsidRPr="0027117D">
              <w:t xml:space="preserve"> un praktisko darbu tēmas: </w:t>
            </w:r>
          </w:p>
          <w:p w:rsidR="00E14230" w:rsidRPr="0027117D" w:rsidRDefault="00E14230" w:rsidP="009B571D">
            <w:r>
              <w:t>S4</w:t>
            </w:r>
            <w:r w:rsidRPr="0027117D">
              <w:t xml:space="preserve"> Dziesmu žanra raksturojums, tradīcijas - darba dziesmas (zemkopība, lopkopība, mājsaimniecība); tradīcijas ģimenes ierašu dziesmas (kristību, kāzu, </w:t>
            </w:r>
            <w:proofErr w:type="spellStart"/>
            <w:r w:rsidRPr="0027117D">
              <w:t>bedību</w:t>
            </w:r>
            <w:proofErr w:type="spellEnd"/>
            <w:r w:rsidRPr="0027117D">
              <w:t>).</w:t>
            </w:r>
          </w:p>
          <w:p w:rsidR="00E14230" w:rsidRPr="0027117D" w:rsidRDefault="00E14230" w:rsidP="009B571D">
            <w:r>
              <w:t>P</w:t>
            </w:r>
            <w:r w:rsidRPr="0027117D">
              <w:t>2. Dziesmu žanra raksturojums, tradīcijas - gadskārtu ierašu dziesmas (Rotāšanas, gavilēšanas (</w:t>
            </w:r>
            <w:proofErr w:type="spellStart"/>
            <w:r w:rsidRPr="0027117D">
              <w:t>līgotnes</w:t>
            </w:r>
            <w:proofErr w:type="spellEnd"/>
            <w:r w:rsidRPr="0027117D">
              <w:t>), vakarēšanas).</w:t>
            </w:r>
          </w:p>
          <w:p w:rsidR="00E14230" w:rsidRDefault="00E14230" w:rsidP="009B571D">
            <w:r>
              <w:t xml:space="preserve">Gala </w:t>
            </w:r>
            <w:r w:rsidRPr="00693F25">
              <w:t>pārbaudījums: latviešu komponista daiļrades un skaņdarbu  prezentēšana un aizstāvēšana, mūzikas tēmu atminēšana</w:t>
            </w:r>
          </w:p>
          <w:p w:rsidR="00E14230" w:rsidRPr="0027117D" w:rsidRDefault="00E14230" w:rsidP="009B571D"/>
          <w:p w:rsidR="00E14230" w:rsidRPr="0027117D" w:rsidRDefault="00E14230" w:rsidP="009B571D">
            <w:r w:rsidRPr="0027117D">
              <w:t>4. semestris 1 KP Kursa struktūra: lekcijas – 1</w:t>
            </w:r>
            <w:r>
              <w:t>0</w:t>
            </w:r>
            <w:r w:rsidRPr="0027117D">
              <w:t xml:space="preserve"> </w:t>
            </w:r>
            <w:proofErr w:type="spellStart"/>
            <w:r w:rsidRPr="0027117D">
              <w:t>seminārnodarbības</w:t>
            </w:r>
            <w:proofErr w:type="spellEnd"/>
            <w:r w:rsidRPr="0027117D">
              <w:t xml:space="preserve"> </w:t>
            </w:r>
            <w:r>
              <w:t xml:space="preserve">- 2, </w:t>
            </w:r>
            <w:r w:rsidRPr="0027117D">
              <w:t>praktiskie darbi - 4</w:t>
            </w:r>
          </w:p>
          <w:p w:rsidR="00E14230" w:rsidRPr="0027117D" w:rsidRDefault="00E14230" w:rsidP="009B571D">
            <w:r w:rsidRPr="0027117D">
              <w:t>Lekciju tēmas:</w:t>
            </w:r>
          </w:p>
          <w:p w:rsidR="00E14230" w:rsidRPr="00693F25" w:rsidRDefault="00E14230" w:rsidP="009B571D">
            <w:r w:rsidRPr="00491A3A">
              <w:t xml:space="preserve">L2 </w:t>
            </w:r>
            <w:r w:rsidRPr="0027117D">
              <w:t>Mūzika katoļu un luterāņu baznīcās, laicīgā mūzika aristokrātu aprindās.</w:t>
            </w:r>
          </w:p>
          <w:p w:rsidR="00E14230" w:rsidRPr="0027117D" w:rsidRDefault="00E14230" w:rsidP="009B571D">
            <w:r w:rsidRPr="00491A3A">
              <w:t xml:space="preserve">L2 </w:t>
            </w:r>
            <w:r w:rsidRPr="0027117D">
              <w:t>Nacionālā atmoda un mūzikas kultūra 19. gs. Kora dziedāšanas tradīcija.</w:t>
            </w:r>
          </w:p>
          <w:p w:rsidR="00E14230" w:rsidRPr="0027117D" w:rsidRDefault="00E14230" w:rsidP="009B571D">
            <w:r w:rsidRPr="00491A3A">
              <w:t xml:space="preserve">L2 </w:t>
            </w:r>
            <w:r w:rsidRPr="0027117D">
              <w:t>Muzikālā kultūra Latvijas brīvvalsts laikā.</w:t>
            </w:r>
          </w:p>
          <w:p w:rsidR="00E14230" w:rsidRPr="0027117D" w:rsidRDefault="00E14230" w:rsidP="009B571D">
            <w:r w:rsidRPr="00491A3A">
              <w:t xml:space="preserve">L2 </w:t>
            </w:r>
            <w:r w:rsidRPr="0027117D">
              <w:t>Muzikālā kultūra Latvijas otrās brīvvalsts laikā, 20.gs. beigas.</w:t>
            </w:r>
          </w:p>
          <w:p w:rsidR="00E14230" w:rsidRPr="0027117D" w:rsidRDefault="00E14230" w:rsidP="009B571D">
            <w:r w:rsidRPr="00491A3A">
              <w:t xml:space="preserve">L2 </w:t>
            </w:r>
            <w:r w:rsidRPr="0027117D">
              <w:t>Muzikālā kultūra mūsdienās, žanri, stili.</w:t>
            </w:r>
          </w:p>
          <w:p w:rsidR="00E14230" w:rsidRPr="0027117D" w:rsidRDefault="00E14230" w:rsidP="009B571D">
            <w:r w:rsidRPr="00491A3A">
              <w:t xml:space="preserve">1 </w:t>
            </w:r>
            <w:proofErr w:type="spellStart"/>
            <w:r w:rsidRPr="00491A3A">
              <w:t>starpparbaudījums</w:t>
            </w:r>
            <w:proofErr w:type="spellEnd"/>
            <w:r w:rsidRPr="00491A3A">
              <w:t>.</w:t>
            </w:r>
            <w:r w:rsidRPr="00693F25">
              <w:t xml:space="preserve"> </w:t>
            </w:r>
            <w:r w:rsidRPr="00491A3A">
              <w:t xml:space="preserve">Kolokvijs par </w:t>
            </w:r>
            <w:r w:rsidRPr="00693F25">
              <w:t>Vispārējam Latviešu Dziesmu svētkiem</w:t>
            </w:r>
            <w:r w:rsidRPr="0027117D">
              <w:t xml:space="preserve"> </w:t>
            </w:r>
          </w:p>
          <w:p w:rsidR="00E14230" w:rsidRPr="0027117D" w:rsidRDefault="00E14230" w:rsidP="009B571D">
            <w:proofErr w:type="spellStart"/>
            <w:r w:rsidRPr="0027117D">
              <w:t>Seminārnodarbību</w:t>
            </w:r>
            <w:proofErr w:type="spellEnd"/>
            <w:r w:rsidRPr="0027117D">
              <w:t xml:space="preserve"> un praktisko darbu tēmas: </w:t>
            </w:r>
          </w:p>
          <w:p w:rsidR="00E14230" w:rsidRPr="0027117D" w:rsidRDefault="00E14230" w:rsidP="009B571D">
            <w:r>
              <w:t>S2</w:t>
            </w:r>
            <w:r w:rsidRPr="0027117D">
              <w:t xml:space="preserve"> Mūsdienu kultūrvides raksturojums Latvijā.</w:t>
            </w:r>
          </w:p>
          <w:p w:rsidR="00E14230" w:rsidRDefault="00E14230" w:rsidP="009B571D">
            <w:r>
              <w:t>P4</w:t>
            </w:r>
            <w:r w:rsidRPr="0027117D">
              <w:t xml:space="preserve"> Viena diena kultūras telpā Latvijā.</w:t>
            </w:r>
          </w:p>
          <w:p w:rsidR="00E14230" w:rsidRPr="00491A3A" w:rsidRDefault="00E14230" w:rsidP="009B571D"/>
          <w:p w:rsidR="00E14230" w:rsidRPr="00872FCF" w:rsidRDefault="00E14230" w:rsidP="009B571D">
            <w:r>
              <w:t xml:space="preserve">Gala pārbaudījums - latviešu </w:t>
            </w:r>
            <w:r w:rsidRPr="00693F25">
              <w:t>komponista daiļrades un skaņdarbu  prezentēšana un aizstāvēšana, mūzikas tēmu atminēšana</w:t>
            </w:r>
          </w:p>
          <w:p w:rsidR="00E14230" w:rsidRPr="0093308E" w:rsidRDefault="00E14230" w:rsidP="009B571D"/>
        </w:tc>
      </w:tr>
      <w:tr w:rsidR="00E14230" w:rsidRPr="0093308E" w:rsidTr="009B571D">
        <w:tc>
          <w:tcPr>
            <w:tcW w:w="9039" w:type="dxa"/>
            <w:gridSpan w:val="2"/>
          </w:tcPr>
          <w:p w:rsidR="00E14230" w:rsidRPr="0093308E" w:rsidRDefault="00E14230" w:rsidP="009B571D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4230" w:rsidRPr="0093308E" w:rsidTr="009B571D">
        <w:tc>
          <w:tcPr>
            <w:tcW w:w="9039" w:type="dxa"/>
            <w:gridSpan w:val="2"/>
          </w:tcPr>
          <w:p w:rsidR="00E14230" w:rsidRPr="00693F25" w:rsidRDefault="00E14230" w:rsidP="009B571D">
            <w:r>
              <w:t xml:space="preserve">1. </w:t>
            </w:r>
            <w:r w:rsidRPr="00693F25">
              <w:t>Avramecs B., Muktupāvels V. Mūzikas instrumentu mācība. Tradicionālā un populārā mūzika. Rīga, 1997.</w:t>
            </w:r>
          </w:p>
          <w:p w:rsidR="00E14230" w:rsidRPr="00693F25" w:rsidRDefault="00E14230" w:rsidP="009B571D">
            <w:r>
              <w:t xml:space="preserve">2. </w:t>
            </w:r>
            <w:r w:rsidRPr="00693F25">
              <w:t>Austrums Ģ. Tautas senās godu un audzināšanas tradīcijas, R: “Zinātne”, 1993</w:t>
            </w:r>
          </w:p>
          <w:p w:rsidR="00E14230" w:rsidRPr="00693F25" w:rsidRDefault="00E14230" w:rsidP="009B571D">
            <w:r>
              <w:t xml:space="preserve">3. </w:t>
            </w:r>
            <w:r w:rsidRPr="00693F25">
              <w:t xml:space="preserve">Grīns M. un </w:t>
            </w:r>
            <w:proofErr w:type="spellStart"/>
            <w:r w:rsidRPr="00693F25">
              <w:t>M.Grīna</w:t>
            </w:r>
            <w:proofErr w:type="spellEnd"/>
            <w:r w:rsidRPr="00693F25">
              <w:t xml:space="preserve"> “Latviešu gads, gadskārta un godi” R: “Everest”, 1992</w:t>
            </w:r>
          </w:p>
          <w:p w:rsidR="00E14230" w:rsidRPr="00693F25" w:rsidRDefault="00E14230" w:rsidP="009B571D">
            <w:r>
              <w:t xml:space="preserve">4. </w:t>
            </w:r>
            <w:r w:rsidRPr="00693F25">
              <w:t>Vītoliņš J., Krasinska L. Latviešu mūzikas vēsture Rīga, Liesma, 1972.</w:t>
            </w:r>
          </w:p>
          <w:p w:rsidR="00E14230" w:rsidRPr="0093308E" w:rsidRDefault="00E14230" w:rsidP="009B571D"/>
        </w:tc>
      </w:tr>
      <w:tr w:rsidR="00E14230" w:rsidRPr="0093308E" w:rsidTr="009B571D">
        <w:tc>
          <w:tcPr>
            <w:tcW w:w="9039" w:type="dxa"/>
            <w:gridSpan w:val="2"/>
          </w:tcPr>
          <w:p w:rsidR="00E14230" w:rsidRPr="0093308E" w:rsidRDefault="00E14230" w:rsidP="009B571D">
            <w:pPr>
              <w:pStyle w:val="Nosaukumi"/>
            </w:pPr>
            <w:r w:rsidRPr="0093308E">
              <w:t>Papildus informācijas avoti</w:t>
            </w:r>
          </w:p>
        </w:tc>
      </w:tr>
      <w:tr w:rsidR="00E14230" w:rsidRPr="0093308E" w:rsidTr="009B571D">
        <w:tc>
          <w:tcPr>
            <w:tcW w:w="9039" w:type="dxa"/>
            <w:gridSpan w:val="2"/>
          </w:tcPr>
          <w:p w:rsidR="00E14230" w:rsidRPr="00693F25" w:rsidRDefault="00E14230" w:rsidP="009B571D">
            <w:r>
              <w:t xml:space="preserve">1. </w:t>
            </w:r>
            <w:proofErr w:type="spellStart"/>
            <w:r w:rsidRPr="00693F25">
              <w:t>Bērzkalns</w:t>
            </w:r>
            <w:proofErr w:type="spellEnd"/>
            <w:r w:rsidRPr="00693F25">
              <w:t>, V. (1965). Latviešu dziesmu svētku vēsture.</w:t>
            </w:r>
          </w:p>
          <w:p w:rsidR="00E14230" w:rsidRDefault="00E14230" w:rsidP="009B571D">
            <w:r>
              <w:t xml:space="preserve">2. </w:t>
            </w:r>
            <w:r w:rsidRPr="00693F25">
              <w:t xml:space="preserve">Grāvītis O. (1965). Latviešu komponistu biogrāfijas. Rīga. </w:t>
            </w:r>
          </w:p>
          <w:p w:rsidR="00E14230" w:rsidRPr="00693F25" w:rsidRDefault="00E14230" w:rsidP="009B571D">
            <w:r>
              <w:t xml:space="preserve">3. Torgāns J. (2010). Latviešu mūzikas virsotnes. </w:t>
            </w:r>
            <w:proofErr w:type="spellStart"/>
            <w:r>
              <w:t>Rīga"Zinātne</w:t>
            </w:r>
            <w:proofErr w:type="spellEnd"/>
            <w:r>
              <w:t xml:space="preserve">", </w:t>
            </w:r>
          </w:p>
          <w:p w:rsidR="00E14230" w:rsidRPr="0093308E" w:rsidRDefault="00E14230" w:rsidP="009B571D"/>
        </w:tc>
      </w:tr>
      <w:tr w:rsidR="00E14230" w:rsidRPr="0093308E" w:rsidTr="009B571D">
        <w:tc>
          <w:tcPr>
            <w:tcW w:w="9039" w:type="dxa"/>
            <w:gridSpan w:val="2"/>
          </w:tcPr>
          <w:p w:rsidR="00E14230" w:rsidRPr="0093308E" w:rsidRDefault="00E14230" w:rsidP="009B571D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4230" w:rsidRPr="0093308E" w:rsidTr="009B571D">
        <w:tc>
          <w:tcPr>
            <w:tcW w:w="9039" w:type="dxa"/>
            <w:gridSpan w:val="2"/>
          </w:tcPr>
          <w:p w:rsidR="00E14230" w:rsidRDefault="00F87D00" w:rsidP="009B571D">
            <w:pPr>
              <w:rPr>
                <w:rStyle w:val="Hyperlink"/>
              </w:rPr>
            </w:pPr>
            <w:hyperlink r:id="rId6" w:history="1">
              <w:r w:rsidR="00E14230" w:rsidRPr="00693F25">
                <w:rPr>
                  <w:rStyle w:val="Hyperlink"/>
                </w:rPr>
                <w:t>www.folklora.lv</w:t>
              </w:r>
            </w:hyperlink>
          </w:p>
          <w:p w:rsidR="00E14230" w:rsidRPr="008B6D22" w:rsidRDefault="00E14230" w:rsidP="009B571D">
            <w:r>
              <w:t>"</w:t>
            </w:r>
            <w:r w:rsidRPr="008B6D22">
              <w:t>Latvju mūzika</w:t>
            </w:r>
            <w:r>
              <w:t>"</w:t>
            </w:r>
          </w:p>
          <w:p w:rsidR="00E14230" w:rsidRPr="0093308E" w:rsidRDefault="00E14230" w:rsidP="009B571D">
            <w:r>
              <w:t>"</w:t>
            </w:r>
            <w:r w:rsidRPr="008B6D22">
              <w:t>Mūzikas saule</w:t>
            </w:r>
            <w:r>
              <w:t>"</w:t>
            </w:r>
            <w:bookmarkStart w:id="0" w:name="_GoBack"/>
            <w:bookmarkEnd w:id="0"/>
          </w:p>
        </w:tc>
      </w:tr>
      <w:tr w:rsidR="00E14230" w:rsidRPr="0093308E" w:rsidTr="009B571D">
        <w:tc>
          <w:tcPr>
            <w:tcW w:w="9039" w:type="dxa"/>
            <w:gridSpan w:val="2"/>
          </w:tcPr>
          <w:p w:rsidR="00E14230" w:rsidRPr="0093308E" w:rsidRDefault="00E14230" w:rsidP="009B571D">
            <w:pPr>
              <w:pStyle w:val="Nosaukumi"/>
            </w:pPr>
            <w:r w:rsidRPr="0093308E">
              <w:t>Piezīmes</w:t>
            </w:r>
          </w:p>
        </w:tc>
      </w:tr>
      <w:tr w:rsidR="00E14230" w:rsidRPr="0093308E" w:rsidTr="009B571D">
        <w:tc>
          <w:tcPr>
            <w:tcW w:w="9039" w:type="dxa"/>
            <w:gridSpan w:val="2"/>
          </w:tcPr>
          <w:p w:rsidR="00E14230" w:rsidRPr="0093308E" w:rsidRDefault="00E14230" w:rsidP="009B571D">
            <w:r>
              <w:t xml:space="preserve"> </w:t>
            </w:r>
            <w:r w:rsidRPr="00E933DC">
              <w:t xml:space="preserve">Studiju kurss tiek docēts </w:t>
            </w:r>
            <w:r>
              <w:t>PBSP "Mākslas menedžments"</w:t>
            </w:r>
            <w:r w:rsidRPr="00E933DC">
              <w:t xml:space="preserve">.  </w:t>
            </w:r>
          </w:p>
        </w:tc>
      </w:tr>
    </w:tbl>
    <w:p w:rsidR="00E14230" w:rsidRPr="00E13AEA" w:rsidRDefault="00E14230" w:rsidP="00E14230"/>
    <w:p w:rsidR="00975150" w:rsidRDefault="00975150"/>
    <w:sectPr w:rsidR="00975150" w:rsidSect="004A560D">
      <w:headerReference w:type="default" r:id="rId7"/>
      <w:footerReference w:type="default" r:id="rId8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7D00" w:rsidRDefault="00F87D00">
      <w:r>
        <w:separator/>
      </w:r>
    </w:p>
  </w:endnote>
  <w:endnote w:type="continuationSeparator" w:id="0">
    <w:p w:rsidR="00F87D00" w:rsidRDefault="00F87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25213" w:rsidRDefault="00E14230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25213" w:rsidRDefault="00F87D00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7D00" w:rsidRDefault="00F87D00">
      <w:r>
        <w:separator/>
      </w:r>
    </w:p>
  </w:footnote>
  <w:footnote w:type="continuationSeparator" w:id="0">
    <w:p w:rsidR="00F87D00" w:rsidRDefault="00F87D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1FB4" w:rsidRDefault="00F87D00" w:rsidP="007534EA">
    <w:pPr>
      <w:pStyle w:val="Header"/>
    </w:pPr>
  </w:p>
  <w:p w:rsidR="007B1FB4" w:rsidRPr="007B1FB4" w:rsidRDefault="00F87D00" w:rsidP="007534EA">
    <w:pPr>
      <w:pStyle w:val="Header"/>
    </w:pPr>
  </w:p>
  <w:p w:rsidR="00982C4A" w:rsidRPr="00D66CC2" w:rsidRDefault="00F87D00" w:rsidP="007534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230"/>
    <w:rsid w:val="00382168"/>
    <w:rsid w:val="00975150"/>
    <w:rsid w:val="00E14230"/>
    <w:rsid w:val="00F87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8E2A4A"/>
  <w15:chartTrackingRefBased/>
  <w15:docId w15:val="{4BA025C2-8552-4415-BCB8-6E36DC176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42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42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1423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142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4230"/>
    <w:rPr>
      <w:rFonts w:ascii="Times New Roman" w:hAnsi="Times New Roman" w:cs="Times New Roman"/>
      <w:bCs/>
      <w:i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1423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4230"/>
    <w:rPr>
      <w:rFonts w:ascii="Times New Roman" w:hAnsi="Times New Roman" w:cs="Times New Roman"/>
      <w:bCs/>
      <w:iCs/>
      <w:sz w:val="24"/>
      <w:szCs w:val="24"/>
    </w:rPr>
  </w:style>
  <w:style w:type="paragraph" w:customStyle="1" w:styleId="Nosaukumi">
    <w:name w:val="Nosaukumi"/>
    <w:basedOn w:val="Normal"/>
    <w:qFormat/>
    <w:rsid w:val="00E14230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14230"/>
    <w:rPr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olklora.lv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52C3F1E87C040E79030121DABED17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C806D4-0F9C-4D19-ADDA-3EBD6CB87FCF}"/>
      </w:docPartPr>
      <w:docPartBody>
        <w:p w:rsidR="00EB7A96" w:rsidRDefault="001663D7" w:rsidP="001663D7">
          <w:pPr>
            <w:pStyle w:val="E52C3F1E87C040E79030121DABED1753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4B2C9FB5550642538FCFDDD3187C8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146F13-5771-4425-9ED5-F7821D3843A0}"/>
      </w:docPartPr>
      <w:docPartBody>
        <w:p w:rsidR="00EB7A96" w:rsidRDefault="001663D7" w:rsidP="001663D7">
          <w:pPr>
            <w:pStyle w:val="4B2C9FB5550642538FCFDDD3187C8CD5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351DD2BD2BB42A78E7CCD42B8E202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E1D7E6-2486-4D7E-A6D4-51CB38872964}"/>
      </w:docPartPr>
      <w:docPartBody>
        <w:p w:rsidR="00EB7A96" w:rsidRDefault="001663D7" w:rsidP="001663D7">
          <w:pPr>
            <w:pStyle w:val="D351DD2BD2BB42A78E7CCD42B8E2021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1E6A88A7B19A4D699BF95559E8774B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33A1BC-9BAF-4BDD-8677-35A1C39A60DA}"/>
      </w:docPartPr>
      <w:docPartBody>
        <w:p w:rsidR="00EB7A96" w:rsidRDefault="001663D7" w:rsidP="001663D7">
          <w:pPr>
            <w:pStyle w:val="1E6A88A7B19A4D699BF95559E8774B3F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3D7"/>
    <w:rsid w:val="001663D7"/>
    <w:rsid w:val="00175F90"/>
    <w:rsid w:val="00EB7A96"/>
    <w:rsid w:val="00ED5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663D7"/>
    <w:rPr>
      <w:color w:val="808080"/>
    </w:rPr>
  </w:style>
  <w:style w:type="paragraph" w:customStyle="1" w:styleId="E52C3F1E87C040E79030121DABED1753">
    <w:name w:val="E52C3F1E87C040E79030121DABED1753"/>
    <w:rsid w:val="001663D7"/>
  </w:style>
  <w:style w:type="paragraph" w:customStyle="1" w:styleId="4B2C9FB5550642538FCFDDD3187C8CD5">
    <w:name w:val="4B2C9FB5550642538FCFDDD3187C8CD5"/>
    <w:rsid w:val="001663D7"/>
  </w:style>
  <w:style w:type="paragraph" w:customStyle="1" w:styleId="D351DD2BD2BB42A78E7CCD42B8E20216">
    <w:name w:val="D351DD2BD2BB42A78E7CCD42B8E20216"/>
    <w:rsid w:val="001663D7"/>
  </w:style>
  <w:style w:type="paragraph" w:customStyle="1" w:styleId="1E6A88A7B19A4D699BF95559E8774B3F">
    <w:name w:val="1E6A88A7B19A4D699BF95559E8774B3F"/>
    <w:rsid w:val="001663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5841</Words>
  <Characters>3330</Characters>
  <Application>Microsoft Office Word</Application>
  <DocSecurity>0</DocSecurity>
  <Lines>27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2023-03-13T12:11:00Z</dcterms:created>
  <dcterms:modified xsi:type="dcterms:W3CDTF">2023-03-25T12:55:00Z</dcterms:modified>
</cp:coreProperties>
</file>