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EDFA8" w14:textId="77777777" w:rsidR="001B4907" w:rsidRPr="0038287E" w:rsidRDefault="001B4907" w:rsidP="001B4907">
      <w:pPr>
        <w:pStyle w:val="Header"/>
        <w:jc w:val="center"/>
        <w:rPr>
          <w:b/>
        </w:rPr>
      </w:pPr>
      <w:r w:rsidRPr="0038287E">
        <w:rPr>
          <w:b/>
        </w:rPr>
        <w:t>DAUGAVPILS UNIVERSITĀTES</w:t>
      </w:r>
    </w:p>
    <w:p w14:paraId="2786FCFC" w14:textId="77777777" w:rsidR="001B4907" w:rsidRPr="0038287E" w:rsidRDefault="001B4907" w:rsidP="001B4907">
      <w:pPr>
        <w:jc w:val="center"/>
        <w:rPr>
          <w:b/>
        </w:rPr>
      </w:pPr>
      <w:r w:rsidRPr="0038287E">
        <w:rPr>
          <w:b/>
        </w:rPr>
        <w:t>STUDIJU KURSA APRAKSTS</w:t>
      </w:r>
    </w:p>
    <w:p w14:paraId="00A417EF" w14:textId="77777777" w:rsidR="001B4907" w:rsidRPr="0038287E"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38287E" w14:paraId="59DB6ECA" w14:textId="77777777" w:rsidTr="001A6313">
        <w:trPr>
          <w:jc w:val="center"/>
        </w:trPr>
        <w:tc>
          <w:tcPr>
            <w:tcW w:w="4639" w:type="dxa"/>
          </w:tcPr>
          <w:p w14:paraId="3236CAC5" w14:textId="77777777" w:rsidR="001B4907" w:rsidRPr="0038287E" w:rsidRDefault="001B4907" w:rsidP="001A6313">
            <w:pPr>
              <w:pStyle w:val="Nosaukumi"/>
            </w:pPr>
            <w:r w:rsidRPr="0038287E">
              <w:br w:type="page"/>
            </w:r>
            <w:r w:rsidRPr="0038287E">
              <w:br w:type="page"/>
            </w:r>
            <w:r w:rsidRPr="0038287E">
              <w:br w:type="page"/>
            </w:r>
            <w:r w:rsidRPr="0038287E">
              <w:br w:type="page"/>
              <w:t>Studiju kursa nosaukums</w:t>
            </w:r>
          </w:p>
        </w:tc>
        <w:tc>
          <w:tcPr>
            <w:tcW w:w="4943" w:type="dxa"/>
          </w:tcPr>
          <w:p w14:paraId="7B0DC214" w14:textId="30A001B3" w:rsidR="001B4907" w:rsidRPr="00513AB6" w:rsidRDefault="00F55533" w:rsidP="001A6313">
            <w:pPr>
              <w:jc w:val="both"/>
              <w:rPr>
                <w:rFonts w:eastAsia="Times New Roman"/>
                <w:b/>
                <w:bCs w:val="0"/>
                <w:i/>
                <w:lang w:eastAsia="lv-LV"/>
              </w:rPr>
            </w:pPr>
            <w:bookmarkStart w:id="0" w:name="_GoBack"/>
            <w:r w:rsidRPr="00513AB6">
              <w:rPr>
                <w:rFonts w:eastAsia="Times New Roman"/>
                <w:b/>
                <w:bCs w:val="0"/>
                <w:i/>
                <w:lang w:eastAsia="lv-LV"/>
              </w:rPr>
              <w:t>Mākslas fenomenoloģija I</w:t>
            </w:r>
            <w:r w:rsidR="0067265B" w:rsidRPr="00513AB6">
              <w:rPr>
                <w:rFonts w:eastAsia="Times New Roman"/>
                <w:b/>
                <w:bCs w:val="0"/>
                <w:i/>
                <w:lang w:eastAsia="lv-LV"/>
              </w:rPr>
              <w:t>I</w:t>
            </w:r>
            <w:bookmarkEnd w:id="0"/>
          </w:p>
        </w:tc>
      </w:tr>
      <w:tr w:rsidR="001B4907" w:rsidRPr="0038287E" w14:paraId="5BB354E2" w14:textId="77777777" w:rsidTr="001A6313">
        <w:trPr>
          <w:jc w:val="center"/>
        </w:trPr>
        <w:tc>
          <w:tcPr>
            <w:tcW w:w="4639" w:type="dxa"/>
          </w:tcPr>
          <w:p w14:paraId="523624CE" w14:textId="77777777" w:rsidR="001B4907" w:rsidRPr="0038287E" w:rsidRDefault="001B4907" w:rsidP="001A6313">
            <w:pPr>
              <w:pStyle w:val="Nosaukumi"/>
            </w:pPr>
            <w:r w:rsidRPr="0038287E">
              <w:t>Studiju kursa kods (DUIS)</w:t>
            </w:r>
          </w:p>
        </w:tc>
        <w:tc>
          <w:tcPr>
            <w:tcW w:w="4943" w:type="dxa"/>
            <w:vAlign w:val="center"/>
          </w:tcPr>
          <w:p w14:paraId="022EE27C" w14:textId="77777777" w:rsidR="001B4907" w:rsidRPr="0038287E" w:rsidRDefault="001B4907" w:rsidP="001A6313">
            <w:pPr>
              <w:rPr>
                <w:lang w:eastAsia="lv-LV"/>
              </w:rPr>
            </w:pPr>
          </w:p>
        </w:tc>
      </w:tr>
      <w:tr w:rsidR="001B4907" w:rsidRPr="0038287E" w14:paraId="6D4A4B9C" w14:textId="77777777" w:rsidTr="001A6313">
        <w:trPr>
          <w:jc w:val="center"/>
        </w:trPr>
        <w:tc>
          <w:tcPr>
            <w:tcW w:w="4639" w:type="dxa"/>
          </w:tcPr>
          <w:p w14:paraId="09CC57E5" w14:textId="77777777" w:rsidR="001B4907" w:rsidRPr="0038287E" w:rsidRDefault="001B4907" w:rsidP="001A6313">
            <w:pPr>
              <w:pStyle w:val="Nosaukumi"/>
            </w:pPr>
            <w:r w:rsidRPr="0038287E">
              <w:t>Zinātnes nozare</w:t>
            </w:r>
          </w:p>
        </w:tc>
        <w:tc>
          <w:tcPr>
            <w:tcW w:w="4943" w:type="dxa"/>
          </w:tcPr>
          <w:p w14:paraId="7F54A4FC" w14:textId="1D728926" w:rsidR="001B4907" w:rsidRPr="0038287E" w:rsidRDefault="00F55533" w:rsidP="001A6313">
            <w:pPr>
              <w:snapToGrid w:val="0"/>
            </w:pPr>
            <w:r w:rsidRPr="0038287E">
              <w:t>Mākslas zinātne</w:t>
            </w:r>
          </w:p>
        </w:tc>
      </w:tr>
      <w:tr w:rsidR="001B4907" w:rsidRPr="0038287E" w14:paraId="386D7B44" w14:textId="77777777" w:rsidTr="001A6313">
        <w:trPr>
          <w:jc w:val="center"/>
        </w:trPr>
        <w:tc>
          <w:tcPr>
            <w:tcW w:w="4639" w:type="dxa"/>
          </w:tcPr>
          <w:p w14:paraId="56438772" w14:textId="77777777" w:rsidR="001B4907" w:rsidRPr="0038287E" w:rsidRDefault="001B4907" w:rsidP="001A6313">
            <w:pPr>
              <w:pStyle w:val="Nosaukumi"/>
            </w:pPr>
            <w:r w:rsidRPr="0038287E">
              <w:t>Kursa līmenis</w:t>
            </w:r>
          </w:p>
        </w:tc>
        <w:tc>
          <w:tcPr>
            <w:tcW w:w="4943" w:type="dxa"/>
            <w:shd w:val="clear" w:color="auto" w:fill="auto"/>
          </w:tcPr>
          <w:p w14:paraId="77B01047" w14:textId="77777777" w:rsidR="001B4907" w:rsidRPr="0038287E" w:rsidRDefault="001B4907" w:rsidP="001A6313">
            <w:pPr>
              <w:rPr>
                <w:lang w:eastAsia="lv-LV"/>
              </w:rPr>
            </w:pPr>
          </w:p>
        </w:tc>
      </w:tr>
      <w:tr w:rsidR="001B4907" w:rsidRPr="0038287E" w14:paraId="42071B40" w14:textId="77777777" w:rsidTr="001A6313">
        <w:trPr>
          <w:jc w:val="center"/>
        </w:trPr>
        <w:tc>
          <w:tcPr>
            <w:tcW w:w="4639" w:type="dxa"/>
          </w:tcPr>
          <w:p w14:paraId="5B1EA2C3" w14:textId="77777777" w:rsidR="001B4907" w:rsidRPr="0038287E" w:rsidRDefault="001B4907" w:rsidP="001A6313">
            <w:pPr>
              <w:pStyle w:val="Nosaukumi"/>
              <w:rPr>
                <w:u w:val="single"/>
              </w:rPr>
            </w:pPr>
            <w:r w:rsidRPr="0038287E">
              <w:t>Kredītpunkti</w:t>
            </w:r>
          </w:p>
        </w:tc>
        <w:tc>
          <w:tcPr>
            <w:tcW w:w="4943" w:type="dxa"/>
            <w:vAlign w:val="center"/>
          </w:tcPr>
          <w:p w14:paraId="4157027C" w14:textId="4E042722" w:rsidR="001B4907" w:rsidRPr="0038287E" w:rsidRDefault="00F55533" w:rsidP="001A6313">
            <w:pPr>
              <w:rPr>
                <w:lang w:eastAsia="lv-LV"/>
              </w:rPr>
            </w:pPr>
            <w:r w:rsidRPr="0038287E">
              <w:rPr>
                <w:lang w:eastAsia="lv-LV"/>
              </w:rPr>
              <w:t>2</w:t>
            </w:r>
          </w:p>
        </w:tc>
      </w:tr>
      <w:tr w:rsidR="001B4907" w:rsidRPr="0038287E" w14:paraId="371A5B22" w14:textId="77777777" w:rsidTr="001A6313">
        <w:trPr>
          <w:jc w:val="center"/>
        </w:trPr>
        <w:tc>
          <w:tcPr>
            <w:tcW w:w="4639" w:type="dxa"/>
          </w:tcPr>
          <w:p w14:paraId="25AD35AD" w14:textId="77777777" w:rsidR="001B4907" w:rsidRPr="0038287E" w:rsidRDefault="001B4907" w:rsidP="001A6313">
            <w:pPr>
              <w:pStyle w:val="Nosaukumi"/>
              <w:rPr>
                <w:u w:val="single"/>
              </w:rPr>
            </w:pPr>
            <w:r w:rsidRPr="0038287E">
              <w:t>ECTS kredītpunkti</w:t>
            </w:r>
          </w:p>
        </w:tc>
        <w:tc>
          <w:tcPr>
            <w:tcW w:w="4943" w:type="dxa"/>
          </w:tcPr>
          <w:p w14:paraId="00F0F602" w14:textId="105E2343" w:rsidR="001B4907" w:rsidRPr="0038287E" w:rsidRDefault="00F55533" w:rsidP="001A6313">
            <w:r w:rsidRPr="0038287E">
              <w:t>3</w:t>
            </w:r>
          </w:p>
        </w:tc>
      </w:tr>
      <w:tr w:rsidR="001B4907" w:rsidRPr="0038287E" w14:paraId="12A4A685" w14:textId="77777777" w:rsidTr="001A6313">
        <w:trPr>
          <w:jc w:val="center"/>
        </w:trPr>
        <w:tc>
          <w:tcPr>
            <w:tcW w:w="4639" w:type="dxa"/>
          </w:tcPr>
          <w:p w14:paraId="0926E7DF" w14:textId="77777777" w:rsidR="001B4907" w:rsidRPr="0038287E" w:rsidRDefault="001B4907" w:rsidP="001A6313">
            <w:pPr>
              <w:pStyle w:val="Nosaukumi"/>
            </w:pPr>
            <w:r w:rsidRPr="0038287E">
              <w:t>Kopējais kontaktstundu skaits</w:t>
            </w:r>
          </w:p>
        </w:tc>
        <w:tc>
          <w:tcPr>
            <w:tcW w:w="4943" w:type="dxa"/>
            <w:vAlign w:val="center"/>
          </w:tcPr>
          <w:p w14:paraId="3499FDA6" w14:textId="4C1D267D" w:rsidR="001B4907" w:rsidRPr="0038287E" w:rsidRDefault="00F55533" w:rsidP="001A6313">
            <w:pPr>
              <w:rPr>
                <w:lang w:eastAsia="lv-LV"/>
              </w:rPr>
            </w:pPr>
            <w:r w:rsidRPr="0038287E">
              <w:rPr>
                <w:lang w:eastAsia="lv-LV"/>
              </w:rPr>
              <w:t>32</w:t>
            </w:r>
          </w:p>
        </w:tc>
      </w:tr>
      <w:tr w:rsidR="001B4907" w:rsidRPr="0038287E" w14:paraId="1AC26C73" w14:textId="77777777" w:rsidTr="001A6313">
        <w:trPr>
          <w:jc w:val="center"/>
        </w:trPr>
        <w:tc>
          <w:tcPr>
            <w:tcW w:w="4639" w:type="dxa"/>
          </w:tcPr>
          <w:p w14:paraId="5194EE4B" w14:textId="77777777" w:rsidR="001B4907" w:rsidRPr="0038287E" w:rsidRDefault="001B4907" w:rsidP="001A6313">
            <w:pPr>
              <w:pStyle w:val="Nosaukumi2"/>
            </w:pPr>
            <w:r w:rsidRPr="0038287E">
              <w:t>Lekciju stundu skaits</w:t>
            </w:r>
          </w:p>
        </w:tc>
        <w:tc>
          <w:tcPr>
            <w:tcW w:w="4943" w:type="dxa"/>
          </w:tcPr>
          <w:p w14:paraId="59869301" w14:textId="4A6CFF97" w:rsidR="001B4907" w:rsidRPr="0038287E" w:rsidRDefault="00F55533" w:rsidP="001A6313">
            <w:r w:rsidRPr="0038287E">
              <w:t>16</w:t>
            </w:r>
          </w:p>
        </w:tc>
      </w:tr>
      <w:tr w:rsidR="001B4907" w:rsidRPr="0038287E" w14:paraId="2353CDD0" w14:textId="77777777" w:rsidTr="001A6313">
        <w:trPr>
          <w:jc w:val="center"/>
        </w:trPr>
        <w:tc>
          <w:tcPr>
            <w:tcW w:w="4639" w:type="dxa"/>
          </w:tcPr>
          <w:p w14:paraId="2FC73E83" w14:textId="77777777" w:rsidR="001B4907" w:rsidRPr="0038287E" w:rsidRDefault="001B4907" w:rsidP="001A6313">
            <w:pPr>
              <w:pStyle w:val="Nosaukumi2"/>
            </w:pPr>
            <w:r w:rsidRPr="0038287E">
              <w:t>Semināru stundu skaits</w:t>
            </w:r>
          </w:p>
        </w:tc>
        <w:tc>
          <w:tcPr>
            <w:tcW w:w="4943" w:type="dxa"/>
          </w:tcPr>
          <w:p w14:paraId="09B5ED0D" w14:textId="64C17E8A" w:rsidR="001B4907" w:rsidRPr="0038287E" w:rsidRDefault="00F55533" w:rsidP="001A6313">
            <w:r w:rsidRPr="0038287E">
              <w:t>16</w:t>
            </w:r>
          </w:p>
        </w:tc>
      </w:tr>
      <w:tr w:rsidR="001B4907" w:rsidRPr="0038287E" w14:paraId="7259E722" w14:textId="77777777" w:rsidTr="001A6313">
        <w:trPr>
          <w:jc w:val="center"/>
        </w:trPr>
        <w:tc>
          <w:tcPr>
            <w:tcW w:w="4639" w:type="dxa"/>
          </w:tcPr>
          <w:p w14:paraId="610B5FFB" w14:textId="77777777" w:rsidR="001B4907" w:rsidRPr="0038287E" w:rsidRDefault="001B4907" w:rsidP="001A6313">
            <w:pPr>
              <w:pStyle w:val="Nosaukumi2"/>
            </w:pPr>
            <w:r w:rsidRPr="0038287E">
              <w:t>Praktisko darbu stundu skaits</w:t>
            </w:r>
          </w:p>
        </w:tc>
        <w:tc>
          <w:tcPr>
            <w:tcW w:w="4943" w:type="dxa"/>
          </w:tcPr>
          <w:p w14:paraId="0C6DFB99" w14:textId="77777777" w:rsidR="001B4907" w:rsidRPr="0038287E" w:rsidRDefault="001B4907" w:rsidP="001A6313"/>
        </w:tc>
      </w:tr>
      <w:tr w:rsidR="001B4907" w:rsidRPr="0038287E" w14:paraId="64AD4229" w14:textId="77777777" w:rsidTr="001A6313">
        <w:trPr>
          <w:jc w:val="center"/>
        </w:trPr>
        <w:tc>
          <w:tcPr>
            <w:tcW w:w="4639" w:type="dxa"/>
          </w:tcPr>
          <w:p w14:paraId="7E04F949" w14:textId="77777777" w:rsidR="001B4907" w:rsidRPr="0038287E" w:rsidRDefault="001B4907" w:rsidP="001A6313">
            <w:pPr>
              <w:pStyle w:val="Nosaukumi2"/>
            </w:pPr>
            <w:r w:rsidRPr="0038287E">
              <w:t>Laboratorijas darbu stundu skaits</w:t>
            </w:r>
          </w:p>
        </w:tc>
        <w:tc>
          <w:tcPr>
            <w:tcW w:w="4943" w:type="dxa"/>
          </w:tcPr>
          <w:p w14:paraId="1FDC6221" w14:textId="77777777" w:rsidR="001B4907" w:rsidRPr="0038287E" w:rsidRDefault="001B4907" w:rsidP="001A6313"/>
        </w:tc>
      </w:tr>
      <w:tr w:rsidR="001B4907" w:rsidRPr="0038287E" w14:paraId="00F4B83A" w14:textId="77777777" w:rsidTr="001A6313">
        <w:trPr>
          <w:jc w:val="center"/>
        </w:trPr>
        <w:tc>
          <w:tcPr>
            <w:tcW w:w="4639" w:type="dxa"/>
          </w:tcPr>
          <w:p w14:paraId="65D0053F" w14:textId="77777777" w:rsidR="001B4907" w:rsidRPr="0038287E" w:rsidRDefault="001B4907" w:rsidP="001A6313">
            <w:pPr>
              <w:pStyle w:val="Nosaukumi2"/>
              <w:rPr>
                <w:lang w:eastAsia="lv-LV"/>
              </w:rPr>
            </w:pPr>
            <w:r w:rsidRPr="0038287E">
              <w:rPr>
                <w:lang w:eastAsia="lv-LV"/>
              </w:rPr>
              <w:t>Studējošā patstāvīgā darba stundu skaits</w:t>
            </w:r>
          </w:p>
        </w:tc>
        <w:tc>
          <w:tcPr>
            <w:tcW w:w="4943" w:type="dxa"/>
            <w:vAlign w:val="center"/>
          </w:tcPr>
          <w:p w14:paraId="7866205E" w14:textId="6C4A2DDD" w:rsidR="001B4907" w:rsidRPr="0038287E" w:rsidRDefault="00F55533" w:rsidP="001A6313">
            <w:pPr>
              <w:rPr>
                <w:lang w:eastAsia="lv-LV"/>
              </w:rPr>
            </w:pPr>
            <w:r w:rsidRPr="0038287E">
              <w:rPr>
                <w:lang w:eastAsia="lv-LV"/>
              </w:rPr>
              <w:t>48</w:t>
            </w:r>
          </w:p>
        </w:tc>
      </w:tr>
      <w:tr w:rsidR="001B4907" w:rsidRPr="0038287E" w14:paraId="549E82CE" w14:textId="77777777" w:rsidTr="001A6313">
        <w:trPr>
          <w:jc w:val="center"/>
        </w:trPr>
        <w:tc>
          <w:tcPr>
            <w:tcW w:w="9582" w:type="dxa"/>
            <w:gridSpan w:val="2"/>
          </w:tcPr>
          <w:p w14:paraId="474C4922" w14:textId="77777777" w:rsidR="001B4907" w:rsidRPr="0038287E" w:rsidRDefault="001B4907" w:rsidP="001A6313">
            <w:pPr>
              <w:rPr>
                <w:lang w:eastAsia="lv-LV"/>
              </w:rPr>
            </w:pPr>
          </w:p>
        </w:tc>
      </w:tr>
      <w:tr w:rsidR="001B4907" w:rsidRPr="0038287E" w14:paraId="6D28389C" w14:textId="77777777" w:rsidTr="001A6313">
        <w:trPr>
          <w:jc w:val="center"/>
        </w:trPr>
        <w:tc>
          <w:tcPr>
            <w:tcW w:w="9582" w:type="dxa"/>
            <w:gridSpan w:val="2"/>
          </w:tcPr>
          <w:p w14:paraId="600CFBE4" w14:textId="77777777" w:rsidR="001B4907" w:rsidRPr="0038287E" w:rsidRDefault="001B4907" w:rsidP="001A6313">
            <w:pPr>
              <w:pStyle w:val="Nosaukumi"/>
            </w:pPr>
            <w:r w:rsidRPr="0038287E">
              <w:t>Kursa autors(-i)</w:t>
            </w:r>
          </w:p>
        </w:tc>
      </w:tr>
      <w:tr w:rsidR="008D4CBD" w:rsidRPr="0038287E" w14:paraId="0A46A9EC" w14:textId="77777777" w:rsidTr="001A6313">
        <w:trPr>
          <w:jc w:val="center"/>
        </w:trPr>
        <w:tc>
          <w:tcPr>
            <w:tcW w:w="9582" w:type="dxa"/>
            <w:gridSpan w:val="2"/>
          </w:tcPr>
          <w:p w14:paraId="3B10B042" w14:textId="17F4F5DC" w:rsidR="008D4CBD" w:rsidRPr="0038287E" w:rsidRDefault="00F55533" w:rsidP="008D4CBD">
            <w:r w:rsidRPr="0038287E">
              <w:t xml:space="preserve">Dr. filol. Sandra </w:t>
            </w:r>
            <w:proofErr w:type="spellStart"/>
            <w:r w:rsidRPr="0038287E">
              <w:t>Meškova</w:t>
            </w:r>
            <w:proofErr w:type="spellEnd"/>
          </w:p>
        </w:tc>
      </w:tr>
      <w:tr w:rsidR="008D4CBD" w:rsidRPr="0038287E" w14:paraId="7347D0A7" w14:textId="77777777" w:rsidTr="001A6313">
        <w:trPr>
          <w:jc w:val="center"/>
        </w:trPr>
        <w:tc>
          <w:tcPr>
            <w:tcW w:w="9582" w:type="dxa"/>
            <w:gridSpan w:val="2"/>
          </w:tcPr>
          <w:p w14:paraId="53F18352" w14:textId="77777777" w:rsidR="008D4CBD" w:rsidRPr="0038287E" w:rsidRDefault="008D4CBD" w:rsidP="008D4CBD">
            <w:pPr>
              <w:pStyle w:val="Nosaukumi"/>
            </w:pPr>
            <w:r w:rsidRPr="0038287E">
              <w:t>Kursa docētājs(-i)</w:t>
            </w:r>
          </w:p>
        </w:tc>
      </w:tr>
      <w:tr w:rsidR="008D4CBD" w:rsidRPr="0038287E" w14:paraId="55EB8E23" w14:textId="77777777" w:rsidTr="001A6313">
        <w:trPr>
          <w:jc w:val="center"/>
        </w:trPr>
        <w:tc>
          <w:tcPr>
            <w:tcW w:w="9582" w:type="dxa"/>
            <w:gridSpan w:val="2"/>
          </w:tcPr>
          <w:p w14:paraId="251C9E24" w14:textId="3994A553" w:rsidR="008D4CBD" w:rsidRPr="0038287E" w:rsidRDefault="00F55533" w:rsidP="008D4CBD">
            <w:r w:rsidRPr="0038287E">
              <w:t xml:space="preserve">Dr. filol. Sandra </w:t>
            </w:r>
            <w:proofErr w:type="spellStart"/>
            <w:r w:rsidRPr="0038287E">
              <w:t>Meškova</w:t>
            </w:r>
            <w:proofErr w:type="spellEnd"/>
          </w:p>
        </w:tc>
      </w:tr>
      <w:tr w:rsidR="008D4CBD" w:rsidRPr="0038287E" w14:paraId="7351C99F" w14:textId="77777777" w:rsidTr="001A6313">
        <w:trPr>
          <w:jc w:val="center"/>
        </w:trPr>
        <w:tc>
          <w:tcPr>
            <w:tcW w:w="9582" w:type="dxa"/>
            <w:gridSpan w:val="2"/>
          </w:tcPr>
          <w:p w14:paraId="48B8C45C" w14:textId="77777777" w:rsidR="008D4CBD" w:rsidRPr="0038287E" w:rsidRDefault="008D4CBD" w:rsidP="008D4CBD">
            <w:pPr>
              <w:pStyle w:val="Nosaukumi"/>
            </w:pPr>
            <w:r w:rsidRPr="0038287E">
              <w:t>Priekšzināšanas</w:t>
            </w:r>
          </w:p>
        </w:tc>
      </w:tr>
      <w:tr w:rsidR="008D4CBD" w:rsidRPr="0038287E" w14:paraId="50F0BF61" w14:textId="77777777" w:rsidTr="001A6313">
        <w:trPr>
          <w:jc w:val="center"/>
        </w:trPr>
        <w:tc>
          <w:tcPr>
            <w:tcW w:w="9582" w:type="dxa"/>
            <w:gridSpan w:val="2"/>
          </w:tcPr>
          <w:p w14:paraId="23B0CE8D" w14:textId="186D03ED" w:rsidR="008D4CBD" w:rsidRPr="0038287E" w:rsidRDefault="00784292" w:rsidP="008D4CBD">
            <w:pPr>
              <w:snapToGrid w:val="0"/>
            </w:pPr>
            <w:r>
              <w:t xml:space="preserve">Nokārtots kurss - </w:t>
            </w:r>
            <w:r w:rsidRPr="00784292">
              <w:rPr>
                <w:rFonts w:eastAsia="Times New Roman"/>
                <w:lang w:eastAsia="lv-LV"/>
              </w:rPr>
              <w:t>Mākslas fenomenoloģija I</w:t>
            </w:r>
          </w:p>
        </w:tc>
      </w:tr>
      <w:tr w:rsidR="008D4CBD" w:rsidRPr="0038287E" w14:paraId="4F47E43D" w14:textId="77777777" w:rsidTr="001A6313">
        <w:trPr>
          <w:jc w:val="center"/>
        </w:trPr>
        <w:tc>
          <w:tcPr>
            <w:tcW w:w="9582" w:type="dxa"/>
            <w:gridSpan w:val="2"/>
          </w:tcPr>
          <w:p w14:paraId="3EEAC301" w14:textId="77777777" w:rsidR="008D4CBD" w:rsidRPr="0038287E" w:rsidRDefault="008D4CBD" w:rsidP="008D4CBD">
            <w:pPr>
              <w:pStyle w:val="Nosaukumi"/>
            </w:pPr>
            <w:r w:rsidRPr="0038287E">
              <w:t xml:space="preserve">Studiju kursa anotācija </w:t>
            </w:r>
          </w:p>
        </w:tc>
      </w:tr>
      <w:tr w:rsidR="008D4CBD" w:rsidRPr="0038287E" w14:paraId="33C1D9DE" w14:textId="77777777" w:rsidTr="00026C21">
        <w:trPr>
          <w:trHeight w:val="1119"/>
          <w:jc w:val="center"/>
        </w:trPr>
        <w:tc>
          <w:tcPr>
            <w:tcW w:w="9582" w:type="dxa"/>
            <w:gridSpan w:val="2"/>
          </w:tcPr>
          <w:p w14:paraId="140BE110" w14:textId="77777777" w:rsidR="008D4CBD" w:rsidRPr="00815075" w:rsidRDefault="008D4CBD" w:rsidP="00026C21">
            <w:pPr>
              <w:snapToGrid w:val="0"/>
            </w:pPr>
            <w:r w:rsidRPr="00815075">
              <w:t xml:space="preserve">KURSA MĒRĶIS: </w:t>
            </w:r>
          </w:p>
          <w:p w14:paraId="26C5E1AE" w14:textId="08ECF719" w:rsidR="008D4CBD" w:rsidRPr="00815075" w:rsidRDefault="00F55533" w:rsidP="00026C21">
            <w:pPr>
              <w:rPr>
                <w14:textOutline w14:w="9525" w14:cap="rnd" w14:cmpd="sng" w14:algn="ctr">
                  <w14:noFill/>
                  <w14:prstDash w14:val="solid"/>
                  <w14:bevel/>
                </w14:textOutline>
              </w:rPr>
            </w:pPr>
            <w:r w:rsidRPr="00815075">
              <w:rPr>
                <w14:textOutline w14:w="9525" w14:cap="rnd" w14:cmpd="sng" w14:algn="ctr">
                  <w14:noFill/>
                  <w14:prstDash w14:val="solid"/>
                  <w14:bevel/>
                </w14:textOutline>
              </w:rPr>
              <w:t xml:space="preserve">Studiju kursa mērķis ir sniegt zināšanas par </w:t>
            </w:r>
            <w:r w:rsidR="002A18BA" w:rsidRPr="00815075">
              <w:rPr>
                <w14:textOutline w14:w="9525" w14:cap="rnd" w14:cmpd="sng" w14:algn="ctr">
                  <w14:noFill/>
                  <w14:prstDash w14:val="solid"/>
                  <w14:bevel/>
                </w14:textOutline>
              </w:rPr>
              <w:t>mūsdienu filo</w:t>
            </w:r>
            <w:r w:rsidR="00784292" w:rsidRPr="00815075">
              <w:rPr>
                <w14:textOutline w14:w="9525" w14:cap="rnd" w14:cmpd="sng" w14:algn="ctr">
                  <w14:noFill/>
                  <w14:prstDash w14:val="solid"/>
                  <w14:bevel/>
                </w14:textOutline>
              </w:rPr>
              <w:t>z</w:t>
            </w:r>
            <w:r w:rsidR="002A18BA" w:rsidRPr="00815075">
              <w:rPr>
                <w14:textOutline w14:w="9525" w14:cap="rnd" w14:cmpd="sng" w14:algn="ctr">
                  <w14:noFill/>
                  <w14:prstDash w14:val="solid"/>
                  <w14:bevel/>
                </w14:textOutline>
              </w:rPr>
              <w:t>ofiskajiem un teorētiskajiem priekšstatiem par mākslu kā fenomenu un mākslas uztveri, attīstīt studējošo izpratni par tradicionālajiem un mūsdienu priekšstatiem mākslas uztveres jautājumos un prasmes to pielietojumā mākslas darbu interpretācijā.</w:t>
            </w:r>
          </w:p>
          <w:p w14:paraId="106F92E6" w14:textId="77777777" w:rsidR="008D4CBD" w:rsidRPr="00815075" w:rsidRDefault="008D4CBD" w:rsidP="00026C21">
            <w:pPr>
              <w:suppressAutoHyphens/>
              <w:autoSpaceDE/>
              <w:autoSpaceDN/>
              <w:adjustRightInd/>
              <w:jc w:val="both"/>
            </w:pPr>
            <w:r w:rsidRPr="00815075">
              <w:t xml:space="preserve">KURSA UZDEVUMI: </w:t>
            </w:r>
          </w:p>
          <w:p w14:paraId="23634E5C" w14:textId="1C6B2FE7" w:rsidR="008D4CBD" w:rsidRPr="0038287E" w:rsidRDefault="002A18BA" w:rsidP="00026C21">
            <w:pPr>
              <w:suppressAutoHyphens/>
              <w:autoSpaceDE/>
              <w:autoSpaceDN/>
              <w:adjustRightInd/>
              <w:snapToGrid w:val="0"/>
              <w:rPr>
                <w:color w:val="000000" w:themeColor="text1"/>
              </w:rPr>
            </w:pPr>
            <w:r w:rsidRPr="0038287E">
              <w:rPr>
                <w:color w:val="000000" w:themeColor="text1"/>
              </w:rPr>
              <w:t xml:space="preserve">Apzināt būtiskākos priekšstatus par mākslu fenomenoloģijas </w:t>
            </w:r>
            <w:r w:rsidR="0067265B" w:rsidRPr="0038287E">
              <w:rPr>
                <w:color w:val="000000" w:themeColor="text1"/>
              </w:rPr>
              <w:t xml:space="preserve">un mūsdienu teoriju </w:t>
            </w:r>
            <w:r w:rsidRPr="0038287E">
              <w:rPr>
                <w:color w:val="000000" w:themeColor="text1"/>
              </w:rPr>
              <w:t xml:space="preserve">ietvarā; attīstīt prasmi saistīt fenomenoloģijas </w:t>
            </w:r>
            <w:r w:rsidR="0067265B" w:rsidRPr="0038287E">
              <w:rPr>
                <w:color w:val="000000" w:themeColor="text1"/>
              </w:rPr>
              <w:t>idejas un mūsdienu teoriju no</w:t>
            </w:r>
            <w:r w:rsidRPr="0038287E">
              <w:rPr>
                <w:color w:val="000000" w:themeColor="text1"/>
              </w:rPr>
              <w:t>s</w:t>
            </w:r>
            <w:r w:rsidR="0067265B" w:rsidRPr="0038287E">
              <w:rPr>
                <w:color w:val="000000" w:themeColor="text1"/>
              </w:rPr>
              <w:t>tādnes</w:t>
            </w:r>
            <w:r w:rsidRPr="0038287E">
              <w:rPr>
                <w:color w:val="000000" w:themeColor="text1"/>
              </w:rPr>
              <w:t xml:space="preserve"> ar konkrētu mākslas darbu un parādību izpratni; veicināt studējošo kompetenci filo</w:t>
            </w:r>
            <w:r w:rsidR="00784292">
              <w:rPr>
                <w:color w:val="000000" w:themeColor="text1"/>
              </w:rPr>
              <w:t>z</w:t>
            </w:r>
            <w:r w:rsidRPr="0038287E">
              <w:rPr>
                <w:color w:val="000000" w:themeColor="text1"/>
              </w:rPr>
              <w:t>ofisko un teorētisko ideju apgūšanā un izmantošanā mākslas procesu izpratnē un mākslas darbu interpretācijā.</w:t>
            </w:r>
          </w:p>
        </w:tc>
      </w:tr>
      <w:tr w:rsidR="008D4CBD" w:rsidRPr="0038287E" w14:paraId="78E5694A" w14:textId="77777777" w:rsidTr="001A6313">
        <w:trPr>
          <w:jc w:val="center"/>
        </w:trPr>
        <w:tc>
          <w:tcPr>
            <w:tcW w:w="9582" w:type="dxa"/>
            <w:gridSpan w:val="2"/>
          </w:tcPr>
          <w:p w14:paraId="2ECFE733" w14:textId="77777777" w:rsidR="008D4CBD" w:rsidRPr="0038287E" w:rsidRDefault="008D4CBD" w:rsidP="008D4CBD">
            <w:pPr>
              <w:pStyle w:val="Nosaukumi"/>
            </w:pPr>
            <w:r w:rsidRPr="0038287E">
              <w:t>Studiju kursa kalendārais plāns</w:t>
            </w:r>
          </w:p>
        </w:tc>
      </w:tr>
      <w:tr w:rsidR="008D4CBD" w:rsidRPr="0038287E" w14:paraId="7DB6E1E9" w14:textId="77777777" w:rsidTr="001A6313">
        <w:trPr>
          <w:jc w:val="center"/>
        </w:trPr>
        <w:tc>
          <w:tcPr>
            <w:tcW w:w="9582" w:type="dxa"/>
            <w:gridSpan w:val="2"/>
          </w:tcPr>
          <w:p w14:paraId="14052CF4" w14:textId="0E0D4DB4" w:rsidR="00026C21" w:rsidRPr="0038287E" w:rsidRDefault="002A18BA" w:rsidP="00026C21">
            <w:pPr>
              <w:ind w:left="34"/>
              <w:jc w:val="both"/>
              <w:rPr>
                <w:iCs w:val="0"/>
                <w:color w:val="000000" w:themeColor="text1"/>
                <w:lang w:eastAsia="ko-KR"/>
              </w:rPr>
            </w:pPr>
            <w:r w:rsidRPr="0038287E">
              <w:rPr>
                <w:iCs w:val="0"/>
                <w:color w:val="000000" w:themeColor="text1"/>
                <w:lang w:eastAsia="ko-KR"/>
              </w:rPr>
              <w:t>Lekcijas 16 st., semināri 16 st., patstāvīgais darbs 48 st.</w:t>
            </w:r>
          </w:p>
          <w:p w14:paraId="2F6A984E" w14:textId="2761BEBB" w:rsidR="002A18BA" w:rsidRPr="0038287E" w:rsidRDefault="002A18BA" w:rsidP="00026C21">
            <w:pPr>
              <w:ind w:left="34"/>
              <w:jc w:val="both"/>
              <w:rPr>
                <w:iCs w:val="0"/>
                <w:color w:val="000000" w:themeColor="text1"/>
                <w:lang w:eastAsia="ko-KR"/>
              </w:rPr>
            </w:pPr>
          </w:p>
          <w:p w14:paraId="259A43DD" w14:textId="5CEBF3AF" w:rsidR="00026C21" w:rsidRPr="0038287E" w:rsidRDefault="002A18BA" w:rsidP="0067265B">
            <w:pPr>
              <w:ind w:left="34"/>
              <w:jc w:val="both"/>
              <w:rPr>
                <w:iCs w:val="0"/>
                <w:color w:val="000000" w:themeColor="text1"/>
                <w:lang w:eastAsia="ko-KR"/>
              </w:rPr>
            </w:pPr>
            <w:r w:rsidRPr="0038287E">
              <w:rPr>
                <w:iCs w:val="0"/>
                <w:color w:val="000000" w:themeColor="text1"/>
                <w:lang w:eastAsia="ko-KR"/>
              </w:rPr>
              <w:t xml:space="preserve">1. </w:t>
            </w:r>
            <w:proofErr w:type="spellStart"/>
            <w:r w:rsidR="0067265B" w:rsidRPr="0038287E">
              <w:rPr>
                <w:iCs w:val="0"/>
                <w:color w:val="000000" w:themeColor="text1"/>
                <w:lang w:eastAsia="ko-KR"/>
              </w:rPr>
              <w:t>Hermenētika</w:t>
            </w:r>
            <w:proofErr w:type="spellEnd"/>
            <w:r w:rsidR="003B6040" w:rsidRPr="0038287E">
              <w:rPr>
                <w:iCs w:val="0"/>
                <w:color w:val="000000" w:themeColor="text1"/>
                <w:lang w:eastAsia="ko-KR"/>
              </w:rPr>
              <w:t xml:space="preserve"> un </w:t>
            </w:r>
            <w:proofErr w:type="spellStart"/>
            <w:r w:rsidR="003B6040" w:rsidRPr="0038287E">
              <w:rPr>
                <w:iCs w:val="0"/>
                <w:color w:val="000000" w:themeColor="text1"/>
                <w:lang w:eastAsia="ko-KR"/>
              </w:rPr>
              <w:t>hermenētiskā</w:t>
            </w:r>
            <w:proofErr w:type="spellEnd"/>
            <w:r w:rsidR="003B6040" w:rsidRPr="0038287E">
              <w:rPr>
                <w:iCs w:val="0"/>
                <w:color w:val="000000" w:themeColor="text1"/>
                <w:lang w:eastAsia="ko-KR"/>
              </w:rPr>
              <w:t xml:space="preserve"> pieeja mākslas uztverei. L2, S2</w:t>
            </w:r>
            <w:r w:rsidR="0067265B" w:rsidRPr="0038287E">
              <w:rPr>
                <w:iCs w:val="0"/>
                <w:color w:val="000000" w:themeColor="text1"/>
                <w:lang w:eastAsia="ko-KR"/>
              </w:rPr>
              <w:t xml:space="preserve"> </w:t>
            </w:r>
          </w:p>
          <w:p w14:paraId="5DB99E08" w14:textId="5BE1F71D"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 xml:space="preserve">2. </w:t>
            </w:r>
            <w:r w:rsidR="0067265B" w:rsidRPr="0038287E">
              <w:rPr>
                <w:iCs w:val="0"/>
                <w:color w:val="000000" w:themeColor="text1"/>
                <w:lang w:eastAsia="ko-KR"/>
              </w:rPr>
              <w:t>Kultūra kā spēle</w:t>
            </w:r>
            <w:r w:rsidRPr="0038287E">
              <w:rPr>
                <w:iCs w:val="0"/>
                <w:color w:val="000000" w:themeColor="text1"/>
                <w:lang w:eastAsia="ko-KR"/>
              </w:rPr>
              <w:t>.</w:t>
            </w:r>
            <w:r w:rsidR="0067265B" w:rsidRPr="0038287E">
              <w:rPr>
                <w:iCs w:val="0"/>
                <w:color w:val="000000" w:themeColor="text1"/>
                <w:lang w:eastAsia="ko-KR"/>
              </w:rPr>
              <w:t xml:space="preserve"> </w:t>
            </w:r>
            <w:r w:rsidRPr="0038287E">
              <w:rPr>
                <w:iCs w:val="0"/>
                <w:color w:val="000000" w:themeColor="text1"/>
                <w:lang w:eastAsia="ko-KR"/>
              </w:rPr>
              <w:t>Zīmju un v</w:t>
            </w:r>
            <w:r w:rsidR="0067265B" w:rsidRPr="0038287E">
              <w:rPr>
                <w:iCs w:val="0"/>
                <w:color w:val="000000" w:themeColor="text1"/>
                <w:lang w:eastAsia="ko-KR"/>
              </w:rPr>
              <w:t>alodu spēles</w:t>
            </w:r>
            <w:r w:rsidRPr="0038287E">
              <w:rPr>
                <w:iCs w:val="0"/>
                <w:color w:val="000000" w:themeColor="text1"/>
                <w:lang w:eastAsia="ko-KR"/>
              </w:rPr>
              <w:t>. L2, S2</w:t>
            </w:r>
          </w:p>
          <w:p w14:paraId="3665FF0B" w14:textId="7A1F9560"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3</w:t>
            </w:r>
            <w:r w:rsidR="0067265B" w:rsidRPr="0038287E">
              <w:rPr>
                <w:iCs w:val="0"/>
                <w:color w:val="000000" w:themeColor="text1"/>
                <w:lang w:eastAsia="ko-KR"/>
              </w:rPr>
              <w:t>. Eksistenciālism</w:t>
            </w:r>
            <w:r w:rsidRPr="0038287E">
              <w:rPr>
                <w:iCs w:val="0"/>
                <w:color w:val="000000" w:themeColor="text1"/>
                <w:lang w:eastAsia="ko-KR"/>
              </w:rPr>
              <w:t xml:space="preserve">a </w:t>
            </w:r>
            <w:proofErr w:type="spellStart"/>
            <w:r w:rsidRPr="0038287E">
              <w:rPr>
                <w:iCs w:val="0"/>
                <w:color w:val="000000" w:themeColor="text1"/>
                <w:lang w:eastAsia="ko-KR"/>
              </w:rPr>
              <w:t>filosofiskie</w:t>
            </w:r>
            <w:proofErr w:type="spellEnd"/>
            <w:r w:rsidRPr="0038287E">
              <w:rPr>
                <w:iCs w:val="0"/>
                <w:color w:val="000000" w:themeColor="text1"/>
                <w:lang w:eastAsia="ko-KR"/>
              </w:rPr>
              <w:t xml:space="preserve"> aspekti un māksla. L2, S2</w:t>
            </w:r>
          </w:p>
          <w:p w14:paraId="60DC6E34" w14:textId="1A4E941F"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4</w:t>
            </w:r>
            <w:r w:rsidR="0067265B" w:rsidRPr="0038287E">
              <w:rPr>
                <w:iCs w:val="0"/>
                <w:color w:val="000000" w:themeColor="text1"/>
                <w:lang w:eastAsia="ko-KR"/>
              </w:rPr>
              <w:t>. Psihoanalīze</w:t>
            </w:r>
            <w:r w:rsidRPr="0038287E">
              <w:rPr>
                <w:iCs w:val="0"/>
                <w:color w:val="000000" w:themeColor="text1"/>
                <w:lang w:eastAsia="ko-KR"/>
              </w:rPr>
              <w:t xml:space="preserve"> un mākslas uztvere. L2. S2</w:t>
            </w:r>
          </w:p>
          <w:p w14:paraId="2BB3C47F" w14:textId="5DAF8E81"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5</w:t>
            </w:r>
            <w:r w:rsidR="0067265B" w:rsidRPr="0038287E">
              <w:rPr>
                <w:iCs w:val="0"/>
                <w:color w:val="000000" w:themeColor="text1"/>
                <w:lang w:eastAsia="ko-KR"/>
              </w:rPr>
              <w:t>. Feminisms un dzimtes teorijas</w:t>
            </w:r>
            <w:r w:rsidRPr="0038287E">
              <w:rPr>
                <w:iCs w:val="0"/>
                <w:color w:val="000000" w:themeColor="text1"/>
                <w:lang w:eastAsia="ko-KR"/>
              </w:rPr>
              <w:t xml:space="preserve"> un māksla. L2, S2</w:t>
            </w:r>
          </w:p>
          <w:p w14:paraId="60055717" w14:textId="1C3E788A"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6</w:t>
            </w:r>
            <w:r w:rsidR="0067265B" w:rsidRPr="0038287E">
              <w:rPr>
                <w:iCs w:val="0"/>
                <w:color w:val="000000" w:themeColor="text1"/>
                <w:lang w:eastAsia="ko-KR"/>
              </w:rPr>
              <w:t xml:space="preserve">. </w:t>
            </w:r>
            <w:proofErr w:type="spellStart"/>
            <w:r w:rsidR="0067265B" w:rsidRPr="0038287E">
              <w:rPr>
                <w:iCs w:val="0"/>
                <w:color w:val="000000" w:themeColor="text1"/>
                <w:lang w:eastAsia="ko-KR"/>
              </w:rPr>
              <w:t>Postkoloniālism</w:t>
            </w:r>
            <w:r w:rsidRPr="0038287E">
              <w:rPr>
                <w:iCs w:val="0"/>
                <w:color w:val="000000" w:themeColor="text1"/>
                <w:lang w:eastAsia="ko-KR"/>
              </w:rPr>
              <w:t>a</w:t>
            </w:r>
            <w:proofErr w:type="spellEnd"/>
            <w:r w:rsidRPr="0038287E">
              <w:rPr>
                <w:iCs w:val="0"/>
                <w:color w:val="000000" w:themeColor="text1"/>
                <w:lang w:eastAsia="ko-KR"/>
              </w:rPr>
              <w:t xml:space="preserve"> teoriju ietekme mākslā. L2, S2</w:t>
            </w:r>
          </w:p>
          <w:p w14:paraId="031EBE03" w14:textId="5A218246"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 xml:space="preserve">7. </w:t>
            </w:r>
            <w:r w:rsidR="0067265B" w:rsidRPr="0038287E">
              <w:rPr>
                <w:iCs w:val="0"/>
                <w:color w:val="000000" w:themeColor="text1"/>
                <w:lang w:eastAsia="ko-KR"/>
              </w:rPr>
              <w:t>Māksla un patērētājsabiedrība</w:t>
            </w:r>
            <w:r w:rsidRPr="0038287E">
              <w:rPr>
                <w:iCs w:val="0"/>
                <w:color w:val="000000" w:themeColor="text1"/>
                <w:lang w:eastAsia="ko-KR"/>
              </w:rPr>
              <w:t>.</w:t>
            </w:r>
            <w:r w:rsidR="0067265B" w:rsidRPr="0038287E">
              <w:rPr>
                <w:iCs w:val="0"/>
                <w:color w:val="000000" w:themeColor="text1"/>
                <w:lang w:eastAsia="ko-KR"/>
              </w:rPr>
              <w:t xml:space="preserve"> Pieprasījums, pasūtījums un piedāvājums</w:t>
            </w:r>
            <w:r w:rsidRPr="0038287E">
              <w:rPr>
                <w:iCs w:val="0"/>
                <w:color w:val="000000" w:themeColor="text1"/>
                <w:lang w:eastAsia="ko-KR"/>
              </w:rPr>
              <w:t>. L2, S2</w:t>
            </w:r>
          </w:p>
          <w:p w14:paraId="5E0488E5" w14:textId="56CF9111" w:rsidR="0067265B" w:rsidRPr="0038287E" w:rsidRDefault="003B6040" w:rsidP="0067265B">
            <w:pPr>
              <w:ind w:left="34"/>
              <w:jc w:val="both"/>
              <w:rPr>
                <w:iCs w:val="0"/>
                <w:color w:val="000000" w:themeColor="text1"/>
                <w:lang w:eastAsia="ko-KR"/>
              </w:rPr>
            </w:pPr>
            <w:r w:rsidRPr="0038287E">
              <w:rPr>
                <w:iCs w:val="0"/>
                <w:color w:val="000000" w:themeColor="text1"/>
                <w:lang w:eastAsia="ko-KR"/>
              </w:rPr>
              <w:t xml:space="preserve">8. </w:t>
            </w:r>
            <w:r w:rsidR="00C657F7" w:rsidRPr="0038287E">
              <w:rPr>
                <w:iCs w:val="0"/>
                <w:color w:val="000000" w:themeColor="text1"/>
                <w:lang w:eastAsia="ko-KR"/>
              </w:rPr>
              <w:t>L</w:t>
            </w:r>
            <w:r w:rsidRPr="0038287E">
              <w:rPr>
                <w:iCs w:val="0"/>
                <w:color w:val="000000" w:themeColor="text1"/>
                <w:lang w:eastAsia="ko-KR"/>
              </w:rPr>
              <w:t>iteratūras, teātra</w:t>
            </w:r>
            <w:r w:rsidR="00C657F7" w:rsidRPr="0038287E">
              <w:rPr>
                <w:iCs w:val="0"/>
                <w:color w:val="000000" w:themeColor="text1"/>
                <w:lang w:eastAsia="ko-KR"/>
              </w:rPr>
              <w:t>,</w:t>
            </w:r>
            <w:r w:rsidRPr="0038287E">
              <w:rPr>
                <w:iCs w:val="0"/>
                <w:color w:val="000000" w:themeColor="text1"/>
                <w:lang w:eastAsia="ko-KR"/>
              </w:rPr>
              <w:t xml:space="preserve"> k</w:t>
            </w:r>
            <w:r w:rsidR="0067265B" w:rsidRPr="0038287E">
              <w:rPr>
                <w:iCs w:val="0"/>
                <w:color w:val="000000" w:themeColor="text1"/>
                <w:lang w:eastAsia="ko-KR"/>
              </w:rPr>
              <w:t>ino</w:t>
            </w:r>
            <w:r w:rsidR="00C657F7" w:rsidRPr="0038287E">
              <w:rPr>
                <w:iCs w:val="0"/>
                <w:color w:val="000000" w:themeColor="text1"/>
                <w:lang w:eastAsia="ko-KR"/>
              </w:rPr>
              <w:t>, mūzikas</w:t>
            </w:r>
            <w:r w:rsidR="0067265B" w:rsidRPr="0038287E">
              <w:rPr>
                <w:iCs w:val="0"/>
                <w:color w:val="000000" w:themeColor="text1"/>
                <w:lang w:eastAsia="ko-KR"/>
              </w:rPr>
              <w:t xml:space="preserve"> </w:t>
            </w:r>
            <w:r w:rsidRPr="0038287E">
              <w:rPr>
                <w:iCs w:val="0"/>
                <w:color w:val="000000" w:themeColor="text1"/>
                <w:lang w:eastAsia="ko-KR"/>
              </w:rPr>
              <w:t>fenomenoloģija. L2, S2</w:t>
            </w:r>
          </w:p>
          <w:p w14:paraId="2A2A4A1B" w14:textId="77777777" w:rsidR="00026C21" w:rsidRPr="0038287E" w:rsidRDefault="00026C21" w:rsidP="003B6040">
            <w:pPr>
              <w:jc w:val="both"/>
              <w:rPr>
                <w:i/>
                <w:color w:val="0070C0"/>
                <w:lang w:eastAsia="ko-KR"/>
              </w:rPr>
            </w:pPr>
          </w:p>
          <w:p w14:paraId="3369B8F6" w14:textId="77777777" w:rsidR="008D4CBD" w:rsidRPr="0038287E" w:rsidRDefault="008D4CBD" w:rsidP="00026C21">
            <w:pPr>
              <w:ind w:left="34"/>
              <w:jc w:val="both"/>
              <w:rPr>
                <w:i/>
                <w:color w:val="000000" w:themeColor="text1"/>
                <w:lang w:eastAsia="ko-KR"/>
              </w:rPr>
            </w:pPr>
            <w:r w:rsidRPr="0038287E">
              <w:rPr>
                <w:i/>
                <w:color w:val="000000" w:themeColor="text1"/>
                <w:lang w:eastAsia="ko-KR"/>
              </w:rPr>
              <w:t>L -  lekcija</w:t>
            </w:r>
          </w:p>
          <w:p w14:paraId="79E99652" w14:textId="77777777" w:rsidR="008D4CBD" w:rsidRPr="0038287E" w:rsidRDefault="008D4CBD" w:rsidP="00026C21">
            <w:pPr>
              <w:ind w:left="34"/>
              <w:jc w:val="both"/>
              <w:rPr>
                <w:i/>
                <w:color w:val="000000" w:themeColor="text1"/>
                <w:lang w:eastAsia="ko-KR"/>
              </w:rPr>
            </w:pPr>
            <w:r w:rsidRPr="0038287E">
              <w:rPr>
                <w:i/>
                <w:color w:val="000000" w:themeColor="text1"/>
                <w:lang w:eastAsia="ko-KR"/>
              </w:rPr>
              <w:t>S - seminārs</w:t>
            </w:r>
          </w:p>
          <w:p w14:paraId="6DA212C4" w14:textId="77777777" w:rsidR="008D4CBD" w:rsidRPr="0038287E" w:rsidRDefault="008D4CBD" w:rsidP="00026C21">
            <w:pPr>
              <w:spacing w:after="160" w:line="259" w:lineRule="auto"/>
              <w:ind w:left="34"/>
              <w:rPr>
                <w:color w:val="0070C0"/>
              </w:rPr>
            </w:pPr>
            <w:proofErr w:type="spellStart"/>
            <w:r w:rsidRPr="0038287E">
              <w:rPr>
                <w:i/>
                <w:color w:val="000000" w:themeColor="text1"/>
                <w:lang w:eastAsia="ko-KR"/>
              </w:rPr>
              <w:t>Pd</w:t>
            </w:r>
            <w:proofErr w:type="spellEnd"/>
            <w:r w:rsidRPr="0038287E">
              <w:rPr>
                <w:i/>
                <w:color w:val="000000" w:themeColor="text1"/>
                <w:lang w:eastAsia="ko-KR"/>
              </w:rPr>
              <w:t xml:space="preserve"> – patstāvīgais darbs</w:t>
            </w:r>
          </w:p>
        </w:tc>
      </w:tr>
      <w:tr w:rsidR="008D4CBD" w:rsidRPr="0038287E" w14:paraId="2DDD1A69" w14:textId="77777777" w:rsidTr="001A6313">
        <w:trPr>
          <w:jc w:val="center"/>
        </w:trPr>
        <w:tc>
          <w:tcPr>
            <w:tcW w:w="9582" w:type="dxa"/>
            <w:gridSpan w:val="2"/>
          </w:tcPr>
          <w:p w14:paraId="6C059975" w14:textId="77777777" w:rsidR="008D4CBD" w:rsidRPr="0038287E" w:rsidRDefault="008D4CBD" w:rsidP="008D4CBD">
            <w:pPr>
              <w:pStyle w:val="Nosaukumi"/>
            </w:pPr>
            <w:r w:rsidRPr="0038287E">
              <w:t>Studiju rezultāti</w:t>
            </w:r>
          </w:p>
        </w:tc>
      </w:tr>
      <w:tr w:rsidR="008D4CBD" w:rsidRPr="0038287E" w14:paraId="7DC8B6D4" w14:textId="77777777" w:rsidTr="001A6313">
        <w:trPr>
          <w:jc w:val="center"/>
        </w:trPr>
        <w:tc>
          <w:tcPr>
            <w:tcW w:w="9582" w:type="dxa"/>
            <w:gridSpan w:val="2"/>
          </w:tcPr>
          <w:p w14:paraId="164B0032" w14:textId="77777777" w:rsidR="008D4CBD" w:rsidRPr="0038287E" w:rsidRDefault="00026C21" w:rsidP="00026C21">
            <w:pPr>
              <w:pStyle w:val="ListParagraph"/>
              <w:spacing w:after="160" w:line="259" w:lineRule="auto"/>
              <w:ind w:left="20"/>
            </w:pPr>
            <w:r w:rsidRPr="0038287E">
              <w:lastRenderedPageBreak/>
              <w:t>ZINĀŠANAS:</w:t>
            </w:r>
          </w:p>
          <w:p w14:paraId="56532DAB" w14:textId="33F56ACD" w:rsidR="00026C21" w:rsidRPr="0038287E" w:rsidRDefault="00026C21" w:rsidP="00026C21">
            <w:pPr>
              <w:pStyle w:val="ListParagraph"/>
              <w:spacing w:after="160" w:line="259" w:lineRule="auto"/>
              <w:ind w:left="20"/>
            </w:pPr>
            <w:r w:rsidRPr="0038287E">
              <w:t>1.</w:t>
            </w:r>
            <w:r w:rsidR="002A18BA" w:rsidRPr="0038287E">
              <w:t xml:space="preserve"> Studējošie pārzina fenomenoloģijas </w:t>
            </w:r>
            <w:r w:rsidR="0067265B" w:rsidRPr="0038287E">
              <w:t xml:space="preserve">un mūsdienu teoriju </w:t>
            </w:r>
            <w:r w:rsidR="002A18BA" w:rsidRPr="0038287E">
              <w:t>priekšstatus par mākslu kā fenomenu un mākslas uztveri.</w:t>
            </w:r>
          </w:p>
          <w:p w14:paraId="500BD91B" w14:textId="3C5074CB" w:rsidR="00026C21" w:rsidRPr="0038287E" w:rsidRDefault="00026C21" w:rsidP="00026C21">
            <w:pPr>
              <w:pStyle w:val="ListParagraph"/>
              <w:spacing w:after="160" w:line="259" w:lineRule="auto"/>
              <w:ind w:left="20"/>
            </w:pPr>
            <w:r w:rsidRPr="0038287E">
              <w:t>2.</w:t>
            </w:r>
            <w:r w:rsidR="002A18BA" w:rsidRPr="0038287E">
              <w:t xml:space="preserve"> Studējošie pārvalda fenomenoloģijas </w:t>
            </w:r>
            <w:r w:rsidR="0067265B" w:rsidRPr="0038287E">
              <w:t xml:space="preserve">un mūsdienu teoriju </w:t>
            </w:r>
            <w:r w:rsidR="002A18BA" w:rsidRPr="0038287E">
              <w:t>terminoloģiju, galvenos jēdzienus.</w:t>
            </w:r>
          </w:p>
          <w:p w14:paraId="7194AE6E" w14:textId="77777777" w:rsidR="00026C21" w:rsidRPr="0038287E" w:rsidRDefault="00026C21" w:rsidP="00026C21">
            <w:pPr>
              <w:pStyle w:val="ListParagraph"/>
              <w:spacing w:after="160" w:line="259" w:lineRule="auto"/>
              <w:ind w:left="20"/>
            </w:pPr>
            <w:r w:rsidRPr="0038287E">
              <w:t>PRASMES:</w:t>
            </w:r>
          </w:p>
          <w:p w14:paraId="6FF4B90E" w14:textId="75EBCFF1" w:rsidR="00026C21" w:rsidRPr="0038287E" w:rsidRDefault="00026C21" w:rsidP="00026C21">
            <w:pPr>
              <w:pStyle w:val="ListParagraph"/>
              <w:spacing w:after="160" w:line="259" w:lineRule="auto"/>
              <w:ind w:left="20"/>
            </w:pPr>
            <w:r w:rsidRPr="0038287E">
              <w:t>3.</w:t>
            </w:r>
            <w:r w:rsidR="002A18BA" w:rsidRPr="0038287E">
              <w:t xml:space="preserve"> Spēj saistīt fenomenoloģijas </w:t>
            </w:r>
            <w:r w:rsidR="0067265B" w:rsidRPr="0038287E">
              <w:t xml:space="preserve">un mūsdienu teoriju </w:t>
            </w:r>
            <w:r w:rsidR="002A18BA" w:rsidRPr="0038287E">
              <w:t>idejas ar konkrētu mākslas darbu un parādību izpratni.</w:t>
            </w:r>
          </w:p>
          <w:p w14:paraId="1A6C3B1C" w14:textId="144CEE9D" w:rsidR="00026C21" w:rsidRPr="0038287E" w:rsidRDefault="00026C21" w:rsidP="00026C21">
            <w:pPr>
              <w:pStyle w:val="ListParagraph"/>
              <w:spacing w:after="160" w:line="259" w:lineRule="auto"/>
              <w:ind w:left="20"/>
            </w:pPr>
            <w:r w:rsidRPr="0038287E">
              <w:t>4.</w:t>
            </w:r>
            <w:r w:rsidR="002A18BA" w:rsidRPr="0038287E">
              <w:t xml:space="preserve"> Izmanto apgūtās zināšanas par fenomenoloģijas </w:t>
            </w:r>
            <w:r w:rsidR="0067265B" w:rsidRPr="0038287E">
              <w:t xml:space="preserve">un mūsdienu teoriju </w:t>
            </w:r>
            <w:r w:rsidR="002A18BA" w:rsidRPr="0038287E">
              <w:t xml:space="preserve">idejām un attiecīgos jēdzienus mākslas (tēlotājas mākslas, kino, teātra, literatūras) darbu interpretācijā.  </w:t>
            </w:r>
          </w:p>
          <w:p w14:paraId="45245FBD" w14:textId="77777777" w:rsidR="00026C21" w:rsidRPr="0038287E" w:rsidRDefault="00026C21" w:rsidP="00026C21">
            <w:pPr>
              <w:pStyle w:val="ListParagraph"/>
              <w:spacing w:after="160" w:line="259" w:lineRule="auto"/>
              <w:ind w:left="20"/>
            </w:pPr>
            <w:r w:rsidRPr="0038287E">
              <w:t xml:space="preserve">KOMPETENCE: </w:t>
            </w:r>
          </w:p>
          <w:p w14:paraId="1F79A2D7" w14:textId="4C7EF8B0" w:rsidR="00026C21" w:rsidRPr="0038287E" w:rsidRDefault="00026C21" w:rsidP="00026C21">
            <w:pPr>
              <w:pStyle w:val="ListParagraph"/>
              <w:spacing w:after="160" w:line="259" w:lineRule="auto"/>
              <w:ind w:left="20"/>
            </w:pPr>
            <w:r w:rsidRPr="0038287E">
              <w:t>5.</w:t>
            </w:r>
            <w:r w:rsidR="002A18BA" w:rsidRPr="0038287E">
              <w:t xml:space="preserve"> Pilnveido savu izpratni par mākslu, novitātēm mākslas uztveres un interpretācijas jomās.</w:t>
            </w:r>
          </w:p>
          <w:p w14:paraId="06F4F0DB" w14:textId="060A72E6" w:rsidR="00026C21" w:rsidRPr="0038287E" w:rsidRDefault="00026C21" w:rsidP="00D51BC9">
            <w:pPr>
              <w:pStyle w:val="ListParagraph"/>
              <w:spacing w:after="160" w:line="259" w:lineRule="auto"/>
              <w:ind w:left="20"/>
              <w:rPr>
                <w:color w:val="0070C0"/>
              </w:rPr>
            </w:pPr>
            <w:r w:rsidRPr="0038287E">
              <w:t>6.</w:t>
            </w:r>
            <w:r w:rsidR="002A18BA" w:rsidRPr="0038287E">
              <w:t xml:space="preserve"> Patstāvīgi padziļina savu profesionālo kompetenci, turpinot apgūt filo</w:t>
            </w:r>
            <w:r w:rsidR="00784292">
              <w:t>z</w:t>
            </w:r>
            <w:r w:rsidR="002A18BA" w:rsidRPr="0038287E">
              <w:t>ofiskās un teorētiskās idejas un pielietot tās mākslas procesu izpratnē.</w:t>
            </w:r>
          </w:p>
        </w:tc>
      </w:tr>
      <w:tr w:rsidR="008D4CBD" w:rsidRPr="0038287E" w14:paraId="5B634377" w14:textId="77777777" w:rsidTr="001A6313">
        <w:trPr>
          <w:jc w:val="center"/>
        </w:trPr>
        <w:tc>
          <w:tcPr>
            <w:tcW w:w="9582" w:type="dxa"/>
            <w:gridSpan w:val="2"/>
          </w:tcPr>
          <w:p w14:paraId="181AE8D7" w14:textId="77777777" w:rsidR="008D4CBD" w:rsidRPr="0038287E" w:rsidRDefault="008D4CBD" w:rsidP="008D4CBD">
            <w:pPr>
              <w:pStyle w:val="Nosaukumi"/>
            </w:pPr>
            <w:r w:rsidRPr="0038287E">
              <w:t>Studējošo patstāvīgo darbu organizācijas un uzdevumu raksturojums</w:t>
            </w:r>
          </w:p>
        </w:tc>
      </w:tr>
      <w:tr w:rsidR="00026C21" w:rsidRPr="0038287E" w14:paraId="0B47BEB0" w14:textId="77777777" w:rsidTr="001A6313">
        <w:trPr>
          <w:jc w:val="center"/>
        </w:trPr>
        <w:tc>
          <w:tcPr>
            <w:tcW w:w="9582" w:type="dxa"/>
            <w:gridSpan w:val="2"/>
          </w:tcPr>
          <w:p w14:paraId="2BFD3603" w14:textId="6E90D94D" w:rsidR="00026C21" w:rsidRPr="0038287E" w:rsidRDefault="000F6102" w:rsidP="00DF49CD">
            <w:pPr>
              <w:spacing w:after="160" w:line="259" w:lineRule="auto"/>
            </w:pPr>
            <w:r w:rsidRPr="0038287E">
              <w:t xml:space="preserve">Studējošo patstāvīgais darbs ietver obligāti izmantojamo un papildus informācijas avotu studēšanu, uzdevumu veikšanu un iesaistīšanos diskusijās </w:t>
            </w:r>
            <w:proofErr w:type="spellStart"/>
            <w:r w:rsidRPr="0038287E">
              <w:t>Moodle</w:t>
            </w:r>
            <w:proofErr w:type="spellEnd"/>
            <w:r w:rsidRPr="0038287E">
              <w:t xml:space="preserve"> vidē, gatavošanos </w:t>
            </w:r>
            <w:proofErr w:type="spellStart"/>
            <w:r w:rsidRPr="0038287E">
              <w:t>starppārbaudījumiem</w:t>
            </w:r>
            <w:proofErr w:type="spellEnd"/>
            <w:r w:rsidRPr="0038287E">
              <w:t xml:space="preserve"> un gala pārbaudījumam.</w:t>
            </w:r>
            <w:r w:rsidR="00807CB6" w:rsidRPr="0038287E">
              <w:t xml:space="preserve"> </w:t>
            </w:r>
            <w:r w:rsidR="00807CB6" w:rsidRPr="007D4E1F">
              <w:t xml:space="preserve">Studējošie demonstrē patstāvīgā darba rezultātus </w:t>
            </w:r>
            <w:r w:rsidR="00807CB6" w:rsidRPr="0038287E">
              <w:t>semināru</w:t>
            </w:r>
            <w:r w:rsidR="00807CB6" w:rsidRPr="007D4E1F">
              <w:t xml:space="preserve"> nodarbībās, </w:t>
            </w:r>
            <w:proofErr w:type="spellStart"/>
            <w:r w:rsidR="00807CB6" w:rsidRPr="007D4E1F">
              <w:t>starppārbaudījumos</w:t>
            </w:r>
            <w:proofErr w:type="spellEnd"/>
            <w:r w:rsidR="00807CB6" w:rsidRPr="007D4E1F">
              <w:t xml:space="preserve"> un noslēguma pārbaudījumā.</w:t>
            </w:r>
          </w:p>
          <w:p w14:paraId="1C1B41A1" w14:textId="77777777" w:rsidR="00807CB6" w:rsidRPr="007D4E1F" w:rsidRDefault="00807CB6" w:rsidP="00807CB6">
            <w:pPr>
              <w:spacing w:after="160" w:line="259" w:lineRule="auto"/>
            </w:pPr>
            <w:proofErr w:type="spellStart"/>
            <w:r w:rsidRPr="007D4E1F">
              <w:t>Starppārbaudījumi</w:t>
            </w:r>
            <w:proofErr w:type="spellEnd"/>
            <w:r w:rsidRPr="007D4E1F">
              <w:t>:</w:t>
            </w:r>
          </w:p>
          <w:p w14:paraId="3CB69C3C" w14:textId="0B7AE45D" w:rsidR="00807CB6" w:rsidRPr="007D4E1F" w:rsidRDefault="00807CB6" w:rsidP="00C37A2A">
            <w:pPr>
              <w:spacing w:line="259" w:lineRule="auto"/>
            </w:pPr>
            <w:r w:rsidRPr="007D4E1F">
              <w:t xml:space="preserve">1. </w:t>
            </w:r>
            <w:r w:rsidR="00C37A2A" w:rsidRPr="0038287E">
              <w:t>Piemēru</w:t>
            </w:r>
            <w:r w:rsidRPr="007D4E1F">
              <w:t xml:space="preserve"> </w:t>
            </w:r>
            <w:r w:rsidR="00C37A2A" w:rsidRPr="0038287E">
              <w:t>analīze</w:t>
            </w:r>
            <w:r w:rsidRPr="007D4E1F">
              <w:t xml:space="preserve"> forumā </w:t>
            </w:r>
            <w:proofErr w:type="spellStart"/>
            <w:r w:rsidRPr="007D4E1F">
              <w:t>Moodle</w:t>
            </w:r>
            <w:proofErr w:type="spellEnd"/>
            <w:r w:rsidRPr="007D4E1F">
              <w:t xml:space="preserve"> vidē </w:t>
            </w:r>
            <w:r w:rsidR="00C37A2A" w:rsidRPr="0038287E">
              <w:t>pēc diskusijas</w:t>
            </w:r>
            <w:r w:rsidRPr="0038287E">
              <w:t xml:space="preserve"> </w:t>
            </w:r>
            <w:r w:rsidR="00C37A2A" w:rsidRPr="0038287E">
              <w:t xml:space="preserve">par </w:t>
            </w:r>
            <w:proofErr w:type="spellStart"/>
            <w:r w:rsidR="00C37A2A" w:rsidRPr="0038287E">
              <w:t>hermenētisko</w:t>
            </w:r>
            <w:proofErr w:type="spellEnd"/>
            <w:r w:rsidR="00C37A2A" w:rsidRPr="0038287E">
              <w:t xml:space="preserve"> pieeju mākslā</w:t>
            </w:r>
            <w:r w:rsidRPr="007D4E1F">
              <w:t>.</w:t>
            </w:r>
          </w:p>
          <w:p w14:paraId="449481B0" w14:textId="04EE958D" w:rsidR="00807CB6" w:rsidRPr="007D4E1F" w:rsidRDefault="00807CB6" w:rsidP="00C37A2A">
            <w:pPr>
              <w:spacing w:line="259" w:lineRule="auto"/>
            </w:pPr>
            <w:r w:rsidRPr="007D4E1F">
              <w:t xml:space="preserve">2. </w:t>
            </w:r>
            <w:r w:rsidRPr="0038287E">
              <w:t xml:space="preserve">Izlasītā materiāla rezumējums un </w:t>
            </w:r>
            <w:r w:rsidR="00C37A2A" w:rsidRPr="0038287E">
              <w:t>savstarpējs novērtējums</w:t>
            </w:r>
            <w:r w:rsidRPr="0038287E">
              <w:t xml:space="preserve"> </w:t>
            </w:r>
            <w:proofErr w:type="spellStart"/>
            <w:r w:rsidRPr="0038287E">
              <w:t>Moodle</w:t>
            </w:r>
            <w:proofErr w:type="spellEnd"/>
            <w:r w:rsidRPr="0038287E">
              <w:t xml:space="preserve"> vidē par </w:t>
            </w:r>
            <w:r w:rsidR="00C37A2A" w:rsidRPr="0038287E">
              <w:t>divām mūsdienu teorētiskajām pieejām mākslai</w:t>
            </w:r>
            <w:r w:rsidRPr="007D4E1F">
              <w:t>.</w:t>
            </w:r>
          </w:p>
          <w:p w14:paraId="45ED507D" w14:textId="7A1BBC66" w:rsidR="00807CB6" w:rsidRPr="0038287E" w:rsidRDefault="00C37A2A" w:rsidP="00C37A2A">
            <w:pPr>
              <w:spacing w:line="259" w:lineRule="auto"/>
            </w:pPr>
            <w:r w:rsidRPr="0038287E">
              <w:t xml:space="preserve">3. </w:t>
            </w:r>
            <w:r w:rsidR="00DA6EBF" w:rsidRPr="0038287E">
              <w:t xml:space="preserve">Ierosmju publicēšana forumā </w:t>
            </w:r>
            <w:proofErr w:type="spellStart"/>
            <w:r w:rsidR="00DA6EBF" w:rsidRPr="0038287E">
              <w:t>Moodle</w:t>
            </w:r>
            <w:proofErr w:type="spellEnd"/>
            <w:r w:rsidR="00DA6EBF" w:rsidRPr="0038287E">
              <w:t xml:space="preserve"> vidē par f</w:t>
            </w:r>
            <w:r w:rsidR="00DA6EBF" w:rsidRPr="0038287E">
              <w:rPr>
                <w:iCs w:val="0"/>
                <w:color w:val="000000" w:themeColor="text1"/>
                <w:lang w:eastAsia="ko-KR"/>
              </w:rPr>
              <w:t>eminisma un dzimtes teoriju izgaismotajām problēmām mākslā.</w:t>
            </w:r>
          </w:p>
          <w:p w14:paraId="0F6BA18F" w14:textId="3C4E06E5" w:rsidR="00C37A2A" w:rsidRPr="0038287E" w:rsidRDefault="00C37A2A" w:rsidP="00C37A2A">
            <w:pPr>
              <w:spacing w:line="259" w:lineRule="auto"/>
            </w:pPr>
            <w:r w:rsidRPr="0038287E">
              <w:t xml:space="preserve">4. </w:t>
            </w:r>
            <w:r w:rsidR="00DA6EBF" w:rsidRPr="0038287E">
              <w:t>Padziļināta izpēte un piemēru atlase par l</w:t>
            </w:r>
            <w:r w:rsidR="00DA6EBF" w:rsidRPr="0038287E">
              <w:rPr>
                <w:iCs w:val="0"/>
                <w:color w:val="000000" w:themeColor="text1"/>
                <w:lang w:eastAsia="ko-KR"/>
              </w:rPr>
              <w:t>iteratūras, teātra, kino, mūzikas fenomenoloģijas jautājumiem (pēc izvēles).</w:t>
            </w:r>
          </w:p>
          <w:p w14:paraId="0A201163" w14:textId="0A3356AD" w:rsidR="00807CB6" w:rsidRPr="0038287E" w:rsidRDefault="00807CB6" w:rsidP="00DF49CD">
            <w:pPr>
              <w:spacing w:after="160" w:line="259" w:lineRule="auto"/>
            </w:pPr>
            <w:r w:rsidRPr="0038287E">
              <w:t>Noslēguma pārbaudījums: eseja, saistot apgūtās teorētiskās pieejas ar mākslas darba analīzi.</w:t>
            </w:r>
          </w:p>
        </w:tc>
      </w:tr>
      <w:tr w:rsidR="008D4CBD" w:rsidRPr="0038287E" w14:paraId="5864B891" w14:textId="77777777" w:rsidTr="001A6313">
        <w:trPr>
          <w:jc w:val="center"/>
        </w:trPr>
        <w:tc>
          <w:tcPr>
            <w:tcW w:w="9582" w:type="dxa"/>
            <w:gridSpan w:val="2"/>
          </w:tcPr>
          <w:p w14:paraId="5A6B107F" w14:textId="77777777" w:rsidR="008D4CBD" w:rsidRPr="0038287E" w:rsidRDefault="008D4CBD" w:rsidP="008D4CBD">
            <w:pPr>
              <w:pStyle w:val="Nosaukumi"/>
            </w:pPr>
            <w:r w:rsidRPr="0038287E">
              <w:t>Prasības kredītpunktu iegūšanai</w:t>
            </w:r>
          </w:p>
        </w:tc>
      </w:tr>
      <w:tr w:rsidR="008D4CBD" w:rsidRPr="0038287E" w14:paraId="489C4E6F" w14:textId="77777777" w:rsidTr="001A6313">
        <w:trPr>
          <w:jc w:val="center"/>
        </w:trPr>
        <w:tc>
          <w:tcPr>
            <w:tcW w:w="9582" w:type="dxa"/>
            <w:gridSpan w:val="2"/>
          </w:tcPr>
          <w:p w14:paraId="29AAE74F" w14:textId="77777777" w:rsidR="00ED2EE1" w:rsidRPr="0038287E" w:rsidRDefault="00ED2EE1" w:rsidP="00ED2EE1">
            <w:r w:rsidRPr="0038287E">
              <w:t xml:space="preserve">Studiju kursa vērtējumu veido vidējā svērtā atzīme par </w:t>
            </w:r>
            <w:proofErr w:type="spellStart"/>
            <w:r w:rsidRPr="0038287E">
              <w:t>starppārbaudījumiem</w:t>
            </w:r>
            <w:proofErr w:type="spellEnd"/>
            <w:r w:rsidRPr="0038287E">
              <w:t xml:space="preserve"> (20%), aktīvu līdzdalību semināru nodarbībās (30%) un noslēguma pārbaudījumu (50%).</w:t>
            </w:r>
          </w:p>
          <w:p w14:paraId="7A5B5137" w14:textId="77777777" w:rsidR="00026C21" w:rsidRPr="0038287E" w:rsidRDefault="00026C21" w:rsidP="008D4CBD">
            <w:pPr>
              <w:rPr>
                <w:color w:val="0070C0"/>
              </w:rPr>
            </w:pPr>
          </w:p>
          <w:p w14:paraId="1C479741" w14:textId="77777777" w:rsidR="008D4CBD" w:rsidRPr="0038287E" w:rsidRDefault="008D4CBD" w:rsidP="008D4CBD">
            <w:pPr>
              <w:rPr>
                <w:color w:val="000000" w:themeColor="text1"/>
              </w:rPr>
            </w:pPr>
            <w:r w:rsidRPr="0038287E">
              <w:rPr>
                <w:color w:val="000000" w:themeColor="text1"/>
              </w:rPr>
              <w:t>STUDIJU REZULTĀTU VĒRTĒŠANAS KRITĒRIJI</w:t>
            </w:r>
          </w:p>
          <w:p w14:paraId="01825E3A" w14:textId="77777777" w:rsidR="008D4CBD" w:rsidRPr="0038287E" w:rsidRDefault="008D4CBD" w:rsidP="008D4CBD">
            <w:pPr>
              <w:rPr>
                <w:color w:val="000000" w:themeColor="text1"/>
              </w:rPr>
            </w:pPr>
          </w:p>
          <w:p w14:paraId="016580BC" w14:textId="77777777" w:rsidR="008D4CBD" w:rsidRPr="0038287E" w:rsidRDefault="008D4CBD" w:rsidP="008D4CBD">
            <w:pPr>
              <w:rPr>
                <w:rFonts w:eastAsia="Times New Roman"/>
                <w:color w:val="000000" w:themeColor="text1"/>
              </w:rPr>
            </w:pPr>
            <w:r w:rsidRPr="0038287E">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E085F7A" w14:textId="77777777" w:rsidR="008D4CBD" w:rsidRPr="0038287E" w:rsidRDefault="008D4CBD" w:rsidP="008D4CBD">
            <w:pPr>
              <w:rPr>
                <w:color w:val="000000" w:themeColor="text1"/>
              </w:rPr>
            </w:pPr>
          </w:p>
          <w:p w14:paraId="12438C9F" w14:textId="77777777" w:rsidR="008D4CBD" w:rsidRPr="0038287E" w:rsidRDefault="008D4CBD" w:rsidP="008D4CBD">
            <w:pPr>
              <w:rPr>
                <w:color w:val="000000" w:themeColor="text1"/>
              </w:rPr>
            </w:pPr>
          </w:p>
          <w:p w14:paraId="44766AEB" w14:textId="77777777" w:rsidR="008D4CBD" w:rsidRPr="0038287E" w:rsidRDefault="008D4CBD" w:rsidP="008D4CBD">
            <w:pPr>
              <w:rPr>
                <w:color w:val="000000" w:themeColor="text1"/>
              </w:rPr>
            </w:pPr>
            <w:r w:rsidRPr="0038287E">
              <w:rPr>
                <w:color w:val="000000" w:themeColor="text1"/>
              </w:rPr>
              <w:t>STUDIJU REZULTĀTU VĒRTĒŠANA</w:t>
            </w:r>
          </w:p>
          <w:p w14:paraId="0DF08F94" w14:textId="77777777" w:rsidR="008D4CBD" w:rsidRPr="0038287E"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26C21" w:rsidRPr="0038287E" w14:paraId="43924EC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0E699" w14:textId="77777777" w:rsidR="008D4CBD" w:rsidRPr="0038287E" w:rsidRDefault="008D4CBD" w:rsidP="008D4CBD">
                  <w:pPr>
                    <w:jc w:val="center"/>
                    <w:rPr>
                      <w:color w:val="000000" w:themeColor="text1"/>
                    </w:rPr>
                  </w:pPr>
                  <w:r w:rsidRPr="0038287E">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5B6082" w14:textId="77777777" w:rsidR="008D4CBD" w:rsidRPr="0038287E" w:rsidRDefault="008D4CBD" w:rsidP="008D4CBD">
                  <w:pPr>
                    <w:jc w:val="center"/>
                    <w:rPr>
                      <w:color w:val="000000" w:themeColor="text1"/>
                    </w:rPr>
                  </w:pPr>
                  <w:r w:rsidRPr="0038287E">
                    <w:rPr>
                      <w:color w:val="000000" w:themeColor="text1"/>
                    </w:rPr>
                    <w:t>Studiju rezultāti</w:t>
                  </w:r>
                </w:p>
              </w:tc>
            </w:tr>
            <w:tr w:rsidR="00026C21" w:rsidRPr="0038287E" w14:paraId="64A98F05"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EE4927D" w14:textId="77777777" w:rsidR="008D4CBD" w:rsidRPr="0038287E" w:rsidRDefault="008D4CBD"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D4A4B9" w14:textId="77777777" w:rsidR="008D4CBD" w:rsidRPr="0038287E" w:rsidRDefault="008D4CBD" w:rsidP="008D4CBD">
                  <w:pPr>
                    <w:jc w:val="center"/>
                    <w:rPr>
                      <w:color w:val="000000" w:themeColor="text1"/>
                    </w:rPr>
                  </w:pPr>
                  <w:r w:rsidRPr="0038287E">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0027B" w14:textId="77777777" w:rsidR="008D4CBD" w:rsidRPr="0038287E" w:rsidRDefault="008D4CBD" w:rsidP="008D4CBD">
                  <w:pPr>
                    <w:jc w:val="center"/>
                    <w:rPr>
                      <w:color w:val="000000" w:themeColor="text1"/>
                    </w:rPr>
                  </w:pPr>
                  <w:r w:rsidRPr="0038287E">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2C0825" w14:textId="77777777" w:rsidR="008D4CBD" w:rsidRPr="0038287E" w:rsidRDefault="008D4CBD" w:rsidP="008D4CBD">
                  <w:pPr>
                    <w:jc w:val="center"/>
                    <w:rPr>
                      <w:color w:val="000000" w:themeColor="text1"/>
                    </w:rPr>
                  </w:pPr>
                  <w:r w:rsidRPr="0038287E">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414DA8" w14:textId="77777777" w:rsidR="008D4CBD" w:rsidRPr="0038287E" w:rsidRDefault="008D4CBD" w:rsidP="008D4CBD">
                  <w:pPr>
                    <w:jc w:val="center"/>
                    <w:rPr>
                      <w:color w:val="000000" w:themeColor="text1"/>
                    </w:rPr>
                  </w:pPr>
                  <w:r w:rsidRPr="0038287E">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CF42F" w14:textId="77777777" w:rsidR="008D4CBD" w:rsidRPr="0038287E" w:rsidRDefault="008D4CBD" w:rsidP="008D4CBD">
                  <w:pPr>
                    <w:jc w:val="center"/>
                    <w:rPr>
                      <w:color w:val="000000" w:themeColor="text1"/>
                    </w:rPr>
                  </w:pPr>
                  <w:r w:rsidRPr="0038287E">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073DC" w14:textId="77777777" w:rsidR="008D4CBD" w:rsidRPr="0038287E" w:rsidRDefault="008D4CBD" w:rsidP="008D4CBD">
                  <w:pPr>
                    <w:jc w:val="center"/>
                    <w:rPr>
                      <w:color w:val="000000" w:themeColor="text1"/>
                    </w:rPr>
                  </w:pPr>
                  <w:r w:rsidRPr="0038287E">
                    <w:rPr>
                      <w:color w:val="000000" w:themeColor="text1"/>
                    </w:rPr>
                    <w:t>6.</w:t>
                  </w:r>
                </w:p>
              </w:tc>
            </w:tr>
            <w:tr w:rsidR="00026C21" w:rsidRPr="0038287E" w14:paraId="2F36AD58"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09353" w14:textId="0FAE16E3" w:rsidR="008D4CBD" w:rsidRPr="0038287E" w:rsidRDefault="008D4CBD" w:rsidP="008D4CBD">
                  <w:pPr>
                    <w:rPr>
                      <w:color w:val="000000" w:themeColor="text1"/>
                    </w:rPr>
                  </w:pPr>
                  <w:r w:rsidRPr="0038287E">
                    <w:rPr>
                      <w:color w:val="000000" w:themeColor="text1"/>
                    </w:rPr>
                    <w:t>1.</w:t>
                  </w:r>
                  <w:r w:rsidR="004B16C9" w:rsidRPr="0038287E">
                    <w:rPr>
                      <w:color w:val="000000" w:themeColor="text1"/>
                    </w:rPr>
                    <w:t xml:space="preserve">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0AF31" w14:textId="12D5D95C" w:rsidR="008D4CBD" w:rsidRPr="0038287E" w:rsidRDefault="0038287E" w:rsidP="008D4CBD">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CDD50D" w14:textId="77777777" w:rsidR="008D4CBD" w:rsidRPr="0038287E" w:rsidRDefault="008D4CBD"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31CED" w14:textId="31005A71" w:rsidR="008D4CBD" w:rsidRPr="0038287E" w:rsidRDefault="0038287E" w:rsidP="008D4CBD">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299BB2" w14:textId="759A677B" w:rsidR="008D4CBD" w:rsidRPr="0038287E" w:rsidRDefault="0038287E" w:rsidP="008D4CBD">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46CF36" w14:textId="3F80CFFF" w:rsidR="008D4CBD" w:rsidRPr="0038287E" w:rsidRDefault="0038287E" w:rsidP="008D4CBD">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881265" w14:textId="4BB83C48" w:rsidR="008D4CBD" w:rsidRPr="0038287E" w:rsidRDefault="0038287E" w:rsidP="008D4CBD">
                  <w:pPr>
                    <w:jc w:val="center"/>
                    <w:rPr>
                      <w:color w:val="000000" w:themeColor="text1"/>
                    </w:rPr>
                  </w:pPr>
                  <w:r w:rsidRPr="0038287E">
                    <w:rPr>
                      <w:color w:val="000000" w:themeColor="text1"/>
                    </w:rPr>
                    <w:t>x</w:t>
                  </w:r>
                </w:p>
              </w:tc>
            </w:tr>
            <w:tr w:rsidR="00026C21" w:rsidRPr="0038287E" w14:paraId="7528C82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4DE29" w14:textId="01B33A24" w:rsidR="00026C21" w:rsidRPr="0038287E" w:rsidRDefault="00026C21" w:rsidP="00026C21">
                  <w:pPr>
                    <w:rPr>
                      <w:color w:val="000000" w:themeColor="text1"/>
                    </w:rPr>
                  </w:pPr>
                  <w:r w:rsidRPr="0038287E">
                    <w:rPr>
                      <w:color w:val="000000" w:themeColor="text1"/>
                    </w:rPr>
                    <w:t>2.</w:t>
                  </w:r>
                  <w:r w:rsidR="004B16C9" w:rsidRPr="0038287E">
                    <w:rPr>
                      <w:color w:val="000000" w:themeColor="text1"/>
                    </w:rPr>
                    <w:t xml:space="preserve">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BB8E3" w14:textId="75ED7D68"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0CF2E" w14:textId="32F0E429"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B8F512" w14:textId="77777777" w:rsidR="00026C21" w:rsidRPr="0038287E" w:rsidRDefault="00026C21"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E99D2" w14:textId="77777777" w:rsidR="00026C21" w:rsidRPr="0038287E" w:rsidRDefault="00026C21"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FBE72" w14:textId="5E6DC997" w:rsidR="00026C21" w:rsidRPr="0038287E" w:rsidRDefault="0038287E" w:rsidP="00026C21">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9D4E2" w14:textId="34DB97BF" w:rsidR="00026C21" w:rsidRPr="0038287E" w:rsidRDefault="0038287E" w:rsidP="00026C21">
                  <w:pPr>
                    <w:jc w:val="center"/>
                    <w:rPr>
                      <w:color w:val="000000" w:themeColor="text1"/>
                    </w:rPr>
                  </w:pPr>
                  <w:r w:rsidRPr="0038287E">
                    <w:rPr>
                      <w:color w:val="000000" w:themeColor="text1"/>
                    </w:rPr>
                    <w:t>x</w:t>
                  </w:r>
                </w:p>
              </w:tc>
            </w:tr>
            <w:tr w:rsidR="004B16C9" w:rsidRPr="0038287E" w14:paraId="0A05D476"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13A5E" w14:textId="53CA1CFE" w:rsidR="004B16C9" w:rsidRPr="0038287E" w:rsidRDefault="004B16C9" w:rsidP="00026C21">
                  <w:pPr>
                    <w:rPr>
                      <w:color w:val="000000" w:themeColor="text1"/>
                    </w:rPr>
                  </w:pPr>
                  <w:r w:rsidRPr="0038287E">
                    <w:rPr>
                      <w:color w:val="000000" w:themeColor="text1"/>
                    </w:rPr>
                    <w:lastRenderedPageBreak/>
                    <w:t xml:space="preserve">3.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C90716" w14:textId="675957D2" w:rsidR="004B16C9"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18FCB" w14:textId="77777777"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60615" w14:textId="698B0088" w:rsidR="004B16C9"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43B54" w14:textId="14A05B2B" w:rsidR="004B16C9"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4EE57" w14:textId="66D63A77" w:rsidR="004B16C9" w:rsidRPr="0038287E" w:rsidRDefault="0038287E" w:rsidP="00026C21">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85DDE" w14:textId="77777777" w:rsidR="004B16C9" w:rsidRPr="0038287E" w:rsidRDefault="004B16C9" w:rsidP="00026C21">
                  <w:pPr>
                    <w:jc w:val="center"/>
                    <w:rPr>
                      <w:color w:val="000000" w:themeColor="text1"/>
                    </w:rPr>
                  </w:pPr>
                </w:p>
              </w:tc>
            </w:tr>
            <w:tr w:rsidR="004B16C9" w:rsidRPr="0038287E" w14:paraId="3E2B8C3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E49B0" w14:textId="0BC712AC" w:rsidR="004B16C9" w:rsidRPr="0038287E" w:rsidRDefault="004B16C9" w:rsidP="00026C21">
                  <w:pPr>
                    <w:rPr>
                      <w:color w:val="000000" w:themeColor="text1"/>
                    </w:rPr>
                  </w:pPr>
                  <w:r w:rsidRPr="0038287E">
                    <w:rPr>
                      <w:color w:val="000000" w:themeColor="text1"/>
                    </w:rPr>
                    <w:t xml:space="preserve">4.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DB064" w14:textId="113FECF7" w:rsidR="004B16C9"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4C2CB" w14:textId="5D4A94EB" w:rsidR="004B16C9"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01D71E" w14:textId="77777777"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646A1" w14:textId="77777777"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07931" w14:textId="1BF33BD1" w:rsidR="004B16C9" w:rsidRPr="0038287E" w:rsidRDefault="0038287E" w:rsidP="00026C21">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5F318" w14:textId="2BDEC333" w:rsidR="004B16C9" w:rsidRPr="0038287E" w:rsidRDefault="0038287E" w:rsidP="00026C21">
                  <w:pPr>
                    <w:jc w:val="center"/>
                    <w:rPr>
                      <w:color w:val="000000" w:themeColor="text1"/>
                    </w:rPr>
                  </w:pPr>
                  <w:r w:rsidRPr="0038287E">
                    <w:rPr>
                      <w:color w:val="000000" w:themeColor="text1"/>
                    </w:rPr>
                    <w:t>x</w:t>
                  </w:r>
                </w:p>
              </w:tc>
            </w:tr>
            <w:tr w:rsidR="00026C21" w:rsidRPr="0038287E" w14:paraId="155FBA0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3694B" w14:textId="3D01F8AF" w:rsidR="00026C21" w:rsidRPr="0038287E" w:rsidRDefault="004B16C9" w:rsidP="00026C21">
                  <w:pPr>
                    <w:rPr>
                      <w:color w:val="000000" w:themeColor="text1"/>
                    </w:rPr>
                  </w:pPr>
                  <w:r w:rsidRPr="0038287E">
                    <w:rPr>
                      <w:color w:val="000000" w:themeColor="text1"/>
                    </w:rPr>
                    <w:t>Gala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3B3618" w14:textId="5C72814B"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6F403" w14:textId="2FD6F19D"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E0E4" w14:textId="63FFE5EE"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8F87CF" w14:textId="6B24C9C1"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9E923" w14:textId="7D5CD956" w:rsidR="00026C21" w:rsidRPr="0038287E" w:rsidRDefault="0038287E" w:rsidP="00026C21">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1D4DC" w14:textId="6E0AAB8E" w:rsidR="00026C21" w:rsidRPr="0038287E" w:rsidRDefault="0038287E" w:rsidP="00026C21">
                  <w:pPr>
                    <w:jc w:val="center"/>
                    <w:rPr>
                      <w:color w:val="000000" w:themeColor="text1"/>
                    </w:rPr>
                  </w:pPr>
                  <w:r w:rsidRPr="0038287E">
                    <w:rPr>
                      <w:color w:val="000000" w:themeColor="text1"/>
                    </w:rPr>
                    <w:t>x</w:t>
                  </w:r>
                </w:p>
              </w:tc>
            </w:tr>
          </w:tbl>
          <w:p w14:paraId="1470DB5E" w14:textId="77777777" w:rsidR="008D4CBD" w:rsidRPr="0038287E" w:rsidRDefault="008D4CBD" w:rsidP="008D4CBD">
            <w:pPr>
              <w:textAlignment w:val="baseline"/>
              <w:rPr>
                <w:bCs w:val="0"/>
                <w:iCs w:val="0"/>
                <w:color w:val="0070C0"/>
              </w:rPr>
            </w:pPr>
          </w:p>
        </w:tc>
      </w:tr>
      <w:tr w:rsidR="008D4CBD" w:rsidRPr="0038287E" w14:paraId="6FFC015E" w14:textId="77777777" w:rsidTr="001A6313">
        <w:trPr>
          <w:jc w:val="center"/>
        </w:trPr>
        <w:tc>
          <w:tcPr>
            <w:tcW w:w="9582" w:type="dxa"/>
            <w:gridSpan w:val="2"/>
          </w:tcPr>
          <w:p w14:paraId="2F79D563" w14:textId="77777777" w:rsidR="008D4CBD" w:rsidRPr="0038287E" w:rsidRDefault="008D4CBD" w:rsidP="008D4CBD">
            <w:pPr>
              <w:pStyle w:val="Nosaukumi"/>
            </w:pPr>
            <w:r w:rsidRPr="0038287E">
              <w:lastRenderedPageBreak/>
              <w:t>Kursa saturs</w:t>
            </w:r>
          </w:p>
        </w:tc>
      </w:tr>
      <w:tr w:rsidR="00026C21" w:rsidRPr="0038287E" w14:paraId="5CA84F53" w14:textId="77777777" w:rsidTr="001A6313">
        <w:trPr>
          <w:jc w:val="center"/>
        </w:trPr>
        <w:tc>
          <w:tcPr>
            <w:tcW w:w="9582" w:type="dxa"/>
            <w:gridSpan w:val="2"/>
          </w:tcPr>
          <w:p w14:paraId="4401078F" w14:textId="274A9EBE" w:rsidR="00E04945"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1. </w:t>
            </w:r>
            <w:proofErr w:type="spellStart"/>
            <w:r w:rsidRPr="0038287E">
              <w:rPr>
                <w:iCs w:val="0"/>
                <w:color w:val="000000" w:themeColor="text1"/>
                <w:lang w:eastAsia="ko-KR"/>
              </w:rPr>
              <w:t>Hermenētika</w:t>
            </w:r>
            <w:proofErr w:type="spellEnd"/>
            <w:r w:rsidRPr="0038287E">
              <w:rPr>
                <w:iCs w:val="0"/>
                <w:color w:val="000000" w:themeColor="text1"/>
                <w:lang w:eastAsia="ko-KR"/>
              </w:rPr>
              <w:t xml:space="preserve"> un </w:t>
            </w:r>
            <w:proofErr w:type="spellStart"/>
            <w:r w:rsidRPr="0038287E">
              <w:rPr>
                <w:iCs w:val="0"/>
                <w:color w:val="000000" w:themeColor="text1"/>
                <w:lang w:eastAsia="ko-KR"/>
              </w:rPr>
              <w:t>hermenētiskā</w:t>
            </w:r>
            <w:proofErr w:type="spellEnd"/>
            <w:r w:rsidRPr="0038287E">
              <w:rPr>
                <w:iCs w:val="0"/>
                <w:color w:val="000000" w:themeColor="text1"/>
                <w:lang w:eastAsia="ko-KR"/>
              </w:rPr>
              <w:t xml:space="preserve"> pieeja mākslas uztverei. </w:t>
            </w:r>
            <w:proofErr w:type="spellStart"/>
            <w:r w:rsidRPr="0038287E">
              <w:rPr>
                <w:iCs w:val="0"/>
                <w:color w:val="000000" w:themeColor="text1"/>
                <w:lang w:eastAsia="ko-KR"/>
              </w:rPr>
              <w:t>Hermenētiskais</w:t>
            </w:r>
            <w:proofErr w:type="spellEnd"/>
            <w:r w:rsidRPr="0038287E">
              <w:rPr>
                <w:iCs w:val="0"/>
                <w:color w:val="000000" w:themeColor="text1"/>
                <w:lang w:eastAsia="ko-KR"/>
              </w:rPr>
              <w:t xml:space="preserve"> </w:t>
            </w:r>
            <w:r w:rsidR="00C37A2A" w:rsidRPr="0038287E">
              <w:rPr>
                <w:iCs w:val="0"/>
                <w:color w:val="000000" w:themeColor="text1"/>
                <w:lang w:eastAsia="ko-KR"/>
              </w:rPr>
              <w:t>loks</w:t>
            </w:r>
            <w:r w:rsidRPr="0038287E">
              <w:rPr>
                <w:iCs w:val="0"/>
                <w:color w:val="000000" w:themeColor="text1"/>
                <w:lang w:eastAsia="ko-KR"/>
              </w:rPr>
              <w:t xml:space="preserve">, </w:t>
            </w:r>
            <w:proofErr w:type="spellStart"/>
            <w:r w:rsidRPr="0038287E">
              <w:rPr>
                <w:iCs w:val="0"/>
                <w:color w:val="000000" w:themeColor="text1"/>
                <w:lang w:eastAsia="ko-KR"/>
              </w:rPr>
              <w:t>iepriekšsapratne</w:t>
            </w:r>
            <w:proofErr w:type="spellEnd"/>
            <w:r w:rsidRPr="0038287E">
              <w:rPr>
                <w:iCs w:val="0"/>
                <w:color w:val="000000" w:themeColor="text1"/>
                <w:lang w:eastAsia="ko-KR"/>
              </w:rPr>
              <w:t xml:space="preserve"> un atkārtošanās</w:t>
            </w:r>
            <w:r w:rsidR="00E04945" w:rsidRPr="0038287E">
              <w:rPr>
                <w:iCs w:val="0"/>
                <w:color w:val="000000" w:themeColor="text1"/>
                <w:lang w:eastAsia="ko-KR"/>
              </w:rPr>
              <w:t>.</w:t>
            </w:r>
            <w:r w:rsidRPr="0038287E">
              <w:rPr>
                <w:iCs w:val="0"/>
                <w:color w:val="000000" w:themeColor="text1"/>
                <w:lang w:eastAsia="ko-KR"/>
              </w:rPr>
              <w:t xml:space="preserve"> Pārdzīvojums un pieredze, refleksija</w:t>
            </w:r>
            <w:r w:rsidR="00E04945" w:rsidRPr="0038287E">
              <w:rPr>
                <w:iCs w:val="0"/>
                <w:color w:val="000000" w:themeColor="text1"/>
                <w:lang w:eastAsia="ko-KR"/>
              </w:rPr>
              <w:t>.</w:t>
            </w:r>
            <w:r w:rsidRPr="0038287E">
              <w:rPr>
                <w:iCs w:val="0"/>
                <w:color w:val="000000" w:themeColor="text1"/>
                <w:lang w:eastAsia="ko-KR"/>
              </w:rPr>
              <w:t xml:space="preserve"> Sapratnes horizonti</w:t>
            </w:r>
            <w:r w:rsidR="00E04945" w:rsidRPr="0038287E">
              <w:rPr>
                <w:iCs w:val="0"/>
                <w:color w:val="000000" w:themeColor="text1"/>
                <w:lang w:eastAsia="ko-KR"/>
              </w:rPr>
              <w:t>. L2</w:t>
            </w:r>
          </w:p>
          <w:p w14:paraId="316043F4" w14:textId="10EB4C9B" w:rsidR="003B6040"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 </w:t>
            </w:r>
            <w:r w:rsidR="00E04945" w:rsidRPr="0038287E">
              <w:rPr>
                <w:iCs w:val="0"/>
                <w:color w:val="000000" w:themeColor="text1"/>
                <w:lang w:eastAsia="ko-KR"/>
              </w:rPr>
              <w:t xml:space="preserve">   </w:t>
            </w:r>
            <w:r w:rsidRPr="0038287E">
              <w:rPr>
                <w:iCs w:val="0"/>
                <w:color w:val="000000" w:themeColor="text1"/>
                <w:lang w:eastAsia="ko-KR"/>
              </w:rPr>
              <w:t>Nozīme kā veselums</w:t>
            </w:r>
            <w:r w:rsidR="00E04945" w:rsidRPr="0038287E">
              <w:rPr>
                <w:iCs w:val="0"/>
                <w:color w:val="000000" w:themeColor="text1"/>
                <w:lang w:eastAsia="ko-KR"/>
              </w:rPr>
              <w:t xml:space="preserve">. </w:t>
            </w:r>
            <w:r w:rsidR="00C37A2A" w:rsidRPr="0038287E">
              <w:rPr>
                <w:iCs w:val="0"/>
                <w:color w:val="000000" w:themeColor="text1"/>
                <w:lang w:eastAsia="ko-KR"/>
              </w:rPr>
              <w:t>Diskusija ar piemēriem</w:t>
            </w:r>
            <w:r w:rsidR="00E04945" w:rsidRPr="0038287E">
              <w:rPr>
                <w:iCs w:val="0"/>
                <w:color w:val="000000" w:themeColor="text1"/>
                <w:lang w:eastAsia="ko-KR"/>
              </w:rPr>
              <w:t xml:space="preserve"> dažādos mākslas veidos. S2</w:t>
            </w:r>
          </w:p>
          <w:p w14:paraId="71FECB83" w14:textId="4BC56F54" w:rsidR="00E04945" w:rsidRPr="0038287E" w:rsidRDefault="003B6040" w:rsidP="003B6040">
            <w:pPr>
              <w:ind w:left="34"/>
              <w:jc w:val="both"/>
              <w:rPr>
                <w:iCs w:val="0"/>
                <w:color w:val="000000" w:themeColor="text1"/>
                <w:lang w:eastAsia="ko-KR"/>
              </w:rPr>
            </w:pPr>
            <w:r w:rsidRPr="0038287E">
              <w:rPr>
                <w:iCs w:val="0"/>
                <w:color w:val="000000" w:themeColor="text1"/>
                <w:lang w:eastAsia="ko-KR"/>
              </w:rPr>
              <w:t>2. Kultūra kā spēle</w:t>
            </w:r>
            <w:r w:rsidR="00E04945" w:rsidRPr="0038287E">
              <w:rPr>
                <w:iCs w:val="0"/>
                <w:color w:val="000000" w:themeColor="text1"/>
                <w:lang w:eastAsia="ko-KR"/>
              </w:rPr>
              <w:t xml:space="preserve">: vēsturiskie un mūsdienu priekšstati (I. </w:t>
            </w:r>
            <w:proofErr w:type="spellStart"/>
            <w:r w:rsidR="00E04945" w:rsidRPr="0038287E">
              <w:rPr>
                <w:iCs w:val="0"/>
                <w:color w:val="000000" w:themeColor="text1"/>
                <w:lang w:eastAsia="ko-KR"/>
              </w:rPr>
              <w:t>Kants</w:t>
            </w:r>
            <w:proofErr w:type="spellEnd"/>
            <w:r w:rsidR="00E04945" w:rsidRPr="0038287E">
              <w:rPr>
                <w:iCs w:val="0"/>
                <w:color w:val="000000" w:themeColor="text1"/>
                <w:lang w:eastAsia="ko-KR"/>
              </w:rPr>
              <w:t xml:space="preserve">, F. Šillers, H.-G. </w:t>
            </w:r>
            <w:proofErr w:type="spellStart"/>
            <w:r w:rsidR="00E04945" w:rsidRPr="0038287E">
              <w:rPr>
                <w:iCs w:val="0"/>
                <w:color w:val="000000" w:themeColor="text1"/>
                <w:lang w:eastAsia="ko-KR"/>
              </w:rPr>
              <w:t>Gadamers</w:t>
            </w:r>
            <w:proofErr w:type="spellEnd"/>
            <w:r w:rsidR="00E04945" w:rsidRPr="0038287E">
              <w:rPr>
                <w:iCs w:val="0"/>
                <w:color w:val="000000" w:themeColor="text1"/>
                <w:lang w:eastAsia="ko-KR"/>
              </w:rPr>
              <w:t xml:space="preserve">, J. </w:t>
            </w:r>
            <w:proofErr w:type="spellStart"/>
            <w:r w:rsidR="00E04945" w:rsidRPr="0038287E">
              <w:rPr>
                <w:iCs w:val="0"/>
                <w:color w:val="000000" w:themeColor="text1"/>
                <w:lang w:eastAsia="ko-KR"/>
              </w:rPr>
              <w:t>Heizinga</w:t>
            </w:r>
            <w:proofErr w:type="spellEnd"/>
            <w:r w:rsidR="00E04945" w:rsidRPr="0038287E">
              <w:rPr>
                <w:iCs w:val="0"/>
                <w:color w:val="000000" w:themeColor="text1"/>
                <w:lang w:eastAsia="ko-KR"/>
              </w:rPr>
              <w:t>, L. Vitgenšteins, P. Bruks u.c.)</w:t>
            </w:r>
            <w:r w:rsidRPr="0038287E">
              <w:rPr>
                <w:iCs w:val="0"/>
                <w:color w:val="000000" w:themeColor="text1"/>
                <w:lang w:eastAsia="ko-KR"/>
              </w:rPr>
              <w:t xml:space="preserve">. Zīmju un valodu spēles. L2 </w:t>
            </w:r>
          </w:p>
          <w:p w14:paraId="551BA921" w14:textId="595FAC67"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Diskusija par spēles elementu nozīmi dažādos mākslas veidos. </w:t>
            </w:r>
            <w:r w:rsidR="003B6040" w:rsidRPr="0038287E">
              <w:rPr>
                <w:iCs w:val="0"/>
                <w:color w:val="000000" w:themeColor="text1"/>
                <w:lang w:eastAsia="ko-KR"/>
              </w:rPr>
              <w:t>S2</w:t>
            </w:r>
          </w:p>
          <w:p w14:paraId="4D289DA2" w14:textId="3AEAAD5B" w:rsidR="00E04945"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3. Eksistenciālisma </w:t>
            </w:r>
            <w:proofErr w:type="spellStart"/>
            <w:r w:rsidRPr="0038287E">
              <w:rPr>
                <w:iCs w:val="0"/>
                <w:color w:val="000000" w:themeColor="text1"/>
                <w:lang w:eastAsia="ko-KR"/>
              </w:rPr>
              <w:t>filosofiskie</w:t>
            </w:r>
            <w:proofErr w:type="spellEnd"/>
            <w:r w:rsidRPr="0038287E">
              <w:rPr>
                <w:iCs w:val="0"/>
                <w:color w:val="000000" w:themeColor="text1"/>
                <w:lang w:eastAsia="ko-KR"/>
              </w:rPr>
              <w:t xml:space="preserve"> aspekti un māksla. </w:t>
            </w:r>
            <w:r w:rsidR="00E04945" w:rsidRPr="0038287E">
              <w:rPr>
                <w:iCs w:val="0"/>
                <w:color w:val="000000" w:themeColor="text1"/>
                <w:lang w:eastAsia="ko-KR"/>
              </w:rPr>
              <w:t xml:space="preserve">Dzīves </w:t>
            </w:r>
            <w:proofErr w:type="spellStart"/>
            <w:r w:rsidR="00E04945" w:rsidRPr="0038287E">
              <w:rPr>
                <w:iCs w:val="0"/>
                <w:color w:val="000000" w:themeColor="text1"/>
                <w:lang w:eastAsia="ko-KR"/>
              </w:rPr>
              <w:t>filosofijas</w:t>
            </w:r>
            <w:proofErr w:type="spellEnd"/>
            <w:r w:rsidR="00E04945" w:rsidRPr="0038287E">
              <w:rPr>
                <w:iCs w:val="0"/>
                <w:color w:val="000000" w:themeColor="text1"/>
                <w:lang w:eastAsia="ko-KR"/>
              </w:rPr>
              <w:t xml:space="preserve"> un eksistenciālisma ideju (F. Nīče, M. Heidegers, Ž.P. Sartrs, A. Kamī u.c.) ietekme modernisma kultūrā. </w:t>
            </w:r>
            <w:r w:rsidRPr="0038287E">
              <w:rPr>
                <w:iCs w:val="0"/>
                <w:color w:val="000000" w:themeColor="text1"/>
                <w:lang w:eastAsia="ko-KR"/>
              </w:rPr>
              <w:t xml:space="preserve">L2 </w:t>
            </w:r>
          </w:p>
          <w:p w14:paraId="21342763" w14:textId="64170C02"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Absurda kategorija un tās izpausmes literatūrā, teātrī, kino. </w:t>
            </w:r>
            <w:r w:rsidR="003B6040" w:rsidRPr="0038287E">
              <w:rPr>
                <w:iCs w:val="0"/>
                <w:color w:val="000000" w:themeColor="text1"/>
                <w:lang w:eastAsia="ko-KR"/>
              </w:rPr>
              <w:t>S2</w:t>
            </w:r>
          </w:p>
          <w:p w14:paraId="719E598B" w14:textId="6CF8AE6A" w:rsidR="00E04945"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4. Psihoanalīze un mākslas uztvere. </w:t>
            </w:r>
            <w:r w:rsidR="00E04945" w:rsidRPr="0038287E">
              <w:rPr>
                <w:iCs w:val="0"/>
                <w:color w:val="000000" w:themeColor="text1"/>
                <w:lang w:eastAsia="ko-KR"/>
              </w:rPr>
              <w:t xml:space="preserve">Z. Freida, K.G. Junga, Ž. </w:t>
            </w:r>
            <w:proofErr w:type="spellStart"/>
            <w:r w:rsidR="00E04945" w:rsidRPr="0038287E">
              <w:rPr>
                <w:iCs w:val="0"/>
                <w:color w:val="000000" w:themeColor="text1"/>
                <w:lang w:eastAsia="ko-KR"/>
              </w:rPr>
              <w:t>Lakāna</w:t>
            </w:r>
            <w:proofErr w:type="spellEnd"/>
            <w:r w:rsidR="00E04945" w:rsidRPr="0038287E">
              <w:rPr>
                <w:iCs w:val="0"/>
                <w:color w:val="000000" w:themeColor="text1"/>
                <w:lang w:eastAsia="ko-KR"/>
              </w:rPr>
              <w:t xml:space="preserve"> teorētiskās nostādnes un to ietekme mākslā. </w:t>
            </w:r>
            <w:r w:rsidRPr="0038287E">
              <w:rPr>
                <w:iCs w:val="0"/>
                <w:color w:val="000000" w:themeColor="text1"/>
                <w:lang w:eastAsia="ko-KR"/>
              </w:rPr>
              <w:t xml:space="preserve">L2 </w:t>
            </w:r>
          </w:p>
          <w:p w14:paraId="68D7D6FB" w14:textId="6F4392EF"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Diskusija par psihoanalīzes teorētiskajām nostādnēm (sapņa poētika, arhetipi, kultūras neiroze, psihoze un </w:t>
            </w:r>
            <w:proofErr w:type="spellStart"/>
            <w:r w:rsidRPr="0038287E">
              <w:rPr>
                <w:iCs w:val="0"/>
                <w:color w:val="000000" w:themeColor="text1"/>
                <w:lang w:eastAsia="ko-KR"/>
              </w:rPr>
              <w:t>patērētājkultūra</w:t>
            </w:r>
            <w:proofErr w:type="spellEnd"/>
            <w:r w:rsidRPr="0038287E">
              <w:rPr>
                <w:iCs w:val="0"/>
                <w:color w:val="000000" w:themeColor="text1"/>
                <w:lang w:eastAsia="ko-KR"/>
              </w:rPr>
              <w:t xml:space="preserve">, fragmentācija u.c.) mākslas darbos. </w:t>
            </w:r>
            <w:r w:rsidR="003B6040" w:rsidRPr="0038287E">
              <w:rPr>
                <w:iCs w:val="0"/>
                <w:color w:val="000000" w:themeColor="text1"/>
                <w:lang w:eastAsia="ko-KR"/>
              </w:rPr>
              <w:t>S2</w:t>
            </w:r>
          </w:p>
          <w:p w14:paraId="6520AA76" w14:textId="01AB36D8" w:rsidR="00E04945" w:rsidRPr="0038287E" w:rsidRDefault="003B6040" w:rsidP="003B6040">
            <w:pPr>
              <w:ind w:left="34"/>
              <w:jc w:val="both"/>
              <w:rPr>
                <w:iCs w:val="0"/>
                <w:color w:val="000000" w:themeColor="text1"/>
                <w:lang w:eastAsia="ko-KR"/>
              </w:rPr>
            </w:pPr>
            <w:r w:rsidRPr="0038287E">
              <w:rPr>
                <w:iCs w:val="0"/>
                <w:color w:val="000000" w:themeColor="text1"/>
                <w:lang w:eastAsia="ko-KR"/>
              </w:rPr>
              <w:t>5. Feminisms</w:t>
            </w:r>
            <w:r w:rsidR="00C657F7" w:rsidRPr="0038287E">
              <w:rPr>
                <w:iCs w:val="0"/>
                <w:color w:val="000000" w:themeColor="text1"/>
                <w:lang w:eastAsia="ko-KR"/>
              </w:rPr>
              <w:t>,</w:t>
            </w:r>
            <w:r w:rsidRPr="0038287E">
              <w:rPr>
                <w:iCs w:val="0"/>
                <w:color w:val="000000" w:themeColor="text1"/>
                <w:lang w:eastAsia="ko-KR"/>
              </w:rPr>
              <w:t xml:space="preserve"> dzimtes teorijas un māksla. </w:t>
            </w:r>
            <w:proofErr w:type="spellStart"/>
            <w:r w:rsidR="00E04945" w:rsidRPr="0038287E">
              <w:rPr>
                <w:iCs w:val="0"/>
                <w:color w:val="000000" w:themeColor="text1"/>
                <w:lang w:eastAsia="ko-KR"/>
              </w:rPr>
              <w:t>Feministiskā</w:t>
            </w:r>
            <w:proofErr w:type="spellEnd"/>
            <w:r w:rsidR="00E04945" w:rsidRPr="0038287E">
              <w:rPr>
                <w:iCs w:val="0"/>
                <w:color w:val="000000" w:themeColor="text1"/>
                <w:lang w:eastAsia="ko-KR"/>
              </w:rPr>
              <w:t xml:space="preserve"> </w:t>
            </w:r>
            <w:r w:rsidR="00C657F7" w:rsidRPr="0038287E">
              <w:rPr>
                <w:iCs w:val="0"/>
                <w:color w:val="000000" w:themeColor="text1"/>
                <w:lang w:eastAsia="ko-KR"/>
              </w:rPr>
              <w:t xml:space="preserve">literatūras un mākslas </w:t>
            </w:r>
            <w:r w:rsidR="00E04945" w:rsidRPr="0038287E">
              <w:rPr>
                <w:iCs w:val="0"/>
                <w:color w:val="000000" w:themeColor="text1"/>
                <w:lang w:eastAsia="ko-KR"/>
              </w:rPr>
              <w:t xml:space="preserve">kritika, </w:t>
            </w:r>
            <w:proofErr w:type="spellStart"/>
            <w:r w:rsidR="00E04945" w:rsidRPr="0038287E">
              <w:rPr>
                <w:iCs w:val="0"/>
                <w:color w:val="000000" w:themeColor="text1"/>
                <w:lang w:eastAsia="ko-KR"/>
              </w:rPr>
              <w:t>ginokritika</w:t>
            </w:r>
            <w:proofErr w:type="spellEnd"/>
            <w:r w:rsidR="00E04945" w:rsidRPr="0038287E">
              <w:rPr>
                <w:iCs w:val="0"/>
                <w:color w:val="000000" w:themeColor="text1"/>
                <w:lang w:eastAsia="ko-KR"/>
              </w:rPr>
              <w:t xml:space="preserve">, franču </w:t>
            </w:r>
            <w:proofErr w:type="spellStart"/>
            <w:r w:rsidR="00E04945" w:rsidRPr="0038287E">
              <w:rPr>
                <w:i/>
                <w:color w:val="000000" w:themeColor="text1"/>
                <w:lang w:eastAsia="ko-KR"/>
              </w:rPr>
              <w:t>ecriture</w:t>
            </w:r>
            <w:proofErr w:type="spellEnd"/>
            <w:r w:rsidR="00E04945" w:rsidRPr="0038287E">
              <w:rPr>
                <w:i/>
                <w:color w:val="000000" w:themeColor="text1"/>
                <w:lang w:eastAsia="ko-KR"/>
              </w:rPr>
              <w:t xml:space="preserve"> </w:t>
            </w:r>
            <w:proofErr w:type="spellStart"/>
            <w:r w:rsidR="00E04945" w:rsidRPr="0038287E">
              <w:rPr>
                <w:i/>
                <w:color w:val="000000" w:themeColor="text1"/>
                <w:lang w:eastAsia="ko-KR"/>
              </w:rPr>
              <w:t>feminine</w:t>
            </w:r>
            <w:proofErr w:type="spellEnd"/>
            <w:r w:rsidR="00E04945" w:rsidRPr="0038287E">
              <w:rPr>
                <w:iCs w:val="0"/>
                <w:color w:val="000000" w:themeColor="text1"/>
                <w:lang w:eastAsia="ko-KR"/>
              </w:rPr>
              <w:t xml:space="preserve"> skola</w:t>
            </w:r>
            <w:r w:rsidR="00C657F7" w:rsidRPr="0038287E">
              <w:rPr>
                <w:iCs w:val="0"/>
                <w:color w:val="000000" w:themeColor="text1"/>
                <w:lang w:eastAsia="ko-KR"/>
              </w:rPr>
              <w:t>.</w:t>
            </w:r>
            <w:r w:rsidR="00E04945" w:rsidRPr="0038287E">
              <w:rPr>
                <w:iCs w:val="0"/>
                <w:color w:val="000000" w:themeColor="text1"/>
                <w:lang w:eastAsia="ko-KR"/>
              </w:rPr>
              <w:t xml:space="preserve"> </w:t>
            </w:r>
            <w:r w:rsidRPr="0038287E">
              <w:rPr>
                <w:iCs w:val="0"/>
                <w:color w:val="000000" w:themeColor="text1"/>
                <w:lang w:eastAsia="ko-KR"/>
              </w:rPr>
              <w:t xml:space="preserve">L2 </w:t>
            </w:r>
          </w:p>
          <w:p w14:paraId="3B5F491B" w14:textId="457FB3F4"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w:t>
            </w:r>
            <w:r w:rsidR="00C657F7" w:rsidRPr="0038287E">
              <w:rPr>
                <w:iCs w:val="0"/>
                <w:color w:val="000000" w:themeColor="text1"/>
                <w:lang w:eastAsia="ko-KR"/>
              </w:rPr>
              <w:t>Feminisma un dzimtes teoriju izgaismotās tēmas un problēmas mākslā: piemēru analīze.</w:t>
            </w:r>
            <w:r w:rsidRPr="0038287E">
              <w:rPr>
                <w:iCs w:val="0"/>
                <w:color w:val="000000" w:themeColor="text1"/>
                <w:lang w:eastAsia="ko-KR"/>
              </w:rPr>
              <w:t xml:space="preserve"> </w:t>
            </w:r>
            <w:r w:rsidR="003B6040" w:rsidRPr="0038287E">
              <w:rPr>
                <w:iCs w:val="0"/>
                <w:color w:val="000000" w:themeColor="text1"/>
                <w:lang w:eastAsia="ko-KR"/>
              </w:rPr>
              <w:t>S2</w:t>
            </w:r>
          </w:p>
          <w:p w14:paraId="34DDB3FB" w14:textId="1DBCD428" w:rsidR="00C657F7"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6. </w:t>
            </w:r>
            <w:proofErr w:type="spellStart"/>
            <w:r w:rsidRPr="0038287E">
              <w:rPr>
                <w:iCs w:val="0"/>
                <w:color w:val="000000" w:themeColor="text1"/>
                <w:lang w:eastAsia="ko-KR"/>
              </w:rPr>
              <w:t>Postkoloniālisma</w:t>
            </w:r>
            <w:proofErr w:type="spellEnd"/>
            <w:r w:rsidRPr="0038287E">
              <w:rPr>
                <w:iCs w:val="0"/>
                <w:color w:val="000000" w:themeColor="text1"/>
                <w:lang w:eastAsia="ko-KR"/>
              </w:rPr>
              <w:t xml:space="preserve"> teoriju ietekme mākslā. </w:t>
            </w:r>
            <w:proofErr w:type="spellStart"/>
            <w:r w:rsidR="00C657F7" w:rsidRPr="0038287E">
              <w:rPr>
                <w:iCs w:val="0"/>
                <w:color w:val="000000" w:themeColor="text1"/>
                <w:lang w:eastAsia="ko-KR"/>
              </w:rPr>
              <w:t>Eirocentrisma</w:t>
            </w:r>
            <w:proofErr w:type="spellEnd"/>
            <w:r w:rsidR="00C657F7" w:rsidRPr="0038287E">
              <w:rPr>
                <w:iCs w:val="0"/>
                <w:color w:val="000000" w:themeColor="text1"/>
                <w:lang w:eastAsia="ko-KR"/>
              </w:rPr>
              <w:t xml:space="preserve"> kritika. Identitāšu rekonstrukcijas mākslā.</w:t>
            </w:r>
            <w:r w:rsidR="00131AD3" w:rsidRPr="0038287E">
              <w:rPr>
                <w:iCs w:val="0"/>
                <w:color w:val="000000" w:themeColor="text1"/>
                <w:lang w:eastAsia="ko-KR"/>
              </w:rPr>
              <w:t xml:space="preserve"> </w:t>
            </w:r>
            <w:proofErr w:type="spellStart"/>
            <w:r w:rsidR="00131AD3" w:rsidRPr="0038287E">
              <w:rPr>
                <w:iCs w:val="0"/>
                <w:color w:val="000000" w:themeColor="text1"/>
                <w:lang w:eastAsia="ko-KR"/>
              </w:rPr>
              <w:t>Hibrīdidentitāte</w:t>
            </w:r>
            <w:proofErr w:type="spellEnd"/>
            <w:r w:rsidR="00131AD3" w:rsidRPr="0038287E">
              <w:rPr>
                <w:iCs w:val="0"/>
                <w:color w:val="000000" w:themeColor="text1"/>
                <w:lang w:eastAsia="ko-KR"/>
              </w:rPr>
              <w:t>.</w:t>
            </w:r>
            <w:r w:rsidR="00C657F7" w:rsidRPr="0038287E">
              <w:rPr>
                <w:iCs w:val="0"/>
                <w:color w:val="000000" w:themeColor="text1"/>
                <w:lang w:eastAsia="ko-KR"/>
              </w:rPr>
              <w:t xml:space="preserve"> </w:t>
            </w:r>
            <w:r w:rsidRPr="0038287E">
              <w:rPr>
                <w:iCs w:val="0"/>
                <w:color w:val="000000" w:themeColor="text1"/>
                <w:lang w:eastAsia="ko-KR"/>
              </w:rPr>
              <w:t xml:space="preserve">L2 </w:t>
            </w:r>
          </w:p>
          <w:p w14:paraId="51845631" w14:textId="4262AA8C" w:rsidR="003B6040" w:rsidRPr="0038287E" w:rsidRDefault="00C657F7" w:rsidP="003B6040">
            <w:pPr>
              <w:ind w:left="34"/>
              <w:jc w:val="both"/>
              <w:rPr>
                <w:iCs w:val="0"/>
                <w:color w:val="000000" w:themeColor="text1"/>
                <w:lang w:eastAsia="ko-KR"/>
              </w:rPr>
            </w:pPr>
            <w:r w:rsidRPr="0038287E">
              <w:rPr>
                <w:iCs w:val="0"/>
                <w:color w:val="000000" w:themeColor="text1"/>
                <w:lang w:eastAsia="ko-KR"/>
              </w:rPr>
              <w:t xml:space="preserve">     Nacionālās, etniskās, kultūras identitātes jautājumu risinājumi literatūrā un mākslā. </w:t>
            </w:r>
            <w:r w:rsidR="003B6040" w:rsidRPr="0038287E">
              <w:rPr>
                <w:iCs w:val="0"/>
                <w:color w:val="000000" w:themeColor="text1"/>
                <w:lang w:eastAsia="ko-KR"/>
              </w:rPr>
              <w:t>S2</w:t>
            </w:r>
          </w:p>
          <w:p w14:paraId="2834D7EE" w14:textId="71190EAB" w:rsidR="00131AD3"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7. Māksla un patērētājsabiedrība. Pieprasījums, pasūtījums un piedāvājums. L2 </w:t>
            </w:r>
          </w:p>
          <w:p w14:paraId="5CEB7748" w14:textId="7617AAF1" w:rsidR="003B6040"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Masu un populārā kultūras izpausmes mākslā. </w:t>
            </w:r>
            <w:r w:rsidR="003B6040" w:rsidRPr="0038287E">
              <w:rPr>
                <w:iCs w:val="0"/>
                <w:color w:val="000000" w:themeColor="text1"/>
                <w:lang w:eastAsia="ko-KR"/>
              </w:rPr>
              <w:t>S2</w:t>
            </w:r>
          </w:p>
          <w:p w14:paraId="3511A92A" w14:textId="77777777" w:rsidR="00131AD3"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8. </w:t>
            </w:r>
            <w:r w:rsidR="00C657F7" w:rsidRPr="0038287E">
              <w:rPr>
                <w:iCs w:val="0"/>
                <w:color w:val="000000" w:themeColor="text1"/>
                <w:lang w:eastAsia="ko-KR"/>
              </w:rPr>
              <w:t>L</w:t>
            </w:r>
            <w:r w:rsidRPr="0038287E">
              <w:rPr>
                <w:iCs w:val="0"/>
                <w:color w:val="000000" w:themeColor="text1"/>
                <w:lang w:eastAsia="ko-KR"/>
              </w:rPr>
              <w:t>iteratūras, teātra</w:t>
            </w:r>
            <w:r w:rsidR="00C657F7" w:rsidRPr="0038287E">
              <w:rPr>
                <w:iCs w:val="0"/>
                <w:color w:val="000000" w:themeColor="text1"/>
                <w:lang w:eastAsia="ko-KR"/>
              </w:rPr>
              <w:t>,</w:t>
            </w:r>
            <w:r w:rsidRPr="0038287E">
              <w:rPr>
                <w:iCs w:val="0"/>
                <w:color w:val="000000" w:themeColor="text1"/>
                <w:lang w:eastAsia="ko-KR"/>
              </w:rPr>
              <w:t xml:space="preserve"> kino</w:t>
            </w:r>
            <w:r w:rsidR="00C657F7" w:rsidRPr="0038287E">
              <w:rPr>
                <w:iCs w:val="0"/>
                <w:color w:val="000000" w:themeColor="text1"/>
                <w:lang w:eastAsia="ko-KR"/>
              </w:rPr>
              <w:t>, mūzikas</w:t>
            </w:r>
            <w:r w:rsidRPr="0038287E">
              <w:rPr>
                <w:iCs w:val="0"/>
                <w:color w:val="000000" w:themeColor="text1"/>
                <w:lang w:eastAsia="ko-KR"/>
              </w:rPr>
              <w:t xml:space="preserve"> fenomenoloģija. </w:t>
            </w:r>
          </w:p>
          <w:p w14:paraId="79497445" w14:textId="027E3A16" w:rsidR="00131AD3"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Kopsavilkums par mākslas uztveres specifiku dažādos mākslas veidos. </w:t>
            </w:r>
            <w:r w:rsidR="003B6040" w:rsidRPr="0038287E">
              <w:rPr>
                <w:iCs w:val="0"/>
                <w:color w:val="000000" w:themeColor="text1"/>
                <w:lang w:eastAsia="ko-KR"/>
              </w:rPr>
              <w:t xml:space="preserve">L2 </w:t>
            </w:r>
          </w:p>
          <w:p w14:paraId="504BEB0F" w14:textId="40A313BF" w:rsidR="003B6040"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Diskusija par literatūras, teātra, kino, mūzikas uztveres jautājumiem konkrētos piemēros. </w:t>
            </w:r>
            <w:r w:rsidR="003B6040" w:rsidRPr="0038287E">
              <w:rPr>
                <w:iCs w:val="0"/>
                <w:color w:val="000000" w:themeColor="text1"/>
                <w:lang w:eastAsia="ko-KR"/>
              </w:rPr>
              <w:t>S2</w:t>
            </w:r>
          </w:p>
          <w:p w14:paraId="112DBA6E" w14:textId="5FEBC374" w:rsidR="0067265B" w:rsidRPr="0038287E" w:rsidRDefault="0067265B" w:rsidP="002A18BA">
            <w:pPr>
              <w:jc w:val="both"/>
              <w:rPr>
                <w:iCs w:val="0"/>
                <w:color w:val="000000" w:themeColor="text1"/>
                <w:lang w:eastAsia="ko-KR"/>
              </w:rPr>
            </w:pPr>
          </w:p>
          <w:p w14:paraId="73339ADD" w14:textId="77777777" w:rsidR="00026C21" w:rsidRPr="0038287E" w:rsidRDefault="00026C21" w:rsidP="00026C21">
            <w:pPr>
              <w:ind w:left="34"/>
              <w:jc w:val="both"/>
              <w:rPr>
                <w:i/>
                <w:color w:val="000000" w:themeColor="text1"/>
                <w:lang w:eastAsia="ko-KR"/>
              </w:rPr>
            </w:pPr>
            <w:r w:rsidRPr="0038287E">
              <w:rPr>
                <w:i/>
                <w:color w:val="000000" w:themeColor="text1"/>
                <w:lang w:eastAsia="ko-KR"/>
              </w:rPr>
              <w:t>L -  lekcija</w:t>
            </w:r>
          </w:p>
          <w:p w14:paraId="1DC8F4FE" w14:textId="77777777" w:rsidR="00026C21" w:rsidRPr="0038287E" w:rsidRDefault="00026C21" w:rsidP="00026C21">
            <w:pPr>
              <w:ind w:left="34"/>
              <w:jc w:val="both"/>
              <w:rPr>
                <w:i/>
                <w:color w:val="000000" w:themeColor="text1"/>
                <w:lang w:eastAsia="ko-KR"/>
              </w:rPr>
            </w:pPr>
            <w:r w:rsidRPr="0038287E">
              <w:rPr>
                <w:i/>
                <w:color w:val="000000" w:themeColor="text1"/>
                <w:lang w:eastAsia="ko-KR"/>
              </w:rPr>
              <w:t>S - seminārs</w:t>
            </w:r>
          </w:p>
          <w:p w14:paraId="389C3BA1" w14:textId="77777777" w:rsidR="00026C21" w:rsidRPr="0038287E" w:rsidRDefault="00026C21" w:rsidP="00026C21">
            <w:pPr>
              <w:spacing w:after="160" w:line="259" w:lineRule="auto"/>
              <w:ind w:left="34"/>
              <w:rPr>
                <w:color w:val="0070C0"/>
              </w:rPr>
            </w:pPr>
            <w:proofErr w:type="spellStart"/>
            <w:r w:rsidRPr="0038287E">
              <w:rPr>
                <w:i/>
                <w:color w:val="000000" w:themeColor="text1"/>
                <w:lang w:eastAsia="ko-KR"/>
              </w:rPr>
              <w:t>Pd</w:t>
            </w:r>
            <w:proofErr w:type="spellEnd"/>
            <w:r w:rsidRPr="0038287E">
              <w:rPr>
                <w:i/>
                <w:color w:val="000000" w:themeColor="text1"/>
                <w:lang w:eastAsia="ko-KR"/>
              </w:rPr>
              <w:t xml:space="preserve"> – patstāvīgais darbs</w:t>
            </w:r>
          </w:p>
        </w:tc>
      </w:tr>
      <w:tr w:rsidR="008D4CBD" w:rsidRPr="0038287E" w14:paraId="2C0CBBC5" w14:textId="77777777" w:rsidTr="001A6313">
        <w:trPr>
          <w:jc w:val="center"/>
        </w:trPr>
        <w:tc>
          <w:tcPr>
            <w:tcW w:w="9582" w:type="dxa"/>
            <w:gridSpan w:val="2"/>
          </w:tcPr>
          <w:p w14:paraId="3FF81A10" w14:textId="77777777" w:rsidR="008D4CBD" w:rsidRPr="0038287E" w:rsidRDefault="008D4CBD" w:rsidP="008D4CBD">
            <w:pPr>
              <w:pStyle w:val="Nosaukumi"/>
            </w:pPr>
            <w:r w:rsidRPr="0038287E">
              <w:t>Obligāti izmantojamie informācijas avoti</w:t>
            </w:r>
          </w:p>
        </w:tc>
      </w:tr>
      <w:tr w:rsidR="00026C21" w:rsidRPr="0038287E" w14:paraId="40AF2B3C" w14:textId="77777777" w:rsidTr="001A6313">
        <w:trPr>
          <w:jc w:val="center"/>
        </w:trPr>
        <w:tc>
          <w:tcPr>
            <w:tcW w:w="9582" w:type="dxa"/>
            <w:gridSpan w:val="2"/>
          </w:tcPr>
          <w:p w14:paraId="7DCBFAB6" w14:textId="77777777" w:rsidR="00815075" w:rsidRDefault="00815075" w:rsidP="00815075">
            <w:pPr>
              <w:spacing w:line="259" w:lineRule="auto"/>
              <w:rPr>
                <w:sz w:val="22"/>
                <w:szCs w:val="22"/>
              </w:rPr>
            </w:pPr>
            <w:proofErr w:type="spellStart"/>
            <w:r w:rsidRPr="0038287E">
              <w:rPr>
                <w:sz w:val="22"/>
                <w:szCs w:val="22"/>
              </w:rPr>
              <w:t>Bendiksens</w:t>
            </w:r>
            <w:proofErr w:type="spellEnd"/>
            <w:r w:rsidRPr="0038287E">
              <w:rPr>
                <w:sz w:val="22"/>
                <w:szCs w:val="22"/>
              </w:rPr>
              <w:t xml:space="preserve"> P. </w:t>
            </w:r>
            <w:r>
              <w:rPr>
                <w:sz w:val="22"/>
                <w:szCs w:val="22"/>
              </w:rPr>
              <w:t>(</w:t>
            </w:r>
            <w:r w:rsidRPr="0038287E">
              <w:rPr>
                <w:sz w:val="22"/>
                <w:szCs w:val="22"/>
              </w:rPr>
              <w:t>2008</w:t>
            </w:r>
            <w:r>
              <w:rPr>
                <w:sz w:val="22"/>
                <w:szCs w:val="22"/>
              </w:rPr>
              <w:t>)</w:t>
            </w:r>
            <w:r w:rsidRPr="0038287E">
              <w:rPr>
                <w:sz w:val="22"/>
                <w:szCs w:val="22"/>
              </w:rPr>
              <w:t xml:space="preserve">. Ievads kultūras un mākslas menedžmentā (nodaļa “Kultūras jēdziena ietvari”). </w:t>
            </w:r>
            <w:r>
              <w:rPr>
                <w:sz w:val="22"/>
                <w:szCs w:val="22"/>
              </w:rPr>
              <w:t xml:space="preserve">Rīga: </w:t>
            </w:r>
            <w:r w:rsidRPr="0038287E">
              <w:rPr>
                <w:sz w:val="22"/>
                <w:szCs w:val="22"/>
              </w:rPr>
              <w:t>Jāņa Rozes apgāds, 122.-129.lpp.</w:t>
            </w:r>
          </w:p>
          <w:p w14:paraId="155E256F" w14:textId="77777777" w:rsidR="00815075" w:rsidRDefault="00815075" w:rsidP="00815075">
            <w:pPr>
              <w:spacing w:line="259" w:lineRule="auto"/>
              <w:rPr>
                <w:sz w:val="22"/>
                <w:szCs w:val="22"/>
                <w:lang w:val="en-US"/>
              </w:rPr>
            </w:pPr>
            <w:proofErr w:type="spellStart"/>
            <w:r w:rsidRPr="0038287E">
              <w:rPr>
                <w:sz w:val="22"/>
                <w:szCs w:val="22"/>
                <w:lang w:val="en-US"/>
              </w:rPr>
              <w:t>Cerbone</w:t>
            </w:r>
            <w:proofErr w:type="spellEnd"/>
            <w:r w:rsidRPr="0038287E">
              <w:rPr>
                <w:sz w:val="22"/>
                <w:szCs w:val="22"/>
                <w:lang w:val="en-US"/>
              </w:rPr>
              <w:t xml:space="preserve"> D.R. </w:t>
            </w:r>
            <w:r>
              <w:rPr>
                <w:sz w:val="22"/>
                <w:szCs w:val="22"/>
                <w:lang w:val="en-US"/>
              </w:rPr>
              <w:t>(</w:t>
            </w:r>
            <w:r w:rsidRPr="0038287E">
              <w:rPr>
                <w:sz w:val="22"/>
                <w:szCs w:val="22"/>
                <w:lang w:val="en-US"/>
              </w:rPr>
              <w:t>2012</w:t>
            </w:r>
            <w:r>
              <w:rPr>
                <w:sz w:val="22"/>
                <w:szCs w:val="22"/>
                <w:lang w:val="en-US"/>
              </w:rPr>
              <w:t xml:space="preserve">). </w:t>
            </w:r>
            <w:r w:rsidRPr="0038287E">
              <w:rPr>
                <w:sz w:val="22"/>
                <w:szCs w:val="22"/>
                <w:lang w:val="en-US"/>
              </w:rPr>
              <w:t>Understanding Phenomenology. Routledge.</w:t>
            </w:r>
          </w:p>
          <w:p w14:paraId="57CEDCFA" w14:textId="77777777" w:rsidR="00815075" w:rsidRPr="0038287E" w:rsidRDefault="00815075" w:rsidP="00815075">
            <w:pPr>
              <w:spacing w:line="259" w:lineRule="auto"/>
              <w:rPr>
                <w:sz w:val="22"/>
                <w:szCs w:val="22"/>
              </w:rPr>
            </w:pPr>
            <w:r w:rsidRPr="0038287E">
              <w:rPr>
                <w:sz w:val="22"/>
                <w:szCs w:val="22"/>
              </w:rPr>
              <w:t xml:space="preserve">Freids Z. </w:t>
            </w:r>
            <w:r>
              <w:rPr>
                <w:sz w:val="22"/>
                <w:szCs w:val="22"/>
              </w:rPr>
              <w:t>(</w:t>
            </w:r>
            <w:r w:rsidRPr="0038287E">
              <w:rPr>
                <w:sz w:val="22"/>
                <w:szCs w:val="22"/>
              </w:rPr>
              <w:t>2019</w:t>
            </w:r>
            <w:r>
              <w:rPr>
                <w:sz w:val="22"/>
                <w:szCs w:val="22"/>
              </w:rPr>
              <w:t>)</w:t>
            </w:r>
            <w:r w:rsidRPr="0038287E">
              <w:rPr>
                <w:sz w:val="22"/>
                <w:szCs w:val="22"/>
              </w:rPr>
              <w:t xml:space="preserve">. Mākslinieks un fantazēšana. </w:t>
            </w:r>
            <w:proofErr w:type="spellStart"/>
            <w:r w:rsidRPr="00D11158">
              <w:rPr>
                <w:sz w:val="22"/>
                <w:szCs w:val="22"/>
                <w:lang w:val="en-US"/>
              </w:rPr>
              <w:t>R</w:t>
            </w:r>
            <w:r>
              <w:rPr>
                <w:sz w:val="22"/>
                <w:szCs w:val="22"/>
                <w:lang w:val="en-US"/>
              </w:rPr>
              <w:t>īga</w:t>
            </w:r>
            <w:proofErr w:type="spellEnd"/>
            <w:r>
              <w:rPr>
                <w:sz w:val="22"/>
                <w:szCs w:val="22"/>
                <w:lang w:val="en-US"/>
              </w:rPr>
              <w:t>:</w:t>
            </w:r>
            <w:r w:rsidRPr="00D11158">
              <w:rPr>
                <w:sz w:val="22"/>
                <w:szCs w:val="22"/>
                <w:lang w:val="en-US"/>
              </w:rPr>
              <w:t xml:space="preserve"> </w:t>
            </w:r>
            <w:proofErr w:type="spellStart"/>
            <w:r w:rsidRPr="0038287E">
              <w:rPr>
                <w:sz w:val="22"/>
                <w:szCs w:val="22"/>
              </w:rPr>
              <w:t>Neputns</w:t>
            </w:r>
            <w:proofErr w:type="spellEnd"/>
            <w:r w:rsidRPr="0038287E">
              <w:rPr>
                <w:sz w:val="22"/>
                <w:szCs w:val="22"/>
              </w:rPr>
              <w:t>, 46.-116. lpp.</w:t>
            </w:r>
          </w:p>
          <w:p w14:paraId="360051DD" w14:textId="77777777" w:rsidR="00815075" w:rsidRPr="00815075" w:rsidRDefault="00815075" w:rsidP="00815075">
            <w:pPr>
              <w:spacing w:line="259" w:lineRule="auto"/>
              <w:rPr>
                <w:sz w:val="22"/>
                <w:szCs w:val="22"/>
                <w:lang w:val="pl-PL"/>
              </w:rPr>
            </w:pPr>
            <w:proofErr w:type="spellStart"/>
            <w:r w:rsidRPr="00D11158">
              <w:rPr>
                <w:sz w:val="22"/>
                <w:szCs w:val="22"/>
                <w:lang w:val="en-US"/>
              </w:rPr>
              <w:t>Heidegers</w:t>
            </w:r>
            <w:proofErr w:type="spellEnd"/>
            <w:r>
              <w:rPr>
                <w:sz w:val="22"/>
                <w:szCs w:val="22"/>
                <w:lang w:val="en-US"/>
              </w:rPr>
              <w:t>,</w:t>
            </w:r>
            <w:r w:rsidRPr="00D11158">
              <w:rPr>
                <w:sz w:val="22"/>
                <w:szCs w:val="22"/>
                <w:lang w:val="en-US"/>
              </w:rPr>
              <w:t xml:space="preserve"> M. </w:t>
            </w:r>
            <w:r>
              <w:rPr>
                <w:sz w:val="22"/>
                <w:szCs w:val="22"/>
                <w:lang w:val="en-US"/>
              </w:rPr>
              <w:t>(</w:t>
            </w:r>
            <w:r w:rsidRPr="00D11158">
              <w:rPr>
                <w:sz w:val="22"/>
                <w:szCs w:val="22"/>
                <w:lang w:val="en-US"/>
              </w:rPr>
              <w:t>2022</w:t>
            </w:r>
            <w:r>
              <w:rPr>
                <w:sz w:val="22"/>
                <w:szCs w:val="22"/>
                <w:lang w:val="en-US"/>
              </w:rPr>
              <w:t>)</w:t>
            </w:r>
            <w:r w:rsidRPr="00D11158">
              <w:rPr>
                <w:sz w:val="22"/>
                <w:szCs w:val="22"/>
                <w:lang w:val="en-US"/>
              </w:rPr>
              <w:t xml:space="preserve">. </w:t>
            </w:r>
            <w:r w:rsidRPr="00815075">
              <w:rPr>
                <w:sz w:val="22"/>
                <w:szCs w:val="22"/>
                <w:lang w:val="pl-PL"/>
              </w:rPr>
              <w:t>Malkasceļi.– Rīga: Intelekts, 30.-65.lpp.</w:t>
            </w:r>
          </w:p>
          <w:p w14:paraId="45516C78" w14:textId="77777777" w:rsidR="00815075" w:rsidRDefault="00815075" w:rsidP="00815075">
            <w:proofErr w:type="spellStart"/>
            <w:r w:rsidRPr="00DB0D08">
              <w:t>Hodža</w:t>
            </w:r>
            <w:proofErr w:type="spellEnd"/>
            <w:r>
              <w:t>,</w:t>
            </w:r>
            <w:r w:rsidRPr="00DB0D08">
              <w:t xml:space="preserve"> S. </w:t>
            </w:r>
            <w:r>
              <w:t xml:space="preserve">(2017). </w:t>
            </w:r>
            <w:r w:rsidRPr="00DB0D08">
              <w:t>21 jautājums par mākslu</w:t>
            </w:r>
            <w:r>
              <w:t xml:space="preserve"> </w:t>
            </w:r>
            <w:r w:rsidRPr="00DB0D08">
              <w:t>&amp;</w:t>
            </w:r>
            <w:r>
              <w:t xml:space="preserve"> </w:t>
            </w:r>
            <w:r w:rsidRPr="00DB0D08">
              <w:t>noderīgas atbildes</w:t>
            </w:r>
            <w:r>
              <w:t xml:space="preserve">. </w:t>
            </w:r>
            <w:r w:rsidRPr="00DB0D08">
              <w:t xml:space="preserve">Rīga: Zvaigzne ABC    </w:t>
            </w:r>
          </w:p>
          <w:p w14:paraId="5FBB019F" w14:textId="77777777" w:rsidR="00815075" w:rsidRDefault="00815075" w:rsidP="00815075">
            <w:pPr>
              <w:spacing w:line="259" w:lineRule="auto"/>
              <w:rPr>
                <w:sz w:val="22"/>
                <w:szCs w:val="22"/>
              </w:rPr>
            </w:pPr>
            <w:r w:rsidRPr="00D11158">
              <w:rPr>
                <w:sz w:val="22"/>
                <w:szCs w:val="22"/>
              </w:rPr>
              <w:t xml:space="preserve">Rubene M. </w:t>
            </w:r>
            <w:r>
              <w:rPr>
                <w:sz w:val="22"/>
                <w:szCs w:val="22"/>
              </w:rPr>
              <w:t>(</w:t>
            </w:r>
            <w:r w:rsidRPr="00D11158">
              <w:rPr>
                <w:sz w:val="22"/>
                <w:szCs w:val="22"/>
              </w:rPr>
              <w:t>2020</w:t>
            </w:r>
            <w:r>
              <w:rPr>
                <w:sz w:val="22"/>
                <w:szCs w:val="22"/>
              </w:rPr>
              <w:t>)</w:t>
            </w:r>
            <w:r w:rsidRPr="00D11158">
              <w:rPr>
                <w:sz w:val="22"/>
                <w:szCs w:val="22"/>
              </w:rPr>
              <w:t xml:space="preserve">. </w:t>
            </w:r>
            <w:proofErr w:type="spellStart"/>
            <w:r w:rsidRPr="00D11158">
              <w:rPr>
                <w:sz w:val="22"/>
                <w:szCs w:val="22"/>
              </w:rPr>
              <w:t>Da</w:t>
            </w:r>
            <w:proofErr w:type="spellEnd"/>
            <w:r w:rsidRPr="00D11158">
              <w:rPr>
                <w:sz w:val="22"/>
                <w:szCs w:val="22"/>
              </w:rPr>
              <w:t xml:space="preserve"> </w:t>
            </w:r>
            <w:proofErr w:type="spellStart"/>
            <w:r w:rsidRPr="00D11158">
              <w:rPr>
                <w:sz w:val="22"/>
                <w:szCs w:val="22"/>
              </w:rPr>
              <w:t>Capo</w:t>
            </w:r>
            <w:proofErr w:type="spellEnd"/>
            <w:r w:rsidRPr="00D11158">
              <w:rPr>
                <w:sz w:val="22"/>
                <w:szCs w:val="22"/>
              </w:rPr>
              <w:t xml:space="preserve"> (nodaļas “Skārums”, “Starp attēlu un vārdu”). </w:t>
            </w:r>
            <w:r>
              <w:rPr>
                <w:sz w:val="22"/>
                <w:szCs w:val="22"/>
              </w:rPr>
              <w:t>Rīga:</w:t>
            </w:r>
            <w:r w:rsidRPr="00D11158">
              <w:rPr>
                <w:sz w:val="22"/>
                <w:szCs w:val="22"/>
              </w:rPr>
              <w:t xml:space="preserve"> Al </w:t>
            </w:r>
            <w:proofErr w:type="spellStart"/>
            <w:r w:rsidRPr="00D11158">
              <w:rPr>
                <w:sz w:val="22"/>
                <w:szCs w:val="22"/>
              </w:rPr>
              <w:t>secco</w:t>
            </w:r>
            <w:proofErr w:type="spellEnd"/>
            <w:r w:rsidRPr="00D11158">
              <w:rPr>
                <w:sz w:val="22"/>
                <w:szCs w:val="22"/>
              </w:rPr>
              <w:t>, 271.-292.lpp.</w:t>
            </w:r>
          </w:p>
          <w:p w14:paraId="7F8C33E1" w14:textId="62DFB076" w:rsidR="0038287E" w:rsidRPr="0038287E" w:rsidRDefault="00815075" w:rsidP="008A740D">
            <w:pPr>
              <w:spacing w:line="259" w:lineRule="auto"/>
              <w:rPr>
                <w:sz w:val="22"/>
                <w:szCs w:val="22"/>
              </w:rPr>
            </w:pPr>
            <w:proofErr w:type="spellStart"/>
            <w:r w:rsidRPr="00CB4F48">
              <w:rPr>
                <w:sz w:val="22"/>
                <w:szCs w:val="22"/>
              </w:rPr>
              <w:t>Velšs</w:t>
            </w:r>
            <w:proofErr w:type="spellEnd"/>
            <w:r w:rsidRPr="00CB4F48">
              <w:rPr>
                <w:sz w:val="22"/>
                <w:szCs w:val="22"/>
              </w:rPr>
              <w:t>, V. (2005).</w:t>
            </w:r>
            <w:r>
              <w:rPr>
                <w:sz w:val="22"/>
                <w:szCs w:val="22"/>
              </w:rPr>
              <w:t xml:space="preserve"> </w:t>
            </w:r>
            <w:r w:rsidRPr="00CB4F48">
              <w:rPr>
                <w:sz w:val="22"/>
                <w:szCs w:val="22"/>
              </w:rPr>
              <w:t xml:space="preserve">Estētikas </w:t>
            </w:r>
            <w:proofErr w:type="spellStart"/>
            <w:r w:rsidRPr="00CB4F48">
              <w:rPr>
                <w:sz w:val="22"/>
                <w:szCs w:val="22"/>
              </w:rPr>
              <w:t>robežceļi</w:t>
            </w:r>
            <w:proofErr w:type="spellEnd"/>
            <w:r w:rsidRPr="00CB4F48">
              <w:rPr>
                <w:sz w:val="22"/>
                <w:szCs w:val="22"/>
              </w:rPr>
              <w:t>. R</w:t>
            </w:r>
            <w:r>
              <w:rPr>
                <w:sz w:val="22"/>
                <w:szCs w:val="22"/>
              </w:rPr>
              <w:t>īga:</w:t>
            </w:r>
            <w:r w:rsidRPr="00CB4F48">
              <w:rPr>
                <w:sz w:val="22"/>
                <w:szCs w:val="22"/>
              </w:rPr>
              <w:t xml:space="preserve"> Laikmetīgās mākslas centrs</w:t>
            </w:r>
            <w:r>
              <w:rPr>
                <w:sz w:val="22"/>
                <w:szCs w:val="22"/>
              </w:rPr>
              <w:t>.</w:t>
            </w:r>
            <w:r w:rsidRPr="00CB4F48">
              <w:rPr>
                <w:sz w:val="22"/>
                <w:szCs w:val="22"/>
              </w:rPr>
              <w:t xml:space="preserve"> </w:t>
            </w:r>
          </w:p>
        </w:tc>
      </w:tr>
      <w:tr w:rsidR="008D4CBD" w:rsidRPr="0038287E" w14:paraId="615D1BDA" w14:textId="77777777" w:rsidTr="001A6313">
        <w:trPr>
          <w:jc w:val="center"/>
        </w:trPr>
        <w:tc>
          <w:tcPr>
            <w:tcW w:w="9582" w:type="dxa"/>
            <w:gridSpan w:val="2"/>
          </w:tcPr>
          <w:p w14:paraId="1B1A773D" w14:textId="77777777" w:rsidR="008D4CBD" w:rsidRPr="0038287E" w:rsidRDefault="008D4CBD" w:rsidP="008D4CBD">
            <w:pPr>
              <w:pStyle w:val="Nosaukumi"/>
            </w:pPr>
            <w:r w:rsidRPr="0038287E">
              <w:t>Papildus informācijas avoti</w:t>
            </w:r>
          </w:p>
        </w:tc>
      </w:tr>
      <w:tr w:rsidR="00026C21" w:rsidRPr="0038287E" w14:paraId="111C6669" w14:textId="77777777" w:rsidTr="001A6313">
        <w:trPr>
          <w:jc w:val="center"/>
        </w:trPr>
        <w:tc>
          <w:tcPr>
            <w:tcW w:w="9582" w:type="dxa"/>
            <w:gridSpan w:val="2"/>
          </w:tcPr>
          <w:p w14:paraId="25104BFE" w14:textId="6B3E5C80" w:rsidR="0038287E" w:rsidRPr="004B70E9" w:rsidRDefault="0038287E" w:rsidP="00BB16C3">
            <w:pPr>
              <w:jc w:val="both"/>
              <w:rPr>
                <w:iCs w:val="0"/>
                <w:sz w:val="22"/>
                <w:szCs w:val="22"/>
              </w:rPr>
            </w:pPr>
            <w:r w:rsidRPr="004B70E9">
              <w:rPr>
                <w:iCs w:val="0"/>
                <w:sz w:val="22"/>
                <w:szCs w:val="22"/>
              </w:rPr>
              <w:t xml:space="preserve">Art </w:t>
            </w:r>
            <w:proofErr w:type="spellStart"/>
            <w:r w:rsidRPr="004B70E9">
              <w:rPr>
                <w:iCs w:val="0"/>
                <w:sz w:val="22"/>
                <w:szCs w:val="22"/>
              </w:rPr>
              <w:t>and</w:t>
            </w:r>
            <w:proofErr w:type="spellEnd"/>
            <w:r w:rsidRPr="004B70E9">
              <w:rPr>
                <w:iCs w:val="0"/>
                <w:sz w:val="22"/>
                <w:szCs w:val="22"/>
              </w:rPr>
              <w:t xml:space="preserve"> </w:t>
            </w:r>
            <w:proofErr w:type="spellStart"/>
            <w:r w:rsidRPr="004B70E9">
              <w:rPr>
                <w:iCs w:val="0"/>
                <w:sz w:val="22"/>
                <w:szCs w:val="22"/>
              </w:rPr>
              <w:t>Phenomenology</w:t>
            </w:r>
            <w:proofErr w:type="spellEnd"/>
            <w:r w:rsidRPr="004B70E9">
              <w:rPr>
                <w:iCs w:val="0"/>
                <w:sz w:val="22"/>
                <w:szCs w:val="22"/>
              </w:rPr>
              <w:t>. (</w:t>
            </w:r>
            <w:proofErr w:type="spellStart"/>
            <w:r w:rsidRPr="004B70E9">
              <w:rPr>
                <w:iCs w:val="0"/>
                <w:sz w:val="22"/>
                <w:szCs w:val="22"/>
              </w:rPr>
              <w:t>chaptersw</w:t>
            </w:r>
            <w:proofErr w:type="spellEnd"/>
            <w:r w:rsidRPr="004B70E9">
              <w:rPr>
                <w:iCs w:val="0"/>
                <w:sz w:val="22"/>
                <w:szCs w:val="22"/>
              </w:rPr>
              <w:t xml:space="preserve"> 4, 7, 9). – </w:t>
            </w:r>
            <w:proofErr w:type="spellStart"/>
            <w:r w:rsidRPr="004B70E9">
              <w:rPr>
                <w:iCs w:val="0"/>
                <w:sz w:val="22"/>
                <w:szCs w:val="22"/>
              </w:rPr>
              <w:t>Routledge</w:t>
            </w:r>
            <w:proofErr w:type="spellEnd"/>
            <w:r w:rsidRPr="004B70E9">
              <w:rPr>
                <w:iCs w:val="0"/>
                <w:sz w:val="22"/>
                <w:szCs w:val="22"/>
              </w:rPr>
              <w:t>, 2011.</w:t>
            </w:r>
          </w:p>
          <w:p w14:paraId="32AA6038" w14:textId="62104412" w:rsidR="00BB16C3" w:rsidRPr="004B70E9" w:rsidRDefault="00BB16C3" w:rsidP="00BB16C3">
            <w:pPr>
              <w:jc w:val="both"/>
              <w:rPr>
                <w:iCs w:val="0"/>
                <w:sz w:val="22"/>
                <w:szCs w:val="22"/>
              </w:rPr>
            </w:pPr>
            <w:proofErr w:type="spellStart"/>
            <w:r w:rsidRPr="004B70E9">
              <w:rPr>
                <w:iCs w:val="0"/>
                <w:sz w:val="22"/>
                <w:szCs w:val="22"/>
              </w:rPr>
              <w:t>Bērks</w:t>
            </w:r>
            <w:proofErr w:type="spellEnd"/>
            <w:r w:rsidRPr="004B70E9">
              <w:rPr>
                <w:iCs w:val="0"/>
                <w:sz w:val="22"/>
                <w:szCs w:val="22"/>
              </w:rPr>
              <w:t xml:space="preserve"> P. Kultūru </w:t>
            </w:r>
            <w:proofErr w:type="spellStart"/>
            <w:r w:rsidRPr="004B70E9">
              <w:rPr>
                <w:iCs w:val="0"/>
                <w:sz w:val="22"/>
                <w:szCs w:val="22"/>
              </w:rPr>
              <w:t>hibriditāte</w:t>
            </w:r>
            <w:proofErr w:type="spellEnd"/>
            <w:r w:rsidRPr="004B70E9">
              <w:rPr>
                <w:iCs w:val="0"/>
                <w:sz w:val="22"/>
                <w:szCs w:val="22"/>
              </w:rPr>
              <w:t>. Mansards, 2013. 22.-62. lpp.</w:t>
            </w:r>
          </w:p>
          <w:p w14:paraId="230641F5" w14:textId="2B150FEA" w:rsidR="0038287E" w:rsidRPr="004B70E9" w:rsidRDefault="0038287E" w:rsidP="00BB16C3">
            <w:pPr>
              <w:jc w:val="both"/>
              <w:rPr>
                <w:iCs w:val="0"/>
                <w:sz w:val="22"/>
                <w:szCs w:val="22"/>
              </w:rPr>
            </w:pPr>
            <w:r w:rsidRPr="004B70E9">
              <w:rPr>
                <w:iCs w:val="0"/>
                <w:sz w:val="22"/>
                <w:szCs w:val="22"/>
              </w:rPr>
              <w:t>Bičevskis R. Dzīves un nāves hermeneitika. – R., LU FSI, 2013.</w:t>
            </w:r>
          </w:p>
          <w:p w14:paraId="18E7C376" w14:textId="77777777" w:rsidR="00BB16C3" w:rsidRPr="004B70E9" w:rsidRDefault="00BB16C3" w:rsidP="00BB16C3">
            <w:pPr>
              <w:jc w:val="both"/>
              <w:rPr>
                <w:iCs w:val="0"/>
                <w:sz w:val="22"/>
                <w:szCs w:val="22"/>
              </w:rPr>
            </w:pPr>
            <w:proofErr w:type="spellStart"/>
            <w:r w:rsidRPr="004B70E9">
              <w:rPr>
                <w:iCs w:val="0"/>
                <w:sz w:val="22"/>
                <w:szCs w:val="22"/>
              </w:rPr>
              <w:t>Bodrijārs</w:t>
            </w:r>
            <w:proofErr w:type="spellEnd"/>
            <w:r w:rsidRPr="004B70E9">
              <w:rPr>
                <w:iCs w:val="0"/>
                <w:sz w:val="22"/>
                <w:szCs w:val="22"/>
              </w:rPr>
              <w:t xml:space="preserve"> Ž. </w:t>
            </w:r>
            <w:proofErr w:type="spellStart"/>
            <w:r w:rsidRPr="004B70E9">
              <w:rPr>
                <w:i/>
                <w:sz w:val="22"/>
                <w:szCs w:val="22"/>
              </w:rPr>
              <w:t>Simulakri</w:t>
            </w:r>
            <w:proofErr w:type="spellEnd"/>
            <w:r w:rsidRPr="004B70E9">
              <w:rPr>
                <w:i/>
                <w:sz w:val="22"/>
                <w:szCs w:val="22"/>
              </w:rPr>
              <w:t xml:space="preserve"> un simulācija</w:t>
            </w:r>
            <w:r w:rsidRPr="004B70E9">
              <w:rPr>
                <w:iCs w:val="0"/>
                <w:sz w:val="22"/>
                <w:szCs w:val="22"/>
              </w:rPr>
              <w:t xml:space="preserve">. Omnia </w:t>
            </w:r>
            <w:proofErr w:type="spellStart"/>
            <w:r w:rsidRPr="004B70E9">
              <w:rPr>
                <w:iCs w:val="0"/>
                <w:sz w:val="22"/>
                <w:szCs w:val="22"/>
              </w:rPr>
              <w:t>mea</w:t>
            </w:r>
            <w:proofErr w:type="spellEnd"/>
            <w:r w:rsidRPr="004B70E9">
              <w:rPr>
                <w:iCs w:val="0"/>
                <w:sz w:val="22"/>
                <w:szCs w:val="22"/>
              </w:rPr>
              <w:t>, 2000. 7.-42.lpp.</w:t>
            </w:r>
          </w:p>
          <w:p w14:paraId="250457D6" w14:textId="19B7D4CE" w:rsidR="00BB16C3" w:rsidRPr="004B70E9" w:rsidRDefault="00BB16C3" w:rsidP="008A740D">
            <w:pPr>
              <w:spacing w:line="259" w:lineRule="auto"/>
              <w:rPr>
                <w:sz w:val="22"/>
                <w:szCs w:val="22"/>
              </w:rPr>
            </w:pPr>
            <w:r w:rsidRPr="004B70E9">
              <w:rPr>
                <w:sz w:val="22"/>
                <w:szCs w:val="22"/>
              </w:rPr>
              <w:t xml:space="preserve">Cimdiņa A., </w:t>
            </w:r>
            <w:proofErr w:type="spellStart"/>
            <w:r w:rsidRPr="004B70E9">
              <w:rPr>
                <w:sz w:val="22"/>
                <w:szCs w:val="22"/>
              </w:rPr>
              <w:t>Šroma</w:t>
            </w:r>
            <w:proofErr w:type="spellEnd"/>
            <w:r w:rsidRPr="004B70E9">
              <w:rPr>
                <w:sz w:val="22"/>
                <w:szCs w:val="22"/>
              </w:rPr>
              <w:t xml:space="preserve"> N. Kultūras feminisms. Feminisma terminu skaidrojošā vārdnīca. Zinātne, 2017.</w:t>
            </w:r>
          </w:p>
          <w:p w14:paraId="3C6BA154" w14:textId="52750EA7" w:rsidR="0038287E" w:rsidRPr="00784292" w:rsidRDefault="0038287E" w:rsidP="008A740D">
            <w:pPr>
              <w:spacing w:line="259" w:lineRule="auto"/>
              <w:rPr>
                <w:sz w:val="22"/>
                <w:szCs w:val="22"/>
                <w:lang w:val="pl-PL"/>
              </w:rPr>
            </w:pPr>
            <w:r w:rsidRPr="004B70E9">
              <w:rPr>
                <w:sz w:val="22"/>
                <w:szCs w:val="22"/>
                <w:lang w:val="en-US"/>
              </w:rPr>
              <w:t xml:space="preserve">Cook N. Music, Imagination and Culture. – Oxford UP, 1992. </w:t>
            </w:r>
            <w:r w:rsidRPr="00784292">
              <w:rPr>
                <w:sz w:val="22"/>
                <w:szCs w:val="22"/>
                <w:lang w:val="pl-PL"/>
              </w:rPr>
              <w:t>Pp. 22-42; 187-215.</w:t>
            </w:r>
          </w:p>
          <w:p w14:paraId="6FC0086A" w14:textId="3545EEE3" w:rsidR="005D1C55" w:rsidRPr="004B70E9" w:rsidRDefault="005D1C55" w:rsidP="005D1C55">
            <w:pPr>
              <w:rPr>
                <w:sz w:val="22"/>
                <w:szCs w:val="22"/>
              </w:rPr>
            </w:pPr>
            <w:r w:rsidRPr="004B70E9">
              <w:rPr>
                <w:sz w:val="22"/>
                <w:szCs w:val="22"/>
              </w:rPr>
              <w:t>Dzimtes konstruēšana I, II, III. Rīga, 2013, 2014, 2016</w:t>
            </w:r>
          </w:p>
          <w:p w14:paraId="2CEDBDB6" w14:textId="58CBBCF8" w:rsidR="0038287E" w:rsidRPr="004B70E9" w:rsidRDefault="0038287E" w:rsidP="008A740D">
            <w:pPr>
              <w:spacing w:line="259" w:lineRule="auto"/>
              <w:rPr>
                <w:sz w:val="22"/>
                <w:szCs w:val="22"/>
              </w:rPr>
            </w:pPr>
            <w:r w:rsidRPr="004B70E9">
              <w:rPr>
                <w:sz w:val="22"/>
                <w:szCs w:val="22"/>
              </w:rPr>
              <w:t xml:space="preserve">Eglītis V. Filmas vizuālā stila noslēpumi. – R., 2020. </w:t>
            </w:r>
          </w:p>
          <w:p w14:paraId="510808BB" w14:textId="543F1157" w:rsidR="0038287E" w:rsidRPr="004B70E9" w:rsidRDefault="0038287E" w:rsidP="008A740D">
            <w:pPr>
              <w:spacing w:line="259" w:lineRule="auto"/>
              <w:rPr>
                <w:sz w:val="22"/>
                <w:szCs w:val="22"/>
              </w:rPr>
            </w:pPr>
            <w:r w:rsidRPr="004B70E9">
              <w:rPr>
                <w:sz w:val="22"/>
                <w:szCs w:val="22"/>
              </w:rPr>
              <w:lastRenderedPageBreak/>
              <w:t>Freiberga E. Starp reālo un imagināro. – R., LU FSI, 2016.</w:t>
            </w:r>
          </w:p>
          <w:p w14:paraId="6C79374E" w14:textId="20A4100A" w:rsidR="008A740D" w:rsidRPr="004B70E9" w:rsidRDefault="008A740D" w:rsidP="008A740D">
            <w:pPr>
              <w:spacing w:line="259" w:lineRule="auto"/>
              <w:rPr>
                <w:sz w:val="22"/>
                <w:szCs w:val="22"/>
              </w:rPr>
            </w:pPr>
            <w:r w:rsidRPr="004B70E9">
              <w:rPr>
                <w:sz w:val="22"/>
                <w:szCs w:val="22"/>
              </w:rPr>
              <w:t>Freids Z. Īgnums kultūrā. – R., Zvaigzne ABC, 2000.</w:t>
            </w:r>
          </w:p>
          <w:p w14:paraId="1E9968F4" w14:textId="77777777" w:rsidR="0038287E" w:rsidRPr="004B70E9" w:rsidRDefault="0038287E" w:rsidP="0038287E">
            <w:pPr>
              <w:spacing w:line="259" w:lineRule="auto"/>
              <w:rPr>
                <w:sz w:val="22"/>
                <w:szCs w:val="22"/>
              </w:rPr>
            </w:pPr>
            <w:r w:rsidRPr="004B70E9">
              <w:rPr>
                <w:sz w:val="22"/>
                <w:szCs w:val="22"/>
              </w:rPr>
              <w:t>Freids Z. Melanholija un mazohisms. – R., Zinātne, 2022. 13.-59. lpp.</w:t>
            </w:r>
          </w:p>
          <w:p w14:paraId="71754CB6" w14:textId="00E301D7" w:rsidR="0038287E" w:rsidRPr="004B70E9" w:rsidRDefault="0038287E" w:rsidP="008A740D">
            <w:pPr>
              <w:spacing w:line="259" w:lineRule="auto"/>
              <w:rPr>
                <w:sz w:val="22"/>
                <w:szCs w:val="22"/>
              </w:rPr>
            </w:pPr>
            <w:r w:rsidRPr="004B70E9">
              <w:rPr>
                <w:sz w:val="22"/>
                <w:szCs w:val="22"/>
              </w:rPr>
              <w:t>Fuko M. Šī nav pīpe. – R., LMC, 2015.</w:t>
            </w:r>
          </w:p>
          <w:p w14:paraId="0910D6BF" w14:textId="201DE93F" w:rsidR="00026C21" w:rsidRPr="004B70E9" w:rsidRDefault="008A740D" w:rsidP="008A740D">
            <w:pPr>
              <w:spacing w:line="259" w:lineRule="auto"/>
              <w:rPr>
                <w:sz w:val="22"/>
                <w:szCs w:val="22"/>
              </w:rPr>
            </w:pPr>
            <w:proofErr w:type="spellStart"/>
            <w:r w:rsidRPr="004B70E9">
              <w:rPr>
                <w:sz w:val="22"/>
                <w:szCs w:val="22"/>
              </w:rPr>
              <w:t>Gadamers</w:t>
            </w:r>
            <w:proofErr w:type="spellEnd"/>
            <w:r w:rsidRPr="004B70E9">
              <w:rPr>
                <w:sz w:val="22"/>
                <w:szCs w:val="22"/>
              </w:rPr>
              <w:t xml:space="preserve"> H.G. Skaistā aktualitāte. Māksla kā spēle, simbols un svētki.- R.,ZvaigzneABC,2002.</w:t>
            </w:r>
          </w:p>
          <w:p w14:paraId="631AD71F" w14:textId="77777777" w:rsidR="00BE3BE4" w:rsidRPr="004B70E9" w:rsidRDefault="00BE3BE4" w:rsidP="00BE3BE4">
            <w:pPr>
              <w:rPr>
                <w:sz w:val="22"/>
                <w:szCs w:val="22"/>
              </w:rPr>
            </w:pPr>
            <w:proofErr w:type="spellStart"/>
            <w:r w:rsidRPr="004B70E9">
              <w:rPr>
                <w:sz w:val="22"/>
                <w:szCs w:val="22"/>
              </w:rPr>
              <w:t>Hanovs</w:t>
            </w:r>
            <w:proofErr w:type="spellEnd"/>
            <w:r w:rsidRPr="004B70E9">
              <w:rPr>
                <w:sz w:val="22"/>
                <w:szCs w:val="22"/>
              </w:rPr>
              <w:t xml:space="preserve"> D. Sieviete kā simbolisks resurss. // Sast. D. </w:t>
            </w:r>
            <w:proofErr w:type="spellStart"/>
            <w:r w:rsidRPr="004B70E9">
              <w:rPr>
                <w:sz w:val="22"/>
                <w:szCs w:val="22"/>
              </w:rPr>
              <w:t>Hanovs</w:t>
            </w:r>
            <w:proofErr w:type="spellEnd"/>
            <w:r w:rsidRPr="004B70E9">
              <w:rPr>
                <w:sz w:val="22"/>
                <w:szCs w:val="22"/>
              </w:rPr>
              <w:t>, I. Jansone, K. Vērdiņš Dzimtes konstruēšana. III Zinātnisko rakstu krājums. Avens un partneri, 2016. 109.-154.lpp.</w:t>
            </w:r>
          </w:p>
          <w:p w14:paraId="3689E4CA" w14:textId="21D4043F" w:rsidR="00BE3BE4" w:rsidRPr="004B70E9" w:rsidRDefault="0038287E" w:rsidP="008A740D">
            <w:pPr>
              <w:spacing w:line="259" w:lineRule="auto"/>
              <w:rPr>
                <w:sz w:val="22"/>
                <w:szCs w:val="22"/>
              </w:rPr>
            </w:pPr>
            <w:proofErr w:type="spellStart"/>
            <w:r w:rsidRPr="004B70E9">
              <w:rPr>
                <w:sz w:val="22"/>
                <w:szCs w:val="22"/>
              </w:rPr>
              <w:t>Kivle</w:t>
            </w:r>
            <w:proofErr w:type="spellEnd"/>
            <w:r w:rsidRPr="004B70E9">
              <w:rPr>
                <w:sz w:val="22"/>
                <w:szCs w:val="22"/>
              </w:rPr>
              <w:t xml:space="preserve"> I. Skaņas </w:t>
            </w:r>
            <w:proofErr w:type="spellStart"/>
            <w:r w:rsidRPr="004B70E9">
              <w:rPr>
                <w:sz w:val="22"/>
                <w:szCs w:val="22"/>
              </w:rPr>
              <w:t>filosofija</w:t>
            </w:r>
            <w:proofErr w:type="spellEnd"/>
            <w:r w:rsidRPr="004B70E9">
              <w:rPr>
                <w:sz w:val="22"/>
                <w:szCs w:val="22"/>
              </w:rPr>
              <w:t xml:space="preserve">. Mūzikas </w:t>
            </w:r>
            <w:proofErr w:type="spellStart"/>
            <w:r w:rsidRPr="004B70E9">
              <w:rPr>
                <w:sz w:val="22"/>
                <w:szCs w:val="22"/>
              </w:rPr>
              <w:t>filosofiskās</w:t>
            </w:r>
            <w:proofErr w:type="spellEnd"/>
            <w:r w:rsidRPr="004B70E9">
              <w:rPr>
                <w:sz w:val="22"/>
                <w:szCs w:val="22"/>
              </w:rPr>
              <w:t xml:space="preserve"> interpretācijas. – R., LU, 2009. 125.-191.lpp.</w:t>
            </w:r>
          </w:p>
          <w:p w14:paraId="5DB3B0F0" w14:textId="47EE8308" w:rsidR="005D1C55" w:rsidRPr="004B70E9" w:rsidRDefault="005D1C55" w:rsidP="008A740D">
            <w:pPr>
              <w:spacing w:line="259" w:lineRule="auto"/>
              <w:rPr>
                <w:sz w:val="22"/>
                <w:szCs w:val="22"/>
              </w:rPr>
            </w:pPr>
            <w:proofErr w:type="spellStart"/>
            <w:r w:rsidRPr="004B70E9">
              <w:rPr>
                <w:sz w:val="22"/>
                <w:szCs w:val="22"/>
              </w:rPr>
              <w:t>Klaičs</w:t>
            </w:r>
            <w:proofErr w:type="spellEnd"/>
            <w:r w:rsidRPr="004B70E9">
              <w:rPr>
                <w:sz w:val="22"/>
                <w:szCs w:val="22"/>
              </w:rPr>
              <w:t xml:space="preserve"> D. Iztēle bez robežām. Ceļvedis starptautiskai sadarbībai kultūrā. – R., </w:t>
            </w:r>
            <w:proofErr w:type="spellStart"/>
            <w:r w:rsidRPr="004B70E9">
              <w:rPr>
                <w:sz w:val="22"/>
                <w:szCs w:val="22"/>
              </w:rPr>
              <w:t>Culturelab</w:t>
            </w:r>
            <w:proofErr w:type="spellEnd"/>
            <w:r w:rsidRPr="004B70E9">
              <w:rPr>
                <w:sz w:val="22"/>
                <w:szCs w:val="22"/>
              </w:rPr>
              <w:t>, 2008. 27.-35.lpp.</w:t>
            </w:r>
          </w:p>
          <w:p w14:paraId="68D35C13" w14:textId="77777777" w:rsidR="00BE3BE4" w:rsidRPr="004B70E9" w:rsidRDefault="00BE3BE4" w:rsidP="00BE3BE4">
            <w:pPr>
              <w:rPr>
                <w:sz w:val="22"/>
                <w:szCs w:val="22"/>
              </w:rPr>
            </w:pPr>
            <w:proofErr w:type="spellStart"/>
            <w:r w:rsidRPr="004B70E9">
              <w:rPr>
                <w:sz w:val="22"/>
                <w:szCs w:val="22"/>
              </w:rPr>
              <w:t>Kristberga</w:t>
            </w:r>
            <w:proofErr w:type="spellEnd"/>
            <w:r w:rsidRPr="004B70E9">
              <w:rPr>
                <w:sz w:val="22"/>
                <w:szCs w:val="22"/>
              </w:rPr>
              <w:t xml:space="preserve"> L. </w:t>
            </w:r>
            <w:proofErr w:type="spellStart"/>
            <w:r w:rsidRPr="004B70E9">
              <w:rPr>
                <w:sz w:val="22"/>
                <w:szCs w:val="22"/>
              </w:rPr>
              <w:t>Femīnā</w:t>
            </w:r>
            <w:proofErr w:type="spellEnd"/>
            <w:r w:rsidRPr="004B70E9">
              <w:rPr>
                <w:sz w:val="22"/>
                <w:szCs w:val="22"/>
              </w:rPr>
              <w:t xml:space="preserve"> estētika Katrīnas </w:t>
            </w:r>
            <w:proofErr w:type="spellStart"/>
            <w:r w:rsidRPr="004B70E9">
              <w:rPr>
                <w:sz w:val="22"/>
                <w:szCs w:val="22"/>
              </w:rPr>
              <w:t>Neiburgas</w:t>
            </w:r>
            <w:proofErr w:type="spellEnd"/>
            <w:r w:rsidRPr="004B70E9">
              <w:rPr>
                <w:sz w:val="22"/>
                <w:szCs w:val="22"/>
              </w:rPr>
              <w:t xml:space="preserve"> </w:t>
            </w:r>
            <w:proofErr w:type="spellStart"/>
            <w:r w:rsidRPr="004B70E9">
              <w:rPr>
                <w:sz w:val="22"/>
                <w:szCs w:val="22"/>
              </w:rPr>
              <w:t>videogrāfijā</w:t>
            </w:r>
            <w:proofErr w:type="spellEnd"/>
            <w:r w:rsidRPr="004B70E9">
              <w:rPr>
                <w:sz w:val="22"/>
                <w:szCs w:val="22"/>
              </w:rPr>
              <w:t xml:space="preserve"> un kinematogrāfijā. // J. Ozoliņš, </w:t>
            </w:r>
            <w:proofErr w:type="spellStart"/>
            <w:r w:rsidRPr="004B70E9">
              <w:rPr>
                <w:sz w:val="22"/>
                <w:szCs w:val="22"/>
              </w:rPr>
              <w:t>red</w:t>
            </w:r>
            <w:proofErr w:type="spellEnd"/>
            <w:r w:rsidRPr="004B70E9">
              <w:rPr>
                <w:sz w:val="22"/>
                <w:szCs w:val="22"/>
              </w:rPr>
              <w:t xml:space="preserve">. Andra </w:t>
            </w:r>
            <w:proofErr w:type="spellStart"/>
            <w:r w:rsidRPr="004B70E9">
              <w:rPr>
                <w:sz w:val="22"/>
                <w:szCs w:val="22"/>
              </w:rPr>
              <w:t>Neiburga</w:t>
            </w:r>
            <w:proofErr w:type="spellEnd"/>
            <w:r w:rsidRPr="004B70E9">
              <w:rPr>
                <w:sz w:val="22"/>
                <w:szCs w:val="22"/>
              </w:rPr>
              <w:t>: valoda, dzimte, stāstījums, attēls. LU LFMI, 2018. 172.-183.lpp.</w:t>
            </w:r>
          </w:p>
          <w:p w14:paraId="4428B5CD" w14:textId="318AE779" w:rsidR="00BE3BE4" w:rsidRPr="004B70E9" w:rsidRDefault="00754628" w:rsidP="008A740D">
            <w:pPr>
              <w:spacing w:line="259" w:lineRule="auto"/>
              <w:rPr>
                <w:sz w:val="22"/>
                <w:szCs w:val="22"/>
              </w:rPr>
            </w:pPr>
            <w:proofErr w:type="spellStart"/>
            <w:r w:rsidRPr="004B70E9">
              <w:rPr>
                <w:sz w:val="22"/>
                <w:szCs w:val="22"/>
              </w:rPr>
              <w:t>Kukaine</w:t>
            </w:r>
            <w:proofErr w:type="spellEnd"/>
            <w:r w:rsidRPr="004B70E9">
              <w:rPr>
                <w:sz w:val="22"/>
                <w:szCs w:val="22"/>
              </w:rPr>
              <w:t xml:space="preserve"> J. Daiļās mātes. Sieviete. Ķermenis. Subjektivitāte. </w:t>
            </w:r>
            <w:proofErr w:type="spellStart"/>
            <w:r w:rsidRPr="004B70E9">
              <w:rPr>
                <w:sz w:val="22"/>
                <w:szCs w:val="22"/>
              </w:rPr>
              <w:t>Neputns</w:t>
            </w:r>
            <w:proofErr w:type="spellEnd"/>
            <w:r w:rsidRPr="004B70E9">
              <w:rPr>
                <w:sz w:val="22"/>
                <w:szCs w:val="22"/>
              </w:rPr>
              <w:t xml:space="preserve">, 2016. </w:t>
            </w:r>
          </w:p>
          <w:p w14:paraId="3E5C7536" w14:textId="38DED51D" w:rsidR="00BB16C3" w:rsidRPr="004B70E9" w:rsidRDefault="00BB16C3" w:rsidP="0038287E">
            <w:pPr>
              <w:rPr>
                <w:sz w:val="22"/>
                <w:szCs w:val="22"/>
              </w:rPr>
            </w:pPr>
            <w:r w:rsidRPr="004B70E9">
              <w:rPr>
                <w:sz w:val="22"/>
                <w:szCs w:val="22"/>
              </w:rPr>
              <w:t>Lapinska I. Identitāte un citādība. Rīga, 2012. 13.-34.; 72.-102.lpp.</w:t>
            </w:r>
          </w:p>
          <w:p w14:paraId="50FBF1BC" w14:textId="62342A89" w:rsidR="00BE3BE4" w:rsidRPr="004B70E9" w:rsidRDefault="00BB16C3" w:rsidP="008A740D">
            <w:pPr>
              <w:spacing w:line="259" w:lineRule="auto"/>
              <w:rPr>
                <w:sz w:val="22"/>
                <w:szCs w:val="22"/>
              </w:rPr>
            </w:pPr>
            <w:r w:rsidRPr="004B70E9">
              <w:rPr>
                <w:sz w:val="22"/>
                <w:szCs w:val="22"/>
              </w:rPr>
              <w:t xml:space="preserve">Novikova I., sast. </w:t>
            </w:r>
            <w:r w:rsidR="008A740D" w:rsidRPr="004B70E9">
              <w:rPr>
                <w:sz w:val="22"/>
                <w:szCs w:val="22"/>
              </w:rPr>
              <w:t xml:space="preserve">Mūsdienu </w:t>
            </w:r>
            <w:proofErr w:type="spellStart"/>
            <w:r w:rsidR="008A740D" w:rsidRPr="004B70E9">
              <w:rPr>
                <w:sz w:val="22"/>
                <w:szCs w:val="22"/>
              </w:rPr>
              <w:t>feministiskās</w:t>
            </w:r>
            <w:proofErr w:type="spellEnd"/>
            <w:r w:rsidR="008A740D" w:rsidRPr="004B70E9">
              <w:rPr>
                <w:sz w:val="22"/>
                <w:szCs w:val="22"/>
              </w:rPr>
              <w:t xml:space="preserve"> teorijas. –</w:t>
            </w:r>
            <w:proofErr w:type="spellStart"/>
            <w:r w:rsidR="008A740D" w:rsidRPr="004B70E9">
              <w:rPr>
                <w:sz w:val="22"/>
                <w:szCs w:val="22"/>
              </w:rPr>
              <w:t>R.,Jumava</w:t>
            </w:r>
            <w:proofErr w:type="spellEnd"/>
            <w:r w:rsidR="008A740D" w:rsidRPr="004B70E9">
              <w:rPr>
                <w:sz w:val="22"/>
                <w:szCs w:val="22"/>
              </w:rPr>
              <w:t>, 2001.</w:t>
            </w:r>
          </w:p>
          <w:p w14:paraId="56C41C66" w14:textId="737D91CF" w:rsidR="008A740D" w:rsidRPr="004B70E9" w:rsidRDefault="008A740D" w:rsidP="008A740D">
            <w:pPr>
              <w:spacing w:line="259" w:lineRule="auto"/>
              <w:rPr>
                <w:sz w:val="22"/>
                <w:szCs w:val="22"/>
              </w:rPr>
            </w:pPr>
            <w:proofErr w:type="spellStart"/>
            <w:r w:rsidRPr="004B70E9">
              <w:rPr>
                <w:sz w:val="22"/>
                <w:szCs w:val="22"/>
              </w:rPr>
              <w:t>Ness</w:t>
            </w:r>
            <w:proofErr w:type="spellEnd"/>
            <w:r w:rsidRPr="004B70E9">
              <w:rPr>
                <w:sz w:val="22"/>
                <w:szCs w:val="22"/>
              </w:rPr>
              <w:t xml:space="preserve"> Ā. Dzīves filozofija.- R., </w:t>
            </w:r>
            <w:proofErr w:type="spellStart"/>
            <w:r w:rsidRPr="004B70E9">
              <w:rPr>
                <w:sz w:val="22"/>
                <w:szCs w:val="22"/>
              </w:rPr>
              <w:t>Norden</w:t>
            </w:r>
            <w:proofErr w:type="spellEnd"/>
            <w:r w:rsidRPr="004B70E9">
              <w:rPr>
                <w:sz w:val="22"/>
                <w:szCs w:val="22"/>
              </w:rPr>
              <w:t xml:space="preserve"> AB, 2001.</w:t>
            </w:r>
          </w:p>
          <w:p w14:paraId="334F9F4C" w14:textId="54181C3E" w:rsidR="0038287E" w:rsidRPr="004B70E9" w:rsidRDefault="0038287E" w:rsidP="008A740D">
            <w:pPr>
              <w:spacing w:line="259" w:lineRule="auto"/>
              <w:rPr>
                <w:sz w:val="22"/>
                <w:szCs w:val="22"/>
              </w:rPr>
            </w:pPr>
            <w:r w:rsidRPr="004B70E9">
              <w:rPr>
                <w:sz w:val="22"/>
                <w:szCs w:val="22"/>
              </w:rPr>
              <w:t xml:space="preserve">Pērkone I. Es varu tikai mīlēt … Sievietes tēls Latvijas kinofilmās. – R., </w:t>
            </w:r>
            <w:proofErr w:type="spellStart"/>
            <w:r w:rsidRPr="004B70E9">
              <w:rPr>
                <w:sz w:val="22"/>
                <w:szCs w:val="22"/>
              </w:rPr>
              <w:t>Neputns</w:t>
            </w:r>
            <w:proofErr w:type="spellEnd"/>
            <w:r w:rsidRPr="004B70E9">
              <w:rPr>
                <w:sz w:val="22"/>
                <w:szCs w:val="22"/>
              </w:rPr>
              <w:t>, 2008.</w:t>
            </w:r>
          </w:p>
          <w:p w14:paraId="3C0046FF" w14:textId="735E9EE1" w:rsidR="004B70E9" w:rsidRPr="004B70E9" w:rsidRDefault="004B70E9" w:rsidP="008A740D">
            <w:pPr>
              <w:spacing w:line="259" w:lineRule="auto"/>
              <w:rPr>
                <w:sz w:val="22"/>
                <w:szCs w:val="22"/>
                <w:lang w:val="en-US"/>
              </w:rPr>
            </w:pPr>
            <w:proofErr w:type="spellStart"/>
            <w:r w:rsidRPr="004B70E9">
              <w:rPr>
                <w:sz w:val="22"/>
                <w:szCs w:val="22"/>
                <w:lang w:val="en-US"/>
              </w:rPr>
              <w:t>Rietuma</w:t>
            </w:r>
            <w:proofErr w:type="spellEnd"/>
            <w:r w:rsidRPr="004B70E9">
              <w:rPr>
                <w:sz w:val="22"/>
                <w:szCs w:val="22"/>
                <w:lang w:val="en-US"/>
              </w:rPr>
              <w:t xml:space="preserve"> D. </w:t>
            </w:r>
            <w:proofErr w:type="spellStart"/>
            <w:r w:rsidRPr="004B70E9">
              <w:rPr>
                <w:sz w:val="22"/>
                <w:szCs w:val="22"/>
                <w:lang w:val="en-US"/>
              </w:rPr>
              <w:t>Neholivudas</w:t>
            </w:r>
            <w:proofErr w:type="spellEnd"/>
            <w:r w:rsidRPr="004B70E9">
              <w:rPr>
                <w:sz w:val="22"/>
                <w:szCs w:val="22"/>
                <w:lang w:val="en-US"/>
              </w:rPr>
              <w:t xml:space="preserve"> </w:t>
            </w:r>
            <w:proofErr w:type="spellStart"/>
            <w:r w:rsidRPr="004B70E9">
              <w:rPr>
                <w:sz w:val="22"/>
                <w:szCs w:val="22"/>
                <w:lang w:val="en-US"/>
              </w:rPr>
              <w:t>kino</w:t>
            </w:r>
            <w:proofErr w:type="spellEnd"/>
            <w:r w:rsidRPr="004B70E9">
              <w:rPr>
                <w:sz w:val="22"/>
                <w:szCs w:val="22"/>
                <w:lang w:val="en-US"/>
              </w:rPr>
              <w:t>. – R.,2002.</w:t>
            </w:r>
          </w:p>
          <w:p w14:paraId="21297FC3" w14:textId="50172E8F" w:rsidR="00BB16C3" w:rsidRPr="004B70E9" w:rsidRDefault="00BB16C3" w:rsidP="008A740D">
            <w:pPr>
              <w:spacing w:line="259" w:lineRule="auto"/>
              <w:rPr>
                <w:sz w:val="22"/>
                <w:szCs w:val="22"/>
              </w:rPr>
            </w:pPr>
            <w:proofErr w:type="spellStart"/>
            <w:r w:rsidRPr="004B70E9">
              <w:rPr>
                <w:sz w:val="22"/>
                <w:szCs w:val="22"/>
              </w:rPr>
              <w:t>Spivaka</w:t>
            </w:r>
            <w:proofErr w:type="spellEnd"/>
            <w:r w:rsidRPr="004B70E9">
              <w:rPr>
                <w:sz w:val="22"/>
                <w:szCs w:val="22"/>
              </w:rPr>
              <w:t xml:space="preserve"> G.Č. Vai pakļautie spēj runāt? Mansards, 2014. 55.-84.lpp.</w:t>
            </w:r>
          </w:p>
          <w:p w14:paraId="4C0258FB" w14:textId="3C826419" w:rsidR="008A740D" w:rsidRPr="004B70E9" w:rsidRDefault="008A740D" w:rsidP="008A740D">
            <w:pPr>
              <w:spacing w:line="259" w:lineRule="auto"/>
              <w:rPr>
                <w:sz w:val="22"/>
                <w:szCs w:val="22"/>
              </w:rPr>
            </w:pPr>
            <w:r w:rsidRPr="004B70E9">
              <w:rPr>
                <w:sz w:val="22"/>
                <w:szCs w:val="22"/>
              </w:rPr>
              <w:t xml:space="preserve">Šuvajevs I. Dzīļu psiholoģija. – </w:t>
            </w:r>
            <w:proofErr w:type="spellStart"/>
            <w:r w:rsidRPr="004B70E9">
              <w:rPr>
                <w:sz w:val="22"/>
                <w:szCs w:val="22"/>
              </w:rPr>
              <w:t>R.,Zvaigzne</w:t>
            </w:r>
            <w:proofErr w:type="spellEnd"/>
            <w:r w:rsidRPr="004B70E9">
              <w:rPr>
                <w:sz w:val="22"/>
                <w:szCs w:val="22"/>
              </w:rPr>
              <w:t xml:space="preserve"> ABC, 2002.</w:t>
            </w:r>
          </w:p>
        </w:tc>
      </w:tr>
      <w:tr w:rsidR="008D4CBD" w:rsidRPr="0038287E" w14:paraId="2CF79529" w14:textId="77777777" w:rsidTr="001A6313">
        <w:trPr>
          <w:jc w:val="center"/>
        </w:trPr>
        <w:tc>
          <w:tcPr>
            <w:tcW w:w="9582" w:type="dxa"/>
            <w:gridSpan w:val="2"/>
          </w:tcPr>
          <w:p w14:paraId="099179BA" w14:textId="77777777" w:rsidR="008D4CBD" w:rsidRPr="0038287E" w:rsidRDefault="008D4CBD" w:rsidP="008D4CBD">
            <w:pPr>
              <w:pStyle w:val="Nosaukumi"/>
            </w:pPr>
            <w:r w:rsidRPr="0038287E">
              <w:lastRenderedPageBreak/>
              <w:t>Periodika un citi informācijas avoti</w:t>
            </w:r>
          </w:p>
        </w:tc>
      </w:tr>
      <w:tr w:rsidR="00026C21" w:rsidRPr="0038287E" w14:paraId="02B59D2A" w14:textId="77777777" w:rsidTr="001A6313">
        <w:trPr>
          <w:jc w:val="center"/>
        </w:trPr>
        <w:tc>
          <w:tcPr>
            <w:tcW w:w="9582" w:type="dxa"/>
            <w:gridSpan w:val="2"/>
          </w:tcPr>
          <w:p w14:paraId="42C373DD" w14:textId="77777777" w:rsidR="00754628" w:rsidRPr="0038287E" w:rsidRDefault="00754628" w:rsidP="00754628">
            <w:pPr>
              <w:rPr>
                <w:sz w:val="22"/>
                <w:szCs w:val="22"/>
              </w:rPr>
            </w:pPr>
            <w:proofErr w:type="spellStart"/>
            <w:r w:rsidRPr="0038287E">
              <w:rPr>
                <w:sz w:val="22"/>
                <w:szCs w:val="22"/>
              </w:rPr>
              <w:t>Feministica</w:t>
            </w:r>
            <w:proofErr w:type="spellEnd"/>
            <w:r w:rsidRPr="0038287E">
              <w:rPr>
                <w:sz w:val="22"/>
                <w:szCs w:val="22"/>
              </w:rPr>
              <w:t xml:space="preserve"> </w:t>
            </w:r>
            <w:proofErr w:type="spellStart"/>
            <w:r w:rsidRPr="0038287E">
              <w:rPr>
                <w:sz w:val="22"/>
                <w:szCs w:val="22"/>
              </w:rPr>
              <w:t>Lettica</w:t>
            </w:r>
            <w:proofErr w:type="spellEnd"/>
            <w:r w:rsidRPr="0038287E">
              <w:rPr>
                <w:sz w:val="22"/>
                <w:szCs w:val="22"/>
              </w:rPr>
              <w:t xml:space="preserve"> 1, 2, 3. Rīga, 1999, 2000, 2003</w:t>
            </w:r>
          </w:p>
          <w:p w14:paraId="135FC5A8" w14:textId="77777777" w:rsidR="005D1C55" w:rsidRPr="0038287E" w:rsidRDefault="005D1C55" w:rsidP="005D1C55">
            <w:pPr>
              <w:spacing w:line="259" w:lineRule="auto"/>
              <w:rPr>
                <w:sz w:val="22"/>
                <w:szCs w:val="22"/>
              </w:rPr>
            </w:pPr>
            <w:proofErr w:type="spellStart"/>
            <w:r w:rsidRPr="0038287E">
              <w:rPr>
                <w:sz w:val="22"/>
                <w:szCs w:val="22"/>
              </w:rPr>
              <w:t>Filosofija</w:t>
            </w:r>
            <w:proofErr w:type="spellEnd"/>
            <w:r w:rsidRPr="0038287E">
              <w:rPr>
                <w:sz w:val="22"/>
                <w:szCs w:val="22"/>
              </w:rPr>
              <w:t xml:space="preserve">: Almanahs </w:t>
            </w:r>
          </w:p>
          <w:p w14:paraId="77EEC7C1" w14:textId="7C48F9C7" w:rsidR="0038287E" w:rsidRPr="0038287E" w:rsidRDefault="0038287E" w:rsidP="008A740D">
            <w:pPr>
              <w:spacing w:line="259" w:lineRule="auto"/>
              <w:rPr>
                <w:sz w:val="22"/>
                <w:szCs w:val="22"/>
              </w:rPr>
            </w:pPr>
            <w:r w:rsidRPr="0038287E">
              <w:rPr>
                <w:sz w:val="22"/>
                <w:szCs w:val="22"/>
              </w:rPr>
              <w:t xml:space="preserve">Kino raksti </w:t>
            </w:r>
            <w:hyperlink r:id="rId7" w:history="1">
              <w:r w:rsidRPr="0038287E">
                <w:rPr>
                  <w:rStyle w:val="Hyperlink"/>
                  <w:sz w:val="22"/>
                  <w:szCs w:val="22"/>
                </w:rPr>
                <w:t>https://www.kinoraksti.lv</w:t>
              </w:r>
            </w:hyperlink>
            <w:r w:rsidR="005D1C55">
              <w:rPr>
                <w:sz w:val="22"/>
                <w:szCs w:val="22"/>
              </w:rPr>
              <w:t xml:space="preserve"> </w:t>
            </w:r>
          </w:p>
          <w:p w14:paraId="5E8DAD94" w14:textId="77777777" w:rsidR="005D1C55" w:rsidRPr="0038287E" w:rsidRDefault="005D1C55" w:rsidP="005D1C55">
            <w:pPr>
              <w:spacing w:line="259" w:lineRule="auto"/>
              <w:rPr>
                <w:rStyle w:val="Hyperlink"/>
                <w:sz w:val="22"/>
                <w:szCs w:val="22"/>
              </w:rPr>
            </w:pPr>
            <w:r w:rsidRPr="0038287E">
              <w:rPr>
                <w:sz w:val="22"/>
                <w:szCs w:val="22"/>
              </w:rPr>
              <w:t xml:space="preserve">laikmetīgās literatūras un </w:t>
            </w:r>
            <w:proofErr w:type="spellStart"/>
            <w:r w:rsidRPr="0038287E">
              <w:rPr>
                <w:sz w:val="22"/>
                <w:szCs w:val="22"/>
              </w:rPr>
              <w:t>filosofijas</w:t>
            </w:r>
            <w:proofErr w:type="spellEnd"/>
            <w:r w:rsidRPr="0038287E">
              <w:rPr>
                <w:sz w:val="22"/>
                <w:szCs w:val="22"/>
              </w:rPr>
              <w:t xml:space="preserve"> žurnāls </w:t>
            </w:r>
            <w:hyperlink r:id="rId8" w:history="1">
              <w:r w:rsidRPr="0038287E">
                <w:rPr>
                  <w:rStyle w:val="Hyperlink"/>
                  <w:sz w:val="22"/>
                  <w:szCs w:val="22"/>
                </w:rPr>
                <w:t>www.punctummagazine.lv</w:t>
              </w:r>
            </w:hyperlink>
          </w:p>
          <w:p w14:paraId="6770DD2F" w14:textId="77777777" w:rsidR="0091296B" w:rsidRPr="0038287E" w:rsidRDefault="0091296B" w:rsidP="0091296B">
            <w:pPr>
              <w:rPr>
                <w:sz w:val="22"/>
                <w:szCs w:val="22"/>
              </w:rPr>
            </w:pPr>
            <w:r w:rsidRPr="0038287E">
              <w:rPr>
                <w:sz w:val="22"/>
                <w:szCs w:val="22"/>
              </w:rPr>
              <w:t xml:space="preserve">literatūras un </w:t>
            </w:r>
            <w:proofErr w:type="spellStart"/>
            <w:r w:rsidRPr="0038287E">
              <w:rPr>
                <w:sz w:val="22"/>
                <w:szCs w:val="22"/>
              </w:rPr>
              <w:t>filosofijas</w:t>
            </w:r>
            <w:proofErr w:type="spellEnd"/>
            <w:r w:rsidRPr="0038287E">
              <w:rPr>
                <w:sz w:val="22"/>
                <w:szCs w:val="22"/>
              </w:rPr>
              <w:t xml:space="preserve"> portāls </w:t>
            </w:r>
            <w:hyperlink r:id="rId9" w:history="1">
              <w:r w:rsidRPr="0038287E">
                <w:rPr>
                  <w:rStyle w:val="Hyperlink"/>
                  <w:sz w:val="22"/>
                  <w:szCs w:val="22"/>
                </w:rPr>
                <w:t>www.satori.lv</w:t>
              </w:r>
            </w:hyperlink>
          </w:p>
          <w:p w14:paraId="39CD7195" w14:textId="4ADC9F27" w:rsidR="00CC517F" w:rsidRPr="0038287E" w:rsidRDefault="00CC517F" w:rsidP="00CC517F">
            <w:pPr>
              <w:spacing w:line="259" w:lineRule="auto"/>
              <w:rPr>
                <w:sz w:val="22"/>
                <w:szCs w:val="22"/>
              </w:rPr>
            </w:pPr>
            <w:r w:rsidRPr="0038287E">
              <w:rPr>
                <w:sz w:val="22"/>
                <w:szCs w:val="22"/>
              </w:rPr>
              <w:t xml:space="preserve">Latvijas Laikmetīgās mākslas centrs </w:t>
            </w:r>
            <w:hyperlink r:id="rId10" w:history="1">
              <w:r w:rsidRPr="0038287E">
                <w:rPr>
                  <w:rStyle w:val="Hyperlink"/>
                  <w:sz w:val="22"/>
                  <w:szCs w:val="22"/>
                </w:rPr>
                <w:t>https://lcca.lv/lv/</w:t>
              </w:r>
            </w:hyperlink>
          </w:p>
          <w:p w14:paraId="39D19046" w14:textId="77777777" w:rsidR="005D1C55" w:rsidRPr="0038287E" w:rsidRDefault="005D1C55" w:rsidP="005D1C55">
            <w:pPr>
              <w:spacing w:line="259" w:lineRule="auto"/>
              <w:rPr>
                <w:sz w:val="22"/>
                <w:szCs w:val="22"/>
              </w:rPr>
            </w:pPr>
            <w:r w:rsidRPr="0038287E">
              <w:rPr>
                <w:sz w:val="22"/>
                <w:szCs w:val="22"/>
              </w:rPr>
              <w:t>LU Filozofijas un socioloģijas institūta reliģiski – filozofiski raksti.</w:t>
            </w:r>
          </w:p>
          <w:p w14:paraId="363028AF" w14:textId="77777777" w:rsidR="005D1C55" w:rsidRPr="0038287E" w:rsidRDefault="005D1C55" w:rsidP="005D1C55">
            <w:pPr>
              <w:spacing w:line="259" w:lineRule="auto"/>
              <w:rPr>
                <w:sz w:val="22"/>
                <w:szCs w:val="22"/>
              </w:rPr>
            </w:pPr>
            <w:r w:rsidRPr="0038287E">
              <w:rPr>
                <w:sz w:val="22"/>
                <w:szCs w:val="22"/>
              </w:rPr>
              <w:t>Teātra un kino lasījumi (Latvijas Kultūras akadēmijas zinātnisko rakstu krājums)</w:t>
            </w:r>
          </w:p>
          <w:p w14:paraId="15265D64" w14:textId="5FC01BE7" w:rsidR="0038287E" w:rsidRPr="0038287E" w:rsidRDefault="0038287E" w:rsidP="00CC517F">
            <w:pPr>
              <w:spacing w:line="259" w:lineRule="auto"/>
              <w:rPr>
                <w:sz w:val="22"/>
                <w:szCs w:val="22"/>
              </w:rPr>
            </w:pPr>
            <w:r w:rsidRPr="0038287E">
              <w:rPr>
                <w:sz w:val="22"/>
                <w:szCs w:val="22"/>
              </w:rPr>
              <w:t xml:space="preserve">Teātra vēstnesis </w:t>
            </w:r>
            <w:hyperlink r:id="rId11" w:history="1">
              <w:r w:rsidRPr="0038287E">
                <w:rPr>
                  <w:rStyle w:val="Hyperlink"/>
                  <w:sz w:val="22"/>
                  <w:szCs w:val="22"/>
                </w:rPr>
                <w:t>https://teatravestnesis.lv</w:t>
              </w:r>
            </w:hyperlink>
          </w:p>
          <w:p w14:paraId="6561715A" w14:textId="77777777" w:rsidR="005D1C55" w:rsidRPr="0038287E" w:rsidRDefault="005D1C55" w:rsidP="005D1C55">
            <w:pPr>
              <w:spacing w:line="259" w:lineRule="auto"/>
              <w:rPr>
                <w:sz w:val="22"/>
                <w:szCs w:val="22"/>
              </w:rPr>
            </w:pPr>
            <w:r w:rsidRPr="0038287E">
              <w:rPr>
                <w:sz w:val="22"/>
                <w:szCs w:val="22"/>
              </w:rPr>
              <w:t>Žurnāli „Rīgas laiks”, „Grāmata”, „Kentaurs XXI” (īp.nr.13., 21., 26., 29.)</w:t>
            </w:r>
          </w:p>
          <w:p w14:paraId="2803BB31" w14:textId="644969D2" w:rsidR="0091296B" w:rsidRPr="0038287E" w:rsidRDefault="00FA5F33" w:rsidP="008A740D">
            <w:pPr>
              <w:spacing w:line="259" w:lineRule="auto"/>
              <w:rPr>
                <w:sz w:val="22"/>
                <w:szCs w:val="22"/>
              </w:rPr>
            </w:pPr>
            <w:hyperlink r:id="rId12" w:history="1">
              <w:r w:rsidR="004B3E21" w:rsidRPr="0038287E">
                <w:rPr>
                  <w:rStyle w:val="Hyperlink"/>
                  <w:sz w:val="22"/>
                  <w:szCs w:val="22"/>
                </w:rPr>
                <w:t>https://www.rothkocenter.com</w:t>
              </w:r>
            </w:hyperlink>
          </w:p>
          <w:p w14:paraId="36CF4FDD" w14:textId="2070C136" w:rsidR="004B3E21" w:rsidRPr="0038287E" w:rsidRDefault="00FA5F33" w:rsidP="008A740D">
            <w:pPr>
              <w:spacing w:line="259" w:lineRule="auto"/>
              <w:rPr>
                <w:sz w:val="22"/>
                <w:szCs w:val="22"/>
              </w:rPr>
            </w:pPr>
            <w:hyperlink r:id="rId13" w:history="1">
              <w:r w:rsidR="00267EF4" w:rsidRPr="0038287E">
                <w:rPr>
                  <w:rStyle w:val="Hyperlink"/>
                  <w:sz w:val="22"/>
                  <w:szCs w:val="22"/>
                </w:rPr>
                <w:t>https://www.teterevufonds.lv</w:t>
              </w:r>
            </w:hyperlink>
          </w:p>
          <w:p w14:paraId="31220F67" w14:textId="1F706B41" w:rsidR="00267EF4" w:rsidRPr="0038287E" w:rsidRDefault="00267EF4" w:rsidP="008A740D">
            <w:pPr>
              <w:spacing w:line="259" w:lineRule="auto"/>
              <w:rPr>
                <w:sz w:val="22"/>
                <w:szCs w:val="22"/>
              </w:rPr>
            </w:pPr>
          </w:p>
        </w:tc>
      </w:tr>
      <w:tr w:rsidR="008D4CBD" w:rsidRPr="0038287E" w14:paraId="1D9A6E13" w14:textId="77777777" w:rsidTr="001A6313">
        <w:trPr>
          <w:jc w:val="center"/>
        </w:trPr>
        <w:tc>
          <w:tcPr>
            <w:tcW w:w="9582" w:type="dxa"/>
            <w:gridSpan w:val="2"/>
          </w:tcPr>
          <w:p w14:paraId="0C5B1752" w14:textId="77777777" w:rsidR="008D4CBD" w:rsidRPr="0038287E" w:rsidRDefault="008D4CBD" w:rsidP="008D4CBD">
            <w:pPr>
              <w:pStyle w:val="Nosaukumi"/>
            </w:pPr>
            <w:r w:rsidRPr="0038287E">
              <w:t>Piezīmes</w:t>
            </w:r>
          </w:p>
        </w:tc>
      </w:tr>
      <w:tr w:rsidR="008D4CBD" w:rsidRPr="0038287E" w14:paraId="2A108C1E" w14:textId="77777777" w:rsidTr="001A6313">
        <w:trPr>
          <w:jc w:val="center"/>
        </w:trPr>
        <w:tc>
          <w:tcPr>
            <w:tcW w:w="9582" w:type="dxa"/>
            <w:gridSpan w:val="2"/>
          </w:tcPr>
          <w:p w14:paraId="5F99CB13" w14:textId="2BAF23D6" w:rsidR="008D4CBD" w:rsidRPr="0038287E" w:rsidRDefault="008D4CBD" w:rsidP="008D4CBD">
            <w:pPr>
              <w:rPr>
                <w:color w:val="0070C0"/>
              </w:rPr>
            </w:pPr>
            <w:r w:rsidRPr="0038287E">
              <w:rPr>
                <w:color w:val="000000" w:themeColor="text1"/>
              </w:rPr>
              <w:t xml:space="preserve">Kurss </w:t>
            </w:r>
            <w:r w:rsidR="00B76721" w:rsidRPr="0038287E">
              <w:rPr>
                <w:color w:val="000000" w:themeColor="text1"/>
              </w:rPr>
              <w:t>sagatavots</w:t>
            </w:r>
            <w:r w:rsidRPr="0038287E">
              <w:rPr>
                <w:color w:val="000000" w:themeColor="text1"/>
              </w:rPr>
              <w:t xml:space="preserve"> docē</w:t>
            </w:r>
            <w:r w:rsidR="00B76721" w:rsidRPr="0038287E">
              <w:rPr>
                <w:color w:val="000000" w:themeColor="text1"/>
              </w:rPr>
              <w:t>šanai</w:t>
            </w:r>
            <w:r w:rsidRPr="0038287E">
              <w:rPr>
                <w:color w:val="000000" w:themeColor="text1"/>
              </w:rPr>
              <w:t xml:space="preserve"> latviešu </w:t>
            </w:r>
            <w:r w:rsidR="00B76721" w:rsidRPr="0038287E">
              <w:rPr>
                <w:color w:val="000000" w:themeColor="text1"/>
              </w:rPr>
              <w:t xml:space="preserve">un angļu </w:t>
            </w:r>
            <w:r w:rsidRPr="0038287E">
              <w:rPr>
                <w:color w:val="000000" w:themeColor="text1"/>
              </w:rPr>
              <w:t>valodā.</w:t>
            </w:r>
          </w:p>
        </w:tc>
      </w:tr>
    </w:tbl>
    <w:p w14:paraId="57DC2A2C" w14:textId="77777777" w:rsidR="001B4907" w:rsidRPr="0038287E" w:rsidRDefault="001B4907" w:rsidP="001B4907"/>
    <w:p w14:paraId="344ABA91" w14:textId="77777777" w:rsidR="001B4907" w:rsidRPr="0038287E" w:rsidRDefault="001B4907" w:rsidP="001B4907"/>
    <w:p w14:paraId="31E42BB0" w14:textId="77777777" w:rsidR="00360579" w:rsidRPr="0038287E" w:rsidRDefault="00360579"/>
    <w:sectPr w:rsidR="00360579" w:rsidRPr="0038287E"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C5A55" w14:textId="77777777" w:rsidR="00FA5F33" w:rsidRDefault="00FA5F33" w:rsidP="001B4907">
      <w:r>
        <w:separator/>
      </w:r>
    </w:p>
  </w:endnote>
  <w:endnote w:type="continuationSeparator" w:id="0">
    <w:p w14:paraId="04F65ACD" w14:textId="77777777" w:rsidR="00FA5F33" w:rsidRDefault="00FA5F3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19211" w14:textId="77777777" w:rsidR="00FA5F33" w:rsidRDefault="00FA5F33" w:rsidP="001B4907">
      <w:r>
        <w:separator/>
      </w:r>
    </w:p>
  </w:footnote>
  <w:footnote w:type="continuationSeparator" w:id="0">
    <w:p w14:paraId="18C7532A" w14:textId="77777777" w:rsidR="00FA5F33" w:rsidRDefault="00FA5F3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3E2E9" w14:textId="77777777" w:rsidR="007B1FB4" w:rsidRDefault="00FA5F33" w:rsidP="007534EA">
    <w:pPr>
      <w:pStyle w:val="Header"/>
    </w:pPr>
  </w:p>
  <w:p w14:paraId="2A15006D" w14:textId="77777777" w:rsidR="007B1FB4" w:rsidRPr="007B1FB4" w:rsidRDefault="00FA5F33" w:rsidP="007534EA">
    <w:pPr>
      <w:pStyle w:val="Header"/>
    </w:pPr>
  </w:p>
  <w:p w14:paraId="02BE3223" w14:textId="77777777" w:rsidR="00982C4A" w:rsidRPr="00D66CC2" w:rsidRDefault="00FA5F3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F6102"/>
    <w:rsid w:val="00131AD3"/>
    <w:rsid w:val="001B4907"/>
    <w:rsid w:val="00220F0D"/>
    <w:rsid w:val="00244E4B"/>
    <w:rsid w:val="00267EF4"/>
    <w:rsid w:val="002A18BA"/>
    <w:rsid w:val="00360579"/>
    <w:rsid w:val="0038287E"/>
    <w:rsid w:val="003B6040"/>
    <w:rsid w:val="003C2FFF"/>
    <w:rsid w:val="003E46DC"/>
    <w:rsid w:val="004B16C9"/>
    <w:rsid w:val="004B3E21"/>
    <w:rsid w:val="004B70E9"/>
    <w:rsid w:val="00513AB6"/>
    <w:rsid w:val="005513D7"/>
    <w:rsid w:val="0056659C"/>
    <w:rsid w:val="005D1C55"/>
    <w:rsid w:val="00612290"/>
    <w:rsid w:val="006214C8"/>
    <w:rsid w:val="0067265B"/>
    <w:rsid w:val="0072061E"/>
    <w:rsid w:val="00754628"/>
    <w:rsid w:val="00784292"/>
    <w:rsid w:val="00791E37"/>
    <w:rsid w:val="00807CB6"/>
    <w:rsid w:val="00815075"/>
    <w:rsid w:val="0087500F"/>
    <w:rsid w:val="00875ADC"/>
    <w:rsid w:val="00877E76"/>
    <w:rsid w:val="008A740D"/>
    <w:rsid w:val="008D4CBD"/>
    <w:rsid w:val="008F5EB7"/>
    <w:rsid w:val="0091296B"/>
    <w:rsid w:val="00951BE7"/>
    <w:rsid w:val="00962F86"/>
    <w:rsid w:val="009E42B8"/>
    <w:rsid w:val="00A65099"/>
    <w:rsid w:val="00AD49C7"/>
    <w:rsid w:val="00B13E94"/>
    <w:rsid w:val="00B76721"/>
    <w:rsid w:val="00BB16C3"/>
    <w:rsid w:val="00BC05DC"/>
    <w:rsid w:val="00BE3BE4"/>
    <w:rsid w:val="00C37A2A"/>
    <w:rsid w:val="00C657F7"/>
    <w:rsid w:val="00CC517F"/>
    <w:rsid w:val="00D51BC9"/>
    <w:rsid w:val="00D85D9A"/>
    <w:rsid w:val="00DA6EBF"/>
    <w:rsid w:val="00E04945"/>
    <w:rsid w:val="00ED2EE1"/>
    <w:rsid w:val="00F04F8C"/>
    <w:rsid w:val="00F55533"/>
    <w:rsid w:val="00FA5F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DAC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4B3E21"/>
    <w:rPr>
      <w:color w:val="605E5C"/>
      <w:shd w:val="clear" w:color="auto" w:fill="E1DFDD"/>
    </w:rPr>
  </w:style>
  <w:style w:type="character" w:styleId="FollowedHyperlink">
    <w:name w:val="FollowedHyperlink"/>
    <w:basedOn w:val="DefaultParagraphFont"/>
    <w:uiPriority w:val="99"/>
    <w:semiHidden/>
    <w:unhideWhenUsed/>
    <w:rsid w:val="004B7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nctummagazine.lv" TargetMode="External"/><Relationship Id="rId13" Type="http://schemas.openxmlformats.org/officeDocument/2006/relationships/hyperlink" Target="https://www.teterevufonds.lv" TargetMode="External"/><Relationship Id="rId3" Type="http://schemas.openxmlformats.org/officeDocument/2006/relationships/settings" Target="settings.xml"/><Relationship Id="rId7" Type="http://schemas.openxmlformats.org/officeDocument/2006/relationships/hyperlink" Target="https://www.kinoraksti.lv" TargetMode="External"/><Relationship Id="rId12" Type="http://schemas.openxmlformats.org/officeDocument/2006/relationships/hyperlink" Target="https://www.rothkocente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atravestnesis.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cca.lv/lv/" TargetMode="External"/><Relationship Id="rId4" Type="http://schemas.openxmlformats.org/officeDocument/2006/relationships/webSettings" Target="webSettings.xml"/><Relationship Id="rId9" Type="http://schemas.openxmlformats.org/officeDocument/2006/relationships/hyperlink" Target="http://www.satori.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6385</Words>
  <Characters>3641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2023-01-20T11:27:00Z</dcterms:created>
  <dcterms:modified xsi:type="dcterms:W3CDTF">2023-03-23T16:01:00Z</dcterms:modified>
</cp:coreProperties>
</file>