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4C1D3" w14:textId="77777777" w:rsidR="00F753D4" w:rsidRPr="00E13AEA" w:rsidRDefault="00F753D4" w:rsidP="00F753D4">
      <w:pPr>
        <w:pStyle w:val="Header"/>
        <w:spacing w:after="60"/>
        <w:jc w:val="center"/>
        <w:rPr>
          <w:rFonts w:cs="Times New Roman"/>
          <w:b/>
          <w:sz w:val="28"/>
        </w:rPr>
      </w:pPr>
      <w:bookmarkStart w:id="0" w:name="_GoBack"/>
      <w:bookmarkEnd w:id="0"/>
      <w:r w:rsidRPr="00E13AEA">
        <w:rPr>
          <w:rFonts w:cs="Times New Roman"/>
          <w:b/>
          <w:sz w:val="28"/>
        </w:rPr>
        <w:t>DAUGAVPILS UNIVERSITĀTES</w:t>
      </w:r>
    </w:p>
    <w:p w14:paraId="47FC7712" w14:textId="77777777" w:rsidR="00F753D4" w:rsidRPr="00E13AEA" w:rsidRDefault="00F753D4" w:rsidP="00F753D4">
      <w:pPr>
        <w:spacing w:after="0" w:line="240" w:lineRule="auto"/>
        <w:jc w:val="center"/>
        <w:rPr>
          <w:rFonts w:cs="Times New Roman"/>
          <w:sz w:val="28"/>
          <w:szCs w:val="24"/>
          <w:lang w:val="de-DE"/>
        </w:rPr>
      </w:pPr>
      <w:r w:rsidRPr="00E13AEA">
        <w:rPr>
          <w:rFonts w:cs="Times New Roman"/>
          <w:b/>
          <w:sz w:val="28"/>
          <w:szCs w:val="24"/>
        </w:rPr>
        <w:t>STUDIJU KURSA APRAKSTS</w:t>
      </w:r>
    </w:p>
    <w:p w14:paraId="3AA77F91" w14:textId="37FD8B3B" w:rsidR="00F753D4" w:rsidRDefault="00F753D4"/>
    <w:tbl>
      <w:tblPr>
        <w:tblStyle w:val="TableGrid"/>
        <w:tblpPr w:leftFromText="180" w:rightFromText="180" w:vertAnchor="text" w:tblpY="1"/>
        <w:tblOverlap w:val="never"/>
        <w:tblW w:w="9170" w:type="dxa"/>
        <w:tblLook w:val="04A0" w:firstRow="1" w:lastRow="0" w:firstColumn="1" w:lastColumn="0" w:noHBand="0" w:noVBand="1"/>
      </w:tblPr>
      <w:tblGrid>
        <w:gridCol w:w="4016"/>
        <w:gridCol w:w="5154"/>
      </w:tblGrid>
      <w:tr w:rsidR="00F753D4" w:rsidRPr="0051225D" w14:paraId="25766FDE" w14:textId="77777777" w:rsidTr="006C1801">
        <w:tc>
          <w:tcPr>
            <w:tcW w:w="4016" w:type="dxa"/>
          </w:tcPr>
          <w:p w14:paraId="7D6C69B0" w14:textId="77777777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br w:type="page"/>
            </w:r>
            <w:r w:rsidRPr="0051225D">
              <w:rPr>
                <w:szCs w:val="22"/>
              </w:rPr>
              <w:br w:type="page"/>
            </w:r>
            <w:r w:rsidRPr="0051225D">
              <w:rPr>
                <w:szCs w:val="22"/>
              </w:rPr>
              <w:br w:type="page"/>
            </w:r>
            <w:r w:rsidRPr="0051225D">
              <w:rPr>
                <w:szCs w:val="22"/>
              </w:rPr>
              <w:br w:type="page"/>
              <w:t>Studiju kursa nosaukums</w:t>
            </w:r>
          </w:p>
        </w:tc>
        <w:tc>
          <w:tcPr>
            <w:tcW w:w="5154" w:type="dxa"/>
          </w:tcPr>
          <w:p w14:paraId="0AA0E57F" w14:textId="6A01141D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t>Mūzikas kultūra un tradīcijas Latvijā</w:t>
            </w:r>
          </w:p>
        </w:tc>
      </w:tr>
      <w:tr w:rsidR="00F753D4" w:rsidRPr="0051225D" w14:paraId="3907FA63" w14:textId="77777777" w:rsidTr="006C1801">
        <w:tc>
          <w:tcPr>
            <w:tcW w:w="4016" w:type="dxa"/>
          </w:tcPr>
          <w:p w14:paraId="266DE240" w14:textId="77777777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t>Studiju kursa kods (DUIS)</w:t>
            </w:r>
          </w:p>
        </w:tc>
        <w:tc>
          <w:tcPr>
            <w:tcW w:w="5154" w:type="dxa"/>
          </w:tcPr>
          <w:p w14:paraId="4BAE601B" w14:textId="1326CEC0" w:rsidR="00F753D4" w:rsidRPr="00B51621" w:rsidRDefault="00F753D4" w:rsidP="006C1801">
            <w:pPr>
              <w:pStyle w:val="Nosaukumi"/>
              <w:rPr>
                <w:i w:val="0"/>
                <w:szCs w:val="22"/>
              </w:rPr>
            </w:pPr>
            <w:r w:rsidRPr="00B51621">
              <w:rPr>
                <w:i w:val="0"/>
                <w:szCs w:val="22"/>
              </w:rPr>
              <w:t>MākZ5250</w:t>
            </w:r>
          </w:p>
        </w:tc>
      </w:tr>
      <w:tr w:rsidR="00F753D4" w:rsidRPr="0051225D" w14:paraId="3AC29954" w14:textId="77777777" w:rsidTr="006C1801">
        <w:tc>
          <w:tcPr>
            <w:tcW w:w="4016" w:type="dxa"/>
          </w:tcPr>
          <w:p w14:paraId="3287D19B" w14:textId="77777777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t>Zinātnes nozare</w:t>
            </w:r>
          </w:p>
        </w:tc>
        <w:tc>
          <w:tcPr>
            <w:tcW w:w="5154" w:type="dxa"/>
          </w:tcPr>
          <w:p w14:paraId="021D6C14" w14:textId="0E801283" w:rsidR="00F753D4" w:rsidRPr="00B51621" w:rsidRDefault="00F753D4" w:rsidP="006C1801">
            <w:pPr>
              <w:pStyle w:val="Nosaukumi"/>
              <w:rPr>
                <w:i w:val="0"/>
                <w:szCs w:val="22"/>
              </w:rPr>
            </w:pPr>
            <w:r w:rsidRPr="00B51621">
              <w:rPr>
                <w:i w:val="0"/>
                <w:szCs w:val="22"/>
              </w:rPr>
              <w:t>Mākslas zinātne</w:t>
            </w:r>
          </w:p>
        </w:tc>
      </w:tr>
      <w:tr w:rsidR="00F753D4" w:rsidRPr="0051225D" w14:paraId="409D9A48" w14:textId="77777777" w:rsidTr="006C1801">
        <w:tc>
          <w:tcPr>
            <w:tcW w:w="4016" w:type="dxa"/>
          </w:tcPr>
          <w:p w14:paraId="5C688F1D" w14:textId="77777777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t>Kursa līmenis</w:t>
            </w:r>
          </w:p>
        </w:tc>
        <w:tc>
          <w:tcPr>
            <w:tcW w:w="5154" w:type="dxa"/>
          </w:tcPr>
          <w:p w14:paraId="5680F0D3" w14:textId="15B14A16" w:rsidR="00F753D4" w:rsidRPr="0051225D" w:rsidRDefault="0051225D" w:rsidP="006C1801">
            <w:pPr>
              <w:pStyle w:val="Nosaukumi"/>
              <w:rPr>
                <w:i w:val="0"/>
                <w:szCs w:val="22"/>
              </w:rPr>
            </w:pPr>
            <w:r w:rsidRPr="0051225D">
              <w:rPr>
                <w:i w:val="0"/>
                <w:szCs w:val="22"/>
              </w:rPr>
              <w:t>V-VI</w:t>
            </w:r>
          </w:p>
        </w:tc>
      </w:tr>
      <w:tr w:rsidR="00F753D4" w:rsidRPr="0051225D" w14:paraId="742321F5" w14:textId="77777777" w:rsidTr="006C1801">
        <w:tc>
          <w:tcPr>
            <w:tcW w:w="4016" w:type="dxa"/>
          </w:tcPr>
          <w:p w14:paraId="5AA10191" w14:textId="77777777" w:rsidR="00F753D4" w:rsidRPr="0051225D" w:rsidRDefault="00F753D4" w:rsidP="006C1801">
            <w:pPr>
              <w:pStyle w:val="Nosaukumi"/>
              <w:rPr>
                <w:szCs w:val="22"/>
                <w:u w:val="single"/>
              </w:rPr>
            </w:pPr>
            <w:r w:rsidRPr="0051225D">
              <w:rPr>
                <w:szCs w:val="22"/>
              </w:rPr>
              <w:t>Kredītpunkti</w:t>
            </w:r>
          </w:p>
        </w:tc>
        <w:tc>
          <w:tcPr>
            <w:tcW w:w="5154" w:type="dxa"/>
          </w:tcPr>
          <w:p w14:paraId="793496D1" w14:textId="215FBD03" w:rsidR="00F753D4" w:rsidRPr="0051225D" w:rsidRDefault="00F753D4" w:rsidP="006C1801">
            <w:pPr>
              <w:pStyle w:val="Nosaukumi"/>
              <w:rPr>
                <w:i w:val="0"/>
                <w:szCs w:val="22"/>
                <w:u w:val="single"/>
              </w:rPr>
            </w:pPr>
            <w:r w:rsidRPr="0051225D">
              <w:rPr>
                <w:i w:val="0"/>
                <w:szCs w:val="22"/>
              </w:rPr>
              <w:t>2</w:t>
            </w:r>
          </w:p>
        </w:tc>
      </w:tr>
      <w:tr w:rsidR="00F753D4" w:rsidRPr="0051225D" w14:paraId="2AE111E3" w14:textId="77777777" w:rsidTr="006C1801">
        <w:tc>
          <w:tcPr>
            <w:tcW w:w="4016" w:type="dxa"/>
          </w:tcPr>
          <w:p w14:paraId="6D4C1EE1" w14:textId="77777777" w:rsidR="00F753D4" w:rsidRPr="0051225D" w:rsidRDefault="00F753D4" w:rsidP="006C1801">
            <w:pPr>
              <w:pStyle w:val="Nosaukumi"/>
              <w:rPr>
                <w:szCs w:val="22"/>
                <w:u w:val="single"/>
              </w:rPr>
            </w:pPr>
            <w:r w:rsidRPr="0051225D">
              <w:rPr>
                <w:szCs w:val="22"/>
              </w:rPr>
              <w:t>ECTS kredītpunkti</w:t>
            </w:r>
          </w:p>
        </w:tc>
        <w:tc>
          <w:tcPr>
            <w:tcW w:w="5154" w:type="dxa"/>
            <w:shd w:val="clear" w:color="auto" w:fill="auto"/>
          </w:tcPr>
          <w:p w14:paraId="193BD41F" w14:textId="4D92B646" w:rsidR="00F753D4" w:rsidRPr="0051225D" w:rsidRDefault="00F753D4" w:rsidP="006C1801">
            <w:pPr>
              <w:pStyle w:val="Nosaukumi"/>
              <w:rPr>
                <w:i w:val="0"/>
                <w:szCs w:val="22"/>
                <w:u w:val="single"/>
              </w:rPr>
            </w:pPr>
            <w:r w:rsidRPr="0051225D">
              <w:rPr>
                <w:i w:val="0"/>
                <w:szCs w:val="22"/>
              </w:rPr>
              <w:t>3</w:t>
            </w:r>
          </w:p>
        </w:tc>
      </w:tr>
      <w:tr w:rsidR="00F753D4" w:rsidRPr="0051225D" w14:paraId="76DAF791" w14:textId="77777777" w:rsidTr="006C1801">
        <w:tc>
          <w:tcPr>
            <w:tcW w:w="4016" w:type="dxa"/>
          </w:tcPr>
          <w:p w14:paraId="62B2F3CB" w14:textId="77777777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t>Kopējais kontaktstundu skaits</w:t>
            </w:r>
          </w:p>
        </w:tc>
        <w:tc>
          <w:tcPr>
            <w:tcW w:w="5154" w:type="dxa"/>
          </w:tcPr>
          <w:p w14:paraId="1777EF95" w14:textId="70D1A878" w:rsidR="00F753D4" w:rsidRPr="0051225D" w:rsidRDefault="00F27442" w:rsidP="006C1801">
            <w:pPr>
              <w:pStyle w:val="Nosaukumi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32</w:t>
            </w:r>
          </w:p>
        </w:tc>
      </w:tr>
      <w:tr w:rsidR="00F753D4" w:rsidRPr="0051225D" w14:paraId="074C4A99" w14:textId="77777777" w:rsidTr="006C1801">
        <w:tc>
          <w:tcPr>
            <w:tcW w:w="4016" w:type="dxa"/>
          </w:tcPr>
          <w:p w14:paraId="0E72E6FD" w14:textId="77777777" w:rsidR="00F753D4" w:rsidRPr="0051225D" w:rsidRDefault="00F753D4" w:rsidP="006C1801">
            <w:pPr>
              <w:pStyle w:val="Nosaukumi2"/>
              <w:rPr>
                <w:szCs w:val="22"/>
              </w:rPr>
            </w:pPr>
            <w:r w:rsidRPr="0051225D">
              <w:rPr>
                <w:szCs w:val="22"/>
              </w:rPr>
              <w:t>Lekciju stundu skaits</w:t>
            </w:r>
          </w:p>
        </w:tc>
        <w:tc>
          <w:tcPr>
            <w:tcW w:w="5154" w:type="dxa"/>
          </w:tcPr>
          <w:p w14:paraId="4958792D" w14:textId="4875070C" w:rsidR="00F753D4" w:rsidRPr="0051225D" w:rsidRDefault="00F27442" w:rsidP="006C1801">
            <w:pPr>
              <w:pStyle w:val="Nosaukumi2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24</w:t>
            </w:r>
          </w:p>
        </w:tc>
      </w:tr>
      <w:tr w:rsidR="00F753D4" w:rsidRPr="0051225D" w14:paraId="72F4A98E" w14:textId="77777777" w:rsidTr="006C1801">
        <w:tc>
          <w:tcPr>
            <w:tcW w:w="4016" w:type="dxa"/>
          </w:tcPr>
          <w:p w14:paraId="04D5381F" w14:textId="77777777" w:rsidR="00F753D4" w:rsidRPr="0051225D" w:rsidRDefault="00F753D4" w:rsidP="006C1801">
            <w:pPr>
              <w:pStyle w:val="Nosaukumi2"/>
              <w:rPr>
                <w:szCs w:val="22"/>
              </w:rPr>
            </w:pPr>
            <w:r w:rsidRPr="0051225D">
              <w:rPr>
                <w:szCs w:val="22"/>
              </w:rPr>
              <w:t>Semināru stundu skaits</w:t>
            </w:r>
          </w:p>
        </w:tc>
        <w:tc>
          <w:tcPr>
            <w:tcW w:w="5154" w:type="dxa"/>
          </w:tcPr>
          <w:p w14:paraId="14D683CF" w14:textId="1F4C00E0" w:rsidR="00F753D4" w:rsidRPr="0051225D" w:rsidRDefault="00F27442" w:rsidP="006C1801">
            <w:pPr>
              <w:pStyle w:val="Nosaukumi2"/>
              <w:rPr>
                <w:i w:val="0"/>
                <w:szCs w:val="22"/>
              </w:rPr>
            </w:pPr>
            <w:r>
              <w:rPr>
                <w:i w:val="0"/>
                <w:szCs w:val="22"/>
              </w:rPr>
              <w:t>8</w:t>
            </w:r>
          </w:p>
        </w:tc>
      </w:tr>
      <w:tr w:rsidR="00F753D4" w:rsidRPr="0051225D" w14:paraId="6768AAB2" w14:textId="77777777" w:rsidTr="006C1801">
        <w:tc>
          <w:tcPr>
            <w:tcW w:w="4016" w:type="dxa"/>
          </w:tcPr>
          <w:p w14:paraId="7F152458" w14:textId="77777777" w:rsidR="00F753D4" w:rsidRPr="0051225D" w:rsidRDefault="00F753D4" w:rsidP="006C1801">
            <w:pPr>
              <w:pStyle w:val="Nosaukumi2"/>
              <w:rPr>
                <w:szCs w:val="22"/>
              </w:rPr>
            </w:pPr>
            <w:r w:rsidRPr="0051225D">
              <w:rPr>
                <w:szCs w:val="22"/>
              </w:rPr>
              <w:t>Praktisko darbu stundu skaits</w:t>
            </w:r>
          </w:p>
        </w:tc>
        <w:tc>
          <w:tcPr>
            <w:tcW w:w="5154" w:type="dxa"/>
          </w:tcPr>
          <w:p w14:paraId="2F19A4EC" w14:textId="7B1A5886" w:rsidR="00F753D4" w:rsidRPr="0051225D" w:rsidRDefault="00F753D4" w:rsidP="006C1801">
            <w:pPr>
              <w:pStyle w:val="Nosaukumi2"/>
              <w:rPr>
                <w:i w:val="0"/>
                <w:szCs w:val="22"/>
              </w:rPr>
            </w:pPr>
            <w:r w:rsidRPr="0051225D">
              <w:rPr>
                <w:i w:val="0"/>
                <w:szCs w:val="22"/>
              </w:rPr>
              <w:t>0</w:t>
            </w:r>
          </w:p>
        </w:tc>
      </w:tr>
      <w:tr w:rsidR="00F753D4" w:rsidRPr="0051225D" w14:paraId="0F77497B" w14:textId="77777777" w:rsidTr="006C1801">
        <w:tc>
          <w:tcPr>
            <w:tcW w:w="4016" w:type="dxa"/>
          </w:tcPr>
          <w:p w14:paraId="58CE9E55" w14:textId="77777777" w:rsidR="00F753D4" w:rsidRPr="0051225D" w:rsidRDefault="00F753D4" w:rsidP="006C1801">
            <w:pPr>
              <w:pStyle w:val="Nosaukumi2"/>
              <w:rPr>
                <w:szCs w:val="22"/>
              </w:rPr>
            </w:pPr>
            <w:r w:rsidRPr="0051225D">
              <w:rPr>
                <w:szCs w:val="22"/>
              </w:rPr>
              <w:t>Laboratorijas darbu stundu skaits</w:t>
            </w:r>
          </w:p>
        </w:tc>
        <w:tc>
          <w:tcPr>
            <w:tcW w:w="5154" w:type="dxa"/>
          </w:tcPr>
          <w:p w14:paraId="35C1ADF3" w14:textId="5221291D" w:rsidR="00F753D4" w:rsidRPr="0051225D" w:rsidRDefault="00F753D4" w:rsidP="006C1801">
            <w:pPr>
              <w:pStyle w:val="Nosaukumi2"/>
              <w:rPr>
                <w:i w:val="0"/>
                <w:szCs w:val="22"/>
              </w:rPr>
            </w:pPr>
            <w:r w:rsidRPr="0051225D">
              <w:rPr>
                <w:i w:val="0"/>
                <w:szCs w:val="22"/>
              </w:rPr>
              <w:t>0</w:t>
            </w:r>
          </w:p>
        </w:tc>
      </w:tr>
      <w:tr w:rsidR="00F753D4" w:rsidRPr="0051225D" w14:paraId="6EC6ABE0" w14:textId="77777777" w:rsidTr="006C1801">
        <w:tc>
          <w:tcPr>
            <w:tcW w:w="4016" w:type="dxa"/>
          </w:tcPr>
          <w:p w14:paraId="24F0DDDB" w14:textId="77777777" w:rsidR="00F753D4" w:rsidRPr="0051225D" w:rsidRDefault="00F753D4" w:rsidP="006C1801">
            <w:pPr>
              <w:pStyle w:val="Nosaukumi2"/>
              <w:rPr>
                <w:szCs w:val="22"/>
                <w:lang w:eastAsia="lv-LV"/>
              </w:rPr>
            </w:pPr>
            <w:r w:rsidRPr="0051225D">
              <w:rPr>
                <w:szCs w:val="22"/>
                <w:lang w:eastAsia="lv-LV"/>
              </w:rPr>
              <w:t>Studenta patstāvīgā darba stundu skaits</w:t>
            </w:r>
          </w:p>
        </w:tc>
        <w:tc>
          <w:tcPr>
            <w:tcW w:w="5154" w:type="dxa"/>
          </w:tcPr>
          <w:p w14:paraId="6E4AAEE0" w14:textId="1211DA93" w:rsidR="00F753D4" w:rsidRPr="0051225D" w:rsidRDefault="0051225D" w:rsidP="006C1801">
            <w:pPr>
              <w:pStyle w:val="Nosaukumi2"/>
              <w:rPr>
                <w:i w:val="0"/>
                <w:szCs w:val="22"/>
                <w:lang w:eastAsia="lv-LV"/>
              </w:rPr>
            </w:pPr>
            <w:r w:rsidRPr="0051225D">
              <w:rPr>
                <w:i w:val="0"/>
                <w:szCs w:val="22"/>
              </w:rPr>
              <w:t>48</w:t>
            </w:r>
          </w:p>
        </w:tc>
      </w:tr>
      <w:tr w:rsidR="00F753D4" w:rsidRPr="0051225D" w14:paraId="1F255712" w14:textId="77777777" w:rsidTr="006C1801">
        <w:tc>
          <w:tcPr>
            <w:tcW w:w="9170" w:type="dxa"/>
            <w:gridSpan w:val="2"/>
          </w:tcPr>
          <w:p w14:paraId="56BCAC28" w14:textId="77777777" w:rsidR="00F753D4" w:rsidRPr="0051225D" w:rsidRDefault="00F753D4" w:rsidP="006C1801">
            <w:pPr>
              <w:spacing w:after="0" w:line="240" w:lineRule="auto"/>
              <w:jc w:val="both"/>
              <w:rPr>
                <w:rFonts w:cs="Times New Roman"/>
                <w:i/>
                <w:lang w:eastAsia="lv-LV"/>
              </w:rPr>
            </w:pPr>
          </w:p>
        </w:tc>
      </w:tr>
      <w:tr w:rsidR="00F753D4" w:rsidRPr="0051225D" w14:paraId="2935D287" w14:textId="77777777" w:rsidTr="006C1801">
        <w:tc>
          <w:tcPr>
            <w:tcW w:w="9170" w:type="dxa"/>
            <w:gridSpan w:val="2"/>
          </w:tcPr>
          <w:p w14:paraId="768A0D86" w14:textId="77777777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t>Kursa izstrādātājs (-i)</w:t>
            </w:r>
          </w:p>
        </w:tc>
      </w:tr>
      <w:tr w:rsidR="00F753D4" w:rsidRPr="0051225D" w14:paraId="24C1926A" w14:textId="77777777" w:rsidTr="006C1801">
        <w:sdt>
          <w:sdtPr>
            <w:rPr>
              <w:rFonts w:cs="Times New Roman"/>
              <w:bCs/>
              <w:iCs/>
            </w:rPr>
            <w:id w:val="-383029012"/>
            <w:placeholder>
              <w:docPart w:val="A4A4BA00CB41E14C98FA7B350E810122"/>
            </w:placeholder>
          </w:sdtPr>
          <w:sdtEndPr/>
          <w:sdtContent>
            <w:tc>
              <w:tcPr>
                <w:tcW w:w="9170" w:type="dxa"/>
                <w:gridSpan w:val="2"/>
              </w:tcPr>
              <w:p w14:paraId="10DA60D5" w14:textId="77144889" w:rsidR="00F753D4" w:rsidRPr="0051225D" w:rsidRDefault="00F753D4" w:rsidP="006C1801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Cs/>
                    <w:iCs/>
                  </w:rPr>
                </w:pPr>
                <w:r w:rsidRPr="0051225D">
                  <w:rPr>
                    <w:rFonts w:cs="Times New Roman"/>
                    <w:i/>
                    <w:iCs/>
                  </w:rPr>
                  <w:t>Dr.art.,</w:t>
                </w:r>
                <w:r w:rsidRPr="0051225D">
                  <w:rPr>
                    <w:rFonts w:cs="Times New Roman"/>
                  </w:rPr>
                  <w:t xml:space="preserve"> </w:t>
                </w:r>
                <w:proofErr w:type="spellStart"/>
                <w:r w:rsidRPr="0051225D">
                  <w:rPr>
                    <w:rFonts w:cs="Times New Roman"/>
                  </w:rPr>
                  <w:t>viesdoc</w:t>
                </w:r>
                <w:r w:rsidR="0051225D" w:rsidRPr="0051225D">
                  <w:rPr>
                    <w:rFonts w:cs="Times New Roman"/>
                  </w:rPr>
                  <w:t>en</w:t>
                </w:r>
                <w:r w:rsidRPr="0051225D">
                  <w:rPr>
                    <w:rFonts w:cs="Times New Roman"/>
                  </w:rPr>
                  <w:t>t</w:t>
                </w:r>
                <w:r w:rsidR="0051225D" w:rsidRPr="0051225D">
                  <w:rPr>
                    <w:rFonts w:cs="Times New Roman"/>
                  </w:rPr>
                  <w:t>e</w:t>
                </w:r>
                <w:proofErr w:type="spellEnd"/>
                <w:r w:rsidRPr="0051225D">
                  <w:rPr>
                    <w:rFonts w:cs="Times New Roman"/>
                  </w:rPr>
                  <w:t xml:space="preserve"> Jūlija </w:t>
                </w:r>
                <w:proofErr w:type="spellStart"/>
                <w:r w:rsidRPr="0051225D">
                  <w:rPr>
                    <w:rFonts w:cs="Times New Roman"/>
                  </w:rPr>
                  <w:t>Jonāne</w:t>
                </w:r>
                <w:proofErr w:type="spellEnd"/>
              </w:p>
            </w:tc>
          </w:sdtContent>
        </w:sdt>
      </w:tr>
      <w:tr w:rsidR="0051225D" w:rsidRPr="0051225D" w14:paraId="1CA3F4A8" w14:textId="77777777" w:rsidTr="006C1801">
        <w:tc>
          <w:tcPr>
            <w:tcW w:w="9170" w:type="dxa"/>
            <w:gridSpan w:val="2"/>
          </w:tcPr>
          <w:p w14:paraId="4F41714A" w14:textId="14C8EA17" w:rsidR="0051225D" w:rsidRPr="0051225D" w:rsidRDefault="0051225D" w:rsidP="006C18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iCs/>
              </w:rPr>
            </w:pPr>
            <w:r w:rsidRPr="0051225D">
              <w:rPr>
                <w:rFonts w:cs="Times New Roman"/>
                <w:b/>
              </w:rPr>
              <w:t>Kursa docētājs</w:t>
            </w:r>
          </w:p>
        </w:tc>
      </w:tr>
      <w:tr w:rsidR="0051225D" w:rsidRPr="0051225D" w14:paraId="622AA353" w14:textId="77777777" w:rsidTr="006C1801">
        <w:sdt>
          <w:sdtPr>
            <w:rPr>
              <w:rFonts w:cs="Times New Roman"/>
              <w:bCs/>
              <w:iCs/>
            </w:rPr>
            <w:id w:val="1075162085"/>
            <w:placeholder>
              <w:docPart w:val="7C963048F6774AF0AE5B0023189B4606"/>
            </w:placeholder>
          </w:sdtPr>
          <w:sdtEndPr/>
          <w:sdtContent>
            <w:tc>
              <w:tcPr>
                <w:tcW w:w="9170" w:type="dxa"/>
                <w:gridSpan w:val="2"/>
              </w:tcPr>
              <w:p w14:paraId="1182CE22" w14:textId="70CE91B3" w:rsidR="0051225D" w:rsidRPr="0051225D" w:rsidRDefault="0051225D" w:rsidP="006C1801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  <w:b/>
                  </w:rPr>
                </w:pPr>
                <w:r w:rsidRPr="0051225D">
                  <w:rPr>
                    <w:rFonts w:cs="Times New Roman"/>
                    <w:i/>
                    <w:iCs/>
                  </w:rPr>
                  <w:t>Dr.art.,</w:t>
                </w:r>
                <w:r w:rsidRPr="0051225D">
                  <w:rPr>
                    <w:rFonts w:cs="Times New Roman"/>
                  </w:rPr>
                  <w:t xml:space="preserve"> </w:t>
                </w:r>
                <w:proofErr w:type="spellStart"/>
                <w:r w:rsidRPr="0051225D">
                  <w:rPr>
                    <w:rFonts w:cs="Times New Roman"/>
                  </w:rPr>
                  <w:t>viesdocente</w:t>
                </w:r>
                <w:proofErr w:type="spellEnd"/>
                <w:r w:rsidRPr="0051225D">
                  <w:rPr>
                    <w:rFonts w:cs="Times New Roman"/>
                  </w:rPr>
                  <w:t xml:space="preserve"> Jūlija </w:t>
                </w:r>
                <w:proofErr w:type="spellStart"/>
                <w:r w:rsidRPr="0051225D">
                  <w:rPr>
                    <w:rFonts w:cs="Times New Roman"/>
                  </w:rPr>
                  <w:t>Jonāne</w:t>
                </w:r>
                <w:proofErr w:type="spellEnd"/>
              </w:p>
            </w:tc>
          </w:sdtContent>
        </w:sdt>
      </w:tr>
      <w:tr w:rsidR="00F753D4" w:rsidRPr="0051225D" w14:paraId="6697CB49" w14:textId="77777777" w:rsidTr="006C1801">
        <w:tc>
          <w:tcPr>
            <w:tcW w:w="9170" w:type="dxa"/>
            <w:gridSpan w:val="2"/>
          </w:tcPr>
          <w:p w14:paraId="311AA77A" w14:textId="77777777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t>Priekšzināšanas</w:t>
            </w:r>
          </w:p>
        </w:tc>
      </w:tr>
      <w:tr w:rsidR="00F753D4" w:rsidRPr="0051225D" w14:paraId="0F328FCD" w14:textId="77777777" w:rsidTr="006C1801">
        <w:sdt>
          <w:sdtPr>
            <w:rPr>
              <w:rFonts w:cs="Times New Roman"/>
            </w:rPr>
            <w:id w:val="1543475819"/>
            <w:placeholder>
              <w:docPart w:val="3E95E4C7EB93C24D83D74CB46ECE3B0E"/>
            </w:placeholder>
          </w:sdtPr>
          <w:sdtEndPr>
            <w:rPr>
              <w:bCs/>
              <w:iCs/>
            </w:rPr>
          </w:sdtEndPr>
          <w:sdtContent>
            <w:tc>
              <w:tcPr>
                <w:tcW w:w="9170" w:type="dxa"/>
                <w:gridSpan w:val="2"/>
              </w:tcPr>
              <w:p w14:paraId="685E92CC" w14:textId="77777777" w:rsidR="00F753D4" w:rsidRPr="0051225D" w:rsidRDefault="00F753D4" w:rsidP="006C1801">
                <w:pPr>
                  <w:spacing w:after="0" w:line="240" w:lineRule="auto"/>
                  <w:rPr>
                    <w:rFonts w:cs="Times New Roman"/>
                    <w:bCs/>
                    <w:iCs/>
                  </w:rPr>
                </w:pPr>
                <w:r w:rsidRPr="0051225D">
                  <w:rPr>
                    <w:rFonts w:cs="Times New Roman"/>
                  </w:rPr>
                  <w:t>Kursam priekšzināšanas nav nepieciešamas</w:t>
                </w:r>
              </w:p>
            </w:tc>
          </w:sdtContent>
        </w:sdt>
      </w:tr>
      <w:tr w:rsidR="00F753D4" w:rsidRPr="0051225D" w14:paraId="61B943F2" w14:textId="77777777" w:rsidTr="006C1801">
        <w:tc>
          <w:tcPr>
            <w:tcW w:w="9170" w:type="dxa"/>
            <w:gridSpan w:val="2"/>
          </w:tcPr>
          <w:p w14:paraId="21C37055" w14:textId="77777777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t xml:space="preserve">Studiju kursa anotācija </w:t>
            </w:r>
          </w:p>
        </w:tc>
      </w:tr>
      <w:tr w:rsidR="00F753D4" w:rsidRPr="0051225D" w14:paraId="449D9D63" w14:textId="77777777" w:rsidTr="006C1801">
        <w:tc>
          <w:tcPr>
            <w:tcW w:w="9170" w:type="dxa"/>
            <w:gridSpan w:val="2"/>
          </w:tcPr>
          <w:p w14:paraId="1B70774E" w14:textId="0C6B4841" w:rsidR="00F753D4" w:rsidRPr="0051225D" w:rsidRDefault="00F753D4" w:rsidP="006C18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Cs/>
                <w:iCs/>
              </w:rPr>
            </w:pPr>
            <w:r w:rsidRPr="0051225D">
              <w:rPr>
                <w:rFonts w:cs="Times New Roman"/>
                <w:bCs/>
                <w:iCs/>
              </w:rPr>
              <w:t xml:space="preserve">Studiju kurss sniedz </w:t>
            </w:r>
            <w:r w:rsidR="008B4CF6" w:rsidRPr="0051225D">
              <w:rPr>
                <w:rFonts w:cs="Times New Roman"/>
                <w:bCs/>
                <w:iCs/>
              </w:rPr>
              <w:t xml:space="preserve">padziļinātu </w:t>
            </w:r>
            <w:r w:rsidRPr="0051225D">
              <w:rPr>
                <w:rFonts w:cs="Times New Roman"/>
                <w:bCs/>
                <w:iCs/>
              </w:rPr>
              <w:t>ieskatu dažādos mūzikas kultūras notikumos, kas ieguvušas tradīciju statusu</w:t>
            </w:r>
            <w:r w:rsidR="008B4CF6" w:rsidRPr="0051225D">
              <w:rPr>
                <w:rFonts w:cs="Times New Roman"/>
                <w:bCs/>
                <w:iCs/>
              </w:rPr>
              <w:t xml:space="preserve">. Kursa ietvaros tiek iegūtas prasmes tradīciju izvērtējumam no dažādiem aspektiem. </w:t>
            </w:r>
          </w:p>
        </w:tc>
      </w:tr>
      <w:tr w:rsidR="00F753D4" w:rsidRPr="0051225D" w14:paraId="71CBF243" w14:textId="77777777" w:rsidTr="006C1801">
        <w:tc>
          <w:tcPr>
            <w:tcW w:w="9170" w:type="dxa"/>
            <w:gridSpan w:val="2"/>
          </w:tcPr>
          <w:p w14:paraId="6DABC5B0" w14:textId="77777777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t>Studiju kursa kalendārais plāns</w:t>
            </w:r>
          </w:p>
        </w:tc>
      </w:tr>
      <w:tr w:rsidR="00F753D4" w:rsidRPr="0051225D" w14:paraId="53FE6A51" w14:textId="77777777" w:rsidTr="006C1801">
        <w:tc>
          <w:tcPr>
            <w:tcW w:w="9170" w:type="dxa"/>
            <w:gridSpan w:val="2"/>
          </w:tcPr>
          <w:p w14:paraId="2451836F" w14:textId="77777777" w:rsidR="00F27442" w:rsidRPr="0051225D" w:rsidRDefault="00F27442" w:rsidP="00F27442">
            <w:pPr>
              <w:spacing w:after="0" w:line="240" w:lineRule="auto"/>
              <w:rPr>
                <w:rFonts w:cs="Times New Roman"/>
              </w:rPr>
            </w:pPr>
            <w:r w:rsidRPr="0051225D">
              <w:rPr>
                <w:rFonts w:cs="Times New Roman"/>
              </w:rPr>
              <w:t>Lekciju tēmas:</w:t>
            </w:r>
          </w:p>
          <w:p w14:paraId="662BECA6" w14:textId="06A7CF5A" w:rsidR="00F27442" w:rsidRPr="00CE688D" w:rsidRDefault="00F27442" w:rsidP="00CE688D">
            <w:pPr>
              <w:spacing w:after="0" w:line="240" w:lineRule="auto"/>
              <w:rPr>
                <w:rFonts w:cs="Times New Roman"/>
              </w:rPr>
            </w:pPr>
            <w:r w:rsidRPr="00CE688D">
              <w:rPr>
                <w:rFonts w:cs="Times New Roman"/>
              </w:rPr>
              <w:t>Latviešu tautas mūzikas (t.sk. dziesmu, dziedāšanas manieres, instrumentārija) īpatnības un sistematizācija, tradīciju konteksts</w:t>
            </w:r>
            <w:r w:rsidR="00CE688D" w:rsidRPr="00CE688D">
              <w:rPr>
                <w:rFonts w:cs="Times New Roman"/>
              </w:rPr>
              <w:t xml:space="preserve"> L4</w:t>
            </w:r>
            <w:r w:rsidRPr="00CE688D">
              <w:rPr>
                <w:rFonts w:cs="Times New Roman"/>
              </w:rPr>
              <w:t>.</w:t>
            </w:r>
          </w:p>
          <w:p w14:paraId="3E228667" w14:textId="2224C3BD" w:rsidR="00F27442" w:rsidRPr="00CE688D" w:rsidRDefault="00F27442" w:rsidP="00CE688D">
            <w:pPr>
              <w:spacing w:after="0" w:line="240" w:lineRule="auto"/>
              <w:rPr>
                <w:rFonts w:cs="Times New Roman"/>
              </w:rPr>
            </w:pPr>
            <w:r w:rsidRPr="00CE688D">
              <w:rPr>
                <w:rFonts w:cs="Times New Roman"/>
              </w:rPr>
              <w:t>No kordziedāšanas tradīciju pirmsākumiem uz Dziesmusvētku fenomena apzināšanos</w:t>
            </w:r>
            <w:r w:rsidR="00CE688D" w:rsidRPr="00CE688D">
              <w:rPr>
                <w:rFonts w:cs="Times New Roman"/>
              </w:rPr>
              <w:t xml:space="preserve"> L</w:t>
            </w:r>
            <w:r w:rsidR="00CE688D">
              <w:rPr>
                <w:rFonts w:cs="Times New Roman"/>
              </w:rPr>
              <w:t>8</w:t>
            </w:r>
            <w:r w:rsidRPr="00CE688D">
              <w:rPr>
                <w:rFonts w:cs="Times New Roman"/>
              </w:rPr>
              <w:t>.</w:t>
            </w:r>
          </w:p>
          <w:p w14:paraId="4D8AFF0D" w14:textId="11375517" w:rsidR="00F27442" w:rsidRPr="00CE688D" w:rsidRDefault="00F27442" w:rsidP="00CE688D">
            <w:pPr>
              <w:spacing w:after="0" w:line="240" w:lineRule="auto"/>
              <w:rPr>
                <w:rFonts w:cs="Times New Roman"/>
              </w:rPr>
            </w:pPr>
            <w:r w:rsidRPr="00CE688D">
              <w:rPr>
                <w:rFonts w:cs="Times New Roman"/>
              </w:rPr>
              <w:t>Garīgās (reliģiskās) mūzikas konfesionālais konteksts, tradīcijas un attīstība</w:t>
            </w:r>
            <w:r w:rsidR="00CE688D" w:rsidRPr="00CE688D">
              <w:rPr>
                <w:rFonts w:cs="Times New Roman"/>
              </w:rPr>
              <w:t xml:space="preserve"> L</w:t>
            </w:r>
            <w:r w:rsidR="00CE688D">
              <w:rPr>
                <w:rFonts w:cs="Times New Roman"/>
              </w:rPr>
              <w:t>4</w:t>
            </w:r>
            <w:r w:rsidRPr="00CE688D">
              <w:rPr>
                <w:rFonts w:cs="Times New Roman"/>
              </w:rPr>
              <w:t>.</w:t>
            </w:r>
          </w:p>
          <w:p w14:paraId="68676332" w14:textId="400258B2" w:rsidR="00F27442" w:rsidRPr="00CE688D" w:rsidRDefault="00F27442" w:rsidP="00CE688D">
            <w:pPr>
              <w:spacing w:after="0" w:line="240" w:lineRule="auto"/>
              <w:rPr>
                <w:rFonts w:cs="Times New Roman"/>
              </w:rPr>
            </w:pPr>
            <w:r w:rsidRPr="00CE688D">
              <w:rPr>
                <w:rFonts w:cs="Times New Roman"/>
              </w:rPr>
              <w:t>Profesionālās mūzikas attīstība un institūcijas Latvijā</w:t>
            </w:r>
            <w:r w:rsidR="00CE688D" w:rsidRPr="00CE688D">
              <w:rPr>
                <w:rFonts w:cs="Times New Roman"/>
              </w:rPr>
              <w:t xml:space="preserve"> L2</w:t>
            </w:r>
            <w:r w:rsidRPr="00CE688D">
              <w:rPr>
                <w:rFonts w:cs="Times New Roman"/>
              </w:rPr>
              <w:t>.</w:t>
            </w:r>
          </w:p>
          <w:p w14:paraId="61556E52" w14:textId="019A0368" w:rsidR="00F27442" w:rsidRPr="00CE688D" w:rsidRDefault="00F27442" w:rsidP="00CE688D">
            <w:pPr>
              <w:spacing w:after="0" w:line="240" w:lineRule="auto"/>
              <w:rPr>
                <w:rFonts w:cs="Times New Roman"/>
              </w:rPr>
            </w:pPr>
            <w:r w:rsidRPr="00CE688D">
              <w:rPr>
                <w:rFonts w:cs="Times New Roman"/>
              </w:rPr>
              <w:t>Profesionālās mūzikas žanru izveide un attīstība</w:t>
            </w:r>
            <w:r w:rsidR="00CE688D" w:rsidRPr="00CE688D">
              <w:rPr>
                <w:rFonts w:cs="Times New Roman"/>
              </w:rPr>
              <w:t xml:space="preserve"> L</w:t>
            </w:r>
            <w:r w:rsidR="00CE688D">
              <w:rPr>
                <w:rFonts w:cs="Times New Roman"/>
              </w:rPr>
              <w:t>4</w:t>
            </w:r>
            <w:r w:rsidRPr="00CE688D">
              <w:rPr>
                <w:rFonts w:cs="Times New Roman"/>
              </w:rPr>
              <w:t>.</w:t>
            </w:r>
          </w:p>
          <w:p w14:paraId="257634FB" w14:textId="7990FF28" w:rsidR="00F27442" w:rsidRPr="00CE688D" w:rsidRDefault="00F27442" w:rsidP="00CE688D">
            <w:pPr>
              <w:spacing w:after="0" w:line="240" w:lineRule="auto"/>
              <w:rPr>
                <w:rFonts w:cs="Times New Roman"/>
              </w:rPr>
            </w:pPr>
            <w:r w:rsidRPr="00CE688D">
              <w:rPr>
                <w:rFonts w:cs="Times New Roman"/>
              </w:rPr>
              <w:t>Multikulturālisma tradīcijas Latvijā</w:t>
            </w:r>
            <w:r w:rsidR="00CE688D" w:rsidRPr="00CE688D">
              <w:rPr>
                <w:rFonts w:cs="Times New Roman"/>
              </w:rPr>
              <w:t xml:space="preserve"> L2</w:t>
            </w:r>
            <w:r w:rsidRPr="00CE688D">
              <w:rPr>
                <w:rFonts w:cs="Times New Roman"/>
              </w:rPr>
              <w:t>.</w:t>
            </w:r>
          </w:p>
          <w:p w14:paraId="42DB37F5" w14:textId="77777777" w:rsidR="00F27442" w:rsidRDefault="00F27442" w:rsidP="00F27442">
            <w:pPr>
              <w:pStyle w:val="NormalWeb"/>
              <w:spacing w:before="0" w:beforeAutospacing="0" w:after="0" w:afterAutospacing="0"/>
              <w:rPr>
                <w:szCs w:val="22"/>
              </w:rPr>
            </w:pPr>
          </w:p>
          <w:p w14:paraId="6EFE8360" w14:textId="77777777" w:rsidR="00F27442" w:rsidRPr="0051225D" w:rsidRDefault="00F27442" w:rsidP="00F27442">
            <w:pPr>
              <w:pStyle w:val="NormalWeb"/>
              <w:spacing w:before="0" w:beforeAutospacing="0" w:after="0" w:afterAutospacing="0"/>
              <w:rPr>
                <w:szCs w:val="22"/>
              </w:rPr>
            </w:pPr>
            <w:r w:rsidRPr="0051225D">
              <w:rPr>
                <w:szCs w:val="22"/>
              </w:rPr>
              <w:t xml:space="preserve">Semināru tēmas: </w:t>
            </w:r>
          </w:p>
          <w:p w14:paraId="3502DDC1" w14:textId="01EFDD4E" w:rsidR="00F27442" w:rsidRPr="0051225D" w:rsidRDefault="00F27442" w:rsidP="00F27442">
            <w:pPr>
              <w:pStyle w:val="NormalWeb"/>
              <w:spacing w:before="0" w:beforeAutospacing="0" w:after="0" w:afterAutospacing="0"/>
              <w:rPr>
                <w:szCs w:val="22"/>
              </w:rPr>
            </w:pPr>
            <w:r w:rsidRPr="0051225D">
              <w:rPr>
                <w:szCs w:val="22"/>
              </w:rPr>
              <w:t>Profesionālā kolektīva vizītkarte (vēsture, vadītāji, darbība, repertuārs, festivāli, nozīme un iekļāvums kultūrvēstures panorāmā mūsdienās</w:t>
            </w:r>
            <w:r>
              <w:rPr>
                <w:szCs w:val="22"/>
              </w:rPr>
              <w:t>).</w:t>
            </w:r>
          </w:p>
          <w:p w14:paraId="15611CEB" w14:textId="77777777" w:rsidR="00F753D4" w:rsidRDefault="00F27442" w:rsidP="00F27442">
            <w:pPr>
              <w:spacing w:after="0" w:line="240" w:lineRule="auto"/>
              <w:rPr>
                <w:rFonts w:cs="Times New Roman"/>
              </w:rPr>
            </w:pPr>
            <w:r w:rsidRPr="0051225D">
              <w:rPr>
                <w:rFonts w:cs="Times New Roman"/>
              </w:rPr>
              <w:t>Par Latvijas mūzikas kultūras jautājumu tapušā pētījuma izvērtējums.</w:t>
            </w:r>
          </w:p>
          <w:p w14:paraId="3819E1F6" w14:textId="1B869725" w:rsidR="00F27442" w:rsidRPr="0051225D" w:rsidRDefault="00F27442" w:rsidP="00F27442">
            <w:pPr>
              <w:spacing w:after="0" w:line="240" w:lineRule="auto"/>
              <w:rPr>
                <w:rFonts w:cs="Times New Roman"/>
                <w:bCs/>
                <w:iCs/>
              </w:rPr>
            </w:pPr>
          </w:p>
        </w:tc>
      </w:tr>
      <w:tr w:rsidR="00F753D4" w:rsidRPr="0051225D" w14:paraId="04A551EC" w14:textId="77777777" w:rsidTr="006C1801">
        <w:tc>
          <w:tcPr>
            <w:tcW w:w="9170" w:type="dxa"/>
            <w:gridSpan w:val="2"/>
          </w:tcPr>
          <w:p w14:paraId="624177FF" w14:textId="77777777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t>Studiju rezultāti</w:t>
            </w:r>
          </w:p>
        </w:tc>
      </w:tr>
      <w:tr w:rsidR="00F753D4" w:rsidRPr="0051225D" w14:paraId="2716E6E8" w14:textId="77777777" w:rsidTr="006C1801">
        <w:sdt>
          <w:sdtPr>
            <w:rPr>
              <w:rFonts w:cs="Times New Roman"/>
              <w:bCs/>
              <w:iCs/>
            </w:rPr>
            <w:id w:val="540483693"/>
            <w:placeholder>
              <w:docPart w:val="749840FAEB516E4E9589EA62C8C65D21"/>
            </w:placeholder>
          </w:sdtPr>
          <w:sdtEndPr/>
          <w:sdtContent>
            <w:tc>
              <w:tcPr>
                <w:tcW w:w="9170" w:type="dxa"/>
                <w:gridSpan w:val="2"/>
              </w:tcPr>
              <w:p w14:paraId="6C0F302C" w14:textId="77777777" w:rsidR="00F753D4" w:rsidRPr="0051225D" w:rsidRDefault="00F753D4" w:rsidP="006C1801">
                <w:p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 xml:space="preserve">Zināšanas: </w:t>
                </w:r>
              </w:p>
              <w:p w14:paraId="535CAA90" w14:textId="1B7B9A0E" w:rsidR="00F753D4" w:rsidRPr="0051225D" w:rsidRDefault="00F753D4" w:rsidP="006C18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rFonts w:cs="Times New Roman"/>
                    <w:bCs/>
                    <w:iCs/>
                  </w:rPr>
                </w:pPr>
                <w:r w:rsidRPr="0051225D">
                  <w:rPr>
                    <w:rFonts w:cs="Times New Roman"/>
                    <w:bCs/>
                    <w:iCs/>
                  </w:rPr>
                  <w:t>padziļinātas zināšanas un izpratne par mūzikas tradīcijām Latvijā – sākot ar senākiem tautas mūzikas tradīciju slāņiem līdz mūsdienās pēdējos gadsimtos izveidotajām –, tradīciju pārmantojamību un pārveidi</w:t>
                </w:r>
                <w:r w:rsidR="00F122B0" w:rsidRPr="0051225D">
                  <w:rPr>
                    <w:rFonts w:cs="Times New Roman"/>
                    <w:bCs/>
                    <w:iCs/>
                  </w:rPr>
                  <w:t>, t.sk.</w:t>
                </w:r>
              </w:p>
              <w:p w14:paraId="649204E4" w14:textId="05AC84E4" w:rsidR="00F122B0" w:rsidRPr="0051225D" w:rsidRDefault="00F122B0" w:rsidP="006C18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latviešu tautas mūzikas (t.sk. dziesmu, dziedāšanas manier</w:t>
                </w:r>
                <w:r w:rsidR="00566611" w:rsidRPr="0051225D">
                  <w:rPr>
                    <w:rFonts w:cs="Times New Roman"/>
                  </w:rPr>
                  <w:t>es</w:t>
                </w:r>
                <w:r w:rsidRPr="0051225D">
                  <w:rPr>
                    <w:rFonts w:cs="Times New Roman"/>
                  </w:rPr>
                  <w:t>, in</w:t>
                </w:r>
                <w:r w:rsidR="00566611" w:rsidRPr="0051225D">
                  <w:rPr>
                    <w:rFonts w:cs="Times New Roman"/>
                  </w:rPr>
                  <w:t>s</w:t>
                </w:r>
                <w:r w:rsidRPr="0051225D">
                  <w:rPr>
                    <w:rFonts w:cs="Times New Roman"/>
                  </w:rPr>
                  <w:t>trumentārija) īpatnībām un sistematizāciju;</w:t>
                </w:r>
              </w:p>
              <w:p w14:paraId="75333D47" w14:textId="7EA7092F" w:rsidR="00F122B0" w:rsidRPr="0051225D" w:rsidRDefault="00F122B0" w:rsidP="006C18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Dziesmusvētku tradīcijām, to sazarojumu;</w:t>
                </w:r>
              </w:p>
              <w:p w14:paraId="1683E745" w14:textId="4A3612EF" w:rsidR="00F122B0" w:rsidRPr="0051225D" w:rsidRDefault="00F122B0" w:rsidP="006C18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par garīgās mūzikas attīstību;</w:t>
                </w:r>
              </w:p>
              <w:p w14:paraId="6D58AB1A" w14:textId="4B332E09" w:rsidR="00F122B0" w:rsidRPr="0051225D" w:rsidRDefault="00F122B0" w:rsidP="006C18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par profesionālās mūzikas attīstību un to institūcijām Latvijā;</w:t>
                </w:r>
              </w:p>
              <w:p w14:paraId="0579F553" w14:textId="06D39E14" w:rsidR="00EA6DD6" w:rsidRPr="0051225D" w:rsidRDefault="00EA6DD6" w:rsidP="006C18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multikulturālisma tradīcijas Latvijā.</w:t>
                </w:r>
              </w:p>
              <w:p w14:paraId="011969EE" w14:textId="77777777" w:rsidR="00F122B0" w:rsidRPr="0051225D" w:rsidRDefault="00F753D4" w:rsidP="006C1801">
                <w:p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lastRenderedPageBreak/>
                  <w:t xml:space="preserve">Prasmes: </w:t>
                </w:r>
              </w:p>
              <w:p w14:paraId="62E749FD" w14:textId="36806F11" w:rsidR="00F122B0" w:rsidRPr="0051225D" w:rsidRDefault="00F122B0" w:rsidP="006C18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Analītiskā prasme izvērtēt dažādus mūzikas kultūras notikumus no tradīciju un pārmantoj</w:t>
                </w:r>
                <w:r w:rsidR="0037345B" w:rsidRPr="0051225D">
                  <w:rPr>
                    <w:rFonts w:cs="Times New Roman"/>
                  </w:rPr>
                  <w:t>a</w:t>
                </w:r>
                <w:r w:rsidRPr="0051225D">
                  <w:rPr>
                    <w:rFonts w:cs="Times New Roman"/>
                  </w:rPr>
                  <w:t>mības, sociālā, ekonomiskā u.c. aspektiem;</w:t>
                </w:r>
              </w:p>
              <w:p w14:paraId="69AE8166" w14:textId="2A38AED1" w:rsidR="00F122B0" w:rsidRPr="0051225D" w:rsidRDefault="00F122B0" w:rsidP="006C18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Raksturojuma prasme kultūrvides veidošanās faktorus, apstākļus;</w:t>
                </w:r>
              </w:p>
              <w:p w14:paraId="6DD4451C" w14:textId="5B975660" w:rsidR="00F122B0" w:rsidRPr="0051225D" w:rsidRDefault="00F122B0" w:rsidP="006C18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Raksturojuma prasme profesionālās vides darbību.</w:t>
                </w:r>
              </w:p>
              <w:p w14:paraId="598DFFE3" w14:textId="77777777" w:rsidR="00EA6DD6" w:rsidRPr="0051225D" w:rsidRDefault="00F122B0" w:rsidP="006C1801">
                <w:pPr>
                  <w:autoSpaceDE w:val="0"/>
                  <w:autoSpaceDN w:val="0"/>
                  <w:adjustRightInd w:val="0"/>
                  <w:spacing w:after="0" w:line="240" w:lineRule="auto"/>
                  <w:ind w:left="360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 xml:space="preserve">Kompetences: </w:t>
                </w:r>
              </w:p>
              <w:p w14:paraId="1E8433A1" w14:textId="35E2D18E" w:rsidR="00F122B0" w:rsidRPr="0051225D" w:rsidRDefault="00F122B0" w:rsidP="006C1801">
                <w:pPr>
                  <w:pStyle w:val="ListParagraph"/>
                  <w:numPr>
                    <w:ilvl w:val="0"/>
                    <w:numId w:val="6"/>
                  </w:numPr>
                  <w:autoSpaceDE w:val="0"/>
                  <w:autoSpaceDN w:val="0"/>
                  <w:adjustRightInd w:val="0"/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Orientēšanās Latvijas mūzikas kultūras notikumos, pastāvīgo, nemainīgo vērtību un mainīgā rādītāja</w:t>
                </w:r>
                <w:r w:rsidR="00EA6DD6" w:rsidRPr="0051225D">
                  <w:rPr>
                    <w:rFonts w:cs="Times New Roman"/>
                  </w:rPr>
                  <w:t xml:space="preserve"> (tendenču)</w:t>
                </w:r>
                <w:r w:rsidRPr="0051225D">
                  <w:rPr>
                    <w:rFonts w:cs="Times New Roman"/>
                  </w:rPr>
                  <w:t xml:space="preserve"> izvērtējums;</w:t>
                </w:r>
              </w:p>
              <w:p w14:paraId="353DA181" w14:textId="0ABF8A1B" w:rsidR="00F122B0" w:rsidRPr="0051225D" w:rsidRDefault="00F122B0" w:rsidP="006C18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Tradīciju senākā slāņa pārzināšana</w:t>
                </w:r>
                <w:r w:rsidR="008B4CF6" w:rsidRPr="0051225D">
                  <w:rPr>
                    <w:rFonts w:cs="Times New Roman"/>
                  </w:rPr>
                  <w:t>;</w:t>
                </w:r>
              </w:p>
              <w:p w14:paraId="677F5DF5" w14:textId="7121F2E4" w:rsidR="00EA6DD6" w:rsidRPr="0051225D" w:rsidRDefault="00EA6DD6" w:rsidP="006C18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Latvijas kultūrvides konteksta apzināšanās</w:t>
                </w:r>
                <w:r w:rsidR="008B4CF6" w:rsidRPr="0051225D">
                  <w:rPr>
                    <w:rFonts w:cs="Times New Roman"/>
                  </w:rPr>
                  <w:t>;</w:t>
                </w:r>
              </w:p>
              <w:p w14:paraId="45D7A20C" w14:textId="3E7000CD" w:rsidR="00EA6DD6" w:rsidRPr="0051225D" w:rsidRDefault="00EA6DD6" w:rsidP="006C18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Profesionālās vides pārzināšanā</w:t>
                </w:r>
                <w:r w:rsidR="008B4CF6" w:rsidRPr="0051225D">
                  <w:rPr>
                    <w:rFonts w:cs="Times New Roman"/>
                  </w:rPr>
                  <w:t>;</w:t>
                </w:r>
              </w:p>
              <w:p w14:paraId="42ED5D08" w14:textId="3BE4AF5D" w:rsidR="00F753D4" w:rsidRPr="0051225D" w:rsidRDefault="00EA6DD6" w:rsidP="006C1801">
                <w:pPr>
                  <w:pStyle w:val="ListParagraph"/>
                  <w:numPr>
                    <w:ilvl w:val="0"/>
                    <w:numId w:val="6"/>
                  </w:num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Spēja savā darbībā akumulēt un realizēt zināšanas un prasmes.</w:t>
                </w:r>
              </w:p>
            </w:tc>
          </w:sdtContent>
        </w:sdt>
      </w:tr>
      <w:tr w:rsidR="00F753D4" w:rsidRPr="0051225D" w14:paraId="3C0E1BCD" w14:textId="77777777" w:rsidTr="006C1801">
        <w:tc>
          <w:tcPr>
            <w:tcW w:w="9170" w:type="dxa"/>
            <w:gridSpan w:val="2"/>
          </w:tcPr>
          <w:p w14:paraId="34A51472" w14:textId="77777777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lastRenderedPageBreak/>
              <w:t>Prasības kredītpunktu iegūšanai</w:t>
            </w:r>
          </w:p>
        </w:tc>
      </w:tr>
      <w:tr w:rsidR="00F753D4" w:rsidRPr="0051225D" w14:paraId="27395022" w14:textId="77777777" w:rsidTr="006C1801">
        <w:tc>
          <w:tcPr>
            <w:tcW w:w="9170" w:type="dxa"/>
            <w:gridSpan w:val="2"/>
          </w:tcPr>
          <w:p w14:paraId="044D5EC5" w14:textId="56715EBA" w:rsidR="00F753D4" w:rsidRPr="0051225D" w:rsidRDefault="00EA6DD6" w:rsidP="006C1801">
            <w:pPr>
              <w:spacing w:after="0" w:line="240" w:lineRule="auto"/>
              <w:rPr>
                <w:rFonts w:cs="Times New Roman"/>
                <w:bCs/>
                <w:iCs/>
              </w:rPr>
            </w:pPr>
            <w:r w:rsidRPr="0051225D">
              <w:rPr>
                <w:rFonts w:cs="Times New Roman"/>
                <w:bCs/>
                <w:iCs/>
              </w:rPr>
              <w:t>Regulāra piedalīšanās lekcijās. Dalība semināros</w:t>
            </w:r>
            <w:r w:rsidR="00566611" w:rsidRPr="0051225D">
              <w:rPr>
                <w:rFonts w:cs="Times New Roman"/>
                <w:bCs/>
                <w:iCs/>
              </w:rPr>
              <w:t xml:space="preserve"> (50% no kopvērtējuma), </w:t>
            </w:r>
            <w:r w:rsidR="0051225D">
              <w:rPr>
                <w:rFonts w:cs="Times New Roman"/>
                <w:bCs/>
                <w:iCs/>
              </w:rPr>
              <w:t xml:space="preserve">ieskaites </w:t>
            </w:r>
            <w:r w:rsidR="00566611" w:rsidRPr="0051225D">
              <w:rPr>
                <w:rFonts w:cs="Times New Roman"/>
                <w:bCs/>
                <w:iCs/>
              </w:rPr>
              <w:t>vērtējums (50% no kopvērtējuma)</w:t>
            </w:r>
            <w:r w:rsidR="008B4CF6" w:rsidRPr="0051225D">
              <w:rPr>
                <w:rFonts w:cs="Times New Roman"/>
                <w:bCs/>
                <w:iCs/>
              </w:rPr>
              <w:t>.</w:t>
            </w:r>
          </w:p>
        </w:tc>
      </w:tr>
      <w:tr w:rsidR="00F753D4" w:rsidRPr="0051225D" w14:paraId="6483FB44" w14:textId="77777777" w:rsidTr="006C1801">
        <w:tc>
          <w:tcPr>
            <w:tcW w:w="9170" w:type="dxa"/>
            <w:gridSpan w:val="2"/>
          </w:tcPr>
          <w:p w14:paraId="5CC3F467" w14:textId="45747E8E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t>Kursa saturs</w:t>
            </w:r>
          </w:p>
        </w:tc>
      </w:tr>
      <w:tr w:rsidR="00F753D4" w:rsidRPr="0051225D" w14:paraId="0340E941" w14:textId="77777777" w:rsidTr="006C1801">
        <w:tc>
          <w:tcPr>
            <w:tcW w:w="9170" w:type="dxa"/>
            <w:gridSpan w:val="2"/>
          </w:tcPr>
          <w:p w14:paraId="1D1960B7" w14:textId="4D75870E" w:rsidR="00566611" w:rsidRPr="00F27442" w:rsidRDefault="00566611" w:rsidP="00F27442">
            <w:pPr>
              <w:spacing w:after="0" w:line="240" w:lineRule="auto"/>
              <w:rPr>
                <w:rFonts w:cs="Times New Roman"/>
              </w:rPr>
            </w:pPr>
            <w:r w:rsidRPr="00F27442">
              <w:rPr>
                <w:rFonts w:cs="Times New Roman"/>
              </w:rPr>
              <w:t>Latviešu tautas mūzikas (t.sk. dziesmu, dziedāšanas manieres, instrumentārija) īpatnības un sistematizācija, tradīciju konteksts</w:t>
            </w:r>
            <w:r w:rsidR="00F27442">
              <w:rPr>
                <w:rFonts w:cs="Times New Roman"/>
              </w:rPr>
              <w:t>.</w:t>
            </w:r>
          </w:p>
          <w:p w14:paraId="71A00948" w14:textId="49C73129" w:rsidR="00566611" w:rsidRPr="00F27442" w:rsidRDefault="00566611" w:rsidP="00F27442">
            <w:pPr>
              <w:spacing w:after="0" w:line="240" w:lineRule="auto"/>
              <w:rPr>
                <w:rFonts w:cs="Times New Roman"/>
              </w:rPr>
            </w:pPr>
            <w:r w:rsidRPr="00F27442">
              <w:rPr>
                <w:rFonts w:cs="Times New Roman"/>
              </w:rPr>
              <w:t>No kordziedāšanas tradīcij</w:t>
            </w:r>
            <w:r w:rsidR="008B4CF6" w:rsidRPr="00F27442">
              <w:rPr>
                <w:rFonts w:cs="Times New Roman"/>
              </w:rPr>
              <w:t>u pirmsākumiem</w:t>
            </w:r>
            <w:r w:rsidRPr="00F27442">
              <w:rPr>
                <w:rFonts w:cs="Times New Roman"/>
              </w:rPr>
              <w:t xml:space="preserve"> uz Dziesmusvētku </w:t>
            </w:r>
            <w:r w:rsidR="00186BBB" w:rsidRPr="00F27442">
              <w:rPr>
                <w:rFonts w:cs="Times New Roman"/>
              </w:rPr>
              <w:t>fenomena apzināšanos</w:t>
            </w:r>
            <w:r w:rsidR="00F27442">
              <w:rPr>
                <w:rFonts w:cs="Times New Roman"/>
              </w:rPr>
              <w:t>.</w:t>
            </w:r>
          </w:p>
          <w:p w14:paraId="23910B94" w14:textId="417E7F11" w:rsidR="00566611" w:rsidRPr="00F27442" w:rsidRDefault="00566611" w:rsidP="00F27442">
            <w:pPr>
              <w:spacing w:after="0" w:line="240" w:lineRule="auto"/>
              <w:rPr>
                <w:rFonts w:cs="Times New Roman"/>
              </w:rPr>
            </w:pPr>
            <w:r w:rsidRPr="00F27442">
              <w:rPr>
                <w:rFonts w:cs="Times New Roman"/>
              </w:rPr>
              <w:t xml:space="preserve">Garīgās (reliģiskās) mūzikas </w:t>
            </w:r>
            <w:r w:rsidR="008B4CF6" w:rsidRPr="00F27442">
              <w:rPr>
                <w:rFonts w:cs="Times New Roman"/>
              </w:rPr>
              <w:t xml:space="preserve">konfesionālais konteksts, </w:t>
            </w:r>
            <w:r w:rsidRPr="00F27442">
              <w:rPr>
                <w:rFonts w:cs="Times New Roman"/>
              </w:rPr>
              <w:t>tradīcijas un attīstība</w:t>
            </w:r>
            <w:r w:rsidR="00F27442">
              <w:rPr>
                <w:rFonts w:cs="Times New Roman"/>
              </w:rPr>
              <w:t>.</w:t>
            </w:r>
          </w:p>
          <w:p w14:paraId="0E75E4BE" w14:textId="3FBCE00E" w:rsidR="00566611" w:rsidRPr="00F27442" w:rsidRDefault="00566611" w:rsidP="00F27442">
            <w:pPr>
              <w:spacing w:after="0" w:line="240" w:lineRule="auto"/>
              <w:rPr>
                <w:rFonts w:cs="Times New Roman"/>
              </w:rPr>
            </w:pPr>
            <w:r w:rsidRPr="00F27442">
              <w:rPr>
                <w:rFonts w:cs="Times New Roman"/>
              </w:rPr>
              <w:t>Profesionālās mūzikas attīstība un institūcijas</w:t>
            </w:r>
            <w:r w:rsidR="00F27442">
              <w:rPr>
                <w:rFonts w:cs="Times New Roman"/>
              </w:rPr>
              <w:t xml:space="preserve"> Latvijā.</w:t>
            </w:r>
          </w:p>
          <w:p w14:paraId="61EC5624" w14:textId="4CD6E2C9" w:rsidR="00566611" w:rsidRPr="00F27442" w:rsidRDefault="00566611" w:rsidP="00F27442">
            <w:pPr>
              <w:spacing w:after="0" w:line="240" w:lineRule="auto"/>
              <w:rPr>
                <w:rFonts w:cs="Times New Roman"/>
              </w:rPr>
            </w:pPr>
            <w:r w:rsidRPr="00F27442">
              <w:rPr>
                <w:rFonts w:cs="Times New Roman"/>
              </w:rPr>
              <w:t xml:space="preserve">Profesionālās mūzikas žanru </w:t>
            </w:r>
            <w:r w:rsidR="00F27442">
              <w:rPr>
                <w:rFonts w:cs="Times New Roman"/>
              </w:rPr>
              <w:t>izveide un attīstība.</w:t>
            </w:r>
          </w:p>
          <w:p w14:paraId="1E7776DA" w14:textId="43CDC76F" w:rsidR="00566611" w:rsidRPr="00F27442" w:rsidRDefault="00566611" w:rsidP="00F27442">
            <w:pPr>
              <w:spacing w:after="0" w:line="240" w:lineRule="auto"/>
              <w:rPr>
                <w:rFonts w:cs="Times New Roman"/>
              </w:rPr>
            </w:pPr>
            <w:r w:rsidRPr="00F27442">
              <w:rPr>
                <w:rFonts w:cs="Times New Roman"/>
              </w:rPr>
              <w:t>Multikulturālisma tradīcijas Latvijā.</w:t>
            </w:r>
          </w:p>
          <w:p w14:paraId="364B5677" w14:textId="0ABED291" w:rsidR="00566611" w:rsidRPr="0051225D" w:rsidRDefault="00566611" w:rsidP="00F27442">
            <w:pPr>
              <w:pStyle w:val="NormalWeb"/>
              <w:spacing w:before="0" w:beforeAutospacing="0" w:after="0" w:afterAutospacing="0"/>
              <w:rPr>
                <w:szCs w:val="22"/>
              </w:rPr>
            </w:pPr>
          </w:p>
        </w:tc>
      </w:tr>
      <w:tr w:rsidR="00F753D4" w:rsidRPr="0051225D" w14:paraId="153BE197" w14:textId="77777777" w:rsidTr="006C1801">
        <w:tc>
          <w:tcPr>
            <w:tcW w:w="9170" w:type="dxa"/>
            <w:gridSpan w:val="2"/>
          </w:tcPr>
          <w:p w14:paraId="6C4103CE" w14:textId="77777777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t>Obligāti izmantojamie informācijas avoti</w:t>
            </w:r>
          </w:p>
        </w:tc>
      </w:tr>
      <w:tr w:rsidR="00F753D4" w:rsidRPr="0051225D" w14:paraId="746288BD" w14:textId="77777777" w:rsidTr="006C1801">
        <w:tc>
          <w:tcPr>
            <w:tcW w:w="9170" w:type="dxa"/>
            <w:gridSpan w:val="2"/>
          </w:tcPr>
          <w:p w14:paraId="208E0B80" w14:textId="0E1C5577" w:rsidR="00DD6EBC" w:rsidRPr="0051225D" w:rsidRDefault="00DD6EBC" w:rsidP="006C1801">
            <w:pPr>
              <w:spacing w:after="0" w:line="240" w:lineRule="auto"/>
              <w:rPr>
                <w:rFonts w:cs="Times New Roman"/>
              </w:rPr>
            </w:pPr>
            <w:r w:rsidRPr="0051225D">
              <w:rPr>
                <w:rFonts w:cs="Times New Roman"/>
              </w:rPr>
              <w:t>Austrums Ģ. Tautas senās godu un audzināšanas tradīcijas, R</w:t>
            </w:r>
            <w:r w:rsidR="00AF0C2C">
              <w:rPr>
                <w:rFonts w:cs="Times New Roman"/>
              </w:rPr>
              <w:t xml:space="preserve">īga: </w:t>
            </w:r>
            <w:r w:rsidRPr="00AF0C2C">
              <w:rPr>
                <w:rFonts w:cs="Times New Roman"/>
                <w:i/>
              </w:rPr>
              <w:t>Zinātne</w:t>
            </w:r>
            <w:r w:rsidRPr="0051225D">
              <w:rPr>
                <w:rFonts w:cs="Times New Roman"/>
              </w:rPr>
              <w:t>, 1993</w:t>
            </w:r>
            <w:r w:rsidR="00AF0C2C">
              <w:rPr>
                <w:rFonts w:cs="Times New Roman"/>
              </w:rPr>
              <w:t>.</w:t>
            </w:r>
          </w:p>
          <w:p w14:paraId="3794D422" w14:textId="7007691B" w:rsidR="00566611" w:rsidRPr="0051225D" w:rsidRDefault="00566611" w:rsidP="006C1801">
            <w:pPr>
              <w:spacing w:after="0" w:line="240" w:lineRule="auto"/>
              <w:rPr>
                <w:rFonts w:cs="Times New Roman"/>
              </w:rPr>
            </w:pPr>
            <w:r w:rsidRPr="0051225D">
              <w:rPr>
                <w:rFonts w:cs="Times New Roman"/>
              </w:rPr>
              <w:t xml:space="preserve">Bērzkalns </w:t>
            </w:r>
            <w:r w:rsidR="00DD6EBC" w:rsidRPr="0051225D">
              <w:rPr>
                <w:rFonts w:cs="Times New Roman"/>
              </w:rPr>
              <w:t xml:space="preserve">V. </w:t>
            </w:r>
            <w:r w:rsidRPr="0051225D">
              <w:rPr>
                <w:rFonts w:cs="Times New Roman"/>
              </w:rPr>
              <w:t>Latviešu dziesmu svētku vēsture 1864-1940. 1965</w:t>
            </w:r>
            <w:r w:rsidR="00AF0C2C">
              <w:rPr>
                <w:rFonts w:cs="Times New Roman"/>
              </w:rPr>
              <w:t>.</w:t>
            </w:r>
          </w:p>
          <w:p w14:paraId="47DB3555" w14:textId="67581775" w:rsidR="00DD6EBC" w:rsidRPr="0051225D" w:rsidRDefault="00566611" w:rsidP="006C1801">
            <w:pPr>
              <w:spacing w:after="0" w:line="240" w:lineRule="auto"/>
              <w:rPr>
                <w:rFonts w:cs="Times New Roman"/>
              </w:rPr>
            </w:pPr>
            <w:r w:rsidRPr="0051225D">
              <w:rPr>
                <w:rFonts w:cs="Times New Roman"/>
              </w:rPr>
              <w:t>Dziesmu svētku mazā enciklopēdija, 2004</w:t>
            </w:r>
            <w:r w:rsidR="00AF0C2C">
              <w:rPr>
                <w:rFonts w:cs="Times New Roman"/>
              </w:rPr>
              <w:t>.</w:t>
            </w:r>
          </w:p>
          <w:p w14:paraId="354A09B1" w14:textId="52B43283" w:rsidR="0037345B" w:rsidRPr="006C1801" w:rsidRDefault="008B4CF6" w:rsidP="00AF0C2C">
            <w:pPr>
              <w:spacing w:after="0" w:line="240" w:lineRule="auto"/>
              <w:rPr>
                <w:rFonts w:cs="Times New Roman"/>
                <w:iCs/>
              </w:rPr>
            </w:pPr>
            <w:proofErr w:type="spellStart"/>
            <w:r w:rsidRPr="0051225D">
              <w:rPr>
                <w:rFonts w:cs="Times New Roman"/>
                <w:iCs/>
              </w:rPr>
              <w:t>Šarkovska</w:t>
            </w:r>
            <w:proofErr w:type="spellEnd"/>
            <w:r w:rsidRPr="0051225D">
              <w:rPr>
                <w:rFonts w:cs="Times New Roman"/>
                <w:iCs/>
              </w:rPr>
              <w:t xml:space="preserve">-Liepiņa I. </w:t>
            </w:r>
            <w:r w:rsidR="0037345B" w:rsidRPr="0051225D">
              <w:rPr>
                <w:rFonts w:cs="Times New Roman"/>
              </w:rPr>
              <w:t xml:space="preserve">"Latvijas mūzika renesansē: Priekšvēstneši, briedums, konteksti" LU literatūras un folkloras un mākslas </w:t>
            </w:r>
            <w:proofErr w:type="spellStart"/>
            <w:r w:rsidR="0037345B" w:rsidRPr="0051225D">
              <w:rPr>
                <w:rFonts w:cs="Times New Roman"/>
              </w:rPr>
              <w:t>inst</w:t>
            </w:r>
            <w:proofErr w:type="spellEnd"/>
            <w:r w:rsidR="0037345B" w:rsidRPr="0051225D">
              <w:rPr>
                <w:rFonts w:cs="Times New Roman"/>
              </w:rPr>
              <w:t>, 2020</w:t>
            </w:r>
            <w:r w:rsidR="00AF0C2C">
              <w:rPr>
                <w:rFonts w:cs="Times New Roman"/>
              </w:rPr>
              <w:t xml:space="preserve"> </w:t>
            </w:r>
          </w:p>
        </w:tc>
      </w:tr>
      <w:tr w:rsidR="00F753D4" w:rsidRPr="0051225D" w14:paraId="32D105A7" w14:textId="77777777" w:rsidTr="006C1801">
        <w:tc>
          <w:tcPr>
            <w:tcW w:w="9170" w:type="dxa"/>
            <w:gridSpan w:val="2"/>
          </w:tcPr>
          <w:p w14:paraId="0324B8C5" w14:textId="77777777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t>Papildus informācijas avoti</w:t>
            </w:r>
          </w:p>
        </w:tc>
      </w:tr>
      <w:tr w:rsidR="00F753D4" w:rsidRPr="0051225D" w14:paraId="09F64523" w14:textId="77777777" w:rsidTr="006C1801">
        <w:sdt>
          <w:sdtPr>
            <w:rPr>
              <w:bCs/>
              <w:iCs/>
            </w:rPr>
            <w:id w:val="-668713926"/>
            <w:placeholder>
              <w:docPart w:val="5B74C282C66988439FF5D7EBC2ECA034"/>
            </w:placeholder>
          </w:sdtPr>
          <w:sdtEndPr>
            <w:rPr>
              <w:rFonts w:cs="Times New Roman"/>
              <w:bCs w:val="0"/>
              <w:iCs w:val="0"/>
            </w:rPr>
          </w:sdtEndPr>
          <w:sdtContent>
            <w:tc>
              <w:tcPr>
                <w:tcW w:w="9170" w:type="dxa"/>
                <w:gridSpan w:val="2"/>
              </w:tcPr>
              <w:p w14:paraId="4A78D304" w14:textId="77777777" w:rsidR="0051225D" w:rsidRPr="0051225D" w:rsidRDefault="0051225D" w:rsidP="006C1801">
                <w:p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 xml:space="preserve">Avramecs B., Muktupāvels V. </w:t>
                </w:r>
                <w:r w:rsidRPr="00AF0C2C">
                  <w:rPr>
                    <w:rFonts w:cs="Times New Roman"/>
                    <w:i/>
                  </w:rPr>
                  <w:t>Mūzikas instrumentu mācība. Tradicionālā un populārā mūzika</w:t>
                </w:r>
                <w:r w:rsidRPr="0051225D">
                  <w:rPr>
                    <w:rFonts w:cs="Times New Roman"/>
                  </w:rPr>
                  <w:t xml:space="preserve">. Rīga, 1997. </w:t>
                </w:r>
              </w:p>
              <w:p w14:paraId="5366F268" w14:textId="414627C9" w:rsidR="0051225D" w:rsidRDefault="00AF0C2C" w:rsidP="006C1801">
                <w:pPr>
                  <w:spacing w:after="0" w:line="240" w:lineRule="auto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 xml:space="preserve">Erenštreits J. </w:t>
                </w:r>
                <w:r w:rsidR="0051225D" w:rsidRPr="00AF0C2C">
                  <w:rPr>
                    <w:rFonts w:cs="Times New Roman"/>
                    <w:i/>
                  </w:rPr>
                  <w:t>Kroņu pinējs</w:t>
                </w:r>
                <w:r>
                  <w:rPr>
                    <w:rFonts w:cs="Times New Roman"/>
                    <w:i/>
                  </w:rPr>
                  <w:t>.</w:t>
                </w:r>
                <w:r w:rsidR="0051225D" w:rsidRPr="0051225D">
                  <w:rPr>
                    <w:rFonts w:cs="Times New Roman"/>
                  </w:rPr>
                  <w:t xml:space="preserve"> Upe tuviem un tāliem, 2017</w:t>
                </w:r>
                <w:r>
                  <w:rPr>
                    <w:rFonts w:cs="Times New Roman"/>
                  </w:rPr>
                  <w:t>.</w:t>
                </w:r>
              </w:p>
              <w:p w14:paraId="2F6E50EE" w14:textId="5BC8CBFA" w:rsidR="0051225D" w:rsidRPr="00AF0C2C" w:rsidRDefault="0051225D" w:rsidP="006C1801">
                <w:pPr>
                  <w:spacing w:after="0" w:line="240" w:lineRule="auto"/>
                  <w:rPr>
                    <w:rFonts w:cs="Times New Roman"/>
                    <w:i/>
                  </w:rPr>
                </w:pPr>
                <w:r w:rsidRPr="0051225D">
                  <w:rPr>
                    <w:rFonts w:cs="Times New Roman"/>
                  </w:rPr>
                  <w:t xml:space="preserve">Grīns M. un Grīna M. </w:t>
                </w:r>
                <w:r w:rsidRPr="00AF0C2C">
                  <w:rPr>
                    <w:rFonts w:cs="Times New Roman"/>
                    <w:i/>
                  </w:rPr>
                  <w:t>Latviešu gads, gadskārta un godi</w:t>
                </w:r>
                <w:r w:rsidR="00AF0C2C">
                  <w:rPr>
                    <w:rFonts w:cs="Times New Roman"/>
                    <w:i/>
                  </w:rPr>
                  <w:t>.</w:t>
                </w:r>
                <w:r w:rsidRPr="0051225D">
                  <w:rPr>
                    <w:rFonts w:cs="Times New Roman"/>
                  </w:rPr>
                  <w:t xml:space="preserve"> R</w:t>
                </w:r>
                <w:r w:rsidR="006C1801">
                  <w:rPr>
                    <w:rFonts w:cs="Times New Roman"/>
                  </w:rPr>
                  <w:t>īga</w:t>
                </w:r>
                <w:r w:rsidRPr="0051225D">
                  <w:rPr>
                    <w:rFonts w:cs="Times New Roman"/>
                  </w:rPr>
                  <w:t xml:space="preserve">: </w:t>
                </w:r>
                <w:r w:rsidRPr="006C1801">
                  <w:rPr>
                    <w:rFonts w:cs="Times New Roman"/>
                    <w:i/>
                  </w:rPr>
                  <w:t>Everest</w:t>
                </w:r>
                <w:r w:rsidRPr="0051225D">
                  <w:rPr>
                    <w:rFonts w:cs="Times New Roman"/>
                  </w:rPr>
                  <w:t>, 1992</w:t>
                </w:r>
                <w:r w:rsidR="00AF0C2C">
                  <w:rPr>
                    <w:rFonts w:cs="Times New Roman"/>
                  </w:rPr>
                  <w:t>.</w:t>
                </w:r>
              </w:p>
              <w:p w14:paraId="4CD1DC2F" w14:textId="77777777" w:rsidR="0051225D" w:rsidRPr="0051225D" w:rsidRDefault="0051225D" w:rsidP="006C1801">
                <w:pPr>
                  <w:spacing w:after="0" w:line="240" w:lineRule="auto"/>
                  <w:rPr>
                    <w:rFonts w:cs="Times New Roman"/>
                    <w:iCs/>
                  </w:rPr>
                </w:pPr>
                <w:r w:rsidRPr="0051225D">
                  <w:rPr>
                    <w:rFonts w:cs="Times New Roman"/>
                  </w:rPr>
                  <w:t xml:space="preserve">Muktupāvels V. </w:t>
                </w:r>
                <w:r w:rsidRPr="0051225D">
                  <w:rPr>
                    <w:rStyle w:val="Emphasis"/>
                    <w:rFonts w:cs="Times New Roman"/>
                  </w:rPr>
                  <w:t>Tautas mūzikas instrumenti Latvijā</w:t>
                </w:r>
                <w:r w:rsidRPr="0051225D">
                  <w:rPr>
                    <w:rFonts w:cs="Times New Roman"/>
                  </w:rPr>
                  <w:t>. Rīga: Latvijas Universitātes Akadēmiskais apgāds, 2017.</w:t>
                </w:r>
              </w:p>
              <w:p w14:paraId="36238970" w14:textId="3B712E6D" w:rsidR="0051225D" w:rsidRPr="0051225D" w:rsidRDefault="00013D9B" w:rsidP="006C1801">
                <w:pPr>
                  <w:spacing w:after="0" w:line="240" w:lineRule="auto"/>
                  <w:rPr>
                    <w:rFonts w:cs="Times New Roman"/>
                    <w:iCs/>
                  </w:rPr>
                </w:pPr>
                <w:r>
                  <w:rPr>
                    <w:rFonts w:cs="Times New Roman"/>
                  </w:rPr>
                  <w:t xml:space="preserve">Prānis G. </w:t>
                </w:r>
                <w:proofErr w:type="spellStart"/>
                <w:r w:rsidR="0051225D" w:rsidRPr="00013D9B">
                  <w:rPr>
                    <w:rFonts w:cs="Times New Roman"/>
                    <w:i/>
                  </w:rPr>
                  <w:t>Missale</w:t>
                </w:r>
                <w:proofErr w:type="spellEnd"/>
                <w:r w:rsidR="0051225D" w:rsidRPr="00013D9B">
                  <w:rPr>
                    <w:rFonts w:cs="Times New Roman"/>
                    <w:i/>
                  </w:rPr>
                  <w:t xml:space="preserve"> </w:t>
                </w:r>
                <w:proofErr w:type="spellStart"/>
                <w:r w:rsidR="0051225D" w:rsidRPr="00013D9B">
                  <w:rPr>
                    <w:rFonts w:cs="Times New Roman"/>
                    <w:i/>
                  </w:rPr>
                  <w:t>Rigense</w:t>
                </w:r>
                <w:proofErr w:type="spellEnd"/>
                <w:r w:rsidR="0051225D" w:rsidRPr="00013D9B">
                  <w:rPr>
                    <w:rFonts w:cs="Times New Roman"/>
                    <w:i/>
                  </w:rPr>
                  <w:t xml:space="preserve"> Livonijas garīgajā kultūrā. </w:t>
                </w:r>
                <w:proofErr w:type="spellStart"/>
                <w:r w:rsidR="0051225D" w:rsidRPr="00013D9B">
                  <w:rPr>
                    <w:rFonts w:cs="Times New Roman"/>
                    <w:i/>
                  </w:rPr>
                  <w:t>Gregoriskie</w:t>
                </w:r>
                <w:proofErr w:type="spellEnd"/>
                <w:r w:rsidR="0051225D" w:rsidRPr="00013D9B">
                  <w:rPr>
                    <w:rFonts w:cs="Times New Roman"/>
                    <w:i/>
                  </w:rPr>
                  <w:t xml:space="preserve"> dziedājumi viduslaiku Rīgā</w:t>
                </w:r>
                <w:r>
                  <w:rPr>
                    <w:rFonts w:cs="Times New Roman"/>
                    <w:i/>
                  </w:rPr>
                  <w:t>.</w:t>
                </w:r>
                <w:r w:rsidR="0051225D" w:rsidRPr="0051225D">
                  <w:rPr>
                    <w:rFonts w:cs="Times New Roman"/>
                  </w:rPr>
                  <w:t xml:space="preserve"> </w:t>
                </w:r>
                <w:proofErr w:type="spellStart"/>
                <w:r w:rsidR="0051225D" w:rsidRPr="0051225D">
                  <w:rPr>
                    <w:rFonts w:cs="Times New Roman"/>
                  </w:rPr>
                  <w:t>Neputns</w:t>
                </w:r>
                <w:proofErr w:type="spellEnd"/>
                <w:r w:rsidR="0051225D" w:rsidRPr="0051225D">
                  <w:rPr>
                    <w:rFonts w:cs="Times New Roman"/>
                  </w:rPr>
                  <w:t>, 2018</w:t>
                </w:r>
                <w:r w:rsidR="00AF0C2C">
                  <w:rPr>
                    <w:rFonts w:cs="Times New Roman"/>
                  </w:rPr>
                  <w:t>.</w:t>
                </w:r>
              </w:p>
              <w:p w14:paraId="5158AA3B" w14:textId="000ECE5D" w:rsidR="00DD6EBC" w:rsidRPr="0051225D" w:rsidRDefault="00DD6EBC" w:rsidP="006C1801">
                <w:pPr>
                  <w:spacing w:after="0" w:line="240" w:lineRule="auto"/>
                  <w:rPr>
                    <w:rFonts w:cs="Times New Roman"/>
                    <w:iCs/>
                  </w:rPr>
                </w:pPr>
                <w:proofErr w:type="spellStart"/>
                <w:r w:rsidRPr="0051225D">
                  <w:rPr>
                    <w:rFonts w:cs="Times New Roman"/>
                  </w:rPr>
                  <w:t>Olupe</w:t>
                </w:r>
                <w:proofErr w:type="spellEnd"/>
                <w:r w:rsidRPr="0051225D">
                  <w:rPr>
                    <w:rFonts w:cs="Times New Roman"/>
                  </w:rPr>
                  <w:t xml:space="preserve"> E. </w:t>
                </w:r>
                <w:r w:rsidRPr="00013D9B">
                  <w:rPr>
                    <w:rFonts w:cs="Times New Roman"/>
                    <w:i/>
                  </w:rPr>
                  <w:t>Latviešu gadskārtas un godi</w:t>
                </w:r>
                <w:r w:rsidR="00013D9B">
                  <w:rPr>
                    <w:rFonts w:cs="Times New Roman"/>
                    <w:i/>
                  </w:rPr>
                  <w:t>.</w:t>
                </w:r>
                <w:r w:rsidRPr="0051225D">
                  <w:rPr>
                    <w:rFonts w:cs="Times New Roman"/>
                  </w:rPr>
                  <w:t xml:space="preserve"> R</w:t>
                </w:r>
                <w:r w:rsidR="00013D9B">
                  <w:rPr>
                    <w:rFonts w:cs="Times New Roman"/>
                  </w:rPr>
                  <w:t>īga</w:t>
                </w:r>
                <w:r w:rsidRPr="0051225D">
                  <w:rPr>
                    <w:rFonts w:cs="Times New Roman"/>
                  </w:rPr>
                  <w:t>: 1990</w:t>
                </w:r>
                <w:r w:rsidR="00AF0C2C">
                  <w:rPr>
                    <w:rFonts w:cs="Times New Roman"/>
                  </w:rPr>
                  <w:t>.</w:t>
                </w:r>
              </w:p>
              <w:p w14:paraId="749EE6DA" w14:textId="530F7331" w:rsidR="0051225D" w:rsidRPr="0051225D" w:rsidRDefault="0051225D" w:rsidP="006C1801">
                <w:pPr>
                  <w:spacing w:after="0" w:line="240" w:lineRule="auto"/>
                  <w:rPr>
                    <w:rFonts w:cs="Times New Roman"/>
                    <w:iCs/>
                  </w:rPr>
                </w:pPr>
                <w:r w:rsidRPr="0051225D">
                  <w:rPr>
                    <w:rFonts w:cs="Times New Roman"/>
                    <w:iCs/>
                  </w:rPr>
                  <w:t xml:space="preserve">Tomsons T. </w:t>
                </w:r>
                <w:r w:rsidRPr="00013D9B">
                  <w:rPr>
                    <w:rFonts w:cs="Times New Roman"/>
                    <w:i/>
                    <w:iCs/>
                  </w:rPr>
                  <w:t>Par latviešu tautas dziesmu</w:t>
                </w:r>
                <w:r w:rsidRPr="0051225D">
                  <w:rPr>
                    <w:rFonts w:cs="Times New Roman"/>
                    <w:iCs/>
                  </w:rPr>
                  <w:t xml:space="preserve"> R</w:t>
                </w:r>
                <w:r w:rsidR="00013D9B">
                  <w:rPr>
                    <w:rFonts w:cs="Times New Roman"/>
                    <w:iCs/>
                  </w:rPr>
                  <w:t>īga</w:t>
                </w:r>
                <w:r w:rsidRPr="0051225D">
                  <w:rPr>
                    <w:rFonts w:cs="Times New Roman"/>
                    <w:iCs/>
                  </w:rPr>
                  <w:t>. 1983</w:t>
                </w:r>
                <w:r w:rsidR="00AF0C2C">
                  <w:rPr>
                    <w:rFonts w:cs="Times New Roman"/>
                    <w:iCs/>
                  </w:rPr>
                  <w:t>.</w:t>
                </w:r>
              </w:p>
              <w:p w14:paraId="0F0B3D5F" w14:textId="598954E0" w:rsidR="0051225D" w:rsidRPr="0051225D" w:rsidRDefault="0051225D" w:rsidP="006C1801">
                <w:pPr>
                  <w:spacing w:after="0" w:line="240" w:lineRule="auto"/>
                  <w:rPr>
                    <w:rFonts w:cs="Times New Roman"/>
                    <w:iCs/>
                  </w:rPr>
                </w:pPr>
                <w:r w:rsidRPr="0051225D">
                  <w:rPr>
                    <w:rFonts w:cs="Times New Roman"/>
                  </w:rPr>
                  <w:t xml:space="preserve">Vītoliņš J., Krasinska L. </w:t>
                </w:r>
                <w:r w:rsidRPr="00013D9B">
                  <w:rPr>
                    <w:rFonts w:cs="Times New Roman"/>
                    <w:i/>
                  </w:rPr>
                  <w:t>Latviešu mūzikas vēsture</w:t>
                </w:r>
                <w:r w:rsidR="00013D9B">
                  <w:rPr>
                    <w:rFonts w:cs="Times New Roman"/>
                  </w:rPr>
                  <w:t>.</w:t>
                </w:r>
                <w:r w:rsidRPr="0051225D">
                  <w:rPr>
                    <w:rFonts w:cs="Times New Roman"/>
                  </w:rPr>
                  <w:t xml:space="preserve"> Rīga</w:t>
                </w:r>
                <w:r w:rsidR="00013D9B">
                  <w:rPr>
                    <w:rFonts w:cs="Times New Roman"/>
                  </w:rPr>
                  <w:t>:</w:t>
                </w:r>
                <w:r w:rsidRPr="0051225D">
                  <w:rPr>
                    <w:rFonts w:cs="Times New Roman"/>
                  </w:rPr>
                  <w:t xml:space="preserve"> Liesma, 1972. </w:t>
                </w:r>
              </w:p>
              <w:p w14:paraId="7EBE5031" w14:textId="77777777" w:rsidR="0051225D" w:rsidRPr="0051225D" w:rsidRDefault="0051225D" w:rsidP="006C1801">
                <w:pPr>
                  <w:spacing w:after="0" w:line="240" w:lineRule="auto"/>
                  <w:rPr>
                    <w:rFonts w:cs="Times New Roman"/>
                    <w:iCs/>
                  </w:rPr>
                </w:pPr>
                <w:r w:rsidRPr="0051225D">
                  <w:rPr>
                    <w:rFonts w:cs="Times New Roman"/>
                  </w:rPr>
                  <w:t xml:space="preserve">Valsts Kultūrpolitikas vadlīnijas 2006. </w:t>
                </w:r>
                <w:r w:rsidRPr="0051225D">
                  <w:sym w:font="Symbol" w:char="F02D"/>
                </w:r>
                <w:r w:rsidRPr="0051225D">
                  <w:rPr>
                    <w:rFonts w:cs="Times New Roman"/>
                  </w:rPr>
                  <w:t xml:space="preserve"> 2015. „Nacionāla valsts, apstiprinātas ar 2006. gada18.aprīļa MK rīkojumu Nr. 264.- Rīga: 2006.</w:t>
                </w:r>
              </w:p>
              <w:p w14:paraId="60AEFE11" w14:textId="77777777" w:rsidR="0051225D" w:rsidRPr="0051225D" w:rsidRDefault="0051225D" w:rsidP="006C1801">
                <w:p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Interneta resursi:</w:t>
                </w:r>
              </w:p>
              <w:p w14:paraId="3455CA70" w14:textId="77777777" w:rsidR="0051225D" w:rsidRPr="0051225D" w:rsidRDefault="00FA5604" w:rsidP="006C1801">
                <w:pPr>
                  <w:numPr>
                    <w:ilvl w:val="0"/>
                    <w:numId w:val="10"/>
                  </w:numPr>
                  <w:spacing w:after="0" w:line="240" w:lineRule="auto"/>
                  <w:rPr>
                    <w:rFonts w:cs="Times New Roman"/>
                  </w:rPr>
                </w:pPr>
                <w:hyperlink r:id="rId5" w:history="1">
                  <w:r w:rsidR="0051225D" w:rsidRPr="0051225D">
                    <w:rPr>
                      <w:rStyle w:val="Hyperlink"/>
                      <w:rFonts w:cs="Times New Roman"/>
                      <w:lang w:val="en-GB"/>
                    </w:rPr>
                    <w:t>https://kulturaskanons.lv/</w:t>
                  </w:r>
                </w:hyperlink>
              </w:p>
              <w:p w14:paraId="17D2B855" w14:textId="5A43F29E" w:rsidR="00F753D4" w:rsidRPr="0051225D" w:rsidRDefault="00FA5604" w:rsidP="006C1801">
                <w:pPr>
                  <w:pStyle w:val="ListParagraph"/>
                  <w:spacing w:after="0" w:line="240" w:lineRule="auto"/>
                  <w:rPr>
                    <w:rFonts w:cs="Times New Roman"/>
                    <w:iCs/>
                  </w:rPr>
                </w:pPr>
                <w:hyperlink r:id="rId6" w:history="1">
                  <w:r w:rsidR="0051225D" w:rsidRPr="0051225D">
                    <w:rPr>
                      <w:rStyle w:val="Hyperlink"/>
                      <w:rFonts w:cs="Times New Roman"/>
                      <w:lang w:val="en-GB"/>
                    </w:rPr>
                    <w:t>https://latvijasdargumi.unesco.lv/</w:t>
                  </w:r>
                </w:hyperlink>
              </w:p>
            </w:tc>
          </w:sdtContent>
        </w:sdt>
      </w:tr>
      <w:tr w:rsidR="00F753D4" w:rsidRPr="0051225D" w14:paraId="38AFC206" w14:textId="77777777" w:rsidTr="006C1801">
        <w:tc>
          <w:tcPr>
            <w:tcW w:w="9170" w:type="dxa"/>
            <w:gridSpan w:val="2"/>
          </w:tcPr>
          <w:p w14:paraId="47C7024B" w14:textId="77777777" w:rsidR="00F753D4" w:rsidRPr="0051225D" w:rsidRDefault="00F753D4" w:rsidP="006C1801">
            <w:pPr>
              <w:pStyle w:val="Nosaukumi"/>
              <w:rPr>
                <w:szCs w:val="22"/>
              </w:rPr>
            </w:pPr>
            <w:r w:rsidRPr="0051225D">
              <w:rPr>
                <w:szCs w:val="22"/>
              </w:rPr>
              <w:t>Periodika un citi informācijas avoti</w:t>
            </w:r>
          </w:p>
        </w:tc>
      </w:tr>
      <w:tr w:rsidR="00F753D4" w:rsidRPr="0051225D" w14:paraId="66DFA8DE" w14:textId="77777777" w:rsidTr="006C1801">
        <w:sdt>
          <w:sdtPr>
            <w:rPr>
              <w:rFonts w:cs="Times New Roman"/>
              <w:bCs/>
              <w:iCs/>
            </w:rPr>
            <w:id w:val="-1026567526"/>
            <w:placeholder>
              <w:docPart w:val="E905849E3B09DC46823E7DF5BAF01E43"/>
            </w:placeholder>
          </w:sdtPr>
          <w:sdtEndPr/>
          <w:sdtContent>
            <w:tc>
              <w:tcPr>
                <w:tcW w:w="9170" w:type="dxa"/>
                <w:gridSpan w:val="2"/>
              </w:tcPr>
              <w:p w14:paraId="49B344A9" w14:textId="72C9C2CB" w:rsidR="00F753D4" w:rsidRPr="0051225D" w:rsidRDefault="00F753D4" w:rsidP="006C1801">
                <w:pPr>
                  <w:pStyle w:val="ListParagraph"/>
                  <w:numPr>
                    <w:ilvl w:val="0"/>
                    <w:numId w:val="15"/>
                  </w:num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Mūzikas akadēmijas raksti I</w:t>
                </w:r>
                <w:r w:rsidR="00DD6EBC" w:rsidRPr="0051225D">
                  <w:rPr>
                    <w:rFonts w:cs="Times New Roman"/>
                  </w:rPr>
                  <w:t xml:space="preserve"> – </w:t>
                </w:r>
                <w:r w:rsidRPr="0051225D">
                  <w:rPr>
                    <w:rFonts w:cs="Times New Roman"/>
                  </w:rPr>
                  <w:t>XV</w:t>
                </w:r>
                <w:r w:rsidR="0037345B" w:rsidRPr="0051225D">
                  <w:rPr>
                    <w:rFonts w:cs="Times New Roman"/>
                  </w:rPr>
                  <w:t xml:space="preserve">: </w:t>
                </w:r>
                <w:hyperlink r:id="rId7" w:history="1">
                  <w:r w:rsidR="0037345B" w:rsidRPr="0051225D">
                    <w:rPr>
                      <w:rStyle w:val="Hyperlink"/>
                      <w:rFonts w:cs="Times New Roman"/>
                    </w:rPr>
                    <w:t>https://www.jvlma.lv/data/sadala_muzikas_akademijas_raksti/raksti-card-2-web.pdf</w:t>
                  </w:r>
                </w:hyperlink>
                <w:r w:rsidR="0037345B" w:rsidRPr="0051225D">
                  <w:rPr>
                    <w:rFonts w:cs="Times New Roman"/>
                  </w:rPr>
                  <w:t xml:space="preserve"> </w:t>
                </w:r>
              </w:p>
              <w:p w14:paraId="7D5DD11F" w14:textId="55EDD889" w:rsidR="00F753D4" w:rsidRPr="0051225D" w:rsidRDefault="00F753D4" w:rsidP="006C1801">
                <w:pPr>
                  <w:pStyle w:val="ListParagraph"/>
                  <w:numPr>
                    <w:ilvl w:val="0"/>
                    <w:numId w:val="15"/>
                  </w:num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  <w:i/>
                    <w:iCs/>
                  </w:rPr>
                  <w:t xml:space="preserve">Mūzikas </w:t>
                </w:r>
                <w:r w:rsidR="00DD6EBC" w:rsidRPr="0051225D">
                  <w:rPr>
                    <w:rFonts w:cs="Times New Roman"/>
                    <w:i/>
                    <w:iCs/>
                  </w:rPr>
                  <w:t>S</w:t>
                </w:r>
                <w:r w:rsidRPr="0051225D">
                  <w:rPr>
                    <w:rFonts w:cs="Times New Roman"/>
                    <w:i/>
                    <w:iCs/>
                  </w:rPr>
                  <w:t>aule</w:t>
                </w:r>
                <w:r w:rsidR="00DD6EBC" w:rsidRPr="0051225D">
                  <w:rPr>
                    <w:rFonts w:cs="Times New Roman"/>
                  </w:rPr>
                  <w:t xml:space="preserve"> - žurnāls</w:t>
                </w:r>
              </w:p>
              <w:p w14:paraId="132C8847" w14:textId="2FAC5E17" w:rsidR="00F753D4" w:rsidRPr="0051225D" w:rsidRDefault="00F753D4" w:rsidP="006C1801">
                <w:pPr>
                  <w:pStyle w:val="ListParagraph"/>
                  <w:numPr>
                    <w:ilvl w:val="0"/>
                    <w:numId w:val="15"/>
                  </w:numPr>
                  <w:spacing w:after="0" w:line="240" w:lineRule="auto"/>
                  <w:rPr>
                    <w:rFonts w:cs="Times New Roman"/>
                  </w:rPr>
                </w:pPr>
                <w:proofErr w:type="spellStart"/>
                <w:r w:rsidRPr="0051225D">
                  <w:rPr>
                    <w:rFonts w:cs="Times New Roman"/>
                    <w:i/>
                    <w:iCs/>
                  </w:rPr>
                  <w:t>Music</w:t>
                </w:r>
                <w:proofErr w:type="spellEnd"/>
                <w:r w:rsidRPr="0051225D">
                  <w:rPr>
                    <w:rFonts w:cs="Times New Roman"/>
                    <w:i/>
                    <w:iCs/>
                  </w:rPr>
                  <w:t xml:space="preserve"> </w:t>
                </w:r>
                <w:proofErr w:type="spellStart"/>
                <w:r w:rsidRPr="0051225D">
                  <w:rPr>
                    <w:rFonts w:cs="Times New Roman"/>
                    <w:i/>
                    <w:iCs/>
                  </w:rPr>
                  <w:t>Science</w:t>
                </w:r>
                <w:proofErr w:type="spellEnd"/>
                <w:r w:rsidRPr="0051225D">
                  <w:rPr>
                    <w:rFonts w:cs="Times New Roman"/>
                    <w:i/>
                    <w:iCs/>
                  </w:rPr>
                  <w:t xml:space="preserve"> </w:t>
                </w:r>
                <w:proofErr w:type="spellStart"/>
                <w:r w:rsidRPr="0051225D">
                  <w:rPr>
                    <w:rFonts w:cs="Times New Roman"/>
                    <w:i/>
                    <w:iCs/>
                  </w:rPr>
                  <w:t>Today</w:t>
                </w:r>
                <w:proofErr w:type="spellEnd"/>
                <w:r w:rsidRPr="0051225D">
                  <w:rPr>
                    <w:rFonts w:cs="Times New Roman"/>
                    <w:i/>
                    <w:iCs/>
                  </w:rPr>
                  <w:t xml:space="preserve">: </w:t>
                </w:r>
                <w:proofErr w:type="spellStart"/>
                <w:r w:rsidRPr="0051225D">
                  <w:rPr>
                    <w:rFonts w:cs="Times New Roman"/>
                    <w:i/>
                    <w:iCs/>
                  </w:rPr>
                  <w:t>the</w:t>
                </w:r>
                <w:proofErr w:type="spellEnd"/>
                <w:r w:rsidRPr="0051225D">
                  <w:rPr>
                    <w:rFonts w:cs="Times New Roman"/>
                    <w:i/>
                    <w:iCs/>
                  </w:rPr>
                  <w:t xml:space="preserve"> </w:t>
                </w:r>
                <w:proofErr w:type="spellStart"/>
                <w:r w:rsidRPr="0051225D">
                  <w:rPr>
                    <w:rFonts w:cs="Times New Roman"/>
                    <w:i/>
                    <w:iCs/>
                  </w:rPr>
                  <w:t>permanent</w:t>
                </w:r>
                <w:proofErr w:type="spellEnd"/>
                <w:r w:rsidRPr="0051225D">
                  <w:rPr>
                    <w:rFonts w:cs="Times New Roman"/>
                    <w:i/>
                    <w:iCs/>
                  </w:rPr>
                  <w:t xml:space="preserve"> </w:t>
                </w:r>
                <w:proofErr w:type="spellStart"/>
                <w:r w:rsidRPr="0051225D">
                  <w:rPr>
                    <w:rFonts w:cs="Times New Roman"/>
                    <w:i/>
                    <w:iCs/>
                  </w:rPr>
                  <w:t>and</w:t>
                </w:r>
                <w:proofErr w:type="spellEnd"/>
                <w:r w:rsidRPr="0051225D">
                  <w:rPr>
                    <w:rFonts w:cs="Times New Roman"/>
                    <w:i/>
                    <w:iCs/>
                  </w:rPr>
                  <w:t xml:space="preserve"> </w:t>
                </w:r>
                <w:proofErr w:type="spellStart"/>
                <w:r w:rsidRPr="0051225D">
                  <w:rPr>
                    <w:rFonts w:cs="Times New Roman"/>
                    <w:i/>
                    <w:iCs/>
                  </w:rPr>
                  <w:t>the</w:t>
                </w:r>
                <w:proofErr w:type="spellEnd"/>
                <w:r w:rsidRPr="0051225D">
                  <w:rPr>
                    <w:rFonts w:cs="Times New Roman"/>
                    <w:i/>
                    <w:iCs/>
                  </w:rPr>
                  <w:t xml:space="preserve"> </w:t>
                </w:r>
                <w:proofErr w:type="spellStart"/>
                <w:r w:rsidRPr="0051225D">
                  <w:rPr>
                    <w:rFonts w:cs="Times New Roman"/>
                    <w:i/>
                    <w:iCs/>
                  </w:rPr>
                  <w:t>changeabl</w:t>
                </w:r>
                <w:r w:rsidR="00DD6EBC" w:rsidRPr="0051225D">
                  <w:rPr>
                    <w:rFonts w:cs="Times New Roman"/>
                    <w:i/>
                    <w:iCs/>
                  </w:rPr>
                  <w:t>e</w:t>
                </w:r>
                <w:proofErr w:type="spellEnd"/>
                <w:r w:rsidR="00DD6EBC" w:rsidRPr="0051225D">
                  <w:rPr>
                    <w:rFonts w:cs="Times New Roman"/>
                  </w:rPr>
                  <w:t xml:space="preserve"> – DU izdotais konferences krājums</w:t>
                </w:r>
              </w:p>
              <w:p w14:paraId="310C51B2" w14:textId="03F449EA" w:rsidR="00DD6EBC" w:rsidRPr="0051225D" w:rsidRDefault="00F753D4" w:rsidP="006C1801">
                <w:pPr>
                  <w:spacing w:after="0" w:line="240" w:lineRule="auto"/>
                  <w:rPr>
                    <w:rFonts w:cs="Times New Roman"/>
                  </w:rPr>
                </w:pPr>
                <w:r w:rsidRPr="0051225D">
                  <w:rPr>
                    <w:rFonts w:cs="Times New Roman"/>
                  </w:rPr>
                  <w:t>Interneta resursi</w:t>
                </w:r>
                <w:r w:rsidR="00DD6EBC" w:rsidRPr="0051225D">
                  <w:rPr>
                    <w:rFonts w:cs="Times New Roman"/>
                  </w:rPr>
                  <w:t>:</w:t>
                </w:r>
              </w:p>
              <w:p w14:paraId="40A6DDA0" w14:textId="77777777" w:rsidR="00DD6EBC" w:rsidRPr="0051225D" w:rsidRDefault="00FA5604" w:rsidP="006C1801">
                <w:pPr>
                  <w:numPr>
                    <w:ilvl w:val="0"/>
                    <w:numId w:val="15"/>
                  </w:numPr>
                  <w:spacing w:after="0" w:line="240" w:lineRule="auto"/>
                  <w:rPr>
                    <w:rFonts w:cs="Times New Roman"/>
                  </w:rPr>
                </w:pPr>
                <w:hyperlink r:id="rId8" w:history="1">
                  <w:r w:rsidR="00DD6EBC" w:rsidRPr="0051225D">
                    <w:rPr>
                      <w:rStyle w:val="Hyperlink"/>
                      <w:rFonts w:cs="Times New Roman"/>
                      <w:lang w:val="en-GB"/>
                    </w:rPr>
                    <w:t>http://garamantas.lv/</w:t>
                  </w:r>
                </w:hyperlink>
                <w:r w:rsidR="00DD6EBC" w:rsidRPr="0051225D">
                  <w:rPr>
                    <w:rFonts w:cs="Times New Roman"/>
                    <w:lang w:val="en-GB"/>
                  </w:rPr>
                  <w:t xml:space="preserve"> </w:t>
                </w:r>
              </w:p>
              <w:p w14:paraId="5C91134C" w14:textId="77777777" w:rsidR="00DD6EBC" w:rsidRPr="0051225D" w:rsidRDefault="00FA5604" w:rsidP="006C1801">
                <w:pPr>
                  <w:numPr>
                    <w:ilvl w:val="0"/>
                    <w:numId w:val="15"/>
                  </w:numPr>
                  <w:spacing w:after="0" w:line="240" w:lineRule="auto"/>
                  <w:rPr>
                    <w:rFonts w:cs="Times New Roman"/>
                  </w:rPr>
                </w:pPr>
                <w:hyperlink r:id="rId9" w:history="1">
                  <w:r w:rsidR="00DD6EBC" w:rsidRPr="0051225D">
                    <w:rPr>
                      <w:rStyle w:val="Hyperlink"/>
                      <w:rFonts w:cs="Times New Roman"/>
                      <w:lang w:val="en-GB"/>
                    </w:rPr>
                    <w:t>http://dainuskapis.lv/</w:t>
                  </w:r>
                </w:hyperlink>
              </w:p>
              <w:p w14:paraId="449E3216" w14:textId="77777777" w:rsidR="00DD6EBC" w:rsidRPr="0051225D" w:rsidRDefault="00FA5604" w:rsidP="006C1801">
                <w:pPr>
                  <w:numPr>
                    <w:ilvl w:val="0"/>
                    <w:numId w:val="15"/>
                  </w:numPr>
                  <w:spacing w:after="0" w:line="240" w:lineRule="auto"/>
                  <w:rPr>
                    <w:rFonts w:cs="Times New Roman"/>
                  </w:rPr>
                </w:pPr>
                <w:hyperlink r:id="rId10" w:history="1">
                  <w:r w:rsidR="00DD6EBC" w:rsidRPr="0051225D">
                    <w:rPr>
                      <w:rStyle w:val="Hyperlink"/>
                      <w:rFonts w:cs="Times New Roman"/>
                    </w:rPr>
                    <w:t>http://www.music.lv/midi/</w:t>
                  </w:r>
                </w:hyperlink>
              </w:p>
              <w:p w14:paraId="0249DE3E" w14:textId="4D7588C2" w:rsidR="00F753D4" w:rsidRPr="0051225D" w:rsidRDefault="00F753D4" w:rsidP="006C1801">
                <w:pPr>
                  <w:spacing w:after="0" w:line="240" w:lineRule="auto"/>
                  <w:rPr>
                    <w:rFonts w:cs="Times New Roman"/>
                    <w:bCs/>
                    <w:iCs/>
                  </w:rPr>
                </w:pPr>
              </w:p>
            </w:tc>
          </w:sdtContent>
        </w:sdt>
      </w:tr>
      <w:tr w:rsidR="0051225D" w:rsidRPr="0051225D" w14:paraId="2C1BA557" w14:textId="77777777" w:rsidTr="006C1801">
        <w:tc>
          <w:tcPr>
            <w:tcW w:w="9170" w:type="dxa"/>
            <w:gridSpan w:val="2"/>
          </w:tcPr>
          <w:p w14:paraId="14B2D82B" w14:textId="363980DC" w:rsidR="0051225D" w:rsidRPr="0051225D" w:rsidRDefault="0051225D" w:rsidP="006C1801">
            <w:pPr>
              <w:spacing w:after="0" w:line="240" w:lineRule="auto"/>
              <w:rPr>
                <w:rFonts w:cs="Times New Roman"/>
                <w:b/>
                <w:bCs/>
                <w:i/>
                <w:iCs/>
              </w:rPr>
            </w:pPr>
            <w:r w:rsidRPr="0051225D">
              <w:rPr>
                <w:b/>
                <w:i/>
              </w:rPr>
              <w:lastRenderedPageBreak/>
              <w:t>Piezīmes</w:t>
            </w:r>
          </w:p>
        </w:tc>
      </w:tr>
      <w:tr w:rsidR="0051225D" w:rsidRPr="0051225D" w14:paraId="1FD129B3" w14:textId="77777777" w:rsidTr="006C1801">
        <w:tc>
          <w:tcPr>
            <w:tcW w:w="9170" w:type="dxa"/>
            <w:gridSpan w:val="2"/>
          </w:tcPr>
          <w:p w14:paraId="57D84B64" w14:textId="5714DE4B" w:rsidR="0051225D" w:rsidRPr="0051225D" w:rsidRDefault="0051225D" w:rsidP="006C1801">
            <w:pPr>
              <w:spacing w:after="0" w:line="240" w:lineRule="auto"/>
              <w:rPr>
                <w:rFonts w:cs="Times New Roman"/>
                <w:bCs/>
                <w:iCs/>
              </w:rPr>
            </w:pPr>
            <w:r w:rsidRPr="0051225D">
              <w:t xml:space="preserve">Profesionālās maģistra studiju programmas ”Mūzika” </w:t>
            </w:r>
            <w:r>
              <w:t>C</w:t>
            </w:r>
            <w:r w:rsidRPr="0051225D">
              <w:t xml:space="preserve"> daļa.</w:t>
            </w:r>
          </w:p>
        </w:tc>
      </w:tr>
    </w:tbl>
    <w:p w14:paraId="282436DA" w14:textId="391E4428" w:rsidR="00F753D4" w:rsidRDefault="006C1801">
      <w:r>
        <w:br w:type="textWrapping" w:clear="all"/>
      </w:r>
    </w:p>
    <w:sectPr w:rsidR="00F753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stem Font Regular">
    <w:altName w:val="Cambria"/>
    <w:panose1 w:val="00000000000000000000"/>
    <w:charset w:val="00"/>
    <w:family w:val="roman"/>
    <w:notTrueType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8339C"/>
    <w:multiLevelType w:val="hybridMultilevel"/>
    <w:tmpl w:val="509C0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B3D66"/>
    <w:multiLevelType w:val="hybridMultilevel"/>
    <w:tmpl w:val="6BF8A7E8"/>
    <w:lvl w:ilvl="0" w:tplc="E5EA09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ystem Font Regular" w:hAnsi="System Font Regular" w:hint="default"/>
      </w:rPr>
    </w:lvl>
    <w:lvl w:ilvl="1" w:tplc="E8A00A5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ystem Font Regular" w:hAnsi="System Font Regular" w:hint="default"/>
      </w:rPr>
    </w:lvl>
    <w:lvl w:ilvl="2" w:tplc="BF9C5EF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ystem Font Regular" w:hAnsi="System Font Regular" w:hint="default"/>
      </w:rPr>
    </w:lvl>
    <w:lvl w:ilvl="3" w:tplc="FB70B69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ystem Font Regular" w:hAnsi="System Font Regular" w:hint="default"/>
      </w:rPr>
    </w:lvl>
    <w:lvl w:ilvl="4" w:tplc="96E2E3C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ystem Font Regular" w:hAnsi="System Font Regular" w:hint="default"/>
      </w:rPr>
    </w:lvl>
    <w:lvl w:ilvl="5" w:tplc="DA7C6D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ystem Font Regular" w:hAnsi="System Font Regular" w:hint="default"/>
      </w:rPr>
    </w:lvl>
    <w:lvl w:ilvl="6" w:tplc="AEE284F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ystem Font Regular" w:hAnsi="System Font Regular" w:hint="default"/>
      </w:rPr>
    </w:lvl>
    <w:lvl w:ilvl="7" w:tplc="02CEEC3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ystem Font Regular" w:hAnsi="System Font Regular" w:hint="default"/>
      </w:rPr>
    </w:lvl>
    <w:lvl w:ilvl="8" w:tplc="593A59C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ystem Font Regular" w:hAnsi="System Font Regular" w:hint="default"/>
      </w:rPr>
    </w:lvl>
  </w:abstractNum>
  <w:abstractNum w:abstractNumId="2" w15:restartNumberingAfterBreak="0">
    <w:nsid w:val="1FFA76D6"/>
    <w:multiLevelType w:val="hybridMultilevel"/>
    <w:tmpl w:val="9EE8C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7132"/>
    <w:multiLevelType w:val="hybridMultilevel"/>
    <w:tmpl w:val="BB7AC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A743C"/>
    <w:multiLevelType w:val="hybridMultilevel"/>
    <w:tmpl w:val="CA98A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61F75"/>
    <w:multiLevelType w:val="hybridMultilevel"/>
    <w:tmpl w:val="E61086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E72A4"/>
    <w:multiLevelType w:val="hybridMultilevel"/>
    <w:tmpl w:val="47227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0127C"/>
    <w:multiLevelType w:val="hybridMultilevel"/>
    <w:tmpl w:val="A8065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A614EC"/>
    <w:multiLevelType w:val="hybridMultilevel"/>
    <w:tmpl w:val="A3568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E08E5"/>
    <w:multiLevelType w:val="hybridMultilevel"/>
    <w:tmpl w:val="2258C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E3D3E"/>
    <w:multiLevelType w:val="hybridMultilevel"/>
    <w:tmpl w:val="DC8447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8E582D"/>
    <w:multiLevelType w:val="hybridMultilevel"/>
    <w:tmpl w:val="2292956C"/>
    <w:lvl w:ilvl="0" w:tplc="DE0894B4">
      <w:start w:val="1"/>
      <w:numFmt w:val="bullet"/>
      <w:lvlText w:val="u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4A4DA14" w:tentative="1">
      <w:start w:val="1"/>
      <w:numFmt w:val="bullet"/>
      <w:lvlText w:val="u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D5ACB90" w:tentative="1">
      <w:start w:val="1"/>
      <w:numFmt w:val="bullet"/>
      <w:lvlText w:val="u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988DD64" w:tentative="1">
      <w:start w:val="1"/>
      <w:numFmt w:val="bullet"/>
      <w:lvlText w:val="u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402F2E" w:tentative="1">
      <w:start w:val="1"/>
      <w:numFmt w:val="bullet"/>
      <w:lvlText w:val="u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6D8F7CE" w:tentative="1">
      <w:start w:val="1"/>
      <w:numFmt w:val="bullet"/>
      <w:lvlText w:val="u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3F66E20" w:tentative="1">
      <w:start w:val="1"/>
      <w:numFmt w:val="bullet"/>
      <w:lvlText w:val="u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C82F0C6" w:tentative="1">
      <w:start w:val="1"/>
      <w:numFmt w:val="bullet"/>
      <w:lvlText w:val="u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9F68E2C" w:tentative="1">
      <w:start w:val="1"/>
      <w:numFmt w:val="bullet"/>
      <w:lvlText w:val="u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7A7943A6"/>
    <w:multiLevelType w:val="hybridMultilevel"/>
    <w:tmpl w:val="DC844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93B53"/>
    <w:multiLevelType w:val="hybridMultilevel"/>
    <w:tmpl w:val="20BC4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A3563"/>
    <w:multiLevelType w:val="hybridMultilevel"/>
    <w:tmpl w:val="DE0AC4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5"/>
  </w:num>
  <w:num w:numId="6">
    <w:abstractNumId w:val="14"/>
  </w:num>
  <w:num w:numId="7">
    <w:abstractNumId w:val="6"/>
  </w:num>
  <w:num w:numId="8">
    <w:abstractNumId w:val="4"/>
  </w:num>
  <w:num w:numId="9">
    <w:abstractNumId w:val="9"/>
  </w:num>
  <w:num w:numId="10">
    <w:abstractNumId w:val="1"/>
  </w:num>
  <w:num w:numId="11">
    <w:abstractNumId w:val="11"/>
  </w:num>
  <w:num w:numId="12">
    <w:abstractNumId w:val="13"/>
  </w:num>
  <w:num w:numId="13">
    <w:abstractNumId w:val="12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D4"/>
    <w:rsid w:val="00013D9B"/>
    <w:rsid w:val="00186BBB"/>
    <w:rsid w:val="0037345B"/>
    <w:rsid w:val="0051225D"/>
    <w:rsid w:val="00566611"/>
    <w:rsid w:val="006C1801"/>
    <w:rsid w:val="008B4CF6"/>
    <w:rsid w:val="00AF0C2C"/>
    <w:rsid w:val="00B51621"/>
    <w:rsid w:val="00CE688D"/>
    <w:rsid w:val="00DD6EBC"/>
    <w:rsid w:val="00EA6DD6"/>
    <w:rsid w:val="00EB7249"/>
    <w:rsid w:val="00F122B0"/>
    <w:rsid w:val="00F27442"/>
    <w:rsid w:val="00F753D4"/>
    <w:rsid w:val="00FA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892222"/>
  <w15:docId w15:val="{A5664F0F-3F37-4D9B-A595-B9E5C582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53D4"/>
    <w:pPr>
      <w:spacing w:after="200" w:line="276" w:lineRule="auto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53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3D4"/>
    <w:rPr>
      <w:rFonts w:ascii="Times New Roman" w:hAnsi="Times New Roman"/>
      <w:szCs w:val="22"/>
      <w:lang w:val="lv-LV"/>
    </w:rPr>
  </w:style>
  <w:style w:type="table" w:styleId="TableGrid">
    <w:name w:val="Table Grid"/>
    <w:basedOn w:val="TableNormal"/>
    <w:uiPriority w:val="59"/>
    <w:rsid w:val="00F753D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aukumi">
    <w:name w:val="Nosaukumi"/>
    <w:basedOn w:val="Normal"/>
    <w:qFormat/>
    <w:rsid w:val="00F753D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F753D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  <w:style w:type="character" w:styleId="PlaceholderText">
    <w:name w:val="Placeholder Text"/>
    <w:basedOn w:val="DefaultParagraphFont"/>
    <w:uiPriority w:val="99"/>
    <w:semiHidden/>
    <w:rsid w:val="00F753D4"/>
    <w:rPr>
      <w:color w:val="808080"/>
    </w:rPr>
  </w:style>
  <w:style w:type="paragraph" w:styleId="ListParagraph">
    <w:name w:val="List Paragraph"/>
    <w:basedOn w:val="Normal"/>
    <w:uiPriority w:val="34"/>
    <w:qFormat/>
    <w:rsid w:val="00F122B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122B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DD6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6EB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D6EBC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B4CF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2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8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021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184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18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702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4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083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2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5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mantas.lv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jvlma.lv/data/sadala_muzikas_akademijas_raksti/raksti-card-2-web.pdf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tvijasdargumi.unesco.lv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kulturaskanons.lv/" TargetMode="External"/><Relationship Id="rId10" Type="http://schemas.openxmlformats.org/officeDocument/2006/relationships/hyperlink" Target="http://www.music.lv/mid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inuskapis.lv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4A4BA00CB41E14C98FA7B350E8101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642F1-5B95-D941-908F-54D4C40ED37A}"/>
      </w:docPartPr>
      <w:docPartBody>
        <w:p w:rsidR="00FC3DEA" w:rsidRDefault="00E3381D" w:rsidP="00E3381D">
          <w:pPr>
            <w:pStyle w:val="A4A4BA00CB41E14C98FA7B350E810122"/>
          </w:pPr>
          <w:r w:rsidRPr="00EA1A34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3E95E4C7EB93C24D83D74CB46ECE3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DF6D6-FA3E-1945-AF61-122BEEE19FE8}"/>
      </w:docPartPr>
      <w:docPartBody>
        <w:p w:rsidR="00FC3DEA" w:rsidRDefault="00E3381D" w:rsidP="00E3381D">
          <w:pPr>
            <w:pStyle w:val="3E95E4C7EB93C24D83D74CB46ECE3B0E"/>
          </w:pPr>
          <w:r w:rsidRPr="00EA1A34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749840FAEB516E4E9589EA62C8C65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FE4D2-94BA-3B43-8E18-A3F84E869D7D}"/>
      </w:docPartPr>
      <w:docPartBody>
        <w:p w:rsidR="00FC3DEA" w:rsidRDefault="00E3381D" w:rsidP="00E3381D">
          <w:pPr>
            <w:pStyle w:val="749840FAEB516E4E9589EA62C8C65D21"/>
          </w:pPr>
          <w:r w:rsidRPr="00EA1A34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5B74C282C66988439FF5D7EBC2ECA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CE24E-F411-674C-A2FC-F698FE3F04E8}"/>
      </w:docPartPr>
      <w:docPartBody>
        <w:p w:rsidR="00FC3DEA" w:rsidRDefault="00E3381D" w:rsidP="00E3381D">
          <w:pPr>
            <w:pStyle w:val="5B74C282C66988439FF5D7EBC2ECA034"/>
          </w:pPr>
          <w:r w:rsidRPr="00EA1A34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E905849E3B09DC46823E7DF5BAF01E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A000B-DFEB-AD4B-A9BB-8AD70C4C0259}"/>
      </w:docPartPr>
      <w:docPartBody>
        <w:p w:rsidR="00FC3DEA" w:rsidRDefault="00E3381D" w:rsidP="00E3381D">
          <w:pPr>
            <w:pStyle w:val="E905849E3B09DC46823E7DF5BAF01E43"/>
          </w:pPr>
          <w:r w:rsidRPr="00EA1A34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  <w:docPart>
      <w:docPartPr>
        <w:name w:val="7C963048F6774AF0AE5B0023189B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2AAB8-5269-414C-8282-2F154394DA34}"/>
      </w:docPartPr>
      <w:docPartBody>
        <w:p w:rsidR="00002A3D" w:rsidRDefault="00FC3DEA" w:rsidP="00FC3DEA">
          <w:pPr>
            <w:pStyle w:val="7C963048F6774AF0AE5B0023189B4606"/>
          </w:pPr>
          <w:r w:rsidRPr="00EA1A34">
            <w:rPr>
              <w:rStyle w:val="PlaceholderText"/>
              <w:rFonts w:ascii="Times New Roman" w:hAnsi="Times New Roman" w:cs="Times New Roma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stem Font Regular">
    <w:altName w:val="Cambria"/>
    <w:panose1 w:val="00000000000000000000"/>
    <w:charset w:val="00"/>
    <w:family w:val="roman"/>
    <w:notTrueType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81D"/>
    <w:rsid w:val="00002A3D"/>
    <w:rsid w:val="0050273E"/>
    <w:rsid w:val="0099475B"/>
    <w:rsid w:val="00BE3EC4"/>
    <w:rsid w:val="00E3381D"/>
    <w:rsid w:val="00FC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3DEA"/>
    <w:rPr>
      <w:color w:val="808080"/>
    </w:rPr>
  </w:style>
  <w:style w:type="paragraph" w:customStyle="1" w:styleId="08F5E90A4A9CBE4B895D057EBE2DA87E">
    <w:name w:val="08F5E90A4A9CBE4B895D057EBE2DA87E"/>
    <w:rsid w:val="00E3381D"/>
  </w:style>
  <w:style w:type="paragraph" w:customStyle="1" w:styleId="0C39BE2A4F9FC8468F36E884A674910B">
    <w:name w:val="0C39BE2A4F9FC8468F36E884A674910B"/>
    <w:rsid w:val="00E3381D"/>
  </w:style>
  <w:style w:type="paragraph" w:customStyle="1" w:styleId="27CF0F986CCC0A499C145BF5E767A2C6">
    <w:name w:val="27CF0F986CCC0A499C145BF5E767A2C6"/>
    <w:rsid w:val="00E3381D"/>
  </w:style>
  <w:style w:type="paragraph" w:customStyle="1" w:styleId="2BBB97971AE214449BA6D2A34B1F97DF">
    <w:name w:val="2BBB97971AE214449BA6D2A34B1F97DF"/>
    <w:rsid w:val="00E3381D"/>
  </w:style>
  <w:style w:type="paragraph" w:customStyle="1" w:styleId="0950FA80A6AF3143A456CBA4907DBC11">
    <w:name w:val="0950FA80A6AF3143A456CBA4907DBC11"/>
    <w:rsid w:val="00E3381D"/>
  </w:style>
  <w:style w:type="paragraph" w:customStyle="1" w:styleId="D7C133CBB96C0C4E94FF0A81578F6150">
    <w:name w:val="D7C133CBB96C0C4E94FF0A81578F6150"/>
    <w:rsid w:val="00E3381D"/>
  </w:style>
  <w:style w:type="paragraph" w:customStyle="1" w:styleId="00FF4A5AFAF94B4AACD393DEA0C765FD">
    <w:name w:val="00FF4A5AFAF94B4AACD393DEA0C765FD"/>
    <w:rsid w:val="00E3381D"/>
  </w:style>
  <w:style w:type="paragraph" w:customStyle="1" w:styleId="67E19B696297F2498D679DBC2FAC64BF">
    <w:name w:val="67E19B696297F2498D679DBC2FAC64BF"/>
    <w:rsid w:val="00E3381D"/>
  </w:style>
  <w:style w:type="paragraph" w:customStyle="1" w:styleId="EC05324E75CC644A997EEA5F7ABFE330">
    <w:name w:val="EC05324E75CC644A997EEA5F7ABFE330"/>
    <w:rsid w:val="00E3381D"/>
  </w:style>
  <w:style w:type="paragraph" w:customStyle="1" w:styleId="A4B13895325F394CBFDAF9A53CE99D32">
    <w:name w:val="A4B13895325F394CBFDAF9A53CE99D32"/>
    <w:rsid w:val="00E3381D"/>
  </w:style>
  <w:style w:type="paragraph" w:customStyle="1" w:styleId="522F9EF0BD59BF45822D3428AC9D9E37">
    <w:name w:val="522F9EF0BD59BF45822D3428AC9D9E37"/>
    <w:rsid w:val="00E3381D"/>
  </w:style>
  <w:style w:type="paragraph" w:customStyle="1" w:styleId="8D353AD6B4FE6248AF32CEF3D66767DF">
    <w:name w:val="8D353AD6B4FE6248AF32CEF3D66767DF"/>
    <w:rsid w:val="00E3381D"/>
  </w:style>
  <w:style w:type="paragraph" w:customStyle="1" w:styleId="51B74FC0CBAC634BAB1FD82F698C9459">
    <w:name w:val="51B74FC0CBAC634BAB1FD82F698C9459"/>
    <w:rsid w:val="00E3381D"/>
  </w:style>
  <w:style w:type="paragraph" w:customStyle="1" w:styleId="A10867E29DA8324F98D7766449B947E8">
    <w:name w:val="A10867E29DA8324F98D7766449B947E8"/>
    <w:rsid w:val="00E3381D"/>
  </w:style>
  <w:style w:type="paragraph" w:customStyle="1" w:styleId="F82A475C53D46B4CBD478AA7237DB079">
    <w:name w:val="F82A475C53D46B4CBD478AA7237DB079"/>
    <w:rsid w:val="00E3381D"/>
  </w:style>
  <w:style w:type="paragraph" w:customStyle="1" w:styleId="E09A305CC79A6449BA34EEBA32B12E81">
    <w:name w:val="E09A305CC79A6449BA34EEBA32B12E81"/>
    <w:rsid w:val="00E3381D"/>
  </w:style>
  <w:style w:type="paragraph" w:customStyle="1" w:styleId="DF87F7491B6E9A47A0B5052B940F33E4">
    <w:name w:val="DF87F7491B6E9A47A0B5052B940F33E4"/>
    <w:rsid w:val="00E3381D"/>
  </w:style>
  <w:style w:type="paragraph" w:customStyle="1" w:styleId="B5C75A5D8F194541ABCA7DD6BF597CFB">
    <w:name w:val="B5C75A5D8F194541ABCA7DD6BF597CFB"/>
    <w:rsid w:val="00E3381D"/>
  </w:style>
  <w:style w:type="paragraph" w:customStyle="1" w:styleId="98D6DC187A483A4085BDF9DD74C0760B">
    <w:name w:val="98D6DC187A483A4085BDF9DD74C0760B"/>
    <w:rsid w:val="00E3381D"/>
  </w:style>
  <w:style w:type="paragraph" w:customStyle="1" w:styleId="6E236AD82FB72F48B40B8C1D08C5E5E1">
    <w:name w:val="6E236AD82FB72F48B40B8C1D08C5E5E1"/>
    <w:rsid w:val="00E3381D"/>
  </w:style>
  <w:style w:type="paragraph" w:customStyle="1" w:styleId="3D976B4925CF374EA1E955A8E4EC718E">
    <w:name w:val="3D976B4925CF374EA1E955A8E4EC718E"/>
    <w:rsid w:val="00E3381D"/>
  </w:style>
  <w:style w:type="paragraph" w:customStyle="1" w:styleId="6ADCAE6CCFC6EC4DA041D92FB1E1E7D0">
    <w:name w:val="6ADCAE6CCFC6EC4DA041D92FB1E1E7D0"/>
    <w:rsid w:val="00E3381D"/>
  </w:style>
  <w:style w:type="paragraph" w:customStyle="1" w:styleId="C32CCEBBD1CA6D48B4142D417EF22209">
    <w:name w:val="C32CCEBBD1CA6D48B4142D417EF22209"/>
    <w:rsid w:val="00E3381D"/>
  </w:style>
  <w:style w:type="paragraph" w:customStyle="1" w:styleId="74E6D699CE98CD42B772171F813D20DA">
    <w:name w:val="74E6D699CE98CD42B772171F813D20DA"/>
    <w:rsid w:val="00E3381D"/>
  </w:style>
  <w:style w:type="paragraph" w:customStyle="1" w:styleId="D8D8B47891650E4C8CC470C82155ECCB">
    <w:name w:val="D8D8B47891650E4C8CC470C82155ECCB"/>
    <w:rsid w:val="00E3381D"/>
  </w:style>
  <w:style w:type="paragraph" w:customStyle="1" w:styleId="D0919E6D4A17E044ADDF85052A86BC90">
    <w:name w:val="D0919E6D4A17E044ADDF85052A86BC90"/>
    <w:rsid w:val="00E3381D"/>
  </w:style>
  <w:style w:type="paragraph" w:customStyle="1" w:styleId="E27E6B6AA390AA4B916B865B8898C053">
    <w:name w:val="E27E6B6AA390AA4B916B865B8898C053"/>
    <w:rsid w:val="00E3381D"/>
  </w:style>
  <w:style w:type="paragraph" w:customStyle="1" w:styleId="8A657A73EE146A4BA1FC54EA9FFCEC2B">
    <w:name w:val="8A657A73EE146A4BA1FC54EA9FFCEC2B"/>
    <w:rsid w:val="00E3381D"/>
  </w:style>
  <w:style w:type="paragraph" w:customStyle="1" w:styleId="2308436D84431C4FA797BE544E6778D6">
    <w:name w:val="2308436D84431C4FA797BE544E6778D6"/>
    <w:rsid w:val="00E3381D"/>
  </w:style>
  <w:style w:type="paragraph" w:customStyle="1" w:styleId="F6FA5A82ABBE90439B960F1E9A0983D5">
    <w:name w:val="F6FA5A82ABBE90439B960F1E9A0983D5"/>
    <w:rsid w:val="00E3381D"/>
  </w:style>
  <w:style w:type="paragraph" w:customStyle="1" w:styleId="06C8C6423929B640AA934501FF096331">
    <w:name w:val="06C8C6423929B640AA934501FF096331"/>
    <w:rsid w:val="00E3381D"/>
  </w:style>
  <w:style w:type="paragraph" w:customStyle="1" w:styleId="1221254D535DA64EA51A28F1C8F345AD">
    <w:name w:val="1221254D535DA64EA51A28F1C8F345AD"/>
    <w:rsid w:val="00E3381D"/>
  </w:style>
  <w:style w:type="paragraph" w:customStyle="1" w:styleId="AF65684645970C47828DAA038C4D402B">
    <w:name w:val="AF65684645970C47828DAA038C4D402B"/>
    <w:rsid w:val="00E3381D"/>
  </w:style>
  <w:style w:type="paragraph" w:customStyle="1" w:styleId="2892D16321E8CC4D9DB44495EEA395F4">
    <w:name w:val="2892D16321E8CC4D9DB44495EEA395F4"/>
    <w:rsid w:val="00E3381D"/>
  </w:style>
  <w:style w:type="paragraph" w:customStyle="1" w:styleId="B7330544E9D6094EB49067C9C4FD235D">
    <w:name w:val="B7330544E9D6094EB49067C9C4FD235D"/>
    <w:rsid w:val="00E3381D"/>
  </w:style>
  <w:style w:type="paragraph" w:customStyle="1" w:styleId="7C69BD6AC41D0C42B9CB780881531AB7">
    <w:name w:val="7C69BD6AC41D0C42B9CB780881531AB7"/>
    <w:rsid w:val="00E3381D"/>
  </w:style>
  <w:style w:type="paragraph" w:customStyle="1" w:styleId="70A70D32A544AE44AF083275CFB0633E">
    <w:name w:val="70A70D32A544AE44AF083275CFB0633E"/>
    <w:rsid w:val="00E3381D"/>
  </w:style>
  <w:style w:type="paragraph" w:customStyle="1" w:styleId="B1605C571010994DA98DDE7B03FC7AC9">
    <w:name w:val="B1605C571010994DA98DDE7B03FC7AC9"/>
    <w:rsid w:val="00E3381D"/>
  </w:style>
  <w:style w:type="paragraph" w:customStyle="1" w:styleId="E0DE55777CF2814488AB6145D2D5C44D">
    <w:name w:val="E0DE55777CF2814488AB6145D2D5C44D"/>
    <w:rsid w:val="00E3381D"/>
  </w:style>
  <w:style w:type="paragraph" w:customStyle="1" w:styleId="BD37217531B9F647BAB1080D46806169">
    <w:name w:val="BD37217531B9F647BAB1080D46806169"/>
    <w:rsid w:val="00E3381D"/>
  </w:style>
  <w:style w:type="paragraph" w:customStyle="1" w:styleId="FC2C797BC78E48449979BAC13A160949">
    <w:name w:val="FC2C797BC78E48449979BAC13A160949"/>
    <w:rsid w:val="00E3381D"/>
  </w:style>
  <w:style w:type="paragraph" w:customStyle="1" w:styleId="7FCE2855115F1846B5D35870265461D2">
    <w:name w:val="7FCE2855115F1846B5D35870265461D2"/>
    <w:rsid w:val="00E3381D"/>
  </w:style>
  <w:style w:type="paragraph" w:customStyle="1" w:styleId="A4A4BA00CB41E14C98FA7B350E810122">
    <w:name w:val="A4A4BA00CB41E14C98FA7B350E810122"/>
    <w:rsid w:val="00E3381D"/>
  </w:style>
  <w:style w:type="paragraph" w:customStyle="1" w:styleId="3E95E4C7EB93C24D83D74CB46ECE3B0E">
    <w:name w:val="3E95E4C7EB93C24D83D74CB46ECE3B0E"/>
    <w:rsid w:val="00E3381D"/>
  </w:style>
  <w:style w:type="paragraph" w:customStyle="1" w:styleId="568DDAE1FD3DB441ABEF00A653ADB8DF">
    <w:name w:val="568DDAE1FD3DB441ABEF00A653ADB8DF"/>
    <w:rsid w:val="00E3381D"/>
  </w:style>
  <w:style w:type="paragraph" w:customStyle="1" w:styleId="41337A99F1CF5147A63E6F8C39C74478">
    <w:name w:val="41337A99F1CF5147A63E6F8C39C74478"/>
    <w:rsid w:val="00E3381D"/>
  </w:style>
  <w:style w:type="paragraph" w:customStyle="1" w:styleId="749840FAEB516E4E9589EA62C8C65D21">
    <w:name w:val="749840FAEB516E4E9589EA62C8C65D21"/>
    <w:rsid w:val="00E3381D"/>
  </w:style>
  <w:style w:type="paragraph" w:customStyle="1" w:styleId="81C02DEC4E302C419F97707FF5CEF865">
    <w:name w:val="81C02DEC4E302C419F97707FF5CEF865"/>
    <w:rsid w:val="00E3381D"/>
  </w:style>
  <w:style w:type="paragraph" w:customStyle="1" w:styleId="22AC6C51729F30439A63B0559BC60029">
    <w:name w:val="22AC6C51729F30439A63B0559BC60029"/>
    <w:rsid w:val="00E3381D"/>
  </w:style>
  <w:style w:type="paragraph" w:customStyle="1" w:styleId="DD611C912C0FDC4E8BA0F70C85B22814">
    <w:name w:val="DD611C912C0FDC4E8BA0F70C85B22814"/>
    <w:rsid w:val="00E3381D"/>
  </w:style>
  <w:style w:type="paragraph" w:customStyle="1" w:styleId="6141F41337FE6F49A12D1541159C5D55">
    <w:name w:val="6141F41337FE6F49A12D1541159C5D55"/>
    <w:rsid w:val="00E3381D"/>
  </w:style>
  <w:style w:type="paragraph" w:customStyle="1" w:styleId="5B74C282C66988439FF5D7EBC2ECA034">
    <w:name w:val="5B74C282C66988439FF5D7EBC2ECA034"/>
    <w:rsid w:val="00E3381D"/>
  </w:style>
  <w:style w:type="paragraph" w:customStyle="1" w:styleId="E905849E3B09DC46823E7DF5BAF01E43">
    <w:name w:val="E905849E3B09DC46823E7DF5BAF01E43"/>
    <w:rsid w:val="00E3381D"/>
  </w:style>
  <w:style w:type="paragraph" w:customStyle="1" w:styleId="7C963048F6774AF0AE5B0023189B4606">
    <w:name w:val="7C963048F6774AF0AE5B0023189B4606"/>
    <w:rsid w:val="00FC3DEA"/>
    <w:pPr>
      <w:spacing w:after="200" w:line="276" w:lineRule="auto"/>
    </w:pPr>
    <w:rPr>
      <w:sz w:val="22"/>
      <w:szCs w:val="22"/>
      <w:lang w:eastAsia="lv-LV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3343</Words>
  <Characters>1907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Jūlija Jonāne</dc:creator>
  <cp:keywords/>
  <dc:description/>
  <cp:lastModifiedBy>Admin</cp:lastModifiedBy>
  <cp:revision>2</cp:revision>
  <dcterms:created xsi:type="dcterms:W3CDTF">2023-03-09T18:35:00Z</dcterms:created>
  <dcterms:modified xsi:type="dcterms:W3CDTF">2023-03-09T18:35:00Z</dcterms:modified>
</cp:coreProperties>
</file>