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765CA2" w:rsidRDefault="001B4907" w:rsidP="001B4907">
      <w:pPr>
        <w:pStyle w:val="Header"/>
        <w:jc w:val="center"/>
        <w:rPr>
          <w:b/>
          <w:sz w:val="22"/>
          <w:szCs w:val="22"/>
        </w:rPr>
      </w:pPr>
      <w:r w:rsidRPr="00765CA2">
        <w:rPr>
          <w:b/>
          <w:sz w:val="22"/>
          <w:szCs w:val="22"/>
        </w:rPr>
        <w:t>DAUGAVPILS UNIVERSITĀTES</w:t>
      </w:r>
    </w:p>
    <w:p w:rsidR="001B4907" w:rsidRPr="00765CA2" w:rsidRDefault="001B4907" w:rsidP="001B4907">
      <w:pPr>
        <w:jc w:val="center"/>
        <w:rPr>
          <w:b/>
          <w:sz w:val="22"/>
          <w:szCs w:val="22"/>
          <w:lang w:val="de-DE"/>
        </w:rPr>
      </w:pPr>
      <w:r w:rsidRPr="00765CA2">
        <w:rPr>
          <w:b/>
          <w:sz w:val="22"/>
          <w:szCs w:val="22"/>
        </w:rPr>
        <w:t>STUDIJU KURSA APRAKSTS</w:t>
      </w:r>
    </w:p>
    <w:p w:rsidR="001B4907" w:rsidRPr="00765CA2" w:rsidRDefault="001B4907" w:rsidP="001B4907">
      <w:pPr>
        <w:rPr>
          <w:sz w:val="22"/>
          <w:szCs w:val="22"/>
        </w:rPr>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9"/>
        <w:gridCol w:w="4943"/>
      </w:tblGrid>
      <w:tr w:rsidR="001B4907" w:rsidRPr="00765CA2" w:rsidTr="006A609F">
        <w:trPr>
          <w:jc w:val="center"/>
        </w:trPr>
        <w:tc>
          <w:tcPr>
            <w:tcW w:w="4639" w:type="dxa"/>
            <w:shd w:val="clear" w:color="auto" w:fill="auto"/>
          </w:tcPr>
          <w:p w:rsidR="001B4907" w:rsidRPr="00765CA2" w:rsidRDefault="001B4907" w:rsidP="00132F45">
            <w:pPr>
              <w:pStyle w:val="Nosaukumi"/>
              <w:rPr>
                <w:sz w:val="22"/>
                <w:szCs w:val="22"/>
              </w:rPr>
            </w:pPr>
            <w:r w:rsidRPr="00765CA2">
              <w:rPr>
                <w:sz w:val="22"/>
                <w:szCs w:val="22"/>
              </w:rPr>
              <w:br w:type="page"/>
            </w:r>
            <w:r w:rsidRPr="00765CA2">
              <w:rPr>
                <w:sz w:val="22"/>
                <w:szCs w:val="22"/>
              </w:rPr>
              <w:br w:type="page"/>
            </w:r>
            <w:r w:rsidRPr="00765CA2">
              <w:rPr>
                <w:sz w:val="22"/>
                <w:szCs w:val="22"/>
              </w:rPr>
              <w:br w:type="page"/>
            </w:r>
            <w:r w:rsidRPr="00765CA2">
              <w:rPr>
                <w:sz w:val="22"/>
                <w:szCs w:val="22"/>
              </w:rPr>
              <w:br w:type="page"/>
              <w:t>Studiju kursa nosaukums</w:t>
            </w:r>
          </w:p>
        </w:tc>
        <w:tc>
          <w:tcPr>
            <w:tcW w:w="4943" w:type="dxa"/>
            <w:shd w:val="clear" w:color="auto" w:fill="auto"/>
          </w:tcPr>
          <w:p w:rsidR="001B4907" w:rsidRPr="00D51667" w:rsidRDefault="00DF2186" w:rsidP="00F24E4D">
            <w:pPr>
              <w:jc w:val="both"/>
              <w:rPr>
                <w:rFonts w:eastAsia="Times New Roman"/>
                <w:b/>
                <w:bCs w:val="0"/>
                <w:i/>
                <w:sz w:val="22"/>
                <w:szCs w:val="22"/>
                <w:lang w:eastAsia="lv-LV"/>
              </w:rPr>
            </w:pPr>
            <w:bookmarkStart w:id="0" w:name="_GoBack"/>
            <w:r w:rsidRPr="00D51667">
              <w:rPr>
                <w:rFonts w:eastAsia="Times New Roman"/>
                <w:b/>
                <w:i/>
                <w:sz w:val="22"/>
                <w:szCs w:val="22"/>
                <w:lang w:eastAsia="lv-LV"/>
              </w:rPr>
              <w:t>Projektu izstrāde un vadība I</w:t>
            </w:r>
            <w:bookmarkEnd w:id="0"/>
          </w:p>
        </w:tc>
      </w:tr>
      <w:tr w:rsidR="001B4907" w:rsidRPr="00765CA2" w:rsidTr="006A609F">
        <w:trPr>
          <w:jc w:val="center"/>
        </w:trPr>
        <w:tc>
          <w:tcPr>
            <w:tcW w:w="4639" w:type="dxa"/>
            <w:shd w:val="clear" w:color="auto" w:fill="auto"/>
          </w:tcPr>
          <w:p w:rsidR="001B4907" w:rsidRPr="00765CA2" w:rsidRDefault="001B4907" w:rsidP="00132F45">
            <w:pPr>
              <w:pStyle w:val="Nosaukumi"/>
              <w:rPr>
                <w:sz w:val="22"/>
                <w:szCs w:val="22"/>
              </w:rPr>
            </w:pPr>
            <w:r w:rsidRPr="00765CA2">
              <w:rPr>
                <w:sz w:val="22"/>
                <w:szCs w:val="22"/>
              </w:rPr>
              <w:t>Studiju kursa kods (DUIS)</w:t>
            </w:r>
          </w:p>
        </w:tc>
        <w:tc>
          <w:tcPr>
            <w:tcW w:w="4943" w:type="dxa"/>
            <w:shd w:val="clear" w:color="auto" w:fill="auto"/>
            <w:vAlign w:val="center"/>
          </w:tcPr>
          <w:p w:rsidR="001B4907" w:rsidRPr="00DB0156" w:rsidRDefault="00DF2186" w:rsidP="00132F45">
            <w:pPr>
              <w:rPr>
                <w:sz w:val="22"/>
                <w:szCs w:val="22"/>
                <w:lang w:eastAsia="lv-LV"/>
              </w:rPr>
            </w:pPr>
            <w:r w:rsidRPr="00DB0156">
              <w:rPr>
                <w:rFonts w:eastAsia="Times New Roman"/>
                <w:sz w:val="22"/>
                <w:szCs w:val="22"/>
                <w:lang w:eastAsia="lv-LV"/>
              </w:rPr>
              <w:t>VadZ3006</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Zinātnes nozare</w:t>
            </w:r>
          </w:p>
        </w:tc>
        <w:tc>
          <w:tcPr>
            <w:tcW w:w="4943" w:type="dxa"/>
            <w:shd w:val="clear" w:color="auto" w:fill="auto"/>
          </w:tcPr>
          <w:p w:rsidR="00F75DE3" w:rsidRPr="00DB0156" w:rsidRDefault="00DF2186" w:rsidP="00F75DE3">
            <w:pPr>
              <w:rPr>
                <w:b/>
                <w:sz w:val="22"/>
                <w:szCs w:val="22"/>
              </w:rPr>
            </w:pPr>
            <w:r w:rsidRPr="00DB0156">
              <w:rPr>
                <w:rFonts w:eastAsia="Times New Roman"/>
                <w:sz w:val="22"/>
                <w:szCs w:val="22"/>
                <w:lang w:eastAsia="lv-LV"/>
              </w:rPr>
              <w:t>Vadības zinātne</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Kursa līmenis</w:t>
            </w:r>
          </w:p>
        </w:tc>
        <w:tc>
          <w:tcPr>
            <w:tcW w:w="4943" w:type="dxa"/>
            <w:shd w:val="clear" w:color="auto" w:fill="auto"/>
          </w:tcPr>
          <w:p w:rsidR="00F75DE3" w:rsidRPr="00DB0156" w:rsidRDefault="00DF2186" w:rsidP="00F75DE3">
            <w:pPr>
              <w:rPr>
                <w:sz w:val="22"/>
                <w:szCs w:val="22"/>
                <w:lang w:eastAsia="lv-LV"/>
              </w:rPr>
            </w:pPr>
            <w:r w:rsidRPr="00DB0156">
              <w:rPr>
                <w:sz w:val="22"/>
                <w:szCs w:val="22"/>
                <w:lang w:eastAsia="lv-LV"/>
              </w:rPr>
              <w:t>6</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u w:val="single"/>
              </w:rPr>
            </w:pPr>
            <w:r w:rsidRPr="00353773">
              <w:rPr>
                <w:sz w:val="22"/>
                <w:szCs w:val="22"/>
              </w:rPr>
              <w:t>Kredītpunkti</w:t>
            </w:r>
          </w:p>
        </w:tc>
        <w:tc>
          <w:tcPr>
            <w:tcW w:w="4943" w:type="dxa"/>
            <w:shd w:val="clear" w:color="auto" w:fill="auto"/>
            <w:vAlign w:val="center"/>
          </w:tcPr>
          <w:p w:rsidR="00F75DE3" w:rsidRPr="00DB0156" w:rsidRDefault="00F24E4D" w:rsidP="00F75DE3">
            <w:pPr>
              <w:rPr>
                <w:sz w:val="22"/>
                <w:szCs w:val="22"/>
                <w:lang w:eastAsia="lv-LV"/>
              </w:rPr>
            </w:pPr>
            <w:r w:rsidRPr="00DB0156">
              <w:rPr>
                <w:sz w:val="22"/>
                <w:szCs w:val="22"/>
                <w:lang w:eastAsia="lv-LV"/>
              </w:rPr>
              <w:t>1</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u w:val="single"/>
              </w:rPr>
            </w:pPr>
            <w:r w:rsidRPr="00353773">
              <w:rPr>
                <w:sz w:val="22"/>
                <w:szCs w:val="22"/>
              </w:rPr>
              <w:t>ECTS kredītpunkti</w:t>
            </w:r>
          </w:p>
        </w:tc>
        <w:tc>
          <w:tcPr>
            <w:tcW w:w="4943" w:type="dxa"/>
            <w:shd w:val="clear" w:color="auto" w:fill="auto"/>
          </w:tcPr>
          <w:p w:rsidR="00F75DE3" w:rsidRPr="00DB0156" w:rsidRDefault="00FA401A" w:rsidP="00F75DE3">
            <w:pPr>
              <w:rPr>
                <w:sz w:val="22"/>
                <w:szCs w:val="22"/>
              </w:rPr>
            </w:pPr>
            <w:r>
              <w:rPr>
                <w:sz w:val="22"/>
                <w:szCs w:val="22"/>
              </w:rPr>
              <w:t>1,</w:t>
            </w:r>
            <w:r w:rsidR="001D0C67">
              <w:rPr>
                <w:sz w:val="22"/>
                <w:szCs w:val="22"/>
              </w:rPr>
              <w:t>5</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Kopējais kontaktstundu skaits</w:t>
            </w:r>
          </w:p>
        </w:tc>
        <w:tc>
          <w:tcPr>
            <w:tcW w:w="4943" w:type="dxa"/>
            <w:shd w:val="clear" w:color="auto" w:fill="auto"/>
            <w:vAlign w:val="center"/>
          </w:tcPr>
          <w:p w:rsidR="00F75DE3" w:rsidRPr="00DB0156" w:rsidRDefault="00A90B22" w:rsidP="00F75DE3">
            <w:pPr>
              <w:rPr>
                <w:sz w:val="22"/>
                <w:szCs w:val="22"/>
                <w:lang w:eastAsia="lv-LV"/>
              </w:rPr>
            </w:pPr>
            <w:r w:rsidRPr="00DB0156">
              <w:rPr>
                <w:sz w:val="22"/>
                <w:szCs w:val="22"/>
                <w:lang w:eastAsia="lv-LV"/>
              </w:rPr>
              <w:t>16</w:t>
            </w: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Lekciju stundu skaits</w:t>
            </w:r>
          </w:p>
        </w:tc>
        <w:tc>
          <w:tcPr>
            <w:tcW w:w="4943" w:type="dxa"/>
            <w:shd w:val="clear" w:color="auto" w:fill="auto"/>
          </w:tcPr>
          <w:p w:rsidR="00F75DE3" w:rsidRPr="00DB0156" w:rsidRDefault="009A2EDC" w:rsidP="00F75DE3">
            <w:pPr>
              <w:rPr>
                <w:sz w:val="22"/>
                <w:szCs w:val="22"/>
              </w:rPr>
            </w:pPr>
            <w:r w:rsidRPr="00DB0156">
              <w:rPr>
                <w:sz w:val="22"/>
                <w:szCs w:val="22"/>
              </w:rPr>
              <w:t>16</w:t>
            </w: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Semināru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Praktisko darbu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Laboratorijas darbu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lang w:eastAsia="lv-LV"/>
              </w:rPr>
            </w:pPr>
            <w:r w:rsidRPr="00353773">
              <w:rPr>
                <w:sz w:val="22"/>
                <w:szCs w:val="22"/>
                <w:lang w:eastAsia="lv-LV"/>
              </w:rPr>
              <w:t>Studējošā patstāvīgā darba stundu skaits</w:t>
            </w:r>
          </w:p>
        </w:tc>
        <w:tc>
          <w:tcPr>
            <w:tcW w:w="4943" w:type="dxa"/>
            <w:shd w:val="clear" w:color="auto" w:fill="auto"/>
            <w:vAlign w:val="center"/>
          </w:tcPr>
          <w:p w:rsidR="00F75DE3" w:rsidRPr="00DB0156" w:rsidRDefault="00921D51" w:rsidP="00F75DE3">
            <w:pPr>
              <w:rPr>
                <w:sz w:val="22"/>
                <w:szCs w:val="22"/>
                <w:lang w:eastAsia="lv-LV"/>
              </w:rPr>
            </w:pPr>
            <w:r w:rsidRPr="00DB0156">
              <w:rPr>
                <w:sz w:val="22"/>
                <w:szCs w:val="22"/>
                <w:lang w:eastAsia="lv-LV"/>
              </w:rPr>
              <w:t>24</w:t>
            </w:r>
          </w:p>
        </w:tc>
      </w:tr>
      <w:tr w:rsidR="00F75DE3" w:rsidRPr="00765CA2" w:rsidTr="006A609F">
        <w:trPr>
          <w:jc w:val="center"/>
        </w:trPr>
        <w:tc>
          <w:tcPr>
            <w:tcW w:w="9582" w:type="dxa"/>
            <w:gridSpan w:val="2"/>
            <w:shd w:val="clear" w:color="auto" w:fill="auto"/>
          </w:tcPr>
          <w:p w:rsidR="00F75DE3" w:rsidRPr="00765CA2" w:rsidRDefault="00F75DE3" w:rsidP="00F75DE3">
            <w:pPr>
              <w:rPr>
                <w:sz w:val="22"/>
                <w:szCs w:val="22"/>
                <w:lang w:eastAsia="lv-LV"/>
              </w:rPr>
            </w:pP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Kursa autors(-i)</w:t>
            </w:r>
          </w:p>
        </w:tc>
      </w:tr>
      <w:tr w:rsidR="00F75DE3" w:rsidRPr="00765CA2" w:rsidTr="006A609F">
        <w:trPr>
          <w:jc w:val="center"/>
        </w:trPr>
        <w:tc>
          <w:tcPr>
            <w:tcW w:w="9582" w:type="dxa"/>
            <w:gridSpan w:val="2"/>
            <w:shd w:val="clear" w:color="auto" w:fill="auto"/>
          </w:tcPr>
          <w:p w:rsidR="00F75DE3" w:rsidRPr="00765CA2" w:rsidRDefault="00F24E4D" w:rsidP="00F75DE3">
            <w:pPr>
              <w:rPr>
                <w:sz w:val="22"/>
                <w:szCs w:val="22"/>
              </w:rPr>
            </w:pPr>
            <w:r w:rsidRPr="00765CA2">
              <w:rPr>
                <w:sz w:val="22"/>
                <w:szCs w:val="22"/>
              </w:rPr>
              <w:t>Dr. philol. doc. Rudīte Rinkeviča</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Kursa docētājs(-i)</w:t>
            </w:r>
          </w:p>
        </w:tc>
      </w:tr>
      <w:tr w:rsidR="00F75DE3" w:rsidRPr="00765CA2" w:rsidTr="006A609F">
        <w:trPr>
          <w:jc w:val="center"/>
        </w:trPr>
        <w:tc>
          <w:tcPr>
            <w:tcW w:w="9582" w:type="dxa"/>
            <w:gridSpan w:val="2"/>
            <w:shd w:val="clear" w:color="auto" w:fill="auto"/>
          </w:tcPr>
          <w:p w:rsidR="00F75DE3" w:rsidRPr="00765CA2" w:rsidRDefault="003E0B6A" w:rsidP="003E0B6A">
            <w:pPr>
              <w:rPr>
                <w:sz w:val="22"/>
                <w:szCs w:val="22"/>
              </w:rPr>
            </w:pPr>
            <w:r w:rsidRPr="00765CA2">
              <w:rPr>
                <w:sz w:val="22"/>
                <w:szCs w:val="22"/>
              </w:rPr>
              <w:t xml:space="preserve">Dr. philol. doc. </w:t>
            </w:r>
            <w:r w:rsidR="00A67F2D" w:rsidRPr="00765CA2">
              <w:rPr>
                <w:sz w:val="22"/>
                <w:szCs w:val="22"/>
              </w:rPr>
              <w:t>Rudīte Rinkeviča</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Priekšzināšanas</w:t>
            </w:r>
          </w:p>
        </w:tc>
      </w:tr>
      <w:tr w:rsidR="00F75DE3" w:rsidRPr="00765CA2" w:rsidTr="006A609F">
        <w:trPr>
          <w:jc w:val="center"/>
        </w:trPr>
        <w:tc>
          <w:tcPr>
            <w:tcW w:w="9582" w:type="dxa"/>
            <w:gridSpan w:val="2"/>
            <w:shd w:val="clear" w:color="auto" w:fill="auto"/>
          </w:tcPr>
          <w:p w:rsidR="00F75DE3" w:rsidRPr="00765CA2" w:rsidRDefault="00F75DE3" w:rsidP="00F75DE3">
            <w:pPr>
              <w:rPr>
                <w:sz w:val="22"/>
                <w:szCs w:val="22"/>
              </w:rPr>
            </w:pPr>
            <w:r w:rsidRPr="00765CA2">
              <w:rPr>
                <w:sz w:val="22"/>
                <w:szCs w:val="22"/>
              </w:rPr>
              <w:t>Nav nepieciešamas</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 xml:space="preserve">Studiju kursa anotācija </w:t>
            </w:r>
          </w:p>
        </w:tc>
      </w:tr>
      <w:tr w:rsidR="00F75DE3" w:rsidRPr="00765CA2" w:rsidTr="006A609F">
        <w:trPr>
          <w:trHeight w:val="3204"/>
          <w:jc w:val="center"/>
        </w:trPr>
        <w:tc>
          <w:tcPr>
            <w:tcW w:w="9582" w:type="dxa"/>
            <w:gridSpan w:val="2"/>
            <w:shd w:val="clear" w:color="auto" w:fill="auto"/>
          </w:tcPr>
          <w:p w:rsidR="00515FC5" w:rsidRPr="00515FC5" w:rsidRDefault="00515FC5" w:rsidP="00515FC5">
            <w:pPr>
              <w:jc w:val="both"/>
              <w:rPr>
                <w:color w:val="000000"/>
                <w:sz w:val="22"/>
                <w:szCs w:val="22"/>
              </w:rPr>
            </w:pPr>
            <w:r w:rsidRPr="00515FC5">
              <w:rPr>
                <w:color w:val="000000"/>
                <w:sz w:val="22"/>
                <w:szCs w:val="22"/>
              </w:rPr>
              <w:t xml:space="preserve">Kursa mērķis ir radīt izpratni par projektu izstrādes un vadības būtību un metodēm, sniegt informāciju par iespējamajiem projektu finansēšanas avotiem. Kursa ietvaros tiek veidota studējošo izpratne par iespējamajiem projektu veidiem (investīciju, attīstības, organizatoriskie u.c.), idejas un stratēģijas formulēšanu, projekta plānošanu un realizāciju, īpaši akcentējot to īstenošanu kultūras jomā. Lekcijās studenti iepazīst projekta dzīves ciklu, modelē konkrētas problēmas, apzina to risināšanas iespējas. </w:t>
            </w:r>
          </w:p>
          <w:p w:rsidR="00515FC5" w:rsidRPr="00515FC5" w:rsidRDefault="00515FC5" w:rsidP="00515FC5">
            <w:pPr>
              <w:jc w:val="both"/>
              <w:rPr>
                <w:sz w:val="22"/>
                <w:szCs w:val="22"/>
              </w:rPr>
            </w:pPr>
            <w:r w:rsidRPr="00515FC5">
              <w:rPr>
                <w:rFonts w:eastAsia="Times New Roman"/>
                <w:sz w:val="22"/>
                <w:szCs w:val="22"/>
                <w:lang w:eastAsia="lv-LV"/>
              </w:rPr>
              <w:t>Studējošie apgūst arī kultūrpolitikas veidošanas pamatprincipus Latvijā un Eiropas Savienībā, kā arī iespējamās problēmas starptautisku kultūras projektu menedžmentā.</w:t>
            </w:r>
          </w:p>
          <w:p w:rsidR="00F75DE3" w:rsidRPr="00515FC5" w:rsidRDefault="003C3E3D" w:rsidP="00A90B22">
            <w:pPr>
              <w:snapToGrid w:val="0"/>
              <w:jc w:val="both"/>
              <w:rPr>
                <w:sz w:val="22"/>
                <w:szCs w:val="22"/>
              </w:rPr>
            </w:pPr>
            <w:r w:rsidRPr="00515FC5">
              <w:rPr>
                <w:sz w:val="22"/>
                <w:szCs w:val="22"/>
              </w:rPr>
              <w:t xml:space="preserve">KURSA MĒRĶIS:  </w:t>
            </w:r>
            <w:r w:rsidR="00F75DE3" w:rsidRPr="00515FC5">
              <w:rPr>
                <w:sz w:val="22"/>
                <w:szCs w:val="22"/>
              </w:rPr>
              <w:t xml:space="preserve">attīstīt </w:t>
            </w:r>
            <w:r w:rsidR="00A90B22" w:rsidRPr="00515FC5">
              <w:rPr>
                <w:sz w:val="22"/>
                <w:szCs w:val="22"/>
              </w:rPr>
              <w:t xml:space="preserve">studējošo </w:t>
            </w:r>
            <w:r w:rsidR="00F75DE3" w:rsidRPr="00515FC5">
              <w:rPr>
                <w:sz w:val="22"/>
                <w:szCs w:val="22"/>
              </w:rPr>
              <w:t>izpratni par</w:t>
            </w:r>
            <w:r w:rsidR="00A90B22" w:rsidRPr="00515FC5">
              <w:rPr>
                <w:sz w:val="22"/>
                <w:szCs w:val="22"/>
              </w:rPr>
              <w:t xml:space="preserve"> </w:t>
            </w:r>
            <w:r w:rsidR="00515FC5" w:rsidRPr="00515FC5">
              <w:rPr>
                <w:color w:val="000000"/>
                <w:sz w:val="22"/>
                <w:szCs w:val="22"/>
              </w:rPr>
              <w:t>projektu izstrādes un vadības būtību un metodēm, sniegt informāciju par iespējamajiem projektu finansēšanas avotiem</w:t>
            </w:r>
          </w:p>
          <w:p w:rsidR="00F75DE3" w:rsidRPr="00515FC5" w:rsidRDefault="00F75DE3" w:rsidP="006A609F">
            <w:pPr>
              <w:suppressAutoHyphens/>
              <w:autoSpaceDE/>
              <w:autoSpaceDN/>
              <w:adjustRightInd/>
              <w:jc w:val="both"/>
              <w:rPr>
                <w:sz w:val="22"/>
                <w:szCs w:val="22"/>
              </w:rPr>
            </w:pPr>
            <w:r w:rsidRPr="00515FC5">
              <w:rPr>
                <w:sz w:val="22"/>
                <w:szCs w:val="22"/>
              </w:rPr>
              <w:t xml:space="preserve">KURSA UZDEVUMI: </w:t>
            </w:r>
          </w:p>
          <w:p w:rsidR="00F75DE3" w:rsidRPr="00515FC5" w:rsidRDefault="006E3683" w:rsidP="006A609F">
            <w:pPr>
              <w:pStyle w:val="ListParagraph"/>
              <w:numPr>
                <w:ilvl w:val="0"/>
                <w:numId w:val="30"/>
              </w:numPr>
              <w:spacing w:after="160" w:line="259" w:lineRule="auto"/>
              <w:jc w:val="both"/>
              <w:rPr>
                <w:sz w:val="22"/>
                <w:szCs w:val="22"/>
              </w:rPr>
            </w:pPr>
            <w:r w:rsidRPr="00515FC5">
              <w:rPr>
                <w:sz w:val="22"/>
                <w:szCs w:val="22"/>
              </w:rPr>
              <w:t>Radīt priekšstatu un p</w:t>
            </w:r>
            <w:r w:rsidR="00F75DE3" w:rsidRPr="00515FC5">
              <w:rPr>
                <w:sz w:val="22"/>
                <w:szCs w:val="22"/>
              </w:rPr>
              <w:t xml:space="preserve">ilnveidot </w:t>
            </w:r>
            <w:r w:rsidRPr="00515FC5">
              <w:rPr>
                <w:sz w:val="22"/>
                <w:szCs w:val="22"/>
              </w:rPr>
              <w:t>izpratni par</w:t>
            </w:r>
            <w:r w:rsidR="00515FC5" w:rsidRPr="00515FC5">
              <w:rPr>
                <w:sz w:val="22"/>
                <w:szCs w:val="22"/>
              </w:rPr>
              <w:t xml:space="preserve"> iespējamajiem projektu veidiem, īpašu uzmanību pievēršot kultūras jomai.</w:t>
            </w:r>
          </w:p>
          <w:p w:rsidR="006E3683" w:rsidRPr="00515FC5" w:rsidRDefault="00515FC5" w:rsidP="00A90B22">
            <w:pPr>
              <w:pStyle w:val="ListParagraph"/>
              <w:numPr>
                <w:ilvl w:val="0"/>
                <w:numId w:val="30"/>
              </w:numPr>
              <w:spacing w:after="160" w:line="259" w:lineRule="auto"/>
              <w:jc w:val="both"/>
              <w:rPr>
                <w:sz w:val="22"/>
                <w:szCs w:val="22"/>
              </w:rPr>
            </w:pPr>
            <w:r w:rsidRPr="00515FC5">
              <w:rPr>
                <w:sz w:val="22"/>
                <w:szCs w:val="22"/>
              </w:rPr>
              <w:t>Apgūt projekta izstrādes un vadības iemaņas (vadītāja loma un kompetences, projekta komandas komplektēšanas nosacījumi u.c.).</w:t>
            </w:r>
          </w:p>
          <w:p w:rsidR="00515FC5" w:rsidRPr="00765CA2" w:rsidRDefault="006E3683" w:rsidP="00515FC5">
            <w:pPr>
              <w:pStyle w:val="ListParagraph"/>
              <w:numPr>
                <w:ilvl w:val="0"/>
                <w:numId w:val="30"/>
              </w:numPr>
              <w:spacing w:after="160" w:line="259" w:lineRule="auto"/>
              <w:jc w:val="both"/>
              <w:rPr>
                <w:sz w:val="22"/>
                <w:szCs w:val="22"/>
              </w:rPr>
            </w:pPr>
            <w:r w:rsidRPr="00515FC5">
              <w:rPr>
                <w:sz w:val="22"/>
                <w:szCs w:val="22"/>
              </w:rPr>
              <w:t>Attīstīt prasmi</w:t>
            </w:r>
            <w:r w:rsidRPr="00765CA2">
              <w:rPr>
                <w:sz w:val="22"/>
                <w:szCs w:val="22"/>
              </w:rPr>
              <w:t xml:space="preserve"> </w:t>
            </w:r>
            <w:r w:rsidR="00515FC5">
              <w:rPr>
                <w:sz w:val="22"/>
                <w:szCs w:val="22"/>
              </w:rPr>
              <w:t>modelēt ar projekta dzīves ciklu un riskiem saistītās situācijas.</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Studiju kursa kalendārais plāns</w:t>
            </w:r>
          </w:p>
        </w:tc>
      </w:tr>
      <w:tr w:rsidR="00F75DE3" w:rsidRPr="00765CA2" w:rsidTr="006A609F">
        <w:trPr>
          <w:jc w:val="center"/>
        </w:trPr>
        <w:tc>
          <w:tcPr>
            <w:tcW w:w="9582" w:type="dxa"/>
            <w:gridSpan w:val="2"/>
            <w:shd w:val="clear" w:color="auto" w:fill="auto"/>
          </w:tcPr>
          <w:p w:rsidR="001F59D1" w:rsidRPr="009A2EDC" w:rsidRDefault="009A2EDC" w:rsidP="001F59D1">
            <w:pPr>
              <w:rPr>
                <w:sz w:val="22"/>
                <w:szCs w:val="22"/>
              </w:rPr>
            </w:pPr>
            <w:r w:rsidRPr="009A2EDC">
              <w:rPr>
                <w:sz w:val="22"/>
                <w:szCs w:val="22"/>
              </w:rPr>
              <w:t xml:space="preserve">Lekcijas 16 st., </w:t>
            </w:r>
            <w:r w:rsidR="001F59D1" w:rsidRPr="009A2EDC">
              <w:rPr>
                <w:sz w:val="22"/>
                <w:szCs w:val="22"/>
              </w:rPr>
              <w:t xml:space="preserve">patstāvīgais darbs </w:t>
            </w:r>
            <w:r w:rsidR="003C538B" w:rsidRPr="009A2EDC">
              <w:rPr>
                <w:sz w:val="22"/>
                <w:szCs w:val="22"/>
              </w:rPr>
              <w:t>24</w:t>
            </w:r>
            <w:r w:rsidR="001F59D1" w:rsidRPr="009A2EDC">
              <w:rPr>
                <w:sz w:val="22"/>
                <w:szCs w:val="22"/>
              </w:rPr>
              <w:t xml:space="preserve"> st.</w:t>
            </w:r>
          </w:p>
          <w:p w:rsidR="009A2EDC" w:rsidRPr="009A2EDC" w:rsidRDefault="009A2EDC" w:rsidP="009A2EDC">
            <w:pPr>
              <w:overflowPunct w:val="0"/>
              <w:ind w:right="281"/>
              <w:textAlignment w:val="baseline"/>
              <w:rPr>
                <w:rFonts w:eastAsia="Times New Roman"/>
                <w:sz w:val="22"/>
                <w:szCs w:val="22"/>
                <w:lang w:val="fr-FR" w:eastAsia="ru-RU"/>
              </w:rPr>
            </w:pPr>
            <w:r w:rsidRPr="009A2EDC">
              <w:rPr>
                <w:rFonts w:eastAsia="Times New Roman"/>
                <w:sz w:val="22"/>
                <w:szCs w:val="22"/>
                <w:lang w:eastAsia="lv-LV"/>
              </w:rPr>
              <w:t xml:space="preserve">1. </w:t>
            </w:r>
            <w:r w:rsidRPr="009A2EDC">
              <w:rPr>
                <w:rFonts w:eastAsia="Times New Roman"/>
                <w:sz w:val="22"/>
                <w:szCs w:val="22"/>
                <w:lang w:val="de-DE" w:eastAsia="lv-LV"/>
              </w:rPr>
              <w:t>“</w:t>
            </w:r>
            <w:proofErr w:type="spellStart"/>
            <w:r w:rsidRPr="009A2EDC">
              <w:rPr>
                <w:rFonts w:eastAsia="Times New Roman"/>
                <w:sz w:val="22"/>
                <w:szCs w:val="22"/>
                <w:lang w:val="de-DE" w:eastAsia="lv-LV"/>
              </w:rPr>
              <w:t>Projekta</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jēdziens</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fr-FR" w:eastAsia="ru-RU"/>
              </w:rPr>
              <w:t>Projektu</w:t>
            </w:r>
            <w:proofErr w:type="spellEnd"/>
            <w:r w:rsidRPr="009A2EDC">
              <w:rPr>
                <w:rFonts w:eastAsia="Times New Roman"/>
                <w:sz w:val="22"/>
                <w:szCs w:val="22"/>
                <w:lang w:val="fr-FR" w:eastAsia="ru-RU"/>
              </w:rPr>
              <w:t xml:space="preserve"> </w:t>
            </w:r>
            <w:proofErr w:type="spellStart"/>
            <w:r w:rsidRPr="009A2EDC">
              <w:rPr>
                <w:rFonts w:eastAsia="Times New Roman"/>
                <w:sz w:val="22"/>
                <w:szCs w:val="22"/>
                <w:lang w:val="fr-FR" w:eastAsia="ru-RU"/>
              </w:rPr>
              <w:t>ve</w:t>
            </w:r>
            <w:r>
              <w:rPr>
                <w:rFonts w:eastAsia="Times New Roman"/>
                <w:sz w:val="22"/>
                <w:szCs w:val="22"/>
                <w:lang w:val="fr-FR" w:eastAsia="ru-RU"/>
              </w:rPr>
              <w:t>idi</w:t>
            </w:r>
            <w:proofErr w:type="spellEnd"/>
            <w:r>
              <w:rPr>
                <w:rFonts w:eastAsia="Times New Roman"/>
                <w:sz w:val="22"/>
                <w:szCs w:val="22"/>
                <w:lang w:val="fr-FR" w:eastAsia="ru-RU"/>
              </w:rPr>
              <w:t xml:space="preserve">, </w:t>
            </w:r>
            <w:proofErr w:type="spellStart"/>
            <w:r>
              <w:rPr>
                <w:rFonts w:eastAsia="Times New Roman"/>
                <w:sz w:val="22"/>
                <w:szCs w:val="22"/>
                <w:lang w:val="fr-FR" w:eastAsia="ru-RU"/>
              </w:rPr>
              <w:t>ideju</w:t>
            </w:r>
            <w:proofErr w:type="spellEnd"/>
            <w:r>
              <w:rPr>
                <w:rFonts w:eastAsia="Times New Roman"/>
                <w:sz w:val="22"/>
                <w:szCs w:val="22"/>
                <w:lang w:val="fr-FR" w:eastAsia="ru-RU"/>
              </w:rPr>
              <w:t xml:space="preserve"> </w:t>
            </w:r>
            <w:proofErr w:type="spellStart"/>
            <w:r>
              <w:rPr>
                <w:rFonts w:eastAsia="Times New Roman"/>
                <w:sz w:val="22"/>
                <w:szCs w:val="22"/>
                <w:lang w:val="fr-FR" w:eastAsia="ru-RU"/>
              </w:rPr>
              <w:t>ģenerēšanas</w:t>
            </w:r>
            <w:proofErr w:type="spellEnd"/>
            <w:r>
              <w:rPr>
                <w:rFonts w:eastAsia="Times New Roman"/>
                <w:sz w:val="22"/>
                <w:szCs w:val="22"/>
                <w:lang w:val="fr-FR" w:eastAsia="ru-RU"/>
              </w:rPr>
              <w:t xml:space="preserve"> </w:t>
            </w:r>
            <w:proofErr w:type="spellStart"/>
            <w:r>
              <w:rPr>
                <w:rFonts w:eastAsia="Times New Roman"/>
                <w:sz w:val="22"/>
                <w:szCs w:val="22"/>
                <w:lang w:val="fr-FR" w:eastAsia="ru-RU"/>
              </w:rPr>
              <w:t>metodes</w:t>
            </w:r>
            <w:proofErr w:type="spellEnd"/>
            <w:r>
              <w:rPr>
                <w:rFonts w:eastAsia="Times New Roman"/>
                <w:sz w:val="22"/>
                <w:szCs w:val="22"/>
                <w:lang w:val="fr-FR" w:eastAsia="ru-RU"/>
              </w:rPr>
              <w:t>. L2</w:t>
            </w:r>
          </w:p>
          <w:p w:rsidR="009A2EDC" w:rsidRPr="009A2EDC" w:rsidRDefault="00864CAB" w:rsidP="009A2EDC">
            <w:pPr>
              <w:overflowPunct w:val="0"/>
              <w:ind w:right="281"/>
              <w:textAlignment w:val="baseline"/>
              <w:rPr>
                <w:rFonts w:eastAsia="Times New Roman"/>
                <w:sz w:val="22"/>
                <w:szCs w:val="22"/>
                <w:lang w:val="de-DE" w:eastAsia="lv-LV"/>
              </w:rPr>
            </w:pPr>
            <w:r>
              <w:rPr>
                <w:rFonts w:eastAsia="Times New Roman"/>
                <w:sz w:val="22"/>
                <w:szCs w:val="22"/>
                <w:lang w:val="de-DE" w:eastAsia="lv-LV"/>
              </w:rPr>
              <w:t xml:space="preserve">2. </w:t>
            </w:r>
            <w:proofErr w:type="spellStart"/>
            <w:r>
              <w:rPr>
                <w:rFonts w:eastAsia="Times New Roman"/>
                <w:sz w:val="22"/>
                <w:szCs w:val="22"/>
                <w:lang w:val="de-DE" w:eastAsia="lv-LV"/>
              </w:rPr>
              <w:t>Projektu</w:t>
            </w:r>
            <w:proofErr w:type="spellEnd"/>
            <w:r>
              <w:rPr>
                <w:rFonts w:eastAsia="Times New Roman"/>
                <w:sz w:val="22"/>
                <w:szCs w:val="22"/>
                <w:lang w:val="de-DE" w:eastAsia="lv-LV"/>
              </w:rPr>
              <w:t xml:space="preserve"> </w:t>
            </w:r>
            <w:proofErr w:type="spellStart"/>
            <w:r>
              <w:rPr>
                <w:rFonts w:eastAsia="Times New Roman"/>
                <w:sz w:val="22"/>
                <w:szCs w:val="22"/>
                <w:lang w:val="de-DE" w:eastAsia="lv-LV"/>
              </w:rPr>
              <w:t>vadības</w:t>
            </w:r>
            <w:proofErr w:type="spellEnd"/>
            <w:r w:rsidR="009A2EDC" w:rsidRPr="009A2EDC">
              <w:rPr>
                <w:rFonts w:eastAsia="Times New Roman"/>
                <w:sz w:val="22"/>
                <w:szCs w:val="22"/>
                <w:lang w:val="de-DE" w:eastAsia="lv-LV"/>
              </w:rPr>
              <w:t xml:space="preserve"> </w:t>
            </w:r>
            <w:proofErr w:type="spellStart"/>
            <w:r w:rsidR="009A2EDC" w:rsidRPr="009A2EDC">
              <w:rPr>
                <w:rFonts w:eastAsia="Times New Roman"/>
                <w:sz w:val="22"/>
                <w:szCs w:val="22"/>
                <w:lang w:val="de-DE" w:eastAsia="lv-LV"/>
              </w:rPr>
              <w:t>attīstības</w:t>
            </w:r>
            <w:proofErr w:type="spellEnd"/>
            <w:r w:rsidR="009A2EDC" w:rsidRPr="009A2EDC">
              <w:rPr>
                <w:rFonts w:eastAsia="Times New Roman"/>
                <w:sz w:val="22"/>
                <w:szCs w:val="22"/>
                <w:lang w:val="de-DE" w:eastAsia="lv-LV"/>
              </w:rPr>
              <w:t xml:space="preserve"> </w:t>
            </w:r>
            <w:proofErr w:type="spellStart"/>
            <w:r w:rsidR="009A2EDC" w:rsidRPr="009A2EDC">
              <w:rPr>
                <w:rFonts w:eastAsia="Times New Roman"/>
                <w:sz w:val="22"/>
                <w:szCs w:val="22"/>
                <w:lang w:val="de-DE" w:eastAsia="lv-LV"/>
              </w:rPr>
              <w:t>vēsture</w:t>
            </w:r>
            <w:proofErr w:type="spellEnd"/>
            <w:r w:rsidR="009A2EDC" w:rsidRPr="009A2EDC">
              <w:rPr>
                <w:rFonts w:eastAsia="Times New Roman"/>
                <w:sz w:val="22"/>
                <w:szCs w:val="22"/>
                <w:lang w:val="de-DE" w:eastAsia="lv-LV"/>
              </w:rPr>
              <w:t xml:space="preserve">. </w:t>
            </w:r>
            <w:r w:rsidR="009A2EDC">
              <w:rPr>
                <w:rFonts w:eastAsia="Times New Roman"/>
                <w:sz w:val="22"/>
                <w:szCs w:val="22"/>
                <w:lang w:val="de-DE" w:eastAsia="lv-LV"/>
              </w:rPr>
              <w:t>L2</w:t>
            </w:r>
          </w:p>
          <w:p w:rsidR="009A2EDC" w:rsidRPr="009A2EDC" w:rsidRDefault="009A2EDC" w:rsidP="009A2EDC">
            <w:pPr>
              <w:overflowPunct w:val="0"/>
              <w:ind w:right="281"/>
              <w:textAlignment w:val="baseline"/>
              <w:rPr>
                <w:rFonts w:eastAsia="Times New Roman"/>
                <w:sz w:val="22"/>
                <w:szCs w:val="22"/>
                <w:lang w:val="de-DE" w:eastAsia="lv-LV"/>
              </w:rPr>
            </w:pPr>
            <w:r w:rsidRPr="009A2EDC">
              <w:rPr>
                <w:rFonts w:eastAsia="Times New Roman"/>
                <w:sz w:val="22"/>
                <w:szCs w:val="22"/>
                <w:lang w:val="de-DE" w:eastAsia="lv-LV"/>
              </w:rPr>
              <w:t xml:space="preserve">3. </w:t>
            </w:r>
            <w:proofErr w:type="spellStart"/>
            <w:r w:rsidRPr="009A2EDC">
              <w:rPr>
                <w:rFonts w:eastAsia="Times New Roman"/>
                <w:sz w:val="22"/>
                <w:szCs w:val="22"/>
                <w:lang w:val="de-DE" w:eastAsia="lv-LV"/>
              </w:rPr>
              <w:t>Projekta</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darba</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organizācijas</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un</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kultūras</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projektu</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specifika</w:t>
            </w:r>
            <w:proofErr w:type="spellEnd"/>
            <w:r w:rsidRPr="009A2EDC">
              <w:rPr>
                <w:rFonts w:eastAsia="Times New Roman"/>
                <w:sz w:val="22"/>
                <w:szCs w:val="22"/>
                <w:lang w:val="de-DE" w:eastAsia="lv-LV"/>
              </w:rPr>
              <w:t xml:space="preserve">. </w:t>
            </w:r>
            <w:r>
              <w:rPr>
                <w:rFonts w:eastAsia="Times New Roman"/>
                <w:sz w:val="22"/>
                <w:szCs w:val="22"/>
                <w:lang w:val="de-DE" w:eastAsia="lv-LV"/>
              </w:rPr>
              <w:t>L2</w:t>
            </w:r>
          </w:p>
          <w:p w:rsidR="009A2EDC" w:rsidRPr="009A2EDC" w:rsidRDefault="009A2EDC" w:rsidP="009A2EDC">
            <w:pPr>
              <w:overflowPunct w:val="0"/>
              <w:ind w:right="281"/>
              <w:textAlignment w:val="baseline"/>
              <w:rPr>
                <w:rFonts w:eastAsia="Times New Roman"/>
                <w:sz w:val="22"/>
                <w:szCs w:val="22"/>
                <w:lang w:eastAsia="lv-LV"/>
              </w:rPr>
            </w:pPr>
            <w:r w:rsidRPr="009A2EDC">
              <w:rPr>
                <w:rFonts w:eastAsia="Times New Roman"/>
                <w:sz w:val="22"/>
                <w:szCs w:val="22"/>
                <w:lang w:val="de-DE" w:eastAsia="lv-LV"/>
              </w:rPr>
              <w:t xml:space="preserve">4. </w:t>
            </w:r>
            <w:r w:rsidRPr="009A2EDC">
              <w:rPr>
                <w:rFonts w:eastAsia="Times New Roman"/>
                <w:sz w:val="22"/>
                <w:szCs w:val="22"/>
                <w:lang w:eastAsia="lv-LV"/>
              </w:rPr>
              <w:t>Kultūrpolitikas veidošanas pamatprincipi Latvijā un Eiropas Savienībā.</w:t>
            </w:r>
            <w:r>
              <w:rPr>
                <w:rFonts w:eastAsia="Times New Roman"/>
                <w:sz w:val="22"/>
                <w:szCs w:val="22"/>
                <w:lang w:eastAsia="lv-LV"/>
              </w:rPr>
              <w:t xml:space="preserve"> L2</w:t>
            </w:r>
          </w:p>
          <w:p w:rsidR="009A2EDC" w:rsidRPr="009A2EDC" w:rsidRDefault="009A2EDC" w:rsidP="009A2EDC">
            <w:pPr>
              <w:overflowPunct w:val="0"/>
              <w:ind w:right="281"/>
              <w:textAlignment w:val="baseline"/>
              <w:rPr>
                <w:rFonts w:eastAsia="Times New Roman"/>
                <w:sz w:val="22"/>
                <w:szCs w:val="22"/>
                <w:lang w:val="de-DE" w:eastAsia="lv-LV"/>
              </w:rPr>
            </w:pPr>
            <w:r w:rsidRPr="009A2EDC">
              <w:rPr>
                <w:rFonts w:eastAsia="Times New Roman"/>
                <w:sz w:val="22"/>
                <w:szCs w:val="22"/>
                <w:lang w:val="de-DE" w:eastAsia="lv-LV"/>
              </w:rPr>
              <w:t xml:space="preserve">5. </w:t>
            </w:r>
            <w:proofErr w:type="spellStart"/>
            <w:r w:rsidRPr="009A2EDC">
              <w:rPr>
                <w:rFonts w:eastAsia="Times New Roman"/>
                <w:sz w:val="22"/>
                <w:szCs w:val="22"/>
                <w:lang w:val="de-DE" w:eastAsia="lv-LV"/>
              </w:rPr>
              <w:t>Projektu</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vadības</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māksla</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un</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zinātne</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Projektu</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vadības</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sastāvdaļas</w:t>
            </w:r>
            <w:proofErr w:type="spellEnd"/>
            <w:r w:rsidRPr="009A2EDC">
              <w:rPr>
                <w:rFonts w:eastAsia="Times New Roman"/>
                <w:sz w:val="22"/>
                <w:szCs w:val="22"/>
                <w:lang w:val="de-DE" w:eastAsia="lv-LV"/>
              </w:rPr>
              <w:t>.</w:t>
            </w:r>
            <w:r>
              <w:rPr>
                <w:rFonts w:eastAsia="Times New Roman"/>
                <w:sz w:val="22"/>
                <w:szCs w:val="22"/>
                <w:lang w:val="de-DE" w:eastAsia="lv-LV"/>
              </w:rPr>
              <w:t xml:space="preserve"> L2</w:t>
            </w:r>
          </w:p>
          <w:p w:rsidR="009A2EDC" w:rsidRPr="009A2EDC" w:rsidRDefault="009A2EDC" w:rsidP="009A2EDC">
            <w:pPr>
              <w:overflowPunct w:val="0"/>
              <w:ind w:right="281"/>
              <w:textAlignment w:val="baseline"/>
              <w:rPr>
                <w:rFonts w:eastAsia="Times New Roman"/>
                <w:sz w:val="22"/>
                <w:szCs w:val="22"/>
                <w:lang w:val="sv-SE" w:eastAsia="lv-LV"/>
              </w:rPr>
            </w:pPr>
            <w:r w:rsidRPr="009A2EDC">
              <w:rPr>
                <w:rFonts w:eastAsia="Times New Roman"/>
                <w:sz w:val="22"/>
                <w:szCs w:val="22"/>
                <w:lang w:val="de-DE" w:eastAsia="lv-LV"/>
              </w:rPr>
              <w:t>6.</w:t>
            </w:r>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Projekta</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plānošanas</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un</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izstrādes</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posmi</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vides</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pētījums</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situācijas</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raksturojums</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informācijas</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vākšanas</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metodes</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un</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datu</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apstrāde</w:t>
            </w:r>
            <w:proofErr w:type="spellEnd"/>
            <w:r w:rsidRPr="009A2EDC">
              <w:rPr>
                <w:rFonts w:eastAsia="Times New Roman"/>
                <w:sz w:val="22"/>
                <w:szCs w:val="22"/>
                <w:lang w:val="de-DE" w:eastAsia="ru-RU"/>
              </w:rPr>
              <w:t xml:space="preserve">. </w:t>
            </w:r>
            <w:r>
              <w:rPr>
                <w:rFonts w:eastAsia="Times New Roman"/>
                <w:sz w:val="22"/>
                <w:szCs w:val="22"/>
                <w:lang w:val="de-DE" w:eastAsia="ru-RU"/>
              </w:rPr>
              <w:t>L2</w:t>
            </w:r>
            <w:r w:rsidRPr="009A2EDC">
              <w:rPr>
                <w:rFonts w:eastAsia="Times New Roman"/>
                <w:sz w:val="22"/>
                <w:szCs w:val="22"/>
                <w:lang w:val="de-DE" w:eastAsia="ru-RU"/>
              </w:rPr>
              <w:br/>
              <w:t>7</w:t>
            </w:r>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Projektu</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vadības</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metodikas</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Projekta</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vadītāja</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loma</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un</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kompetences</w:t>
            </w:r>
            <w:proofErr w:type="spellEnd"/>
            <w:r w:rsidRPr="009A2EDC">
              <w:rPr>
                <w:rFonts w:eastAsia="Times New Roman"/>
                <w:sz w:val="22"/>
                <w:szCs w:val="22"/>
                <w:lang w:val="de-DE" w:eastAsia="lv-LV"/>
              </w:rPr>
              <w:t xml:space="preserve">. </w:t>
            </w:r>
            <w:r>
              <w:rPr>
                <w:rFonts w:eastAsia="Times New Roman"/>
                <w:sz w:val="22"/>
                <w:szCs w:val="22"/>
                <w:lang w:val="de-DE" w:eastAsia="lv-LV"/>
              </w:rPr>
              <w:t>L2</w:t>
            </w:r>
          </w:p>
          <w:p w:rsidR="00F75DE3" w:rsidRPr="00765CA2" w:rsidRDefault="009A2EDC" w:rsidP="009A2EDC">
            <w:pPr>
              <w:overflowPunct w:val="0"/>
              <w:ind w:right="281"/>
              <w:textAlignment w:val="baseline"/>
              <w:rPr>
                <w:i/>
                <w:sz w:val="22"/>
                <w:szCs w:val="22"/>
              </w:rPr>
            </w:pPr>
            <w:r w:rsidRPr="009A2EDC">
              <w:rPr>
                <w:rFonts w:eastAsia="Times New Roman"/>
                <w:sz w:val="22"/>
                <w:szCs w:val="22"/>
                <w:lang w:val="sv-SE"/>
              </w:rPr>
              <w:t>8. Projekta risku vadība. Komandas darbs, tās komplektēšanas nosacījumi.</w:t>
            </w:r>
            <w:r>
              <w:rPr>
                <w:rFonts w:eastAsia="Times New Roman"/>
                <w:sz w:val="22"/>
                <w:szCs w:val="22"/>
                <w:lang w:val="sv-SE"/>
              </w:rPr>
              <w:t xml:space="preserve"> L2</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Studiju rezultāti</w:t>
            </w:r>
          </w:p>
        </w:tc>
      </w:tr>
      <w:tr w:rsidR="00F75DE3" w:rsidRPr="00765CA2" w:rsidTr="006A609F">
        <w:trPr>
          <w:jc w:val="center"/>
        </w:trPr>
        <w:tc>
          <w:tcPr>
            <w:tcW w:w="9582" w:type="dxa"/>
            <w:gridSpan w:val="2"/>
            <w:shd w:val="clear" w:color="auto" w:fill="auto"/>
          </w:tcPr>
          <w:p w:rsidR="00F75DE3" w:rsidRDefault="00F75DE3" w:rsidP="006A609F">
            <w:pPr>
              <w:contextualSpacing/>
              <w:mirrorIndents/>
              <w:jc w:val="both"/>
              <w:rPr>
                <w:sz w:val="22"/>
                <w:szCs w:val="22"/>
              </w:rPr>
            </w:pPr>
            <w:r w:rsidRPr="00765CA2">
              <w:rPr>
                <w:sz w:val="22"/>
                <w:szCs w:val="22"/>
              </w:rPr>
              <w:t>ZINĀŠANAS:</w:t>
            </w:r>
          </w:p>
          <w:p w:rsidR="007A7330" w:rsidRPr="007A7330" w:rsidRDefault="007A7330" w:rsidP="007A7330">
            <w:pPr>
              <w:mirrorIndents/>
              <w:jc w:val="both"/>
              <w:rPr>
                <w:sz w:val="22"/>
                <w:szCs w:val="22"/>
              </w:rPr>
            </w:pPr>
            <w:r>
              <w:rPr>
                <w:sz w:val="22"/>
                <w:szCs w:val="22"/>
              </w:rPr>
              <w:t xml:space="preserve">1. </w:t>
            </w:r>
            <w:r w:rsidRPr="007A7330">
              <w:rPr>
                <w:sz w:val="22"/>
                <w:szCs w:val="22"/>
              </w:rPr>
              <w:t>Zina projektu vadības galvenos pamatprincipus un projektu izstrādes nosacījumus.</w:t>
            </w:r>
          </w:p>
          <w:p w:rsidR="007A7330" w:rsidRDefault="007A7330" w:rsidP="007A7330">
            <w:pPr>
              <w:mirrorIndents/>
              <w:jc w:val="both"/>
              <w:rPr>
                <w:sz w:val="22"/>
                <w:szCs w:val="22"/>
              </w:rPr>
            </w:pPr>
            <w:r w:rsidRPr="007A7330">
              <w:rPr>
                <w:sz w:val="22"/>
                <w:szCs w:val="22"/>
              </w:rPr>
              <w:t>2. Izprot projektu veidus, projekta dzīves ciklu</w:t>
            </w:r>
            <w:r>
              <w:rPr>
                <w:sz w:val="22"/>
                <w:szCs w:val="22"/>
              </w:rPr>
              <w:t xml:space="preserve"> un projekta darba organizācijas specifiku.</w:t>
            </w:r>
          </w:p>
          <w:p w:rsidR="007A7330" w:rsidRPr="007A7330" w:rsidRDefault="007A7330" w:rsidP="007A7330">
            <w:pPr>
              <w:mirrorIndents/>
              <w:jc w:val="both"/>
              <w:rPr>
                <w:sz w:val="22"/>
                <w:szCs w:val="22"/>
              </w:rPr>
            </w:pPr>
            <w:r w:rsidRPr="007A7330">
              <w:rPr>
                <w:sz w:val="22"/>
                <w:szCs w:val="22"/>
              </w:rPr>
              <w:lastRenderedPageBreak/>
              <w:t>PRASMES:</w:t>
            </w:r>
          </w:p>
          <w:p w:rsidR="009A2EDC" w:rsidRPr="007A7330" w:rsidRDefault="007A7330" w:rsidP="009A2EDC">
            <w:pPr>
              <w:rPr>
                <w:rFonts w:eastAsia="Times New Roman"/>
                <w:iCs w:val="0"/>
                <w:sz w:val="22"/>
                <w:szCs w:val="22"/>
                <w:lang w:eastAsia="lv-LV"/>
              </w:rPr>
            </w:pPr>
            <w:r w:rsidRPr="007A7330">
              <w:rPr>
                <w:rFonts w:eastAsia="Times New Roman"/>
                <w:sz w:val="22"/>
                <w:szCs w:val="22"/>
                <w:lang w:eastAsia="lv-LV"/>
              </w:rPr>
              <w:t>1. A</w:t>
            </w:r>
            <w:r w:rsidR="009A2EDC" w:rsidRPr="007A7330">
              <w:rPr>
                <w:rFonts w:eastAsia="Times New Roman"/>
                <w:sz w:val="22"/>
                <w:szCs w:val="22"/>
                <w:lang w:eastAsia="lv-LV"/>
              </w:rPr>
              <w:t>ttīstīta prasmi izstrādāt, īsten</w:t>
            </w:r>
            <w:r w:rsidR="00020540">
              <w:rPr>
                <w:rFonts w:eastAsia="Times New Roman"/>
                <w:sz w:val="22"/>
                <w:szCs w:val="22"/>
                <w:lang w:eastAsia="lv-LV"/>
              </w:rPr>
              <w:t>ot, vadīt un izvērtēt projektus.</w:t>
            </w:r>
          </w:p>
          <w:p w:rsidR="009A2EDC" w:rsidRPr="007A7330" w:rsidRDefault="007A7330" w:rsidP="009A2EDC">
            <w:pPr>
              <w:rPr>
                <w:rFonts w:eastAsia="Times New Roman"/>
                <w:sz w:val="22"/>
                <w:szCs w:val="22"/>
                <w:lang w:eastAsia="lv-LV"/>
              </w:rPr>
            </w:pPr>
            <w:r w:rsidRPr="007A7330">
              <w:rPr>
                <w:rFonts w:eastAsia="Times New Roman"/>
                <w:sz w:val="22"/>
                <w:szCs w:val="22"/>
                <w:lang w:eastAsia="lv-LV"/>
              </w:rPr>
              <w:t>2. P</w:t>
            </w:r>
            <w:r w:rsidR="009A2EDC" w:rsidRPr="007A7330">
              <w:rPr>
                <w:rFonts w:eastAsia="Times New Roman"/>
                <w:sz w:val="22"/>
                <w:szCs w:val="22"/>
                <w:lang w:eastAsia="lv-LV"/>
              </w:rPr>
              <w:t>rot plānot un īstenot pasākumus, projektus un programmas, iesaistīties sabiedriskās</w:t>
            </w:r>
            <w:r w:rsidRPr="007A7330">
              <w:rPr>
                <w:rFonts w:eastAsia="Times New Roman"/>
                <w:sz w:val="22"/>
                <w:szCs w:val="22"/>
                <w:lang w:eastAsia="lv-LV"/>
              </w:rPr>
              <w:t xml:space="preserve"> un kultūras dzīves aktivitātēs.</w:t>
            </w:r>
          </w:p>
          <w:p w:rsidR="009A2EDC" w:rsidRPr="007A7330" w:rsidRDefault="007A7330" w:rsidP="007A7330">
            <w:pPr>
              <w:contextualSpacing/>
              <w:mirrorIndents/>
              <w:jc w:val="both"/>
              <w:rPr>
                <w:rFonts w:eastAsia="Times New Roman"/>
                <w:sz w:val="22"/>
                <w:szCs w:val="22"/>
                <w:lang w:eastAsia="lv-LV"/>
              </w:rPr>
            </w:pPr>
            <w:r w:rsidRPr="007A7330">
              <w:rPr>
                <w:sz w:val="22"/>
                <w:szCs w:val="22"/>
              </w:rPr>
              <w:t>KOMPETENCE:</w:t>
            </w:r>
          </w:p>
          <w:p w:rsidR="009A2EDC" w:rsidRPr="007A7330" w:rsidRDefault="007A7330" w:rsidP="009A2EDC">
            <w:pPr>
              <w:contextualSpacing/>
              <w:mirrorIndents/>
              <w:jc w:val="both"/>
              <w:rPr>
                <w:sz w:val="22"/>
                <w:szCs w:val="22"/>
              </w:rPr>
            </w:pPr>
            <w:r w:rsidRPr="007A7330">
              <w:rPr>
                <w:color w:val="000000"/>
                <w:sz w:val="22"/>
                <w:szCs w:val="22"/>
              </w:rPr>
              <w:t>1. I</w:t>
            </w:r>
            <w:r w:rsidR="009A2EDC" w:rsidRPr="007A7330">
              <w:rPr>
                <w:color w:val="000000"/>
                <w:sz w:val="22"/>
                <w:szCs w:val="22"/>
              </w:rPr>
              <w:t>zmanto studiju kursā iegūto informāciju savas profesionālās darbības plānošanai un  īstenošanai</w:t>
            </w:r>
          </w:p>
          <w:p w:rsidR="00F75DE3" w:rsidRPr="00765CA2" w:rsidRDefault="007A7330" w:rsidP="007A7330">
            <w:pPr>
              <w:rPr>
                <w:sz w:val="22"/>
                <w:szCs w:val="22"/>
              </w:rPr>
            </w:pPr>
            <w:r w:rsidRPr="007A7330">
              <w:rPr>
                <w:sz w:val="22"/>
                <w:szCs w:val="22"/>
              </w:rPr>
              <w:t>2. P</w:t>
            </w:r>
            <w:r w:rsidRPr="007A7330">
              <w:rPr>
                <w:rFonts w:eastAsia="Times New Roman"/>
                <w:sz w:val="22"/>
                <w:szCs w:val="22"/>
                <w:lang w:eastAsia="lv-LV"/>
              </w:rPr>
              <w:t>atstāvīgi padziļina savu profesionālo kompetenci, apzinot aktuālās tendences projektu izstrādē un vadībā.</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lastRenderedPageBreak/>
              <w:t>Studējošo patstāvīgo darbu organizācijas un uzdevumu raksturojums</w:t>
            </w:r>
          </w:p>
        </w:tc>
      </w:tr>
      <w:tr w:rsidR="00F75DE3" w:rsidRPr="00765CA2" w:rsidTr="006A609F">
        <w:trPr>
          <w:jc w:val="center"/>
        </w:trPr>
        <w:tc>
          <w:tcPr>
            <w:tcW w:w="9582" w:type="dxa"/>
            <w:gridSpan w:val="2"/>
            <w:shd w:val="clear" w:color="auto" w:fill="auto"/>
          </w:tcPr>
          <w:p w:rsidR="004C5973" w:rsidRPr="004C5973" w:rsidRDefault="004C5973" w:rsidP="004C5973">
            <w:pPr>
              <w:rPr>
                <w:sz w:val="22"/>
                <w:szCs w:val="22"/>
              </w:rPr>
            </w:pPr>
            <w:r w:rsidRPr="004C5973">
              <w:rPr>
                <w:rFonts w:ascii="Times" w:hAnsi="Times"/>
                <w:sz w:val="22"/>
                <w:szCs w:val="22"/>
              </w:rPr>
              <w:t>Stud</w:t>
            </w:r>
            <w:r w:rsidRPr="004C5973">
              <w:rPr>
                <w:sz w:val="22"/>
                <w:szCs w:val="22"/>
              </w:rPr>
              <w:t>ējošie</w:t>
            </w:r>
            <w:r w:rsidRPr="004C5973">
              <w:rPr>
                <w:rFonts w:ascii="Times" w:hAnsi="Times"/>
                <w:sz w:val="22"/>
                <w:szCs w:val="22"/>
              </w:rPr>
              <w:t xml:space="preserve"> padziļināti studē nodarbībām piedāvāto materiālu, patstāvīgi iepazīstas ar teorētisko </w:t>
            </w:r>
            <w:proofErr w:type="spellStart"/>
            <w:r w:rsidRPr="004C5973">
              <w:rPr>
                <w:rFonts w:ascii="Times" w:hAnsi="Times"/>
                <w:sz w:val="22"/>
                <w:szCs w:val="22"/>
              </w:rPr>
              <w:t>papildliteratūru</w:t>
            </w:r>
            <w:proofErr w:type="spellEnd"/>
            <w:r w:rsidRPr="004C5973">
              <w:rPr>
                <w:rFonts w:ascii="Times" w:hAnsi="Times"/>
                <w:sz w:val="22"/>
                <w:szCs w:val="22"/>
              </w:rPr>
              <w:t xml:space="preserve"> un demonstrē patstāvīgā darba rezultātus </w:t>
            </w:r>
            <w:proofErr w:type="spellStart"/>
            <w:r w:rsidRPr="004C5973">
              <w:rPr>
                <w:rFonts w:ascii="Times" w:hAnsi="Times"/>
                <w:sz w:val="22"/>
                <w:szCs w:val="22"/>
              </w:rPr>
              <w:t>starppārbaudījumos</w:t>
            </w:r>
            <w:proofErr w:type="spellEnd"/>
            <w:r w:rsidRPr="004C5973">
              <w:rPr>
                <w:sz w:val="22"/>
                <w:szCs w:val="22"/>
              </w:rPr>
              <w:t xml:space="preserve"> un noslēguma pārbaudījumā</w:t>
            </w:r>
            <w:r w:rsidRPr="004C5973">
              <w:rPr>
                <w:rFonts w:ascii="Times" w:hAnsi="Times"/>
                <w:sz w:val="22"/>
                <w:szCs w:val="22"/>
              </w:rPr>
              <w:t>.</w:t>
            </w:r>
          </w:p>
          <w:p w:rsidR="004C5973" w:rsidRPr="004C5973" w:rsidRDefault="004C5973" w:rsidP="004C5973">
            <w:pPr>
              <w:rPr>
                <w:sz w:val="22"/>
                <w:szCs w:val="22"/>
              </w:rPr>
            </w:pPr>
          </w:p>
          <w:p w:rsidR="004C5973" w:rsidRPr="004C5973" w:rsidRDefault="004C5973" w:rsidP="004C5973">
            <w:pPr>
              <w:rPr>
                <w:sz w:val="22"/>
                <w:szCs w:val="22"/>
              </w:rPr>
            </w:pPr>
            <w:proofErr w:type="spellStart"/>
            <w:r w:rsidRPr="004C5973">
              <w:rPr>
                <w:sz w:val="22"/>
                <w:szCs w:val="22"/>
              </w:rPr>
              <w:t>Starppārbaudījumi</w:t>
            </w:r>
            <w:proofErr w:type="spellEnd"/>
            <w:r w:rsidRPr="004C5973">
              <w:rPr>
                <w:sz w:val="22"/>
                <w:szCs w:val="22"/>
              </w:rPr>
              <w:t>:</w:t>
            </w:r>
          </w:p>
          <w:p w:rsidR="004C5973" w:rsidRPr="004C5973" w:rsidRDefault="004C5973" w:rsidP="004C5973">
            <w:pPr>
              <w:rPr>
                <w:sz w:val="22"/>
                <w:szCs w:val="22"/>
              </w:rPr>
            </w:pPr>
            <w:r w:rsidRPr="004C5973">
              <w:rPr>
                <w:sz w:val="22"/>
                <w:szCs w:val="22"/>
              </w:rPr>
              <w:t>1. Tests p</w:t>
            </w:r>
            <w:r>
              <w:rPr>
                <w:sz w:val="22"/>
                <w:szCs w:val="22"/>
              </w:rPr>
              <w:t>ar projekta dzīves ciklu</w:t>
            </w:r>
            <w:r w:rsidRPr="004C5973">
              <w:rPr>
                <w:sz w:val="22"/>
                <w:szCs w:val="22"/>
              </w:rPr>
              <w:t>.</w:t>
            </w:r>
          </w:p>
          <w:p w:rsidR="004C5973" w:rsidRPr="004C5973" w:rsidRDefault="004C5973" w:rsidP="004C5973">
            <w:pPr>
              <w:rPr>
                <w:sz w:val="22"/>
                <w:szCs w:val="22"/>
              </w:rPr>
            </w:pPr>
          </w:p>
          <w:p w:rsidR="00F75DE3" w:rsidRPr="00765CA2" w:rsidRDefault="004C5973" w:rsidP="00194318">
            <w:pPr>
              <w:rPr>
                <w:sz w:val="22"/>
                <w:szCs w:val="22"/>
              </w:rPr>
            </w:pPr>
            <w:r w:rsidRPr="004C5973">
              <w:rPr>
                <w:sz w:val="22"/>
                <w:szCs w:val="22"/>
              </w:rPr>
              <w:t>Noslēguma pārb</w:t>
            </w:r>
            <w:r w:rsidR="00194318">
              <w:rPr>
                <w:sz w:val="22"/>
                <w:szCs w:val="22"/>
              </w:rPr>
              <w:t>audījums: prezentācija par Kultūrkapitāla fonda darbību.</w:t>
            </w:r>
            <w:r w:rsidR="00E1589F" w:rsidRPr="00765CA2">
              <w:rPr>
                <w:sz w:val="22"/>
                <w:szCs w:val="22"/>
              </w:rPr>
              <w:t xml:space="preserve"> </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Prasības kredītpunktu iegūšanai</w:t>
            </w:r>
          </w:p>
        </w:tc>
      </w:tr>
      <w:tr w:rsidR="00F75DE3" w:rsidRPr="00765CA2" w:rsidTr="006A609F">
        <w:trPr>
          <w:jc w:val="center"/>
        </w:trPr>
        <w:tc>
          <w:tcPr>
            <w:tcW w:w="9582" w:type="dxa"/>
            <w:gridSpan w:val="2"/>
            <w:shd w:val="clear" w:color="auto" w:fill="auto"/>
          </w:tcPr>
          <w:p w:rsidR="00F75DE3" w:rsidRPr="00765CA2" w:rsidRDefault="00F75DE3" w:rsidP="006A609F">
            <w:pPr>
              <w:ind w:left="72"/>
              <w:contextualSpacing/>
              <w:mirrorIndents/>
              <w:jc w:val="both"/>
              <w:rPr>
                <w:sz w:val="22"/>
                <w:szCs w:val="22"/>
              </w:rPr>
            </w:pPr>
            <w:proofErr w:type="spellStart"/>
            <w:r w:rsidRPr="00765CA2">
              <w:rPr>
                <w:i/>
                <w:sz w:val="22"/>
                <w:szCs w:val="22"/>
              </w:rPr>
              <w:t>Starppārbaudījumi</w:t>
            </w:r>
            <w:proofErr w:type="spellEnd"/>
            <w:r w:rsidRPr="00765CA2">
              <w:rPr>
                <w:sz w:val="22"/>
                <w:szCs w:val="22"/>
              </w:rPr>
              <w:t>:</w:t>
            </w:r>
          </w:p>
          <w:p w:rsidR="00F75DE3" w:rsidRPr="00765CA2" w:rsidRDefault="00E1589F" w:rsidP="00765CA2">
            <w:pPr>
              <w:pStyle w:val="ListParagraph"/>
              <w:numPr>
                <w:ilvl w:val="0"/>
                <w:numId w:val="44"/>
              </w:numPr>
              <w:spacing w:after="160" w:line="259" w:lineRule="auto"/>
              <w:jc w:val="both"/>
              <w:rPr>
                <w:sz w:val="22"/>
                <w:szCs w:val="22"/>
              </w:rPr>
            </w:pPr>
            <w:proofErr w:type="spellStart"/>
            <w:r w:rsidRPr="00765CA2">
              <w:rPr>
                <w:sz w:val="22"/>
                <w:szCs w:val="22"/>
              </w:rPr>
              <w:t>starppārbaudījums</w:t>
            </w:r>
            <w:proofErr w:type="spellEnd"/>
            <w:r w:rsidRPr="00765CA2">
              <w:rPr>
                <w:sz w:val="22"/>
                <w:szCs w:val="22"/>
              </w:rPr>
              <w:t xml:space="preserve"> – 40</w:t>
            </w:r>
            <w:r w:rsidR="00F75DE3" w:rsidRPr="00765CA2">
              <w:rPr>
                <w:sz w:val="22"/>
                <w:szCs w:val="22"/>
              </w:rPr>
              <w:t>%</w:t>
            </w:r>
          </w:p>
          <w:p w:rsidR="00F75DE3" w:rsidRPr="00765CA2" w:rsidRDefault="00F75DE3" w:rsidP="006A609F">
            <w:pPr>
              <w:ind w:left="74"/>
              <w:contextualSpacing/>
              <w:mirrorIndents/>
              <w:jc w:val="both"/>
              <w:rPr>
                <w:sz w:val="22"/>
                <w:szCs w:val="22"/>
              </w:rPr>
            </w:pPr>
            <w:r w:rsidRPr="00765CA2">
              <w:rPr>
                <w:i/>
                <w:sz w:val="22"/>
                <w:szCs w:val="22"/>
              </w:rPr>
              <w:t xml:space="preserve">Noslēguma pārbaudījums: </w:t>
            </w:r>
            <w:r w:rsidR="004C5973">
              <w:rPr>
                <w:sz w:val="22"/>
                <w:szCs w:val="22"/>
              </w:rPr>
              <w:t>Mutiska</w:t>
            </w:r>
            <w:r w:rsidR="00E1589F" w:rsidRPr="00765CA2">
              <w:rPr>
                <w:sz w:val="22"/>
                <w:szCs w:val="22"/>
              </w:rPr>
              <w:t xml:space="preserve"> diferencēta ieskaite</w:t>
            </w:r>
            <w:r w:rsidRPr="00765CA2">
              <w:rPr>
                <w:sz w:val="22"/>
                <w:szCs w:val="22"/>
              </w:rPr>
              <w:t xml:space="preserve"> (30%)</w:t>
            </w:r>
          </w:p>
          <w:p w:rsidR="00F75DE3" w:rsidRPr="00765CA2" w:rsidRDefault="00F75DE3" w:rsidP="006A609F">
            <w:pPr>
              <w:ind w:left="74"/>
              <w:contextualSpacing/>
              <w:mirrorIndents/>
              <w:jc w:val="both"/>
              <w:rPr>
                <w:sz w:val="22"/>
                <w:szCs w:val="22"/>
              </w:rPr>
            </w:pPr>
          </w:p>
          <w:p w:rsidR="00F75DE3" w:rsidRPr="00765CA2" w:rsidRDefault="00F75DE3" w:rsidP="006A609F">
            <w:pPr>
              <w:jc w:val="both"/>
              <w:textAlignment w:val="baseline"/>
              <w:rPr>
                <w:sz w:val="22"/>
                <w:szCs w:val="22"/>
                <w:shd w:val="clear" w:color="auto" w:fill="FFFFFF"/>
              </w:rPr>
            </w:pPr>
            <w:r w:rsidRPr="00765CA2">
              <w:rPr>
                <w:sz w:val="22"/>
                <w:szCs w:val="22"/>
              </w:rPr>
              <w:t xml:space="preserve">Noslēguma pārbaudījumu studenti kārto tikai tad, ja ir </w:t>
            </w:r>
            <w:r w:rsidR="00E1589F" w:rsidRPr="00765CA2">
              <w:rPr>
                <w:sz w:val="22"/>
                <w:szCs w:val="22"/>
              </w:rPr>
              <w:t xml:space="preserve">nokārtots  </w:t>
            </w:r>
            <w:proofErr w:type="spellStart"/>
            <w:r w:rsidR="00E1589F" w:rsidRPr="00765CA2">
              <w:rPr>
                <w:sz w:val="22"/>
                <w:szCs w:val="22"/>
              </w:rPr>
              <w:t>starppārbaudījums</w:t>
            </w:r>
            <w:proofErr w:type="spellEnd"/>
            <w:r w:rsidRPr="00765CA2">
              <w:rPr>
                <w:sz w:val="22"/>
                <w:szCs w:val="22"/>
              </w:rPr>
              <w:t>.</w:t>
            </w:r>
          </w:p>
          <w:p w:rsidR="00F75DE3" w:rsidRPr="00765CA2" w:rsidRDefault="00F75DE3" w:rsidP="006A609F">
            <w:pPr>
              <w:jc w:val="both"/>
              <w:rPr>
                <w:sz w:val="22"/>
                <w:szCs w:val="22"/>
              </w:rPr>
            </w:pPr>
          </w:p>
          <w:p w:rsidR="00F75DE3" w:rsidRPr="00765CA2" w:rsidRDefault="00F75DE3" w:rsidP="006A609F">
            <w:pPr>
              <w:jc w:val="both"/>
              <w:rPr>
                <w:sz w:val="22"/>
                <w:szCs w:val="22"/>
              </w:rPr>
            </w:pPr>
            <w:r w:rsidRPr="00765CA2">
              <w:rPr>
                <w:sz w:val="22"/>
                <w:szCs w:val="22"/>
              </w:rPr>
              <w:t>STUDIJU REZULTĀTU VĒRTĒŠANAS KRITĒRIJI</w:t>
            </w:r>
          </w:p>
          <w:p w:rsidR="00F75DE3" w:rsidRPr="00765CA2" w:rsidRDefault="00F75DE3" w:rsidP="006A609F">
            <w:pPr>
              <w:jc w:val="both"/>
              <w:rPr>
                <w:sz w:val="22"/>
                <w:szCs w:val="22"/>
              </w:rPr>
            </w:pPr>
          </w:p>
          <w:p w:rsidR="00F75DE3" w:rsidRPr="00765CA2" w:rsidRDefault="00F75DE3" w:rsidP="006A609F">
            <w:pPr>
              <w:jc w:val="both"/>
              <w:rPr>
                <w:rFonts w:eastAsia="Times New Roman"/>
                <w:color w:val="000000"/>
                <w:sz w:val="22"/>
                <w:szCs w:val="22"/>
              </w:rPr>
            </w:pPr>
            <w:r w:rsidRPr="00765CA2">
              <w:rPr>
                <w:sz w:val="22"/>
                <w:szCs w:val="22"/>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F75DE3" w:rsidRPr="00765CA2" w:rsidRDefault="00F75DE3" w:rsidP="006A609F">
            <w:pPr>
              <w:jc w:val="both"/>
              <w:rPr>
                <w:sz w:val="22"/>
                <w:szCs w:val="22"/>
              </w:rPr>
            </w:pPr>
          </w:p>
          <w:p w:rsidR="00F75DE3" w:rsidRPr="00765CA2" w:rsidRDefault="00F75DE3" w:rsidP="006A609F">
            <w:pPr>
              <w:jc w:val="both"/>
              <w:rPr>
                <w:sz w:val="22"/>
                <w:szCs w:val="22"/>
              </w:rPr>
            </w:pPr>
          </w:p>
          <w:p w:rsidR="00F75DE3" w:rsidRPr="00765CA2" w:rsidRDefault="00F75DE3" w:rsidP="006A609F">
            <w:pPr>
              <w:jc w:val="both"/>
              <w:rPr>
                <w:sz w:val="22"/>
                <w:szCs w:val="22"/>
              </w:rPr>
            </w:pPr>
            <w:r w:rsidRPr="00765CA2">
              <w:rPr>
                <w:sz w:val="22"/>
                <w:szCs w:val="22"/>
              </w:rPr>
              <w:t>STUDIJU REZULTĀTU VĒRTĒŠANA</w:t>
            </w:r>
          </w:p>
          <w:p w:rsidR="00F75DE3" w:rsidRPr="00765CA2" w:rsidRDefault="00F75DE3" w:rsidP="006A609F">
            <w:pPr>
              <w:jc w:val="both"/>
              <w:rPr>
                <w:sz w:val="22"/>
                <w:szCs w:val="22"/>
              </w:rPr>
            </w:pPr>
          </w:p>
          <w:tbl>
            <w:tblPr>
              <w:tblW w:w="6098"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25"/>
              <w:gridCol w:w="52"/>
            </w:tblGrid>
            <w:tr w:rsidR="00F75DE3" w:rsidRPr="00765CA2" w:rsidTr="00CC50CB">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75DE3" w:rsidRPr="00765CA2" w:rsidRDefault="00F75DE3" w:rsidP="00A67F2D">
                  <w:pPr>
                    <w:jc w:val="both"/>
                    <w:rPr>
                      <w:sz w:val="22"/>
                      <w:szCs w:val="22"/>
                    </w:rPr>
                  </w:pPr>
                  <w:r w:rsidRPr="00765CA2">
                    <w:rPr>
                      <w:sz w:val="22"/>
                      <w:szCs w:val="22"/>
                    </w:rPr>
                    <w:t>Pārbaudījumu veidi</w:t>
                  </w:r>
                </w:p>
              </w:tc>
              <w:tc>
                <w:tcPr>
                  <w:tcW w:w="3378"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75DE3" w:rsidRPr="00765CA2" w:rsidRDefault="00F75DE3" w:rsidP="00A67F2D">
                  <w:pPr>
                    <w:jc w:val="both"/>
                    <w:rPr>
                      <w:sz w:val="22"/>
                      <w:szCs w:val="22"/>
                    </w:rPr>
                  </w:pPr>
                  <w:r w:rsidRPr="00765CA2">
                    <w:rPr>
                      <w:sz w:val="22"/>
                      <w:szCs w:val="22"/>
                    </w:rPr>
                    <w:t>Studiju rezultāti</w:t>
                  </w:r>
                </w:p>
              </w:tc>
            </w:tr>
            <w:tr w:rsidR="00CC50CB" w:rsidRPr="00765CA2" w:rsidTr="00CC50CB">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CC50CB" w:rsidRPr="00765CA2" w:rsidRDefault="00CC50CB" w:rsidP="00A67F2D">
                  <w:pPr>
                    <w:jc w:val="both"/>
                    <w:rPr>
                      <w:sz w:val="22"/>
                      <w:szCs w:val="22"/>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5.</w:t>
                  </w:r>
                </w:p>
              </w:tc>
              <w:tc>
                <w:tcPr>
                  <w:tcW w:w="525" w:type="dxa"/>
                  <w:tcBorders>
                    <w:top w:val="single" w:sz="4" w:space="0" w:color="000000"/>
                    <w:left w:val="single" w:sz="4" w:space="0" w:color="000000"/>
                    <w:bottom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6.</w:t>
                  </w:r>
                </w:p>
              </w:tc>
              <w:tc>
                <w:tcPr>
                  <w:tcW w:w="52" w:type="dxa"/>
                  <w:vMerge w:val="restart"/>
                  <w:tcBorders>
                    <w:top w:val="single" w:sz="4" w:space="0" w:color="000000"/>
                    <w:left w:val="nil"/>
                    <w:right w:val="single" w:sz="4" w:space="0" w:color="auto"/>
                  </w:tcBorders>
                  <w:vAlign w:val="center"/>
                </w:tcPr>
                <w:p w:rsidR="00CC50CB" w:rsidRPr="00765CA2" w:rsidRDefault="00CC50CB" w:rsidP="00490B4D">
                  <w:pPr>
                    <w:jc w:val="both"/>
                    <w:rPr>
                      <w:sz w:val="22"/>
                      <w:szCs w:val="22"/>
                    </w:rPr>
                  </w:pPr>
                  <w:r w:rsidRPr="00765CA2">
                    <w:rPr>
                      <w:sz w:val="22"/>
                      <w:szCs w:val="22"/>
                    </w:rPr>
                    <w:t xml:space="preserve">  </w:t>
                  </w:r>
                </w:p>
                <w:p w:rsidR="00CC50CB" w:rsidRPr="00765CA2" w:rsidRDefault="00CC50CB" w:rsidP="00A67F2D">
                  <w:pPr>
                    <w:jc w:val="both"/>
                    <w:rPr>
                      <w:sz w:val="22"/>
                      <w:szCs w:val="22"/>
                    </w:rPr>
                  </w:pPr>
                  <w:r w:rsidRPr="00765CA2">
                    <w:rPr>
                      <w:sz w:val="22"/>
                      <w:szCs w:val="22"/>
                    </w:rPr>
                    <w:t xml:space="preserve"> </w:t>
                  </w:r>
                </w:p>
              </w:tc>
            </w:tr>
            <w:tr w:rsidR="00CC50CB" w:rsidRPr="00765CA2" w:rsidTr="00CC50CB">
              <w:trPr>
                <w:trHeight w:val="562"/>
                <w:jc w:val="center"/>
              </w:trPr>
              <w:tc>
                <w:tcPr>
                  <w:tcW w:w="2720" w:type="dxa"/>
                  <w:tcBorders>
                    <w:top w:val="single" w:sz="4" w:space="0" w:color="000000"/>
                    <w:left w:val="single" w:sz="4" w:space="0" w:color="000000"/>
                    <w:right w:val="single" w:sz="4" w:space="0" w:color="000000"/>
                  </w:tcBorders>
                  <w:tcMar>
                    <w:top w:w="0" w:type="dxa"/>
                    <w:left w:w="108" w:type="dxa"/>
                    <w:bottom w:w="0" w:type="dxa"/>
                    <w:right w:w="108" w:type="dxa"/>
                  </w:tcMar>
                  <w:hideMark/>
                </w:tcPr>
                <w:p w:rsidR="00CC50CB" w:rsidRPr="00765CA2" w:rsidRDefault="00765CA2" w:rsidP="00A67F2D">
                  <w:pPr>
                    <w:jc w:val="both"/>
                    <w:rPr>
                      <w:sz w:val="22"/>
                      <w:szCs w:val="22"/>
                    </w:rPr>
                  </w:pPr>
                  <w:r w:rsidRPr="00765CA2">
                    <w:rPr>
                      <w:sz w:val="22"/>
                      <w:szCs w:val="22"/>
                    </w:rPr>
                    <w:t xml:space="preserve">1 </w:t>
                  </w:r>
                  <w:proofErr w:type="spellStart"/>
                  <w:r w:rsidR="00CC50CB" w:rsidRPr="00765CA2">
                    <w:rPr>
                      <w:sz w:val="22"/>
                      <w:szCs w:val="22"/>
                    </w:rPr>
                    <w:t>starppārbaudījums</w:t>
                  </w:r>
                  <w:proofErr w:type="spellEnd"/>
                </w:p>
              </w:tc>
              <w:tc>
                <w:tcPr>
                  <w:tcW w:w="533"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w:t>
                  </w:r>
                </w:p>
              </w:tc>
              <w:tc>
                <w:tcPr>
                  <w:tcW w:w="525" w:type="dxa"/>
                  <w:tcBorders>
                    <w:top w:val="single" w:sz="4" w:space="0" w:color="000000"/>
                    <w:lef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w:t>
                  </w:r>
                </w:p>
              </w:tc>
              <w:tc>
                <w:tcPr>
                  <w:tcW w:w="52" w:type="dxa"/>
                  <w:vMerge/>
                  <w:tcBorders>
                    <w:left w:val="nil"/>
                    <w:right w:val="single" w:sz="4" w:space="0" w:color="auto"/>
                  </w:tcBorders>
                  <w:vAlign w:val="center"/>
                </w:tcPr>
                <w:p w:rsidR="00CC50CB" w:rsidRPr="00765CA2" w:rsidRDefault="00CC50CB" w:rsidP="00A67F2D">
                  <w:pPr>
                    <w:jc w:val="both"/>
                    <w:rPr>
                      <w:sz w:val="22"/>
                      <w:szCs w:val="22"/>
                    </w:rPr>
                  </w:pPr>
                </w:p>
              </w:tc>
            </w:tr>
            <w:tr w:rsidR="00CC50CB" w:rsidRPr="00765CA2" w:rsidTr="00CC50CB">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0CB" w:rsidRPr="00765CA2" w:rsidRDefault="00CC50CB" w:rsidP="00A67F2D">
                  <w:pPr>
                    <w:jc w:val="both"/>
                    <w:rPr>
                      <w:sz w:val="22"/>
                      <w:szCs w:val="22"/>
                    </w:rPr>
                  </w:pPr>
                  <w:r w:rsidRPr="00765CA2">
                    <w:rPr>
                      <w:sz w:val="22"/>
                      <w:szCs w:val="22"/>
                    </w:rPr>
                    <w:t>Noslēguma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r w:rsidRPr="00765CA2">
                    <w:rPr>
                      <w:sz w:val="22"/>
                      <w:szCs w:val="22"/>
                    </w:rPr>
                    <w:t xml:space="preserve"> </w:t>
                  </w:r>
                </w:p>
              </w:tc>
            </w:tr>
          </w:tbl>
          <w:p w:rsidR="00F75DE3" w:rsidRPr="00765CA2" w:rsidRDefault="00F75DE3" w:rsidP="006A609F">
            <w:pPr>
              <w:jc w:val="both"/>
              <w:textAlignment w:val="baseline"/>
              <w:rPr>
                <w:bCs w:val="0"/>
                <w:iCs w:val="0"/>
                <w:sz w:val="22"/>
                <w:szCs w:val="22"/>
              </w:rPr>
            </w:pP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Kursa saturs</w:t>
            </w:r>
          </w:p>
        </w:tc>
      </w:tr>
      <w:tr w:rsidR="00F75DE3" w:rsidRPr="00765CA2" w:rsidTr="006A609F">
        <w:trPr>
          <w:jc w:val="center"/>
        </w:trPr>
        <w:tc>
          <w:tcPr>
            <w:tcW w:w="9582" w:type="dxa"/>
            <w:gridSpan w:val="2"/>
            <w:shd w:val="clear" w:color="auto" w:fill="auto"/>
          </w:tcPr>
          <w:p w:rsidR="009A2EDC" w:rsidRPr="004C5973" w:rsidRDefault="00F75DE3" w:rsidP="009A2EDC">
            <w:pPr>
              <w:jc w:val="both"/>
              <w:rPr>
                <w:color w:val="000000"/>
                <w:sz w:val="22"/>
                <w:szCs w:val="22"/>
              </w:rPr>
            </w:pPr>
            <w:r w:rsidRPr="004C5973">
              <w:rPr>
                <w:sz w:val="22"/>
                <w:szCs w:val="22"/>
              </w:rPr>
              <w:t>1.</w:t>
            </w:r>
            <w:r w:rsidR="00864CAB">
              <w:rPr>
                <w:color w:val="000000"/>
                <w:sz w:val="22"/>
                <w:szCs w:val="22"/>
              </w:rPr>
              <w:t xml:space="preserve"> Projekta jēdziens</w:t>
            </w:r>
            <w:r w:rsidR="009A2EDC" w:rsidRPr="004C5973">
              <w:rPr>
                <w:color w:val="000000"/>
                <w:sz w:val="22"/>
                <w:szCs w:val="22"/>
              </w:rPr>
              <w:t xml:space="preserve">  un vēsture, iespējamie projektu veidi (investīciju, attīst</w:t>
            </w:r>
            <w:r w:rsidR="000C607A">
              <w:rPr>
                <w:color w:val="000000"/>
                <w:sz w:val="22"/>
                <w:szCs w:val="22"/>
              </w:rPr>
              <w:t>ības, organizatoriskie u.c.). L6</w:t>
            </w:r>
          </w:p>
          <w:p w:rsidR="009A2EDC" w:rsidRPr="004C5973" w:rsidRDefault="009A2EDC" w:rsidP="009A2EDC">
            <w:pPr>
              <w:jc w:val="both"/>
              <w:rPr>
                <w:color w:val="000000"/>
                <w:sz w:val="22"/>
                <w:szCs w:val="22"/>
              </w:rPr>
            </w:pPr>
            <w:r w:rsidRPr="004C5973">
              <w:rPr>
                <w:color w:val="000000"/>
                <w:sz w:val="22"/>
                <w:szCs w:val="22"/>
              </w:rPr>
              <w:t>2. Kultūrpolitikas attīstības stratēģijas. L</w:t>
            </w:r>
            <w:r w:rsidR="000C607A">
              <w:rPr>
                <w:color w:val="000000"/>
                <w:sz w:val="22"/>
                <w:szCs w:val="22"/>
              </w:rPr>
              <w:t>4</w:t>
            </w:r>
          </w:p>
          <w:p w:rsidR="009A2EDC" w:rsidRPr="004C5973" w:rsidRDefault="009A2EDC" w:rsidP="006A609F">
            <w:pPr>
              <w:jc w:val="both"/>
              <w:rPr>
                <w:sz w:val="22"/>
                <w:szCs w:val="22"/>
              </w:rPr>
            </w:pPr>
            <w:r w:rsidRPr="004C5973">
              <w:rPr>
                <w:color w:val="000000"/>
                <w:sz w:val="22"/>
                <w:szCs w:val="22"/>
              </w:rPr>
              <w:t>3. Projekta vadības specifika (vadītāja loma un kompetences, projekta komandas kom</w:t>
            </w:r>
            <w:r w:rsidR="000C607A">
              <w:rPr>
                <w:color w:val="000000"/>
                <w:sz w:val="22"/>
                <w:szCs w:val="22"/>
              </w:rPr>
              <w:t>plektēšanas nosacījumi u.c.). L6</w:t>
            </w:r>
          </w:p>
          <w:p w:rsidR="00F75DE3" w:rsidRPr="00765CA2" w:rsidRDefault="00F75DE3" w:rsidP="009A2EDC">
            <w:pPr>
              <w:jc w:val="both"/>
              <w:rPr>
                <w:i/>
                <w:sz w:val="22"/>
                <w:szCs w:val="22"/>
              </w:rPr>
            </w:pPr>
            <w:r w:rsidRPr="00765CA2">
              <w:rPr>
                <w:sz w:val="22"/>
                <w:szCs w:val="22"/>
              </w:rPr>
              <w:t xml:space="preserve"> </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Obligāti izmantojamie informācijas avoti</w:t>
            </w:r>
          </w:p>
        </w:tc>
      </w:tr>
      <w:tr w:rsidR="00F75DE3" w:rsidRPr="00765CA2" w:rsidTr="006A609F">
        <w:trPr>
          <w:jc w:val="center"/>
        </w:trPr>
        <w:tc>
          <w:tcPr>
            <w:tcW w:w="9582" w:type="dxa"/>
            <w:gridSpan w:val="2"/>
            <w:shd w:val="clear" w:color="auto" w:fill="auto"/>
          </w:tcPr>
          <w:p w:rsidR="004C5973" w:rsidRPr="004C5973" w:rsidRDefault="004C5973" w:rsidP="004C5973">
            <w:pPr>
              <w:rPr>
                <w:color w:val="000000"/>
                <w:sz w:val="22"/>
                <w:szCs w:val="22"/>
              </w:rPr>
            </w:pPr>
            <w:r w:rsidRPr="004C5973">
              <w:rPr>
                <w:color w:val="000000"/>
                <w:sz w:val="22"/>
                <w:szCs w:val="22"/>
              </w:rPr>
              <w:t xml:space="preserve">Balode </w:t>
            </w:r>
            <w:r w:rsidR="00DB0156">
              <w:rPr>
                <w:color w:val="000000"/>
                <w:sz w:val="22"/>
                <w:szCs w:val="22"/>
              </w:rPr>
              <w:t xml:space="preserve">A. Projektu vadīšanas pamati. Jelgava: </w:t>
            </w:r>
            <w:r w:rsidRPr="004C5973">
              <w:rPr>
                <w:color w:val="000000"/>
                <w:sz w:val="22"/>
                <w:szCs w:val="22"/>
              </w:rPr>
              <w:t>LLU Studiju materiāls, 2009.</w:t>
            </w:r>
          </w:p>
          <w:p w:rsidR="004C5973" w:rsidRPr="004C5973" w:rsidRDefault="004C5973" w:rsidP="004C5973">
            <w:pPr>
              <w:spacing w:after="160" w:line="259" w:lineRule="auto"/>
              <w:jc w:val="both"/>
              <w:rPr>
                <w:color w:val="000000"/>
                <w:sz w:val="22"/>
                <w:szCs w:val="22"/>
              </w:rPr>
            </w:pPr>
            <w:r w:rsidRPr="004C5973">
              <w:rPr>
                <w:color w:val="000000"/>
                <w:sz w:val="22"/>
                <w:szCs w:val="22"/>
              </w:rPr>
              <w:t>Džouns</w:t>
            </w:r>
            <w:r w:rsidR="00DB0156">
              <w:rPr>
                <w:color w:val="000000"/>
                <w:sz w:val="22"/>
                <w:szCs w:val="22"/>
              </w:rPr>
              <w:t>s R. Projektu vadības pamati. Rīga:</w:t>
            </w:r>
            <w:r w:rsidRPr="004C5973">
              <w:rPr>
                <w:color w:val="000000"/>
                <w:sz w:val="22"/>
                <w:szCs w:val="22"/>
              </w:rPr>
              <w:t xml:space="preserve"> SIA Lietišķās informācijas dienests, 2008.</w:t>
            </w:r>
            <w:r>
              <w:rPr>
                <w:color w:val="000000"/>
                <w:sz w:val="22"/>
                <w:szCs w:val="22"/>
              </w:rPr>
              <w:t xml:space="preserve">                      </w:t>
            </w:r>
            <w:proofErr w:type="spellStart"/>
            <w:r w:rsidRPr="004C5973">
              <w:rPr>
                <w:color w:val="000000"/>
                <w:sz w:val="22"/>
                <w:szCs w:val="22"/>
              </w:rPr>
              <w:t>For</w:t>
            </w:r>
            <w:r w:rsidR="00DB0156">
              <w:rPr>
                <w:color w:val="000000"/>
                <w:sz w:val="22"/>
                <w:szCs w:val="22"/>
              </w:rPr>
              <w:t>ands</w:t>
            </w:r>
            <w:proofErr w:type="spellEnd"/>
            <w:r w:rsidR="00DB0156">
              <w:rPr>
                <w:color w:val="000000"/>
                <w:sz w:val="22"/>
                <w:szCs w:val="22"/>
              </w:rPr>
              <w:t xml:space="preserve"> I. Projekta menedžments. Rīga: </w:t>
            </w:r>
            <w:r w:rsidRPr="004C5973">
              <w:rPr>
                <w:color w:val="000000"/>
                <w:sz w:val="22"/>
                <w:szCs w:val="22"/>
              </w:rPr>
              <w:t xml:space="preserve">Latvijas Izglītības fonds, </w:t>
            </w:r>
            <w:r>
              <w:rPr>
                <w:color w:val="000000"/>
                <w:sz w:val="22"/>
                <w:szCs w:val="22"/>
              </w:rPr>
              <w:t xml:space="preserve">2006.                                             </w:t>
            </w:r>
            <w:proofErr w:type="spellStart"/>
            <w:r w:rsidRPr="004C5973">
              <w:rPr>
                <w:color w:val="000000"/>
                <w:sz w:val="22"/>
                <w:szCs w:val="22"/>
              </w:rPr>
              <w:t>Geipele</w:t>
            </w:r>
            <w:proofErr w:type="spellEnd"/>
            <w:r w:rsidRPr="004C5973">
              <w:rPr>
                <w:color w:val="000000"/>
                <w:sz w:val="22"/>
                <w:szCs w:val="22"/>
              </w:rPr>
              <w:t xml:space="preserve"> I., </w:t>
            </w:r>
            <w:proofErr w:type="spellStart"/>
            <w:r w:rsidR="00DB0156">
              <w:rPr>
                <w:color w:val="000000"/>
                <w:sz w:val="22"/>
                <w:szCs w:val="22"/>
              </w:rPr>
              <w:t>Tambovceva</w:t>
            </w:r>
            <w:proofErr w:type="spellEnd"/>
            <w:r w:rsidR="00DB0156">
              <w:rPr>
                <w:color w:val="000000"/>
                <w:sz w:val="22"/>
                <w:szCs w:val="22"/>
              </w:rPr>
              <w:t xml:space="preserve"> T. Projektu vadīšana. Rīga: </w:t>
            </w:r>
            <w:r>
              <w:rPr>
                <w:color w:val="000000"/>
                <w:sz w:val="22"/>
                <w:szCs w:val="22"/>
              </w:rPr>
              <w:t xml:space="preserve">Valters un </w:t>
            </w:r>
            <w:proofErr w:type="spellStart"/>
            <w:r>
              <w:rPr>
                <w:color w:val="000000"/>
                <w:sz w:val="22"/>
                <w:szCs w:val="22"/>
              </w:rPr>
              <w:t>Rapa</w:t>
            </w:r>
            <w:proofErr w:type="spellEnd"/>
            <w:r>
              <w:rPr>
                <w:color w:val="000000"/>
                <w:sz w:val="22"/>
                <w:szCs w:val="22"/>
              </w:rPr>
              <w:t>, 2004.</w:t>
            </w:r>
          </w:p>
          <w:p w:rsidR="004C5973" w:rsidRDefault="004C5973" w:rsidP="004C5973">
            <w:pPr>
              <w:rPr>
                <w:color w:val="000000"/>
                <w:sz w:val="22"/>
                <w:szCs w:val="22"/>
              </w:rPr>
            </w:pPr>
            <w:proofErr w:type="spellStart"/>
            <w:r w:rsidRPr="004C5973">
              <w:rPr>
                <w:color w:val="000000"/>
                <w:sz w:val="22"/>
                <w:szCs w:val="22"/>
              </w:rPr>
              <w:t>Kerzner</w:t>
            </w:r>
            <w:proofErr w:type="spellEnd"/>
            <w:r w:rsidRPr="004C5973">
              <w:rPr>
                <w:color w:val="000000"/>
                <w:sz w:val="22"/>
                <w:szCs w:val="22"/>
              </w:rPr>
              <w:t xml:space="preserve"> H. Project </w:t>
            </w:r>
            <w:proofErr w:type="spellStart"/>
            <w:r w:rsidRPr="004C5973">
              <w:rPr>
                <w:color w:val="000000"/>
                <w:sz w:val="22"/>
                <w:szCs w:val="22"/>
              </w:rPr>
              <w:t>Management</w:t>
            </w:r>
            <w:proofErr w:type="spellEnd"/>
            <w:r w:rsidRPr="004C5973">
              <w:rPr>
                <w:color w:val="000000"/>
                <w:sz w:val="22"/>
                <w:szCs w:val="22"/>
              </w:rPr>
              <w:t xml:space="preserve"> Best </w:t>
            </w:r>
            <w:proofErr w:type="spellStart"/>
            <w:r w:rsidRPr="004C5973">
              <w:rPr>
                <w:color w:val="000000"/>
                <w:sz w:val="22"/>
                <w:szCs w:val="22"/>
              </w:rPr>
              <w:t>Practices</w:t>
            </w:r>
            <w:proofErr w:type="spellEnd"/>
            <w:r w:rsidRPr="004C5973">
              <w:rPr>
                <w:color w:val="000000"/>
                <w:sz w:val="22"/>
                <w:szCs w:val="22"/>
              </w:rPr>
              <w:t xml:space="preserve">: </w:t>
            </w:r>
            <w:proofErr w:type="spellStart"/>
            <w:r w:rsidRPr="004C5973">
              <w:rPr>
                <w:color w:val="000000"/>
                <w:sz w:val="22"/>
                <w:szCs w:val="22"/>
              </w:rPr>
              <w:t>Achieving</w:t>
            </w:r>
            <w:proofErr w:type="spellEnd"/>
            <w:r w:rsidRPr="004C5973">
              <w:rPr>
                <w:color w:val="000000"/>
                <w:sz w:val="22"/>
                <w:szCs w:val="22"/>
              </w:rPr>
              <w:t xml:space="preserve"> </w:t>
            </w:r>
            <w:proofErr w:type="spellStart"/>
            <w:r w:rsidRPr="004C5973">
              <w:rPr>
                <w:color w:val="000000"/>
                <w:sz w:val="22"/>
                <w:szCs w:val="22"/>
              </w:rPr>
              <w:t>Global</w:t>
            </w:r>
            <w:proofErr w:type="spellEnd"/>
            <w:r w:rsidRPr="004C5973">
              <w:rPr>
                <w:color w:val="000000"/>
                <w:sz w:val="22"/>
                <w:szCs w:val="22"/>
              </w:rPr>
              <w:t xml:space="preserve"> </w:t>
            </w:r>
            <w:proofErr w:type="spellStart"/>
            <w:r w:rsidRPr="004C5973">
              <w:rPr>
                <w:color w:val="000000"/>
                <w:sz w:val="22"/>
                <w:szCs w:val="22"/>
              </w:rPr>
              <w:t>Excellence</w:t>
            </w:r>
            <w:proofErr w:type="spellEnd"/>
            <w:r w:rsidRPr="004C5973">
              <w:rPr>
                <w:color w:val="000000"/>
                <w:sz w:val="22"/>
                <w:szCs w:val="22"/>
              </w:rPr>
              <w:t>. 2006. 456 p.</w:t>
            </w:r>
          </w:p>
          <w:p w:rsidR="004C5973" w:rsidRPr="004C5973" w:rsidRDefault="004C5973" w:rsidP="004C5973">
            <w:pPr>
              <w:rPr>
                <w:sz w:val="22"/>
                <w:szCs w:val="22"/>
              </w:rPr>
            </w:pPr>
            <w:r w:rsidRPr="004C5973">
              <w:rPr>
                <w:color w:val="000000"/>
                <w:sz w:val="22"/>
                <w:szCs w:val="22"/>
              </w:rPr>
              <w:t>Uzulēns J. Projektu vadība, R., Jumava, 2004.</w:t>
            </w:r>
          </w:p>
        </w:tc>
      </w:tr>
      <w:tr w:rsidR="00F75DE3" w:rsidRPr="00765CA2" w:rsidTr="006A609F">
        <w:trPr>
          <w:jc w:val="center"/>
        </w:trPr>
        <w:tc>
          <w:tcPr>
            <w:tcW w:w="9582" w:type="dxa"/>
            <w:gridSpan w:val="2"/>
            <w:shd w:val="clear" w:color="auto" w:fill="auto"/>
          </w:tcPr>
          <w:p w:rsidR="00F75DE3" w:rsidRPr="00765CA2" w:rsidRDefault="00F75DE3" w:rsidP="00EB489D">
            <w:pPr>
              <w:pStyle w:val="Nosaukumi"/>
              <w:rPr>
                <w:sz w:val="22"/>
                <w:szCs w:val="22"/>
              </w:rPr>
            </w:pPr>
            <w:r w:rsidRPr="00765CA2">
              <w:rPr>
                <w:sz w:val="22"/>
                <w:szCs w:val="22"/>
              </w:rPr>
              <w:lastRenderedPageBreak/>
              <w:t>Papildu informācijas avoti</w:t>
            </w:r>
          </w:p>
        </w:tc>
      </w:tr>
      <w:tr w:rsidR="00F75DE3" w:rsidRPr="00765CA2" w:rsidTr="006A609F">
        <w:trPr>
          <w:jc w:val="center"/>
        </w:trPr>
        <w:tc>
          <w:tcPr>
            <w:tcW w:w="9582" w:type="dxa"/>
            <w:gridSpan w:val="2"/>
            <w:shd w:val="clear" w:color="auto" w:fill="auto"/>
          </w:tcPr>
          <w:p w:rsidR="00DB0156" w:rsidRPr="00DB0156" w:rsidRDefault="00DB0156" w:rsidP="00DB0156">
            <w:pPr>
              <w:rPr>
                <w:color w:val="000000"/>
                <w:sz w:val="22"/>
                <w:szCs w:val="22"/>
              </w:rPr>
            </w:pPr>
            <w:r w:rsidRPr="00DB0156">
              <w:rPr>
                <w:color w:val="000000"/>
                <w:sz w:val="22"/>
                <w:szCs w:val="22"/>
              </w:rPr>
              <w:t xml:space="preserve">Grīns </w:t>
            </w:r>
            <w:proofErr w:type="spellStart"/>
            <w:r w:rsidRPr="00DB0156">
              <w:rPr>
                <w:color w:val="000000"/>
                <w:sz w:val="22"/>
                <w:szCs w:val="22"/>
              </w:rPr>
              <w:t>Čads</w:t>
            </w:r>
            <w:proofErr w:type="spellEnd"/>
            <w:r w:rsidRPr="00DB0156">
              <w:rPr>
                <w:color w:val="000000"/>
                <w:sz w:val="22"/>
                <w:szCs w:val="22"/>
              </w:rPr>
              <w:t xml:space="preserve"> T. kā sastādīt veiksmīgu finansējuma pieprasījumu Soli pa solim., R: NVOC, 1997.</w:t>
            </w:r>
          </w:p>
          <w:p w:rsidR="00DB0156" w:rsidRPr="00DB0156" w:rsidRDefault="00DB0156" w:rsidP="00DB0156">
            <w:pPr>
              <w:rPr>
                <w:color w:val="000000"/>
                <w:sz w:val="22"/>
                <w:szCs w:val="22"/>
              </w:rPr>
            </w:pPr>
            <w:r w:rsidRPr="00DB0156">
              <w:rPr>
                <w:color w:val="000000"/>
                <w:sz w:val="22"/>
                <w:szCs w:val="22"/>
              </w:rPr>
              <w:t>Urdze T. (2000) Māksla plānot. Rīga: LPIA</w:t>
            </w:r>
          </w:p>
          <w:p w:rsidR="00DB0156" w:rsidRPr="00DB0156" w:rsidRDefault="00DB0156" w:rsidP="00DB0156">
            <w:pPr>
              <w:rPr>
                <w:color w:val="000000"/>
                <w:sz w:val="22"/>
                <w:szCs w:val="22"/>
              </w:rPr>
            </w:pPr>
            <w:proofErr w:type="spellStart"/>
            <w:r w:rsidRPr="00DB0156">
              <w:rPr>
                <w:color w:val="000000"/>
                <w:sz w:val="22"/>
                <w:szCs w:val="22"/>
              </w:rPr>
              <w:t>Uzulāns</w:t>
            </w:r>
            <w:proofErr w:type="spellEnd"/>
            <w:r w:rsidRPr="00DB0156">
              <w:rPr>
                <w:color w:val="000000"/>
                <w:sz w:val="22"/>
                <w:szCs w:val="22"/>
              </w:rPr>
              <w:t>, J. Projektu vadīšana mūsdienu apstākļos. Microsoft Office Project. SIA, Drukātava, 2007. 102 lpp.</w:t>
            </w:r>
          </w:p>
          <w:p w:rsidR="00D96DF2" w:rsidRPr="00DB0156" w:rsidRDefault="00DB0156" w:rsidP="00DB0156">
            <w:pPr>
              <w:autoSpaceDE/>
              <w:autoSpaceDN/>
              <w:adjustRightInd/>
              <w:ind w:right="165"/>
              <w:jc w:val="both"/>
              <w:rPr>
                <w:sz w:val="22"/>
                <w:szCs w:val="22"/>
              </w:rPr>
            </w:pPr>
            <w:proofErr w:type="spellStart"/>
            <w:r w:rsidRPr="00DB0156">
              <w:rPr>
                <w:color w:val="000000"/>
                <w:sz w:val="22"/>
                <w:szCs w:val="22"/>
              </w:rPr>
              <w:t>Wong</w:t>
            </w:r>
            <w:proofErr w:type="spellEnd"/>
            <w:r w:rsidRPr="00DB0156">
              <w:rPr>
                <w:color w:val="000000"/>
                <w:sz w:val="22"/>
                <w:szCs w:val="22"/>
              </w:rPr>
              <w:t xml:space="preserve"> Z. </w:t>
            </w:r>
            <w:proofErr w:type="spellStart"/>
            <w:r w:rsidRPr="00DB0156">
              <w:rPr>
                <w:color w:val="000000"/>
                <w:sz w:val="22"/>
                <w:szCs w:val="22"/>
              </w:rPr>
              <w:t>Human</w:t>
            </w:r>
            <w:proofErr w:type="spellEnd"/>
            <w:r w:rsidRPr="00DB0156">
              <w:rPr>
                <w:color w:val="000000"/>
                <w:sz w:val="22"/>
                <w:szCs w:val="22"/>
              </w:rPr>
              <w:t xml:space="preserve"> </w:t>
            </w:r>
            <w:proofErr w:type="spellStart"/>
            <w:r w:rsidRPr="00DB0156">
              <w:rPr>
                <w:color w:val="000000"/>
                <w:sz w:val="22"/>
                <w:szCs w:val="22"/>
              </w:rPr>
              <w:t>Factors</w:t>
            </w:r>
            <w:proofErr w:type="spellEnd"/>
            <w:r w:rsidRPr="00DB0156">
              <w:rPr>
                <w:color w:val="000000"/>
                <w:sz w:val="22"/>
                <w:szCs w:val="22"/>
              </w:rPr>
              <w:t xml:space="preserve"> </w:t>
            </w:r>
            <w:proofErr w:type="spellStart"/>
            <w:r w:rsidRPr="00DB0156">
              <w:rPr>
                <w:color w:val="000000"/>
                <w:sz w:val="22"/>
                <w:szCs w:val="22"/>
              </w:rPr>
              <w:t>in</w:t>
            </w:r>
            <w:proofErr w:type="spellEnd"/>
            <w:r w:rsidRPr="00DB0156">
              <w:rPr>
                <w:color w:val="000000"/>
                <w:sz w:val="22"/>
                <w:szCs w:val="22"/>
              </w:rPr>
              <w:t xml:space="preserve"> Project </w:t>
            </w:r>
            <w:proofErr w:type="spellStart"/>
            <w:r w:rsidRPr="00DB0156">
              <w:rPr>
                <w:color w:val="000000"/>
                <w:sz w:val="22"/>
                <w:szCs w:val="22"/>
              </w:rPr>
              <w:t>Management</w:t>
            </w:r>
            <w:proofErr w:type="spellEnd"/>
            <w:r w:rsidRPr="00DB0156">
              <w:rPr>
                <w:color w:val="000000"/>
                <w:sz w:val="22"/>
                <w:szCs w:val="22"/>
              </w:rPr>
              <w:t xml:space="preserve">: </w:t>
            </w:r>
            <w:proofErr w:type="spellStart"/>
            <w:r w:rsidRPr="00DB0156">
              <w:rPr>
                <w:color w:val="000000"/>
                <w:sz w:val="22"/>
                <w:szCs w:val="22"/>
              </w:rPr>
              <w:t>Concepts</w:t>
            </w:r>
            <w:proofErr w:type="spellEnd"/>
            <w:r w:rsidRPr="00DB0156">
              <w:rPr>
                <w:color w:val="000000"/>
                <w:sz w:val="22"/>
                <w:szCs w:val="22"/>
              </w:rPr>
              <w:t xml:space="preserve">, </w:t>
            </w:r>
            <w:proofErr w:type="spellStart"/>
            <w:r w:rsidRPr="00DB0156">
              <w:rPr>
                <w:color w:val="000000"/>
                <w:sz w:val="22"/>
                <w:szCs w:val="22"/>
              </w:rPr>
              <w:t>Tools</w:t>
            </w:r>
            <w:proofErr w:type="spellEnd"/>
            <w:r w:rsidRPr="00DB0156">
              <w:rPr>
                <w:color w:val="000000"/>
                <w:sz w:val="22"/>
                <w:szCs w:val="22"/>
              </w:rPr>
              <w:t xml:space="preserve">, </w:t>
            </w:r>
            <w:proofErr w:type="spellStart"/>
            <w:r w:rsidRPr="00DB0156">
              <w:rPr>
                <w:color w:val="000000"/>
                <w:sz w:val="22"/>
                <w:szCs w:val="22"/>
              </w:rPr>
              <w:t>and</w:t>
            </w:r>
            <w:proofErr w:type="spellEnd"/>
            <w:r w:rsidRPr="00DB0156">
              <w:rPr>
                <w:color w:val="000000"/>
                <w:sz w:val="22"/>
                <w:szCs w:val="22"/>
              </w:rPr>
              <w:t xml:space="preserve"> </w:t>
            </w:r>
            <w:proofErr w:type="spellStart"/>
            <w:r w:rsidRPr="00DB0156">
              <w:rPr>
                <w:color w:val="000000"/>
                <w:sz w:val="22"/>
                <w:szCs w:val="22"/>
              </w:rPr>
              <w:t>Techniques</w:t>
            </w:r>
            <w:proofErr w:type="spellEnd"/>
            <w:r w:rsidRPr="00DB0156">
              <w:rPr>
                <w:color w:val="000000"/>
                <w:sz w:val="22"/>
                <w:szCs w:val="22"/>
              </w:rPr>
              <w:t xml:space="preserve"> </w:t>
            </w:r>
            <w:proofErr w:type="spellStart"/>
            <w:r w:rsidRPr="00DB0156">
              <w:rPr>
                <w:color w:val="000000"/>
                <w:sz w:val="22"/>
                <w:szCs w:val="22"/>
              </w:rPr>
              <w:t>for</w:t>
            </w:r>
            <w:proofErr w:type="spellEnd"/>
            <w:r w:rsidRPr="00DB0156">
              <w:rPr>
                <w:color w:val="000000"/>
                <w:sz w:val="22"/>
                <w:szCs w:val="22"/>
              </w:rPr>
              <w:t xml:space="preserve"> </w:t>
            </w:r>
            <w:proofErr w:type="spellStart"/>
            <w:r w:rsidRPr="00DB0156">
              <w:rPr>
                <w:color w:val="000000"/>
                <w:sz w:val="22"/>
                <w:szCs w:val="22"/>
              </w:rPr>
              <w:t>Inspiring</w:t>
            </w:r>
            <w:proofErr w:type="spellEnd"/>
            <w:r w:rsidRPr="00DB0156">
              <w:rPr>
                <w:color w:val="000000"/>
                <w:sz w:val="22"/>
                <w:szCs w:val="22"/>
              </w:rPr>
              <w:t xml:space="preserve"> </w:t>
            </w:r>
            <w:proofErr w:type="spellStart"/>
            <w:r w:rsidRPr="00DB0156">
              <w:rPr>
                <w:color w:val="000000"/>
                <w:sz w:val="22"/>
                <w:szCs w:val="22"/>
              </w:rPr>
              <w:t>Teamwork</w:t>
            </w:r>
            <w:proofErr w:type="spellEnd"/>
            <w:r w:rsidRPr="00DB0156">
              <w:rPr>
                <w:color w:val="000000"/>
                <w:sz w:val="22"/>
                <w:szCs w:val="22"/>
              </w:rPr>
              <w:t xml:space="preserve"> </w:t>
            </w:r>
            <w:proofErr w:type="spellStart"/>
            <w:r w:rsidRPr="00DB0156">
              <w:rPr>
                <w:color w:val="000000"/>
                <w:sz w:val="22"/>
                <w:szCs w:val="22"/>
              </w:rPr>
              <w:t>and</w:t>
            </w:r>
            <w:proofErr w:type="spellEnd"/>
            <w:r w:rsidRPr="00DB0156">
              <w:rPr>
                <w:color w:val="000000"/>
                <w:sz w:val="22"/>
                <w:szCs w:val="22"/>
              </w:rPr>
              <w:t xml:space="preserve"> </w:t>
            </w:r>
            <w:proofErr w:type="spellStart"/>
            <w:r w:rsidRPr="00DB0156">
              <w:rPr>
                <w:color w:val="000000"/>
                <w:sz w:val="22"/>
                <w:szCs w:val="22"/>
              </w:rPr>
              <w:t>Motivation</w:t>
            </w:r>
            <w:proofErr w:type="spellEnd"/>
            <w:r w:rsidRPr="00DB0156">
              <w:rPr>
                <w:color w:val="000000"/>
                <w:sz w:val="22"/>
                <w:szCs w:val="22"/>
              </w:rPr>
              <w:t>. 2007. 368 p.</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Periodika un citi informācijas avoti</w:t>
            </w:r>
          </w:p>
        </w:tc>
      </w:tr>
      <w:tr w:rsidR="00F75DE3" w:rsidRPr="00765CA2" w:rsidTr="006A609F">
        <w:trPr>
          <w:jc w:val="center"/>
        </w:trPr>
        <w:tc>
          <w:tcPr>
            <w:tcW w:w="9582" w:type="dxa"/>
            <w:gridSpan w:val="2"/>
            <w:shd w:val="clear" w:color="auto" w:fill="auto"/>
          </w:tcPr>
          <w:p w:rsidR="00DB0156" w:rsidRPr="00DB0156" w:rsidRDefault="00DB0156" w:rsidP="00DB0156">
            <w:pPr>
              <w:overflowPunct w:val="0"/>
              <w:ind w:right="281"/>
              <w:jc w:val="both"/>
              <w:textAlignment w:val="baseline"/>
              <w:rPr>
                <w:rFonts w:eastAsia="Times New Roman"/>
                <w:sz w:val="22"/>
                <w:szCs w:val="22"/>
                <w:lang w:eastAsia="lv-LV"/>
              </w:rPr>
            </w:pPr>
            <w:proofErr w:type="spellStart"/>
            <w:r w:rsidRPr="00DB0156">
              <w:rPr>
                <w:rFonts w:eastAsia="Times New Roman"/>
                <w:sz w:val="22"/>
                <w:szCs w:val="22"/>
                <w:lang w:eastAsia="lv-LV"/>
              </w:rPr>
              <w:t>Blair</w:t>
            </w:r>
            <w:proofErr w:type="spellEnd"/>
            <w:r w:rsidRPr="00DB0156">
              <w:rPr>
                <w:rFonts w:eastAsia="Times New Roman"/>
                <w:sz w:val="22"/>
                <w:szCs w:val="22"/>
                <w:lang w:eastAsia="lv-LV"/>
              </w:rPr>
              <w:t xml:space="preserve"> G. M. </w:t>
            </w:r>
            <w:proofErr w:type="spellStart"/>
            <w:r w:rsidRPr="00DB0156">
              <w:rPr>
                <w:rFonts w:eastAsia="Times New Roman"/>
                <w:sz w:val="22"/>
                <w:szCs w:val="22"/>
                <w:lang w:eastAsia="lv-LV"/>
              </w:rPr>
              <w:t>Planning</w:t>
            </w:r>
            <w:proofErr w:type="spellEnd"/>
            <w:r w:rsidRPr="00DB0156">
              <w:rPr>
                <w:rFonts w:eastAsia="Times New Roman"/>
                <w:sz w:val="22"/>
                <w:szCs w:val="22"/>
                <w:lang w:eastAsia="lv-LV"/>
              </w:rPr>
              <w:t xml:space="preserve"> A Project – </w:t>
            </w:r>
            <w:hyperlink r:id="rId7" w:history="1">
              <w:r w:rsidRPr="00DB0156">
                <w:rPr>
                  <w:rFonts w:eastAsia="Times New Roman"/>
                  <w:color w:val="0000FF"/>
                  <w:sz w:val="22"/>
                  <w:szCs w:val="22"/>
                  <w:u w:val="single"/>
                  <w:lang w:eastAsia="lv-LV"/>
                </w:rPr>
                <w:t>www.ee.ed.ac.uk/~gerard/management</w:t>
              </w:r>
            </w:hyperlink>
          </w:p>
          <w:p w:rsidR="00DB0156" w:rsidRPr="00DB0156" w:rsidRDefault="00DB0156" w:rsidP="00DB0156">
            <w:pPr>
              <w:overflowPunct w:val="0"/>
              <w:ind w:right="281"/>
              <w:jc w:val="both"/>
              <w:textAlignment w:val="baseline"/>
              <w:rPr>
                <w:rFonts w:eastAsia="Times New Roman"/>
                <w:sz w:val="22"/>
                <w:szCs w:val="22"/>
                <w:lang w:eastAsia="lv-LV"/>
              </w:rPr>
            </w:pPr>
            <w:proofErr w:type="spellStart"/>
            <w:r w:rsidRPr="00DB0156">
              <w:rPr>
                <w:rFonts w:eastAsia="Times New Roman"/>
                <w:sz w:val="22"/>
                <w:szCs w:val="22"/>
                <w:lang w:eastAsia="lv-LV"/>
              </w:rPr>
              <w:t>International</w:t>
            </w:r>
            <w:proofErr w:type="spellEnd"/>
            <w:r w:rsidRPr="00DB0156">
              <w:rPr>
                <w:rFonts w:eastAsia="Times New Roman"/>
                <w:sz w:val="22"/>
                <w:szCs w:val="22"/>
                <w:lang w:eastAsia="lv-LV"/>
              </w:rPr>
              <w:t xml:space="preserve"> Project </w:t>
            </w:r>
            <w:proofErr w:type="spellStart"/>
            <w:r w:rsidRPr="00DB0156">
              <w:rPr>
                <w:rFonts w:eastAsia="Times New Roman"/>
                <w:sz w:val="22"/>
                <w:szCs w:val="22"/>
                <w:lang w:eastAsia="lv-LV"/>
              </w:rPr>
              <w:t>Management</w:t>
            </w:r>
            <w:proofErr w:type="spellEnd"/>
            <w:r w:rsidRPr="00DB0156">
              <w:rPr>
                <w:rFonts w:eastAsia="Times New Roman"/>
                <w:sz w:val="22"/>
                <w:szCs w:val="22"/>
                <w:lang w:eastAsia="lv-LV"/>
              </w:rPr>
              <w:t xml:space="preserve"> </w:t>
            </w:r>
            <w:proofErr w:type="spellStart"/>
            <w:r w:rsidRPr="00DB0156">
              <w:rPr>
                <w:rFonts w:eastAsia="Times New Roman"/>
                <w:sz w:val="22"/>
                <w:szCs w:val="22"/>
                <w:lang w:eastAsia="lv-LV"/>
              </w:rPr>
              <w:t>Associaton</w:t>
            </w:r>
            <w:proofErr w:type="spellEnd"/>
            <w:r w:rsidRPr="00DB0156">
              <w:rPr>
                <w:rFonts w:eastAsia="Times New Roman"/>
                <w:sz w:val="22"/>
                <w:szCs w:val="22"/>
                <w:lang w:eastAsia="lv-LV"/>
              </w:rPr>
              <w:t xml:space="preserve"> – </w:t>
            </w:r>
            <w:hyperlink r:id="rId8" w:history="1">
              <w:r w:rsidRPr="00DB0156">
                <w:rPr>
                  <w:rFonts w:eastAsia="Times New Roman"/>
                  <w:color w:val="0000FF"/>
                  <w:sz w:val="22"/>
                  <w:szCs w:val="22"/>
                  <w:u w:val="single"/>
                  <w:lang w:eastAsia="lv-LV"/>
                </w:rPr>
                <w:t>www.ipma.ch</w:t>
              </w:r>
            </w:hyperlink>
          </w:p>
          <w:p w:rsidR="00F75DE3" w:rsidRDefault="00DB0156" w:rsidP="00DB0156">
            <w:pPr>
              <w:spacing w:after="160" w:line="259" w:lineRule="auto"/>
              <w:jc w:val="both"/>
              <w:rPr>
                <w:rFonts w:eastAsia="Times New Roman"/>
                <w:sz w:val="22"/>
                <w:szCs w:val="22"/>
                <w:lang w:eastAsia="lv-LV"/>
              </w:rPr>
            </w:pPr>
            <w:r w:rsidRPr="00DB0156">
              <w:rPr>
                <w:rFonts w:eastAsia="Times New Roman"/>
                <w:sz w:val="22"/>
                <w:szCs w:val="22"/>
                <w:lang w:eastAsia="lv-LV"/>
              </w:rPr>
              <w:t xml:space="preserve">Project </w:t>
            </w:r>
            <w:proofErr w:type="spellStart"/>
            <w:r w:rsidRPr="00DB0156">
              <w:rPr>
                <w:rFonts w:eastAsia="Times New Roman"/>
                <w:sz w:val="22"/>
                <w:szCs w:val="22"/>
                <w:lang w:eastAsia="lv-LV"/>
              </w:rPr>
              <w:t>Management</w:t>
            </w:r>
            <w:proofErr w:type="spellEnd"/>
            <w:r w:rsidRPr="00DB0156">
              <w:rPr>
                <w:rFonts w:eastAsia="Times New Roman"/>
                <w:sz w:val="22"/>
                <w:szCs w:val="22"/>
                <w:lang w:eastAsia="lv-LV"/>
              </w:rPr>
              <w:t xml:space="preserve"> </w:t>
            </w:r>
            <w:proofErr w:type="spellStart"/>
            <w:r w:rsidRPr="00DB0156">
              <w:rPr>
                <w:rFonts w:eastAsia="Times New Roman"/>
                <w:sz w:val="22"/>
                <w:szCs w:val="22"/>
                <w:lang w:eastAsia="lv-LV"/>
              </w:rPr>
              <w:t>Institute</w:t>
            </w:r>
            <w:proofErr w:type="spellEnd"/>
            <w:r w:rsidRPr="00DB0156">
              <w:rPr>
                <w:rFonts w:eastAsia="Times New Roman"/>
                <w:sz w:val="22"/>
                <w:szCs w:val="22"/>
                <w:lang w:eastAsia="lv-LV"/>
              </w:rPr>
              <w:t xml:space="preserve"> – </w:t>
            </w:r>
            <w:hyperlink r:id="rId9" w:history="1">
              <w:r w:rsidRPr="00DB0156">
                <w:rPr>
                  <w:rFonts w:eastAsia="Times New Roman"/>
                  <w:color w:val="0000FF"/>
                  <w:sz w:val="22"/>
                  <w:szCs w:val="22"/>
                  <w:u w:val="single"/>
                  <w:lang w:eastAsia="lv-LV"/>
                </w:rPr>
                <w:t>www.pmi.org</w:t>
              </w:r>
            </w:hyperlink>
            <w:r w:rsidRPr="00DB0156">
              <w:rPr>
                <w:rFonts w:eastAsia="Times New Roman"/>
                <w:sz w:val="22"/>
                <w:szCs w:val="22"/>
                <w:lang w:eastAsia="lv-LV"/>
              </w:rPr>
              <w:t>.</w:t>
            </w:r>
          </w:p>
          <w:p w:rsidR="002A6079" w:rsidRPr="00DB0156" w:rsidRDefault="00153C30" w:rsidP="00DB0156">
            <w:pPr>
              <w:spacing w:after="160" w:line="259" w:lineRule="auto"/>
              <w:jc w:val="both"/>
              <w:rPr>
                <w:sz w:val="22"/>
                <w:szCs w:val="22"/>
              </w:rPr>
            </w:pPr>
            <w:hyperlink r:id="rId10" w:history="1">
              <w:r w:rsidR="002A6079" w:rsidRPr="003458E9">
                <w:rPr>
                  <w:rStyle w:val="Hyperlink"/>
                  <w:rFonts w:eastAsia="Times New Roman"/>
                  <w:sz w:val="22"/>
                  <w:szCs w:val="22"/>
                  <w:lang w:eastAsia="lv-LV"/>
                </w:rPr>
                <w:t>www.km.gov.lv</w:t>
              </w:r>
            </w:hyperlink>
            <w:r w:rsidR="002A6079">
              <w:rPr>
                <w:rFonts w:eastAsia="Times New Roman"/>
                <w:sz w:val="22"/>
                <w:szCs w:val="22"/>
                <w:lang w:eastAsia="lv-LV"/>
              </w:rPr>
              <w:t xml:space="preserve">, </w:t>
            </w:r>
            <w:hyperlink r:id="rId11" w:history="1">
              <w:r w:rsidR="002A6079" w:rsidRPr="003458E9">
                <w:rPr>
                  <w:rStyle w:val="Hyperlink"/>
                  <w:rFonts w:eastAsia="Times New Roman"/>
                  <w:sz w:val="22"/>
                  <w:szCs w:val="22"/>
                  <w:lang w:eastAsia="lv-LV"/>
                </w:rPr>
                <w:t>www.kkf.lv</w:t>
              </w:r>
            </w:hyperlink>
            <w:r w:rsidR="002A6079">
              <w:rPr>
                <w:rFonts w:eastAsia="Times New Roman"/>
                <w:sz w:val="22"/>
                <w:szCs w:val="22"/>
                <w:lang w:eastAsia="lv-LV"/>
              </w:rPr>
              <w:t xml:space="preserve">., </w:t>
            </w:r>
            <w:hyperlink r:id="rId12" w:history="1">
              <w:r w:rsidR="002A6079" w:rsidRPr="003458E9">
                <w:rPr>
                  <w:rStyle w:val="Hyperlink"/>
                  <w:rFonts w:eastAsia="Times New Roman"/>
                  <w:sz w:val="22"/>
                  <w:szCs w:val="22"/>
                  <w:lang w:eastAsia="lv-LV"/>
                </w:rPr>
                <w:t>www.latviesufonds.com</w:t>
              </w:r>
            </w:hyperlink>
            <w:r w:rsidR="002A6079">
              <w:rPr>
                <w:rFonts w:eastAsia="Times New Roman"/>
                <w:sz w:val="22"/>
                <w:szCs w:val="22"/>
                <w:lang w:eastAsia="lv-LV"/>
              </w:rPr>
              <w:t xml:space="preserve">, </w:t>
            </w:r>
            <w:hyperlink r:id="rId13" w:history="1">
              <w:r w:rsidR="002A6079" w:rsidRPr="003458E9">
                <w:rPr>
                  <w:rStyle w:val="Hyperlink"/>
                  <w:rFonts w:eastAsia="Times New Roman"/>
                  <w:sz w:val="22"/>
                  <w:szCs w:val="22"/>
                  <w:lang w:eastAsia="lv-LV"/>
                </w:rPr>
                <w:t>www.lsif.lv</w:t>
              </w:r>
            </w:hyperlink>
            <w:r w:rsidR="002A6079">
              <w:rPr>
                <w:rFonts w:eastAsia="Times New Roman"/>
                <w:sz w:val="22"/>
                <w:szCs w:val="22"/>
                <w:lang w:eastAsia="lv-LV"/>
              </w:rPr>
              <w:t xml:space="preserve"> u.c.</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Piezīmes</w:t>
            </w:r>
          </w:p>
        </w:tc>
      </w:tr>
      <w:tr w:rsidR="00194318" w:rsidRPr="00765CA2" w:rsidTr="006A609F">
        <w:trPr>
          <w:jc w:val="center"/>
        </w:trPr>
        <w:tc>
          <w:tcPr>
            <w:tcW w:w="9582" w:type="dxa"/>
            <w:gridSpan w:val="2"/>
            <w:shd w:val="clear" w:color="auto" w:fill="auto"/>
          </w:tcPr>
          <w:p w:rsidR="00194318" w:rsidRPr="00DB0156" w:rsidRDefault="00194318" w:rsidP="00194318">
            <w:pPr>
              <w:jc w:val="both"/>
              <w:rPr>
                <w:rFonts w:eastAsia="Times New Roman"/>
                <w:sz w:val="22"/>
                <w:szCs w:val="22"/>
                <w:lang w:eastAsia="lv-LV"/>
              </w:rPr>
            </w:pPr>
            <w:r>
              <w:rPr>
                <w:rFonts w:eastAsia="Times New Roman"/>
                <w:sz w:val="22"/>
                <w:szCs w:val="22"/>
                <w:lang w:eastAsia="lv-LV"/>
              </w:rPr>
              <w:t>S</w:t>
            </w:r>
            <w:r w:rsidRPr="00DB0156">
              <w:rPr>
                <w:rFonts w:eastAsia="Times New Roman"/>
                <w:sz w:val="22"/>
                <w:szCs w:val="22"/>
                <w:lang w:eastAsia="lv-LV"/>
              </w:rPr>
              <w:t>tudiju kurss</w:t>
            </w:r>
            <w:r>
              <w:rPr>
                <w:rFonts w:eastAsia="Times New Roman"/>
                <w:sz w:val="22"/>
                <w:szCs w:val="22"/>
                <w:lang w:eastAsia="lv-LV"/>
              </w:rPr>
              <w:t xml:space="preserve"> tiek docēts PBSP “Mākslas menedžments”</w:t>
            </w:r>
          </w:p>
        </w:tc>
      </w:tr>
    </w:tbl>
    <w:p w:rsidR="001B4907" w:rsidRPr="00765CA2" w:rsidRDefault="001B4907" w:rsidP="001B4907">
      <w:pPr>
        <w:rPr>
          <w:sz w:val="22"/>
          <w:szCs w:val="22"/>
        </w:rPr>
      </w:pPr>
    </w:p>
    <w:p w:rsidR="001B4907" w:rsidRPr="00765CA2" w:rsidRDefault="001B4907" w:rsidP="001B4907">
      <w:pPr>
        <w:rPr>
          <w:sz w:val="22"/>
          <w:szCs w:val="22"/>
        </w:rPr>
      </w:pPr>
    </w:p>
    <w:p w:rsidR="00360579" w:rsidRPr="00765CA2" w:rsidRDefault="00360579">
      <w:pPr>
        <w:rPr>
          <w:sz w:val="22"/>
          <w:szCs w:val="22"/>
        </w:rPr>
      </w:pPr>
    </w:p>
    <w:sectPr w:rsidR="00360579" w:rsidRPr="00765CA2" w:rsidSect="001B4907">
      <w:headerReference w:type="default" r:id="rId14"/>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3C30" w:rsidRDefault="00153C30" w:rsidP="001B4907">
      <w:r>
        <w:separator/>
      </w:r>
    </w:p>
  </w:endnote>
  <w:endnote w:type="continuationSeparator" w:id="0">
    <w:p w:rsidR="00153C30" w:rsidRDefault="00153C30"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3C30" w:rsidRDefault="00153C30" w:rsidP="001B4907">
      <w:r>
        <w:separator/>
      </w:r>
    </w:p>
  </w:footnote>
  <w:footnote w:type="continuationSeparator" w:id="0">
    <w:p w:rsidR="00153C30" w:rsidRDefault="00153C30"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2F45" w:rsidRDefault="00132F45" w:rsidP="00132F45">
    <w:pPr>
      <w:pStyle w:val="Header"/>
    </w:pPr>
  </w:p>
  <w:p w:rsidR="00132F45" w:rsidRPr="007B1FB4" w:rsidRDefault="00132F45" w:rsidP="00132F45">
    <w:pPr>
      <w:pStyle w:val="Header"/>
    </w:pPr>
  </w:p>
  <w:p w:rsidR="00132F45" w:rsidRPr="00D66CC2" w:rsidRDefault="00132F45" w:rsidP="00132F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0E160566"/>
    <w:multiLevelType w:val="hybridMultilevel"/>
    <w:tmpl w:val="8B7A2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6FB4F75"/>
    <w:multiLevelType w:val="hybridMultilevel"/>
    <w:tmpl w:val="E24E4828"/>
    <w:lvl w:ilvl="0" w:tplc="313411FA">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BB561F"/>
    <w:multiLevelType w:val="hybridMultilevel"/>
    <w:tmpl w:val="7CDEDCD6"/>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5065C3F"/>
    <w:multiLevelType w:val="hybridMultilevel"/>
    <w:tmpl w:val="7F848DCA"/>
    <w:lvl w:ilvl="0" w:tplc="7DAE19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3"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6202AD4"/>
    <w:multiLevelType w:val="hybridMultilevel"/>
    <w:tmpl w:val="431621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4AF71CC9"/>
    <w:multiLevelType w:val="hybridMultilevel"/>
    <w:tmpl w:val="216696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0"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5"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Calibr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1506164"/>
    <w:multiLevelType w:val="hybridMultilevel"/>
    <w:tmpl w:val="2C16A57C"/>
    <w:lvl w:ilvl="0" w:tplc="313411FA">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4D024D4"/>
    <w:multiLevelType w:val="hybridMultilevel"/>
    <w:tmpl w:val="DD90829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1"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2"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3"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7D144C17"/>
    <w:multiLevelType w:val="hybridMultilevel"/>
    <w:tmpl w:val="8C32C5A6"/>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6"/>
  </w:num>
  <w:num w:numId="2">
    <w:abstractNumId w:val="9"/>
  </w:num>
  <w:num w:numId="3">
    <w:abstractNumId w:val="27"/>
  </w:num>
  <w:num w:numId="4">
    <w:abstractNumId w:val="28"/>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7"/>
  </w:num>
  <w:num w:numId="13">
    <w:abstractNumId w:val="43"/>
  </w:num>
  <w:num w:numId="14">
    <w:abstractNumId w:val="12"/>
  </w:num>
  <w:num w:numId="15">
    <w:abstractNumId w:val="14"/>
  </w:num>
  <w:num w:numId="16">
    <w:abstractNumId w:val="15"/>
  </w:num>
  <w:num w:numId="17">
    <w:abstractNumId w:val="25"/>
  </w:num>
  <w:num w:numId="18">
    <w:abstractNumId w:val="32"/>
  </w:num>
  <w:num w:numId="19">
    <w:abstractNumId w:val="31"/>
  </w:num>
  <w:num w:numId="20">
    <w:abstractNumId w:val="37"/>
  </w:num>
  <w:num w:numId="21">
    <w:abstractNumId w:val="39"/>
  </w:num>
  <w:num w:numId="22">
    <w:abstractNumId w:val="42"/>
  </w:num>
  <w:num w:numId="23">
    <w:abstractNumId w:val="16"/>
  </w:num>
  <w:num w:numId="24">
    <w:abstractNumId w:val="35"/>
  </w:num>
  <w:num w:numId="25">
    <w:abstractNumId w:val="29"/>
  </w:num>
  <w:num w:numId="26">
    <w:abstractNumId w:val="4"/>
  </w:num>
  <w:num w:numId="27">
    <w:abstractNumId w:val="3"/>
  </w:num>
  <w:num w:numId="28">
    <w:abstractNumId w:val="30"/>
  </w:num>
  <w:num w:numId="29">
    <w:abstractNumId w:val="19"/>
  </w:num>
  <w:num w:numId="30">
    <w:abstractNumId w:val="33"/>
  </w:num>
  <w:num w:numId="31">
    <w:abstractNumId w:val="34"/>
  </w:num>
  <w:num w:numId="32">
    <w:abstractNumId w:val="22"/>
  </w:num>
  <w:num w:numId="33">
    <w:abstractNumId w:val="6"/>
  </w:num>
  <w:num w:numId="34">
    <w:abstractNumId w:val="18"/>
  </w:num>
  <w:num w:numId="35">
    <w:abstractNumId w:val="13"/>
  </w:num>
  <w:num w:numId="36">
    <w:abstractNumId w:val="23"/>
  </w:num>
  <w:num w:numId="37">
    <w:abstractNumId w:val="41"/>
  </w:num>
  <w:num w:numId="38">
    <w:abstractNumId w:val="5"/>
  </w:num>
  <w:num w:numId="39">
    <w:abstractNumId w:val="20"/>
  </w:num>
  <w:num w:numId="40">
    <w:abstractNumId w:val="26"/>
  </w:num>
  <w:num w:numId="41">
    <w:abstractNumId w:val="38"/>
  </w:num>
  <w:num w:numId="42">
    <w:abstractNumId w:val="11"/>
  </w:num>
  <w:num w:numId="43">
    <w:abstractNumId w:val="44"/>
  </w:num>
  <w:num w:numId="44">
    <w:abstractNumId w:val="21"/>
  </w:num>
  <w:num w:numId="45">
    <w:abstractNumId w:val="24"/>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659C"/>
    <w:rsid w:val="00020540"/>
    <w:rsid w:val="00035105"/>
    <w:rsid w:val="00060202"/>
    <w:rsid w:val="000C607A"/>
    <w:rsid w:val="00132F45"/>
    <w:rsid w:val="0014319B"/>
    <w:rsid w:val="00153C30"/>
    <w:rsid w:val="00194318"/>
    <w:rsid w:val="001A3FE0"/>
    <w:rsid w:val="001B4907"/>
    <w:rsid w:val="001C142C"/>
    <w:rsid w:val="001D0C67"/>
    <w:rsid w:val="001F59D1"/>
    <w:rsid w:val="002163FC"/>
    <w:rsid w:val="002437E7"/>
    <w:rsid w:val="00244E4B"/>
    <w:rsid w:val="002A6079"/>
    <w:rsid w:val="002E42DB"/>
    <w:rsid w:val="00350729"/>
    <w:rsid w:val="00353773"/>
    <w:rsid w:val="00360579"/>
    <w:rsid w:val="003C2FFF"/>
    <w:rsid w:val="003C3E3D"/>
    <w:rsid w:val="003C538B"/>
    <w:rsid w:val="003E0B6A"/>
    <w:rsid w:val="003E46DC"/>
    <w:rsid w:val="003F74BA"/>
    <w:rsid w:val="0041087B"/>
    <w:rsid w:val="004615B0"/>
    <w:rsid w:val="00490B4D"/>
    <w:rsid w:val="004B68BE"/>
    <w:rsid w:val="004C5973"/>
    <w:rsid w:val="00506F9E"/>
    <w:rsid w:val="00515FC5"/>
    <w:rsid w:val="0056659C"/>
    <w:rsid w:val="005A287A"/>
    <w:rsid w:val="00611F77"/>
    <w:rsid w:val="00612290"/>
    <w:rsid w:val="006214C8"/>
    <w:rsid w:val="006A609F"/>
    <w:rsid w:val="006E3683"/>
    <w:rsid w:val="00702F0D"/>
    <w:rsid w:val="00762561"/>
    <w:rsid w:val="00765CA2"/>
    <w:rsid w:val="00790FAF"/>
    <w:rsid w:val="00791E37"/>
    <w:rsid w:val="007A7330"/>
    <w:rsid w:val="00823C6B"/>
    <w:rsid w:val="0085539C"/>
    <w:rsid w:val="00864CAB"/>
    <w:rsid w:val="00874709"/>
    <w:rsid w:val="00877E76"/>
    <w:rsid w:val="008C3380"/>
    <w:rsid w:val="008D4CBD"/>
    <w:rsid w:val="008F5EB7"/>
    <w:rsid w:val="00903C71"/>
    <w:rsid w:val="00921D51"/>
    <w:rsid w:val="0092385F"/>
    <w:rsid w:val="00997F6A"/>
    <w:rsid w:val="009A2EDC"/>
    <w:rsid w:val="009E42B8"/>
    <w:rsid w:val="00A65099"/>
    <w:rsid w:val="00A65B82"/>
    <w:rsid w:val="00A67F2D"/>
    <w:rsid w:val="00A90B22"/>
    <w:rsid w:val="00B11F49"/>
    <w:rsid w:val="00B13E94"/>
    <w:rsid w:val="00BB2352"/>
    <w:rsid w:val="00BC05DC"/>
    <w:rsid w:val="00BD7A72"/>
    <w:rsid w:val="00C2292B"/>
    <w:rsid w:val="00C23A4B"/>
    <w:rsid w:val="00C50576"/>
    <w:rsid w:val="00C6372B"/>
    <w:rsid w:val="00CC50CB"/>
    <w:rsid w:val="00D51667"/>
    <w:rsid w:val="00D8485C"/>
    <w:rsid w:val="00D96DF2"/>
    <w:rsid w:val="00DB0156"/>
    <w:rsid w:val="00DF2186"/>
    <w:rsid w:val="00E1589F"/>
    <w:rsid w:val="00EB489D"/>
    <w:rsid w:val="00F04F8C"/>
    <w:rsid w:val="00F22B27"/>
    <w:rsid w:val="00F24E4D"/>
    <w:rsid w:val="00F75DE3"/>
    <w:rsid w:val="00FA401A"/>
    <w:rsid w:val="00FF4CC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908D23-28CD-4CD1-98CF-F6E805579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pPr>
    <w:rPr>
      <w:rFonts w:ascii="Times New Roman" w:hAnsi="Times New Roman"/>
      <w:bCs/>
      <w:iCs/>
      <w:sz w:val="24"/>
      <w:szCs w:val="24"/>
      <w:lang w:eastAsia="en-US"/>
    </w:rPr>
  </w:style>
  <w:style w:type="paragraph" w:styleId="Heading3">
    <w:name w:val="heading 3"/>
    <w:basedOn w:val="Normal"/>
    <w:link w:val="Heading3Char"/>
    <w:uiPriority w:val="99"/>
    <w:qFormat/>
    <w:rsid w:val="001B4907"/>
    <w:pPr>
      <w:autoSpaceDE/>
      <w:autoSpaceDN/>
      <w:adjustRightInd/>
      <w:spacing w:line="259" w:lineRule="auto"/>
      <w:outlineLvl w:val="2"/>
    </w:pPr>
    <w:rPr>
      <w:b/>
      <w:bCs w:val="0"/>
      <w:iCs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rsid w:val="001B4907"/>
    <w:rPr>
      <w:rFonts w:ascii="Times New Roman" w:hAnsi="Times New Roman"/>
      <w:b/>
      <w:sz w:val="24"/>
      <w:lang w:val="lv-LV"/>
    </w:rPr>
  </w:style>
  <w:style w:type="table" w:styleId="TableGrid">
    <w:name w:val="Table Grid"/>
    <w:basedOn w:val="TableNormal"/>
    <w:uiPriority w:val="59"/>
    <w:rsid w:val="001B4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hAnsi="Calibri"/>
      <w:bCs w:val="0"/>
      <w:iCs w:val="0"/>
      <w:color w:val="000000"/>
      <w:sz w:val="20"/>
      <w:szCs w:val="20"/>
    </w:rPr>
  </w:style>
  <w:style w:type="character" w:customStyle="1" w:styleId="BodyTextChar">
    <w:name w:val="Body Text Char"/>
    <w:link w:val="BodyText"/>
    <w:uiPriority w:val="1"/>
    <w:rsid w:val="001B4907"/>
    <w:rPr>
      <w:rFonts w:ascii="Calibri" w:eastAsia="Calibri" w:hAnsi="Calibri" w:cs="Times New Roman"/>
      <w:color w:val="000000"/>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line="276" w:lineRule="auto"/>
      <w:textAlignment w:val="baseline"/>
    </w:pPr>
    <w:rPr>
      <w:rFonts w:ascii="Arial" w:eastAsia="Arial" w:hAnsi="Arial" w:cs="Arial"/>
      <w:sz w:val="22"/>
      <w:szCs w:val="22"/>
    </w:rPr>
  </w:style>
  <w:style w:type="character" w:styleId="Hyperlink">
    <w:name w:val="Hyperlink"/>
    <w:uiPriority w:val="99"/>
    <w:unhideWhenUsed/>
    <w:rsid w:val="00791E37"/>
    <w:rPr>
      <w:color w:val="0563C1"/>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rPr>
  </w:style>
  <w:style w:type="paragraph" w:styleId="EndnoteText">
    <w:name w:val="endnote text"/>
    <w:basedOn w:val="Normal"/>
    <w:link w:val="EndnoteTextChar"/>
    <w:uiPriority w:val="99"/>
    <w:semiHidden/>
    <w:unhideWhenUsed/>
    <w:rsid w:val="004615B0"/>
    <w:rPr>
      <w:sz w:val="20"/>
      <w:szCs w:val="20"/>
    </w:rPr>
  </w:style>
  <w:style w:type="character" w:customStyle="1" w:styleId="EndnoteTextChar">
    <w:name w:val="Endnote Text Char"/>
    <w:basedOn w:val="DefaultParagraphFont"/>
    <w:link w:val="EndnoteText"/>
    <w:uiPriority w:val="99"/>
    <w:semiHidden/>
    <w:rsid w:val="004615B0"/>
    <w:rPr>
      <w:rFonts w:ascii="Times New Roman" w:hAnsi="Times New Roman"/>
      <w:bCs/>
      <w:iCs/>
      <w:lang w:eastAsia="en-US"/>
    </w:rPr>
  </w:style>
  <w:style w:type="character" w:styleId="EndnoteReference">
    <w:name w:val="endnote reference"/>
    <w:basedOn w:val="DefaultParagraphFont"/>
    <w:uiPriority w:val="99"/>
    <w:semiHidden/>
    <w:unhideWhenUsed/>
    <w:rsid w:val="00461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ma.ch" TargetMode="External"/><Relationship Id="rId13" Type="http://schemas.openxmlformats.org/officeDocument/2006/relationships/hyperlink" Target="http://www.lsif.lv" TargetMode="External"/><Relationship Id="rId3" Type="http://schemas.openxmlformats.org/officeDocument/2006/relationships/settings" Target="settings.xml"/><Relationship Id="rId7" Type="http://schemas.openxmlformats.org/officeDocument/2006/relationships/hyperlink" Target="http://www.ee.ed.ac.uk/~gerard/management" TargetMode="External"/><Relationship Id="rId12" Type="http://schemas.openxmlformats.org/officeDocument/2006/relationships/hyperlink" Target="http://www.latviesufond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kf.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km.gov.lv" TargetMode="External"/><Relationship Id="rId4" Type="http://schemas.openxmlformats.org/officeDocument/2006/relationships/webSettings" Target="webSettings.xml"/><Relationship Id="rId9" Type="http://schemas.openxmlformats.org/officeDocument/2006/relationships/hyperlink" Target="http://www.pmi.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3</Pages>
  <Words>3937</Words>
  <Characters>2245</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Admin</cp:lastModifiedBy>
  <cp:revision>25</cp:revision>
  <dcterms:created xsi:type="dcterms:W3CDTF">2020-02-20T09:05:00Z</dcterms:created>
  <dcterms:modified xsi:type="dcterms:W3CDTF">2023-03-25T13:17:00Z</dcterms:modified>
</cp:coreProperties>
</file>