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EDFA8" w14:textId="77777777" w:rsidR="001B4907" w:rsidRPr="0038287E" w:rsidRDefault="001B4907" w:rsidP="001B4907">
      <w:pPr>
        <w:pStyle w:val="Header"/>
        <w:jc w:val="center"/>
        <w:rPr>
          <w:b/>
        </w:rPr>
      </w:pPr>
      <w:r w:rsidRPr="0038287E">
        <w:rPr>
          <w:b/>
        </w:rPr>
        <w:t>DAUGAVPILS UNIVERSITĀTES</w:t>
      </w:r>
    </w:p>
    <w:p w14:paraId="2786FCFC" w14:textId="77777777" w:rsidR="001B4907" w:rsidRPr="0038287E" w:rsidRDefault="001B4907" w:rsidP="001B4907">
      <w:pPr>
        <w:jc w:val="center"/>
        <w:rPr>
          <w:b/>
        </w:rPr>
      </w:pPr>
      <w:r w:rsidRPr="0038287E">
        <w:rPr>
          <w:b/>
        </w:rPr>
        <w:t>STUDIJU KURSA APRAKSTS</w:t>
      </w:r>
    </w:p>
    <w:p w14:paraId="00A417EF" w14:textId="77777777" w:rsidR="001B4907" w:rsidRPr="0038287E"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38287E" w14:paraId="59DB6ECA" w14:textId="77777777" w:rsidTr="001A6313">
        <w:trPr>
          <w:jc w:val="center"/>
        </w:trPr>
        <w:tc>
          <w:tcPr>
            <w:tcW w:w="4639" w:type="dxa"/>
          </w:tcPr>
          <w:p w14:paraId="3236CAC5" w14:textId="77777777" w:rsidR="001B4907" w:rsidRPr="0038287E" w:rsidRDefault="001B4907" w:rsidP="001A6313">
            <w:pPr>
              <w:pStyle w:val="Nosaukumi"/>
            </w:pPr>
            <w:r w:rsidRPr="0038287E">
              <w:br w:type="page"/>
            </w:r>
            <w:r w:rsidRPr="0038287E">
              <w:br w:type="page"/>
            </w:r>
            <w:r w:rsidRPr="0038287E">
              <w:br w:type="page"/>
            </w:r>
            <w:r w:rsidRPr="0038287E">
              <w:br w:type="page"/>
              <w:t>Studiju kursa nosaukums</w:t>
            </w:r>
          </w:p>
        </w:tc>
        <w:tc>
          <w:tcPr>
            <w:tcW w:w="4943" w:type="dxa"/>
          </w:tcPr>
          <w:p w14:paraId="7B0DC214" w14:textId="2D20D3B7" w:rsidR="001B4907" w:rsidRPr="00A87A78" w:rsidRDefault="00F55533" w:rsidP="001A6313">
            <w:pPr>
              <w:jc w:val="both"/>
              <w:rPr>
                <w:rFonts w:eastAsia="Times New Roman"/>
                <w:b/>
                <w:bCs w:val="0"/>
                <w:i/>
                <w:lang w:eastAsia="lv-LV"/>
              </w:rPr>
            </w:pPr>
            <w:bookmarkStart w:id="0" w:name="_GoBack"/>
            <w:r w:rsidRPr="00A87A78">
              <w:rPr>
                <w:rFonts w:eastAsia="Times New Roman"/>
                <w:b/>
                <w:bCs w:val="0"/>
                <w:i/>
                <w:lang w:eastAsia="lv-LV"/>
              </w:rPr>
              <w:t xml:space="preserve">Mākslas fenomenoloģija </w:t>
            </w:r>
            <w:r w:rsidR="00240239" w:rsidRPr="00A87A78">
              <w:rPr>
                <w:rFonts w:eastAsia="Times New Roman"/>
                <w:b/>
                <w:bCs w:val="0"/>
                <w:i/>
                <w:lang w:eastAsia="lv-LV"/>
              </w:rPr>
              <w:t>DP</w:t>
            </w:r>
            <w:bookmarkEnd w:id="0"/>
          </w:p>
        </w:tc>
      </w:tr>
      <w:tr w:rsidR="001B4907" w:rsidRPr="0038287E" w14:paraId="5BB354E2" w14:textId="77777777" w:rsidTr="001A6313">
        <w:trPr>
          <w:jc w:val="center"/>
        </w:trPr>
        <w:tc>
          <w:tcPr>
            <w:tcW w:w="4639" w:type="dxa"/>
          </w:tcPr>
          <w:p w14:paraId="523624CE" w14:textId="77777777" w:rsidR="001B4907" w:rsidRPr="0038287E" w:rsidRDefault="001B4907" w:rsidP="001A6313">
            <w:pPr>
              <w:pStyle w:val="Nosaukumi"/>
            </w:pPr>
            <w:r w:rsidRPr="0038287E">
              <w:t>Studiju kursa kods (DUIS)</w:t>
            </w:r>
          </w:p>
        </w:tc>
        <w:tc>
          <w:tcPr>
            <w:tcW w:w="4943" w:type="dxa"/>
            <w:vAlign w:val="center"/>
          </w:tcPr>
          <w:p w14:paraId="022EE27C" w14:textId="3A90BF82" w:rsidR="001B4907" w:rsidRPr="00CB4F48" w:rsidRDefault="00240239" w:rsidP="001A6313">
            <w:pPr>
              <w:rPr>
                <w:lang w:eastAsia="lv-LV"/>
              </w:rPr>
            </w:pPr>
            <w:r w:rsidRPr="00CB4F48">
              <w:rPr>
                <w:color w:val="000000"/>
              </w:rPr>
              <w:t>MākZ3008</w:t>
            </w:r>
          </w:p>
        </w:tc>
      </w:tr>
      <w:tr w:rsidR="001B4907" w:rsidRPr="0038287E" w14:paraId="6D4A4B9C" w14:textId="77777777" w:rsidTr="001A6313">
        <w:trPr>
          <w:jc w:val="center"/>
        </w:trPr>
        <w:tc>
          <w:tcPr>
            <w:tcW w:w="4639" w:type="dxa"/>
          </w:tcPr>
          <w:p w14:paraId="09CC57E5" w14:textId="77777777" w:rsidR="001B4907" w:rsidRPr="0038287E" w:rsidRDefault="001B4907" w:rsidP="001A6313">
            <w:pPr>
              <w:pStyle w:val="Nosaukumi"/>
            </w:pPr>
            <w:r w:rsidRPr="0038287E">
              <w:t>Zinātnes nozare</w:t>
            </w:r>
          </w:p>
        </w:tc>
        <w:tc>
          <w:tcPr>
            <w:tcW w:w="4943" w:type="dxa"/>
          </w:tcPr>
          <w:p w14:paraId="7F54A4FC" w14:textId="1D728926" w:rsidR="001B4907" w:rsidRPr="0038287E" w:rsidRDefault="00F55533" w:rsidP="001A6313">
            <w:pPr>
              <w:snapToGrid w:val="0"/>
            </w:pPr>
            <w:r w:rsidRPr="0038287E">
              <w:t>Mākslas zinātne</w:t>
            </w:r>
          </w:p>
        </w:tc>
      </w:tr>
      <w:tr w:rsidR="001B4907" w:rsidRPr="0038287E" w14:paraId="386D7B44" w14:textId="77777777" w:rsidTr="001A6313">
        <w:trPr>
          <w:jc w:val="center"/>
        </w:trPr>
        <w:tc>
          <w:tcPr>
            <w:tcW w:w="4639" w:type="dxa"/>
          </w:tcPr>
          <w:p w14:paraId="56438772" w14:textId="77777777" w:rsidR="001B4907" w:rsidRPr="0038287E" w:rsidRDefault="001B4907" w:rsidP="001A6313">
            <w:pPr>
              <w:pStyle w:val="Nosaukumi"/>
            </w:pPr>
            <w:r w:rsidRPr="0038287E">
              <w:t>Kursa līmenis</w:t>
            </w:r>
          </w:p>
        </w:tc>
        <w:tc>
          <w:tcPr>
            <w:tcW w:w="4943" w:type="dxa"/>
            <w:shd w:val="clear" w:color="auto" w:fill="auto"/>
          </w:tcPr>
          <w:p w14:paraId="77B01047" w14:textId="77777777" w:rsidR="001B4907" w:rsidRPr="0038287E" w:rsidRDefault="001B4907" w:rsidP="001A6313">
            <w:pPr>
              <w:rPr>
                <w:lang w:eastAsia="lv-LV"/>
              </w:rPr>
            </w:pPr>
          </w:p>
        </w:tc>
      </w:tr>
      <w:tr w:rsidR="001B4907" w:rsidRPr="0038287E" w14:paraId="42071B40" w14:textId="77777777" w:rsidTr="001A6313">
        <w:trPr>
          <w:jc w:val="center"/>
        </w:trPr>
        <w:tc>
          <w:tcPr>
            <w:tcW w:w="4639" w:type="dxa"/>
          </w:tcPr>
          <w:p w14:paraId="5B1EA2C3" w14:textId="77777777" w:rsidR="001B4907" w:rsidRPr="0038287E" w:rsidRDefault="001B4907" w:rsidP="001A6313">
            <w:pPr>
              <w:pStyle w:val="Nosaukumi"/>
              <w:rPr>
                <w:u w:val="single"/>
              </w:rPr>
            </w:pPr>
            <w:r w:rsidRPr="0038287E">
              <w:t>Kredītpunkti</w:t>
            </w:r>
          </w:p>
        </w:tc>
        <w:tc>
          <w:tcPr>
            <w:tcW w:w="4943" w:type="dxa"/>
            <w:vAlign w:val="center"/>
          </w:tcPr>
          <w:p w14:paraId="4157027C" w14:textId="3153A5E4" w:rsidR="001B4907" w:rsidRPr="0038287E" w:rsidRDefault="00240239" w:rsidP="001A6313">
            <w:pPr>
              <w:rPr>
                <w:lang w:eastAsia="lv-LV"/>
              </w:rPr>
            </w:pPr>
            <w:r>
              <w:rPr>
                <w:lang w:eastAsia="lv-LV"/>
              </w:rPr>
              <w:t>4</w:t>
            </w:r>
          </w:p>
        </w:tc>
      </w:tr>
      <w:tr w:rsidR="001B4907" w:rsidRPr="0038287E" w14:paraId="371A5B22" w14:textId="77777777" w:rsidTr="001A6313">
        <w:trPr>
          <w:jc w:val="center"/>
        </w:trPr>
        <w:tc>
          <w:tcPr>
            <w:tcW w:w="4639" w:type="dxa"/>
          </w:tcPr>
          <w:p w14:paraId="25AD35AD" w14:textId="77777777" w:rsidR="001B4907" w:rsidRPr="0038287E" w:rsidRDefault="001B4907" w:rsidP="001A6313">
            <w:pPr>
              <w:pStyle w:val="Nosaukumi"/>
              <w:rPr>
                <w:u w:val="single"/>
              </w:rPr>
            </w:pPr>
            <w:r w:rsidRPr="0038287E">
              <w:t>ECTS kredītpunkti</w:t>
            </w:r>
          </w:p>
        </w:tc>
        <w:tc>
          <w:tcPr>
            <w:tcW w:w="4943" w:type="dxa"/>
          </w:tcPr>
          <w:p w14:paraId="00F0F602" w14:textId="0CD1CCFA" w:rsidR="001B4907" w:rsidRPr="0038287E" w:rsidRDefault="00240239" w:rsidP="001A6313">
            <w:r>
              <w:t>6</w:t>
            </w:r>
          </w:p>
        </w:tc>
      </w:tr>
      <w:tr w:rsidR="001B4907" w:rsidRPr="0038287E" w14:paraId="12A4A685" w14:textId="77777777" w:rsidTr="001A6313">
        <w:trPr>
          <w:jc w:val="center"/>
        </w:trPr>
        <w:tc>
          <w:tcPr>
            <w:tcW w:w="4639" w:type="dxa"/>
          </w:tcPr>
          <w:p w14:paraId="0926E7DF" w14:textId="77777777" w:rsidR="001B4907" w:rsidRPr="0038287E" w:rsidRDefault="001B4907" w:rsidP="001A6313">
            <w:pPr>
              <w:pStyle w:val="Nosaukumi"/>
            </w:pPr>
            <w:r w:rsidRPr="0038287E">
              <w:t>Kopējais kontaktstundu skaits</w:t>
            </w:r>
          </w:p>
        </w:tc>
        <w:tc>
          <w:tcPr>
            <w:tcW w:w="4943" w:type="dxa"/>
            <w:vAlign w:val="center"/>
          </w:tcPr>
          <w:p w14:paraId="3499FDA6" w14:textId="640C0B4E" w:rsidR="001B4907" w:rsidRPr="0038287E" w:rsidRDefault="00240239" w:rsidP="001A6313">
            <w:pPr>
              <w:rPr>
                <w:lang w:eastAsia="lv-LV"/>
              </w:rPr>
            </w:pPr>
            <w:r>
              <w:rPr>
                <w:lang w:eastAsia="lv-LV"/>
              </w:rPr>
              <w:t>64</w:t>
            </w:r>
          </w:p>
        </w:tc>
      </w:tr>
      <w:tr w:rsidR="001B4907" w:rsidRPr="0038287E" w14:paraId="1AC26C73" w14:textId="77777777" w:rsidTr="001A6313">
        <w:trPr>
          <w:jc w:val="center"/>
        </w:trPr>
        <w:tc>
          <w:tcPr>
            <w:tcW w:w="4639" w:type="dxa"/>
          </w:tcPr>
          <w:p w14:paraId="5194EE4B" w14:textId="77777777" w:rsidR="001B4907" w:rsidRPr="0038287E" w:rsidRDefault="001B4907" w:rsidP="001A6313">
            <w:pPr>
              <w:pStyle w:val="Nosaukumi2"/>
            </w:pPr>
            <w:r w:rsidRPr="0038287E">
              <w:t>Lekciju stundu skaits</w:t>
            </w:r>
          </w:p>
        </w:tc>
        <w:tc>
          <w:tcPr>
            <w:tcW w:w="4943" w:type="dxa"/>
          </w:tcPr>
          <w:p w14:paraId="59869301" w14:textId="076EB8BD" w:rsidR="001B4907" w:rsidRPr="0038287E" w:rsidRDefault="00240239" w:rsidP="001A6313">
            <w:r>
              <w:t>32</w:t>
            </w:r>
          </w:p>
        </w:tc>
      </w:tr>
      <w:tr w:rsidR="001B4907" w:rsidRPr="0038287E" w14:paraId="2353CDD0" w14:textId="77777777" w:rsidTr="001A6313">
        <w:trPr>
          <w:jc w:val="center"/>
        </w:trPr>
        <w:tc>
          <w:tcPr>
            <w:tcW w:w="4639" w:type="dxa"/>
          </w:tcPr>
          <w:p w14:paraId="2FC73E83" w14:textId="77777777" w:rsidR="001B4907" w:rsidRPr="0038287E" w:rsidRDefault="001B4907" w:rsidP="001A6313">
            <w:pPr>
              <w:pStyle w:val="Nosaukumi2"/>
            </w:pPr>
            <w:r w:rsidRPr="0038287E">
              <w:t>Semināru stundu skaits</w:t>
            </w:r>
          </w:p>
        </w:tc>
        <w:tc>
          <w:tcPr>
            <w:tcW w:w="4943" w:type="dxa"/>
          </w:tcPr>
          <w:p w14:paraId="09B5ED0D" w14:textId="67F49BE2" w:rsidR="001B4907" w:rsidRPr="0038287E" w:rsidRDefault="00240239" w:rsidP="001A6313">
            <w:r>
              <w:t>32</w:t>
            </w:r>
          </w:p>
        </w:tc>
      </w:tr>
      <w:tr w:rsidR="001B4907" w:rsidRPr="0038287E" w14:paraId="7259E722" w14:textId="77777777" w:rsidTr="001A6313">
        <w:trPr>
          <w:jc w:val="center"/>
        </w:trPr>
        <w:tc>
          <w:tcPr>
            <w:tcW w:w="4639" w:type="dxa"/>
          </w:tcPr>
          <w:p w14:paraId="610B5FFB" w14:textId="77777777" w:rsidR="001B4907" w:rsidRPr="0038287E" w:rsidRDefault="001B4907" w:rsidP="001A6313">
            <w:pPr>
              <w:pStyle w:val="Nosaukumi2"/>
            </w:pPr>
            <w:r w:rsidRPr="0038287E">
              <w:t>Praktisko darbu stundu skaits</w:t>
            </w:r>
          </w:p>
        </w:tc>
        <w:tc>
          <w:tcPr>
            <w:tcW w:w="4943" w:type="dxa"/>
          </w:tcPr>
          <w:p w14:paraId="0C6DFB99" w14:textId="77777777" w:rsidR="001B4907" w:rsidRPr="0038287E" w:rsidRDefault="001B4907" w:rsidP="001A6313"/>
        </w:tc>
      </w:tr>
      <w:tr w:rsidR="001B4907" w:rsidRPr="0038287E" w14:paraId="64AD4229" w14:textId="77777777" w:rsidTr="001A6313">
        <w:trPr>
          <w:jc w:val="center"/>
        </w:trPr>
        <w:tc>
          <w:tcPr>
            <w:tcW w:w="4639" w:type="dxa"/>
          </w:tcPr>
          <w:p w14:paraId="7E04F949" w14:textId="77777777" w:rsidR="001B4907" w:rsidRPr="0038287E" w:rsidRDefault="001B4907" w:rsidP="001A6313">
            <w:pPr>
              <w:pStyle w:val="Nosaukumi2"/>
            </w:pPr>
            <w:r w:rsidRPr="0038287E">
              <w:t>Laboratorijas darbu stundu skaits</w:t>
            </w:r>
          </w:p>
        </w:tc>
        <w:tc>
          <w:tcPr>
            <w:tcW w:w="4943" w:type="dxa"/>
          </w:tcPr>
          <w:p w14:paraId="1FDC6221" w14:textId="77777777" w:rsidR="001B4907" w:rsidRPr="0038287E" w:rsidRDefault="001B4907" w:rsidP="001A6313"/>
        </w:tc>
      </w:tr>
      <w:tr w:rsidR="001B4907" w:rsidRPr="0038287E" w14:paraId="00F4B83A" w14:textId="77777777" w:rsidTr="001A6313">
        <w:trPr>
          <w:jc w:val="center"/>
        </w:trPr>
        <w:tc>
          <w:tcPr>
            <w:tcW w:w="4639" w:type="dxa"/>
          </w:tcPr>
          <w:p w14:paraId="65D0053F" w14:textId="77777777" w:rsidR="001B4907" w:rsidRPr="0038287E" w:rsidRDefault="001B4907" w:rsidP="001A6313">
            <w:pPr>
              <w:pStyle w:val="Nosaukumi2"/>
              <w:rPr>
                <w:lang w:eastAsia="lv-LV"/>
              </w:rPr>
            </w:pPr>
            <w:r w:rsidRPr="0038287E">
              <w:rPr>
                <w:lang w:eastAsia="lv-LV"/>
              </w:rPr>
              <w:t>Studējošā patstāvīgā darba stundu skaits</w:t>
            </w:r>
          </w:p>
        </w:tc>
        <w:tc>
          <w:tcPr>
            <w:tcW w:w="4943" w:type="dxa"/>
            <w:vAlign w:val="center"/>
          </w:tcPr>
          <w:p w14:paraId="7866205E" w14:textId="6C71C5EB" w:rsidR="001B4907" w:rsidRPr="0038287E" w:rsidRDefault="00240239" w:rsidP="001A6313">
            <w:pPr>
              <w:rPr>
                <w:lang w:eastAsia="lv-LV"/>
              </w:rPr>
            </w:pPr>
            <w:r>
              <w:rPr>
                <w:lang w:eastAsia="lv-LV"/>
              </w:rPr>
              <w:t>96</w:t>
            </w:r>
          </w:p>
        </w:tc>
      </w:tr>
      <w:tr w:rsidR="001B4907" w:rsidRPr="0038287E" w14:paraId="549E82CE" w14:textId="77777777" w:rsidTr="001A6313">
        <w:trPr>
          <w:jc w:val="center"/>
        </w:trPr>
        <w:tc>
          <w:tcPr>
            <w:tcW w:w="9582" w:type="dxa"/>
            <w:gridSpan w:val="2"/>
          </w:tcPr>
          <w:p w14:paraId="474C4922" w14:textId="77777777" w:rsidR="001B4907" w:rsidRPr="0038287E" w:rsidRDefault="001B4907" w:rsidP="001A6313">
            <w:pPr>
              <w:rPr>
                <w:lang w:eastAsia="lv-LV"/>
              </w:rPr>
            </w:pPr>
          </w:p>
        </w:tc>
      </w:tr>
      <w:tr w:rsidR="001B4907" w:rsidRPr="0038287E" w14:paraId="6D28389C" w14:textId="77777777" w:rsidTr="001A6313">
        <w:trPr>
          <w:jc w:val="center"/>
        </w:trPr>
        <w:tc>
          <w:tcPr>
            <w:tcW w:w="9582" w:type="dxa"/>
            <w:gridSpan w:val="2"/>
          </w:tcPr>
          <w:p w14:paraId="600CFBE4" w14:textId="77777777" w:rsidR="001B4907" w:rsidRPr="0038287E" w:rsidRDefault="001B4907" w:rsidP="001A6313">
            <w:pPr>
              <w:pStyle w:val="Nosaukumi"/>
            </w:pPr>
            <w:r w:rsidRPr="0038287E">
              <w:t>Kursa autors(-i)</w:t>
            </w:r>
          </w:p>
        </w:tc>
      </w:tr>
      <w:tr w:rsidR="008D4CBD" w:rsidRPr="0038287E" w14:paraId="0A46A9EC" w14:textId="77777777" w:rsidTr="001A6313">
        <w:trPr>
          <w:jc w:val="center"/>
        </w:trPr>
        <w:tc>
          <w:tcPr>
            <w:tcW w:w="9582" w:type="dxa"/>
            <w:gridSpan w:val="2"/>
          </w:tcPr>
          <w:p w14:paraId="3B10B042" w14:textId="17F4F5DC" w:rsidR="008D4CBD" w:rsidRPr="0038287E" w:rsidRDefault="00F55533" w:rsidP="008D4CBD">
            <w:r w:rsidRPr="0038287E">
              <w:t xml:space="preserve">Dr. filol. Sandra </w:t>
            </w:r>
            <w:proofErr w:type="spellStart"/>
            <w:r w:rsidRPr="0038287E">
              <w:t>Meškova</w:t>
            </w:r>
            <w:proofErr w:type="spellEnd"/>
          </w:p>
        </w:tc>
      </w:tr>
      <w:tr w:rsidR="008D4CBD" w:rsidRPr="0038287E" w14:paraId="7347D0A7" w14:textId="77777777" w:rsidTr="001A6313">
        <w:trPr>
          <w:jc w:val="center"/>
        </w:trPr>
        <w:tc>
          <w:tcPr>
            <w:tcW w:w="9582" w:type="dxa"/>
            <w:gridSpan w:val="2"/>
          </w:tcPr>
          <w:p w14:paraId="53F18352" w14:textId="77777777" w:rsidR="008D4CBD" w:rsidRPr="0038287E" w:rsidRDefault="008D4CBD" w:rsidP="008D4CBD">
            <w:pPr>
              <w:pStyle w:val="Nosaukumi"/>
            </w:pPr>
            <w:r w:rsidRPr="0038287E">
              <w:t>Kursa docētājs(-i)</w:t>
            </w:r>
          </w:p>
        </w:tc>
      </w:tr>
      <w:tr w:rsidR="008D4CBD" w:rsidRPr="0038287E" w14:paraId="55EB8E23" w14:textId="77777777" w:rsidTr="001A6313">
        <w:trPr>
          <w:jc w:val="center"/>
        </w:trPr>
        <w:tc>
          <w:tcPr>
            <w:tcW w:w="9582" w:type="dxa"/>
            <w:gridSpan w:val="2"/>
          </w:tcPr>
          <w:p w14:paraId="251C9E24" w14:textId="3994A553" w:rsidR="008D4CBD" w:rsidRPr="0038287E" w:rsidRDefault="00F55533" w:rsidP="008D4CBD">
            <w:r w:rsidRPr="0038287E">
              <w:t xml:space="preserve">Dr. filol. Sandra </w:t>
            </w:r>
            <w:proofErr w:type="spellStart"/>
            <w:r w:rsidRPr="0038287E">
              <w:t>Meškova</w:t>
            </w:r>
            <w:proofErr w:type="spellEnd"/>
          </w:p>
        </w:tc>
      </w:tr>
      <w:tr w:rsidR="008D4CBD" w:rsidRPr="0038287E" w14:paraId="7351C99F" w14:textId="77777777" w:rsidTr="001A6313">
        <w:trPr>
          <w:jc w:val="center"/>
        </w:trPr>
        <w:tc>
          <w:tcPr>
            <w:tcW w:w="9582" w:type="dxa"/>
            <w:gridSpan w:val="2"/>
          </w:tcPr>
          <w:p w14:paraId="48B8C45C" w14:textId="77777777" w:rsidR="008D4CBD" w:rsidRPr="0038287E" w:rsidRDefault="008D4CBD" w:rsidP="008D4CBD">
            <w:pPr>
              <w:pStyle w:val="Nosaukumi"/>
            </w:pPr>
            <w:r w:rsidRPr="0038287E">
              <w:t>Priekšzināšanas</w:t>
            </w:r>
          </w:p>
        </w:tc>
      </w:tr>
      <w:tr w:rsidR="008D4CBD" w:rsidRPr="0038287E" w14:paraId="50F0BF61" w14:textId="77777777" w:rsidTr="001A6313">
        <w:trPr>
          <w:jc w:val="center"/>
        </w:trPr>
        <w:tc>
          <w:tcPr>
            <w:tcW w:w="9582" w:type="dxa"/>
            <w:gridSpan w:val="2"/>
          </w:tcPr>
          <w:p w14:paraId="23B0CE8D" w14:textId="4C8382A8" w:rsidR="008D4CBD" w:rsidRPr="0038287E" w:rsidRDefault="00F55533" w:rsidP="008D4CBD">
            <w:pPr>
              <w:snapToGrid w:val="0"/>
            </w:pPr>
            <w:r w:rsidRPr="0038287E">
              <w:t>nav</w:t>
            </w:r>
          </w:p>
        </w:tc>
      </w:tr>
      <w:tr w:rsidR="008D4CBD" w:rsidRPr="0038287E" w14:paraId="4F47E43D" w14:textId="77777777" w:rsidTr="001A6313">
        <w:trPr>
          <w:jc w:val="center"/>
        </w:trPr>
        <w:tc>
          <w:tcPr>
            <w:tcW w:w="9582" w:type="dxa"/>
            <w:gridSpan w:val="2"/>
          </w:tcPr>
          <w:p w14:paraId="3EEAC301" w14:textId="77777777" w:rsidR="008D4CBD" w:rsidRPr="0038287E" w:rsidRDefault="008D4CBD" w:rsidP="008D4CBD">
            <w:pPr>
              <w:pStyle w:val="Nosaukumi"/>
            </w:pPr>
            <w:r w:rsidRPr="0038287E">
              <w:t xml:space="preserve">Studiju kursa anotācija </w:t>
            </w:r>
          </w:p>
        </w:tc>
      </w:tr>
      <w:tr w:rsidR="008D4CBD" w:rsidRPr="0038287E" w14:paraId="33C1D9DE" w14:textId="77777777" w:rsidTr="00026C21">
        <w:trPr>
          <w:trHeight w:val="1119"/>
          <w:jc w:val="center"/>
        </w:trPr>
        <w:tc>
          <w:tcPr>
            <w:tcW w:w="9582" w:type="dxa"/>
            <w:gridSpan w:val="2"/>
          </w:tcPr>
          <w:p w14:paraId="140BE110" w14:textId="77777777" w:rsidR="008D4CBD" w:rsidRPr="00CB4F48" w:rsidRDefault="008D4CBD" w:rsidP="00026C21">
            <w:pPr>
              <w:snapToGrid w:val="0"/>
            </w:pPr>
            <w:r w:rsidRPr="00CB4F48">
              <w:t xml:space="preserve">KURSA MĒRĶIS: </w:t>
            </w:r>
          </w:p>
          <w:p w14:paraId="26C5E1AE" w14:textId="6E58ABD7" w:rsidR="008D4CBD" w:rsidRPr="00CB4F48" w:rsidRDefault="00F55533" w:rsidP="00026C21">
            <w:pPr>
              <w:rPr>
                <w14:textOutline w14:w="9525" w14:cap="rnd" w14:cmpd="sng" w14:algn="ctr">
                  <w14:noFill/>
                  <w14:prstDash w14:val="solid"/>
                  <w14:bevel/>
                </w14:textOutline>
              </w:rPr>
            </w:pPr>
            <w:r w:rsidRPr="00CB4F48">
              <w:rPr>
                <w14:textOutline w14:w="9525" w14:cap="rnd" w14:cmpd="sng" w14:algn="ctr">
                  <w14:noFill/>
                  <w14:prstDash w14:val="solid"/>
                  <w14:bevel/>
                </w14:textOutline>
              </w:rPr>
              <w:t xml:space="preserve">Studiju kursa mērķis ir sniegt zināšanas par </w:t>
            </w:r>
            <w:r w:rsidR="002A18BA" w:rsidRPr="00CB4F48">
              <w:rPr>
                <w14:textOutline w14:w="9525" w14:cap="rnd" w14:cmpd="sng" w14:algn="ctr">
                  <w14:noFill/>
                  <w14:prstDash w14:val="solid"/>
                  <w14:bevel/>
                </w14:textOutline>
              </w:rPr>
              <w:t>mūsdienu filo</w:t>
            </w:r>
            <w:r w:rsidR="00CB4F48">
              <w:rPr>
                <w14:textOutline w14:w="9525" w14:cap="rnd" w14:cmpd="sng" w14:algn="ctr">
                  <w14:noFill/>
                  <w14:prstDash w14:val="solid"/>
                  <w14:bevel/>
                </w14:textOutline>
              </w:rPr>
              <w:t>z</w:t>
            </w:r>
            <w:r w:rsidR="002A18BA" w:rsidRPr="00CB4F48">
              <w:rPr>
                <w14:textOutline w14:w="9525" w14:cap="rnd" w14:cmpd="sng" w14:algn="ctr">
                  <w14:noFill/>
                  <w14:prstDash w14:val="solid"/>
                  <w14:bevel/>
                </w14:textOutline>
              </w:rPr>
              <w:t>ofiskajiem un teorētiskajiem priekšstatiem par mākslu kā fenomenu un mākslas uztveri, attīstīt studējošo izpratni par tradicionālajiem un mūsdienu priekšstatiem mākslas uztveres jautājumos un prasmes to pielietojumā mākslas darbu interpretācijā.</w:t>
            </w:r>
          </w:p>
          <w:p w14:paraId="106F92E6" w14:textId="77777777" w:rsidR="008D4CBD" w:rsidRPr="00CB4F48" w:rsidRDefault="008D4CBD" w:rsidP="00026C21">
            <w:pPr>
              <w:suppressAutoHyphens/>
              <w:autoSpaceDE/>
              <w:autoSpaceDN/>
              <w:adjustRightInd/>
              <w:jc w:val="both"/>
            </w:pPr>
            <w:r w:rsidRPr="00CB4F48">
              <w:t xml:space="preserve">KURSA UZDEVUMI: </w:t>
            </w:r>
          </w:p>
          <w:p w14:paraId="23634E5C" w14:textId="3D2F87A7" w:rsidR="008D4CBD" w:rsidRPr="0038287E" w:rsidRDefault="002A18BA" w:rsidP="00026C21">
            <w:pPr>
              <w:suppressAutoHyphens/>
              <w:autoSpaceDE/>
              <w:autoSpaceDN/>
              <w:adjustRightInd/>
              <w:snapToGrid w:val="0"/>
              <w:rPr>
                <w:color w:val="000000" w:themeColor="text1"/>
              </w:rPr>
            </w:pPr>
            <w:r w:rsidRPr="0038287E">
              <w:rPr>
                <w:color w:val="000000" w:themeColor="text1"/>
              </w:rPr>
              <w:t xml:space="preserve">Apzināt būtiskākos priekšstatus par mākslu fenomenoloģijas </w:t>
            </w:r>
            <w:r w:rsidR="0067265B" w:rsidRPr="0038287E">
              <w:rPr>
                <w:color w:val="000000" w:themeColor="text1"/>
              </w:rPr>
              <w:t xml:space="preserve">un mūsdienu teoriju </w:t>
            </w:r>
            <w:r w:rsidRPr="0038287E">
              <w:rPr>
                <w:color w:val="000000" w:themeColor="text1"/>
              </w:rPr>
              <w:t xml:space="preserve">ietvarā; attīstīt prasmi saistīt fenomenoloģijas </w:t>
            </w:r>
            <w:r w:rsidR="0067265B" w:rsidRPr="0038287E">
              <w:rPr>
                <w:color w:val="000000" w:themeColor="text1"/>
              </w:rPr>
              <w:t>idejas un mūsdienu teoriju no</w:t>
            </w:r>
            <w:r w:rsidRPr="0038287E">
              <w:rPr>
                <w:color w:val="000000" w:themeColor="text1"/>
              </w:rPr>
              <w:t>s</w:t>
            </w:r>
            <w:r w:rsidR="0067265B" w:rsidRPr="0038287E">
              <w:rPr>
                <w:color w:val="000000" w:themeColor="text1"/>
              </w:rPr>
              <w:t>tādnes</w:t>
            </w:r>
            <w:r w:rsidRPr="0038287E">
              <w:rPr>
                <w:color w:val="000000" w:themeColor="text1"/>
              </w:rPr>
              <w:t xml:space="preserve"> ar konkrētu mākslas darbu un parādību izpratni; veicināt studējošo kompetenci filo</w:t>
            </w:r>
            <w:r w:rsidR="00CB4F48">
              <w:rPr>
                <w:color w:val="000000" w:themeColor="text1"/>
              </w:rPr>
              <w:t>z</w:t>
            </w:r>
            <w:r w:rsidRPr="0038287E">
              <w:rPr>
                <w:color w:val="000000" w:themeColor="text1"/>
              </w:rPr>
              <w:t>ofisko un teorētisko ideju apgūšanā un izmantošanā mākslas procesu izpratnē un mākslas darbu interpretācijā.</w:t>
            </w:r>
          </w:p>
        </w:tc>
      </w:tr>
      <w:tr w:rsidR="008D4CBD" w:rsidRPr="0038287E" w14:paraId="78E5694A" w14:textId="77777777" w:rsidTr="001A6313">
        <w:trPr>
          <w:jc w:val="center"/>
        </w:trPr>
        <w:tc>
          <w:tcPr>
            <w:tcW w:w="9582" w:type="dxa"/>
            <w:gridSpan w:val="2"/>
          </w:tcPr>
          <w:p w14:paraId="2ECFE733" w14:textId="77777777" w:rsidR="008D4CBD" w:rsidRPr="0038287E" w:rsidRDefault="008D4CBD" w:rsidP="008D4CBD">
            <w:pPr>
              <w:pStyle w:val="Nosaukumi"/>
            </w:pPr>
            <w:r w:rsidRPr="0038287E">
              <w:t>Studiju kursa kalendārais plāns</w:t>
            </w:r>
          </w:p>
        </w:tc>
      </w:tr>
      <w:tr w:rsidR="008D4CBD" w:rsidRPr="0038287E" w14:paraId="7DB6E1E9" w14:textId="77777777" w:rsidTr="001A6313">
        <w:trPr>
          <w:jc w:val="center"/>
        </w:trPr>
        <w:tc>
          <w:tcPr>
            <w:tcW w:w="9582" w:type="dxa"/>
            <w:gridSpan w:val="2"/>
          </w:tcPr>
          <w:p w14:paraId="14052CF4" w14:textId="7505287B" w:rsidR="00026C21" w:rsidRPr="0038287E" w:rsidRDefault="002A18BA" w:rsidP="00026C21">
            <w:pPr>
              <w:ind w:left="34"/>
              <w:jc w:val="both"/>
              <w:rPr>
                <w:iCs w:val="0"/>
                <w:color w:val="000000" w:themeColor="text1"/>
                <w:lang w:eastAsia="ko-KR"/>
              </w:rPr>
            </w:pPr>
            <w:r w:rsidRPr="0038287E">
              <w:rPr>
                <w:iCs w:val="0"/>
                <w:color w:val="000000" w:themeColor="text1"/>
                <w:lang w:eastAsia="ko-KR"/>
              </w:rPr>
              <w:t xml:space="preserve">Lekcijas </w:t>
            </w:r>
            <w:r w:rsidR="00F5301A">
              <w:rPr>
                <w:iCs w:val="0"/>
                <w:color w:val="000000" w:themeColor="text1"/>
                <w:lang w:eastAsia="ko-KR"/>
              </w:rPr>
              <w:t>32</w:t>
            </w:r>
            <w:r w:rsidRPr="0038287E">
              <w:rPr>
                <w:iCs w:val="0"/>
                <w:color w:val="000000" w:themeColor="text1"/>
                <w:lang w:eastAsia="ko-KR"/>
              </w:rPr>
              <w:t xml:space="preserve"> st., semināri </w:t>
            </w:r>
            <w:r w:rsidR="00240239">
              <w:rPr>
                <w:iCs w:val="0"/>
                <w:color w:val="000000" w:themeColor="text1"/>
                <w:lang w:eastAsia="ko-KR"/>
              </w:rPr>
              <w:t>32</w:t>
            </w:r>
            <w:r w:rsidRPr="0038287E">
              <w:rPr>
                <w:iCs w:val="0"/>
                <w:color w:val="000000" w:themeColor="text1"/>
                <w:lang w:eastAsia="ko-KR"/>
              </w:rPr>
              <w:t xml:space="preserve"> st., patstāvīgais darbs </w:t>
            </w:r>
            <w:r w:rsidR="00240239">
              <w:rPr>
                <w:iCs w:val="0"/>
                <w:color w:val="000000" w:themeColor="text1"/>
                <w:lang w:eastAsia="ko-KR"/>
              </w:rPr>
              <w:t>96</w:t>
            </w:r>
            <w:r w:rsidRPr="0038287E">
              <w:rPr>
                <w:iCs w:val="0"/>
                <w:color w:val="000000" w:themeColor="text1"/>
                <w:lang w:eastAsia="ko-KR"/>
              </w:rPr>
              <w:t xml:space="preserve"> st.</w:t>
            </w:r>
          </w:p>
          <w:p w14:paraId="2F6A984E" w14:textId="2761BEBB" w:rsidR="002A18BA" w:rsidRPr="0038287E" w:rsidRDefault="002A18BA" w:rsidP="00026C21">
            <w:pPr>
              <w:ind w:left="34"/>
              <w:jc w:val="both"/>
              <w:rPr>
                <w:iCs w:val="0"/>
                <w:color w:val="000000" w:themeColor="text1"/>
                <w:lang w:eastAsia="ko-KR"/>
              </w:rPr>
            </w:pPr>
          </w:p>
          <w:p w14:paraId="440718E5" w14:textId="77777777" w:rsidR="00240239" w:rsidRPr="00240239" w:rsidRDefault="00240239" w:rsidP="00240239">
            <w:pPr>
              <w:ind w:left="34"/>
              <w:jc w:val="both"/>
              <w:rPr>
                <w:iCs w:val="0"/>
                <w:color w:val="000000" w:themeColor="text1"/>
                <w:lang w:eastAsia="ko-KR"/>
              </w:rPr>
            </w:pPr>
            <w:r w:rsidRPr="00240239">
              <w:rPr>
                <w:iCs w:val="0"/>
                <w:color w:val="000000" w:themeColor="text1"/>
                <w:lang w:eastAsia="ko-KR"/>
              </w:rPr>
              <w:t>1. Estētiskā uztvere un mākslinieciskā uztvere. Estētiskās kategorijas mākslā. L2, S2</w:t>
            </w:r>
          </w:p>
          <w:p w14:paraId="5F52D265" w14:textId="5CF30334" w:rsidR="00240239" w:rsidRPr="00240239" w:rsidRDefault="00240239" w:rsidP="00240239">
            <w:pPr>
              <w:ind w:left="34"/>
              <w:jc w:val="both"/>
              <w:rPr>
                <w:iCs w:val="0"/>
                <w:color w:val="000000" w:themeColor="text1"/>
                <w:lang w:eastAsia="ko-KR"/>
              </w:rPr>
            </w:pPr>
            <w:r w:rsidRPr="00240239">
              <w:rPr>
                <w:iCs w:val="0"/>
                <w:color w:val="000000" w:themeColor="text1"/>
                <w:lang w:eastAsia="ko-KR"/>
              </w:rPr>
              <w:t>2. Priekšstati par mākslu filo</w:t>
            </w:r>
            <w:r w:rsidR="00CB4F48">
              <w:rPr>
                <w:iCs w:val="0"/>
                <w:color w:val="000000" w:themeColor="text1"/>
                <w:lang w:eastAsia="ko-KR"/>
              </w:rPr>
              <w:t>z</w:t>
            </w:r>
            <w:r w:rsidRPr="00240239">
              <w:rPr>
                <w:iCs w:val="0"/>
                <w:color w:val="000000" w:themeColor="text1"/>
                <w:lang w:eastAsia="ko-KR"/>
              </w:rPr>
              <w:t>ofijā un estētikā vēsturiskā skatījumā un mūsdienās. L2, S2</w:t>
            </w:r>
          </w:p>
          <w:p w14:paraId="075E584B" w14:textId="77777777" w:rsidR="00240239" w:rsidRPr="00240239" w:rsidRDefault="00240239" w:rsidP="00240239">
            <w:pPr>
              <w:ind w:left="34"/>
              <w:jc w:val="both"/>
              <w:rPr>
                <w:iCs w:val="0"/>
                <w:color w:val="000000" w:themeColor="text1"/>
                <w:lang w:eastAsia="ko-KR"/>
              </w:rPr>
            </w:pPr>
            <w:r w:rsidRPr="00240239">
              <w:rPr>
                <w:iCs w:val="0"/>
                <w:color w:val="000000" w:themeColor="text1"/>
                <w:lang w:eastAsia="ko-KR"/>
              </w:rPr>
              <w:t xml:space="preserve">3. Mākslas uztvere fenomenoloģijas skatījumā. L6, S6 </w:t>
            </w:r>
          </w:p>
          <w:p w14:paraId="2FB814EA" w14:textId="71B4CFAB" w:rsidR="00240239" w:rsidRDefault="00240239" w:rsidP="00240239">
            <w:pPr>
              <w:ind w:left="34"/>
              <w:jc w:val="both"/>
              <w:rPr>
                <w:iCs w:val="0"/>
                <w:color w:val="000000" w:themeColor="text1"/>
                <w:lang w:eastAsia="ko-KR"/>
              </w:rPr>
            </w:pPr>
            <w:r w:rsidRPr="00240239">
              <w:rPr>
                <w:iCs w:val="0"/>
                <w:color w:val="000000" w:themeColor="text1"/>
                <w:lang w:eastAsia="ko-KR"/>
              </w:rPr>
              <w:t xml:space="preserve">4. Mākslas darba poētika: saturs, forma, </w:t>
            </w:r>
            <w:proofErr w:type="spellStart"/>
            <w:r w:rsidRPr="00240239">
              <w:rPr>
                <w:iCs w:val="0"/>
                <w:color w:val="000000" w:themeColor="text1"/>
                <w:lang w:eastAsia="ko-KR"/>
              </w:rPr>
              <w:t>telplaiks</w:t>
            </w:r>
            <w:proofErr w:type="spellEnd"/>
            <w:r w:rsidRPr="00240239">
              <w:rPr>
                <w:iCs w:val="0"/>
                <w:color w:val="000000" w:themeColor="text1"/>
                <w:lang w:eastAsia="ko-KR"/>
              </w:rPr>
              <w:t>, tēls. L6, S6</w:t>
            </w:r>
          </w:p>
          <w:p w14:paraId="259A43DD" w14:textId="6751F86B" w:rsidR="00026C21" w:rsidRPr="0038287E" w:rsidRDefault="00240239" w:rsidP="0067265B">
            <w:pPr>
              <w:ind w:left="34"/>
              <w:jc w:val="both"/>
              <w:rPr>
                <w:iCs w:val="0"/>
                <w:color w:val="000000" w:themeColor="text1"/>
                <w:lang w:eastAsia="ko-KR"/>
              </w:rPr>
            </w:pPr>
            <w:r>
              <w:rPr>
                <w:iCs w:val="0"/>
                <w:color w:val="000000" w:themeColor="text1"/>
                <w:lang w:eastAsia="ko-KR"/>
              </w:rPr>
              <w:t>5</w:t>
            </w:r>
            <w:r w:rsidR="002A18BA" w:rsidRPr="0038287E">
              <w:rPr>
                <w:iCs w:val="0"/>
                <w:color w:val="000000" w:themeColor="text1"/>
                <w:lang w:eastAsia="ko-KR"/>
              </w:rPr>
              <w:t xml:space="preserve">. </w:t>
            </w:r>
            <w:proofErr w:type="spellStart"/>
            <w:r w:rsidR="0067265B" w:rsidRPr="0038287E">
              <w:rPr>
                <w:iCs w:val="0"/>
                <w:color w:val="000000" w:themeColor="text1"/>
                <w:lang w:eastAsia="ko-KR"/>
              </w:rPr>
              <w:t>Hermenētika</w:t>
            </w:r>
            <w:proofErr w:type="spellEnd"/>
            <w:r w:rsidR="003B6040" w:rsidRPr="0038287E">
              <w:rPr>
                <w:iCs w:val="0"/>
                <w:color w:val="000000" w:themeColor="text1"/>
                <w:lang w:eastAsia="ko-KR"/>
              </w:rPr>
              <w:t xml:space="preserve"> un </w:t>
            </w:r>
            <w:proofErr w:type="spellStart"/>
            <w:r w:rsidR="003B6040" w:rsidRPr="0038287E">
              <w:rPr>
                <w:iCs w:val="0"/>
                <w:color w:val="000000" w:themeColor="text1"/>
                <w:lang w:eastAsia="ko-KR"/>
              </w:rPr>
              <w:t>hermenētiskā</w:t>
            </w:r>
            <w:proofErr w:type="spellEnd"/>
            <w:r w:rsidR="003B6040" w:rsidRPr="0038287E">
              <w:rPr>
                <w:iCs w:val="0"/>
                <w:color w:val="000000" w:themeColor="text1"/>
                <w:lang w:eastAsia="ko-KR"/>
              </w:rPr>
              <w:t xml:space="preserve"> pieeja mākslas uztverei. L2, S2</w:t>
            </w:r>
            <w:r w:rsidR="0067265B" w:rsidRPr="0038287E">
              <w:rPr>
                <w:iCs w:val="0"/>
                <w:color w:val="000000" w:themeColor="text1"/>
                <w:lang w:eastAsia="ko-KR"/>
              </w:rPr>
              <w:t xml:space="preserve"> </w:t>
            </w:r>
          </w:p>
          <w:p w14:paraId="5DB99E08" w14:textId="69FF05C7" w:rsidR="0067265B" w:rsidRPr="0038287E" w:rsidRDefault="00240239" w:rsidP="0067265B">
            <w:pPr>
              <w:ind w:left="34"/>
              <w:jc w:val="both"/>
              <w:rPr>
                <w:iCs w:val="0"/>
                <w:color w:val="000000" w:themeColor="text1"/>
                <w:lang w:eastAsia="ko-KR"/>
              </w:rPr>
            </w:pPr>
            <w:r>
              <w:rPr>
                <w:iCs w:val="0"/>
                <w:color w:val="000000" w:themeColor="text1"/>
                <w:lang w:eastAsia="ko-KR"/>
              </w:rPr>
              <w:t>6</w:t>
            </w:r>
            <w:r w:rsidR="003B6040" w:rsidRPr="0038287E">
              <w:rPr>
                <w:iCs w:val="0"/>
                <w:color w:val="000000" w:themeColor="text1"/>
                <w:lang w:eastAsia="ko-KR"/>
              </w:rPr>
              <w:t xml:space="preserve">. </w:t>
            </w:r>
            <w:r w:rsidR="0067265B" w:rsidRPr="0038287E">
              <w:rPr>
                <w:iCs w:val="0"/>
                <w:color w:val="000000" w:themeColor="text1"/>
                <w:lang w:eastAsia="ko-KR"/>
              </w:rPr>
              <w:t>Kultūra kā spēle</w:t>
            </w:r>
            <w:r w:rsidR="003B6040" w:rsidRPr="0038287E">
              <w:rPr>
                <w:iCs w:val="0"/>
                <w:color w:val="000000" w:themeColor="text1"/>
                <w:lang w:eastAsia="ko-KR"/>
              </w:rPr>
              <w:t>.</w:t>
            </w:r>
            <w:r w:rsidR="0067265B" w:rsidRPr="0038287E">
              <w:rPr>
                <w:iCs w:val="0"/>
                <w:color w:val="000000" w:themeColor="text1"/>
                <w:lang w:eastAsia="ko-KR"/>
              </w:rPr>
              <w:t xml:space="preserve"> </w:t>
            </w:r>
            <w:r w:rsidR="003B6040" w:rsidRPr="0038287E">
              <w:rPr>
                <w:iCs w:val="0"/>
                <w:color w:val="000000" w:themeColor="text1"/>
                <w:lang w:eastAsia="ko-KR"/>
              </w:rPr>
              <w:t>Zīmju un v</w:t>
            </w:r>
            <w:r w:rsidR="0067265B" w:rsidRPr="0038287E">
              <w:rPr>
                <w:iCs w:val="0"/>
                <w:color w:val="000000" w:themeColor="text1"/>
                <w:lang w:eastAsia="ko-KR"/>
              </w:rPr>
              <w:t>alodu spēles</w:t>
            </w:r>
            <w:r w:rsidR="003B6040" w:rsidRPr="0038287E">
              <w:rPr>
                <w:iCs w:val="0"/>
                <w:color w:val="000000" w:themeColor="text1"/>
                <w:lang w:eastAsia="ko-KR"/>
              </w:rPr>
              <w:t>. L2, S2</w:t>
            </w:r>
          </w:p>
          <w:p w14:paraId="3665FF0B" w14:textId="0DCF0772" w:rsidR="0067265B" w:rsidRPr="0038287E" w:rsidRDefault="00240239" w:rsidP="0067265B">
            <w:pPr>
              <w:ind w:left="34"/>
              <w:jc w:val="both"/>
              <w:rPr>
                <w:iCs w:val="0"/>
                <w:color w:val="000000" w:themeColor="text1"/>
                <w:lang w:eastAsia="ko-KR"/>
              </w:rPr>
            </w:pPr>
            <w:r>
              <w:rPr>
                <w:iCs w:val="0"/>
                <w:color w:val="000000" w:themeColor="text1"/>
                <w:lang w:eastAsia="ko-KR"/>
              </w:rPr>
              <w:t>7</w:t>
            </w:r>
            <w:r w:rsidR="0067265B" w:rsidRPr="0038287E">
              <w:rPr>
                <w:iCs w:val="0"/>
                <w:color w:val="000000" w:themeColor="text1"/>
                <w:lang w:eastAsia="ko-KR"/>
              </w:rPr>
              <w:t>. Eksistenciālism</w:t>
            </w:r>
            <w:r w:rsidR="003B6040" w:rsidRPr="0038287E">
              <w:rPr>
                <w:iCs w:val="0"/>
                <w:color w:val="000000" w:themeColor="text1"/>
                <w:lang w:eastAsia="ko-KR"/>
              </w:rPr>
              <w:t xml:space="preserve">a </w:t>
            </w:r>
            <w:proofErr w:type="spellStart"/>
            <w:r w:rsidR="003B6040" w:rsidRPr="0038287E">
              <w:rPr>
                <w:iCs w:val="0"/>
                <w:color w:val="000000" w:themeColor="text1"/>
                <w:lang w:eastAsia="ko-KR"/>
              </w:rPr>
              <w:t>filosofiskie</w:t>
            </w:r>
            <w:proofErr w:type="spellEnd"/>
            <w:r w:rsidR="003B6040" w:rsidRPr="0038287E">
              <w:rPr>
                <w:iCs w:val="0"/>
                <w:color w:val="000000" w:themeColor="text1"/>
                <w:lang w:eastAsia="ko-KR"/>
              </w:rPr>
              <w:t xml:space="preserve"> aspekti un māksla. L2, S2</w:t>
            </w:r>
          </w:p>
          <w:p w14:paraId="60DC6E34" w14:textId="4831B178" w:rsidR="0067265B" w:rsidRPr="0038287E" w:rsidRDefault="00240239" w:rsidP="0067265B">
            <w:pPr>
              <w:ind w:left="34"/>
              <w:jc w:val="both"/>
              <w:rPr>
                <w:iCs w:val="0"/>
                <w:color w:val="000000" w:themeColor="text1"/>
                <w:lang w:eastAsia="ko-KR"/>
              </w:rPr>
            </w:pPr>
            <w:r>
              <w:rPr>
                <w:iCs w:val="0"/>
                <w:color w:val="000000" w:themeColor="text1"/>
                <w:lang w:eastAsia="ko-KR"/>
              </w:rPr>
              <w:t>8</w:t>
            </w:r>
            <w:r w:rsidR="0067265B" w:rsidRPr="0038287E">
              <w:rPr>
                <w:iCs w:val="0"/>
                <w:color w:val="000000" w:themeColor="text1"/>
                <w:lang w:eastAsia="ko-KR"/>
              </w:rPr>
              <w:t>. Psihoanalīze</w:t>
            </w:r>
            <w:r w:rsidR="003B6040" w:rsidRPr="0038287E">
              <w:rPr>
                <w:iCs w:val="0"/>
                <w:color w:val="000000" w:themeColor="text1"/>
                <w:lang w:eastAsia="ko-KR"/>
              </w:rPr>
              <w:t xml:space="preserve"> un mākslas uztvere. L2. S2</w:t>
            </w:r>
          </w:p>
          <w:p w14:paraId="2BB3C47F" w14:textId="74442927" w:rsidR="0067265B" w:rsidRPr="0038287E" w:rsidRDefault="00240239" w:rsidP="0067265B">
            <w:pPr>
              <w:ind w:left="34"/>
              <w:jc w:val="both"/>
              <w:rPr>
                <w:iCs w:val="0"/>
                <w:color w:val="000000" w:themeColor="text1"/>
                <w:lang w:eastAsia="ko-KR"/>
              </w:rPr>
            </w:pPr>
            <w:r>
              <w:rPr>
                <w:iCs w:val="0"/>
                <w:color w:val="000000" w:themeColor="text1"/>
                <w:lang w:eastAsia="ko-KR"/>
              </w:rPr>
              <w:t>9</w:t>
            </w:r>
            <w:r w:rsidR="0067265B" w:rsidRPr="0038287E">
              <w:rPr>
                <w:iCs w:val="0"/>
                <w:color w:val="000000" w:themeColor="text1"/>
                <w:lang w:eastAsia="ko-KR"/>
              </w:rPr>
              <w:t>. Feminisms un dzimtes teorijas</w:t>
            </w:r>
            <w:r w:rsidR="003B6040" w:rsidRPr="0038287E">
              <w:rPr>
                <w:iCs w:val="0"/>
                <w:color w:val="000000" w:themeColor="text1"/>
                <w:lang w:eastAsia="ko-KR"/>
              </w:rPr>
              <w:t xml:space="preserve"> un māksla. L2, S2</w:t>
            </w:r>
          </w:p>
          <w:p w14:paraId="60055717" w14:textId="2BCF48C7" w:rsidR="0067265B" w:rsidRPr="0038287E" w:rsidRDefault="00240239" w:rsidP="0067265B">
            <w:pPr>
              <w:ind w:left="34"/>
              <w:jc w:val="both"/>
              <w:rPr>
                <w:iCs w:val="0"/>
                <w:color w:val="000000" w:themeColor="text1"/>
                <w:lang w:eastAsia="ko-KR"/>
              </w:rPr>
            </w:pPr>
            <w:r>
              <w:rPr>
                <w:iCs w:val="0"/>
                <w:color w:val="000000" w:themeColor="text1"/>
                <w:lang w:eastAsia="ko-KR"/>
              </w:rPr>
              <w:t>10</w:t>
            </w:r>
            <w:r w:rsidR="0067265B" w:rsidRPr="0038287E">
              <w:rPr>
                <w:iCs w:val="0"/>
                <w:color w:val="000000" w:themeColor="text1"/>
                <w:lang w:eastAsia="ko-KR"/>
              </w:rPr>
              <w:t xml:space="preserve">. </w:t>
            </w:r>
            <w:proofErr w:type="spellStart"/>
            <w:r w:rsidR="0067265B" w:rsidRPr="0038287E">
              <w:rPr>
                <w:iCs w:val="0"/>
                <w:color w:val="000000" w:themeColor="text1"/>
                <w:lang w:eastAsia="ko-KR"/>
              </w:rPr>
              <w:t>Postkoloniālism</w:t>
            </w:r>
            <w:r w:rsidR="003B6040" w:rsidRPr="0038287E">
              <w:rPr>
                <w:iCs w:val="0"/>
                <w:color w:val="000000" w:themeColor="text1"/>
                <w:lang w:eastAsia="ko-KR"/>
              </w:rPr>
              <w:t>a</w:t>
            </w:r>
            <w:proofErr w:type="spellEnd"/>
            <w:r w:rsidR="003B6040" w:rsidRPr="0038287E">
              <w:rPr>
                <w:iCs w:val="0"/>
                <w:color w:val="000000" w:themeColor="text1"/>
                <w:lang w:eastAsia="ko-KR"/>
              </w:rPr>
              <w:t xml:space="preserve"> teoriju ietekme mākslā. L2, S2</w:t>
            </w:r>
          </w:p>
          <w:p w14:paraId="031EBE03" w14:textId="58C4F91F" w:rsidR="0067265B" w:rsidRPr="0038287E" w:rsidRDefault="00240239" w:rsidP="0067265B">
            <w:pPr>
              <w:ind w:left="34"/>
              <w:jc w:val="both"/>
              <w:rPr>
                <w:iCs w:val="0"/>
                <w:color w:val="000000" w:themeColor="text1"/>
                <w:lang w:eastAsia="ko-KR"/>
              </w:rPr>
            </w:pPr>
            <w:r>
              <w:rPr>
                <w:iCs w:val="0"/>
                <w:color w:val="000000" w:themeColor="text1"/>
                <w:lang w:eastAsia="ko-KR"/>
              </w:rPr>
              <w:t>11</w:t>
            </w:r>
            <w:r w:rsidR="003B6040" w:rsidRPr="0038287E">
              <w:rPr>
                <w:iCs w:val="0"/>
                <w:color w:val="000000" w:themeColor="text1"/>
                <w:lang w:eastAsia="ko-KR"/>
              </w:rPr>
              <w:t xml:space="preserve">. </w:t>
            </w:r>
            <w:r w:rsidR="0067265B" w:rsidRPr="0038287E">
              <w:rPr>
                <w:iCs w:val="0"/>
                <w:color w:val="000000" w:themeColor="text1"/>
                <w:lang w:eastAsia="ko-KR"/>
              </w:rPr>
              <w:t>Māksla un patērētājsabiedrība</w:t>
            </w:r>
            <w:r w:rsidR="003B6040" w:rsidRPr="0038287E">
              <w:rPr>
                <w:iCs w:val="0"/>
                <w:color w:val="000000" w:themeColor="text1"/>
                <w:lang w:eastAsia="ko-KR"/>
              </w:rPr>
              <w:t>.</w:t>
            </w:r>
            <w:r w:rsidR="0067265B" w:rsidRPr="0038287E">
              <w:rPr>
                <w:iCs w:val="0"/>
                <w:color w:val="000000" w:themeColor="text1"/>
                <w:lang w:eastAsia="ko-KR"/>
              </w:rPr>
              <w:t xml:space="preserve"> Pieprasījums, pasūtījums un piedāvājums</w:t>
            </w:r>
            <w:r w:rsidR="003B6040" w:rsidRPr="0038287E">
              <w:rPr>
                <w:iCs w:val="0"/>
                <w:color w:val="000000" w:themeColor="text1"/>
                <w:lang w:eastAsia="ko-KR"/>
              </w:rPr>
              <w:t>. L2, S2</w:t>
            </w:r>
          </w:p>
          <w:p w14:paraId="5E0488E5" w14:textId="3EBCDDF3" w:rsidR="0067265B" w:rsidRPr="0038287E" w:rsidRDefault="00240239" w:rsidP="0067265B">
            <w:pPr>
              <w:ind w:left="34"/>
              <w:jc w:val="both"/>
              <w:rPr>
                <w:iCs w:val="0"/>
                <w:color w:val="000000" w:themeColor="text1"/>
                <w:lang w:eastAsia="ko-KR"/>
              </w:rPr>
            </w:pPr>
            <w:r>
              <w:rPr>
                <w:iCs w:val="0"/>
                <w:color w:val="000000" w:themeColor="text1"/>
                <w:lang w:eastAsia="ko-KR"/>
              </w:rPr>
              <w:t>12</w:t>
            </w:r>
            <w:r w:rsidR="003B6040" w:rsidRPr="0038287E">
              <w:rPr>
                <w:iCs w:val="0"/>
                <w:color w:val="000000" w:themeColor="text1"/>
                <w:lang w:eastAsia="ko-KR"/>
              </w:rPr>
              <w:t xml:space="preserve">. </w:t>
            </w:r>
            <w:r w:rsidR="00C657F7" w:rsidRPr="0038287E">
              <w:rPr>
                <w:iCs w:val="0"/>
                <w:color w:val="000000" w:themeColor="text1"/>
                <w:lang w:eastAsia="ko-KR"/>
              </w:rPr>
              <w:t>L</w:t>
            </w:r>
            <w:r w:rsidR="003B6040" w:rsidRPr="0038287E">
              <w:rPr>
                <w:iCs w:val="0"/>
                <w:color w:val="000000" w:themeColor="text1"/>
                <w:lang w:eastAsia="ko-KR"/>
              </w:rPr>
              <w:t>iteratūras, teātra</w:t>
            </w:r>
            <w:r w:rsidR="00C657F7" w:rsidRPr="0038287E">
              <w:rPr>
                <w:iCs w:val="0"/>
                <w:color w:val="000000" w:themeColor="text1"/>
                <w:lang w:eastAsia="ko-KR"/>
              </w:rPr>
              <w:t>,</w:t>
            </w:r>
            <w:r w:rsidR="003B6040" w:rsidRPr="0038287E">
              <w:rPr>
                <w:iCs w:val="0"/>
                <w:color w:val="000000" w:themeColor="text1"/>
                <w:lang w:eastAsia="ko-KR"/>
              </w:rPr>
              <w:t xml:space="preserve"> k</w:t>
            </w:r>
            <w:r w:rsidR="0067265B" w:rsidRPr="0038287E">
              <w:rPr>
                <w:iCs w:val="0"/>
                <w:color w:val="000000" w:themeColor="text1"/>
                <w:lang w:eastAsia="ko-KR"/>
              </w:rPr>
              <w:t>ino</w:t>
            </w:r>
            <w:r w:rsidR="00C657F7" w:rsidRPr="0038287E">
              <w:rPr>
                <w:iCs w:val="0"/>
                <w:color w:val="000000" w:themeColor="text1"/>
                <w:lang w:eastAsia="ko-KR"/>
              </w:rPr>
              <w:t>, mūzikas</w:t>
            </w:r>
            <w:r w:rsidR="0067265B" w:rsidRPr="0038287E">
              <w:rPr>
                <w:iCs w:val="0"/>
                <w:color w:val="000000" w:themeColor="text1"/>
                <w:lang w:eastAsia="ko-KR"/>
              </w:rPr>
              <w:t xml:space="preserve"> </w:t>
            </w:r>
            <w:r w:rsidR="003B6040" w:rsidRPr="0038287E">
              <w:rPr>
                <w:iCs w:val="0"/>
                <w:color w:val="000000" w:themeColor="text1"/>
                <w:lang w:eastAsia="ko-KR"/>
              </w:rPr>
              <w:t>fenomenoloģija. L2, S2</w:t>
            </w:r>
          </w:p>
          <w:p w14:paraId="2A2A4A1B" w14:textId="77777777" w:rsidR="00026C21" w:rsidRPr="0038287E" w:rsidRDefault="00026C21" w:rsidP="003B6040">
            <w:pPr>
              <w:jc w:val="both"/>
              <w:rPr>
                <w:i/>
                <w:color w:val="0070C0"/>
                <w:lang w:eastAsia="ko-KR"/>
              </w:rPr>
            </w:pPr>
          </w:p>
          <w:p w14:paraId="3369B8F6" w14:textId="77777777" w:rsidR="008D4CBD" w:rsidRPr="0038287E" w:rsidRDefault="008D4CBD" w:rsidP="00026C21">
            <w:pPr>
              <w:ind w:left="34"/>
              <w:jc w:val="both"/>
              <w:rPr>
                <w:i/>
                <w:color w:val="000000" w:themeColor="text1"/>
                <w:lang w:eastAsia="ko-KR"/>
              </w:rPr>
            </w:pPr>
            <w:r w:rsidRPr="0038287E">
              <w:rPr>
                <w:i/>
                <w:color w:val="000000" w:themeColor="text1"/>
                <w:lang w:eastAsia="ko-KR"/>
              </w:rPr>
              <w:lastRenderedPageBreak/>
              <w:t>L -  lekcija</w:t>
            </w:r>
          </w:p>
          <w:p w14:paraId="79E99652" w14:textId="77777777" w:rsidR="008D4CBD" w:rsidRPr="0038287E" w:rsidRDefault="008D4CBD" w:rsidP="00026C21">
            <w:pPr>
              <w:ind w:left="34"/>
              <w:jc w:val="both"/>
              <w:rPr>
                <w:i/>
                <w:color w:val="000000" w:themeColor="text1"/>
                <w:lang w:eastAsia="ko-KR"/>
              </w:rPr>
            </w:pPr>
            <w:r w:rsidRPr="0038287E">
              <w:rPr>
                <w:i/>
                <w:color w:val="000000" w:themeColor="text1"/>
                <w:lang w:eastAsia="ko-KR"/>
              </w:rPr>
              <w:t>S - seminārs</w:t>
            </w:r>
          </w:p>
          <w:p w14:paraId="6DA212C4" w14:textId="77777777" w:rsidR="008D4CBD" w:rsidRPr="0038287E" w:rsidRDefault="008D4CBD" w:rsidP="00026C21">
            <w:pPr>
              <w:spacing w:after="160" w:line="259" w:lineRule="auto"/>
              <w:ind w:left="34"/>
              <w:rPr>
                <w:color w:val="0070C0"/>
              </w:rPr>
            </w:pPr>
            <w:proofErr w:type="spellStart"/>
            <w:r w:rsidRPr="0038287E">
              <w:rPr>
                <w:i/>
                <w:color w:val="000000" w:themeColor="text1"/>
                <w:lang w:eastAsia="ko-KR"/>
              </w:rPr>
              <w:t>Pd</w:t>
            </w:r>
            <w:proofErr w:type="spellEnd"/>
            <w:r w:rsidRPr="0038287E">
              <w:rPr>
                <w:i/>
                <w:color w:val="000000" w:themeColor="text1"/>
                <w:lang w:eastAsia="ko-KR"/>
              </w:rPr>
              <w:t xml:space="preserve"> – patstāvīgais darbs</w:t>
            </w:r>
          </w:p>
        </w:tc>
      </w:tr>
      <w:tr w:rsidR="008D4CBD" w:rsidRPr="0038287E" w14:paraId="2DDD1A69" w14:textId="77777777" w:rsidTr="001A6313">
        <w:trPr>
          <w:jc w:val="center"/>
        </w:trPr>
        <w:tc>
          <w:tcPr>
            <w:tcW w:w="9582" w:type="dxa"/>
            <w:gridSpan w:val="2"/>
          </w:tcPr>
          <w:p w14:paraId="6C059975" w14:textId="77777777" w:rsidR="008D4CBD" w:rsidRPr="0038287E" w:rsidRDefault="008D4CBD" w:rsidP="008D4CBD">
            <w:pPr>
              <w:pStyle w:val="Nosaukumi"/>
            </w:pPr>
            <w:r w:rsidRPr="0038287E">
              <w:lastRenderedPageBreak/>
              <w:t>Studiju rezultāti</w:t>
            </w:r>
          </w:p>
        </w:tc>
      </w:tr>
      <w:tr w:rsidR="008D4CBD" w:rsidRPr="0038287E" w14:paraId="7DC8B6D4" w14:textId="77777777" w:rsidTr="001A6313">
        <w:trPr>
          <w:jc w:val="center"/>
        </w:trPr>
        <w:tc>
          <w:tcPr>
            <w:tcW w:w="9582" w:type="dxa"/>
            <w:gridSpan w:val="2"/>
          </w:tcPr>
          <w:p w14:paraId="164B0032" w14:textId="77777777" w:rsidR="008D4CBD" w:rsidRPr="0038287E" w:rsidRDefault="00026C21" w:rsidP="00026C21">
            <w:pPr>
              <w:pStyle w:val="ListParagraph"/>
              <w:spacing w:after="160" w:line="259" w:lineRule="auto"/>
              <w:ind w:left="20"/>
            </w:pPr>
            <w:r w:rsidRPr="0038287E">
              <w:t>ZINĀŠANAS:</w:t>
            </w:r>
          </w:p>
          <w:p w14:paraId="56532DAB" w14:textId="33F56ACD" w:rsidR="00026C21" w:rsidRPr="0038287E" w:rsidRDefault="00026C21" w:rsidP="00026C21">
            <w:pPr>
              <w:pStyle w:val="ListParagraph"/>
              <w:spacing w:after="160" w:line="259" w:lineRule="auto"/>
              <w:ind w:left="20"/>
            </w:pPr>
            <w:r w:rsidRPr="0038287E">
              <w:t>1.</w:t>
            </w:r>
            <w:r w:rsidR="002A18BA" w:rsidRPr="0038287E">
              <w:t xml:space="preserve"> Studējošie pārzina fenomenoloģijas </w:t>
            </w:r>
            <w:r w:rsidR="0067265B" w:rsidRPr="0038287E">
              <w:t xml:space="preserve">un mūsdienu teoriju </w:t>
            </w:r>
            <w:r w:rsidR="002A18BA" w:rsidRPr="0038287E">
              <w:t>priekšstatus par mākslu kā fenomenu un mākslas uztveri.</w:t>
            </w:r>
          </w:p>
          <w:p w14:paraId="500BD91B" w14:textId="3C5074CB" w:rsidR="00026C21" w:rsidRPr="0038287E" w:rsidRDefault="00026C21" w:rsidP="00026C21">
            <w:pPr>
              <w:pStyle w:val="ListParagraph"/>
              <w:spacing w:after="160" w:line="259" w:lineRule="auto"/>
              <w:ind w:left="20"/>
            </w:pPr>
            <w:r w:rsidRPr="0038287E">
              <w:t>2.</w:t>
            </w:r>
            <w:r w:rsidR="002A18BA" w:rsidRPr="0038287E">
              <w:t xml:space="preserve"> Studējošie pārvalda fenomenoloģijas </w:t>
            </w:r>
            <w:r w:rsidR="0067265B" w:rsidRPr="0038287E">
              <w:t xml:space="preserve">un mūsdienu teoriju </w:t>
            </w:r>
            <w:r w:rsidR="002A18BA" w:rsidRPr="0038287E">
              <w:t>terminoloģiju, galvenos jēdzienus.</w:t>
            </w:r>
          </w:p>
          <w:p w14:paraId="7194AE6E" w14:textId="77777777" w:rsidR="00026C21" w:rsidRPr="0038287E" w:rsidRDefault="00026C21" w:rsidP="00026C21">
            <w:pPr>
              <w:pStyle w:val="ListParagraph"/>
              <w:spacing w:after="160" w:line="259" w:lineRule="auto"/>
              <w:ind w:left="20"/>
            </w:pPr>
            <w:r w:rsidRPr="0038287E">
              <w:t>PRASMES:</w:t>
            </w:r>
          </w:p>
          <w:p w14:paraId="6FF4B90E" w14:textId="75EBCFF1" w:rsidR="00026C21" w:rsidRPr="0038287E" w:rsidRDefault="00026C21" w:rsidP="00026C21">
            <w:pPr>
              <w:pStyle w:val="ListParagraph"/>
              <w:spacing w:after="160" w:line="259" w:lineRule="auto"/>
              <w:ind w:left="20"/>
            </w:pPr>
            <w:r w:rsidRPr="0038287E">
              <w:t>3.</w:t>
            </w:r>
            <w:r w:rsidR="002A18BA" w:rsidRPr="0038287E">
              <w:t xml:space="preserve"> Spēj saistīt fenomenoloģijas </w:t>
            </w:r>
            <w:r w:rsidR="0067265B" w:rsidRPr="0038287E">
              <w:t xml:space="preserve">un mūsdienu teoriju </w:t>
            </w:r>
            <w:r w:rsidR="002A18BA" w:rsidRPr="0038287E">
              <w:t>idejas ar konkrētu mākslas darbu un parādību izpratni.</w:t>
            </w:r>
          </w:p>
          <w:p w14:paraId="1A6C3B1C" w14:textId="144CEE9D" w:rsidR="00026C21" w:rsidRPr="0038287E" w:rsidRDefault="00026C21" w:rsidP="00026C21">
            <w:pPr>
              <w:pStyle w:val="ListParagraph"/>
              <w:spacing w:after="160" w:line="259" w:lineRule="auto"/>
              <w:ind w:left="20"/>
            </w:pPr>
            <w:r w:rsidRPr="0038287E">
              <w:t>4.</w:t>
            </w:r>
            <w:r w:rsidR="002A18BA" w:rsidRPr="0038287E">
              <w:t xml:space="preserve"> Izmanto apgūtās zināšanas par fenomenoloģijas </w:t>
            </w:r>
            <w:r w:rsidR="0067265B" w:rsidRPr="0038287E">
              <w:t xml:space="preserve">un mūsdienu teoriju </w:t>
            </w:r>
            <w:r w:rsidR="002A18BA" w:rsidRPr="0038287E">
              <w:t xml:space="preserve">idejām un attiecīgos jēdzienus mākslas (tēlotājas mākslas, kino, teātra, literatūras) darbu interpretācijā.  </w:t>
            </w:r>
          </w:p>
          <w:p w14:paraId="45245FBD" w14:textId="77777777" w:rsidR="00026C21" w:rsidRPr="0038287E" w:rsidRDefault="00026C21" w:rsidP="00026C21">
            <w:pPr>
              <w:pStyle w:val="ListParagraph"/>
              <w:spacing w:after="160" w:line="259" w:lineRule="auto"/>
              <w:ind w:left="20"/>
            </w:pPr>
            <w:r w:rsidRPr="0038287E">
              <w:t xml:space="preserve">KOMPETENCE: </w:t>
            </w:r>
          </w:p>
          <w:p w14:paraId="1F79A2D7" w14:textId="4C7EF8B0" w:rsidR="00026C21" w:rsidRPr="0038287E" w:rsidRDefault="00026C21" w:rsidP="00026C21">
            <w:pPr>
              <w:pStyle w:val="ListParagraph"/>
              <w:spacing w:after="160" w:line="259" w:lineRule="auto"/>
              <w:ind w:left="20"/>
            </w:pPr>
            <w:r w:rsidRPr="0038287E">
              <w:t>5.</w:t>
            </w:r>
            <w:r w:rsidR="002A18BA" w:rsidRPr="0038287E">
              <w:t xml:space="preserve"> Pilnveido savu izpratni par mākslu, novitātēm mākslas uztveres un interpretācijas jomās.</w:t>
            </w:r>
          </w:p>
          <w:p w14:paraId="06F4F0DB" w14:textId="534241A7" w:rsidR="00026C21" w:rsidRPr="0038287E" w:rsidRDefault="00026C21" w:rsidP="00D51BC9">
            <w:pPr>
              <w:pStyle w:val="ListParagraph"/>
              <w:spacing w:after="160" w:line="259" w:lineRule="auto"/>
              <w:ind w:left="20"/>
              <w:rPr>
                <w:color w:val="0070C0"/>
              </w:rPr>
            </w:pPr>
            <w:r w:rsidRPr="0038287E">
              <w:t>6.</w:t>
            </w:r>
            <w:r w:rsidR="002A18BA" w:rsidRPr="0038287E">
              <w:t xml:space="preserve"> Patstāvīgi padziļina savu profesionālo kompetenci, turpinot apgūt </w:t>
            </w:r>
            <w:proofErr w:type="spellStart"/>
            <w:r w:rsidR="002A18BA" w:rsidRPr="0038287E">
              <w:t>filosofiskās</w:t>
            </w:r>
            <w:proofErr w:type="spellEnd"/>
            <w:r w:rsidR="002A18BA" w:rsidRPr="0038287E">
              <w:t xml:space="preserve"> un teorētiskās idejas un pielietot tās mākslas procesu izpratnē.</w:t>
            </w:r>
          </w:p>
        </w:tc>
      </w:tr>
      <w:tr w:rsidR="008D4CBD" w:rsidRPr="0038287E" w14:paraId="5B634377" w14:textId="77777777" w:rsidTr="001A6313">
        <w:trPr>
          <w:jc w:val="center"/>
        </w:trPr>
        <w:tc>
          <w:tcPr>
            <w:tcW w:w="9582" w:type="dxa"/>
            <w:gridSpan w:val="2"/>
          </w:tcPr>
          <w:p w14:paraId="181AE8D7" w14:textId="77777777" w:rsidR="008D4CBD" w:rsidRPr="0038287E" w:rsidRDefault="008D4CBD" w:rsidP="008D4CBD">
            <w:pPr>
              <w:pStyle w:val="Nosaukumi"/>
            </w:pPr>
            <w:r w:rsidRPr="0038287E">
              <w:t>Studējošo patstāvīgo darbu organizācijas un uzdevumu raksturojums</w:t>
            </w:r>
          </w:p>
        </w:tc>
      </w:tr>
      <w:tr w:rsidR="00026C21" w:rsidRPr="0038287E" w14:paraId="0B47BEB0" w14:textId="77777777" w:rsidTr="001A6313">
        <w:trPr>
          <w:jc w:val="center"/>
        </w:trPr>
        <w:tc>
          <w:tcPr>
            <w:tcW w:w="9582" w:type="dxa"/>
            <w:gridSpan w:val="2"/>
          </w:tcPr>
          <w:p w14:paraId="2BFD3603" w14:textId="452055B4" w:rsidR="00026C21" w:rsidRPr="0038287E" w:rsidRDefault="000F6102" w:rsidP="00DF49CD">
            <w:pPr>
              <w:spacing w:after="160" w:line="259" w:lineRule="auto"/>
            </w:pPr>
            <w:r w:rsidRPr="0038287E">
              <w:t xml:space="preserve">Studējošo patstāvīgais darbs ietver obligāti izmantojamo un papildus informācijas avotu studēšanu, uzdevumu veikšanu un iesaistīšanos diskusijās </w:t>
            </w:r>
            <w:proofErr w:type="spellStart"/>
            <w:r w:rsidRPr="0038287E">
              <w:t>Moodle</w:t>
            </w:r>
            <w:proofErr w:type="spellEnd"/>
            <w:r w:rsidRPr="0038287E">
              <w:t xml:space="preserve"> vidē, gatavošanos </w:t>
            </w:r>
            <w:proofErr w:type="spellStart"/>
            <w:r w:rsidRPr="0038287E">
              <w:t>starppārbaudījumiem</w:t>
            </w:r>
            <w:proofErr w:type="spellEnd"/>
            <w:r w:rsidRPr="0038287E">
              <w:t xml:space="preserve"> un gala pārbaudījumam.</w:t>
            </w:r>
            <w:r w:rsidR="00807CB6" w:rsidRPr="0038287E">
              <w:t xml:space="preserve"> </w:t>
            </w:r>
            <w:r w:rsidR="00807CB6" w:rsidRPr="007D4E1F">
              <w:t xml:space="preserve">Studējošie demonstrē patstāvīgā darba rezultātus </w:t>
            </w:r>
            <w:r w:rsidR="00807CB6" w:rsidRPr="0038287E">
              <w:t>semināru</w:t>
            </w:r>
            <w:r w:rsidR="00807CB6" w:rsidRPr="007D4E1F">
              <w:t xml:space="preserve"> nodarbībās, </w:t>
            </w:r>
            <w:proofErr w:type="spellStart"/>
            <w:r w:rsidR="00807CB6" w:rsidRPr="007D4E1F">
              <w:t>starppārbaudījumos</w:t>
            </w:r>
            <w:proofErr w:type="spellEnd"/>
            <w:r w:rsidR="00807CB6" w:rsidRPr="007D4E1F">
              <w:t xml:space="preserve"> un noslēguma pārbaudījum</w:t>
            </w:r>
            <w:r w:rsidR="00240239">
              <w:t>os</w:t>
            </w:r>
            <w:r w:rsidR="00807CB6" w:rsidRPr="007D4E1F">
              <w:t>.</w:t>
            </w:r>
          </w:p>
          <w:p w14:paraId="1C1B41A1" w14:textId="77777777" w:rsidR="00807CB6" w:rsidRPr="007D4E1F" w:rsidRDefault="00807CB6" w:rsidP="00807CB6">
            <w:pPr>
              <w:spacing w:after="160" w:line="259" w:lineRule="auto"/>
            </w:pPr>
            <w:proofErr w:type="spellStart"/>
            <w:r w:rsidRPr="007D4E1F">
              <w:t>Starppārbaudījumi</w:t>
            </w:r>
            <w:proofErr w:type="spellEnd"/>
            <w:r w:rsidRPr="007D4E1F">
              <w:t>:</w:t>
            </w:r>
          </w:p>
          <w:p w14:paraId="5EB0AB9F" w14:textId="77777777" w:rsidR="00240239" w:rsidRPr="00240239" w:rsidRDefault="00240239" w:rsidP="00240239">
            <w:pPr>
              <w:spacing w:line="259" w:lineRule="auto"/>
            </w:pPr>
            <w:r w:rsidRPr="00240239">
              <w:t xml:space="preserve">1. Ierosmju publicēšana forumā </w:t>
            </w:r>
            <w:proofErr w:type="spellStart"/>
            <w:r w:rsidRPr="00240239">
              <w:t>Moodle</w:t>
            </w:r>
            <w:proofErr w:type="spellEnd"/>
            <w:r w:rsidRPr="00240239">
              <w:t xml:space="preserve"> vidē par docētāja formulētu problēmu saistībā ar estētiskās un mākslas uztveres jautājumiem.</w:t>
            </w:r>
          </w:p>
          <w:p w14:paraId="3AB4D944" w14:textId="77777777" w:rsidR="00240239" w:rsidRPr="00240239" w:rsidRDefault="00240239" w:rsidP="00240239">
            <w:pPr>
              <w:spacing w:line="259" w:lineRule="auto"/>
            </w:pPr>
            <w:r w:rsidRPr="00240239">
              <w:t xml:space="preserve">2. Izlasītā materiāla rezumējums un diskusija </w:t>
            </w:r>
            <w:proofErr w:type="spellStart"/>
            <w:r w:rsidRPr="00240239">
              <w:t>Moodle</w:t>
            </w:r>
            <w:proofErr w:type="spellEnd"/>
            <w:r w:rsidRPr="00240239">
              <w:t xml:space="preserve"> vidē par modernisma un postmodernisma aktuālajiem priekšstatiem par mākslu.</w:t>
            </w:r>
          </w:p>
          <w:p w14:paraId="46FFCBC3" w14:textId="77777777" w:rsidR="00240239" w:rsidRPr="00240239" w:rsidRDefault="00240239" w:rsidP="00240239">
            <w:pPr>
              <w:spacing w:line="259" w:lineRule="auto"/>
            </w:pPr>
            <w:r w:rsidRPr="00240239">
              <w:t xml:space="preserve">3. E. </w:t>
            </w:r>
            <w:proofErr w:type="spellStart"/>
            <w:r w:rsidRPr="00240239">
              <w:t>Huserla</w:t>
            </w:r>
            <w:proofErr w:type="spellEnd"/>
            <w:r w:rsidRPr="00240239">
              <w:t xml:space="preserve">, M. Heidegera, M. </w:t>
            </w:r>
            <w:proofErr w:type="spellStart"/>
            <w:r w:rsidRPr="00240239">
              <w:t>Merlo-Pontī</w:t>
            </w:r>
            <w:proofErr w:type="spellEnd"/>
            <w:r w:rsidRPr="00240239">
              <w:t xml:space="preserve"> ideju par mākslas uztveri rezumējums forumā </w:t>
            </w:r>
            <w:proofErr w:type="spellStart"/>
            <w:r w:rsidRPr="00240239">
              <w:t>Moodle</w:t>
            </w:r>
            <w:proofErr w:type="spellEnd"/>
            <w:r w:rsidRPr="00240239">
              <w:t xml:space="preserve"> vidē (uz izlasītu tekstu bāzes) un savstarpēja komentēšana.</w:t>
            </w:r>
          </w:p>
          <w:p w14:paraId="6F374D4E" w14:textId="2AB53BCA" w:rsidR="00240239" w:rsidRDefault="00240239" w:rsidP="00C37A2A">
            <w:pPr>
              <w:spacing w:line="259" w:lineRule="auto"/>
            </w:pPr>
            <w:r w:rsidRPr="00240239">
              <w:t>4. Kontroldarbs par estētikas un fenomenoloģijas terminoloģiju, galvenajiem jēdzieniem.</w:t>
            </w:r>
          </w:p>
          <w:p w14:paraId="3CB69C3C" w14:textId="3A9E4D98" w:rsidR="00807CB6" w:rsidRPr="007D4E1F" w:rsidRDefault="00240239" w:rsidP="00C37A2A">
            <w:pPr>
              <w:spacing w:line="259" w:lineRule="auto"/>
            </w:pPr>
            <w:r>
              <w:t>5</w:t>
            </w:r>
            <w:r w:rsidR="00807CB6" w:rsidRPr="007D4E1F">
              <w:t xml:space="preserve">. </w:t>
            </w:r>
            <w:r w:rsidR="00C37A2A" w:rsidRPr="0038287E">
              <w:t>Piemēru</w:t>
            </w:r>
            <w:r w:rsidR="00807CB6" w:rsidRPr="007D4E1F">
              <w:t xml:space="preserve"> </w:t>
            </w:r>
            <w:r w:rsidR="00C37A2A" w:rsidRPr="0038287E">
              <w:t>analīze</w:t>
            </w:r>
            <w:r w:rsidR="00807CB6" w:rsidRPr="007D4E1F">
              <w:t xml:space="preserve"> forumā </w:t>
            </w:r>
            <w:proofErr w:type="spellStart"/>
            <w:r w:rsidR="00807CB6" w:rsidRPr="007D4E1F">
              <w:t>Moodle</w:t>
            </w:r>
            <w:proofErr w:type="spellEnd"/>
            <w:r w:rsidR="00807CB6" w:rsidRPr="007D4E1F">
              <w:t xml:space="preserve"> vidē </w:t>
            </w:r>
            <w:r w:rsidR="00C37A2A" w:rsidRPr="0038287E">
              <w:t>pēc diskusijas</w:t>
            </w:r>
            <w:r w:rsidR="00807CB6" w:rsidRPr="0038287E">
              <w:t xml:space="preserve"> </w:t>
            </w:r>
            <w:r w:rsidR="00C37A2A" w:rsidRPr="0038287E">
              <w:t xml:space="preserve">par </w:t>
            </w:r>
            <w:proofErr w:type="spellStart"/>
            <w:r w:rsidR="00C37A2A" w:rsidRPr="0038287E">
              <w:t>hermenētisko</w:t>
            </w:r>
            <w:proofErr w:type="spellEnd"/>
            <w:r w:rsidR="00C37A2A" w:rsidRPr="0038287E">
              <w:t xml:space="preserve"> pieeju mākslā</w:t>
            </w:r>
            <w:r w:rsidR="00807CB6" w:rsidRPr="007D4E1F">
              <w:t>.</w:t>
            </w:r>
          </w:p>
          <w:p w14:paraId="449481B0" w14:textId="191E2238" w:rsidR="00807CB6" w:rsidRPr="007D4E1F" w:rsidRDefault="00240239" w:rsidP="00C37A2A">
            <w:pPr>
              <w:spacing w:line="259" w:lineRule="auto"/>
            </w:pPr>
            <w:r>
              <w:t>6</w:t>
            </w:r>
            <w:r w:rsidR="00807CB6" w:rsidRPr="007D4E1F">
              <w:t xml:space="preserve">. </w:t>
            </w:r>
            <w:r w:rsidR="00807CB6" w:rsidRPr="0038287E">
              <w:t xml:space="preserve">Izlasītā materiāla rezumējums un </w:t>
            </w:r>
            <w:r w:rsidR="00C37A2A" w:rsidRPr="0038287E">
              <w:t>savstarpējs novērtējums</w:t>
            </w:r>
            <w:r w:rsidR="00807CB6" w:rsidRPr="0038287E">
              <w:t xml:space="preserve"> </w:t>
            </w:r>
            <w:proofErr w:type="spellStart"/>
            <w:r w:rsidR="00807CB6" w:rsidRPr="0038287E">
              <w:t>Moodle</w:t>
            </w:r>
            <w:proofErr w:type="spellEnd"/>
            <w:r w:rsidR="00807CB6" w:rsidRPr="0038287E">
              <w:t xml:space="preserve"> vidē par </w:t>
            </w:r>
            <w:r w:rsidR="00C37A2A" w:rsidRPr="0038287E">
              <w:t>divām mūsdienu teorētiskajām pieejām mākslai</w:t>
            </w:r>
            <w:r w:rsidR="00807CB6" w:rsidRPr="007D4E1F">
              <w:t>.</w:t>
            </w:r>
          </w:p>
          <w:p w14:paraId="45ED507D" w14:textId="6A5E274F" w:rsidR="00807CB6" w:rsidRPr="0038287E" w:rsidRDefault="00240239" w:rsidP="00C37A2A">
            <w:pPr>
              <w:spacing w:line="259" w:lineRule="auto"/>
            </w:pPr>
            <w:r>
              <w:t>7</w:t>
            </w:r>
            <w:r w:rsidR="00C37A2A" w:rsidRPr="0038287E">
              <w:t xml:space="preserve">. </w:t>
            </w:r>
            <w:r w:rsidR="00DA6EBF" w:rsidRPr="0038287E">
              <w:t xml:space="preserve">Ierosmju publicēšana forumā </w:t>
            </w:r>
            <w:proofErr w:type="spellStart"/>
            <w:r w:rsidR="00DA6EBF" w:rsidRPr="0038287E">
              <w:t>Moodle</w:t>
            </w:r>
            <w:proofErr w:type="spellEnd"/>
            <w:r w:rsidR="00DA6EBF" w:rsidRPr="0038287E">
              <w:t xml:space="preserve"> vidē par f</w:t>
            </w:r>
            <w:r w:rsidR="00DA6EBF" w:rsidRPr="0038287E">
              <w:rPr>
                <w:iCs w:val="0"/>
                <w:color w:val="000000" w:themeColor="text1"/>
                <w:lang w:eastAsia="ko-KR"/>
              </w:rPr>
              <w:t>eminisma un dzimtes teoriju izgaismotajām problēmām mākslā.</w:t>
            </w:r>
          </w:p>
          <w:p w14:paraId="0F6BA18F" w14:textId="42A26D3D" w:rsidR="00C37A2A" w:rsidRPr="0038287E" w:rsidRDefault="00240239" w:rsidP="00C37A2A">
            <w:pPr>
              <w:spacing w:line="259" w:lineRule="auto"/>
            </w:pPr>
            <w:r>
              <w:t>8</w:t>
            </w:r>
            <w:r w:rsidR="00C37A2A" w:rsidRPr="0038287E">
              <w:t xml:space="preserve">. </w:t>
            </w:r>
            <w:r w:rsidR="00DA6EBF" w:rsidRPr="0038287E">
              <w:t>Padziļināta izpēte un piemēru atlase par l</w:t>
            </w:r>
            <w:r w:rsidR="00DA6EBF" w:rsidRPr="0038287E">
              <w:rPr>
                <w:iCs w:val="0"/>
                <w:color w:val="000000" w:themeColor="text1"/>
                <w:lang w:eastAsia="ko-KR"/>
              </w:rPr>
              <w:t>iteratūras, teātra, kino, mūzikas fenomenoloģijas jautājumiem (pēc izvēles).</w:t>
            </w:r>
          </w:p>
          <w:p w14:paraId="087F90ED" w14:textId="40336971" w:rsidR="00240239" w:rsidRDefault="00240239" w:rsidP="00240239">
            <w:pPr>
              <w:spacing w:line="259" w:lineRule="auto"/>
            </w:pPr>
            <w:r>
              <w:t xml:space="preserve">Noslēguma pārbaudījums I: </w:t>
            </w:r>
            <w:r w:rsidRPr="00240239">
              <w:t>individuālas prezentācijas izstrāde, aizstāvēšana un diskusija par docētāja piedāvātu vai studējošā izraudzītu (saskaņojot ar docētāju) tēmu, kas padziļina kursa ietvaros apgūto tematiku.</w:t>
            </w:r>
          </w:p>
          <w:p w14:paraId="0A201163" w14:textId="2513ED33" w:rsidR="00807CB6" w:rsidRPr="0038287E" w:rsidRDefault="00807CB6" w:rsidP="00240239">
            <w:pPr>
              <w:spacing w:line="259" w:lineRule="auto"/>
            </w:pPr>
            <w:r w:rsidRPr="0038287E">
              <w:t>Noslēguma pārbaudījums</w:t>
            </w:r>
            <w:r w:rsidR="00240239">
              <w:t xml:space="preserve"> II</w:t>
            </w:r>
            <w:r w:rsidRPr="0038287E">
              <w:t>: eseja, saistot apgūtās teorētiskās pieejas ar mākslas darba analīzi.</w:t>
            </w:r>
          </w:p>
        </w:tc>
      </w:tr>
      <w:tr w:rsidR="008D4CBD" w:rsidRPr="0038287E" w14:paraId="5864B891" w14:textId="77777777" w:rsidTr="001A6313">
        <w:trPr>
          <w:jc w:val="center"/>
        </w:trPr>
        <w:tc>
          <w:tcPr>
            <w:tcW w:w="9582" w:type="dxa"/>
            <w:gridSpan w:val="2"/>
          </w:tcPr>
          <w:p w14:paraId="5A6B107F" w14:textId="77777777" w:rsidR="008D4CBD" w:rsidRPr="0038287E" w:rsidRDefault="008D4CBD" w:rsidP="008D4CBD">
            <w:pPr>
              <w:pStyle w:val="Nosaukumi"/>
            </w:pPr>
            <w:r w:rsidRPr="0038287E">
              <w:t>Prasības kredītpunktu iegūšanai</w:t>
            </w:r>
          </w:p>
        </w:tc>
      </w:tr>
      <w:tr w:rsidR="008D4CBD" w:rsidRPr="0038287E" w14:paraId="489C4E6F" w14:textId="77777777" w:rsidTr="001A6313">
        <w:trPr>
          <w:jc w:val="center"/>
        </w:trPr>
        <w:tc>
          <w:tcPr>
            <w:tcW w:w="9582" w:type="dxa"/>
            <w:gridSpan w:val="2"/>
          </w:tcPr>
          <w:p w14:paraId="29AAE74F" w14:textId="77777777" w:rsidR="00ED2EE1" w:rsidRPr="0038287E" w:rsidRDefault="00ED2EE1" w:rsidP="00ED2EE1">
            <w:r w:rsidRPr="0038287E">
              <w:t xml:space="preserve">Studiju kursa vērtējumu veido vidējā svērtā atzīme par </w:t>
            </w:r>
            <w:proofErr w:type="spellStart"/>
            <w:r w:rsidRPr="0038287E">
              <w:t>starppārbaudījumiem</w:t>
            </w:r>
            <w:proofErr w:type="spellEnd"/>
            <w:r w:rsidRPr="0038287E">
              <w:t xml:space="preserve"> (20%), aktīvu līdzdalību semināru nodarbībās (30%) un noslēguma pārbaudījumu (50%).</w:t>
            </w:r>
          </w:p>
          <w:p w14:paraId="7A5B5137" w14:textId="77777777" w:rsidR="00026C21" w:rsidRPr="0038287E" w:rsidRDefault="00026C21" w:rsidP="008D4CBD">
            <w:pPr>
              <w:rPr>
                <w:color w:val="0070C0"/>
              </w:rPr>
            </w:pPr>
          </w:p>
          <w:p w14:paraId="1C479741" w14:textId="77777777" w:rsidR="008D4CBD" w:rsidRPr="0038287E" w:rsidRDefault="008D4CBD" w:rsidP="008D4CBD">
            <w:pPr>
              <w:rPr>
                <w:color w:val="000000" w:themeColor="text1"/>
              </w:rPr>
            </w:pPr>
            <w:r w:rsidRPr="0038287E">
              <w:rPr>
                <w:color w:val="000000" w:themeColor="text1"/>
              </w:rPr>
              <w:lastRenderedPageBreak/>
              <w:t>STUDIJU REZULTĀTU VĒRTĒŠANAS KRITĒRIJI</w:t>
            </w:r>
          </w:p>
          <w:p w14:paraId="01825E3A" w14:textId="77777777" w:rsidR="008D4CBD" w:rsidRPr="0038287E" w:rsidRDefault="008D4CBD" w:rsidP="008D4CBD">
            <w:pPr>
              <w:rPr>
                <w:color w:val="000000" w:themeColor="text1"/>
              </w:rPr>
            </w:pPr>
          </w:p>
          <w:p w14:paraId="016580BC" w14:textId="77777777" w:rsidR="008D4CBD" w:rsidRPr="0038287E" w:rsidRDefault="008D4CBD" w:rsidP="008D4CBD">
            <w:pPr>
              <w:rPr>
                <w:rFonts w:eastAsia="Times New Roman"/>
                <w:color w:val="000000" w:themeColor="text1"/>
              </w:rPr>
            </w:pPr>
            <w:r w:rsidRPr="0038287E">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E085F7A" w14:textId="77777777" w:rsidR="008D4CBD" w:rsidRPr="0038287E" w:rsidRDefault="008D4CBD" w:rsidP="008D4CBD">
            <w:pPr>
              <w:rPr>
                <w:color w:val="000000" w:themeColor="text1"/>
              </w:rPr>
            </w:pPr>
          </w:p>
          <w:p w14:paraId="12438C9F" w14:textId="77777777" w:rsidR="008D4CBD" w:rsidRPr="0038287E" w:rsidRDefault="008D4CBD" w:rsidP="008D4CBD">
            <w:pPr>
              <w:rPr>
                <w:color w:val="000000" w:themeColor="text1"/>
              </w:rPr>
            </w:pPr>
          </w:p>
          <w:p w14:paraId="44766AEB" w14:textId="77777777" w:rsidR="008D4CBD" w:rsidRPr="0038287E" w:rsidRDefault="008D4CBD" w:rsidP="008D4CBD">
            <w:pPr>
              <w:rPr>
                <w:color w:val="000000" w:themeColor="text1"/>
              </w:rPr>
            </w:pPr>
            <w:r w:rsidRPr="0038287E">
              <w:rPr>
                <w:color w:val="000000" w:themeColor="text1"/>
              </w:rPr>
              <w:t>STUDIJU REZULTĀTU VĒRTĒŠANA</w:t>
            </w:r>
          </w:p>
          <w:p w14:paraId="0DF08F94" w14:textId="77777777" w:rsidR="008D4CBD" w:rsidRPr="0038287E" w:rsidRDefault="008D4CBD" w:rsidP="008D4CBD">
            <w:pPr>
              <w:rPr>
                <w:color w:val="0070C0"/>
              </w:rPr>
            </w:pPr>
          </w:p>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026C21" w:rsidRPr="0038287E" w14:paraId="43924EC4"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C0E699" w14:textId="77777777" w:rsidR="008D4CBD" w:rsidRPr="0038287E" w:rsidRDefault="008D4CBD" w:rsidP="008D4CBD">
                  <w:pPr>
                    <w:jc w:val="center"/>
                    <w:rPr>
                      <w:color w:val="000000" w:themeColor="text1"/>
                    </w:rPr>
                  </w:pPr>
                  <w:r w:rsidRPr="0038287E">
                    <w:rPr>
                      <w:color w:val="000000" w:themeColor="text1"/>
                    </w:rPr>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5B6082" w14:textId="77777777" w:rsidR="008D4CBD" w:rsidRPr="0038287E" w:rsidRDefault="008D4CBD" w:rsidP="008D4CBD">
                  <w:pPr>
                    <w:jc w:val="center"/>
                    <w:rPr>
                      <w:color w:val="000000" w:themeColor="text1"/>
                    </w:rPr>
                  </w:pPr>
                  <w:r w:rsidRPr="0038287E">
                    <w:rPr>
                      <w:color w:val="000000" w:themeColor="text1"/>
                    </w:rPr>
                    <w:t>Studiju rezultāti</w:t>
                  </w:r>
                </w:p>
              </w:tc>
            </w:tr>
            <w:tr w:rsidR="00026C21" w:rsidRPr="0038287E" w14:paraId="64A98F05"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5EE4927D" w14:textId="77777777" w:rsidR="008D4CBD" w:rsidRPr="0038287E" w:rsidRDefault="008D4CBD" w:rsidP="008D4CBD">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D4A4B9" w14:textId="77777777" w:rsidR="008D4CBD" w:rsidRPr="0038287E" w:rsidRDefault="008D4CBD" w:rsidP="008D4CBD">
                  <w:pPr>
                    <w:jc w:val="center"/>
                    <w:rPr>
                      <w:color w:val="000000" w:themeColor="text1"/>
                    </w:rPr>
                  </w:pPr>
                  <w:r w:rsidRPr="0038287E">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C0027B" w14:textId="77777777" w:rsidR="008D4CBD" w:rsidRPr="0038287E" w:rsidRDefault="008D4CBD" w:rsidP="008D4CBD">
                  <w:pPr>
                    <w:jc w:val="center"/>
                    <w:rPr>
                      <w:color w:val="000000" w:themeColor="text1"/>
                    </w:rPr>
                  </w:pPr>
                  <w:r w:rsidRPr="0038287E">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2C0825" w14:textId="77777777" w:rsidR="008D4CBD" w:rsidRPr="0038287E" w:rsidRDefault="008D4CBD" w:rsidP="008D4CBD">
                  <w:pPr>
                    <w:jc w:val="center"/>
                    <w:rPr>
                      <w:color w:val="000000" w:themeColor="text1"/>
                    </w:rPr>
                  </w:pPr>
                  <w:r w:rsidRPr="0038287E">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414DA8" w14:textId="77777777" w:rsidR="008D4CBD" w:rsidRPr="0038287E" w:rsidRDefault="008D4CBD" w:rsidP="008D4CBD">
                  <w:pPr>
                    <w:jc w:val="center"/>
                    <w:rPr>
                      <w:color w:val="000000" w:themeColor="text1"/>
                    </w:rPr>
                  </w:pPr>
                  <w:r w:rsidRPr="0038287E">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4CF42F" w14:textId="77777777" w:rsidR="008D4CBD" w:rsidRPr="0038287E" w:rsidRDefault="008D4CBD" w:rsidP="008D4CBD">
                  <w:pPr>
                    <w:jc w:val="center"/>
                    <w:rPr>
                      <w:color w:val="000000" w:themeColor="text1"/>
                    </w:rPr>
                  </w:pPr>
                  <w:r w:rsidRPr="0038287E">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4073DC" w14:textId="77777777" w:rsidR="008D4CBD" w:rsidRPr="0038287E" w:rsidRDefault="008D4CBD" w:rsidP="008D4CBD">
                  <w:pPr>
                    <w:jc w:val="center"/>
                    <w:rPr>
                      <w:color w:val="000000" w:themeColor="text1"/>
                    </w:rPr>
                  </w:pPr>
                  <w:r w:rsidRPr="0038287E">
                    <w:rPr>
                      <w:color w:val="000000" w:themeColor="text1"/>
                    </w:rPr>
                    <w:t>6.</w:t>
                  </w:r>
                </w:p>
              </w:tc>
            </w:tr>
            <w:tr w:rsidR="00026C21" w:rsidRPr="0038287E" w14:paraId="2F36AD58"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E09353" w14:textId="0FAE16E3" w:rsidR="008D4CBD" w:rsidRPr="0038287E" w:rsidRDefault="008D4CBD" w:rsidP="008D4CBD">
                  <w:pPr>
                    <w:rPr>
                      <w:color w:val="000000" w:themeColor="text1"/>
                    </w:rPr>
                  </w:pPr>
                  <w:r w:rsidRPr="0038287E">
                    <w:rPr>
                      <w:color w:val="000000" w:themeColor="text1"/>
                    </w:rPr>
                    <w:t>1.</w:t>
                  </w:r>
                  <w:r w:rsidR="004B16C9" w:rsidRPr="0038287E">
                    <w:rPr>
                      <w:color w:val="000000" w:themeColor="text1"/>
                    </w:rPr>
                    <w:t xml:space="preserve"> </w:t>
                  </w:r>
                  <w:proofErr w:type="spellStart"/>
                  <w:r w:rsidRPr="0038287E">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80AF31" w14:textId="3A0D99E8" w:rsidR="008D4CBD" w:rsidRPr="0038287E" w:rsidRDefault="00240239" w:rsidP="008D4CBD">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CDD50D" w14:textId="36D62DBA" w:rsidR="008D4CBD" w:rsidRPr="0038287E" w:rsidRDefault="00240239" w:rsidP="008D4CBD">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31CED" w14:textId="5FCC7D42" w:rsidR="008D4CBD" w:rsidRPr="0038287E" w:rsidRDefault="008D4CBD" w:rsidP="008D4CBD">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299BB2" w14:textId="28EA903A" w:rsidR="008D4CBD" w:rsidRPr="0038287E" w:rsidRDefault="008D4CBD" w:rsidP="008D4CBD">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46CF36" w14:textId="51A5073F" w:rsidR="008D4CBD" w:rsidRPr="0038287E" w:rsidRDefault="00240239" w:rsidP="008D4CBD">
                  <w:pPr>
                    <w:jc w:val="center"/>
                    <w:rPr>
                      <w:color w:val="000000" w:themeColor="text1"/>
                    </w:rPr>
                  </w:pPr>
                  <w:r>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881265" w14:textId="4C94230C" w:rsidR="008D4CBD" w:rsidRPr="0038287E" w:rsidRDefault="008D4CBD" w:rsidP="008D4CBD">
                  <w:pPr>
                    <w:jc w:val="center"/>
                    <w:rPr>
                      <w:color w:val="000000" w:themeColor="text1"/>
                    </w:rPr>
                  </w:pPr>
                </w:p>
              </w:tc>
            </w:tr>
            <w:tr w:rsidR="00026C21" w:rsidRPr="0038287E" w14:paraId="7528C827"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A4DE29" w14:textId="01B33A24" w:rsidR="00026C21" w:rsidRPr="0038287E" w:rsidRDefault="00026C21" w:rsidP="00026C21">
                  <w:pPr>
                    <w:rPr>
                      <w:color w:val="000000" w:themeColor="text1"/>
                    </w:rPr>
                  </w:pPr>
                  <w:r w:rsidRPr="0038287E">
                    <w:rPr>
                      <w:color w:val="000000" w:themeColor="text1"/>
                    </w:rPr>
                    <w:t>2.</w:t>
                  </w:r>
                  <w:r w:rsidR="004B16C9" w:rsidRPr="0038287E">
                    <w:rPr>
                      <w:color w:val="000000" w:themeColor="text1"/>
                    </w:rPr>
                    <w:t xml:space="preserve"> </w:t>
                  </w:r>
                  <w:proofErr w:type="spellStart"/>
                  <w:r w:rsidRPr="0038287E">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EBB8E3" w14:textId="4313CB16" w:rsidR="00026C21" w:rsidRPr="0038287E" w:rsidRDefault="00240239"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20CF2E" w14:textId="6962E49B" w:rsidR="00026C21" w:rsidRPr="0038287E" w:rsidRDefault="00240239"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B8F512" w14:textId="11E8F171" w:rsidR="00026C21" w:rsidRPr="0038287E" w:rsidRDefault="00240239"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9E99D2" w14:textId="77777777" w:rsidR="00026C21" w:rsidRPr="0038287E" w:rsidRDefault="00026C21"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7FBE72" w14:textId="30833B71" w:rsidR="00026C21" w:rsidRPr="0038287E" w:rsidRDefault="00240239" w:rsidP="00026C21">
                  <w:pPr>
                    <w:jc w:val="center"/>
                    <w:rPr>
                      <w:color w:val="000000" w:themeColor="text1"/>
                    </w:rPr>
                  </w:pPr>
                  <w:r>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B9D4E2" w14:textId="6A11661D" w:rsidR="00026C21" w:rsidRPr="0038287E" w:rsidRDefault="00026C21" w:rsidP="00026C21">
                  <w:pPr>
                    <w:jc w:val="center"/>
                    <w:rPr>
                      <w:color w:val="000000" w:themeColor="text1"/>
                    </w:rPr>
                  </w:pPr>
                </w:p>
              </w:tc>
            </w:tr>
            <w:tr w:rsidR="004B16C9" w:rsidRPr="0038287E" w14:paraId="0A05D476"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213A5E" w14:textId="53CA1CFE" w:rsidR="004B16C9" w:rsidRPr="0038287E" w:rsidRDefault="004B16C9" w:rsidP="00026C21">
                  <w:pPr>
                    <w:rPr>
                      <w:color w:val="000000" w:themeColor="text1"/>
                    </w:rPr>
                  </w:pPr>
                  <w:r w:rsidRPr="0038287E">
                    <w:rPr>
                      <w:color w:val="000000" w:themeColor="text1"/>
                    </w:rPr>
                    <w:t xml:space="preserve">3. </w:t>
                  </w:r>
                  <w:proofErr w:type="spellStart"/>
                  <w:r w:rsidRPr="0038287E">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C90716" w14:textId="358C2B27" w:rsidR="004B16C9" w:rsidRPr="0038287E" w:rsidRDefault="00240239"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218FCB" w14:textId="5D604D7C" w:rsidR="004B16C9" w:rsidRPr="0038287E" w:rsidRDefault="00240239"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960615" w14:textId="42EE2AB6" w:rsidR="004B16C9" w:rsidRPr="0038287E" w:rsidRDefault="004B16C9"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743B54" w14:textId="49ABD584" w:rsidR="004B16C9" w:rsidRPr="0038287E" w:rsidRDefault="004B16C9"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14EE57" w14:textId="5289717A" w:rsidR="004B16C9" w:rsidRPr="0038287E" w:rsidRDefault="00240239" w:rsidP="00026C21">
                  <w:pPr>
                    <w:jc w:val="center"/>
                    <w:rPr>
                      <w:color w:val="000000" w:themeColor="text1"/>
                    </w:rPr>
                  </w:pPr>
                  <w:r>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085DDE" w14:textId="77777777" w:rsidR="004B16C9" w:rsidRPr="0038287E" w:rsidRDefault="004B16C9" w:rsidP="00026C21">
                  <w:pPr>
                    <w:jc w:val="center"/>
                    <w:rPr>
                      <w:color w:val="000000" w:themeColor="text1"/>
                    </w:rPr>
                  </w:pPr>
                </w:p>
              </w:tc>
            </w:tr>
            <w:tr w:rsidR="004B16C9" w:rsidRPr="0038287E" w14:paraId="3E2B8C3A"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CE49B0" w14:textId="0BC712AC" w:rsidR="004B16C9" w:rsidRPr="0038287E" w:rsidRDefault="004B16C9" w:rsidP="00026C21">
                  <w:pPr>
                    <w:rPr>
                      <w:color w:val="000000" w:themeColor="text1"/>
                    </w:rPr>
                  </w:pPr>
                  <w:r w:rsidRPr="0038287E">
                    <w:rPr>
                      <w:color w:val="000000" w:themeColor="text1"/>
                    </w:rPr>
                    <w:t xml:space="preserve">4. </w:t>
                  </w:r>
                  <w:proofErr w:type="spellStart"/>
                  <w:r w:rsidRPr="0038287E">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EDB064" w14:textId="7DD33094" w:rsidR="004B16C9" w:rsidRPr="0038287E" w:rsidRDefault="00240239"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94C2CB" w14:textId="29FBA71C" w:rsidR="004B16C9" w:rsidRPr="0038287E" w:rsidRDefault="00240239"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01D71E" w14:textId="77777777" w:rsidR="004B16C9" w:rsidRPr="0038287E" w:rsidRDefault="004B16C9"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A646A1" w14:textId="77777777" w:rsidR="004B16C9" w:rsidRPr="0038287E" w:rsidRDefault="004B16C9"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F07931" w14:textId="590CC63E" w:rsidR="004B16C9" w:rsidRPr="0038287E" w:rsidRDefault="004B16C9" w:rsidP="00026C21">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65F318" w14:textId="38874FCF" w:rsidR="004B16C9" w:rsidRPr="0038287E" w:rsidRDefault="004B16C9" w:rsidP="00026C21">
                  <w:pPr>
                    <w:jc w:val="center"/>
                    <w:rPr>
                      <w:color w:val="000000" w:themeColor="text1"/>
                    </w:rPr>
                  </w:pPr>
                </w:p>
              </w:tc>
            </w:tr>
            <w:tr w:rsidR="00240239" w:rsidRPr="0038287E" w14:paraId="4959893B"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8DFF0A" w14:textId="2CF77EBA" w:rsidR="00240239" w:rsidRPr="0038287E" w:rsidRDefault="00240239" w:rsidP="00240239">
                  <w:pPr>
                    <w:rPr>
                      <w:color w:val="000000" w:themeColor="text1"/>
                    </w:rPr>
                  </w:pPr>
                  <w:r>
                    <w:rPr>
                      <w:color w:val="000000" w:themeColor="text1"/>
                    </w:rPr>
                    <w:t xml:space="preserve">5. </w:t>
                  </w:r>
                  <w:proofErr w:type="spellStart"/>
                  <w:r w:rsidRPr="0038287E">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7DE1E0" w14:textId="65FD230D" w:rsidR="00240239" w:rsidRPr="0038287E" w:rsidRDefault="00240239" w:rsidP="00240239">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4F0D8B" w14:textId="77777777" w:rsidR="00240239" w:rsidRPr="0038287E" w:rsidRDefault="00240239" w:rsidP="00240239">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C745B1" w14:textId="183E58ED" w:rsidR="00240239" w:rsidRPr="0038287E" w:rsidRDefault="00240239" w:rsidP="00240239">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979FC" w14:textId="45E96ADF" w:rsidR="00240239" w:rsidRPr="0038287E" w:rsidRDefault="00240239" w:rsidP="00240239">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59747E" w14:textId="363D490F" w:rsidR="00240239" w:rsidRPr="0038287E" w:rsidRDefault="00240239" w:rsidP="00240239">
                  <w:pPr>
                    <w:jc w:val="center"/>
                    <w:rPr>
                      <w:color w:val="000000" w:themeColor="text1"/>
                    </w:rPr>
                  </w:pPr>
                  <w:r w:rsidRPr="0038287E">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D6C53E" w14:textId="5A1E0DCA" w:rsidR="00240239" w:rsidRPr="0038287E" w:rsidRDefault="00240239" w:rsidP="00240239">
                  <w:pPr>
                    <w:jc w:val="center"/>
                    <w:rPr>
                      <w:color w:val="000000" w:themeColor="text1"/>
                    </w:rPr>
                  </w:pPr>
                  <w:r>
                    <w:rPr>
                      <w:color w:val="000000" w:themeColor="text1"/>
                    </w:rPr>
                    <w:t>x</w:t>
                  </w:r>
                </w:p>
              </w:tc>
            </w:tr>
            <w:tr w:rsidR="00240239" w:rsidRPr="0038287E" w14:paraId="4AB769A1"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5DDEC0" w14:textId="70F561E2" w:rsidR="00240239" w:rsidRPr="0038287E" w:rsidRDefault="00240239" w:rsidP="00240239">
                  <w:pPr>
                    <w:rPr>
                      <w:color w:val="000000" w:themeColor="text1"/>
                    </w:rPr>
                  </w:pPr>
                  <w:r>
                    <w:rPr>
                      <w:color w:val="000000" w:themeColor="text1"/>
                    </w:rPr>
                    <w:t xml:space="preserve">6. </w:t>
                  </w:r>
                  <w:proofErr w:type="spellStart"/>
                  <w:r w:rsidRPr="0038287E">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37612A" w14:textId="5F18CF08" w:rsidR="00240239" w:rsidRPr="0038287E" w:rsidRDefault="00240239" w:rsidP="00240239">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975403" w14:textId="2F480927" w:rsidR="00240239" w:rsidRPr="0038287E" w:rsidRDefault="00240239" w:rsidP="00240239">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7EC310" w14:textId="77777777" w:rsidR="00240239" w:rsidRPr="0038287E" w:rsidRDefault="00240239" w:rsidP="00240239">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0E440F" w14:textId="77777777" w:rsidR="00240239" w:rsidRPr="0038287E" w:rsidRDefault="00240239" w:rsidP="00240239">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55C80B" w14:textId="5E1FD893" w:rsidR="00240239" w:rsidRPr="0038287E" w:rsidRDefault="00240239" w:rsidP="00240239">
                  <w:pPr>
                    <w:jc w:val="center"/>
                    <w:rPr>
                      <w:color w:val="000000" w:themeColor="text1"/>
                    </w:rPr>
                  </w:pPr>
                  <w:r w:rsidRPr="0038287E">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E82A9C" w14:textId="4E03F358" w:rsidR="00240239" w:rsidRPr="0038287E" w:rsidRDefault="00240239" w:rsidP="00240239">
                  <w:pPr>
                    <w:jc w:val="center"/>
                    <w:rPr>
                      <w:color w:val="000000" w:themeColor="text1"/>
                    </w:rPr>
                  </w:pPr>
                  <w:r>
                    <w:rPr>
                      <w:color w:val="000000" w:themeColor="text1"/>
                    </w:rPr>
                    <w:t>x</w:t>
                  </w:r>
                </w:p>
              </w:tc>
            </w:tr>
            <w:tr w:rsidR="00240239" w:rsidRPr="0038287E" w14:paraId="6B9BC262"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FDA8BE" w14:textId="7D467409" w:rsidR="00240239" w:rsidRPr="0038287E" w:rsidRDefault="00240239" w:rsidP="00240239">
                  <w:pPr>
                    <w:rPr>
                      <w:color w:val="000000" w:themeColor="text1"/>
                    </w:rPr>
                  </w:pPr>
                  <w:r>
                    <w:rPr>
                      <w:color w:val="000000" w:themeColor="text1"/>
                    </w:rPr>
                    <w:t xml:space="preserve">7. </w:t>
                  </w:r>
                  <w:proofErr w:type="spellStart"/>
                  <w:r w:rsidRPr="0038287E">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3F40F0" w14:textId="55CB6236" w:rsidR="00240239" w:rsidRPr="0038287E" w:rsidRDefault="00240239" w:rsidP="00240239">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AB0EB4" w14:textId="77777777" w:rsidR="00240239" w:rsidRPr="0038287E" w:rsidRDefault="00240239" w:rsidP="00240239">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5FEF39" w14:textId="2AE64AB3" w:rsidR="00240239" w:rsidRPr="0038287E" w:rsidRDefault="00240239" w:rsidP="00240239">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6943C3" w14:textId="26B5D64A" w:rsidR="00240239" w:rsidRPr="0038287E" w:rsidRDefault="00240239" w:rsidP="00240239">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595273" w14:textId="06C46FCC" w:rsidR="00240239" w:rsidRPr="0038287E" w:rsidRDefault="00240239" w:rsidP="00240239">
                  <w:pPr>
                    <w:jc w:val="center"/>
                    <w:rPr>
                      <w:color w:val="000000" w:themeColor="text1"/>
                    </w:rPr>
                  </w:pPr>
                  <w:r w:rsidRPr="0038287E">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BCF1FA" w14:textId="77777777" w:rsidR="00240239" w:rsidRPr="0038287E" w:rsidRDefault="00240239" w:rsidP="00240239">
                  <w:pPr>
                    <w:jc w:val="center"/>
                    <w:rPr>
                      <w:color w:val="000000" w:themeColor="text1"/>
                    </w:rPr>
                  </w:pPr>
                </w:p>
              </w:tc>
            </w:tr>
            <w:tr w:rsidR="00240239" w:rsidRPr="0038287E" w14:paraId="1B0F304D"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3D9D17" w14:textId="2F66C3C8" w:rsidR="00240239" w:rsidRPr="0038287E" w:rsidRDefault="00240239" w:rsidP="00240239">
                  <w:pPr>
                    <w:rPr>
                      <w:color w:val="000000" w:themeColor="text1"/>
                    </w:rPr>
                  </w:pPr>
                  <w:r>
                    <w:rPr>
                      <w:color w:val="000000" w:themeColor="text1"/>
                    </w:rPr>
                    <w:t xml:space="preserve">8. </w:t>
                  </w:r>
                  <w:proofErr w:type="spellStart"/>
                  <w:r w:rsidRPr="0038287E">
                    <w:rPr>
                      <w:color w:val="000000" w:themeColor="text1"/>
                    </w:rPr>
                    <w:t>starppārbaudījums</w:t>
                  </w:r>
                  <w:proofErr w:type="spellEnd"/>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C03161" w14:textId="76839891" w:rsidR="00240239" w:rsidRPr="0038287E" w:rsidRDefault="00240239" w:rsidP="00240239">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332EA7" w14:textId="7993E911" w:rsidR="00240239" w:rsidRPr="0038287E" w:rsidRDefault="00240239" w:rsidP="00240239">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91A365" w14:textId="77777777" w:rsidR="00240239" w:rsidRPr="0038287E" w:rsidRDefault="00240239" w:rsidP="00240239">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3634A8" w14:textId="77777777" w:rsidR="00240239" w:rsidRPr="0038287E" w:rsidRDefault="00240239" w:rsidP="00240239">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8ED824" w14:textId="3901AA45" w:rsidR="00240239" w:rsidRPr="0038287E" w:rsidRDefault="00240239" w:rsidP="00240239">
                  <w:pPr>
                    <w:jc w:val="center"/>
                    <w:rPr>
                      <w:color w:val="000000" w:themeColor="text1"/>
                    </w:rPr>
                  </w:pPr>
                  <w:r w:rsidRPr="0038287E">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069F03" w14:textId="089B6591" w:rsidR="00240239" w:rsidRPr="0038287E" w:rsidRDefault="00240239" w:rsidP="00240239">
                  <w:pPr>
                    <w:jc w:val="center"/>
                    <w:rPr>
                      <w:color w:val="000000" w:themeColor="text1"/>
                    </w:rPr>
                  </w:pPr>
                  <w:r>
                    <w:rPr>
                      <w:color w:val="000000" w:themeColor="text1"/>
                    </w:rPr>
                    <w:t>x</w:t>
                  </w:r>
                </w:p>
              </w:tc>
            </w:tr>
            <w:tr w:rsidR="00240239" w:rsidRPr="0038287E" w14:paraId="1A9BADA7"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2B1F9" w14:textId="2E59571F" w:rsidR="00240239" w:rsidRPr="0038287E" w:rsidRDefault="00240239" w:rsidP="00026C21">
                  <w:pPr>
                    <w:rPr>
                      <w:color w:val="000000" w:themeColor="text1"/>
                    </w:rPr>
                  </w:pPr>
                  <w:r w:rsidRPr="0038287E">
                    <w:rPr>
                      <w:color w:val="000000" w:themeColor="text1"/>
                    </w:rPr>
                    <w:t>Gala pārbaudījums</w:t>
                  </w:r>
                  <w:r>
                    <w:rPr>
                      <w:color w:val="000000" w:themeColor="text1"/>
                    </w:rPr>
                    <w:t xml:space="preserve"> 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3250A1" w14:textId="3646B510" w:rsidR="00240239" w:rsidRPr="0038287E" w:rsidRDefault="00240239"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C3303" w14:textId="77777777" w:rsidR="00240239" w:rsidRPr="0038287E" w:rsidRDefault="00240239" w:rsidP="00026C21">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4DE41D" w14:textId="519D0320" w:rsidR="00240239" w:rsidRPr="0038287E" w:rsidRDefault="00240239"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350732" w14:textId="0F8DB413" w:rsidR="00240239" w:rsidRPr="0038287E" w:rsidRDefault="00240239" w:rsidP="00026C21">
                  <w:pPr>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62011F" w14:textId="4A420163" w:rsidR="00240239" w:rsidRPr="0038287E" w:rsidRDefault="00240239" w:rsidP="00026C21">
                  <w:pPr>
                    <w:jc w:val="center"/>
                    <w:rPr>
                      <w:color w:val="000000" w:themeColor="text1"/>
                    </w:rPr>
                  </w:pPr>
                  <w:r>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D1FB1F" w14:textId="613C0D8D" w:rsidR="00240239" w:rsidRPr="0038287E" w:rsidRDefault="00240239" w:rsidP="00026C21">
                  <w:pPr>
                    <w:jc w:val="center"/>
                    <w:rPr>
                      <w:color w:val="000000" w:themeColor="text1"/>
                    </w:rPr>
                  </w:pPr>
                  <w:r>
                    <w:rPr>
                      <w:color w:val="000000" w:themeColor="text1"/>
                    </w:rPr>
                    <w:t>x</w:t>
                  </w:r>
                </w:p>
              </w:tc>
            </w:tr>
            <w:tr w:rsidR="00026C21" w:rsidRPr="0038287E" w14:paraId="155FBA0A"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93694B" w14:textId="6860C32B" w:rsidR="00026C21" w:rsidRPr="0038287E" w:rsidRDefault="004B16C9" w:rsidP="00026C21">
                  <w:pPr>
                    <w:rPr>
                      <w:color w:val="000000" w:themeColor="text1"/>
                    </w:rPr>
                  </w:pPr>
                  <w:r w:rsidRPr="0038287E">
                    <w:rPr>
                      <w:color w:val="000000" w:themeColor="text1"/>
                    </w:rPr>
                    <w:t>Gala pārbaudījums</w:t>
                  </w:r>
                  <w:r w:rsidR="00240239">
                    <w:rPr>
                      <w:color w:val="000000" w:themeColor="text1"/>
                    </w:rPr>
                    <w:t xml:space="preserve"> II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3B3618" w14:textId="5C72814B" w:rsidR="00026C21"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96F403" w14:textId="2FD6F19D" w:rsidR="00026C21"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1BE0E4" w14:textId="63FFE5EE" w:rsidR="00026C21"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8F87CF" w14:textId="6B24C9C1" w:rsidR="00026C21" w:rsidRPr="0038287E" w:rsidRDefault="0038287E" w:rsidP="00026C21">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59E923" w14:textId="7D5CD956" w:rsidR="00026C21" w:rsidRPr="0038287E" w:rsidRDefault="0038287E" w:rsidP="00026C21">
                  <w:pPr>
                    <w:jc w:val="center"/>
                    <w:rPr>
                      <w:color w:val="000000" w:themeColor="text1"/>
                    </w:rPr>
                  </w:pPr>
                  <w:r w:rsidRPr="0038287E">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51D4DC" w14:textId="6E0AAB8E" w:rsidR="00026C21" w:rsidRPr="0038287E" w:rsidRDefault="0038287E" w:rsidP="00026C21">
                  <w:pPr>
                    <w:jc w:val="center"/>
                    <w:rPr>
                      <w:color w:val="000000" w:themeColor="text1"/>
                    </w:rPr>
                  </w:pPr>
                  <w:r w:rsidRPr="0038287E">
                    <w:rPr>
                      <w:color w:val="000000" w:themeColor="text1"/>
                    </w:rPr>
                    <w:t>x</w:t>
                  </w:r>
                </w:p>
              </w:tc>
            </w:tr>
          </w:tbl>
          <w:p w14:paraId="1470DB5E" w14:textId="77777777" w:rsidR="008D4CBD" w:rsidRPr="0038287E" w:rsidRDefault="008D4CBD" w:rsidP="008D4CBD">
            <w:pPr>
              <w:textAlignment w:val="baseline"/>
              <w:rPr>
                <w:bCs w:val="0"/>
                <w:iCs w:val="0"/>
                <w:color w:val="0070C0"/>
              </w:rPr>
            </w:pPr>
          </w:p>
        </w:tc>
      </w:tr>
      <w:tr w:rsidR="008D4CBD" w:rsidRPr="0038287E" w14:paraId="6FFC015E" w14:textId="77777777" w:rsidTr="001A6313">
        <w:trPr>
          <w:jc w:val="center"/>
        </w:trPr>
        <w:tc>
          <w:tcPr>
            <w:tcW w:w="9582" w:type="dxa"/>
            <w:gridSpan w:val="2"/>
          </w:tcPr>
          <w:p w14:paraId="2F79D563" w14:textId="77777777" w:rsidR="008D4CBD" w:rsidRPr="0038287E" w:rsidRDefault="008D4CBD" w:rsidP="008D4CBD">
            <w:pPr>
              <w:pStyle w:val="Nosaukumi"/>
            </w:pPr>
            <w:r w:rsidRPr="0038287E">
              <w:lastRenderedPageBreak/>
              <w:t>Kursa saturs</w:t>
            </w:r>
          </w:p>
        </w:tc>
      </w:tr>
      <w:tr w:rsidR="00026C21" w:rsidRPr="0038287E" w14:paraId="5CA84F53" w14:textId="77777777" w:rsidTr="001A6313">
        <w:trPr>
          <w:jc w:val="center"/>
        </w:trPr>
        <w:tc>
          <w:tcPr>
            <w:tcW w:w="9582" w:type="dxa"/>
            <w:gridSpan w:val="2"/>
          </w:tcPr>
          <w:p w14:paraId="5C6F0706"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1. Estētiskā uztvere un mākslinieciskā uztvere. Estētiskās kategorijas mākslā. L2 </w:t>
            </w:r>
          </w:p>
          <w:p w14:paraId="2A6D61B9"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    Darbs ar piemēriem (tēlotājmāksla, mūzika, literatūra). S2</w:t>
            </w:r>
          </w:p>
          <w:p w14:paraId="414AC94E"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2. Priekšstati par mākslu </w:t>
            </w:r>
            <w:proofErr w:type="spellStart"/>
            <w:r w:rsidRPr="00283398">
              <w:rPr>
                <w:iCs w:val="0"/>
                <w:color w:val="000000" w:themeColor="text1"/>
                <w:lang w:eastAsia="ko-KR"/>
              </w:rPr>
              <w:t>filosofijā</w:t>
            </w:r>
            <w:proofErr w:type="spellEnd"/>
            <w:r w:rsidRPr="00283398">
              <w:rPr>
                <w:iCs w:val="0"/>
                <w:color w:val="000000" w:themeColor="text1"/>
                <w:lang w:eastAsia="ko-KR"/>
              </w:rPr>
              <w:t xml:space="preserve"> un estētikā vēsturiskā skatījumā. L2 </w:t>
            </w:r>
          </w:p>
          <w:p w14:paraId="6D1979AB"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    Priekšstati par mākslu modernisma un postmodernisma kontekstā. Mākslas nāves ideja. S2</w:t>
            </w:r>
          </w:p>
          <w:p w14:paraId="055D8824"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3. Mākslas uztvere fenomenoloģijas skatījumā. </w:t>
            </w:r>
          </w:p>
          <w:p w14:paraId="703C79A8"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    3.1. Fenomenoloģijas ideju attīstība modernisma kultūras kontekstā. Subjektīvā uztvere, apziņa, laika kategorija. L2</w:t>
            </w:r>
          </w:p>
          <w:p w14:paraId="5B142528"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    3.2. E. </w:t>
            </w:r>
            <w:proofErr w:type="spellStart"/>
            <w:r w:rsidRPr="00283398">
              <w:rPr>
                <w:iCs w:val="0"/>
                <w:color w:val="000000" w:themeColor="text1"/>
                <w:lang w:eastAsia="ko-KR"/>
              </w:rPr>
              <w:t>Huserla</w:t>
            </w:r>
            <w:proofErr w:type="spellEnd"/>
            <w:r w:rsidRPr="00283398">
              <w:rPr>
                <w:iCs w:val="0"/>
                <w:color w:val="000000" w:themeColor="text1"/>
                <w:lang w:eastAsia="ko-KR"/>
              </w:rPr>
              <w:t xml:space="preserve"> ideju ilustrēšana darbā ar mūzikas un tēlotājmākslas piemēriem. S2</w:t>
            </w:r>
          </w:p>
          <w:p w14:paraId="2EE24494"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    3.3. M. Heidegera izpratne par mākslas darba uztveri un valodu. L2</w:t>
            </w:r>
          </w:p>
          <w:p w14:paraId="396D9B76"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    3.4. Diskusija par M. Heidegera tekstos minētajiem tēlotājmākslas un literatūras piemēriem. S2</w:t>
            </w:r>
          </w:p>
          <w:p w14:paraId="3CF1D276"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    3.5. M. </w:t>
            </w:r>
            <w:proofErr w:type="spellStart"/>
            <w:r w:rsidRPr="00283398">
              <w:rPr>
                <w:iCs w:val="0"/>
                <w:color w:val="000000" w:themeColor="text1"/>
                <w:lang w:eastAsia="ko-KR"/>
              </w:rPr>
              <w:t>Merlo-Pontī</w:t>
            </w:r>
            <w:proofErr w:type="spellEnd"/>
            <w:r w:rsidRPr="00283398">
              <w:rPr>
                <w:iCs w:val="0"/>
                <w:color w:val="000000" w:themeColor="text1"/>
                <w:lang w:eastAsia="ko-KR"/>
              </w:rPr>
              <w:t xml:space="preserve"> un E. Levina izpratne par ķermenisko un Citu; </w:t>
            </w:r>
            <w:proofErr w:type="spellStart"/>
            <w:r w:rsidRPr="00283398">
              <w:rPr>
                <w:iCs w:val="0"/>
                <w:color w:val="000000" w:themeColor="text1"/>
                <w:lang w:eastAsia="ko-KR"/>
              </w:rPr>
              <w:t>intersubjektivitāte</w:t>
            </w:r>
            <w:proofErr w:type="spellEnd"/>
            <w:r w:rsidRPr="00283398">
              <w:rPr>
                <w:iCs w:val="0"/>
                <w:color w:val="000000" w:themeColor="text1"/>
                <w:lang w:eastAsia="ko-KR"/>
              </w:rPr>
              <w:t xml:space="preserve"> dažādos mākslas veidos. L2, S2</w:t>
            </w:r>
          </w:p>
          <w:p w14:paraId="2423D57B"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4. Mākslas darba poētika: saturs, forma, </w:t>
            </w:r>
            <w:proofErr w:type="spellStart"/>
            <w:r w:rsidRPr="00283398">
              <w:rPr>
                <w:iCs w:val="0"/>
                <w:color w:val="000000" w:themeColor="text1"/>
                <w:lang w:eastAsia="ko-KR"/>
              </w:rPr>
              <w:t>telplaiks</w:t>
            </w:r>
            <w:proofErr w:type="spellEnd"/>
            <w:r w:rsidRPr="00283398">
              <w:rPr>
                <w:iCs w:val="0"/>
                <w:color w:val="000000" w:themeColor="text1"/>
                <w:lang w:eastAsia="ko-KR"/>
              </w:rPr>
              <w:t xml:space="preserve">, tēls. </w:t>
            </w:r>
          </w:p>
          <w:p w14:paraId="0DC196A5"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     4.1. 20.gs </w:t>
            </w:r>
            <w:proofErr w:type="spellStart"/>
            <w:r w:rsidRPr="00283398">
              <w:rPr>
                <w:iCs w:val="0"/>
                <w:color w:val="000000" w:themeColor="text1"/>
                <w:lang w:eastAsia="ko-KR"/>
              </w:rPr>
              <w:t>kultūrantropoloģijā</w:t>
            </w:r>
            <w:proofErr w:type="spellEnd"/>
            <w:r w:rsidRPr="00283398">
              <w:rPr>
                <w:iCs w:val="0"/>
                <w:color w:val="000000" w:themeColor="text1"/>
                <w:lang w:eastAsia="ko-KR"/>
              </w:rPr>
              <w:t xml:space="preserve"> sakņotie priekšstati par mīta dimensiju mākslā. </w:t>
            </w:r>
            <w:proofErr w:type="spellStart"/>
            <w:r w:rsidRPr="00283398">
              <w:rPr>
                <w:iCs w:val="0"/>
                <w:color w:val="000000" w:themeColor="text1"/>
                <w:lang w:eastAsia="ko-KR"/>
              </w:rPr>
              <w:t>Mītrade</w:t>
            </w:r>
            <w:proofErr w:type="spellEnd"/>
            <w:r w:rsidRPr="00283398">
              <w:rPr>
                <w:iCs w:val="0"/>
                <w:color w:val="000000" w:themeColor="text1"/>
                <w:lang w:eastAsia="ko-KR"/>
              </w:rPr>
              <w:t xml:space="preserve"> mākslā. Mākslas sinkrētisms. L2</w:t>
            </w:r>
          </w:p>
          <w:p w14:paraId="56BCEBF1"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     4.2. Mīta iezīmes, </w:t>
            </w:r>
            <w:proofErr w:type="spellStart"/>
            <w:r w:rsidRPr="00283398">
              <w:rPr>
                <w:iCs w:val="0"/>
                <w:color w:val="000000" w:themeColor="text1"/>
                <w:lang w:eastAsia="ko-KR"/>
              </w:rPr>
              <w:t>demitoloģizācijas</w:t>
            </w:r>
            <w:proofErr w:type="spellEnd"/>
            <w:r w:rsidRPr="00283398">
              <w:rPr>
                <w:iCs w:val="0"/>
                <w:color w:val="000000" w:themeColor="text1"/>
                <w:lang w:eastAsia="ko-KR"/>
              </w:rPr>
              <w:t xml:space="preserve"> un </w:t>
            </w:r>
            <w:proofErr w:type="spellStart"/>
            <w:r w:rsidRPr="00283398">
              <w:rPr>
                <w:iCs w:val="0"/>
                <w:color w:val="000000" w:themeColor="text1"/>
                <w:lang w:eastAsia="ko-KR"/>
              </w:rPr>
              <w:t>remitoloģizācijas</w:t>
            </w:r>
            <w:proofErr w:type="spellEnd"/>
            <w:r w:rsidRPr="00283398">
              <w:rPr>
                <w:iCs w:val="0"/>
                <w:color w:val="000000" w:themeColor="text1"/>
                <w:lang w:eastAsia="ko-KR"/>
              </w:rPr>
              <w:t xml:space="preserve"> tendences kultūrā. S2</w:t>
            </w:r>
          </w:p>
          <w:p w14:paraId="28B458A4"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     4.3. Vēsturiskie un mūsdienu priekšstati par tēlu, iztēli, māksliniecisku tēlu. L2</w:t>
            </w:r>
          </w:p>
          <w:p w14:paraId="29B9481F"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     4.4. Satura un formas, subjektīvā un objektīvā, konkrētā un vispārīgā, racionālā un iracionālā, oriģinālā un konvencionālā utt. sinkrētisms mākslas tēlos. S2</w:t>
            </w:r>
          </w:p>
          <w:p w14:paraId="44109E1C"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     4.5. Tēls un simbols. Simbolisma, </w:t>
            </w:r>
            <w:proofErr w:type="spellStart"/>
            <w:r w:rsidRPr="00283398">
              <w:rPr>
                <w:iCs w:val="0"/>
                <w:color w:val="000000" w:themeColor="text1"/>
                <w:lang w:eastAsia="ko-KR"/>
              </w:rPr>
              <w:t>imadžisma</w:t>
            </w:r>
            <w:proofErr w:type="spellEnd"/>
            <w:r w:rsidRPr="00283398">
              <w:rPr>
                <w:iCs w:val="0"/>
                <w:color w:val="000000" w:themeColor="text1"/>
                <w:lang w:eastAsia="ko-KR"/>
              </w:rPr>
              <w:t>, sirreālisma programmatiskās koncepcijas. Tēls un abstrakcija laikmetīgajā mākslā. L2</w:t>
            </w:r>
          </w:p>
          <w:p w14:paraId="4C8E71A3" w14:textId="77777777" w:rsidR="00283398" w:rsidRPr="00283398" w:rsidRDefault="00283398" w:rsidP="00283398">
            <w:pPr>
              <w:ind w:left="34"/>
              <w:jc w:val="both"/>
              <w:rPr>
                <w:iCs w:val="0"/>
                <w:color w:val="000000" w:themeColor="text1"/>
                <w:lang w:eastAsia="ko-KR"/>
              </w:rPr>
            </w:pPr>
            <w:r w:rsidRPr="00283398">
              <w:rPr>
                <w:iCs w:val="0"/>
                <w:color w:val="000000" w:themeColor="text1"/>
                <w:lang w:eastAsia="ko-KR"/>
              </w:rPr>
              <w:t xml:space="preserve">     4.6. Diskusija par mākslinieciskā tēla problemātiku dažādos mākslas veidos. S2</w:t>
            </w:r>
          </w:p>
          <w:p w14:paraId="5EC59196" w14:textId="77777777" w:rsidR="00283398" w:rsidRDefault="00283398" w:rsidP="003B6040">
            <w:pPr>
              <w:ind w:left="34"/>
              <w:jc w:val="both"/>
              <w:rPr>
                <w:iCs w:val="0"/>
                <w:color w:val="000000" w:themeColor="text1"/>
                <w:lang w:eastAsia="ko-KR"/>
              </w:rPr>
            </w:pPr>
          </w:p>
          <w:p w14:paraId="4401078F" w14:textId="18803D15" w:rsidR="00E04945" w:rsidRPr="0038287E" w:rsidRDefault="00283398" w:rsidP="003B6040">
            <w:pPr>
              <w:ind w:left="34"/>
              <w:jc w:val="both"/>
              <w:rPr>
                <w:iCs w:val="0"/>
                <w:color w:val="000000" w:themeColor="text1"/>
                <w:lang w:eastAsia="ko-KR"/>
              </w:rPr>
            </w:pPr>
            <w:r>
              <w:rPr>
                <w:iCs w:val="0"/>
                <w:color w:val="000000" w:themeColor="text1"/>
                <w:lang w:eastAsia="ko-KR"/>
              </w:rPr>
              <w:t>5</w:t>
            </w:r>
            <w:r w:rsidR="003B6040" w:rsidRPr="0038287E">
              <w:rPr>
                <w:iCs w:val="0"/>
                <w:color w:val="000000" w:themeColor="text1"/>
                <w:lang w:eastAsia="ko-KR"/>
              </w:rPr>
              <w:t xml:space="preserve">. </w:t>
            </w:r>
            <w:proofErr w:type="spellStart"/>
            <w:r w:rsidR="003B6040" w:rsidRPr="0038287E">
              <w:rPr>
                <w:iCs w:val="0"/>
                <w:color w:val="000000" w:themeColor="text1"/>
                <w:lang w:eastAsia="ko-KR"/>
              </w:rPr>
              <w:t>Hermenētika</w:t>
            </w:r>
            <w:proofErr w:type="spellEnd"/>
            <w:r w:rsidR="003B6040" w:rsidRPr="0038287E">
              <w:rPr>
                <w:iCs w:val="0"/>
                <w:color w:val="000000" w:themeColor="text1"/>
                <w:lang w:eastAsia="ko-KR"/>
              </w:rPr>
              <w:t xml:space="preserve"> un </w:t>
            </w:r>
            <w:proofErr w:type="spellStart"/>
            <w:r w:rsidR="003B6040" w:rsidRPr="0038287E">
              <w:rPr>
                <w:iCs w:val="0"/>
                <w:color w:val="000000" w:themeColor="text1"/>
                <w:lang w:eastAsia="ko-KR"/>
              </w:rPr>
              <w:t>hermenētiskā</w:t>
            </w:r>
            <w:proofErr w:type="spellEnd"/>
            <w:r w:rsidR="003B6040" w:rsidRPr="0038287E">
              <w:rPr>
                <w:iCs w:val="0"/>
                <w:color w:val="000000" w:themeColor="text1"/>
                <w:lang w:eastAsia="ko-KR"/>
              </w:rPr>
              <w:t xml:space="preserve"> pieeja mākslas uztverei. </w:t>
            </w:r>
            <w:proofErr w:type="spellStart"/>
            <w:r w:rsidR="003B6040" w:rsidRPr="0038287E">
              <w:rPr>
                <w:iCs w:val="0"/>
                <w:color w:val="000000" w:themeColor="text1"/>
                <w:lang w:eastAsia="ko-KR"/>
              </w:rPr>
              <w:t>Hermenētiskais</w:t>
            </w:r>
            <w:proofErr w:type="spellEnd"/>
            <w:r w:rsidR="003B6040" w:rsidRPr="0038287E">
              <w:rPr>
                <w:iCs w:val="0"/>
                <w:color w:val="000000" w:themeColor="text1"/>
                <w:lang w:eastAsia="ko-KR"/>
              </w:rPr>
              <w:t xml:space="preserve"> </w:t>
            </w:r>
            <w:r w:rsidR="00C37A2A" w:rsidRPr="0038287E">
              <w:rPr>
                <w:iCs w:val="0"/>
                <w:color w:val="000000" w:themeColor="text1"/>
                <w:lang w:eastAsia="ko-KR"/>
              </w:rPr>
              <w:t>loks</w:t>
            </w:r>
            <w:r w:rsidR="003B6040" w:rsidRPr="0038287E">
              <w:rPr>
                <w:iCs w:val="0"/>
                <w:color w:val="000000" w:themeColor="text1"/>
                <w:lang w:eastAsia="ko-KR"/>
              </w:rPr>
              <w:t xml:space="preserve">, </w:t>
            </w:r>
            <w:proofErr w:type="spellStart"/>
            <w:r w:rsidR="003B6040" w:rsidRPr="0038287E">
              <w:rPr>
                <w:iCs w:val="0"/>
                <w:color w:val="000000" w:themeColor="text1"/>
                <w:lang w:eastAsia="ko-KR"/>
              </w:rPr>
              <w:t>iepriekšsapratne</w:t>
            </w:r>
            <w:proofErr w:type="spellEnd"/>
            <w:r w:rsidR="003B6040" w:rsidRPr="0038287E">
              <w:rPr>
                <w:iCs w:val="0"/>
                <w:color w:val="000000" w:themeColor="text1"/>
                <w:lang w:eastAsia="ko-KR"/>
              </w:rPr>
              <w:t xml:space="preserve"> un atkārtošanās</w:t>
            </w:r>
            <w:r w:rsidR="00E04945" w:rsidRPr="0038287E">
              <w:rPr>
                <w:iCs w:val="0"/>
                <w:color w:val="000000" w:themeColor="text1"/>
                <w:lang w:eastAsia="ko-KR"/>
              </w:rPr>
              <w:t>.</w:t>
            </w:r>
            <w:r w:rsidR="003B6040" w:rsidRPr="0038287E">
              <w:rPr>
                <w:iCs w:val="0"/>
                <w:color w:val="000000" w:themeColor="text1"/>
                <w:lang w:eastAsia="ko-KR"/>
              </w:rPr>
              <w:t xml:space="preserve"> Pārdzīvojums un pieredze, refleksija</w:t>
            </w:r>
            <w:r w:rsidR="00E04945" w:rsidRPr="0038287E">
              <w:rPr>
                <w:iCs w:val="0"/>
                <w:color w:val="000000" w:themeColor="text1"/>
                <w:lang w:eastAsia="ko-KR"/>
              </w:rPr>
              <w:t>.</w:t>
            </w:r>
            <w:r w:rsidR="003B6040" w:rsidRPr="0038287E">
              <w:rPr>
                <w:iCs w:val="0"/>
                <w:color w:val="000000" w:themeColor="text1"/>
                <w:lang w:eastAsia="ko-KR"/>
              </w:rPr>
              <w:t xml:space="preserve"> Sapratnes horizonti</w:t>
            </w:r>
            <w:r w:rsidR="00E04945" w:rsidRPr="0038287E">
              <w:rPr>
                <w:iCs w:val="0"/>
                <w:color w:val="000000" w:themeColor="text1"/>
                <w:lang w:eastAsia="ko-KR"/>
              </w:rPr>
              <w:t>. L2</w:t>
            </w:r>
          </w:p>
          <w:p w14:paraId="316043F4" w14:textId="10EB4C9B" w:rsidR="003B6040" w:rsidRPr="0038287E" w:rsidRDefault="003B6040" w:rsidP="003B6040">
            <w:pPr>
              <w:ind w:left="34"/>
              <w:jc w:val="both"/>
              <w:rPr>
                <w:iCs w:val="0"/>
                <w:color w:val="000000" w:themeColor="text1"/>
                <w:lang w:eastAsia="ko-KR"/>
              </w:rPr>
            </w:pPr>
            <w:r w:rsidRPr="0038287E">
              <w:rPr>
                <w:iCs w:val="0"/>
                <w:color w:val="000000" w:themeColor="text1"/>
                <w:lang w:eastAsia="ko-KR"/>
              </w:rPr>
              <w:t xml:space="preserve"> </w:t>
            </w:r>
            <w:r w:rsidR="00E04945" w:rsidRPr="0038287E">
              <w:rPr>
                <w:iCs w:val="0"/>
                <w:color w:val="000000" w:themeColor="text1"/>
                <w:lang w:eastAsia="ko-KR"/>
              </w:rPr>
              <w:t xml:space="preserve">   </w:t>
            </w:r>
            <w:r w:rsidRPr="0038287E">
              <w:rPr>
                <w:iCs w:val="0"/>
                <w:color w:val="000000" w:themeColor="text1"/>
                <w:lang w:eastAsia="ko-KR"/>
              </w:rPr>
              <w:t>Nozīme kā veselums</w:t>
            </w:r>
            <w:r w:rsidR="00E04945" w:rsidRPr="0038287E">
              <w:rPr>
                <w:iCs w:val="0"/>
                <w:color w:val="000000" w:themeColor="text1"/>
                <w:lang w:eastAsia="ko-KR"/>
              </w:rPr>
              <w:t xml:space="preserve">. </w:t>
            </w:r>
            <w:r w:rsidR="00C37A2A" w:rsidRPr="0038287E">
              <w:rPr>
                <w:iCs w:val="0"/>
                <w:color w:val="000000" w:themeColor="text1"/>
                <w:lang w:eastAsia="ko-KR"/>
              </w:rPr>
              <w:t>Diskusija ar piemēriem</w:t>
            </w:r>
            <w:r w:rsidR="00E04945" w:rsidRPr="0038287E">
              <w:rPr>
                <w:iCs w:val="0"/>
                <w:color w:val="000000" w:themeColor="text1"/>
                <w:lang w:eastAsia="ko-KR"/>
              </w:rPr>
              <w:t xml:space="preserve"> dažādos mākslas veidos. S2</w:t>
            </w:r>
          </w:p>
          <w:p w14:paraId="71FECB83" w14:textId="2746E0D1" w:rsidR="00E04945" w:rsidRPr="0038287E" w:rsidRDefault="00283398" w:rsidP="003B6040">
            <w:pPr>
              <w:ind w:left="34"/>
              <w:jc w:val="both"/>
              <w:rPr>
                <w:iCs w:val="0"/>
                <w:color w:val="000000" w:themeColor="text1"/>
                <w:lang w:eastAsia="ko-KR"/>
              </w:rPr>
            </w:pPr>
            <w:r>
              <w:rPr>
                <w:iCs w:val="0"/>
                <w:color w:val="000000" w:themeColor="text1"/>
                <w:lang w:eastAsia="ko-KR"/>
              </w:rPr>
              <w:lastRenderedPageBreak/>
              <w:t>6</w:t>
            </w:r>
            <w:r w:rsidR="003B6040" w:rsidRPr="0038287E">
              <w:rPr>
                <w:iCs w:val="0"/>
                <w:color w:val="000000" w:themeColor="text1"/>
                <w:lang w:eastAsia="ko-KR"/>
              </w:rPr>
              <w:t>. Kultūra kā spēle</w:t>
            </w:r>
            <w:r w:rsidR="00E04945" w:rsidRPr="0038287E">
              <w:rPr>
                <w:iCs w:val="0"/>
                <w:color w:val="000000" w:themeColor="text1"/>
                <w:lang w:eastAsia="ko-KR"/>
              </w:rPr>
              <w:t xml:space="preserve">: vēsturiskie un mūsdienu priekšstati (I. </w:t>
            </w:r>
            <w:proofErr w:type="spellStart"/>
            <w:r w:rsidR="00E04945" w:rsidRPr="0038287E">
              <w:rPr>
                <w:iCs w:val="0"/>
                <w:color w:val="000000" w:themeColor="text1"/>
                <w:lang w:eastAsia="ko-KR"/>
              </w:rPr>
              <w:t>Kants</w:t>
            </w:r>
            <w:proofErr w:type="spellEnd"/>
            <w:r w:rsidR="00E04945" w:rsidRPr="0038287E">
              <w:rPr>
                <w:iCs w:val="0"/>
                <w:color w:val="000000" w:themeColor="text1"/>
                <w:lang w:eastAsia="ko-KR"/>
              </w:rPr>
              <w:t xml:space="preserve">, F. Šillers, H.-G. </w:t>
            </w:r>
            <w:proofErr w:type="spellStart"/>
            <w:r w:rsidR="00E04945" w:rsidRPr="0038287E">
              <w:rPr>
                <w:iCs w:val="0"/>
                <w:color w:val="000000" w:themeColor="text1"/>
                <w:lang w:eastAsia="ko-KR"/>
              </w:rPr>
              <w:t>Gadamers</w:t>
            </w:r>
            <w:proofErr w:type="spellEnd"/>
            <w:r w:rsidR="00E04945" w:rsidRPr="0038287E">
              <w:rPr>
                <w:iCs w:val="0"/>
                <w:color w:val="000000" w:themeColor="text1"/>
                <w:lang w:eastAsia="ko-KR"/>
              </w:rPr>
              <w:t xml:space="preserve">, J. </w:t>
            </w:r>
            <w:proofErr w:type="spellStart"/>
            <w:r w:rsidR="00E04945" w:rsidRPr="0038287E">
              <w:rPr>
                <w:iCs w:val="0"/>
                <w:color w:val="000000" w:themeColor="text1"/>
                <w:lang w:eastAsia="ko-KR"/>
              </w:rPr>
              <w:t>Heizinga</w:t>
            </w:r>
            <w:proofErr w:type="spellEnd"/>
            <w:r w:rsidR="00E04945" w:rsidRPr="0038287E">
              <w:rPr>
                <w:iCs w:val="0"/>
                <w:color w:val="000000" w:themeColor="text1"/>
                <w:lang w:eastAsia="ko-KR"/>
              </w:rPr>
              <w:t>, L. Vitgenšteins, P. Bruks u.c.)</w:t>
            </w:r>
            <w:r w:rsidR="003B6040" w:rsidRPr="0038287E">
              <w:rPr>
                <w:iCs w:val="0"/>
                <w:color w:val="000000" w:themeColor="text1"/>
                <w:lang w:eastAsia="ko-KR"/>
              </w:rPr>
              <w:t xml:space="preserve">. Zīmju un valodu spēles. L2 </w:t>
            </w:r>
          </w:p>
          <w:p w14:paraId="551BA921" w14:textId="595FAC67" w:rsidR="003B6040" w:rsidRPr="0038287E" w:rsidRDefault="00E04945" w:rsidP="003B6040">
            <w:pPr>
              <w:ind w:left="34"/>
              <w:jc w:val="both"/>
              <w:rPr>
                <w:iCs w:val="0"/>
                <w:color w:val="000000" w:themeColor="text1"/>
                <w:lang w:eastAsia="ko-KR"/>
              </w:rPr>
            </w:pPr>
            <w:r w:rsidRPr="0038287E">
              <w:rPr>
                <w:iCs w:val="0"/>
                <w:color w:val="000000" w:themeColor="text1"/>
                <w:lang w:eastAsia="ko-KR"/>
              </w:rPr>
              <w:t xml:space="preserve">    Diskusija par spēles elementu nozīmi dažādos mākslas veidos. </w:t>
            </w:r>
            <w:r w:rsidR="003B6040" w:rsidRPr="0038287E">
              <w:rPr>
                <w:iCs w:val="0"/>
                <w:color w:val="000000" w:themeColor="text1"/>
                <w:lang w:eastAsia="ko-KR"/>
              </w:rPr>
              <w:t>S2</w:t>
            </w:r>
          </w:p>
          <w:p w14:paraId="4D289DA2" w14:textId="4E6200A1" w:rsidR="00E04945" w:rsidRPr="0038287E" w:rsidRDefault="00283398" w:rsidP="003B6040">
            <w:pPr>
              <w:ind w:left="34"/>
              <w:jc w:val="both"/>
              <w:rPr>
                <w:iCs w:val="0"/>
                <w:color w:val="000000" w:themeColor="text1"/>
                <w:lang w:eastAsia="ko-KR"/>
              </w:rPr>
            </w:pPr>
            <w:r>
              <w:rPr>
                <w:iCs w:val="0"/>
                <w:color w:val="000000" w:themeColor="text1"/>
                <w:lang w:eastAsia="ko-KR"/>
              </w:rPr>
              <w:t>7</w:t>
            </w:r>
            <w:r w:rsidR="003B6040" w:rsidRPr="0038287E">
              <w:rPr>
                <w:iCs w:val="0"/>
                <w:color w:val="000000" w:themeColor="text1"/>
                <w:lang w:eastAsia="ko-KR"/>
              </w:rPr>
              <w:t xml:space="preserve">. Eksistenciālisma </w:t>
            </w:r>
            <w:proofErr w:type="spellStart"/>
            <w:r w:rsidR="003B6040" w:rsidRPr="0038287E">
              <w:rPr>
                <w:iCs w:val="0"/>
                <w:color w:val="000000" w:themeColor="text1"/>
                <w:lang w:eastAsia="ko-KR"/>
              </w:rPr>
              <w:t>filosofiskie</w:t>
            </w:r>
            <w:proofErr w:type="spellEnd"/>
            <w:r w:rsidR="003B6040" w:rsidRPr="0038287E">
              <w:rPr>
                <w:iCs w:val="0"/>
                <w:color w:val="000000" w:themeColor="text1"/>
                <w:lang w:eastAsia="ko-KR"/>
              </w:rPr>
              <w:t xml:space="preserve"> aspekti un māksla. </w:t>
            </w:r>
            <w:r w:rsidR="00E04945" w:rsidRPr="0038287E">
              <w:rPr>
                <w:iCs w:val="0"/>
                <w:color w:val="000000" w:themeColor="text1"/>
                <w:lang w:eastAsia="ko-KR"/>
              </w:rPr>
              <w:t xml:space="preserve">Dzīves </w:t>
            </w:r>
            <w:proofErr w:type="spellStart"/>
            <w:r w:rsidR="00E04945" w:rsidRPr="0038287E">
              <w:rPr>
                <w:iCs w:val="0"/>
                <w:color w:val="000000" w:themeColor="text1"/>
                <w:lang w:eastAsia="ko-KR"/>
              </w:rPr>
              <w:t>filosofijas</w:t>
            </w:r>
            <w:proofErr w:type="spellEnd"/>
            <w:r w:rsidR="00E04945" w:rsidRPr="0038287E">
              <w:rPr>
                <w:iCs w:val="0"/>
                <w:color w:val="000000" w:themeColor="text1"/>
                <w:lang w:eastAsia="ko-KR"/>
              </w:rPr>
              <w:t xml:space="preserve"> un eksistenciālisma ideju (</w:t>
            </w:r>
            <w:proofErr w:type="spellStart"/>
            <w:r w:rsidR="00E04945" w:rsidRPr="0038287E">
              <w:rPr>
                <w:iCs w:val="0"/>
                <w:color w:val="000000" w:themeColor="text1"/>
                <w:lang w:eastAsia="ko-KR"/>
              </w:rPr>
              <w:t>Fīče</w:t>
            </w:r>
            <w:proofErr w:type="spellEnd"/>
            <w:r w:rsidR="00E04945" w:rsidRPr="0038287E">
              <w:rPr>
                <w:iCs w:val="0"/>
                <w:color w:val="000000" w:themeColor="text1"/>
                <w:lang w:eastAsia="ko-KR"/>
              </w:rPr>
              <w:t xml:space="preserve">, M. Heidegers, Ž.P. Sartrs, A. Kamī u.c.) ietekme modernisma kultūrā. </w:t>
            </w:r>
            <w:r w:rsidR="003B6040" w:rsidRPr="0038287E">
              <w:rPr>
                <w:iCs w:val="0"/>
                <w:color w:val="000000" w:themeColor="text1"/>
                <w:lang w:eastAsia="ko-KR"/>
              </w:rPr>
              <w:t xml:space="preserve">L2 </w:t>
            </w:r>
          </w:p>
          <w:p w14:paraId="21342763" w14:textId="64170C02" w:rsidR="003B6040" w:rsidRPr="0038287E" w:rsidRDefault="00E04945" w:rsidP="003B6040">
            <w:pPr>
              <w:ind w:left="34"/>
              <w:jc w:val="both"/>
              <w:rPr>
                <w:iCs w:val="0"/>
                <w:color w:val="000000" w:themeColor="text1"/>
                <w:lang w:eastAsia="ko-KR"/>
              </w:rPr>
            </w:pPr>
            <w:r w:rsidRPr="0038287E">
              <w:rPr>
                <w:iCs w:val="0"/>
                <w:color w:val="000000" w:themeColor="text1"/>
                <w:lang w:eastAsia="ko-KR"/>
              </w:rPr>
              <w:t xml:space="preserve">    Absurda kategorija un tās izpausmes literatūrā, teātrī, kino. </w:t>
            </w:r>
            <w:r w:rsidR="003B6040" w:rsidRPr="0038287E">
              <w:rPr>
                <w:iCs w:val="0"/>
                <w:color w:val="000000" w:themeColor="text1"/>
                <w:lang w:eastAsia="ko-KR"/>
              </w:rPr>
              <w:t>S2</w:t>
            </w:r>
          </w:p>
          <w:p w14:paraId="719E598B" w14:textId="5C61F9FC" w:rsidR="00E04945" w:rsidRPr="0038287E" w:rsidRDefault="00283398" w:rsidP="003B6040">
            <w:pPr>
              <w:ind w:left="34"/>
              <w:jc w:val="both"/>
              <w:rPr>
                <w:iCs w:val="0"/>
                <w:color w:val="000000" w:themeColor="text1"/>
                <w:lang w:eastAsia="ko-KR"/>
              </w:rPr>
            </w:pPr>
            <w:r>
              <w:rPr>
                <w:iCs w:val="0"/>
                <w:color w:val="000000" w:themeColor="text1"/>
                <w:lang w:eastAsia="ko-KR"/>
              </w:rPr>
              <w:t>8</w:t>
            </w:r>
            <w:r w:rsidR="003B6040" w:rsidRPr="0038287E">
              <w:rPr>
                <w:iCs w:val="0"/>
                <w:color w:val="000000" w:themeColor="text1"/>
                <w:lang w:eastAsia="ko-KR"/>
              </w:rPr>
              <w:t xml:space="preserve">. Psihoanalīze un mākslas uztvere. </w:t>
            </w:r>
            <w:r w:rsidR="00E04945" w:rsidRPr="0038287E">
              <w:rPr>
                <w:iCs w:val="0"/>
                <w:color w:val="000000" w:themeColor="text1"/>
                <w:lang w:eastAsia="ko-KR"/>
              </w:rPr>
              <w:t xml:space="preserve">Z. Freida, K.G. Junga, Ž. </w:t>
            </w:r>
            <w:proofErr w:type="spellStart"/>
            <w:r w:rsidR="00E04945" w:rsidRPr="0038287E">
              <w:rPr>
                <w:iCs w:val="0"/>
                <w:color w:val="000000" w:themeColor="text1"/>
                <w:lang w:eastAsia="ko-KR"/>
              </w:rPr>
              <w:t>Lakāna</w:t>
            </w:r>
            <w:proofErr w:type="spellEnd"/>
            <w:r w:rsidR="00E04945" w:rsidRPr="0038287E">
              <w:rPr>
                <w:iCs w:val="0"/>
                <w:color w:val="000000" w:themeColor="text1"/>
                <w:lang w:eastAsia="ko-KR"/>
              </w:rPr>
              <w:t xml:space="preserve"> teorētiskās nostādnes un to ietekme mākslā. </w:t>
            </w:r>
            <w:r w:rsidR="003B6040" w:rsidRPr="0038287E">
              <w:rPr>
                <w:iCs w:val="0"/>
                <w:color w:val="000000" w:themeColor="text1"/>
                <w:lang w:eastAsia="ko-KR"/>
              </w:rPr>
              <w:t xml:space="preserve">L2 </w:t>
            </w:r>
          </w:p>
          <w:p w14:paraId="68D7D6FB" w14:textId="6F4392EF" w:rsidR="003B6040" w:rsidRPr="0038287E" w:rsidRDefault="00E04945" w:rsidP="003B6040">
            <w:pPr>
              <w:ind w:left="34"/>
              <w:jc w:val="both"/>
              <w:rPr>
                <w:iCs w:val="0"/>
                <w:color w:val="000000" w:themeColor="text1"/>
                <w:lang w:eastAsia="ko-KR"/>
              </w:rPr>
            </w:pPr>
            <w:r w:rsidRPr="0038287E">
              <w:rPr>
                <w:iCs w:val="0"/>
                <w:color w:val="000000" w:themeColor="text1"/>
                <w:lang w:eastAsia="ko-KR"/>
              </w:rPr>
              <w:t xml:space="preserve">    Diskusija par psihoanalīzes teorētiskajām nostādnēm (sapņa poētika, arhetipi, kultūras neiroze, psihoze un </w:t>
            </w:r>
            <w:proofErr w:type="spellStart"/>
            <w:r w:rsidRPr="0038287E">
              <w:rPr>
                <w:iCs w:val="0"/>
                <w:color w:val="000000" w:themeColor="text1"/>
                <w:lang w:eastAsia="ko-KR"/>
              </w:rPr>
              <w:t>patērētājkultūra</w:t>
            </w:r>
            <w:proofErr w:type="spellEnd"/>
            <w:r w:rsidRPr="0038287E">
              <w:rPr>
                <w:iCs w:val="0"/>
                <w:color w:val="000000" w:themeColor="text1"/>
                <w:lang w:eastAsia="ko-KR"/>
              </w:rPr>
              <w:t xml:space="preserve">, fragmentācija u.c.) mākslas darbos. </w:t>
            </w:r>
            <w:r w:rsidR="003B6040" w:rsidRPr="0038287E">
              <w:rPr>
                <w:iCs w:val="0"/>
                <w:color w:val="000000" w:themeColor="text1"/>
                <w:lang w:eastAsia="ko-KR"/>
              </w:rPr>
              <w:t>S2</w:t>
            </w:r>
          </w:p>
          <w:p w14:paraId="6520AA76" w14:textId="25EFC1BB" w:rsidR="00E04945" w:rsidRPr="0038287E" w:rsidRDefault="00283398" w:rsidP="003B6040">
            <w:pPr>
              <w:ind w:left="34"/>
              <w:jc w:val="both"/>
              <w:rPr>
                <w:iCs w:val="0"/>
                <w:color w:val="000000" w:themeColor="text1"/>
                <w:lang w:eastAsia="ko-KR"/>
              </w:rPr>
            </w:pPr>
            <w:r>
              <w:rPr>
                <w:iCs w:val="0"/>
                <w:color w:val="000000" w:themeColor="text1"/>
                <w:lang w:eastAsia="ko-KR"/>
              </w:rPr>
              <w:t>9</w:t>
            </w:r>
            <w:r w:rsidR="003B6040" w:rsidRPr="0038287E">
              <w:rPr>
                <w:iCs w:val="0"/>
                <w:color w:val="000000" w:themeColor="text1"/>
                <w:lang w:eastAsia="ko-KR"/>
              </w:rPr>
              <w:t>. Feminisms</w:t>
            </w:r>
            <w:r w:rsidR="00C657F7" w:rsidRPr="0038287E">
              <w:rPr>
                <w:iCs w:val="0"/>
                <w:color w:val="000000" w:themeColor="text1"/>
                <w:lang w:eastAsia="ko-KR"/>
              </w:rPr>
              <w:t>,</w:t>
            </w:r>
            <w:r w:rsidR="003B6040" w:rsidRPr="0038287E">
              <w:rPr>
                <w:iCs w:val="0"/>
                <w:color w:val="000000" w:themeColor="text1"/>
                <w:lang w:eastAsia="ko-KR"/>
              </w:rPr>
              <w:t xml:space="preserve"> dzimtes teorijas un māksla. </w:t>
            </w:r>
            <w:proofErr w:type="spellStart"/>
            <w:r w:rsidR="00E04945" w:rsidRPr="0038287E">
              <w:rPr>
                <w:iCs w:val="0"/>
                <w:color w:val="000000" w:themeColor="text1"/>
                <w:lang w:eastAsia="ko-KR"/>
              </w:rPr>
              <w:t>Feministiskā</w:t>
            </w:r>
            <w:proofErr w:type="spellEnd"/>
            <w:r w:rsidR="00E04945" w:rsidRPr="0038287E">
              <w:rPr>
                <w:iCs w:val="0"/>
                <w:color w:val="000000" w:themeColor="text1"/>
                <w:lang w:eastAsia="ko-KR"/>
              </w:rPr>
              <w:t xml:space="preserve"> </w:t>
            </w:r>
            <w:r w:rsidR="00C657F7" w:rsidRPr="0038287E">
              <w:rPr>
                <w:iCs w:val="0"/>
                <w:color w:val="000000" w:themeColor="text1"/>
                <w:lang w:eastAsia="ko-KR"/>
              </w:rPr>
              <w:t xml:space="preserve">literatūras un mākslas </w:t>
            </w:r>
            <w:r w:rsidR="00E04945" w:rsidRPr="0038287E">
              <w:rPr>
                <w:iCs w:val="0"/>
                <w:color w:val="000000" w:themeColor="text1"/>
                <w:lang w:eastAsia="ko-KR"/>
              </w:rPr>
              <w:t xml:space="preserve">kritika, </w:t>
            </w:r>
            <w:proofErr w:type="spellStart"/>
            <w:r w:rsidR="00E04945" w:rsidRPr="0038287E">
              <w:rPr>
                <w:iCs w:val="0"/>
                <w:color w:val="000000" w:themeColor="text1"/>
                <w:lang w:eastAsia="ko-KR"/>
              </w:rPr>
              <w:t>ginokritika</w:t>
            </w:r>
            <w:proofErr w:type="spellEnd"/>
            <w:r w:rsidR="00E04945" w:rsidRPr="0038287E">
              <w:rPr>
                <w:iCs w:val="0"/>
                <w:color w:val="000000" w:themeColor="text1"/>
                <w:lang w:eastAsia="ko-KR"/>
              </w:rPr>
              <w:t xml:space="preserve">, franču </w:t>
            </w:r>
            <w:proofErr w:type="spellStart"/>
            <w:r w:rsidR="00E04945" w:rsidRPr="0038287E">
              <w:rPr>
                <w:i/>
                <w:color w:val="000000" w:themeColor="text1"/>
                <w:lang w:eastAsia="ko-KR"/>
              </w:rPr>
              <w:t>ecriture</w:t>
            </w:r>
            <w:proofErr w:type="spellEnd"/>
            <w:r w:rsidR="00E04945" w:rsidRPr="0038287E">
              <w:rPr>
                <w:i/>
                <w:color w:val="000000" w:themeColor="text1"/>
                <w:lang w:eastAsia="ko-KR"/>
              </w:rPr>
              <w:t xml:space="preserve"> </w:t>
            </w:r>
            <w:proofErr w:type="spellStart"/>
            <w:r w:rsidR="00E04945" w:rsidRPr="0038287E">
              <w:rPr>
                <w:i/>
                <w:color w:val="000000" w:themeColor="text1"/>
                <w:lang w:eastAsia="ko-KR"/>
              </w:rPr>
              <w:t>feminine</w:t>
            </w:r>
            <w:proofErr w:type="spellEnd"/>
            <w:r w:rsidR="00E04945" w:rsidRPr="0038287E">
              <w:rPr>
                <w:iCs w:val="0"/>
                <w:color w:val="000000" w:themeColor="text1"/>
                <w:lang w:eastAsia="ko-KR"/>
              </w:rPr>
              <w:t xml:space="preserve"> skola</w:t>
            </w:r>
            <w:r w:rsidR="00C657F7" w:rsidRPr="0038287E">
              <w:rPr>
                <w:iCs w:val="0"/>
                <w:color w:val="000000" w:themeColor="text1"/>
                <w:lang w:eastAsia="ko-KR"/>
              </w:rPr>
              <w:t>.</w:t>
            </w:r>
            <w:r w:rsidR="00E04945" w:rsidRPr="0038287E">
              <w:rPr>
                <w:iCs w:val="0"/>
                <w:color w:val="000000" w:themeColor="text1"/>
                <w:lang w:eastAsia="ko-KR"/>
              </w:rPr>
              <w:t xml:space="preserve"> </w:t>
            </w:r>
            <w:r w:rsidR="003B6040" w:rsidRPr="0038287E">
              <w:rPr>
                <w:iCs w:val="0"/>
                <w:color w:val="000000" w:themeColor="text1"/>
                <w:lang w:eastAsia="ko-KR"/>
              </w:rPr>
              <w:t xml:space="preserve">L2 </w:t>
            </w:r>
          </w:p>
          <w:p w14:paraId="3B5F491B" w14:textId="457FB3F4" w:rsidR="003B6040" w:rsidRPr="0038287E" w:rsidRDefault="00E04945" w:rsidP="003B6040">
            <w:pPr>
              <w:ind w:left="34"/>
              <w:jc w:val="both"/>
              <w:rPr>
                <w:iCs w:val="0"/>
                <w:color w:val="000000" w:themeColor="text1"/>
                <w:lang w:eastAsia="ko-KR"/>
              </w:rPr>
            </w:pPr>
            <w:r w:rsidRPr="0038287E">
              <w:rPr>
                <w:iCs w:val="0"/>
                <w:color w:val="000000" w:themeColor="text1"/>
                <w:lang w:eastAsia="ko-KR"/>
              </w:rPr>
              <w:t xml:space="preserve">    </w:t>
            </w:r>
            <w:r w:rsidR="00C657F7" w:rsidRPr="0038287E">
              <w:rPr>
                <w:iCs w:val="0"/>
                <w:color w:val="000000" w:themeColor="text1"/>
                <w:lang w:eastAsia="ko-KR"/>
              </w:rPr>
              <w:t>Feminisma un dzimtes teoriju izgaismotās tēmas un problēmas mākslā: piemēru analīze.</w:t>
            </w:r>
            <w:r w:rsidRPr="0038287E">
              <w:rPr>
                <w:iCs w:val="0"/>
                <w:color w:val="000000" w:themeColor="text1"/>
                <w:lang w:eastAsia="ko-KR"/>
              </w:rPr>
              <w:t xml:space="preserve"> </w:t>
            </w:r>
            <w:r w:rsidR="003B6040" w:rsidRPr="0038287E">
              <w:rPr>
                <w:iCs w:val="0"/>
                <w:color w:val="000000" w:themeColor="text1"/>
                <w:lang w:eastAsia="ko-KR"/>
              </w:rPr>
              <w:t>S2</w:t>
            </w:r>
          </w:p>
          <w:p w14:paraId="34DDB3FB" w14:textId="3EB0A0FC" w:rsidR="00C657F7" w:rsidRPr="0038287E" w:rsidRDefault="00283398" w:rsidP="003B6040">
            <w:pPr>
              <w:ind w:left="34"/>
              <w:jc w:val="both"/>
              <w:rPr>
                <w:iCs w:val="0"/>
                <w:color w:val="000000" w:themeColor="text1"/>
                <w:lang w:eastAsia="ko-KR"/>
              </w:rPr>
            </w:pPr>
            <w:r>
              <w:rPr>
                <w:iCs w:val="0"/>
                <w:color w:val="000000" w:themeColor="text1"/>
                <w:lang w:eastAsia="ko-KR"/>
              </w:rPr>
              <w:t>10</w:t>
            </w:r>
            <w:r w:rsidR="003B6040" w:rsidRPr="0038287E">
              <w:rPr>
                <w:iCs w:val="0"/>
                <w:color w:val="000000" w:themeColor="text1"/>
                <w:lang w:eastAsia="ko-KR"/>
              </w:rPr>
              <w:t xml:space="preserve">. </w:t>
            </w:r>
            <w:proofErr w:type="spellStart"/>
            <w:r w:rsidR="003B6040" w:rsidRPr="0038287E">
              <w:rPr>
                <w:iCs w:val="0"/>
                <w:color w:val="000000" w:themeColor="text1"/>
                <w:lang w:eastAsia="ko-KR"/>
              </w:rPr>
              <w:t>Postkoloniālisma</w:t>
            </w:r>
            <w:proofErr w:type="spellEnd"/>
            <w:r w:rsidR="003B6040" w:rsidRPr="0038287E">
              <w:rPr>
                <w:iCs w:val="0"/>
                <w:color w:val="000000" w:themeColor="text1"/>
                <w:lang w:eastAsia="ko-KR"/>
              </w:rPr>
              <w:t xml:space="preserve"> teoriju ietekme mākslā. </w:t>
            </w:r>
            <w:proofErr w:type="spellStart"/>
            <w:r w:rsidR="00C657F7" w:rsidRPr="0038287E">
              <w:rPr>
                <w:iCs w:val="0"/>
                <w:color w:val="000000" w:themeColor="text1"/>
                <w:lang w:eastAsia="ko-KR"/>
              </w:rPr>
              <w:t>Eirocentrisma</w:t>
            </w:r>
            <w:proofErr w:type="spellEnd"/>
            <w:r w:rsidR="00C657F7" w:rsidRPr="0038287E">
              <w:rPr>
                <w:iCs w:val="0"/>
                <w:color w:val="000000" w:themeColor="text1"/>
                <w:lang w:eastAsia="ko-KR"/>
              </w:rPr>
              <w:t xml:space="preserve"> kritika. Identitāšu rekonstrukcijas mākslā.</w:t>
            </w:r>
            <w:r w:rsidR="00131AD3" w:rsidRPr="0038287E">
              <w:rPr>
                <w:iCs w:val="0"/>
                <w:color w:val="000000" w:themeColor="text1"/>
                <w:lang w:eastAsia="ko-KR"/>
              </w:rPr>
              <w:t xml:space="preserve"> </w:t>
            </w:r>
            <w:proofErr w:type="spellStart"/>
            <w:r w:rsidR="00131AD3" w:rsidRPr="0038287E">
              <w:rPr>
                <w:iCs w:val="0"/>
                <w:color w:val="000000" w:themeColor="text1"/>
                <w:lang w:eastAsia="ko-KR"/>
              </w:rPr>
              <w:t>Hibrīdidentitāte</w:t>
            </w:r>
            <w:proofErr w:type="spellEnd"/>
            <w:r w:rsidR="00131AD3" w:rsidRPr="0038287E">
              <w:rPr>
                <w:iCs w:val="0"/>
                <w:color w:val="000000" w:themeColor="text1"/>
                <w:lang w:eastAsia="ko-KR"/>
              </w:rPr>
              <w:t>.</w:t>
            </w:r>
            <w:r w:rsidR="00C657F7" w:rsidRPr="0038287E">
              <w:rPr>
                <w:iCs w:val="0"/>
                <w:color w:val="000000" w:themeColor="text1"/>
                <w:lang w:eastAsia="ko-KR"/>
              </w:rPr>
              <w:t xml:space="preserve"> </w:t>
            </w:r>
            <w:r w:rsidR="003B6040" w:rsidRPr="0038287E">
              <w:rPr>
                <w:iCs w:val="0"/>
                <w:color w:val="000000" w:themeColor="text1"/>
                <w:lang w:eastAsia="ko-KR"/>
              </w:rPr>
              <w:t xml:space="preserve">L2 </w:t>
            </w:r>
          </w:p>
          <w:p w14:paraId="51845631" w14:textId="4262AA8C" w:rsidR="003B6040" w:rsidRPr="0038287E" w:rsidRDefault="00C657F7" w:rsidP="003B6040">
            <w:pPr>
              <w:ind w:left="34"/>
              <w:jc w:val="both"/>
              <w:rPr>
                <w:iCs w:val="0"/>
                <w:color w:val="000000" w:themeColor="text1"/>
                <w:lang w:eastAsia="ko-KR"/>
              </w:rPr>
            </w:pPr>
            <w:r w:rsidRPr="0038287E">
              <w:rPr>
                <w:iCs w:val="0"/>
                <w:color w:val="000000" w:themeColor="text1"/>
                <w:lang w:eastAsia="ko-KR"/>
              </w:rPr>
              <w:t xml:space="preserve">     Nacionālās, etniskās, kultūras identitātes jautājumu risinājumi literatūrā un mākslā. </w:t>
            </w:r>
            <w:r w:rsidR="003B6040" w:rsidRPr="0038287E">
              <w:rPr>
                <w:iCs w:val="0"/>
                <w:color w:val="000000" w:themeColor="text1"/>
                <w:lang w:eastAsia="ko-KR"/>
              </w:rPr>
              <w:t>S2</w:t>
            </w:r>
          </w:p>
          <w:p w14:paraId="2834D7EE" w14:textId="28B2A246" w:rsidR="00131AD3" w:rsidRPr="0038287E" w:rsidRDefault="00283398" w:rsidP="003B6040">
            <w:pPr>
              <w:ind w:left="34"/>
              <w:jc w:val="both"/>
              <w:rPr>
                <w:iCs w:val="0"/>
                <w:color w:val="000000" w:themeColor="text1"/>
                <w:lang w:eastAsia="ko-KR"/>
              </w:rPr>
            </w:pPr>
            <w:r>
              <w:rPr>
                <w:iCs w:val="0"/>
                <w:color w:val="000000" w:themeColor="text1"/>
                <w:lang w:eastAsia="ko-KR"/>
              </w:rPr>
              <w:t>11</w:t>
            </w:r>
            <w:r w:rsidR="003B6040" w:rsidRPr="0038287E">
              <w:rPr>
                <w:iCs w:val="0"/>
                <w:color w:val="000000" w:themeColor="text1"/>
                <w:lang w:eastAsia="ko-KR"/>
              </w:rPr>
              <w:t xml:space="preserve">. Māksla un patērētājsabiedrība. Pieprasījums, pasūtījums un piedāvājums. L2 </w:t>
            </w:r>
          </w:p>
          <w:p w14:paraId="5CEB7748" w14:textId="7617AAF1" w:rsidR="003B6040" w:rsidRPr="0038287E" w:rsidRDefault="00131AD3" w:rsidP="003B6040">
            <w:pPr>
              <w:ind w:left="34"/>
              <w:jc w:val="both"/>
              <w:rPr>
                <w:iCs w:val="0"/>
                <w:color w:val="000000" w:themeColor="text1"/>
                <w:lang w:eastAsia="ko-KR"/>
              </w:rPr>
            </w:pPr>
            <w:r w:rsidRPr="0038287E">
              <w:rPr>
                <w:iCs w:val="0"/>
                <w:color w:val="000000" w:themeColor="text1"/>
                <w:lang w:eastAsia="ko-KR"/>
              </w:rPr>
              <w:t xml:space="preserve">     Masu un populārā kultūras izpausmes mākslā. </w:t>
            </w:r>
            <w:r w:rsidR="003B6040" w:rsidRPr="0038287E">
              <w:rPr>
                <w:iCs w:val="0"/>
                <w:color w:val="000000" w:themeColor="text1"/>
                <w:lang w:eastAsia="ko-KR"/>
              </w:rPr>
              <w:t>S2</w:t>
            </w:r>
          </w:p>
          <w:p w14:paraId="3511A92A" w14:textId="3A67525A" w:rsidR="00131AD3" w:rsidRPr="0038287E" w:rsidRDefault="00283398" w:rsidP="003B6040">
            <w:pPr>
              <w:ind w:left="34"/>
              <w:jc w:val="both"/>
              <w:rPr>
                <w:iCs w:val="0"/>
                <w:color w:val="000000" w:themeColor="text1"/>
                <w:lang w:eastAsia="ko-KR"/>
              </w:rPr>
            </w:pPr>
            <w:r>
              <w:rPr>
                <w:iCs w:val="0"/>
                <w:color w:val="000000" w:themeColor="text1"/>
                <w:lang w:eastAsia="ko-KR"/>
              </w:rPr>
              <w:t>12</w:t>
            </w:r>
            <w:r w:rsidR="003B6040" w:rsidRPr="0038287E">
              <w:rPr>
                <w:iCs w:val="0"/>
                <w:color w:val="000000" w:themeColor="text1"/>
                <w:lang w:eastAsia="ko-KR"/>
              </w:rPr>
              <w:t xml:space="preserve">. </w:t>
            </w:r>
            <w:r w:rsidR="00C657F7" w:rsidRPr="0038287E">
              <w:rPr>
                <w:iCs w:val="0"/>
                <w:color w:val="000000" w:themeColor="text1"/>
                <w:lang w:eastAsia="ko-KR"/>
              </w:rPr>
              <w:t>L</w:t>
            </w:r>
            <w:r w:rsidR="003B6040" w:rsidRPr="0038287E">
              <w:rPr>
                <w:iCs w:val="0"/>
                <w:color w:val="000000" w:themeColor="text1"/>
                <w:lang w:eastAsia="ko-KR"/>
              </w:rPr>
              <w:t>iteratūras, teātra</w:t>
            </w:r>
            <w:r w:rsidR="00C657F7" w:rsidRPr="0038287E">
              <w:rPr>
                <w:iCs w:val="0"/>
                <w:color w:val="000000" w:themeColor="text1"/>
                <w:lang w:eastAsia="ko-KR"/>
              </w:rPr>
              <w:t>,</w:t>
            </w:r>
            <w:r w:rsidR="003B6040" w:rsidRPr="0038287E">
              <w:rPr>
                <w:iCs w:val="0"/>
                <w:color w:val="000000" w:themeColor="text1"/>
                <w:lang w:eastAsia="ko-KR"/>
              </w:rPr>
              <w:t xml:space="preserve"> kino</w:t>
            </w:r>
            <w:r w:rsidR="00C657F7" w:rsidRPr="0038287E">
              <w:rPr>
                <w:iCs w:val="0"/>
                <w:color w:val="000000" w:themeColor="text1"/>
                <w:lang w:eastAsia="ko-KR"/>
              </w:rPr>
              <w:t>, mūzikas</w:t>
            </w:r>
            <w:r w:rsidR="003B6040" w:rsidRPr="0038287E">
              <w:rPr>
                <w:iCs w:val="0"/>
                <w:color w:val="000000" w:themeColor="text1"/>
                <w:lang w:eastAsia="ko-KR"/>
              </w:rPr>
              <w:t xml:space="preserve"> fenomenoloģija. </w:t>
            </w:r>
          </w:p>
          <w:p w14:paraId="79497445" w14:textId="027E3A16" w:rsidR="00131AD3" w:rsidRPr="0038287E" w:rsidRDefault="00131AD3" w:rsidP="003B6040">
            <w:pPr>
              <w:ind w:left="34"/>
              <w:jc w:val="both"/>
              <w:rPr>
                <w:iCs w:val="0"/>
                <w:color w:val="000000" w:themeColor="text1"/>
                <w:lang w:eastAsia="ko-KR"/>
              </w:rPr>
            </w:pPr>
            <w:r w:rsidRPr="0038287E">
              <w:rPr>
                <w:iCs w:val="0"/>
                <w:color w:val="000000" w:themeColor="text1"/>
                <w:lang w:eastAsia="ko-KR"/>
              </w:rPr>
              <w:t xml:space="preserve">     Kopsavilkums par mākslas uztveres specifiku dažādos mākslas veidos. </w:t>
            </w:r>
            <w:r w:rsidR="003B6040" w:rsidRPr="0038287E">
              <w:rPr>
                <w:iCs w:val="0"/>
                <w:color w:val="000000" w:themeColor="text1"/>
                <w:lang w:eastAsia="ko-KR"/>
              </w:rPr>
              <w:t xml:space="preserve">L2 </w:t>
            </w:r>
          </w:p>
          <w:p w14:paraId="504BEB0F" w14:textId="40A313BF" w:rsidR="003B6040" w:rsidRPr="0038287E" w:rsidRDefault="00131AD3" w:rsidP="003B6040">
            <w:pPr>
              <w:ind w:left="34"/>
              <w:jc w:val="both"/>
              <w:rPr>
                <w:iCs w:val="0"/>
                <w:color w:val="000000" w:themeColor="text1"/>
                <w:lang w:eastAsia="ko-KR"/>
              </w:rPr>
            </w:pPr>
            <w:r w:rsidRPr="0038287E">
              <w:rPr>
                <w:iCs w:val="0"/>
                <w:color w:val="000000" w:themeColor="text1"/>
                <w:lang w:eastAsia="ko-KR"/>
              </w:rPr>
              <w:t xml:space="preserve">     Diskusija par literatūras, teātra, kino, mūzikas uztveres jautājumiem konkrētos piemēros. </w:t>
            </w:r>
            <w:r w:rsidR="003B6040" w:rsidRPr="0038287E">
              <w:rPr>
                <w:iCs w:val="0"/>
                <w:color w:val="000000" w:themeColor="text1"/>
                <w:lang w:eastAsia="ko-KR"/>
              </w:rPr>
              <w:t>S2</w:t>
            </w:r>
          </w:p>
          <w:p w14:paraId="112DBA6E" w14:textId="5FEBC374" w:rsidR="0067265B" w:rsidRPr="0038287E" w:rsidRDefault="0067265B" w:rsidP="002A18BA">
            <w:pPr>
              <w:jc w:val="both"/>
              <w:rPr>
                <w:iCs w:val="0"/>
                <w:color w:val="000000" w:themeColor="text1"/>
                <w:lang w:eastAsia="ko-KR"/>
              </w:rPr>
            </w:pPr>
          </w:p>
          <w:p w14:paraId="73339ADD" w14:textId="77777777" w:rsidR="00026C21" w:rsidRPr="0038287E" w:rsidRDefault="00026C21" w:rsidP="00026C21">
            <w:pPr>
              <w:ind w:left="34"/>
              <w:jc w:val="both"/>
              <w:rPr>
                <w:i/>
                <w:color w:val="000000" w:themeColor="text1"/>
                <w:lang w:eastAsia="ko-KR"/>
              </w:rPr>
            </w:pPr>
            <w:r w:rsidRPr="0038287E">
              <w:rPr>
                <w:i/>
                <w:color w:val="000000" w:themeColor="text1"/>
                <w:lang w:eastAsia="ko-KR"/>
              </w:rPr>
              <w:t>L -  lekcija</w:t>
            </w:r>
          </w:p>
          <w:p w14:paraId="1DC8F4FE" w14:textId="77777777" w:rsidR="00026C21" w:rsidRPr="0038287E" w:rsidRDefault="00026C21" w:rsidP="00026C21">
            <w:pPr>
              <w:ind w:left="34"/>
              <w:jc w:val="both"/>
              <w:rPr>
                <w:i/>
                <w:color w:val="000000" w:themeColor="text1"/>
                <w:lang w:eastAsia="ko-KR"/>
              </w:rPr>
            </w:pPr>
            <w:r w:rsidRPr="0038287E">
              <w:rPr>
                <w:i/>
                <w:color w:val="000000" w:themeColor="text1"/>
                <w:lang w:eastAsia="ko-KR"/>
              </w:rPr>
              <w:t>S - seminārs</w:t>
            </w:r>
          </w:p>
          <w:p w14:paraId="389C3BA1" w14:textId="77777777" w:rsidR="00026C21" w:rsidRPr="0038287E" w:rsidRDefault="00026C21" w:rsidP="00026C21">
            <w:pPr>
              <w:spacing w:after="160" w:line="259" w:lineRule="auto"/>
              <w:ind w:left="34"/>
              <w:rPr>
                <w:color w:val="0070C0"/>
              </w:rPr>
            </w:pPr>
            <w:proofErr w:type="spellStart"/>
            <w:r w:rsidRPr="0038287E">
              <w:rPr>
                <w:i/>
                <w:color w:val="000000" w:themeColor="text1"/>
                <w:lang w:eastAsia="ko-KR"/>
              </w:rPr>
              <w:t>Pd</w:t>
            </w:r>
            <w:proofErr w:type="spellEnd"/>
            <w:r w:rsidRPr="0038287E">
              <w:rPr>
                <w:i/>
                <w:color w:val="000000" w:themeColor="text1"/>
                <w:lang w:eastAsia="ko-KR"/>
              </w:rPr>
              <w:t xml:space="preserve"> – patstāvīgais darbs</w:t>
            </w:r>
          </w:p>
        </w:tc>
      </w:tr>
      <w:tr w:rsidR="008D4CBD" w:rsidRPr="0038287E" w14:paraId="2C0CBBC5" w14:textId="77777777" w:rsidTr="001A6313">
        <w:trPr>
          <w:jc w:val="center"/>
        </w:trPr>
        <w:tc>
          <w:tcPr>
            <w:tcW w:w="9582" w:type="dxa"/>
            <w:gridSpan w:val="2"/>
          </w:tcPr>
          <w:p w14:paraId="3FF81A10" w14:textId="77777777" w:rsidR="008D4CBD" w:rsidRPr="0038287E" w:rsidRDefault="008D4CBD" w:rsidP="008D4CBD">
            <w:pPr>
              <w:pStyle w:val="Nosaukumi"/>
            </w:pPr>
            <w:r w:rsidRPr="0038287E">
              <w:lastRenderedPageBreak/>
              <w:t>Obligāti izmantojamie informācijas avoti</w:t>
            </w:r>
          </w:p>
        </w:tc>
      </w:tr>
      <w:tr w:rsidR="00026C21" w:rsidRPr="0038287E" w14:paraId="40AF2B3C" w14:textId="77777777" w:rsidTr="001A6313">
        <w:trPr>
          <w:jc w:val="center"/>
        </w:trPr>
        <w:tc>
          <w:tcPr>
            <w:tcW w:w="9582" w:type="dxa"/>
            <w:gridSpan w:val="2"/>
          </w:tcPr>
          <w:p w14:paraId="0197339F" w14:textId="0D2463AD" w:rsidR="0038287E" w:rsidRDefault="0038287E" w:rsidP="008A740D">
            <w:pPr>
              <w:spacing w:line="259" w:lineRule="auto"/>
              <w:rPr>
                <w:sz w:val="22"/>
                <w:szCs w:val="22"/>
              </w:rPr>
            </w:pPr>
            <w:proofErr w:type="spellStart"/>
            <w:r w:rsidRPr="0038287E">
              <w:rPr>
                <w:sz w:val="22"/>
                <w:szCs w:val="22"/>
              </w:rPr>
              <w:t>Bendiksens</w:t>
            </w:r>
            <w:proofErr w:type="spellEnd"/>
            <w:r w:rsidRPr="0038287E">
              <w:rPr>
                <w:sz w:val="22"/>
                <w:szCs w:val="22"/>
              </w:rPr>
              <w:t xml:space="preserve"> P. </w:t>
            </w:r>
            <w:r w:rsidR="00CB4F48">
              <w:rPr>
                <w:sz w:val="22"/>
                <w:szCs w:val="22"/>
              </w:rPr>
              <w:t>(</w:t>
            </w:r>
            <w:r w:rsidR="00CB4F48" w:rsidRPr="0038287E">
              <w:rPr>
                <w:sz w:val="22"/>
                <w:szCs w:val="22"/>
              </w:rPr>
              <w:t>2008</w:t>
            </w:r>
            <w:r w:rsidR="00CB4F48">
              <w:rPr>
                <w:sz w:val="22"/>
                <w:szCs w:val="22"/>
              </w:rPr>
              <w:t>)</w:t>
            </w:r>
            <w:r w:rsidR="00CB4F48" w:rsidRPr="0038287E">
              <w:rPr>
                <w:sz w:val="22"/>
                <w:szCs w:val="22"/>
              </w:rPr>
              <w:t xml:space="preserve">. </w:t>
            </w:r>
            <w:r w:rsidRPr="0038287E">
              <w:rPr>
                <w:sz w:val="22"/>
                <w:szCs w:val="22"/>
              </w:rPr>
              <w:t xml:space="preserve">Ievads kultūras un mākslas menedžmentā (nodaļa “Kultūras jēdziena ietvari”). </w:t>
            </w:r>
            <w:r w:rsidR="0016466B">
              <w:rPr>
                <w:sz w:val="22"/>
                <w:szCs w:val="22"/>
              </w:rPr>
              <w:t xml:space="preserve">Rīga: </w:t>
            </w:r>
            <w:r w:rsidRPr="0038287E">
              <w:rPr>
                <w:sz w:val="22"/>
                <w:szCs w:val="22"/>
              </w:rPr>
              <w:t>Jāņa Rozes apgāds, 122.-129.lpp.</w:t>
            </w:r>
          </w:p>
          <w:p w14:paraId="4C710F0F" w14:textId="4ED5B805" w:rsidR="0038287E" w:rsidRDefault="0038287E" w:rsidP="008A740D">
            <w:pPr>
              <w:spacing w:line="259" w:lineRule="auto"/>
              <w:rPr>
                <w:sz w:val="22"/>
                <w:szCs w:val="22"/>
                <w:lang w:val="en-US"/>
              </w:rPr>
            </w:pPr>
            <w:proofErr w:type="spellStart"/>
            <w:r w:rsidRPr="0038287E">
              <w:rPr>
                <w:sz w:val="22"/>
                <w:szCs w:val="22"/>
                <w:lang w:val="en-US"/>
              </w:rPr>
              <w:t>Cerbone</w:t>
            </w:r>
            <w:proofErr w:type="spellEnd"/>
            <w:r w:rsidRPr="0038287E">
              <w:rPr>
                <w:sz w:val="22"/>
                <w:szCs w:val="22"/>
                <w:lang w:val="en-US"/>
              </w:rPr>
              <w:t xml:space="preserve"> D.R. </w:t>
            </w:r>
            <w:r w:rsidR="00CB4F48">
              <w:rPr>
                <w:sz w:val="22"/>
                <w:szCs w:val="22"/>
                <w:lang w:val="en-US"/>
              </w:rPr>
              <w:t>(</w:t>
            </w:r>
            <w:r w:rsidR="00CB4F48" w:rsidRPr="0038287E">
              <w:rPr>
                <w:sz w:val="22"/>
                <w:szCs w:val="22"/>
                <w:lang w:val="en-US"/>
              </w:rPr>
              <w:t>2012</w:t>
            </w:r>
            <w:r w:rsidR="00CB4F48">
              <w:rPr>
                <w:sz w:val="22"/>
                <w:szCs w:val="22"/>
                <w:lang w:val="en-US"/>
              </w:rPr>
              <w:t xml:space="preserve">). </w:t>
            </w:r>
            <w:r w:rsidRPr="0038287E">
              <w:rPr>
                <w:sz w:val="22"/>
                <w:szCs w:val="22"/>
                <w:lang w:val="en-US"/>
              </w:rPr>
              <w:t>Understanding Phenomenology. Routledge.</w:t>
            </w:r>
          </w:p>
          <w:p w14:paraId="000886E9" w14:textId="62901DB0" w:rsidR="008A740D" w:rsidRPr="0038287E" w:rsidRDefault="008A740D" w:rsidP="008A740D">
            <w:pPr>
              <w:spacing w:line="259" w:lineRule="auto"/>
              <w:rPr>
                <w:sz w:val="22"/>
                <w:szCs w:val="22"/>
              </w:rPr>
            </w:pPr>
            <w:r w:rsidRPr="0038287E">
              <w:rPr>
                <w:sz w:val="22"/>
                <w:szCs w:val="22"/>
              </w:rPr>
              <w:t xml:space="preserve">Freids Z. </w:t>
            </w:r>
            <w:r w:rsidR="00CB4F48">
              <w:rPr>
                <w:sz w:val="22"/>
                <w:szCs w:val="22"/>
              </w:rPr>
              <w:t>(</w:t>
            </w:r>
            <w:r w:rsidR="00CB4F48" w:rsidRPr="0038287E">
              <w:rPr>
                <w:sz w:val="22"/>
                <w:szCs w:val="22"/>
              </w:rPr>
              <w:t>2019</w:t>
            </w:r>
            <w:r w:rsidR="00CB4F48">
              <w:rPr>
                <w:sz w:val="22"/>
                <w:szCs w:val="22"/>
              </w:rPr>
              <w:t>)</w:t>
            </w:r>
            <w:r w:rsidR="00CB4F48" w:rsidRPr="0038287E">
              <w:rPr>
                <w:sz w:val="22"/>
                <w:szCs w:val="22"/>
              </w:rPr>
              <w:t xml:space="preserve">. </w:t>
            </w:r>
            <w:r w:rsidR="0038287E" w:rsidRPr="0038287E">
              <w:rPr>
                <w:sz w:val="22"/>
                <w:szCs w:val="22"/>
              </w:rPr>
              <w:t>Mākslinieks un fantazēšana</w:t>
            </w:r>
            <w:r w:rsidRPr="0038287E">
              <w:rPr>
                <w:sz w:val="22"/>
                <w:szCs w:val="22"/>
              </w:rPr>
              <w:t xml:space="preserve">. </w:t>
            </w:r>
            <w:proofErr w:type="spellStart"/>
            <w:r w:rsidR="00CB4F48" w:rsidRPr="00D11158">
              <w:rPr>
                <w:sz w:val="22"/>
                <w:szCs w:val="22"/>
                <w:lang w:val="en-US"/>
              </w:rPr>
              <w:t>R</w:t>
            </w:r>
            <w:r w:rsidR="00CB4F48">
              <w:rPr>
                <w:sz w:val="22"/>
                <w:szCs w:val="22"/>
                <w:lang w:val="en-US"/>
              </w:rPr>
              <w:t>īga</w:t>
            </w:r>
            <w:proofErr w:type="spellEnd"/>
            <w:r w:rsidR="00CB4F48">
              <w:rPr>
                <w:sz w:val="22"/>
                <w:szCs w:val="22"/>
                <w:lang w:val="en-US"/>
              </w:rPr>
              <w:t>:</w:t>
            </w:r>
            <w:r w:rsidR="00CB4F48" w:rsidRPr="00D11158">
              <w:rPr>
                <w:sz w:val="22"/>
                <w:szCs w:val="22"/>
                <w:lang w:val="en-US"/>
              </w:rPr>
              <w:t xml:space="preserve"> </w:t>
            </w:r>
            <w:proofErr w:type="spellStart"/>
            <w:r w:rsidR="0038287E" w:rsidRPr="0038287E">
              <w:rPr>
                <w:sz w:val="22"/>
                <w:szCs w:val="22"/>
              </w:rPr>
              <w:t>Neputns</w:t>
            </w:r>
            <w:proofErr w:type="spellEnd"/>
            <w:r w:rsidRPr="0038287E">
              <w:rPr>
                <w:sz w:val="22"/>
                <w:szCs w:val="22"/>
              </w:rPr>
              <w:t xml:space="preserve">, </w:t>
            </w:r>
            <w:r w:rsidR="0038287E" w:rsidRPr="0038287E">
              <w:rPr>
                <w:sz w:val="22"/>
                <w:szCs w:val="22"/>
              </w:rPr>
              <w:t>46</w:t>
            </w:r>
            <w:r w:rsidRPr="0038287E">
              <w:rPr>
                <w:sz w:val="22"/>
                <w:szCs w:val="22"/>
              </w:rPr>
              <w:t>.-</w:t>
            </w:r>
            <w:r w:rsidR="0038287E" w:rsidRPr="0038287E">
              <w:rPr>
                <w:sz w:val="22"/>
                <w:szCs w:val="22"/>
              </w:rPr>
              <w:t>116</w:t>
            </w:r>
            <w:r w:rsidRPr="0038287E">
              <w:rPr>
                <w:sz w:val="22"/>
                <w:szCs w:val="22"/>
              </w:rPr>
              <w:t>.</w:t>
            </w:r>
            <w:r w:rsidR="0038287E" w:rsidRPr="0038287E">
              <w:rPr>
                <w:sz w:val="22"/>
                <w:szCs w:val="22"/>
              </w:rPr>
              <w:t xml:space="preserve"> </w:t>
            </w:r>
            <w:r w:rsidRPr="0038287E">
              <w:rPr>
                <w:sz w:val="22"/>
                <w:szCs w:val="22"/>
              </w:rPr>
              <w:t>lpp.</w:t>
            </w:r>
          </w:p>
          <w:p w14:paraId="56408212" w14:textId="6A1FD3BE" w:rsidR="00D11158" w:rsidRPr="00D11158" w:rsidRDefault="00D11158" w:rsidP="00D11158">
            <w:pPr>
              <w:spacing w:line="259" w:lineRule="auto"/>
              <w:rPr>
                <w:sz w:val="22"/>
                <w:szCs w:val="22"/>
                <w:lang w:val="en-US"/>
              </w:rPr>
            </w:pPr>
            <w:proofErr w:type="spellStart"/>
            <w:r w:rsidRPr="00D11158">
              <w:rPr>
                <w:sz w:val="22"/>
                <w:szCs w:val="22"/>
                <w:lang w:val="en-US"/>
              </w:rPr>
              <w:t>Heidegers</w:t>
            </w:r>
            <w:proofErr w:type="spellEnd"/>
            <w:r w:rsidR="00CB4F48">
              <w:rPr>
                <w:sz w:val="22"/>
                <w:szCs w:val="22"/>
                <w:lang w:val="en-US"/>
              </w:rPr>
              <w:t>,</w:t>
            </w:r>
            <w:r w:rsidRPr="00D11158">
              <w:rPr>
                <w:sz w:val="22"/>
                <w:szCs w:val="22"/>
                <w:lang w:val="en-US"/>
              </w:rPr>
              <w:t xml:space="preserve"> M. </w:t>
            </w:r>
            <w:r w:rsidR="00CB4F48">
              <w:rPr>
                <w:sz w:val="22"/>
                <w:szCs w:val="22"/>
                <w:lang w:val="en-US"/>
              </w:rPr>
              <w:t>(</w:t>
            </w:r>
            <w:r w:rsidR="00CB4F48" w:rsidRPr="00D11158">
              <w:rPr>
                <w:sz w:val="22"/>
                <w:szCs w:val="22"/>
                <w:lang w:val="en-US"/>
              </w:rPr>
              <w:t>2022</w:t>
            </w:r>
            <w:r w:rsidR="00CB4F48">
              <w:rPr>
                <w:sz w:val="22"/>
                <w:szCs w:val="22"/>
                <w:lang w:val="en-US"/>
              </w:rPr>
              <w:t>)</w:t>
            </w:r>
            <w:r w:rsidR="00CB4F48" w:rsidRPr="00D11158">
              <w:rPr>
                <w:sz w:val="22"/>
                <w:szCs w:val="22"/>
                <w:lang w:val="en-US"/>
              </w:rPr>
              <w:t xml:space="preserve">. </w:t>
            </w:r>
            <w:proofErr w:type="spellStart"/>
            <w:proofErr w:type="gramStart"/>
            <w:r w:rsidRPr="00D11158">
              <w:rPr>
                <w:sz w:val="22"/>
                <w:szCs w:val="22"/>
                <w:lang w:val="en-US"/>
              </w:rPr>
              <w:t>Malkasceļi</w:t>
            </w:r>
            <w:proofErr w:type="spellEnd"/>
            <w:r w:rsidRPr="00D11158">
              <w:rPr>
                <w:sz w:val="22"/>
                <w:szCs w:val="22"/>
                <w:lang w:val="en-US"/>
              </w:rPr>
              <w:t>.–</w:t>
            </w:r>
            <w:proofErr w:type="gramEnd"/>
            <w:r w:rsidRPr="00D11158">
              <w:rPr>
                <w:sz w:val="22"/>
                <w:szCs w:val="22"/>
                <w:lang w:val="en-US"/>
              </w:rPr>
              <w:t xml:space="preserve"> </w:t>
            </w:r>
            <w:proofErr w:type="spellStart"/>
            <w:r w:rsidRPr="00D11158">
              <w:rPr>
                <w:sz w:val="22"/>
                <w:szCs w:val="22"/>
                <w:lang w:val="en-US"/>
              </w:rPr>
              <w:t>R</w:t>
            </w:r>
            <w:r w:rsidR="00CB4F48">
              <w:rPr>
                <w:sz w:val="22"/>
                <w:szCs w:val="22"/>
                <w:lang w:val="en-US"/>
              </w:rPr>
              <w:t>īga</w:t>
            </w:r>
            <w:proofErr w:type="spellEnd"/>
            <w:r w:rsidR="00CB4F48">
              <w:rPr>
                <w:sz w:val="22"/>
                <w:szCs w:val="22"/>
                <w:lang w:val="en-US"/>
              </w:rPr>
              <w:t>:</w:t>
            </w:r>
            <w:r w:rsidRPr="00D11158">
              <w:rPr>
                <w:sz w:val="22"/>
                <w:szCs w:val="22"/>
                <w:lang w:val="en-US"/>
              </w:rPr>
              <w:t xml:space="preserve"> </w:t>
            </w:r>
            <w:proofErr w:type="spellStart"/>
            <w:r w:rsidRPr="00D11158">
              <w:rPr>
                <w:sz w:val="22"/>
                <w:szCs w:val="22"/>
                <w:lang w:val="en-US"/>
              </w:rPr>
              <w:t>Intelekts</w:t>
            </w:r>
            <w:proofErr w:type="spellEnd"/>
            <w:r w:rsidRPr="00D11158">
              <w:rPr>
                <w:sz w:val="22"/>
                <w:szCs w:val="22"/>
                <w:lang w:val="en-US"/>
              </w:rPr>
              <w:t>, 30.-65.lpp.</w:t>
            </w:r>
          </w:p>
          <w:p w14:paraId="0AFB3CC2" w14:textId="68DCBDF0" w:rsidR="00CB4F48" w:rsidRDefault="00CB4F48" w:rsidP="00CB4F48">
            <w:proofErr w:type="spellStart"/>
            <w:r w:rsidRPr="00DB0D08">
              <w:t>Hodža</w:t>
            </w:r>
            <w:proofErr w:type="spellEnd"/>
            <w:r>
              <w:t>,</w:t>
            </w:r>
            <w:r w:rsidRPr="00DB0D08">
              <w:t xml:space="preserve"> S. </w:t>
            </w:r>
            <w:r>
              <w:t xml:space="preserve">(2017). </w:t>
            </w:r>
            <w:r w:rsidRPr="00DB0D08">
              <w:t>21 jautājums par mākslu</w:t>
            </w:r>
            <w:r w:rsidR="0016466B">
              <w:t xml:space="preserve"> </w:t>
            </w:r>
            <w:r w:rsidRPr="00DB0D08">
              <w:t>&amp;</w:t>
            </w:r>
            <w:r w:rsidR="0016466B">
              <w:t xml:space="preserve"> </w:t>
            </w:r>
            <w:r w:rsidRPr="00DB0D08">
              <w:t>noderīgas atbildes</w:t>
            </w:r>
            <w:r>
              <w:t xml:space="preserve">. </w:t>
            </w:r>
            <w:r w:rsidRPr="00DB0D08">
              <w:t xml:space="preserve">Rīga: Zvaigzne ABC    </w:t>
            </w:r>
          </w:p>
          <w:p w14:paraId="7DF06C72" w14:textId="03462594" w:rsidR="00D11158" w:rsidRDefault="00D11158" w:rsidP="008A740D">
            <w:pPr>
              <w:spacing w:line="259" w:lineRule="auto"/>
              <w:rPr>
                <w:sz w:val="22"/>
                <w:szCs w:val="22"/>
              </w:rPr>
            </w:pPr>
            <w:r w:rsidRPr="00D11158">
              <w:rPr>
                <w:sz w:val="22"/>
                <w:szCs w:val="22"/>
              </w:rPr>
              <w:t xml:space="preserve">Rubene M. </w:t>
            </w:r>
            <w:r w:rsidR="00CB4F48">
              <w:rPr>
                <w:sz w:val="22"/>
                <w:szCs w:val="22"/>
              </w:rPr>
              <w:t>(</w:t>
            </w:r>
            <w:r w:rsidR="00CB4F48" w:rsidRPr="00D11158">
              <w:rPr>
                <w:sz w:val="22"/>
                <w:szCs w:val="22"/>
              </w:rPr>
              <w:t>2020</w:t>
            </w:r>
            <w:r w:rsidR="00CB4F48">
              <w:rPr>
                <w:sz w:val="22"/>
                <w:szCs w:val="22"/>
              </w:rPr>
              <w:t>)</w:t>
            </w:r>
            <w:r w:rsidR="00CB4F48" w:rsidRPr="00D11158">
              <w:rPr>
                <w:sz w:val="22"/>
                <w:szCs w:val="22"/>
              </w:rPr>
              <w:t xml:space="preserve">. </w:t>
            </w:r>
            <w:proofErr w:type="spellStart"/>
            <w:r w:rsidRPr="00D11158">
              <w:rPr>
                <w:sz w:val="22"/>
                <w:szCs w:val="22"/>
              </w:rPr>
              <w:t>Da</w:t>
            </w:r>
            <w:proofErr w:type="spellEnd"/>
            <w:r w:rsidRPr="00D11158">
              <w:rPr>
                <w:sz w:val="22"/>
                <w:szCs w:val="22"/>
              </w:rPr>
              <w:t xml:space="preserve"> </w:t>
            </w:r>
            <w:proofErr w:type="spellStart"/>
            <w:r w:rsidRPr="00D11158">
              <w:rPr>
                <w:sz w:val="22"/>
                <w:szCs w:val="22"/>
              </w:rPr>
              <w:t>Capo</w:t>
            </w:r>
            <w:proofErr w:type="spellEnd"/>
            <w:r w:rsidRPr="00D11158">
              <w:rPr>
                <w:sz w:val="22"/>
                <w:szCs w:val="22"/>
              </w:rPr>
              <w:t xml:space="preserve"> (nodaļas “Skārums”, “Starp attēlu un vārdu”). </w:t>
            </w:r>
            <w:r w:rsidR="00CB4F48">
              <w:rPr>
                <w:sz w:val="22"/>
                <w:szCs w:val="22"/>
              </w:rPr>
              <w:t>Rīga:</w:t>
            </w:r>
            <w:r w:rsidRPr="00D11158">
              <w:rPr>
                <w:sz w:val="22"/>
                <w:szCs w:val="22"/>
              </w:rPr>
              <w:t xml:space="preserve"> Al </w:t>
            </w:r>
            <w:proofErr w:type="spellStart"/>
            <w:r w:rsidRPr="00D11158">
              <w:rPr>
                <w:sz w:val="22"/>
                <w:szCs w:val="22"/>
              </w:rPr>
              <w:t>secco</w:t>
            </w:r>
            <w:proofErr w:type="spellEnd"/>
            <w:r w:rsidRPr="00D11158">
              <w:rPr>
                <w:sz w:val="22"/>
                <w:szCs w:val="22"/>
              </w:rPr>
              <w:t>, 271.-292.lpp.</w:t>
            </w:r>
          </w:p>
          <w:p w14:paraId="5C86C7AD" w14:textId="7FBB8E6B" w:rsidR="00D11158" w:rsidRPr="00CB4F48" w:rsidRDefault="00D11158" w:rsidP="008A740D">
            <w:pPr>
              <w:spacing w:line="259" w:lineRule="auto"/>
              <w:rPr>
                <w:sz w:val="22"/>
                <w:szCs w:val="22"/>
              </w:rPr>
            </w:pPr>
            <w:proofErr w:type="spellStart"/>
            <w:r w:rsidRPr="00CB4F48">
              <w:rPr>
                <w:sz w:val="22"/>
                <w:szCs w:val="22"/>
              </w:rPr>
              <w:t>Velšs</w:t>
            </w:r>
            <w:proofErr w:type="spellEnd"/>
            <w:r w:rsidR="00CB4F48" w:rsidRPr="00CB4F48">
              <w:rPr>
                <w:sz w:val="22"/>
                <w:szCs w:val="22"/>
              </w:rPr>
              <w:t>,</w:t>
            </w:r>
            <w:r w:rsidRPr="00CB4F48">
              <w:rPr>
                <w:sz w:val="22"/>
                <w:szCs w:val="22"/>
              </w:rPr>
              <w:t xml:space="preserve"> V. </w:t>
            </w:r>
            <w:r w:rsidR="00CB4F48" w:rsidRPr="00CB4F48">
              <w:rPr>
                <w:sz w:val="22"/>
                <w:szCs w:val="22"/>
              </w:rPr>
              <w:t>(2005).</w:t>
            </w:r>
            <w:r w:rsidR="00CB4F48">
              <w:rPr>
                <w:sz w:val="22"/>
                <w:szCs w:val="22"/>
              </w:rPr>
              <w:t xml:space="preserve"> </w:t>
            </w:r>
            <w:r w:rsidRPr="00CB4F48">
              <w:rPr>
                <w:sz w:val="22"/>
                <w:szCs w:val="22"/>
              </w:rPr>
              <w:t xml:space="preserve">Estētikas </w:t>
            </w:r>
            <w:proofErr w:type="spellStart"/>
            <w:r w:rsidRPr="00CB4F48">
              <w:rPr>
                <w:sz w:val="22"/>
                <w:szCs w:val="22"/>
              </w:rPr>
              <w:t>robežceļi</w:t>
            </w:r>
            <w:proofErr w:type="spellEnd"/>
            <w:r w:rsidRPr="00CB4F48">
              <w:rPr>
                <w:sz w:val="22"/>
                <w:szCs w:val="22"/>
              </w:rPr>
              <w:t>. R</w:t>
            </w:r>
            <w:r w:rsidR="0016466B">
              <w:rPr>
                <w:sz w:val="22"/>
                <w:szCs w:val="22"/>
              </w:rPr>
              <w:t>īga:</w:t>
            </w:r>
            <w:r w:rsidRPr="00CB4F48">
              <w:rPr>
                <w:sz w:val="22"/>
                <w:szCs w:val="22"/>
              </w:rPr>
              <w:t xml:space="preserve"> Laikmetīgās mākslas centrs</w:t>
            </w:r>
            <w:r w:rsidR="0016466B">
              <w:rPr>
                <w:sz w:val="22"/>
                <w:szCs w:val="22"/>
              </w:rPr>
              <w:t>.</w:t>
            </w:r>
            <w:r w:rsidRPr="00CB4F48">
              <w:rPr>
                <w:sz w:val="22"/>
                <w:szCs w:val="22"/>
              </w:rPr>
              <w:t xml:space="preserve"> </w:t>
            </w:r>
          </w:p>
          <w:p w14:paraId="7F8C33E1" w14:textId="3D540D16" w:rsidR="00D11158" w:rsidRPr="00CB4F48" w:rsidRDefault="00D11158" w:rsidP="008A740D">
            <w:pPr>
              <w:spacing w:line="259" w:lineRule="auto"/>
              <w:rPr>
                <w:sz w:val="22"/>
                <w:szCs w:val="22"/>
              </w:rPr>
            </w:pPr>
          </w:p>
        </w:tc>
      </w:tr>
      <w:tr w:rsidR="008D4CBD" w:rsidRPr="0038287E" w14:paraId="615D1BDA" w14:textId="77777777" w:rsidTr="001A6313">
        <w:trPr>
          <w:jc w:val="center"/>
        </w:trPr>
        <w:tc>
          <w:tcPr>
            <w:tcW w:w="9582" w:type="dxa"/>
            <w:gridSpan w:val="2"/>
          </w:tcPr>
          <w:p w14:paraId="1B1A773D" w14:textId="77777777" w:rsidR="008D4CBD" w:rsidRPr="0038287E" w:rsidRDefault="008D4CBD" w:rsidP="008D4CBD">
            <w:pPr>
              <w:pStyle w:val="Nosaukumi"/>
            </w:pPr>
            <w:r w:rsidRPr="0038287E">
              <w:t>Papildus informācijas avoti</w:t>
            </w:r>
          </w:p>
        </w:tc>
      </w:tr>
      <w:tr w:rsidR="00026C21" w:rsidRPr="0038287E" w14:paraId="111C6669" w14:textId="77777777" w:rsidTr="001A6313">
        <w:trPr>
          <w:jc w:val="center"/>
        </w:trPr>
        <w:tc>
          <w:tcPr>
            <w:tcW w:w="9582" w:type="dxa"/>
            <w:gridSpan w:val="2"/>
          </w:tcPr>
          <w:p w14:paraId="25104BFE" w14:textId="6B3E5C80" w:rsidR="0038287E" w:rsidRPr="004B70E9" w:rsidRDefault="0038287E" w:rsidP="00BB16C3">
            <w:pPr>
              <w:jc w:val="both"/>
              <w:rPr>
                <w:iCs w:val="0"/>
                <w:sz w:val="22"/>
                <w:szCs w:val="22"/>
              </w:rPr>
            </w:pPr>
            <w:r w:rsidRPr="004B70E9">
              <w:rPr>
                <w:iCs w:val="0"/>
                <w:sz w:val="22"/>
                <w:szCs w:val="22"/>
              </w:rPr>
              <w:t xml:space="preserve">Art </w:t>
            </w:r>
            <w:proofErr w:type="spellStart"/>
            <w:r w:rsidRPr="004B70E9">
              <w:rPr>
                <w:iCs w:val="0"/>
                <w:sz w:val="22"/>
                <w:szCs w:val="22"/>
              </w:rPr>
              <w:t>and</w:t>
            </w:r>
            <w:proofErr w:type="spellEnd"/>
            <w:r w:rsidRPr="004B70E9">
              <w:rPr>
                <w:iCs w:val="0"/>
                <w:sz w:val="22"/>
                <w:szCs w:val="22"/>
              </w:rPr>
              <w:t xml:space="preserve"> </w:t>
            </w:r>
            <w:proofErr w:type="spellStart"/>
            <w:r w:rsidRPr="004B70E9">
              <w:rPr>
                <w:iCs w:val="0"/>
                <w:sz w:val="22"/>
                <w:szCs w:val="22"/>
              </w:rPr>
              <w:t>Phenomenology</w:t>
            </w:r>
            <w:proofErr w:type="spellEnd"/>
            <w:r w:rsidRPr="004B70E9">
              <w:rPr>
                <w:iCs w:val="0"/>
                <w:sz w:val="22"/>
                <w:szCs w:val="22"/>
              </w:rPr>
              <w:t>. (</w:t>
            </w:r>
            <w:proofErr w:type="spellStart"/>
            <w:r w:rsidRPr="004B70E9">
              <w:rPr>
                <w:iCs w:val="0"/>
                <w:sz w:val="22"/>
                <w:szCs w:val="22"/>
              </w:rPr>
              <w:t>chaptersw</w:t>
            </w:r>
            <w:proofErr w:type="spellEnd"/>
            <w:r w:rsidRPr="004B70E9">
              <w:rPr>
                <w:iCs w:val="0"/>
                <w:sz w:val="22"/>
                <w:szCs w:val="22"/>
              </w:rPr>
              <w:t xml:space="preserve"> 4, 7, 9). – </w:t>
            </w:r>
            <w:proofErr w:type="spellStart"/>
            <w:r w:rsidRPr="004B70E9">
              <w:rPr>
                <w:iCs w:val="0"/>
                <w:sz w:val="22"/>
                <w:szCs w:val="22"/>
              </w:rPr>
              <w:t>Routledge</w:t>
            </w:r>
            <w:proofErr w:type="spellEnd"/>
            <w:r w:rsidRPr="004B70E9">
              <w:rPr>
                <w:iCs w:val="0"/>
                <w:sz w:val="22"/>
                <w:szCs w:val="22"/>
              </w:rPr>
              <w:t>, 2011.</w:t>
            </w:r>
          </w:p>
          <w:p w14:paraId="55A00727" w14:textId="77777777" w:rsidR="0016466B" w:rsidRPr="00CB4F48" w:rsidRDefault="0016466B" w:rsidP="0016466B">
            <w:pPr>
              <w:spacing w:line="259" w:lineRule="auto"/>
              <w:rPr>
                <w:lang w:val="en-US"/>
              </w:rPr>
            </w:pPr>
            <w:proofErr w:type="spellStart"/>
            <w:r w:rsidRPr="00CB4F48">
              <w:rPr>
                <w:lang w:val="en-US"/>
              </w:rPr>
              <w:t>Burjo</w:t>
            </w:r>
            <w:proofErr w:type="spellEnd"/>
            <w:r w:rsidRPr="00CB4F48">
              <w:rPr>
                <w:lang w:val="en-US"/>
              </w:rPr>
              <w:t xml:space="preserve"> N. </w:t>
            </w:r>
            <w:proofErr w:type="spellStart"/>
            <w:r w:rsidRPr="00CB4F48">
              <w:rPr>
                <w:lang w:val="en-US"/>
              </w:rPr>
              <w:t>Attiecību</w:t>
            </w:r>
            <w:proofErr w:type="spellEnd"/>
            <w:r w:rsidRPr="00CB4F48">
              <w:rPr>
                <w:lang w:val="en-US"/>
              </w:rPr>
              <w:t xml:space="preserve"> </w:t>
            </w:r>
            <w:proofErr w:type="spellStart"/>
            <w:r w:rsidRPr="00CB4F48">
              <w:rPr>
                <w:lang w:val="en-US"/>
              </w:rPr>
              <w:t>estētika</w:t>
            </w:r>
            <w:proofErr w:type="spellEnd"/>
            <w:r w:rsidRPr="00CB4F48">
              <w:rPr>
                <w:lang w:val="en-US"/>
              </w:rPr>
              <w:t xml:space="preserve">. </w:t>
            </w:r>
            <w:proofErr w:type="spellStart"/>
            <w:r w:rsidRPr="00CB4F48">
              <w:rPr>
                <w:lang w:val="en-US"/>
              </w:rPr>
              <w:t>Rīga</w:t>
            </w:r>
            <w:proofErr w:type="spellEnd"/>
            <w:r w:rsidRPr="00CB4F48">
              <w:rPr>
                <w:lang w:val="en-US"/>
              </w:rPr>
              <w:t xml:space="preserve">:  </w:t>
            </w:r>
            <w:r w:rsidRPr="00CB4F48">
              <w:rPr>
                <w:color w:val="000000"/>
              </w:rPr>
              <w:t xml:space="preserve">Laikmetīgās mākslas centrs. </w:t>
            </w:r>
            <w:r w:rsidRPr="00CB4F48">
              <w:rPr>
                <w:lang w:val="en-US"/>
              </w:rPr>
              <w:t>7.-48.lpp.</w:t>
            </w:r>
          </w:p>
          <w:p w14:paraId="671AC28B" w14:textId="77777777" w:rsidR="004B45A4" w:rsidRPr="00CB4F48" w:rsidRDefault="004B45A4" w:rsidP="004B45A4">
            <w:pPr>
              <w:jc w:val="both"/>
              <w:rPr>
                <w:sz w:val="22"/>
                <w:szCs w:val="22"/>
              </w:rPr>
            </w:pPr>
            <w:r w:rsidRPr="00CB4F48">
              <w:rPr>
                <w:sz w:val="22"/>
                <w:szCs w:val="22"/>
              </w:rPr>
              <w:t xml:space="preserve">Barts R. </w:t>
            </w:r>
            <w:proofErr w:type="spellStart"/>
            <w:r w:rsidRPr="00CB4F48">
              <w:rPr>
                <w:sz w:val="22"/>
                <w:szCs w:val="22"/>
              </w:rPr>
              <w:t>Camera</w:t>
            </w:r>
            <w:proofErr w:type="spellEnd"/>
            <w:r w:rsidRPr="00CB4F48">
              <w:rPr>
                <w:sz w:val="22"/>
                <w:szCs w:val="22"/>
              </w:rPr>
              <w:t xml:space="preserve"> </w:t>
            </w:r>
            <w:proofErr w:type="spellStart"/>
            <w:r w:rsidRPr="00CB4F48">
              <w:rPr>
                <w:sz w:val="22"/>
                <w:szCs w:val="22"/>
              </w:rPr>
              <w:t>lucida</w:t>
            </w:r>
            <w:proofErr w:type="spellEnd"/>
            <w:r w:rsidRPr="00CB4F48">
              <w:rPr>
                <w:sz w:val="22"/>
                <w:szCs w:val="22"/>
              </w:rPr>
              <w:t>. Piezīme par fotogrāfiju. – R., Laikmetīgās mākslas centrs, 2006.</w:t>
            </w:r>
          </w:p>
          <w:p w14:paraId="7CF1E63E" w14:textId="58AA9AFF" w:rsidR="004B45A4" w:rsidRPr="004B45A4" w:rsidRDefault="004B45A4" w:rsidP="00BB16C3">
            <w:pPr>
              <w:jc w:val="both"/>
              <w:rPr>
                <w:sz w:val="22"/>
                <w:szCs w:val="22"/>
                <w:lang w:val="en-US"/>
              </w:rPr>
            </w:pPr>
            <w:r w:rsidRPr="004B45A4">
              <w:rPr>
                <w:sz w:val="22"/>
                <w:szCs w:val="22"/>
                <w:lang w:val="en-US"/>
              </w:rPr>
              <w:t xml:space="preserve">Benjamins V. </w:t>
            </w:r>
            <w:proofErr w:type="spellStart"/>
            <w:r w:rsidRPr="004B45A4">
              <w:rPr>
                <w:sz w:val="22"/>
                <w:szCs w:val="22"/>
                <w:lang w:val="en-US"/>
              </w:rPr>
              <w:t>Iluminācijas</w:t>
            </w:r>
            <w:proofErr w:type="spellEnd"/>
            <w:r w:rsidRPr="004B45A4">
              <w:rPr>
                <w:sz w:val="22"/>
                <w:szCs w:val="22"/>
                <w:lang w:val="en-US"/>
              </w:rPr>
              <w:t xml:space="preserve">. – R., </w:t>
            </w:r>
            <w:proofErr w:type="spellStart"/>
            <w:r w:rsidRPr="004B45A4">
              <w:rPr>
                <w:sz w:val="22"/>
                <w:szCs w:val="22"/>
                <w:lang w:val="en-US"/>
              </w:rPr>
              <w:t>Laikmetīgās</w:t>
            </w:r>
            <w:proofErr w:type="spellEnd"/>
            <w:r w:rsidRPr="004B45A4">
              <w:rPr>
                <w:sz w:val="22"/>
                <w:szCs w:val="22"/>
                <w:lang w:val="en-US"/>
              </w:rPr>
              <w:t xml:space="preserve"> </w:t>
            </w:r>
            <w:proofErr w:type="spellStart"/>
            <w:r w:rsidRPr="004B45A4">
              <w:rPr>
                <w:sz w:val="22"/>
                <w:szCs w:val="22"/>
                <w:lang w:val="en-US"/>
              </w:rPr>
              <w:t>mākslas</w:t>
            </w:r>
            <w:proofErr w:type="spellEnd"/>
            <w:r w:rsidRPr="004B45A4">
              <w:rPr>
                <w:sz w:val="22"/>
                <w:szCs w:val="22"/>
                <w:lang w:val="en-US"/>
              </w:rPr>
              <w:t xml:space="preserve"> </w:t>
            </w:r>
            <w:proofErr w:type="spellStart"/>
            <w:r w:rsidRPr="004B45A4">
              <w:rPr>
                <w:sz w:val="22"/>
                <w:szCs w:val="22"/>
                <w:lang w:val="en-US"/>
              </w:rPr>
              <w:t>centrs</w:t>
            </w:r>
            <w:proofErr w:type="spellEnd"/>
            <w:r w:rsidRPr="004B45A4">
              <w:rPr>
                <w:sz w:val="22"/>
                <w:szCs w:val="22"/>
                <w:lang w:val="en-US"/>
              </w:rPr>
              <w:t>, 2005.</w:t>
            </w:r>
          </w:p>
          <w:p w14:paraId="32AA6038" w14:textId="5BAFA8F7" w:rsidR="00BB16C3" w:rsidRPr="004B70E9" w:rsidRDefault="00BB16C3" w:rsidP="00BB16C3">
            <w:pPr>
              <w:jc w:val="both"/>
              <w:rPr>
                <w:iCs w:val="0"/>
                <w:sz w:val="22"/>
                <w:szCs w:val="22"/>
              </w:rPr>
            </w:pPr>
            <w:proofErr w:type="spellStart"/>
            <w:r w:rsidRPr="004B70E9">
              <w:rPr>
                <w:iCs w:val="0"/>
                <w:sz w:val="22"/>
                <w:szCs w:val="22"/>
              </w:rPr>
              <w:t>Bērks</w:t>
            </w:r>
            <w:proofErr w:type="spellEnd"/>
            <w:r w:rsidRPr="004B70E9">
              <w:rPr>
                <w:iCs w:val="0"/>
                <w:sz w:val="22"/>
                <w:szCs w:val="22"/>
              </w:rPr>
              <w:t xml:space="preserve"> P. Kultūru </w:t>
            </w:r>
            <w:proofErr w:type="spellStart"/>
            <w:r w:rsidRPr="004B70E9">
              <w:rPr>
                <w:iCs w:val="0"/>
                <w:sz w:val="22"/>
                <w:szCs w:val="22"/>
              </w:rPr>
              <w:t>hibriditāte</w:t>
            </w:r>
            <w:proofErr w:type="spellEnd"/>
            <w:r w:rsidRPr="004B70E9">
              <w:rPr>
                <w:iCs w:val="0"/>
                <w:sz w:val="22"/>
                <w:szCs w:val="22"/>
              </w:rPr>
              <w:t>. Mansards, 2013. 22.-62. lpp.</w:t>
            </w:r>
          </w:p>
          <w:p w14:paraId="230641F5" w14:textId="2B150FEA" w:rsidR="0038287E" w:rsidRPr="004B70E9" w:rsidRDefault="0038287E" w:rsidP="00BB16C3">
            <w:pPr>
              <w:jc w:val="both"/>
              <w:rPr>
                <w:iCs w:val="0"/>
                <w:sz w:val="22"/>
                <w:szCs w:val="22"/>
              </w:rPr>
            </w:pPr>
            <w:r w:rsidRPr="004B70E9">
              <w:rPr>
                <w:iCs w:val="0"/>
                <w:sz w:val="22"/>
                <w:szCs w:val="22"/>
              </w:rPr>
              <w:t>Bičevskis R. Dzīves un nāves hermeneitika. – R., LU FSI, 2013.</w:t>
            </w:r>
          </w:p>
          <w:p w14:paraId="18E7C376" w14:textId="77777777" w:rsidR="00BB16C3" w:rsidRPr="004B70E9" w:rsidRDefault="00BB16C3" w:rsidP="00BB16C3">
            <w:pPr>
              <w:jc w:val="both"/>
              <w:rPr>
                <w:iCs w:val="0"/>
                <w:sz w:val="22"/>
                <w:szCs w:val="22"/>
              </w:rPr>
            </w:pPr>
            <w:proofErr w:type="spellStart"/>
            <w:r w:rsidRPr="004B70E9">
              <w:rPr>
                <w:iCs w:val="0"/>
                <w:sz w:val="22"/>
                <w:szCs w:val="22"/>
              </w:rPr>
              <w:t>Bodrijārs</w:t>
            </w:r>
            <w:proofErr w:type="spellEnd"/>
            <w:r w:rsidRPr="004B70E9">
              <w:rPr>
                <w:iCs w:val="0"/>
                <w:sz w:val="22"/>
                <w:szCs w:val="22"/>
              </w:rPr>
              <w:t xml:space="preserve"> Ž. </w:t>
            </w:r>
            <w:proofErr w:type="spellStart"/>
            <w:r w:rsidRPr="004B70E9">
              <w:rPr>
                <w:i/>
                <w:sz w:val="22"/>
                <w:szCs w:val="22"/>
              </w:rPr>
              <w:t>Simulakri</w:t>
            </w:r>
            <w:proofErr w:type="spellEnd"/>
            <w:r w:rsidRPr="004B70E9">
              <w:rPr>
                <w:i/>
                <w:sz w:val="22"/>
                <w:szCs w:val="22"/>
              </w:rPr>
              <w:t xml:space="preserve"> un simulācija</w:t>
            </w:r>
            <w:r w:rsidRPr="004B70E9">
              <w:rPr>
                <w:iCs w:val="0"/>
                <w:sz w:val="22"/>
                <w:szCs w:val="22"/>
              </w:rPr>
              <w:t xml:space="preserve">. Omnia </w:t>
            </w:r>
            <w:proofErr w:type="spellStart"/>
            <w:r w:rsidRPr="004B70E9">
              <w:rPr>
                <w:iCs w:val="0"/>
                <w:sz w:val="22"/>
                <w:szCs w:val="22"/>
              </w:rPr>
              <w:t>mea</w:t>
            </w:r>
            <w:proofErr w:type="spellEnd"/>
            <w:r w:rsidRPr="004B70E9">
              <w:rPr>
                <w:iCs w:val="0"/>
                <w:sz w:val="22"/>
                <w:szCs w:val="22"/>
              </w:rPr>
              <w:t>, 2000. 7.-42.lpp.</w:t>
            </w:r>
          </w:p>
          <w:p w14:paraId="250457D6" w14:textId="19B7D4CE" w:rsidR="00BB16C3" w:rsidRPr="004B70E9" w:rsidRDefault="00BB16C3" w:rsidP="008A740D">
            <w:pPr>
              <w:spacing w:line="259" w:lineRule="auto"/>
              <w:rPr>
                <w:sz w:val="22"/>
                <w:szCs w:val="22"/>
              </w:rPr>
            </w:pPr>
            <w:r w:rsidRPr="004B70E9">
              <w:rPr>
                <w:sz w:val="22"/>
                <w:szCs w:val="22"/>
              </w:rPr>
              <w:t xml:space="preserve">Cimdiņa A., </w:t>
            </w:r>
            <w:proofErr w:type="spellStart"/>
            <w:r w:rsidRPr="004B70E9">
              <w:rPr>
                <w:sz w:val="22"/>
                <w:szCs w:val="22"/>
              </w:rPr>
              <w:t>Šroma</w:t>
            </w:r>
            <w:proofErr w:type="spellEnd"/>
            <w:r w:rsidRPr="004B70E9">
              <w:rPr>
                <w:sz w:val="22"/>
                <w:szCs w:val="22"/>
              </w:rPr>
              <w:t xml:space="preserve"> N. Kultūras feminisms. Feminisma terminu skaidrojošā vārdnīca. Zinātne, 2017.</w:t>
            </w:r>
          </w:p>
          <w:p w14:paraId="3C6BA154" w14:textId="52750EA7" w:rsidR="0038287E" w:rsidRPr="00CB4F48" w:rsidRDefault="0038287E" w:rsidP="008A740D">
            <w:pPr>
              <w:spacing w:line="259" w:lineRule="auto"/>
              <w:rPr>
                <w:sz w:val="22"/>
                <w:szCs w:val="22"/>
                <w:lang w:val="pl-PL"/>
              </w:rPr>
            </w:pPr>
            <w:r w:rsidRPr="004B70E9">
              <w:rPr>
                <w:sz w:val="22"/>
                <w:szCs w:val="22"/>
                <w:lang w:val="en-US"/>
              </w:rPr>
              <w:t xml:space="preserve">Cook N. Music, Imagination and Culture. – Oxford UP, 1992. </w:t>
            </w:r>
            <w:r w:rsidRPr="00CB4F48">
              <w:rPr>
                <w:sz w:val="22"/>
                <w:szCs w:val="22"/>
                <w:lang w:val="pl-PL"/>
              </w:rPr>
              <w:t>Pp. 22-42; 187-215.</w:t>
            </w:r>
          </w:p>
          <w:p w14:paraId="6FC0086A" w14:textId="3545EEE3" w:rsidR="005D1C55" w:rsidRPr="004B70E9" w:rsidRDefault="005D1C55" w:rsidP="005D1C55">
            <w:pPr>
              <w:rPr>
                <w:sz w:val="22"/>
                <w:szCs w:val="22"/>
              </w:rPr>
            </w:pPr>
            <w:r w:rsidRPr="004B70E9">
              <w:rPr>
                <w:sz w:val="22"/>
                <w:szCs w:val="22"/>
              </w:rPr>
              <w:t>Dzimtes konstruēšana I, II, III. Rīga, 2013, 2014, 2016</w:t>
            </w:r>
          </w:p>
          <w:p w14:paraId="2CEDBDB6" w14:textId="58CBBCF8" w:rsidR="0038287E" w:rsidRPr="004B70E9" w:rsidRDefault="0038287E" w:rsidP="008A740D">
            <w:pPr>
              <w:spacing w:line="259" w:lineRule="auto"/>
              <w:rPr>
                <w:sz w:val="22"/>
                <w:szCs w:val="22"/>
              </w:rPr>
            </w:pPr>
            <w:r w:rsidRPr="004B70E9">
              <w:rPr>
                <w:sz w:val="22"/>
                <w:szCs w:val="22"/>
              </w:rPr>
              <w:t xml:space="preserve">Eglītis V. Filmas vizuālā stila noslēpumi. – R., 2020. </w:t>
            </w:r>
          </w:p>
          <w:p w14:paraId="510808BB" w14:textId="543F1157" w:rsidR="0038287E" w:rsidRPr="004B70E9" w:rsidRDefault="0038287E" w:rsidP="008A740D">
            <w:pPr>
              <w:spacing w:line="259" w:lineRule="auto"/>
              <w:rPr>
                <w:sz w:val="22"/>
                <w:szCs w:val="22"/>
              </w:rPr>
            </w:pPr>
            <w:r w:rsidRPr="004B70E9">
              <w:rPr>
                <w:sz w:val="22"/>
                <w:szCs w:val="22"/>
              </w:rPr>
              <w:t>Freiberga E. Starp reālo un imagināro. – R., LU FSI, 2016.</w:t>
            </w:r>
          </w:p>
          <w:p w14:paraId="6C79374E" w14:textId="20A4100A" w:rsidR="008A740D" w:rsidRPr="004B70E9" w:rsidRDefault="008A740D" w:rsidP="008A740D">
            <w:pPr>
              <w:spacing w:line="259" w:lineRule="auto"/>
              <w:rPr>
                <w:sz w:val="22"/>
                <w:szCs w:val="22"/>
              </w:rPr>
            </w:pPr>
            <w:r w:rsidRPr="004B70E9">
              <w:rPr>
                <w:sz w:val="22"/>
                <w:szCs w:val="22"/>
              </w:rPr>
              <w:t>Freids Z. Īgnums kultūrā. – R., Zvaigzne ABC, 2000.</w:t>
            </w:r>
          </w:p>
          <w:p w14:paraId="1E9968F4" w14:textId="77777777" w:rsidR="0038287E" w:rsidRPr="004B70E9" w:rsidRDefault="0038287E" w:rsidP="0038287E">
            <w:pPr>
              <w:spacing w:line="259" w:lineRule="auto"/>
              <w:rPr>
                <w:sz w:val="22"/>
                <w:szCs w:val="22"/>
              </w:rPr>
            </w:pPr>
            <w:r w:rsidRPr="004B70E9">
              <w:rPr>
                <w:sz w:val="22"/>
                <w:szCs w:val="22"/>
              </w:rPr>
              <w:t>Freids Z. Melanholija un mazohisms. – R., Zinātne, 2022. 13.-59. lpp.</w:t>
            </w:r>
          </w:p>
          <w:p w14:paraId="71754CB6" w14:textId="00E301D7" w:rsidR="0038287E" w:rsidRPr="004B70E9" w:rsidRDefault="0038287E" w:rsidP="008A740D">
            <w:pPr>
              <w:spacing w:line="259" w:lineRule="auto"/>
              <w:rPr>
                <w:sz w:val="22"/>
                <w:szCs w:val="22"/>
              </w:rPr>
            </w:pPr>
            <w:r w:rsidRPr="004B70E9">
              <w:rPr>
                <w:sz w:val="22"/>
                <w:szCs w:val="22"/>
              </w:rPr>
              <w:lastRenderedPageBreak/>
              <w:t>Fuko M. Šī nav pīpe. – R., LMC, 2015.</w:t>
            </w:r>
          </w:p>
          <w:p w14:paraId="0910D6BF" w14:textId="201DE93F" w:rsidR="00026C21" w:rsidRPr="004B70E9" w:rsidRDefault="008A740D" w:rsidP="008A740D">
            <w:pPr>
              <w:spacing w:line="259" w:lineRule="auto"/>
              <w:rPr>
                <w:sz w:val="22"/>
                <w:szCs w:val="22"/>
              </w:rPr>
            </w:pPr>
            <w:proofErr w:type="spellStart"/>
            <w:r w:rsidRPr="004B70E9">
              <w:rPr>
                <w:sz w:val="22"/>
                <w:szCs w:val="22"/>
              </w:rPr>
              <w:t>Gadamers</w:t>
            </w:r>
            <w:proofErr w:type="spellEnd"/>
            <w:r w:rsidRPr="004B70E9">
              <w:rPr>
                <w:sz w:val="22"/>
                <w:szCs w:val="22"/>
              </w:rPr>
              <w:t xml:space="preserve"> H.G. Skaistā aktualitāte. Māksla kā spēle, simbols un svētki.- R.,ZvaigzneABC,2002.</w:t>
            </w:r>
          </w:p>
          <w:p w14:paraId="631AD71F" w14:textId="2409179C" w:rsidR="00BE3BE4" w:rsidRDefault="00BE3BE4" w:rsidP="00BE3BE4">
            <w:pPr>
              <w:rPr>
                <w:sz w:val="22"/>
                <w:szCs w:val="22"/>
              </w:rPr>
            </w:pPr>
            <w:proofErr w:type="spellStart"/>
            <w:r w:rsidRPr="004B70E9">
              <w:rPr>
                <w:sz w:val="22"/>
                <w:szCs w:val="22"/>
              </w:rPr>
              <w:t>Hanovs</w:t>
            </w:r>
            <w:proofErr w:type="spellEnd"/>
            <w:r w:rsidRPr="004B70E9">
              <w:rPr>
                <w:sz w:val="22"/>
                <w:szCs w:val="22"/>
              </w:rPr>
              <w:t xml:space="preserve"> D. Sieviete kā simbolisks resurss. // Sast. D. </w:t>
            </w:r>
            <w:proofErr w:type="spellStart"/>
            <w:r w:rsidRPr="004B70E9">
              <w:rPr>
                <w:sz w:val="22"/>
                <w:szCs w:val="22"/>
              </w:rPr>
              <w:t>Hanovs</w:t>
            </w:r>
            <w:proofErr w:type="spellEnd"/>
            <w:r w:rsidRPr="004B70E9">
              <w:rPr>
                <w:sz w:val="22"/>
                <w:szCs w:val="22"/>
              </w:rPr>
              <w:t>, I. Jansone, K. Vērdiņš Dzimtes konstruēšana. III Zinātnisko rakstu krājums. Avens un partneri, 2016. 109.-154.lpp.</w:t>
            </w:r>
          </w:p>
          <w:p w14:paraId="411C4B62" w14:textId="77777777" w:rsidR="004B45A4" w:rsidRPr="00CB4F48" w:rsidRDefault="004B45A4" w:rsidP="004B45A4">
            <w:pPr>
              <w:rPr>
                <w:sz w:val="22"/>
                <w:szCs w:val="22"/>
              </w:rPr>
            </w:pPr>
            <w:proofErr w:type="spellStart"/>
            <w:r w:rsidRPr="00CB4F48">
              <w:rPr>
                <w:sz w:val="22"/>
                <w:szCs w:val="22"/>
              </w:rPr>
              <w:t>Homo</w:t>
            </w:r>
            <w:proofErr w:type="spellEnd"/>
            <w:r w:rsidRPr="00CB4F48">
              <w:rPr>
                <w:sz w:val="22"/>
                <w:szCs w:val="22"/>
              </w:rPr>
              <w:t xml:space="preserve"> </w:t>
            </w:r>
            <w:proofErr w:type="spellStart"/>
            <w:r w:rsidRPr="00CB4F48">
              <w:rPr>
                <w:sz w:val="22"/>
                <w:szCs w:val="22"/>
              </w:rPr>
              <w:t>aestheticus</w:t>
            </w:r>
            <w:proofErr w:type="spellEnd"/>
            <w:r w:rsidRPr="00CB4F48">
              <w:rPr>
                <w:sz w:val="22"/>
                <w:szCs w:val="22"/>
              </w:rPr>
              <w:t xml:space="preserve">: no mākslas filozofijas līdz ikdienas dzīves estētikai. – R., </w:t>
            </w:r>
            <w:proofErr w:type="spellStart"/>
            <w:r w:rsidRPr="00CB4F48">
              <w:rPr>
                <w:sz w:val="22"/>
                <w:szCs w:val="22"/>
              </w:rPr>
              <w:t>Tapals</w:t>
            </w:r>
            <w:proofErr w:type="spellEnd"/>
            <w:r w:rsidRPr="00CB4F48">
              <w:rPr>
                <w:sz w:val="22"/>
                <w:szCs w:val="22"/>
              </w:rPr>
              <w:t>, 2001.</w:t>
            </w:r>
          </w:p>
          <w:p w14:paraId="7584C571" w14:textId="77777777" w:rsidR="004B45A4" w:rsidRPr="004B45A4" w:rsidRDefault="004B45A4" w:rsidP="004B45A4">
            <w:pPr>
              <w:rPr>
                <w:sz w:val="22"/>
                <w:szCs w:val="22"/>
                <w:lang w:val="en-US"/>
              </w:rPr>
            </w:pPr>
            <w:proofErr w:type="spellStart"/>
            <w:r w:rsidRPr="004B45A4">
              <w:rPr>
                <w:sz w:val="22"/>
                <w:szCs w:val="22"/>
                <w:lang w:val="en-US"/>
              </w:rPr>
              <w:t>Huserls</w:t>
            </w:r>
            <w:proofErr w:type="spellEnd"/>
            <w:r w:rsidRPr="004B45A4">
              <w:rPr>
                <w:sz w:val="22"/>
                <w:szCs w:val="22"/>
                <w:lang w:val="en-US"/>
              </w:rPr>
              <w:t xml:space="preserve"> E. </w:t>
            </w:r>
            <w:proofErr w:type="spellStart"/>
            <w:r w:rsidRPr="004B45A4">
              <w:rPr>
                <w:sz w:val="22"/>
                <w:szCs w:val="22"/>
                <w:lang w:val="en-US"/>
              </w:rPr>
              <w:t>Fenomenoloģija</w:t>
            </w:r>
            <w:proofErr w:type="spellEnd"/>
            <w:r w:rsidRPr="004B45A4">
              <w:rPr>
                <w:sz w:val="22"/>
                <w:szCs w:val="22"/>
                <w:lang w:val="en-US"/>
              </w:rPr>
              <w:t xml:space="preserve">. – </w:t>
            </w:r>
            <w:proofErr w:type="gramStart"/>
            <w:r w:rsidRPr="004B45A4">
              <w:rPr>
                <w:sz w:val="22"/>
                <w:szCs w:val="22"/>
                <w:lang w:val="en-US"/>
              </w:rPr>
              <w:t>R.,FSI</w:t>
            </w:r>
            <w:proofErr w:type="gramEnd"/>
            <w:r w:rsidRPr="004B45A4">
              <w:rPr>
                <w:sz w:val="22"/>
                <w:szCs w:val="22"/>
                <w:lang w:val="en-US"/>
              </w:rPr>
              <w:t>, 2002.</w:t>
            </w:r>
          </w:p>
          <w:p w14:paraId="0BDB6F87" w14:textId="5B22F4DE" w:rsidR="004B45A4" w:rsidRPr="004B45A4" w:rsidRDefault="004B45A4" w:rsidP="00BE3BE4">
            <w:pPr>
              <w:rPr>
                <w:sz w:val="22"/>
                <w:szCs w:val="22"/>
                <w:lang w:val="en-US"/>
              </w:rPr>
            </w:pPr>
            <w:proofErr w:type="spellStart"/>
            <w:r w:rsidRPr="004B45A4">
              <w:rPr>
                <w:sz w:val="22"/>
                <w:szCs w:val="22"/>
                <w:lang w:val="en-US"/>
              </w:rPr>
              <w:t>Kalers</w:t>
            </w:r>
            <w:proofErr w:type="spellEnd"/>
            <w:r w:rsidRPr="004B45A4">
              <w:rPr>
                <w:sz w:val="22"/>
                <w:szCs w:val="22"/>
                <w:lang w:val="en-US"/>
              </w:rPr>
              <w:t xml:space="preserve"> </w:t>
            </w:r>
            <w:proofErr w:type="spellStart"/>
            <w:r w:rsidRPr="004B45A4">
              <w:rPr>
                <w:sz w:val="22"/>
                <w:szCs w:val="22"/>
                <w:lang w:val="en-US"/>
              </w:rPr>
              <w:t>Dž</w:t>
            </w:r>
            <w:proofErr w:type="spellEnd"/>
            <w:r w:rsidRPr="004B45A4">
              <w:rPr>
                <w:sz w:val="22"/>
                <w:szCs w:val="22"/>
                <w:lang w:val="en-US"/>
              </w:rPr>
              <w:t xml:space="preserve">. Barts. – R., </w:t>
            </w:r>
            <w:proofErr w:type="spellStart"/>
            <w:r w:rsidRPr="004B45A4">
              <w:rPr>
                <w:sz w:val="22"/>
                <w:szCs w:val="22"/>
                <w:lang w:val="en-US"/>
              </w:rPr>
              <w:t>Literatūras</w:t>
            </w:r>
            <w:proofErr w:type="spellEnd"/>
            <w:r w:rsidRPr="004B45A4">
              <w:rPr>
                <w:sz w:val="22"/>
                <w:szCs w:val="22"/>
                <w:lang w:val="en-US"/>
              </w:rPr>
              <w:t xml:space="preserve"> un </w:t>
            </w:r>
            <w:proofErr w:type="spellStart"/>
            <w:r w:rsidRPr="004B45A4">
              <w:rPr>
                <w:sz w:val="22"/>
                <w:szCs w:val="22"/>
                <w:lang w:val="en-US"/>
              </w:rPr>
              <w:t>filosofijas</w:t>
            </w:r>
            <w:proofErr w:type="spellEnd"/>
            <w:r w:rsidRPr="004B45A4">
              <w:rPr>
                <w:sz w:val="22"/>
                <w:szCs w:val="22"/>
                <w:lang w:val="en-US"/>
              </w:rPr>
              <w:t xml:space="preserve"> </w:t>
            </w:r>
            <w:proofErr w:type="spellStart"/>
            <w:r w:rsidRPr="004B45A4">
              <w:rPr>
                <w:sz w:val="22"/>
                <w:szCs w:val="22"/>
                <w:lang w:val="en-US"/>
              </w:rPr>
              <w:t>portāls</w:t>
            </w:r>
            <w:proofErr w:type="spellEnd"/>
            <w:r w:rsidRPr="004B45A4">
              <w:rPr>
                <w:sz w:val="22"/>
                <w:szCs w:val="22"/>
                <w:lang w:val="en-US"/>
              </w:rPr>
              <w:t xml:space="preserve"> ¼ Satori, 2008.</w:t>
            </w:r>
          </w:p>
          <w:p w14:paraId="3689E4CA" w14:textId="21D4043F" w:rsidR="00BE3BE4" w:rsidRPr="004B70E9" w:rsidRDefault="0038287E" w:rsidP="008A740D">
            <w:pPr>
              <w:spacing w:line="259" w:lineRule="auto"/>
              <w:rPr>
                <w:sz w:val="22"/>
                <w:szCs w:val="22"/>
              </w:rPr>
            </w:pPr>
            <w:proofErr w:type="spellStart"/>
            <w:r w:rsidRPr="004B70E9">
              <w:rPr>
                <w:sz w:val="22"/>
                <w:szCs w:val="22"/>
              </w:rPr>
              <w:t>Kivle</w:t>
            </w:r>
            <w:proofErr w:type="spellEnd"/>
            <w:r w:rsidRPr="004B70E9">
              <w:rPr>
                <w:sz w:val="22"/>
                <w:szCs w:val="22"/>
              </w:rPr>
              <w:t xml:space="preserve"> I. Skaņas </w:t>
            </w:r>
            <w:proofErr w:type="spellStart"/>
            <w:r w:rsidRPr="004B70E9">
              <w:rPr>
                <w:sz w:val="22"/>
                <w:szCs w:val="22"/>
              </w:rPr>
              <w:t>filosofija</w:t>
            </w:r>
            <w:proofErr w:type="spellEnd"/>
            <w:r w:rsidRPr="004B70E9">
              <w:rPr>
                <w:sz w:val="22"/>
                <w:szCs w:val="22"/>
              </w:rPr>
              <w:t xml:space="preserve">. Mūzikas </w:t>
            </w:r>
            <w:proofErr w:type="spellStart"/>
            <w:r w:rsidRPr="004B70E9">
              <w:rPr>
                <w:sz w:val="22"/>
                <w:szCs w:val="22"/>
              </w:rPr>
              <w:t>filosofiskās</w:t>
            </w:r>
            <w:proofErr w:type="spellEnd"/>
            <w:r w:rsidRPr="004B70E9">
              <w:rPr>
                <w:sz w:val="22"/>
                <w:szCs w:val="22"/>
              </w:rPr>
              <w:t xml:space="preserve"> interpretācijas. – R., LU, 2009. 125.-191.lpp.</w:t>
            </w:r>
          </w:p>
          <w:p w14:paraId="5DB3B0F0" w14:textId="47EE8308" w:rsidR="005D1C55" w:rsidRPr="004B70E9" w:rsidRDefault="005D1C55" w:rsidP="008A740D">
            <w:pPr>
              <w:spacing w:line="259" w:lineRule="auto"/>
              <w:rPr>
                <w:sz w:val="22"/>
                <w:szCs w:val="22"/>
              </w:rPr>
            </w:pPr>
            <w:proofErr w:type="spellStart"/>
            <w:r w:rsidRPr="004B70E9">
              <w:rPr>
                <w:sz w:val="22"/>
                <w:szCs w:val="22"/>
              </w:rPr>
              <w:t>Klaičs</w:t>
            </w:r>
            <w:proofErr w:type="spellEnd"/>
            <w:r w:rsidRPr="004B70E9">
              <w:rPr>
                <w:sz w:val="22"/>
                <w:szCs w:val="22"/>
              </w:rPr>
              <w:t xml:space="preserve"> D. Iztēle bez robežām. Ceļvedis starptautiskai sadarbībai kultūrā. – R., </w:t>
            </w:r>
            <w:proofErr w:type="spellStart"/>
            <w:r w:rsidRPr="004B70E9">
              <w:rPr>
                <w:sz w:val="22"/>
                <w:szCs w:val="22"/>
              </w:rPr>
              <w:t>Culturelab</w:t>
            </w:r>
            <w:proofErr w:type="spellEnd"/>
            <w:r w:rsidRPr="004B70E9">
              <w:rPr>
                <w:sz w:val="22"/>
                <w:szCs w:val="22"/>
              </w:rPr>
              <w:t>, 2008. 27.-35.lpp.</w:t>
            </w:r>
          </w:p>
          <w:p w14:paraId="68D35C13" w14:textId="77777777" w:rsidR="00BE3BE4" w:rsidRPr="004B70E9" w:rsidRDefault="00BE3BE4" w:rsidP="00BE3BE4">
            <w:pPr>
              <w:rPr>
                <w:sz w:val="22"/>
                <w:szCs w:val="22"/>
              </w:rPr>
            </w:pPr>
            <w:proofErr w:type="spellStart"/>
            <w:r w:rsidRPr="004B70E9">
              <w:rPr>
                <w:sz w:val="22"/>
                <w:szCs w:val="22"/>
              </w:rPr>
              <w:t>Kristberga</w:t>
            </w:r>
            <w:proofErr w:type="spellEnd"/>
            <w:r w:rsidRPr="004B70E9">
              <w:rPr>
                <w:sz w:val="22"/>
                <w:szCs w:val="22"/>
              </w:rPr>
              <w:t xml:space="preserve"> L. </w:t>
            </w:r>
            <w:proofErr w:type="spellStart"/>
            <w:r w:rsidRPr="004B70E9">
              <w:rPr>
                <w:sz w:val="22"/>
                <w:szCs w:val="22"/>
              </w:rPr>
              <w:t>Femīnā</w:t>
            </w:r>
            <w:proofErr w:type="spellEnd"/>
            <w:r w:rsidRPr="004B70E9">
              <w:rPr>
                <w:sz w:val="22"/>
                <w:szCs w:val="22"/>
              </w:rPr>
              <w:t xml:space="preserve"> estētika Katrīnas </w:t>
            </w:r>
            <w:proofErr w:type="spellStart"/>
            <w:r w:rsidRPr="004B70E9">
              <w:rPr>
                <w:sz w:val="22"/>
                <w:szCs w:val="22"/>
              </w:rPr>
              <w:t>Neiburgas</w:t>
            </w:r>
            <w:proofErr w:type="spellEnd"/>
            <w:r w:rsidRPr="004B70E9">
              <w:rPr>
                <w:sz w:val="22"/>
                <w:szCs w:val="22"/>
              </w:rPr>
              <w:t xml:space="preserve"> </w:t>
            </w:r>
            <w:proofErr w:type="spellStart"/>
            <w:r w:rsidRPr="004B70E9">
              <w:rPr>
                <w:sz w:val="22"/>
                <w:szCs w:val="22"/>
              </w:rPr>
              <w:t>videogrāfijā</w:t>
            </w:r>
            <w:proofErr w:type="spellEnd"/>
            <w:r w:rsidRPr="004B70E9">
              <w:rPr>
                <w:sz w:val="22"/>
                <w:szCs w:val="22"/>
              </w:rPr>
              <w:t xml:space="preserve"> un kinematogrāfijā. // J. Ozoliņš, </w:t>
            </w:r>
            <w:proofErr w:type="spellStart"/>
            <w:r w:rsidRPr="004B70E9">
              <w:rPr>
                <w:sz w:val="22"/>
                <w:szCs w:val="22"/>
              </w:rPr>
              <w:t>red</w:t>
            </w:r>
            <w:proofErr w:type="spellEnd"/>
            <w:r w:rsidRPr="004B70E9">
              <w:rPr>
                <w:sz w:val="22"/>
                <w:szCs w:val="22"/>
              </w:rPr>
              <w:t xml:space="preserve">. Andra </w:t>
            </w:r>
            <w:proofErr w:type="spellStart"/>
            <w:r w:rsidRPr="004B70E9">
              <w:rPr>
                <w:sz w:val="22"/>
                <w:szCs w:val="22"/>
              </w:rPr>
              <w:t>Neiburga</w:t>
            </w:r>
            <w:proofErr w:type="spellEnd"/>
            <w:r w:rsidRPr="004B70E9">
              <w:rPr>
                <w:sz w:val="22"/>
                <w:szCs w:val="22"/>
              </w:rPr>
              <w:t>: valoda, dzimte, stāstījums, attēls. LU LFMI, 2018. 172.-183.lpp.</w:t>
            </w:r>
          </w:p>
          <w:p w14:paraId="4428B5CD" w14:textId="6718DB10" w:rsidR="00BE3BE4" w:rsidRDefault="00754628" w:rsidP="008A740D">
            <w:pPr>
              <w:spacing w:line="259" w:lineRule="auto"/>
              <w:rPr>
                <w:sz w:val="22"/>
                <w:szCs w:val="22"/>
              </w:rPr>
            </w:pPr>
            <w:proofErr w:type="spellStart"/>
            <w:r w:rsidRPr="004B70E9">
              <w:rPr>
                <w:sz w:val="22"/>
                <w:szCs w:val="22"/>
              </w:rPr>
              <w:t>Kukaine</w:t>
            </w:r>
            <w:proofErr w:type="spellEnd"/>
            <w:r w:rsidRPr="004B70E9">
              <w:rPr>
                <w:sz w:val="22"/>
                <w:szCs w:val="22"/>
              </w:rPr>
              <w:t xml:space="preserve"> J. Daiļās mātes. Sieviete. Ķermenis. Subjektivitāte. </w:t>
            </w:r>
            <w:proofErr w:type="spellStart"/>
            <w:r w:rsidRPr="004B70E9">
              <w:rPr>
                <w:sz w:val="22"/>
                <w:szCs w:val="22"/>
              </w:rPr>
              <w:t>Neputns</w:t>
            </w:r>
            <w:proofErr w:type="spellEnd"/>
            <w:r w:rsidRPr="004B70E9">
              <w:rPr>
                <w:sz w:val="22"/>
                <w:szCs w:val="22"/>
              </w:rPr>
              <w:t xml:space="preserve">, 2016. </w:t>
            </w:r>
          </w:p>
          <w:p w14:paraId="05FF52C8" w14:textId="77777777" w:rsidR="004B45A4" w:rsidRPr="004B45A4" w:rsidRDefault="004B45A4" w:rsidP="004B45A4">
            <w:pPr>
              <w:spacing w:line="259" w:lineRule="auto"/>
              <w:rPr>
                <w:sz w:val="22"/>
                <w:szCs w:val="22"/>
                <w:lang w:val="en-US"/>
              </w:rPr>
            </w:pPr>
            <w:proofErr w:type="spellStart"/>
            <w:r w:rsidRPr="004B45A4">
              <w:rPr>
                <w:sz w:val="22"/>
                <w:szCs w:val="22"/>
                <w:lang w:val="en-US"/>
              </w:rPr>
              <w:t>Kūle</w:t>
            </w:r>
            <w:proofErr w:type="spellEnd"/>
            <w:r w:rsidRPr="004B45A4">
              <w:rPr>
                <w:sz w:val="22"/>
                <w:szCs w:val="22"/>
                <w:lang w:val="en-US"/>
              </w:rPr>
              <w:t xml:space="preserve"> M., </w:t>
            </w:r>
            <w:proofErr w:type="spellStart"/>
            <w:r w:rsidRPr="004B45A4">
              <w:rPr>
                <w:sz w:val="22"/>
                <w:szCs w:val="22"/>
                <w:lang w:val="en-US"/>
              </w:rPr>
              <w:t>Kūlis</w:t>
            </w:r>
            <w:proofErr w:type="spellEnd"/>
            <w:r w:rsidRPr="004B45A4">
              <w:rPr>
                <w:sz w:val="22"/>
                <w:szCs w:val="22"/>
                <w:lang w:val="en-US"/>
              </w:rPr>
              <w:t xml:space="preserve"> R. </w:t>
            </w:r>
            <w:proofErr w:type="spellStart"/>
            <w:r w:rsidRPr="004B45A4">
              <w:rPr>
                <w:sz w:val="22"/>
                <w:szCs w:val="22"/>
                <w:lang w:val="en-US"/>
              </w:rPr>
              <w:t>Filosofija</w:t>
            </w:r>
            <w:proofErr w:type="spellEnd"/>
            <w:r w:rsidRPr="004B45A4">
              <w:rPr>
                <w:sz w:val="22"/>
                <w:szCs w:val="22"/>
                <w:lang w:val="en-US"/>
              </w:rPr>
              <w:t xml:space="preserve">. – R., </w:t>
            </w:r>
            <w:proofErr w:type="spellStart"/>
            <w:r w:rsidRPr="004B45A4">
              <w:rPr>
                <w:sz w:val="22"/>
                <w:szCs w:val="22"/>
                <w:lang w:val="en-US"/>
              </w:rPr>
              <w:t>Burtnieks</w:t>
            </w:r>
            <w:proofErr w:type="spellEnd"/>
            <w:r w:rsidRPr="004B45A4">
              <w:rPr>
                <w:sz w:val="22"/>
                <w:szCs w:val="22"/>
                <w:lang w:val="en-US"/>
              </w:rPr>
              <w:t>, 1996.</w:t>
            </w:r>
          </w:p>
          <w:p w14:paraId="3F98DCAA" w14:textId="00DE7DC5" w:rsidR="004B45A4" w:rsidRPr="004B45A4" w:rsidRDefault="004B45A4" w:rsidP="008A740D">
            <w:pPr>
              <w:spacing w:line="259" w:lineRule="auto"/>
              <w:rPr>
                <w:sz w:val="22"/>
                <w:szCs w:val="22"/>
                <w:lang w:val="en-US"/>
              </w:rPr>
            </w:pPr>
            <w:proofErr w:type="spellStart"/>
            <w:r w:rsidRPr="004B45A4">
              <w:rPr>
                <w:sz w:val="22"/>
                <w:szCs w:val="22"/>
                <w:lang w:val="en-US"/>
              </w:rPr>
              <w:t>Laķis</w:t>
            </w:r>
            <w:proofErr w:type="spellEnd"/>
            <w:r w:rsidRPr="004B45A4">
              <w:rPr>
                <w:sz w:val="22"/>
                <w:szCs w:val="22"/>
                <w:lang w:val="en-US"/>
              </w:rPr>
              <w:t xml:space="preserve"> P. </w:t>
            </w:r>
            <w:proofErr w:type="spellStart"/>
            <w:r w:rsidRPr="004B45A4">
              <w:rPr>
                <w:sz w:val="22"/>
                <w:szCs w:val="22"/>
                <w:lang w:val="en-US"/>
              </w:rPr>
              <w:t>Laiks</w:t>
            </w:r>
            <w:proofErr w:type="spellEnd"/>
            <w:r w:rsidRPr="004B45A4">
              <w:rPr>
                <w:sz w:val="22"/>
                <w:szCs w:val="22"/>
                <w:lang w:val="en-US"/>
              </w:rPr>
              <w:t xml:space="preserve"> un </w:t>
            </w:r>
            <w:proofErr w:type="spellStart"/>
            <w:r w:rsidRPr="004B45A4">
              <w:rPr>
                <w:sz w:val="22"/>
                <w:szCs w:val="22"/>
                <w:lang w:val="en-US"/>
              </w:rPr>
              <w:t>cilvēka</w:t>
            </w:r>
            <w:proofErr w:type="spellEnd"/>
            <w:r w:rsidRPr="004B45A4">
              <w:rPr>
                <w:sz w:val="22"/>
                <w:szCs w:val="22"/>
                <w:lang w:val="en-US"/>
              </w:rPr>
              <w:t xml:space="preserve"> </w:t>
            </w:r>
            <w:proofErr w:type="spellStart"/>
            <w:r w:rsidRPr="004B45A4">
              <w:rPr>
                <w:sz w:val="22"/>
                <w:szCs w:val="22"/>
                <w:lang w:val="en-US"/>
              </w:rPr>
              <w:t>pasaule</w:t>
            </w:r>
            <w:proofErr w:type="spellEnd"/>
            <w:r w:rsidRPr="004B45A4">
              <w:rPr>
                <w:sz w:val="22"/>
                <w:szCs w:val="22"/>
                <w:lang w:val="en-US"/>
              </w:rPr>
              <w:t>. – R., Minerva, 1999.</w:t>
            </w:r>
          </w:p>
          <w:p w14:paraId="3E5C7536" w14:textId="504536D2" w:rsidR="00BB16C3" w:rsidRDefault="00BB16C3" w:rsidP="0038287E">
            <w:pPr>
              <w:rPr>
                <w:sz w:val="22"/>
                <w:szCs w:val="22"/>
              </w:rPr>
            </w:pPr>
            <w:r w:rsidRPr="004B70E9">
              <w:rPr>
                <w:sz w:val="22"/>
                <w:szCs w:val="22"/>
              </w:rPr>
              <w:t>Lapinska I. Identitāte un citādība. Rīga, 2012. 13.-34.; 72.-102.lpp.</w:t>
            </w:r>
          </w:p>
          <w:p w14:paraId="789B2780" w14:textId="77777777" w:rsidR="004B45A4" w:rsidRPr="004B45A4" w:rsidRDefault="004B45A4" w:rsidP="004B45A4">
            <w:pPr>
              <w:rPr>
                <w:sz w:val="22"/>
                <w:szCs w:val="22"/>
                <w:lang w:val="en-US"/>
              </w:rPr>
            </w:pPr>
            <w:proofErr w:type="spellStart"/>
            <w:r w:rsidRPr="004B45A4">
              <w:rPr>
                <w:sz w:val="22"/>
                <w:szCs w:val="22"/>
                <w:lang w:val="en-US"/>
              </w:rPr>
              <w:t>Liotārs</w:t>
            </w:r>
            <w:proofErr w:type="spellEnd"/>
            <w:r w:rsidRPr="004B45A4">
              <w:rPr>
                <w:sz w:val="22"/>
                <w:szCs w:val="22"/>
                <w:lang w:val="en-US"/>
              </w:rPr>
              <w:t xml:space="preserve"> Ž.F. </w:t>
            </w:r>
            <w:proofErr w:type="spellStart"/>
            <w:r w:rsidRPr="004B45A4">
              <w:rPr>
                <w:sz w:val="22"/>
                <w:szCs w:val="22"/>
                <w:lang w:val="en-US"/>
              </w:rPr>
              <w:t>Postmodernais</w:t>
            </w:r>
            <w:proofErr w:type="spellEnd"/>
            <w:r w:rsidRPr="004B45A4">
              <w:rPr>
                <w:sz w:val="22"/>
                <w:szCs w:val="22"/>
                <w:lang w:val="en-US"/>
              </w:rPr>
              <w:t xml:space="preserve"> </w:t>
            </w:r>
            <w:proofErr w:type="spellStart"/>
            <w:r w:rsidRPr="004B45A4">
              <w:rPr>
                <w:sz w:val="22"/>
                <w:szCs w:val="22"/>
                <w:lang w:val="en-US"/>
              </w:rPr>
              <w:t>stāvoklis</w:t>
            </w:r>
            <w:proofErr w:type="spellEnd"/>
            <w:r w:rsidRPr="004B45A4">
              <w:rPr>
                <w:sz w:val="22"/>
                <w:szCs w:val="22"/>
                <w:lang w:val="en-US"/>
              </w:rPr>
              <w:t xml:space="preserve">. </w:t>
            </w:r>
            <w:proofErr w:type="spellStart"/>
            <w:r w:rsidRPr="004B45A4">
              <w:rPr>
                <w:sz w:val="22"/>
                <w:szCs w:val="22"/>
                <w:lang w:val="en-US"/>
              </w:rPr>
              <w:t>Pārskats</w:t>
            </w:r>
            <w:proofErr w:type="spellEnd"/>
            <w:r w:rsidRPr="004B45A4">
              <w:rPr>
                <w:sz w:val="22"/>
                <w:szCs w:val="22"/>
                <w:lang w:val="en-US"/>
              </w:rPr>
              <w:t xml:space="preserve"> par </w:t>
            </w:r>
            <w:proofErr w:type="spellStart"/>
            <w:r w:rsidRPr="004B45A4">
              <w:rPr>
                <w:sz w:val="22"/>
                <w:szCs w:val="22"/>
                <w:lang w:val="en-US"/>
              </w:rPr>
              <w:t>zināšanām</w:t>
            </w:r>
            <w:proofErr w:type="spellEnd"/>
            <w:r w:rsidRPr="004B45A4">
              <w:rPr>
                <w:sz w:val="22"/>
                <w:szCs w:val="22"/>
                <w:lang w:val="en-US"/>
              </w:rPr>
              <w:t xml:space="preserve">. – R., </w:t>
            </w:r>
            <w:proofErr w:type="spellStart"/>
            <w:r w:rsidRPr="004B45A4">
              <w:rPr>
                <w:sz w:val="22"/>
                <w:szCs w:val="22"/>
                <w:lang w:val="en-US"/>
              </w:rPr>
              <w:t>Laikmetīgās</w:t>
            </w:r>
            <w:proofErr w:type="spellEnd"/>
            <w:r w:rsidRPr="004B45A4">
              <w:rPr>
                <w:sz w:val="22"/>
                <w:szCs w:val="22"/>
                <w:lang w:val="en-US"/>
              </w:rPr>
              <w:t xml:space="preserve"> </w:t>
            </w:r>
            <w:proofErr w:type="spellStart"/>
            <w:r w:rsidRPr="004B45A4">
              <w:rPr>
                <w:sz w:val="22"/>
                <w:szCs w:val="22"/>
                <w:lang w:val="en-US"/>
              </w:rPr>
              <w:t>mākslas</w:t>
            </w:r>
            <w:proofErr w:type="spellEnd"/>
            <w:r w:rsidRPr="004B45A4">
              <w:rPr>
                <w:sz w:val="22"/>
                <w:szCs w:val="22"/>
                <w:lang w:val="en-US"/>
              </w:rPr>
              <w:t xml:space="preserve"> </w:t>
            </w:r>
            <w:proofErr w:type="spellStart"/>
            <w:r w:rsidRPr="004B45A4">
              <w:rPr>
                <w:sz w:val="22"/>
                <w:szCs w:val="22"/>
                <w:lang w:val="en-US"/>
              </w:rPr>
              <w:t>centrs</w:t>
            </w:r>
            <w:proofErr w:type="spellEnd"/>
            <w:r w:rsidRPr="004B45A4">
              <w:rPr>
                <w:sz w:val="22"/>
                <w:szCs w:val="22"/>
                <w:lang w:val="en-US"/>
              </w:rPr>
              <w:t>, 2008.</w:t>
            </w:r>
          </w:p>
          <w:p w14:paraId="0A54F72D" w14:textId="300F7565" w:rsidR="004B45A4" w:rsidRPr="004B45A4" w:rsidRDefault="004B45A4" w:rsidP="0038287E">
            <w:pPr>
              <w:rPr>
                <w:sz w:val="22"/>
                <w:szCs w:val="22"/>
                <w:lang w:val="en-US"/>
              </w:rPr>
            </w:pPr>
            <w:proofErr w:type="spellStart"/>
            <w:r w:rsidRPr="004B45A4">
              <w:rPr>
                <w:sz w:val="22"/>
                <w:szCs w:val="22"/>
                <w:lang w:val="en-US"/>
              </w:rPr>
              <w:t>Mūks</w:t>
            </w:r>
            <w:proofErr w:type="spellEnd"/>
            <w:r w:rsidRPr="004B45A4">
              <w:rPr>
                <w:sz w:val="22"/>
                <w:szCs w:val="22"/>
                <w:lang w:val="en-US"/>
              </w:rPr>
              <w:t xml:space="preserve"> R. </w:t>
            </w:r>
            <w:proofErr w:type="spellStart"/>
            <w:r w:rsidRPr="004B45A4">
              <w:rPr>
                <w:sz w:val="22"/>
                <w:szCs w:val="22"/>
                <w:lang w:val="en-US"/>
              </w:rPr>
              <w:t>Mīts</w:t>
            </w:r>
            <w:proofErr w:type="spellEnd"/>
            <w:r w:rsidRPr="004B45A4">
              <w:rPr>
                <w:sz w:val="22"/>
                <w:szCs w:val="22"/>
                <w:lang w:val="en-US"/>
              </w:rPr>
              <w:t xml:space="preserve"> un </w:t>
            </w:r>
            <w:proofErr w:type="spellStart"/>
            <w:r w:rsidRPr="004B45A4">
              <w:rPr>
                <w:sz w:val="22"/>
                <w:szCs w:val="22"/>
                <w:lang w:val="en-US"/>
              </w:rPr>
              <w:t>iztēle</w:t>
            </w:r>
            <w:proofErr w:type="spellEnd"/>
            <w:r w:rsidRPr="004B45A4">
              <w:rPr>
                <w:sz w:val="22"/>
                <w:szCs w:val="22"/>
                <w:lang w:val="en-US"/>
              </w:rPr>
              <w:t>. – R., 1991. 53.-78.lpp.</w:t>
            </w:r>
          </w:p>
          <w:p w14:paraId="50FBF1BC" w14:textId="62342A89" w:rsidR="00BE3BE4" w:rsidRPr="004B70E9" w:rsidRDefault="00BB16C3" w:rsidP="008A740D">
            <w:pPr>
              <w:spacing w:line="259" w:lineRule="auto"/>
              <w:rPr>
                <w:sz w:val="22"/>
                <w:szCs w:val="22"/>
              </w:rPr>
            </w:pPr>
            <w:r w:rsidRPr="004B70E9">
              <w:rPr>
                <w:sz w:val="22"/>
                <w:szCs w:val="22"/>
              </w:rPr>
              <w:t xml:space="preserve">Novikova I., sast. </w:t>
            </w:r>
            <w:r w:rsidR="008A740D" w:rsidRPr="004B70E9">
              <w:rPr>
                <w:sz w:val="22"/>
                <w:szCs w:val="22"/>
              </w:rPr>
              <w:t xml:space="preserve">Mūsdienu </w:t>
            </w:r>
            <w:proofErr w:type="spellStart"/>
            <w:r w:rsidR="008A740D" w:rsidRPr="004B70E9">
              <w:rPr>
                <w:sz w:val="22"/>
                <w:szCs w:val="22"/>
              </w:rPr>
              <w:t>feministiskās</w:t>
            </w:r>
            <w:proofErr w:type="spellEnd"/>
            <w:r w:rsidR="008A740D" w:rsidRPr="004B70E9">
              <w:rPr>
                <w:sz w:val="22"/>
                <w:szCs w:val="22"/>
              </w:rPr>
              <w:t xml:space="preserve"> teorijas. –</w:t>
            </w:r>
            <w:proofErr w:type="spellStart"/>
            <w:r w:rsidR="008A740D" w:rsidRPr="004B70E9">
              <w:rPr>
                <w:sz w:val="22"/>
                <w:szCs w:val="22"/>
              </w:rPr>
              <w:t>R.,Jumava</w:t>
            </w:r>
            <w:proofErr w:type="spellEnd"/>
            <w:r w:rsidR="008A740D" w:rsidRPr="004B70E9">
              <w:rPr>
                <w:sz w:val="22"/>
                <w:szCs w:val="22"/>
              </w:rPr>
              <w:t>, 2001.</w:t>
            </w:r>
          </w:p>
          <w:p w14:paraId="56C41C66" w14:textId="737D91CF" w:rsidR="008A740D" w:rsidRPr="004B70E9" w:rsidRDefault="008A740D" w:rsidP="008A740D">
            <w:pPr>
              <w:spacing w:line="259" w:lineRule="auto"/>
              <w:rPr>
                <w:sz w:val="22"/>
                <w:szCs w:val="22"/>
              </w:rPr>
            </w:pPr>
            <w:proofErr w:type="spellStart"/>
            <w:r w:rsidRPr="004B70E9">
              <w:rPr>
                <w:sz w:val="22"/>
                <w:szCs w:val="22"/>
              </w:rPr>
              <w:t>Ness</w:t>
            </w:r>
            <w:proofErr w:type="spellEnd"/>
            <w:r w:rsidRPr="004B70E9">
              <w:rPr>
                <w:sz w:val="22"/>
                <w:szCs w:val="22"/>
              </w:rPr>
              <w:t xml:space="preserve"> Ā. Dzīves filozofija.- R., </w:t>
            </w:r>
            <w:proofErr w:type="spellStart"/>
            <w:r w:rsidRPr="004B70E9">
              <w:rPr>
                <w:sz w:val="22"/>
                <w:szCs w:val="22"/>
              </w:rPr>
              <w:t>Norden</w:t>
            </w:r>
            <w:proofErr w:type="spellEnd"/>
            <w:r w:rsidRPr="004B70E9">
              <w:rPr>
                <w:sz w:val="22"/>
                <w:szCs w:val="22"/>
              </w:rPr>
              <w:t xml:space="preserve"> AB, 2001.</w:t>
            </w:r>
          </w:p>
          <w:p w14:paraId="334F9F4C" w14:textId="54181C3E" w:rsidR="0038287E" w:rsidRPr="004B70E9" w:rsidRDefault="0038287E" w:rsidP="008A740D">
            <w:pPr>
              <w:spacing w:line="259" w:lineRule="auto"/>
              <w:rPr>
                <w:sz w:val="22"/>
                <w:szCs w:val="22"/>
              </w:rPr>
            </w:pPr>
            <w:r w:rsidRPr="004B70E9">
              <w:rPr>
                <w:sz w:val="22"/>
                <w:szCs w:val="22"/>
              </w:rPr>
              <w:t xml:space="preserve">Pērkone I. Es varu tikai mīlēt … Sievietes tēls Latvijas kinofilmās. – R., </w:t>
            </w:r>
            <w:proofErr w:type="spellStart"/>
            <w:r w:rsidRPr="004B70E9">
              <w:rPr>
                <w:sz w:val="22"/>
                <w:szCs w:val="22"/>
              </w:rPr>
              <w:t>Neputns</w:t>
            </w:r>
            <w:proofErr w:type="spellEnd"/>
            <w:r w:rsidRPr="004B70E9">
              <w:rPr>
                <w:sz w:val="22"/>
                <w:szCs w:val="22"/>
              </w:rPr>
              <w:t>, 2008.</w:t>
            </w:r>
          </w:p>
          <w:p w14:paraId="3C0046FF" w14:textId="5C176BB2" w:rsidR="004B70E9" w:rsidRDefault="004B70E9" w:rsidP="008A740D">
            <w:pPr>
              <w:spacing w:line="259" w:lineRule="auto"/>
              <w:rPr>
                <w:sz w:val="22"/>
                <w:szCs w:val="22"/>
                <w:lang w:val="en-US"/>
              </w:rPr>
            </w:pPr>
            <w:proofErr w:type="spellStart"/>
            <w:r w:rsidRPr="004B70E9">
              <w:rPr>
                <w:sz w:val="22"/>
                <w:szCs w:val="22"/>
                <w:lang w:val="en-US"/>
              </w:rPr>
              <w:t>Rietuma</w:t>
            </w:r>
            <w:proofErr w:type="spellEnd"/>
            <w:r w:rsidRPr="004B70E9">
              <w:rPr>
                <w:sz w:val="22"/>
                <w:szCs w:val="22"/>
                <w:lang w:val="en-US"/>
              </w:rPr>
              <w:t xml:space="preserve"> D. </w:t>
            </w:r>
            <w:proofErr w:type="spellStart"/>
            <w:r w:rsidRPr="004B70E9">
              <w:rPr>
                <w:sz w:val="22"/>
                <w:szCs w:val="22"/>
                <w:lang w:val="en-US"/>
              </w:rPr>
              <w:t>Neholivudas</w:t>
            </w:r>
            <w:proofErr w:type="spellEnd"/>
            <w:r w:rsidRPr="004B70E9">
              <w:rPr>
                <w:sz w:val="22"/>
                <w:szCs w:val="22"/>
                <w:lang w:val="en-US"/>
              </w:rPr>
              <w:t xml:space="preserve"> </w:t>
            </w:r>
            <w:proofErr w:type="spellStart"/>
            <w:r w:rsidRPr="004B70E9">
              <w:rPr>
                <w:sz w:val="22"/>
                <w:szCs w:val="22"/>
                <w:lang w:val="en-US"/>
              </w:rPr>
              <w:t>kino</w:t>
            </w:r>
            <w:proofErr w:type="spellEnd"/>
            <w:r w:rsidRPr="004B70E9">
              <w:rPr>
                <w:sz w:val="22"/>
                <w:szCs w:val="22"/>
                <w:lang w:val="en-US"/>
              </w:rPr>
              <w:t>. – R.,2002.</w:t>
            </w:r>
          </w:p>
          <w:p w14:paraId="4E7B48E8" w14:textId="77777777" w:rsidR="004B45A4" w:rsidRPr="004B45A4" w:rsidRDefault="004B45A4" w:rsidP="004B45A4">
            <w:pPr>
              <w:spacing w:line="259" w:lineRule="auto"/>
              <w:rPr>
                <w:sz w:val="22"/>
                <w:szCs w:val="22"/>
                <w:lang w:val="en-US"/>
              </w:rPr>
            </w:pPr>
            <w:proofErr w:type="spellStart"/>
            <w:r w:rsidRPr="004B45A4">
              <w:rPr>
                <w:sz w:val="22"/>
                <w:szCs w:val="22"/>
                <w:lang w:val="en-US"/>
              </w:rPr>
              <w:t>Rubene</w:t>
            </w:r>
            <w:proofErr w:type="spellEnd"/>
            <w:r w:rsidRPr="004B45A4">
              <w:rPr>
                <w:sz w:val="22"/>
                <w:szCs w:val="22"/>
                <w:lang w:val="en-US"/>
              </w:rPr>
              <w:t xml:space="preserve"> M. </w:t>
            </w:r>
            <w:proofErr w:type="spellStart"/>
            <w:r w:rsidRPr="004B45A4">
              <w:rPr>
                <w:sz w:val="22"/>
                <w:szCs w:val="22"/>
                <w:lang w:val="en-US"/>
              </w:rPr>
              <w:t>Redzes</w:t>
            </w:r>
            <w:proofErr w:type="spellEnd"/>
            <w:r w:rsidRPr="004B45A4">
              <w:rPr>
                <w:sz w:val="22"/>
                <w:szCs w:val="22"/>
                <w:lang w:val="en-US"/>
              </w:rPr>
              <w:t xml:space="preserve"> </w:t>
            </w:r>
            <w:proofErr w:type="spellStart"/>
            <w:r w:rsidRPr="004B45A4">
              <w:rPr>
                <w:sz w:val="22"/>
                <w:szCs w:val="22"/>
                <w:lang w:val="en-US"/>
              </w:rPr>
              <w:t>tēlu</w:t>
            </w:r>
            <w:proofErr w:type="spellEnd"/>
            <w:r w:rsidRPr="004B45A4">
              <w:rPr>
                <w:sz w:val="22"/>
                <w:szCs w:val="22"/>
                <w:lang w:val="en-US"/>
              </w:rPr>
              <w:t xml:space="preserve"> </w:t>
            </w:r>
            <w:proofErr w:type="spellStart"/>
            <w:r w:rsidRPr="004B45A4">
              <w:rPr>
                <w:sz w:val="22"/>
                <w:szCs w:val="22"/>
                <w:lang w:val="en-US"/>
              </w:rPr>
              <w:t>noslēpumi</w:t>
            </w:r>
            <w:proofErr w:type="spellEnd"/>
            <w:r w:rsidRPr="004B45A4">
              <w:rPr>
                <w:sz w:val="22"/>
                <w:szCs w:val="22"/>
                <w:lang w:val="en-US"/>
              </w:rPr>
              <w:t xml:space="preserve"> un </w:t>
            </w:r>
            <w:proofErr w:type="spellStart"/>
            <w:r w:rsidRPr="004B45A4">
              <w:rPr>
                <w:sz w:val="22"/>
                <w:szCs w:val="22"/>
                <w:lang w:val="en-US"/>
              </w:rPr>
              <w:t>filozofiskā</w:t>
            </w:r>
            <w:proofErr w:type="spellEnd"/>
            <w:r w:rsidRPr="004B45A4">
              <w:rPr>
                <w:sz w:val="22"/>
                <w:szCs w:val="22"/>
                <w:lang w:val="en-US"/>
              </w:rPr>
              <w:t xml:space="preserve"> </w:t>
            </w:r>
            <w:proofErr w:type="spellStart"/>
            <w:r w:rsidRPr="004B45A4">
              <w:rPr>
                <w:sz w:val="22"/>
                <w:szCs w:val="22"/>
                <w:lang w:val="en-US"/>
              </w:rPr>
              <w:t>estētika</w:t>
            </w:r>
            <w:proofErr w:type="spellEnd"/>
            <w:r w:rsidRPr="004B45A4">
              <w:rPr>
                <w:sz w:val="22"/>
                <w:szCs w:val="22"/>
                <w:lang w:val="en-US"/>
              </w:rPr>
              <w:t xml:space="preserve">. 2007. </w:t>
            </w:r>
            <w:hyperlink r:id="rId7" w:history="1">
              <w:r w:rsidRPr="004B45A4">
                <w:rPr>
                  <w:rStyle w:val="Hyperlink"/>
                  <w:sz w:val="22"/>
                  <w:szCs w:val="22"/>
                  <w:lang w:val="en-US"/>
                </w:rPr>
                <w:t>https://satori.lv/article/redzes-telu-noslepumi-un-filozofiska-estetika</w:t>
              </w:r>
            </w:hyperlink>
          </w:p>
          <w:p w14:paraId="098B7ADC" w14:textId="7BFCDAA0" w:rsidR="004B45A4" w:rsidRPr="004B70E9" w:rsidRDefault="004B45A4" w:rsidP="008A740D">
            <w:pPr>
              <w:spacing w:line="259" w:lineRule="auto"/>
              <w:rPr>
                <w:sz w:val="22"/>
                <w:szCs w:val="22"/>
                <w:lang w:val="en-US"/>
              </w:rPr>
            </w:pPr>
            <w:proofErr w:type="spellStart"/>
            <w:r w:rsidRPr="004B45A4">
              <w:rPr>
                <w:sz w:val="22"/>
                <w:szCs w:val="22"/>
                <w:lang w:val="en-US"/>
              </w:rPr>
              <w:t>Sontāga</w:t>
            </w:r>
            <w:proofErr w:type="spellEnd"/>
            <w:r w:rsidRPr="004B45A4">
              <w:rPr>
                <w:sz w:val="22"/>
                <w:szCs w:val="22"/>
                <w:lang w:val="en-US"/>
              </w:rPr>
              <w:t xml:space="preserve"> S. Par </w:t>
            </w:r>
            <w:proofErr w:type="spellStart"/>
            <w:r w:rsidRPr="004B45A4">
              <w:rPr>
                <w:sz w:val="22"/>
                <w:szCs w:val="22"/>
                <w:lang w:val="en-US"/>
              </w:rPr>
              <w:t>fotogrāfiju</w:t>
            </w:r>
            <w:proofErr w:type="spellEnd"/>
            <w:r w:rsidRPr="004B45A4">
              <w:rPr>
                <w:sz w:val="22"/>
                <w:szCs w:val="22"/>
                <w:lang w:val="en-US"/>
              </w:rPr>
              <w:t xml:space="preserve">. – </w:t>
            </w:r>
            <w:proofErr w:type="gramStart"/>
            <w:r w:rsidRPr="004B45A4">
              <w:rPr>
                <w:sz w:val="22"/>
                <w:szCs w:val="22"/>
                <w:lang w:val="en-US"/>
              </w:rPr>
              <w:t>R.,</w:t>
            </w:r>
            <w:proofErr w:type="spellStart"/>
            <w:r w:rsidRPr="004B45A4">
              <w:rPr>
                <w:sz w:val="22"/>
                <w:szCs w:val="22"/>
                <w:lang w:val="en-US"/>
              </w:rPr>
              <w:t>Laikmetīgās</w:t>
            </w:r>
            <w:proofErr w:type="spellEnd"/>
            <w:proofErr w:type="gramEnd"/>
            <w:r w:rsidRPr="004B45A4">
              <w:rPr>
                <w:sz w:val="22"/>
                <w:szCs w:val="22"/>
                <w:lang w:val="en-US"/>
              </w:rPr>
              <w:t xml:space="preserve"> </w:t>
            </w:r>
            <w:proofErr w:type="spellStart"/>
            <w:r w:rsidRPr="004B45A4">
              <w:rPr>
                <w:sz w:val="22"/>
                <w:szCs w:val="22"/>
                <w:lang w:val="en-US"/>
              </w:rPr>
              <w:t>mākslas</w:t>
            </w:r>
            <w:proofErr w:type="spellEnd"/>
            <w:r w:rsidRPr="004B45A4">
              <w:rPr>
                <w:sz w:val="22"/>
                <w:szCs w:val="22"/>
                <w:lang w:val="en-US"/>
              </w:rPr>
              <w:t xml:space="preserve"> </w:t>
            </w:r>
            <w:proofErr w:type="spellStart"/>
            <w:r w:rsidRPr="004B45A4">
              <w:rPr>
                <w:sz w:val="22"/>
                <w:szCs w:val="22"/>
                <w:lang w:val="en-US"/>
              </w:rPr>
              <w:t>centrs</w:t>
            </w:r>
            <w:proofErr w:type="spellEnd"/>
            <w:r w:rsidRPr="004B45A4">
              <w:rPr>
                <w:sz w:val="22"/>
                <w:szCs w:val="22"/>
                <w:lang w:val="en-US"/>
              </w:rPr>
              <w:t>, 2008.</w:t>
            </w:r>
          </w:p>
          <w:p w14:paraId="21297FC3" w14:textId="21232402" w:rsidR="00BB16C3" w:rsidRDefault="00BB16C3" w:rsidP="008A740D">
            <w:pPr>
              <w:spacing w:line="259" w:lineRule="auto"/>
              <w:rPr>
                <w:sz w:val="22"/>
                <w:szCs w:val="22"/>
              </w:rPr>
            </w:pPr>
            <w:proofErr w:type="spellStart"/>
            <w:r w:rsidRPr="004B70E9">
              <w:rPr>
                <w:sz w:val="22"/>
                <w:szCs w:val="22"/>
              </w:rPr>
              <w:t>Spivaka</w:t>
            </w:r>
            <w:proofErr w:type="spellEnd"/>
            <w:r w:rsidRPr="004B70E9">
              <w:rPr>
                <w:sz w:val="22"/>
                <w:szCs w:val="22"/>
              </w:rPr>
              <w:t xml:space="preserve"> G.Č. Vai pakļautie spēj runāt? Mansards, 2014. 55.-84.lpp.</w:t>
            </w:r>
          </w:p>
          <w:p w14:paraId="5C29127A" w14:textId="1FF7880D" w:rsidR="004B45A4" w:rsidRPr="004B45A4" w:rsidRDefault="004B45A4" w:rsidP="008A740D">
            <w:pPr>
              <w:spacing w:line="259" w:lineRule="auto"/>
              <w:rPr>
                <w:sz w:val="22"/>
                <w:szCs w:val="22"/>
                <w:lang w:val="en-US"/>
              </w:rPr>
            </w:pPr>
            <w:proofErr w:type="spellStart"/>
            <w:r w:rsidRPr="004B45A4">
              <w:rPr>
                <w:sz w:val="22"/>
                <w:szCs w:val="22"/>
                <w:lang w:val="en-US"/>
              </w:rPr>
              <w:t>Šmids</w:t>
            </w:r>
            <w:proofErr w:type="spellEnd"/>
            <w:r w:rsidRPr="004B45A4">
              <w:rPr>
                <w:sz w:val="22"/>
                <w:szCs w:val="22"/>
                <w:lang w:val="en-US"/>
              </w:rPr>
              <w:t xml:space="preserve">, </w:t>
            </w:r>
            <w:proofErr w:type="spellStart"/>
            <w:r w:rsidRPr="004B45A4">
              <w:rPr>
                <w:sz w:val="22"/>
                <w:szCs w:val="22"/>
                <w:lang w:val="en-US"/>
              </w:rPr>
              <w:t>Vilhelms</w:t>
            </w:r>
            <w:proofErr w:type="spellEnd"/>
            <w:r w:rsidRPr="004B45A4">
              <w:rPr>
                <w:sz w:val="22"/>
                <w:szCs w:val="22"/>
                <w:lang w:val="en-US"/>
              </w:rPr>
              <w:t xml:space="preserve">. </w:t>
            </w:r>
            <w:proofErr w:type="spellStart"/>
            <w:r w:rsidRPr="004B45A4">
              <w:rPr>
                <w:sz w:val="22"/>
                <w:szCs w:val="22"/>
                <w:lang w:val="en-US"/>
              </w:rPr>
              <w:t>Eksistences</w:t>
            </w:r>
            <w:proofErr w:type="spellEnd"/>
            <w:r w:rsidRPr="004B45A4">
              <w:rPr>
                <w:sz w:val="22"/>
                <w:szCs w:val="22"/>
                <w:lang w:val="en-US"/>
              </w:rPr>
              <w:t xml:space="preserve"> </w:t>
            </w:r>
            <w:proofErr w:type="spellStart"/>
            <w:r w:rsidRPr="004B45A4">
              <w:rPr>
                <w:sz w:val="22"/>
                <w:szCs w:val="22"/>
                <w:lang w:val="en-US"/>
              </w:rPr>
              <w:t>estētika</w:t>
            </w:r>
            <w:proofErr w:type="spellEnd"/>
            <w:r w:rsidRPr="004B45A4">
              <w:rPr>
                <w:sz w:val="22"/>
                <w:szCs w:val="22"/>
                <w:lang w:val="en-US"/>
              </w:rPr>
              <w:t xml:space="preserve"> un </w:t>
            </w:r>
            <w:proofErr w:type="spellStart"/>
            <w:r w:rsidRPr="004B45A4">
              <w:rPr>
                <w:sz w:val="22"/>
                <w:szCs w:val="22"/>
                <w:lang w:val="en-US"/>
              </w:rPr>
              <w:t>ētika</w:t>
            </w:r>
            <w:proofErr w:type="spellEnd"/>
            <w:r w:rsidRPr="004B45A4">
              <w:rPr>
                <w:sz w:val="22"/>
                <w:szCs w:val="22"/>
                <w:lang w:val="en-US"/>
              </w:rPr>
              <w:t>. – R.: Minerva, 2001.</w:t>
            </w:r>
          </w:p>
          <w:p w14:paraId="6FAF4AF6" w14:textId="77777777" w:rsidR="008A740D" w:rsidRDefault="008A740D" w:rsidP="008A740D">
            <w:pPr>
              <w:spacing w:line="259" w:lineRule="auto"/>
              <w:rPr>
                <w:sz w:val="22"/>
                <w:szCs w:val="22"/>
              </w:rPr>
            </w:pPr>
            <w:r w:rsidRPr="004B70E9">
              <w:rPr>
                <w:sz w:val="22"/>
                <w:szCs w:val="22"/>
              </w:rPr>
              <w:t xml:space="preserve">Šuvajevs I. Dzīļu psiholoģija. – </w:t>
            </w:r>
            <w:proofErr w:type="spellStart"/>
            <w:r w:rsidRPr="004B70E9">
              <w:rPr>
                <w:sz w:val="22"/>
                <w:szCs w:val="22"/>
              </w:rPr>
              <w:t>R.,Zvaigzne</w:t>
            </w:r>
            <w:proofErr w:type="spellEnd"/>
            <w:r w:rsidRPr="004B70E9">
              <w:rPr>
                <w:sz w:val="22"/>
                <w:szCs w:val="22"/>
              </w:rPr>
              <w:t xml:space="preserve"> ABC, 2002.</w:t>
            </w:r>
          </w:p>
          <w:p w14:paraId="4C0258FB" w14:textId="2FC4BEA7" w:rsidR="004B45A4" w:rsidRPr="004B70E9" w:rsidRDefault="004B45A4" w:rsidP="008A740D">
            <w:pPr>
              <w:spacing w:line="259" w:lineRule="auto"/>
              <w:rPr>
                <w:sz w:val="22"/>
                <w:szCs w:val="22"/>
              </w:rPr>
            </w:pPr>
            <w:r w:rsidRPr="00CB4F48">
              <w:rPr>
                <w:sz w:val="22"/>
                <w:szCs w:val="22"/>
              </w:rPr>
              <w:t>Vērotājs un sabiedrība: Fenomenoloģiski risinājumi. – R., LU Akadēmiskais apgāds, 2008.</w:t>
            </w:r>
          </w:p>
        </w:tc>
      </w:tr>
      <w:tr w:rsidR="008D4CBD" w:rsidRPr="0038287E" w14:paraId="2CF79529" w14:textId="77777777" w:rsidTr="001A6313">
        <w:trPr>
          <w:jc w:val="center"/>
        </w:trPr>
        <w:tc>
          <w:tcPr>
            <w:tcW w:w="9582" w:type="dxa"/>
            <w:gridSpan w:val="2"/>
          </w:tcPr>
          <w:p w14:paraId="099179BA" w14:textId="77777777" w:rsidR="008D4CBD" w:rsidRPr="0038287E" w:rsidRDefault="008D4CBD" w:rsidP="008D4CBD">
            <w:pPr>
              <w:pStyle w:val="Nosaukumi"/>
            </w:pPr>
            <w:r w:rsidRPr="0038287E">
              <w:lastRenderedPageBreak/>
              <w:t>Periodika un citi informācijas avoti</w:t>
            </w:r>
          </w:p>
        </w:tc>
      </w:tr>
      <w:tr w:rsidR="00026C21" w:rsidRPr="0038287E" w14:paraId="02B59D2A" w14:textId="77777777" w:rsidTr="001A6313">
        <w:trPr>
          <w:jc w:val="center"/>
        </w:trPr>
        <w:tc>
          <w:tcPr>
            <w:tcW w:w="9582" w:type="dxa"/>
            <w:gridSpan w:val="2"/>
          </w:tcPr>
          <w:p w14:paraId="0C691D22" w14:textId="77777777" w:rsidR="0016466B" w:rsidRPr="0038287E" w:rsidRDefault="0016466B" w:rsidP="0016466B">
            <w:pPr>
              <w:spacing w:line="259" w:lineRule="auto"/>
              <w:rPr>
                <w:sz w:val="22"/>
                <w:szCs w:val="22"/>
              </w:rPr>
            </w:pPr>
            <w:r w:rsidRPr="0038287E">
              <w:rPr>
                <w:sz w:val="22"/>
                <w:szCs w:val="22"/>
              </w:rPr>
              <w:t xml:space="preserve">Bekets S. Gaidot </w:t>
            </w:r>
            <w:proofErr w:type="spellStart"/>
            <w:r w:rsidRPr="0038287E">
              <w:rPr>
                <w:sz w:val="22"/>
                <w:szCs w:val="22"/>
              </w:rPr>
              <w:t>Godo</w:t>
            </w:r>
            <w:proofErr w:type="spellEnd"/>
            <w:r w:rsidRPr="0038287E">
              <w:rPr>
                <w:sz w:val="22"/>
                <w:szCs w:val="22"/>
              </w:rPr>
              <w:t xml:space="preserve">. </w:t>
            </w:r>
            <w:hyperlink r:id="rId8" w:history="1">
              <w:r w:rsidRPr="0038287E">
                <w:rPr>
                  <w:rStyle w:val="Hyperlink"/>
                  <w:color w:val="2B4559"/>
                  <w:sz w:val="22"/>
                  <w:szCs w:val="22"/>
                </w:rPr>
                <w:t>https://www.kroders.lv/uploads/story/pdf_16.pdf</w:t>
              </w:r>
            </w:hyperlink>
          </w:p>
          <w:p w14:paraId="42C373DD" w14:textId="77777777" w:rsidR="00754628" w:rsidRPr="0038287E" w:rsidRDefault="00754628" w:rsidP="00754628">
            <w:pPr>
              <w:rPr>
                <w:sz w:val="22"/>
                <w:szCs w:val="22"/>
              </w:rPr>
            </w:pPr>
            <w:proofErr w:type="spellStart"/>
            <w:r w:rsidRPr="0038287E">
              <w:rPr>
                <w:sz w:val="22"/>
                <w:szCs w:val="22"/>
              </w:rPr>
              <w:t>Feministica</w:t>
            </w:r>
            <w:proofErr w:type="spellEnd"/>
            <w:r w:rsidRPr="0038287E">
              <w:rPr>
                <w:sz w:val="22"/>
                <w:szCs w:val="22"/>
              </w:rPr>
              <w:t xml:space="preserve"> </w:t>
            </w:r>
            <w:proofErr w:type="spellStart"/>
            <w:r w:rsidRPr="0038287E">
              <w:rPr>
                <w:sz w:val="22"/>
                <w:szCs w:val="22"/>
              </w:rPr>
              <w:t>Lettica</w:t>
            </w:r>
            <w:proofErr w:type="spellEnd"/>
            <w:r w:rsidRPr="0038287E">
              <w:rPr>
                <w:sz w:val="22"/>
                <w:szCs w:val="22"/>
              </w:rPr>
              <w:t xml:space="preserve"> 1, 2, 3. Rīga, 1999, 2000, 2003</w:t>
            </w:r>
          </w:p>
          <w:p w14:paraId="135FC5A8" w14:textId="77777777" w:rsidR="005D1C55" w:rsidRPr="0038287E" w:rsidRDefault="005D1C55" w:rsidP="005D1C55">
            <w:pPr>
              <w:spacing w:line="259" w:lineRule="auto"/>
              <w:rPr>
                <w:sz w:val="22"/>
                <w:szCs w:val="22"/>
              </w:rPr>
            </w:pPr>
            <w:proofErr w:type="spellStart"/>
            <w:r w:rsidRPr="0038287E">
              <w:rPr>
                <w:sz w:val="22"/>
                <w:szCs w:val="22"/>
              </w:rPr>
              <w:t>Filosofija</w:t>
            </w:r>
            <w:proofErr w:type="spellEnd"/>
            <w:r w:rsidRPr="0038287E">
              <w:rPr>
                <w:sz w:val="22"/>
                <w:szCs w:val="22"/>
              </w:rPr>
              <w:t xml:space="preserve">: Almanahs </w:t>
            </w:r>
          </w:p>
          <w:p w14:paraId="77EEC7C1" w14:textId="7C48F9C7" w:rsidR="0038287E" w:rsidRPr="0038287E" w:rsidRDefault="0038287E" w:rsidP="008A740D">
            <w:pPr>
              <w:spacing w:line="259" w:lineRule="auto"/>
              <w:rPr>
                <w:sz w:val="22"/>
                <w:szCs w:val="22"/>
              </w:rPr>
            </w:pPr>
            <w:r w:rsidRPr="0038287E">
              <w:rPr>
                <w:sz w:val="22"/>
                <w:szCs w:val="22"/>
              </w:rPr>
              <w:t xml:space="preserve">Kino raksti </w:t>
            </w:r>
            <w:hyperlink r:id="rId9" w:history="1">
              <w:r w:rsidRPr="0038287E">
                <w:rPr>
                  <w:rStyle w:val="Hyperlink"/>
                  <w:sz w:val="22"/>
                  <w:szCs w:val="22"/>
                </w:rPr>
                <w:t>https://www.kinoraksti.lv</w:t>
              </w:r>
            </w:hyperlink>
            <w:r w:rsidR="005D1C55">
              <w:rPr>
                <w:sz w:val="22"/>
                <w:szCs w:val="22"/>
              </w:rPr>
              <w:t xml:space="preserve"> </w:t>
            </w:r>
          </w:p>
          <w:p w14:paraId="5E8DAD94" w14:textId="77777777" w:rsidR="005D1C55" w:rsidRPr="0038287E" w:rsidRDefault="005D1C55" w:rsidP="005D1C55">
            <w:pPr>
              <w:spacing w:line="259" w:lineRule="auto"/>
              <w:rPr>
                <w:rStyle w:val="Hyperlink"/>
                <w:sz w:val="22"/>
                <w:szCs w:val="22"/>
              </w:rPr>
            </w:pPr>
            <w:r w:rsidRPr="0038287E">
              <w:rPr>
                <w:sz w:val="22"/>
                <w:szCs w:val="22"/>
              </w:rPr>
              <w:t xml:space="preserve">laikmetīgās literatūras un </w:t>
            </w:r>
            <w:proofErr w:type="spellStart"/>
            <w:r w:rsidRPr="0038287E">
              <w:rPr>
                <w:sz w:val="22"/>
                <w:szCs w:val="22"/>
              </w:rPr>
              <w:t>filosofijas</w:t>
            </w:r>
            <w:proofErr w:type="spellEnd"/>
            <w:r w:rsidRPr="0038287E">
              <w:rPr>
                <w:sz w:val="22"/>
                <w:szCs w:val="22"/>
              </w:rPr>
              <w:t xml:space="preserve"> žurnāls </w:t>
            </w:r>
            <w:hyperlink r:id="rId10" w:history="1">
              <w:r w:rsidRPr="0038287E">
                <w:rPr>
                  <w:rStyle w:val="Hyperlink"/>
                  <w:sz w:val="22"/>
                  <w:szCs w:val="22"/>
                </w:rPr>
                <w:t>www.punctummagazine.lv</w:t>
              </w:r>
            </w:hyperlink>
          </w:p>
          <w:p w14:paraId="6770DD2F" w14:textId="77777777" w:rsidR="0091296B" w:rsidRPr="0038287E" w:rsidRDefault="0091296B" w:rsidP="0091296B">
            <w:pPr>
              <w:rPr>
                <w:sz w:val="22"/>
                <w:szCs w:val="22"/>
              </w:rPr>
            </w:pPr>
            <w:r w:rsidRPr="0038287E">
              <w:rPr>
                <w:sz w:val="22"/>
                <w:szCs w:val="22"/>
              </w:rPr>
              <w:t xml:space="preserve">literatūras un </w:t>
            </w:r>
            <w:proofErr w:type="spellStart"/>
            <w:r w:rsidRPr="0038287E">
              <w:rPr>
                <w:sz w:val="22"/>
                <w:szCs w:val="22"/>
              </w:rPr>
              <w:t>filosofijas</w:t>
            </w:r>
            <w:proofErr w:type="spellEnd"/>
            <w:r w:rsidRPr="0038287E">
              <w:rPr>
                <w:sz w:val="22"/>
                <w:szCs w:val="22"/>
              </w:rPr>
              <w:t xml:space="preserve"> portāls </w:t>
            </w:r>
            <w:hyperlink r:id="rId11" w:history="1">
              <w:r w:rsidRPr="0038287E">
                <w:rPr>
                  <w:rStyle w:val="Hyperlink"/>
                  <w:sz w:val="22"/>
                  <w:szCs w:val="22"/>
                </w:rPr>
                <w:t>www.satori.lv</w:t>
              </w:r>
            </w:hyperlink>
          </w:p>
          <w:p w14:paraId="39CD7195" w14:textId="4ADC9F27" w:rsidR="00CC517F" w:rsidRPr="0038287E" w:rsidRDefault="00CC517F" w:rsidP="00CC517F">
            <w:pPr>
              <w:spacing w:line="259" w:lineRule="auto"/>
              <w:rPr>
                <w:sz w:val="22"/>
                <w:szCs w:val="22"/>
              </w:rPr>
            </w:pPr>
            <w:r w:rsidRPr="0038287E">
              <w:rPr>
                <w:sz w:val="22"/>
                <w:szCs w:val="22"/>
              </w:rPr>
              <w:t xml:space="preserve">Latvijas Laikmetīgās mākslas centrs </w:t>
            </w:r>
            <w:hyperlink r:id="rId12" w:history="1">
              <w:r w:rsidRPr="0038287E">
                <w:rPr>
                  <w:rStyle w:val="Hyperlink"/>
                  <w:sz w:val="22"/>
                  <w:szCs w:val="22"/>
                </w:rPr>
                <w:t>https://lcca.lv/lv/</w:t>
              </w:r>
            </w:hyperlink>
          </w:p>
          <w:p w14:paraId="39D19046" w14:textId="77777777" w:rsidR="005D1C55" w:rsidRPr="0038287E" w:rsidRDefault="005D1C55" w:rsidP="005D1C55">
            <w:pPr>
              <w:spacing w:line="259" w:lineRule="auto"/>
              <w:rPr>
                <w:sz w:val="22"/>
                <w:szCs w:val="22"/>
              </w:rPr>
            </w:pPr>
            <w:r w:rsidRPr="0038287E">
              <w:rPr>
                <w:sz w:val="22"/>
                <w:szCs w:val="22"/>
              </w:rPr>
              <w:t>LU Filozofijas un socioloģijas institūta reliģiski – filozofiski raksti.</w:t>
            </w:r>
          </w:p>
          <w:p w14:paraId="7C58E4ED" w14:textId="77777777" w:rsidR="00CB4F48" w:rsidRDefault="00CB4F48" w:rsidP="00CB4F48">
            <w:pPr>
              <w:spacing w:line="259" w:lineRule="auto"/>
              <w:rPr>
                <w:sz w:val="22"/>
                <w:szCs w:val="22"/>
                <w:lang w:val="en-US"/>
              </w:rPr>
            </w:pPr>
            <w:proofErr w:type="spellStart"/>
            <w:r>
              <w:rPr>
                <w:sz w:val="22"/>
                <w:szCs w:val="22"/>
              </w:rPr>
              <w:t>Stanford</w:t>
            </w:r>
            <w:proofErr w:type="spellEnd"/>
            <w:r>
              <w:rPr>
                <w:sz w:val="22"/>
                <w:szCs w:val="22"/>
              </w:rPr>
              <w:t xml:space="preserve"> </w:t>
            </w:r>
            <w:proofErr w:type="spellStart"/>
            <w:r>
              <w:rPr>
                <w:sz w:val="22"/>
                <w:szCs w:val="22"/>
              </w:rPr>
              <w:t>Encyclopedia</w:t>
            </w:r>
            <w:proofErr w:type="spellEnd"/>
            <w:r>
              <w:rPr>
                <w:sz w:val="22"/>
                <w:szCs w:val="22"/>
              </w:rPr>
              <w:t xml:space="preserve"> </w:t>
            </w:r>
            <w:proofErr w:type="spellStart"/>
            <w:r>
              <w:rPr>
                <w:sz w:val="22"/>
                <w:szCs w:val="22"/>
              </w:rPr>
              <w:t>of</w:t>
            </w:r>
            <w:proofErr w:type="spellEnd"/>
            <w:r>
              <w:rPr>
                <w:sz w:val="22"/>
                <w:szCs w:val="22"/>
              </w:rPr>
              <w:t xml:space="preserve"> </w:t>
            </w:r>
            <w:proofErr w:type="spellStart"/>
            <w:r>
              <w:rPr>
                <w:sz w:val="22"/>
                <w:szCs w:val="22"/>
              </w:rPr>
              <w:t>Philosophy</w:t>
            </w:r>
            <w:proofErr w:type="spellEnd"/>
            <w:r>
              <w:rPr>
                <w:sz w:val="22"/>
                <w:szCs w:val="22"/>
              </w:rPr>
              <w:t xml:space="preserve">. </w:t>
            </w:r>
            <w:hyperlink r:id="rId13" w:history="1">
              <w:r w:rsidRPr="006C3ACB">
                <w:rPr>
                  <w:rStyle w:val="Hyperlink"/>
                  <w:sz w:val="22"/>
                  <w:szCs w:val="22"/>
                </w:rPr>
                <w:t>https://plato.stanford.edu</w:t>
              </w:r>
            </w:hyperlink>
            <w:r w:rsidRPr="00D11158">
              <w:rPr>
                <w:sz w:val="22"/>
                <w:szCs w:val="22"/>
                <w:lang w:val="en-US"/>
              </w:rPr>
              <w:t xml:space="preserve"> </w:t>
            </w:r>
          </w:p>
          <w:p w14:paraId="363028AF" w14:textId="77777777" w:rsidR="005D1C55" w:rsidRPr="0038287E" w:rsidRDefault="005D1C55" w:rsidP="005D1C55">
            <w:pPr>
              <w:spacing w:line="259" w:lineRule="auto"/>
              <w:rPr>
                <w:sz w:val="22"/>
                <w:szCs w:val="22"/>
              </w:rPr>
            </w:pPr>
            <w:r w:rsidRPr="0038287E">
              <w:rPr>
                <w:sz w:val="22"/>
                <w:szCs w:val="22"/>
              </w:rPr>
              <w:t>Teātra un kino lasījumi (Latvijas Kultūras akadēmijas zinātnisko rakstu krājums)</w:t>
            </w:r>
          </w:p>
          <w:p w14:paraId="15265D64" w14:textId="5FC01BE7" w:rsidR="0038287E" w:rsidRPr="0038287E" w:rsidRDefault="0038287E" w:rsidP="00CC517F">
            <w:pPr>
              <w:spacing w:line="259" w:lineRule="auto"/>
              <w:rPr>
                <w:sz w:val="22"/>
                <w:szCs w:val="22"/>
              </w:rPr>
            </w:pPr>
            <w:r w:rsidRPr="0038287E">
              <w:rPr>
                <w:sz w:val="22"/>
                <w:szCs w:val="22"/>
              </w:rPr>
              <w:t xml:space="preserve">Teātra vēstnesis </w:t>
            </w:r>
            <w:hyperlink r:id="rId14" w:history="1">
              <w:r w:rsidRPr="0038287E">
                <w:rPr>
                  <w:rStyle w:val="Hyperlink"/>
                  <w:sz w:val="22"/>
                  <w:szCs w:val="22"/>
                </w:rPr>
                <w:t>https://teatravestnesis.lv</w:t>
              </w:r>
            </w:hyperlink>
          </w:p>
          <w:p w14:paraId="6561715A" w14:textId="77777777" w:rsidR="005D1C55" w:rsidRPr="0038287E" w:rsidRDefault="005D1C55" w:rsidP="005D1C55">
            <w:pPr>
              <w:spacing w:line="259" w:lineRule="auto"/>
              <w:rPr>
                <w:sz w:val="22"/>
                <w:szCs w:val="22"/>
              </w:rPr>
            </w:pPr>
            <w:r w:rsidRPr="0038287E">
              <w:rPr>
                <w:sz w:val="22"/>
                <w:szCs w:val="22"/>
              </w:rPr>
              <w:t>Žurnāli „Rīgas laiks”, „Grāmata”, „Kentaurs XXI” (īp.nr.13., 21., 26., 29.)</w:t>
            </w:r>
          </w:p>
          <w:p w14:paraId="2803BB31" w14:textId="644969D2" w:rsidR="0091296B" w:rsidRPr="0038287E" w:rsidRDefault="006E1803" w:rsidP="008A740D">
            <w:pPr>
              <w:spacing w:line="259" w:lineRule="auto"/>
              <w:rPr>
                <w:sz w:val="22"/>
                <w:szCs w:val="22"/>
              </w:rPr>
            </w:pPr>
            <w:hyperlink r:id="rId15" w:history="1">
              <w:r w:rsidR="004B3E21" w:rsidRPr="0038287E">
                <w:rPr>
                  <w:rStyle w:val="Hyperlink"/>
                  <w:sz w:val="22"/>
                  <w:szCs w:val="22"/>
                </w:rPr>
                <w:t>https://www.rothkocenter.com</w:t>
              </w:r>
            </w:hyperlink>
          </w:p>
          <w:p w14:paraId="36CF4FDD" w14:textId="2070C136" w:rsidR="004B3E21" w:rsidRPr="0038287E" w:rsidRDefault="006E1803" w:rsidP="008A740D">
            <w:pPr>
              <w:spacing w:line="259" w:lineRule="auto"/>
              <w:rPr>
                <w:sz w:val="22"/>
                <w:szCs w:val="22"/>
              </w:rPr>
            </w:pPr>
            <w:hyperlink r:id="rId16" w:history="1">
              <w:r w:rsidR="00267EF4" w:rsidRPr="0038287E">
                <w:rPr>
                  <w:rStyle w:val="Hyperlink"/>
                  <w:sz w:val="22"/>
                  <w:szCs w:val="22"/>
                </w:rPr>
                <w:t>https://www.teterevufonds.lv</w:t>
              </w:r>
            </w:hyperlink>
          </w:p>
          <w:p w14:paraId="31220F67" w14:textId="1F706B41" w:rsidR="00267EF4" w:rsidRPr="0038287E" w:rsidRDefault="00267EF4" w:rsidP="0016466B">
            <w:pPr>
              <w:spacing w:line="259" w:lineRule="auto"/>
              <w:rPr>
                <w:sz w:val="22"/>
                <w:szCs w:val="22"/>
              </w:rPr>
            </w:pPr>
          </w:p>
        </w:tc>
      </w:tr>
      <w:tr w:rsidR="008D4CBD" w:rsidRPr="0038287E" w14:paraId="1D9A6E13" w14:textId="77777777" w:rsidTr="001A6313">
        <w:trPr>
          <w:jc w:val="center"/>
        </w:trPr>
        <w:tc>
          <w:tcPr>
            <w:tcW w:w="9582" w:type="dxa"/>
            <w:gridSpan w:val="2"/>
          </w:tcPr>
          <w:p w14:paraId="0C5B1752" w14:textId="77777777" w:rsidR="008D4CBD" w:rsidRPr="0038287E" w:rsidRDefault="008D4CBD" w:rsidP="008D4CBD">
            <w:pPr>
              <w:pStyle w:val="Nosaukumi"/>
            </w:pPr>
            <w:r w:rsidRPr="0038287E">
              <w:t>Piezīmes</w:t>
            </w:r>
          </w:p>
        </w:tc>
      </w:tr>
      <w:tr w:rsidR="008D4CBD" w:rsidRPr="0038287E" w14:paraId="2A108C1E" w14:textId="77777777" w:rsidTr="001A6313">
        <w:trPr>
          <w:jc w:val="center"/>
        </w:trPr>
        <w:tc>
          <w:tcPr>
            <w:tcW w:w="9582" w:type="dxa"/>
            <w:gridSpan w:val="2"/>
          </w:tcPr>
          <w:p w14:paraId="5F99CB13" w14:textId="2BAF23D6" w:rsidR="008D4CBD" w:rsidRPr="0038287E" w:rsidRDefault="008D4CBD" w:rsidP="008D4CBD">
            <w:pPr>
              <w:rPr>
                <w:color w:val="0070C0"/>
              </w:rPr>
            </w:pPr>
            <w:r w:rsidRPr="0038287E">
              <w:rPr>
                <w:color w:val="000000" w:themeColor="text1"/>
              </w:rPr>
              <w:t xml:space="preserve">Kurss </w:t>
            </w:r>
            <w:r w:rsidR="00B76721" w:rsidRPr="0038287E">
              <w:rPr>
                <w:color w:val="000000" w:themeColor="text1"/>
              </w:rPr>
              <w:t>sagatavots</w:t>
            </w:r>
            <w:r w:rsidRPr="0038287E">
              <w:rPr>
                <w:color w:val="000000" w:themeColor="text1"/>
              </w:rPr>
              <w:t xml:space="preserve"> docē</w:t>
            </w:r>
            <w:r w:rsidR="00B76721" w:rsidRPr="0038287E">
              <w:rPr>
                <w:color w:val="000000" w:themeColor="text1"/>
              </w:rPr>
              <w:t>šanai</w:t>
            </w:r>
            <w:r w:rsidRPr="0038287E">
              <w:rPr>
                <w:color w:val="000000" w:themeColor="text1"/>
              </w:rPr>
              <w:t xml:space="preserve"> latviešu </w:t>
            </w:r>
            <w:r w:rsidR="00B76721" w:rsidRPr="0038287E">
              <w:rPr>
                <w:color w:val="000000" w:themeColor="text1"/>
              </w:rPr>
              <w:t xml:space="preserve">un angļu </w:t>
            </w:r>
            <w:r w:rsidRPr="0038287E">
              <w:rPr>
                <w:color w:val="000000" w:themeColor="text1"/>
              </w:rPr>
              <w:t>valodā.</w:t>
            </w:r>
          </w:p>
        </w:tc>
      </w:tr>
    </w:tbl>
    <w:p w14:paraId="57DC2A2C" w14:textId="77777777" w:rsidR="001B4907" w:rsidRPr="0038287E" w:rsidRDefault="001B4907" w:rsidP="001B4907"/>
    <w:p w14:paraId="344ABA91" w14:textId="77777777" w:rsidR="001B4907" w:rsidRPr="0038287E" w:rsidRDefault="001B4907" w:rsidP="001B4907"/>
    <w:p w14:paraId="31E42BB0" w14:textId="77777777" w:rsidR="00360579" w:rsidRPr="0038287E" w:rsidRDefault="00360579"/>
    <w:sectPr w:rsidR="00360579" w:rsidRPr="0038287E" w:rsidSect="001B4907">
      <w:headerReference w:type="default" r:id="rId1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BDDE8" w14:textId="77777777" w:rsidR="006E1803" w:rsidRDefault="006E1803" w:rsidP="001B4907">
      <w:r>
        <w:separator/>
      </w:r>
    </w:p>
  </w:endnote>
  <w:endnote w:type="continuationSeparator" w:id="0">
    <w:p w14:paraId="05FCE7A1" w14:textId="77777777" w:rsidR="006E1803" w:rsidRDefault="006E180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89801" w14:textId="77777777" w:rsidR="006E1803" w:rsidRDefault="006E1803" w:rsidP="001B4907">
      <w:r>
        <w:separator/>
      </w:r>
    </w:p>
  </w:footnote>
  <w:footnote w:type="continuationSeparator" w:id="0">
    <w:p w14:paraId="0D03030D" w14:textId="77777777" w:rsidR="006E1803" w:rsidRDefault="006E180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3E2E9" w14:textId="77777777" w:rsidR="007B1FB4" w:rsidRDefault="006E1803" w:rsidP="007534EA">
    <w:pPr>
      <w:pStyle w:val="Header"/>
    </w:pPr>
  </w:p>
  <w:p w14:paraId="2A15006D" w14:textId="77777777" w:rsidR="007B1FB4" w:rsidRPr="007B1FB4" w:rsidRDefault="006E1803" w:rsidP="007534EA">
    <w:pPr>
      <w:pStyle w:val="Header"/>
    </w:pPr>
  </w:p>
  <w:p w14:paraId="02BE3223" w14:textId="77777777" w:rsidR="00982C4A" w:rsidRPr="00D66CC2" w:rsidRDefault="006E180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5"/>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2"/>
  </w:num>
  <w:num w:numId="22">
    <w:abstractNumId w:val="34"/>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F6102"/>
    <w:rsid w:val="00131AD3"/>
    <w:rsid w:val="0016466B"/>
    <w:rsid w:val="001B4907"/>
    <w:rsid w:val="00220F0D"/>
    <w:rsid w:val="00240239"/>
    <w:rsid w:val="00244E4B"/>
    <w:rsid w:val="00267EF4"/>
    <w:rsid w:val="00283398"/>
    <w:rsid w:val="002A18BA"/>
    <w:rsid w:val="00360579"/>
    <w:rsid w:val="0038287E"/>
    <w:rsid w:val="0039212C"/>
    <w:rsid w:val="00393C09"/>
    <w:rsid w:val="003B6040"/>
    <w:rsid w:val="003C2FFF"/>
    <w:rsid w:val="003C5D97"/>
    <w:rsid w:val="003E46DC"/>
    <w:rsid w:val="004B16C9"/>
    <w:rsid w:val="004B3E21"/>
    <w:rsid w:val="004B45A4"/>
    <w:rsid w:val="004B70E9"/>
    <w:rsid w:val="005513D7"/>
    <w:rsid w:val="0056659C"/>
    <w:rsid w:val="005D1C55"/>
    <w:rsid w:val="00612290"/>
    <w:rsid w:val="006214C8"/>
    <w:rsid w:val="0067265B"/>
    <w:rsid w:val="006E1803"/>
    <w:rsid w:val="0072061E"/>
    <w:rsid w:val="00754628"/>
    <w:rsid w:val="00791E37"/>
    <w:rsid w:val="00807CB6"/>
    <w:rsid w:val="00875ADC"/>
    <w:rsid w:val="00877E76"/>
    <w:rsid w:val="008A740D"/>
    <w:rsid w:val="008D4CBD"/>
    <w:rsid w:val="008F5EB7"/>
    <w:rsid w:val="0091296B"/>
    <w:rsid w:val="00951BE7"/>
    <w:rsid w:val="00962F86"/>
    <w:rsid w:val="009E42B8"/>
    <w:rsid w:val="00A65099"/>
    <w:rsid w:val="00A87A78"/>
    <w:rsid w:val="00AD49C7"/>
    <w:rsid w:val="00B13E94"/>
    <w:rsid w:val="00B76721"/>
    <w:rsid w:val="00BB16C3"/>
    <w:rsid w:val="00BC05DC"/>
    <w:rsid w:val="00BC4907"/>
    <w:rsid w:val="00BE3BE4"/>
    <w:rsid w:val="00C37A2A"/>
    <w:rsid w:val="00C657F7"/>
    <w:rsid w:val="00CB4F48"/>
    <w:rsid w:val="00CC517F"/>
    <w:rsid w:val="00D11158"/>
    <w:rsid w:val="00D51BC9"/>
    <w:rsid w:val="00DA6EBF"/>
    <w:rsid w:val="00E04945"/>
    <w:rsid w:val="00ED2EE1"/>
    <w:rsid w:val="00F04F8C"/>
    <w:rsid w:val="00F5301A"/>
    <w:rsid w:val="00F555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FDACA"/>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4B3E21"/>
    <w:rPr>
      <w:color w:val="605E5C"/>
      <w:shd w:val="clear" w:color="auto" w:fill="E1DFDD"/>
    </w:rPr>
  </w:style>
  <w:style w:type="character" w:styleId="FollowedHyperlink">
    <w:name w:val="FollowedHyperlink"/>
    <w:basedOn w:val="DefaultParagraphFont"/>
    <w:uiPriority w:val="99"/>
    <w:semiHidden/>
    <w:unhideWhenUsed/>
    <w:rsid w:val="004B70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89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roders.lv/uploads/story/pdf_16.pdf" TargetMode="External"/><Relationship Id="rId13" Type="http://schemas.openxmlformats.org/officeDocument/2006/relationships/hyperlink" Target="https://plato.stanford.ed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atori.lv/article/redzes-telu-noslepumi-un-filozofiska-estetika" TargetMode="External"/><Relationship Id="rId12" Type="http://schemas.openxmlformats.org/officeDocument/2006/relationships/hyperlink" Target="https://lcca.lv/lv/"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teterevufonds.l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tori.lv" TargetMode="External"/><Relationship Id="rId5" Type="http://schemas.openxmlformats.org/officeDocument/2006/relationships/footnotes" Target="footnotes.xml"/><Relationship Id="rId15" Type="http://schemas.openxmlformats.org/officeDocument/2006/relationships/hyperlink" Target="https://www.rothkocenter.com" TargetMode="External"/><Relationship Id="rId10" Type="http://schemas.openxmlformats.org/officeDocument/2006/relationships/hyperlink" Target="http://www.punctummagazine.l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kinoraksti.lv" TargetMode="External"/><Relationship Id="rId14" Type="http://schemas.openxmlformats.org/officeDocument/2006/relationships/hyperlink" Target="https://teatravestnesi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9021</Words>
  <Characters>5142</Characters>
  <Application>Microsoft Office Word</Application>
  <DocSecurity>0</DocSecurity>
  <Lines>42</Lines>
  <Paragraphs>28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3</cp:revision>
  <dcterms:created xsi:type="dcterms:W3CDTF">2023-01-20T11:28:00Z</dcterms:created>
  <dcterms:modified xsi:type="dcterms:W3CDTF">2023-03-23T16:00:00Z</dcterms:modified>
</cp:coreProperties>
</file>