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C60337" w:rsidP="007534EA">
            <w:pPr>
              <w:rPr>
                <w:lang w:eastAsia="lv-LV"/>
              </w:rPr>
            </w:pPr>
            <w:permStart w:id="1738883231" w:edGrp="everyone"/>
            <w:r w:rsidRPr="00C60337">
              <w:t xml:space="preserve">Vispārējā </w:t>
            </w:r>
            <w:r w:rsidR="00CF3116">
              <w:t>mūzikas vēsture</w:t>
            </w:r>
            <w:permEnd w:id="1738883231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19668F" w:rsidP="007534EA">
            <w:pPr>
              <w:rPr>
                <w:lang w:eastAsia="lv-LV"/>
              </w:rPr>
            </w:pPr>
            <w:permStart w:id="1884186413" w:edGrp="everyone"/>
            <w:r w:rsidRPr="0019668F">
              <w:t>MākZ</w:t>
            </w:r>
            <w:r>
              <w:t>1561</w:t>
            </w:r>
            <w:bookmarkStart w:id="0" w:name="_GoBack"/>
            <w:bookmarkEnd w:id="0"/>
            <w:permEnd w:id="1884186413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298862359" w:edGrp="everyone" w:displacedByCustomXml="prev"/>
            <w:tc>
              <w:tcPr>
                <w:tcW w:w="4820" w:type="dxa"/>
              </w:tcPr>
              <w:p w:rsidR="001E37E7" w:rsidRPr="0093308E" w:rsidRDefault="0064366C" w:rsidP="007534EA">
                <w:pPr>
                  <w:rPr>
                    <w:b/>
                  </w:rPr>
                </w:pPr>
                <w:r>
                  <w:rPr>
                    <w:b/>
                  </w:rPr>
                  <w:t>Mākslas zinātne</w:t>
                </w:r>
              </w:p>
            </w:tc>
            <w:permEnd w:id="298862359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F35A21" w:rsidP="007534EA">
            <w:pPr>
              <w:rPr>
                <w:lang w:eastAsia="lv-LV"/>
              </w:rPr>
            </w:pPr>
            <w:permStart w:id="1705451263" w:edGrp="everyone"/>
            <w:r>
              <w:t>1</w:t>
            </w:r>
            <w:r w:rsidR="004839B1">
              <w:t>.</w:t>
            </w:r>
            <w:permEnd w:id="1705451263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F35A21" w:rsidP="007534EA">
            <w:pPr>
              <w:rPr>
                <w:lang w:eastAsia="lv-LV"/>
              </w:rPr>
            </w:pPr>
            <w:permStart w:id="1883599912" w:edGrp="everyone"/>
            <w:r>
              <w:t>2</w:t>
            </w:r>
            <w:permEnd w:id="1883599912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F35A21" w:rsidP="007534EA">
            <w:permStart w:id="1002461504" w:edGrp="everyone"/>
            <w:r>
              <w:t>3</w:t>
            </w:r>
            <w:permEnd w:id="1002461504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F35A21" w:rsidP="007534EA">
            <w:pPr>
              <w:rPr>
                <w:lang w:eastAsia="lv-LV"/>
              </w:rPr>
            </w:pPr>
            <w:permStart w:id="1700622002" w:edGrp="everyone"/>
            <w:r>
              <w:t>32</w:t>
            </w:r>
            <w:permEnd w:id="1700622002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F35A21" w:rsidP="007534EA">
            <w:permStart w:id="78867960" w:edGrp="everyone"/>
            <w:r>
              <w:t>24</w:t>
            </w:r>
            <w:permEnd w:id="78867960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F35A21" w:rsidP="007534EA">
            <w:permStart w:id="1488024448" w:edGrp="everyone"/>
            <w:r>
              <w:t>8</w:t>
            </w:r>
            <w:permEnd w:id="1488024448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657486578" w:edGrp="everyone"/>
            <w:permEnd w:id="1657486578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337737395" w:edGrp="everyone"/>
            <w:permEnd w:id="1337737395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F35A21" w:rsidP="007534EA">
            <w:pPr>
              <w:rPr>
                <w:lang w:eastAsia="lv-LV"/>
              </w:rPr>
            </w:pPr>
            <w:permStart w:id="1115755285" w:edGrp="everyone"/>
            <w:r>
              <w:t>4</w:t>
            </w:r>
            <w:r w:rsidR="00FB2BFA">
              <w:t>8</w:t>
            </w:r>
            <w:permEnd w:id="1115755285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468651155" w:edGrp="everyone"/>
            <w:r w:rsidRPr="0064366C">
              <w:t>Dr. art.</w:t>
            </w:r>
            <w:r>
              <w:t>,</w:t>
            </w:r>
            <w:r w:rsidRPr="0064366C">
              <w:t xml:space="preserve"> </w:t>
            </w:r>
            <w:r w:rsidR="00707921">
              <w:t>asoc. viesprofesore</w:t>
            </w:r>
            <w:r w:rsidRPr="0064366C">
              <w:t xml:space="preserve"> Baiba Jaunslaviete, </w:t>
            </w:r>
            <w:r w:rsidR="00DF4E34" w:rsidRPr="00DF4E34">
              <w:t xml:space="preserve">DU Mūzikas un mākslu fakultātes </w:t>
            </w:r>
            <w:r w:rsidRPr="0064366C">
              <w:t>Mūzikas katedra</w:t>
            </w:r>
            <w:permEnd w:id="468651155"/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7534EA" w:rsidRDefault="00707921" w:rsidP="007534EA">
            <w:permStart w:id="658856139" w:edGrp="everyone"/>
            <w:r w:rsidRPr="0064366C">
              <w:t>Dr. art.</w:t>
            </w:r>
            <w:r w:rsidRPr="00707921">
              <w:t xml:space="preserve">, asoc. viesprofesore Baiba Jaunslaviete, </w:t>
            </w:r>
            <w:r w:rsidR="00DF4E34" w:rsidRPr="00DF4E34">
              <w:t xml:space="preserve">DU Mūzikas un mākslu fakultātes </w:t>
            </w:r>
            <w:r w:rsidR="00DF4E34">
              <w:t>Mūzikas katedra</w:t>
            </w:r>
            <w:permEnd w:id="65885613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901459001" w:edGrp="everyone"/>
            <w:r>
              <w:t xml:space="preserve">Zināšanas </w:t>
            </w:r>
            <w:r w:rsidR="00FB2BFA">
              <w:t>mūzikas literatūrā mūzikas vidusskolas kurs</w:t>
            </w:r>
            <w:r w:rsidR="00F56FDA">
              <w:t>a</w:t>
            </w:r>
            <w:r w:rsidR="00FB2BFA">
              <w:t xml:space="preserve"> līmenī</w:t>
            </w:r>
            <w:permEnd w:id="901459001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07921" w:rsidRDefault="0064366C" w:rsidP="007534EA">
            <w:permStart w:id="297273828" w:edGrp="everyone"/>
            <w:r w:rsidRPr="00D17F5D">
              <w:t>K</w:t>
            </w:r>
            <w:r w:rsidR="00707921">
              <w:t>URSA MĒRĶIS –</w:t>
            </w:r>
            <w:r w:rsidR="00B14819">
              <w:t xml:space="preserve"> </w:t>
            </w:r>
            <w:r w:rsidR="00FB2BFA">
              <w:t xml:space="preserve">sniegt </w:t>
            </w:r>
            <w:r w:rsidR="004839B1" w:rsidRPr="004839B1">
              <w:t xml:space="preserve">stabilas zināšanas par </w:t>
            </w:r>
            <w:r w:rsidR="00EC68BB">
              <w:t>Vīnes klasicisma un agrīnā romantisma laikmetu</w:t>
            </w:r>
            <w:r w:rsidR="004839B1" w:rsidRPr="004839B1">
              <w:t xml:space="preserve"> profesionālās mūzikas attīstībā pasaulē, radot pamatu šo zināšanu radošam izmantojumam praksē.</w:t>
            </w:r>
          </w:p>
          <w:p w:rsidR="00B40FE9" w:rsidRDefault="00B40FE9" w:rsidP="007534EA"/>
          <w:p w:rsidR="00707921" w:rsidRDefault="00707921" w:rsidP="007534EA">
            <w:r>
              <w:t>KURSA UZDEVUMI:</w:t>
            </w:r>
          </w:p>
          <w:p w:rsidR="004839B1" w:rsidRDefault="004839B1" w:rsidP="007534EA">
            <w:r w:rsidRPr="00E2711A">
              <w:rPr>
                <w:highlight w:val="yellow"/>
              </w:rPr>
              <w:t>1.</w:t>
            </w:r>
            <w:r w:rsidRPr="004839B1">
              <w:t xml:space="preserve"> Veidot izpratni par pasaules vēstures procesu ietekmi uz mūzikas kultūru</w:t>
            </w:r>
            <w:r>
              <w:t xml:space="preserve"> </w:t>
            </w:r>
            <w:r w:rsidR="00EC68BB">
              <w:t xml:space="preserve">Vīnes </w:t>
            </w:r>
            <w:r w:rsidR="00700385">
              <w:t>klasicisma un agrīnā romantisma laikā</w:t>
            </w:r>
            <w:r>
              <w:t>.</w:t>
            </w:r>
          </w:p>
          <w:p w:rsidR="004839B1" w:rsidRDefault="004839B1" w:rsidP="007534EA">
            <w:r w:rsidRPr="004839B1">
              <w:t xml:space="preserve">2. Veidot izpratni par </w:t>
            </w:r>
            <w:r w:rsidR="00EC68BB">
              <w:t>Vīnes klasicisma un romantisma mūzikas saikni</w:t>
            </w:r>
            <w:r w:rsidRPr="004839B1">
              <w:t xml:space="preserve"> ar radniecīgiem p</w:t>
            </w:r>
            <w:r>
              <w:t>rocesiem citās mākslās.</w:t>
            </w:r>
          </w:p>
          <w:p w:rsidR="004839B1" w:rsidRDefault="004839B1" w:rsidP="007534EA">
            <w:r w:rsidRPr="004839B1">
              <w:t xml:space="preserve">3. Veidot </w:t>
            </w:r>
            <w:r w:rsidR="00636CA2">
              <w:t>izpratn</w:t>
            </w:r>
            <w:r w:rsidR="009A0487">
              <w:t>i</w:t>
            </w:r>
            <w:r w:rsidRPr="004839B1">
              <w:t xml:space="preserve"> par nozīmīgākajām tendencēm profesionālās mūzikas kultūras attīstībā </w:t>
            </w:r>
            <w:r w:rsidR="00EC68BB">
              <w:t xml:space="preserve">Vīnes </w:t>
            </w:r>
            <w:r w:rsidR="00700385">
              <w:t>klasicismā un agrīnajā romantismā.</w:t>
            </w:r>
          </w:p>
          <w:p w:rsidR="00BB3CCC" w:rsidRPr="0093308E" w:rsidRDefault="004839B1" w:rsidP="007534EA">
            <w:r w:rsidRPr="004839B1">
              <w:t>4. Rosināt uz iegūto zināšanu pamata patstāvīgi vērtēt dažādu, iepriekš nezināmu skaņdarbu rašanās vēsturisko kontekstu un stilistiku.</w:t>
            </w:r>
            <w:permEnd w:id="297273828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0755AE" w:rsidRDefault="002D48A1" w:rsidP="00B97B91">
            <w:permStart w:id="288490155" w:edGrp="everyone"/>
            <w:r w:rsidRPr="002D48A1">
              <w:t>II semestris</w:t>
            </w:r>
          </w:p>
          <w:p w:rsidR="00B97B91" w:rsidRPr="00B97B91" w:rsidRDefault="00B97B91" w:rsidP="00B97B91">
            <w:r w:rsidRPr="002D48A1">
              <w:t>Kursa struk</w:t>
            </w:r>
            <w:r w:rsidR="004839B1">
              <w:t>tūra: lekcijas (L) – 24</w:t>
            </w:r>
            <w:r w:rsidRPr="00B97B91">
              <w:t xml:space="preserve"> stundas, semināri (S) – </w:t>
            </w:r>
            <w:r w:rsidR="004839B1">
              <w:t>8</w:t>
            </w:r>
            <w:r w:rsidRPr="00B97B91">
              <w:t xml:space="preserve"> stundas</w:t>
            </w:r>
            <w:r w:rsidR="00C60337">
              <w:t xml:space="preserve">, </w:t>
            </w:r>
            <w:r w:rsidR="00C60337" w:rsidRPr="00C60337">
              <w:t>patstāvīgais darbs (Pd) – 48 stundas</w:t>
            </w:r>
          </w:p>
          <w:p w:rsidR="004839B1" w:rsidRPr="004839B1" w:rsidRDefault="004839B1" w:rsidP="004839B1"/>
          <w:p w:rsidR="004839B1" w:rsidRPr="004839B1" w:rsidRDefault="004839B1" w:rsidP="004839B1">
            <w:r>
              <w:t xml:space="preserve">1. </w:t>
            </w:r>
            <w:r w:rsidR="00EC68BB">
              <w:t>Vīnes k</w:t>
            </w:r>
            <w:r w:rsidRPr="004839B1">
              <w:t>lasicisms 18. gadsimta otrajā pusē</w:t>
            </w:r>
            <w:r>
              <w:t>.</w:t>
            </w:r>
            <w:r w:rsidRPr="004839B1">
              <w:t xml:space="preserve"> L12</w:t>
            </w:r>
            <w:r>
              <w:t>,</w:t>
            </w:r>
            <w:r w:rsidRPr="004839B1">
              <w:t xml:space="preserve"> S4</w:t>
            </w:r>
          </w:p>
          <w:p w:rsidR="004839B1" w:rsidRPr="004839B1" w:rsidRDefault="004839B1" w:rsidP="004839B1">
            <w:r>
              <w:t xml:space="preserve">2. </w:t>
            </w:r>
            <w:r w:rsidR="00EC68BB">
              <w:t>Vīnes k</w:t>
            </w:r>
            <w:r w:rsidRPr="004839B1">
              <w:t>lasicisms 19. gadsimta sākumā</w:t>
            </w:r>
            <w:r>
              <w:t>.</w:t>
            </w:r>
            <w:r w:rsidRPr="004839B1">
              <w:t xml:space="preserve"> L6</w:t>
            </w:r>
            <w:r>
              <w:t>,</w:t>
            </w:r>
            <w:r w:rsidR="001C7FB2">
              <w:t xml:space="preserve"> S2</w:t>
            </w:r>
          </w:p>
          <w:p w:rsidR="004839B1" w:rsidRPr="004839B1" w:rsidRDefault="004839B1" w:rsidP="004839B1">
            <w:r>
              <w:t xml:space="preserve">3. </w:t>
            </w:r>
            <w:r w:rsidRPr="004839B1">
              <w:t>Agrīnais romantisms</w:t>
            </w:r>
            <w:r>
              <w:t>.</w:t>
            </w:r>
            <w:r w:rsidRPr="004839B1">
              <w:t xml:space="preserve"> L6</w:t>
            </w:r>
            <w:r>
              <w:t>,</w:t>
            </w:r>
            <w:r w:rsidRPr="004839B1">
              <w:t xml:space="preserve"> S2</w:t>
            </w:r>
          </w:p>
          <w:p w:rsidR="00914CB2" w:rsidRDefault="00914CB2" w:rsidP="00B97B91"/>
          <w:p w:rsidR="00F504B8" w:rsidRDefault="00F504B8" w:rsidP="00A435FB"/>
          <w:p w:rsidR="00525213" w:rsidRPr="0093308E" w:rsidRDefault="002D48A1" w:rsidP="007534EA">
            <w:r w:rsidRPr="002D48A1">
              <w:t xml:space="preserve">Izmantojamās studiju metodes un formas – lekcijas, semināri, konsultācijas, patstāvīgie </w:t>
            </w:r>
            <w:r w:rsidRPr="002D48A1">
              <w:lastRenderedPageBreak/>
              <w:t>darbi</w:t>
            </w:r>
            <w:permEnd w:id="288490155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64366C" w:rsidRDefault="0064366C" w:rsidP="007534EA">
            <w:permStart w:id="832330258" w:edGrp="everyone"/>
            <w:r w:rsidRPr="0064366C">
              <w:t>Z</w:t>
            </w:r>
            <w:r w:rsidR="00AB7A64">
              <w:t>INĀŠANAS</w:t>
            </w:r>
            <w:r>
              <w:rPr>
                <w:lang w:eastAsia="ru-RU"/>
              </w:rPr>
              <w:t xml:space="preserve"> </w:t>
            </w:r>
          </w:p>
          <w:p w:rsidR="007535D6" w:rsidRPr="007535D6" w:rsidRDefault="00707921" w:rsidP="007535D6">
            <w:r>
              <w:t xml:space="preserve">1. </w:t>
            </w:r>
            <w:r w:rsidR="00F504B8">
              <w:t>P</w:t>
            </w:r>
            <w:r w:rsidR="007535D6" w:rsidRPr="007535D6">
              <w:t xml:space="preserve">ārzina svarīgākās muzikālās daiļrades un mūzikas kultūras attīstības procesa norises </w:t>
            </w:r>
            <w:r w:rsidR="00EC68BB">
              <w:t xml:space="preserve">Vīnes </w:t>
            </w:r>
            <w:r w:rsidR="00F35A21">
              <w:t>klasicismā un agrīnajā romantismā</w:t>
            </w:r>
            <w:r w:rsidR="00F504B8">
              <w:t>.</w:t>
            </w:r>
          </w:p>
          <w:p w:rsidR="007535D6" w:rsidRPr="007535D6" w:rsidRDefault="00F504B8" w:rsidP="007535D6">
            <w:r>
              <w:t>2. P</w:t>
            </w:r>
            <w:r w:rsidR="007535D6" w:rsidRPr="007535D6">
              <w:t xml:space="preserve">ārzina paralēles pasaules vispārējā un mūzikas vēsturē </w:t>
            </w:r>
            <w:r w:rsidR="00F35A21">
              <w:t>aplūkotajos</w:t>
            </w:r>
            <w:r w:rsidR="007535D6" w:rsidRPr="007535D6">
              <w:t xml:space="preserve"> laikposmos</w:t>
            </w:r>
            <w:r>
              <w:t>.</w:t>
            </w:r>
          </w:p>
          <w:p w:rsidR="007535D6" w:rsidRPr="007535D6" w:rsidRDefault="00F504B8" w:rsidP="007535D6">
            <w:r>
              <w:t>3. P</w:t>
            </w:r>
            <w:r w:rsidR="007535D6" w:rsidRPr="007535D6">
              <w:t xml:space="preserve">ārzina paralēles mūzikas un citu mākslu attīstībā </w:t>
            </w:r>
            <w:r w:rsidR="00F35A21">
              <w:t>a</w:t>
            </w:r>
            <w:r w:rsidR="00F35A21" w:rsidRPr="00F35A21">
              <w:t>plūkotajos</w:t>
            </w:r>
            <w:r w:rsidR="007535D6" w:rsidRPr="007535D6">
              <w:t xml:space="preserve"> laikposmos</w:t>
            </w:r>
            <w:r>
              <w:t>.</w:t>
            </w:r>
          </w:p>
          <w:p w:rsidR="000758AC" w:rsidRDefault="000758AC" w:rsidP="007534EA"/>
          <w:p w:rsidR="0064366C" w:rsidRDefault="0064366C" w:rsidP="007534EA">
            <w:r w:rsidRPr="0064366C">
              <w:t>P</w:t>
            </w:r>
            <w:r w:rsidR="00AB7A64">
              <w:t>RASMES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4</w:t>
            </w:r>
            <w:r w:rsidR="00AB7A64">
              <w:t>.</w:t>
            </w:r>
            <w:r>
              <w:t xml:space="preserve"> P</w:t>
            </w:r>
            <w:r w:rsidR="007535D6">
              <w:t xml:space="preserve">rot </w:t>
            </w:r>
            <w:r w:rsidR="007535D6" w:rsidRPr="007535D6">
              <w:t xml:space="preserve">apzināti lietot mūzikas stilistisko terminoloģiju un to izmanto, patstāvīgi raksturojot norises </w:t>
            </w:r>
            <w:r w:rsidR="00F35A21">
              <w:t>a</w:t>
            </w:r>
            <w:r w:rsidR="00F35A21" w:rsidRPr="00F35A21">
              <w:t>plūkotajos</w:t>
            </w:r>
            <w:r w:rsidR="00F35A21">
              <w:t xml:space="preserve"> laikposmos</w:t>
            </w:r>
            <w:r>
              <w:t>.</w:t>
            </w:r>
          </w:p>
          <w:p w:rsidR="007535D6" w:rsidRPr="007535D6" w:rsidRDefault="00F504B8" w:rsidP="007535D6">
            <w:r>
              <w:t>5. P</w:t>
            </w:r>
            <w:r w:rsidR="007535D6">
              <w:t xml:space="preserve">rot </w:t>
            </w:r>
            <w:r w:rsidR="007535D6" w:rsidRPr="007535D6">
              <w:t xml:space="preserve">analītiski izvērtēt </w:t>
            </w:r>
            <w:r w:rsidR="00F35A21">
              <w:t>aplūkoto laikposmu</w:t>
            </w:r>
            <w:r w:rsidR="007535D6" w:rsidRPr="007535D6">
              <w:t xml:space="preserve"> vēsturiski nozīmīgāko komponistu mūziku. </w:t>
            </w:r>
          </w:p>
          <w:p w:rsidR="000758AC" w:rsidRDefault="000758AC" w:rsidP="007534EA"/>
          <w:p w:rsidR="0064366C" w:rsidRDefault="0064366C" w:rsidP="007534EA">
            <w:r w:rsidRPr="0064366C">
              <w:t>K</w:t>
            </w:r>
            <w:r w:rsidR="00AB7A64">
              <w:t>OMPETENCE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6. D</w:t>
            </w:r>
            <w:r w:rsidR="007535D6" w:rsidRPr="007535D6">
              <w:t>emonstrē izpratni par mūzikas vēstures evolūciju</w:t>
            </w:r>
            <w:r w:rsidR="00EC68BB">
              <w:t xml:space="preserve"> Vīnes klasicisma un agrīnā romantisma periodā - svarīgākajiem žanriem, atsevišķu komponistu devumu</w:t>
            </w:r>
            <w:r>
              <w:t>.</w:t>
            </w:r>
          </w:p>
          <w:p w:rsidR="007535D6" w:rsidRPr="007535D6" w:rsidRDefault="00F504B8" w:rsidP="007535D6">
            <w:r>
              <w:t>7. P</w:t>
            </w:r>
            <w:r w:rsidR="007535D6" w:rsidRPr="007535D6">
              <w:t>rot ilgtspējīgi patstāvīgi saistīt mūzikas vēstures mācību ar citiem mūzikas teorētis</w:t>
            </w:r>
            <w:r>
              <w:t>kajiem kursiem un specialitāti.</w:t>
            </w:r>
          </w:p>
          <w:p w:rsidR="00525213" w:rsidRPr="0093308E" w:rsidRDefault="00F504B8" w:rsidP="007534EA">
            <w:r>
              <w:t>8. P</w:t>
            </w:r>
            <w:r w:rsidR="007535D6" w:rsidRPr="007535D6">
              <w:t>rot iegūtās zināšanas izmantot pro</w:t>
            </w:r>
            <w:r>
              <w:t>fesionāli pedagoģiskajā darbībā</w:t>
            </w:r>
            <w:r w:rsidR="0064366C" w:rsidRPr="0064366C">
              <w:t>.</w:t>
            </w:r>
            <w:permEnd w:id="832330258"/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0755AE" w:rsidRPr="000755AE" w:rsidRDefault="000755AE" w:rsidP="000755AE">
            <w:permStart w:id="2054387569" w:edGrp="everyone"/>
            <w:r w:rsidRPr="000755AE">
              <w:t>Studējošo patstāvīgais darbs:</w:t>
            </w:r>
          </w:p>
          <w:p w:rsidR="009D5F8D" w:rsidRDefault="000755AE" w:rsidP="000755AE">
            <w:r w:rsidRPr="000755AE">
              <w:t xml:space="preserve">• </w:t>
            </w:r>
            <w:r w:rsidR="009D5F8D">
              <w:t>t</w:t>
            </w:r>
            <w:r w:rsidRPr="000755AE">
              <w:t>ēmai atbilstošas literatūras studijas</w:t>
            </w:r>
            <w:r w:rsidR="009D5F8D">
              <w:t>;</w:t>
            </w:r>
          </w:p>
          <w:p w:rsidR="009D5F8D" w:rsidRDefault="009D5F8D" w:rsidP="000755AE">
            <w:r w:rsidRPr="009D5F8D">
              <w:t>•</w:t>
            </w:r>
            <w:r>
              <w:t xml:space="preserve"> prezentāciju gatavošana nolūkā sniegt padziļinātu ieskatu atsevišķās tēmās;</w:t>
            </w:r>
          </w:p>
          <w:p w:rsidR="007535D6" w:rsidRPr="007535D6" w:rsidRDefault="000755AE" w:rsidP="00EC68BB">
            <w:r w:rsidRPr="000755AE">
              <w:t xml:space="preserve">• </w:t>
            </w:r>
            <w:r w:rsidR="009D5F8D">
              <w:t>s</w:t>
            </w:r>
            <w:r w:rsidRPr="000755AE">
              <w:t>pecialitātes repertuāra u. c. skaņdarbu analīze, pielietojot mūzikas vēstures kursā gūtās zināšanas</w:t>
            </w:r>
            <w:r w:rsidR="00EC68BB">
              <w:t xml:space="preserve"> (Vīnes klasicisma, agrīnā romantisma pārstāvju</w:t>
            </w:r>
            <w:r w:rsidR="007535D6" w:rsidRPr="002614E8">
              <w:t xml:space="preserve"> skaņdarbi</w:t>
            </w:r>
            <w:r w:rsidR="00EC68BB">
              <w:t>)</w:t>
            </w:r>
          </w:p>
          <w:permEnd w:id="2054387569"/>
          <w:p w:rsidR="00E33F4D" w:rsidRPr="0093308E" w:rsidRDefault="00E33F4D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2D48A1" w:rsidRDefault="002D48A1" w:rsidP="002D48A1">
            <w:permStart w:id="1233278522" w:edGrp="everyone"/>
            <w:r w:rsidRPr="002D48A1">
              <w:t xml:space="preserve">Eksāmens </w:t>
            </w:r>
            <w:r w:rsidR="00DD167F">
              <w:t>2</w:t>
            </w:r>
            <w:r w:rsidR="00F35A21">
              <w:t>. semestrī</w:t>
            </w:r>
          </w:p>
          <w:p w:rsidR="000755AE" w:rsidRPr="000755AE" w:rsidRDefault="000755AE" w:rsidP="000755AE"/>
          <w:p w:rsidR="001C7FB2" w:rsidRPr="001C7FB2" w:rsidRDefault="001C7FB2" w:rsidP="001C7FB2">
            <w:r w:rsidRPr="001C7FB2">
              <w:t xml:space="preserve">Pārbaudījuma prasības: </w:t>
            </w:r>
          </w:p>
          <w:p w:rsidR="001C7FB2" w:rsidRPr="001C7FB2" w:rsidRDefault="001C7FB2" w:rsidP="001C7FB2">
            <w:r w:rsidRPr="001C7FB2">
              <w:t xml:space="preserve">• regulārs un aktīvs darbs semināros, demonstrējot </w:t>
            </w:r>
            <w:r>
              <w:t>vispārējās</w:t>
            </w:r>
            <w:r w:rsidRPr="001C7FB2">
              <w:t xml:space="preserve"> mūzikas vēstures  izpratni;</w:t>
            </w:r>
          </w:p>
          <w:p w:rsidR="001C7FB2" w:rsidRPr="001C7FB2" w:rsidRDefault="001C7FB2" w:rsidP="001C7FB2">
            <w:r w:rsidRPr="001C7FB2">
              <w:t>• kvalitatīvi izpildīti kursa programmā norādītie patstāvīgie darbi: prezentācijas par kādu no apgūtajiem literatūras avotiem, komponistiem vai skaņdarbiem.</w:t>
            </w:r>
          </w:p>
          <w:p w:rsidR="001C7FB2" w:rsidRPr="001C7FB2" w:rsidRDefault="001C7FB2" w:rsidP="001C7FB2"/>
          <w:p w:rsidR="001C7FB2" w:rsidRPr="001C7FB2" w:rsidRDefault="001C7FB2" w:rsidP="001C7FB2">
            <w:r w:rsidRPr="001C7FB2">
              <w:t xml:space="preserve">Studējošo darbība studiju procesā </w:t>
            </w:r>
            <w:r>
              <w:t>Vispārējās</w:t>
            </w:r>
            <w:r w:rsidRPr="001C7FB2">
              <w:t xml:space="preserve"> mūzikas vēstures kursā tiek vērtēta pēc šādiem komponentiem: </w:t>
            </w:r>
          </w:p>
          <w:p w:rsidR="001C7FB2" w:rsidRPr="001C7FB2" w:rsidRDefault="001C7FB2" w:rsidP="001C7FB2">
            <w:r w:rsidRPr="001C7FB2">
              <w:t xml:space="preserve">• orientēšanās </w:t>
            </w:r>
            <w:r w:rsidR="00F35A21">
              <w:t>aplūkoto laikposmu</w:t>
            </w:r>
            <w:r w:rsidRPr="001C7FB2">
              <w:t xml:space="preserve"> galvenajās stilu un žanru attīstības tendencēs, kā arī nozīmīgāko komponistu daiļradē;</w:t>
            </w:r>
          </w:p>
          <w:p w:rsidR="001C7FB2" w:rsidRPr="001C7FB2" w:rsidRDefault="001C7FB2" w:rsidP="001C7FB2">
            <w:r w:rsidRPr="001C7FB2">
              <w:t>• prasme raksturot apgūtos skaņdarbus saiknē ar to rašanās laika kultūrvēsturisko kontekstu un nozīmi mūsdienās.</w:t>
            </w:r>
          </w:p>
          <w:p w:rsidR="00717808" w:rsidRDefault="00717808" w:rsidP="00AB7A64"/>
          <w:p w:rsidR="00AB7A64" w:rsidRPr="00AB7A64" w:rsidRDefault="00AB7A64" w:rsidP="00AB7A64">
            <w:r>
              <w:t>STUDIJU REZULTĀTU VĒRTĒŠANAS KRITĒRIJI</w:t>
            </w:r>
          </w:p>
          <w:p w:rsidR="00AB7A64" w:rsidRPr="00AB7A64" w:rsidRDefault="00AB7A64" w:rsidP="00AB7A64">
            <w:r>
              <w:t>Studiju kursa apguve tā noslēgumā tiek vērtēta 10 ballu skalā saskaņā ar Latvijas Republikas  normatīvajiem aktiem un atbilstoši "Nolikumam par studijām Daugavpils Universitātē" (apstiprinā</w:t>
            </w:r>
            <w:r w:rsidR="000755AE">
              <w:t xml:space="preserve">ts DU Senāta sēdē 17.12.2018., </w:t>
            </w:r>
            <w:r>
              <w:t xml:space="preserve">protokols Nr. 15), vadoties pēc šādiem kritērijiem: iegūto zināšanu apjoms un kvalitāte, iegūtās prasmes un kompetence atbilstoši plānotajiem studiju rezultātiem. </w:t>
            </w:r>
          </w:p>
          <w:p w:rsidR="00AB7A64" w:rsidRDefault="00AB7A64" w:rsidP="00AB7A64"/>
          <w:permEnd w:id="1233278522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7535D6" w:rsidP="007535D6">
            <w:permStart w:id="201865166" w:edGrp="everyone"/>
            <w:r w:rsidRPr="007535D6">
              <w:t xml:space="preserve">II </w:t>
            </w:r>
            <w:r w:rsidR="00717808">
              <w:t>semestris</w:t>
            </w:r>
          </w:p>
          <w:p w:rsidR="00717808" w:rsidRPr="007535D6" w:rsidRDefault="00717808" w:rsidP="007535D6"/>
          <w:p w:rsidR="00717808" w:rsidRDefault="007535D6" w:rsidP="007535D6">
            <w:r>
              <w:t xml:space="preserve">1. </w:t>
            </w:r>
            <w:r w:rsidR="00717808">
              <w:t xml:space="preserve">Jozefs </w:t>
            </w:r>
            <w:r w:rsidRPr="007535D6">
              <w:t>Haidns: personība un mūzikas stils Vīnes klasicisma kontekstā. J.Ha</w:t>
            </w:r>
            <w:r w:rsidR="00717808">
              <w:t>idna simfonijas, stīgu kvarteti. L2</w:t>
            </w:r>
          </w:p>
          <w:p w:rsidR="00717808" w:rsidRDefault="007535D6" w:rsidP="007535D6">
            <w:r w:rsidRPr="007535D6">
              <w:t>2. J. Haidna sonātes, oratorijas</w:t>
            </w:r>
            <w:r w:rsidR="00717808">
              <w:t>. L2</w:t>
            </w:r>
          </w:p>
          <w:p w:rsidR="007535D6" w:rsidRPr="007535D6" w:rsidRDefault="007535D6" w:rsidP="007535D6">
            <w:r w:rsidRPr="007535D6">
              <w:t>3. Volfgangs Amadejs Mocarts: personība un mūzikas stils. V.A. Mocarta s</w:t>
            </w:r>
            <w:r w:rsidR="00717808">
              <w:t xml:space="preserve">imfoniskā un vokāli simfoniskā </w:t>
            </w:r>
            <w:r w:rsidRPr="007535D6">
              <w:t xml:space="preserve"> mūzika</w:t>
            </w:r>
            <w:r w:rsidR="00717808">
              <w:t>. L2</w:t>
            </w:r>
          </w:p>
          <w:p w:rsidR="007535D6" w:rsidRPr="007535D6" w:rsidRDefault="00717808" w:rsidP="007535D6">
            <w:r>
              <w:t>4.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 – piem., J. Haidna Londonas simfonijām, s</w:t>
            </w:r>
            <w:r>
              <w:t>tīgu kvartetiem, oratorijām, V.</w:t>
            </w:r>
            <w:r w:rsidR="007535D6" w:rsidRPr="007535D6">
              <w:t xml:space="preserve">A. Mocarta 40. simfoniju, Rekviēmu u. c. </w:t>
            </w:r>
            <w:r>
              <w:t>S2</w:t>
            </w:r>
          </w:p>
          <w:p w:rsidR="007535D6" w:rsidRPr="007535D6" w:rsidRDefault="00717808" w:rsidP="007535D6">
            <w:r>
              <w:t>5. V.</w:t>
            </w:r>
            <w:r w:rsidR="007535D6">
              <w:t>A. Mocarta klaviermūzika un kamerdarbi, t. sk. skaņdarbi mājas muzicēšanai</w:t>
            </w:r>
            <w:r>
              <w:t>. L</w:t>
            </w:r>
            <w:r w:rsidR="00423248">
              <w:t>1</w:t>
            </w:r>
          </w:p>
          <w:p w:rsidR="007535D6" w:rsidRPr="007535D6" w:rsidRDefault="00717808" w:rsidP="007535D6">
            <w:r>
              <w:t>6</w:t>
            </w:r>
            <w:r w:rsidR="007535D6">
              <w:t>.</w:t>
            </w:r>
            <w:r w:rsidR="007535D6" w:rsidRPr="007535D6">
              <w:t xml:space="preserve"> Volfganga Amadeja Mocarta operu žanriskā daudzveidība: </w:t>
            </w:r>
            <w:r w:rsidR="00423248">
              <w:t>"</w:t>
            </w:r>
            <w:r w:rsidR="007535D6" w:rsidRPr="007535D6">
              <w:t>Figaro kāzas</w:t>
            </w:r>
            <w:r w:rsidR="00423248" w:rsidRPr="00423248">
              <w:t>"</w:t>
            </w:r>
            <w:r w:rsidR="007535D6" w:rsidRPr="007535D6">
              <w:t xml:space="preserve">, </w:t>
            </w:r>
            <w:r w:rsidR="00423248" w:rsidRPr="00423248">
              <w:t>"</w:t>
            </w:r>
            <w:r w:rsidR="007535D6" w:rsidRPr="007535D6">
              <w:t>Dons Žuans</w:t>
            </w:r>
            <w:r w:rsidR="00423248" w:rsidRPr="00423248">
              <w:t>"</w:t>
            </w:r>
            <w:r>
              <w:t>. L</w:t>
            </w:r>
            <w:r w:rsidR="00423248">
              <w:t>3</w:t>
            </w:r>
          </w:p>
          <w:p w:rsidR="007535D6" w:rsidRPr="007535D6" w:rsidRDefault="00717808" w:rsidP="007535D6">
            <w:r>
              <w:t>7. V.</w:t>
            </w:r>
            <w:r w:rsidR="007535D6">
              <w:t xml:space="preserve">A. Mocarta operu žanriskā daudzveidība: </w:t>
            </w:r>
            <w:r w:rsidR="00423248">
              <w:t>dziesmuspēles (</w:t>
            </w:r>
            <w:r w:rsidR="00423248" w:rsidRPr="00423248">
              <w:t>"</w:t>
            </w:r>
            <w:r w:rsidR="007535D6">
              <w:t>Bēgšana no seraja</w:t>
            </w:r>
            <w:r w:rsidR="00423248" w:rsidRPr="00423248">
              <w:t>"</w:t>
            </w:r>
            <w:r w:rsidR="007535D6">
              <w:t xml:space="preserve">, </w:t>
            </w:r>
            <w:r w:rsidR="00423248" w:rsidRPr="00423248">
              <w:t>"</w:t>
            </w:r>
            <w:r w:rsidR="007535D6">
              <w:t>Burvju flauta</w:t>
            </w:r>
            <w:r w:rsidR="00423248" w:rsidRPr="00423248">
              <w:t>"</w:t>
            </w:r>
            <w:r w:rsidR="00423248">
              <w:t>)</w:t>
            </w:r>
            <w:r>
              <w:t>. L2</w:t>
            </w:r>
          </w:p>
          <w:p w:rsidR="007535D6" w:rsidRPr="007535D6" w:rsidRDefault="00717808" w:rsidP="007535D6">
            <w:r>
              <w:t>8.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iezīmes, piem., klaviersonātēm, fantāzijām klavierēm, vijo</w:t>
            </w:r>
            <w:r w:rsidR="00423248">
              <w:t>l</w:t>
            </w:r>
            <w:r w:rsidR="007535D6" w:rsidRPr="007535D6">
              <w:t>sonātēm, divertismentiem, operām u. c.</w:t>
            </w:r>
            <w:r>
              <w:t xml:space="preserve"> S2</w:t>
            </w:r>
          </w:p>
          <w:p w:rsidR="00717808" w:rsidRDefault="00717808" w:rsidP="007535D6">
            <w:r>
              <w:t>9</w:t>
            </w:r>
            <w:r w:rsidR="007535D6">
              <w:t>. Ludvigs van</w:t>
            </w:r>
            <w:r w:rsidR="007535D6" w:rsidRPr="007535D6">
              <w:t xml:space="preserve"> Bēthovens (1770-1827). Personība (komponista liktenis, ar to saistītie sarežģījumi) un mūzikas stils.</w:t>
            </w:r>
            <w:r w:rsidR="003467B6">
              <w:t xml:space="preserve"> L1</w:t>
            </w:r>
          </w:p>
          <w:p w:rsidR="00717808" w:rsidRDefault="00717808" w:rsidP="007535D6">
            <w:r>
              <w:t>10</w:t>
            </w:r>
            <w:r w:rsidR="007535D6" w:rsidRPr="007535D6">
              <w:t xml:space="preserve">. L.van Bēthovena simfoniju dramaturģijas specifika </w:t>
            </w:r>
            <w:r>
              <w:t>. L</w:t>
            </w:r>
            <w:r w:rsidR="003467B6">
              <w:t>3</w:t>
            </w:r>
          </w:p>
          <w:p w:rsidR="007535D6" w:rsidRPr="007535D6" w:rsidRDefault="00717808" w:rsidP="007535D6">
            <w:r>
              <w:t>11</w:t>
            </w:r>
            <w:r w:rsidR="007535D6" w:rsidRPr="007535D6">
              <w:t>. Sonātes u. c. žanru novatorisks traktējums L. van Bēthovena daiļradē</w:t>
            </w:r>
            <w:r>
              <w:t>. L2</w:t>
            </w:r>
            <w:r w:rsidR="007535D6" w:rsidRPr="007535D6">
              <w:t xml:space="preserve"> </w:t>
            </w:r>
          </w:p>
          <w:p w:rsidR="007535D6" w:rsidRPr="007535D6" w:rsidRDefault="00717808" w:rsidP="007535D6">
            <w:r>
              <w:t>12.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iezīmes, piem., L. van Bēthovena simfonijām (3., 5</w:t>
            </w:r>
            <w:r w:rsidR="003467B6">
              <w:t>.</w:t>
            </w:r>
            <w:r w:rsidR="007535D6" w:rsidRPr="007535D6">
              <w:t xml:space="preserve">-7., 9.), klaviersonātēm (8., 17., 21., 23. u. c.), uvertīrām </w:t>
            </w:r>
            <w:r w:rsidR="00423248" w:rsidRPr="00423248">
              <w:t>"</w:t>
            </w:r>
            <w:r w:rsidR="007535D6" w:rsidRPr="007535D6">
              <w:t>Egmonts</w:t>
            </w:r>
            <w:r w:rsidR="00423248" w:rsidRPr="00423248">
              <w:t>"</w:t>
            </w:r>
            <w:r w:rsidR="007535D6" w:rsidRPr="007535D6">
              <w:t>, Koriolans</w:t>
            </w:r>
            <w:r w:rsidR="00423248" w:rsidRPr="00423248">
              <w:t>"</w:t>
            </w:r>
            <w:r w:rsidR="007535D6" w:rsidRPr="007535D6">
              <w:t xml:space="preserve"> u. c.</w:t>
            </w:r>
            <w:r>
              <w:t xml:space="preserve"> S2</w:t>
            </w:r>
          </w:p>
          <w:p w:rsidR="007535D6" w:rsidRPr="007535D6" w:rsidRDefault="007535D6" w:rsidP="007535D6">
            <w:r w:rsidRPr="007535D6">
              <w:t>1</w:t>
            </w:r>
            <w:r w:rsidR="00717808">
              <w:t>3</w:t>
            </w:r>
            <w:r w:rsidRPr="007535D6">
              <w:t>. Romantisma estētikas pamatprincipi. To izpausme Franča Šūberta instrumentālmūzikā</w:t>
            </w:r>
            <w:r w:rsidR="00717808">
              <w:t>. L2</w:t>
            </w:r>
          </w:p>
          <w:p w:rsidR="007535D6" w:rsidRPr="007535D6" w:rsidRDefault="007535D6" w:rsidP="007535D6">
            <w:r>
              <w:t>1</w:t>
            </w:r>
            <w:r w:rsidR="00717808">
              <w:t>4</w:t>
            </w:r>
            <w:r>
              <w:t>. Franča Šūberta vokālā mūzika</w:t>
            </w:r>
            <w:r w:rsidR="00717808">
              <w:t>. L2</w:t>
            </w:r>
          </w:p>
          <w:p w:rsidR="00717808" w:rsidRDefault="007535D6" w:rsidP="00717808">
            <w:r>
              <w:t>1</w:t>
            </w:r>
            <w:r w:rsidR="00717808">
              <w:t>5</w:t>
            </w:r>
            <w:r>
              <w:t>. Karls Marija fon Vēbers – vācu nacionālās operas pamatlicējs</w:t>
            </w:r>
            <w:r w:rsidR="00717808">
              <w:t>. L2</w:t>
            </w:r>
          </w:p>
          <w:p w:rsidR="007535D6" w:rsidRPr="007535D6" w:rsidRDefault="00717808" w:rsidP="00717808">
            <w:r>
              <w:t>16.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iezīmes, piem., F. Šūberta solodziesmām, stīgu kvartetiem, klaviersonā</w:t>
            </w:r>
            <w:r w:rsidR="00D46283">
              <w:t>tēm un Nepabeigto simfoniju, K.</w:t>
            </w:r>
            <w:r w:rsidR="007535D6" w:rsidRPr="007535D6">
              <w:t xml:space="preserve">M. fon Vēbera operu </w:t>
            </w:r>
            <w:r w:rsidR="00423248" w:rsidRPr="00423248">
              <w:t>"</w:t>
            </w:r>
            <w:r w:rsidR="007535D6" w:rsidRPr="007535D6">
              <w:t>Burvju strēlnieks</w:t>
            </w:r>
            <w:r w:rsidR="00423248" w:rsidRPr="00423248">
              <w:t>"</w:t>
            </w:r>
            <w:r w:rsidR="007535D6" w:rsidRPr="007535D6">
              <w:t xml:space="preserve"> u. c.</w:t>
            </w:r>
            <w:r w:rsidR="003467B6">
              <w:t xml:space="preserve"> S2</w:t>
            </w:r>
          </w:p>
          <w:p w:rsidR="007535D6" w:rsidRPr="007535D6" w:rsidRDefault="007535D6" w:rsidP="007535D6"/>
          <w:permEnd w:id="201865166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3E7DB0" w:rsidRDefault="00A31E76" w:rsidP="007535D6">
            <w:permStart w:id="943338407" w:edGrp="everyone"/>
            <w:r>
              <w:t xml:space="preserve">Batta A. (ed.) (2005). Opera. Composers. Works. Performers. </w:t>
            </w:r>
            <w:r w:rsidR="009A1F83" w:rsidRPr="009A1F83">
              <w:t>–</w:t>
            </w:r>
            <w:r w:rsidR="008F6BDB">
              <w:t xml:space="preserve">- </w:t>
            </w:r>
            <w:r w:rsidRPr="00A31E76">
              <w:t>Köln</w:t>
            </w:r>
            <w:r>
              <w:t>: Konemann</w:t>
            </w:r>
            <w:r w:rsidR="0051317F">
              <w:t>.</w:t>
            </w:r>
          </w:p>
          <w:p w:rsidR="008F17C4" w:rsidRDefault="008F17C4" w:rsidP="007535D6"/>
          <w:p w:rsidR="008F6BDB" w:rsidRDefault="008F6BDB" w:rsidP="007535D6">
            <w:r>
              <w:t>Griffiths P. (2004). The Penguin Companion to Classical Music. - London: Penguin Books.</w:t>
            </w:r>
          </w:p>
          <w:p w:rsidR="00B06D50" w:rsidRDefault="00B06D50" w:rsidP="007535D6"/>
          <w:p w:rsidR="00B06D50" w:rsidRPr="00B06D50" w:rsidRDefault="00B06D50" w:rsidP="00B06D50">
            <w:r w:rsidRPr="00B06D50">
              <w:t>Hamilton K. (2008). After the Golden Age: Romantic Pianism and Modern Performance. –Oxford, New York: Oxford University Press</w:t>
            </w:r>
          </w:p>
          <w:p w:rsidR="00B06D50" w:rsidRDefault="00B06D50" w:rsidP="007535D6"/>
          <w:p w:rsidR="008F17C4" w:rsidRDefault="008F17C4" w:rsidP="007535D6"/>
          <w:p w:rsidR="00A435FB" w:rsidRDefault="008F17C4" w:rsidP="007535D6">
            <w:r>
              <w:t>Heartz, Daniel (2001). "Classical", raksta sadaļa "</w:t>
            </w:r>
            <w:r w:rsidRPr="008F17C4">
              <w:t>The Viennese ‘Classical’ idiom</w:t>
            </w:r>
            <w:r>
              <w:t>". In:</w:t>
            </w:r>
            <w:r w:rsidR="00B36CF0">
              <w:t xml:space="preserve"> The </w:t>
            </w:r>
            <w:r>
              <w:t xml:space="preserve"> New Grove Dictio</w:t>
            </w:r>
            <w:r w:rsidR="00B36CF0">
              <w:t>n</w:t>
            </w:r>
            <w:r>
              <w:t xml:space="preserve">ary </w:t>
            </w:r>
            <w:r w:rsidR="00B36CF0">
              <w:t xml:space="preserve">of Music and Musicians, Vol. 5. (E-versijā atjaunots - revised by Bruce Alan Brown. </w:t>
            </w:r>
            <w:hyperlink r:id="rId8" w:history="1">
              <w:r w:rsidR="00B36CF0" w:rsidRPr="00B36CF0">
                <w:rPr>
                  <w:rStyle w:val="Hyperlink"/>
                </w:rPr>
                <w:t>https://doi.org/10.1093/gmo/9781561592630.article.05889</w:t>
              </w:r>
            </w:hyperlink>
            <w:r w:rsidR="00B36CF0">
              <w:t>)</w:t>
            </w:r>
          </w:p>
          <w:p w:rsidR="00291DD8" w:rsidRDefault="00291DD8" w:rsidP="007535D6"/>
          <w:p w:rsidR="00291DD8" w:rsidRDefault="00291DD8" w:rsidP="007535D6">
            <w:r w:rsidRPr="00291DD8">
              <w:lastRenderedPageBreak/>
              <w:t>Natvig M. (ed., 2003). Teaching Music History. – Burlington, VT: Ashgate</w:t>
            </w:r>
          </w:p>
          <w:permEnd w:id="943338407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1317F" w:rsidRDefault="0051317F" w:rsidP="007535D6">
            <w:permStart w:id="2071156904" w:edGrp="everyone"/>
            <w:r>
              <w:t xml:space="preserve">Donelan J. H. (2008). Poetry and the Romantic Musical Aesthetic. </w:t>
            </w:r>
            <w:r w:rsidRPr="00DB272E">
              <w:t>–</w:t>
            </w:r>
            <w:r>
              <w:t xml:space="preserve"> New York: Cambridge University Press.</w:t>
            </w:r>
          </w:p>
          <w:p w:rsidR="00573201" w:rsidRDefault="00573201" w:rsidP="007535D6"/>
          <w:p w:rsidR="00E268C6" w:rsidRDefault="00E268C6" w:rsidP="00147C2F">
            <w:pPr>
              <w:rPr>
                <w:rStyle w:val="Hyperlink"/>
              </w:rPr>
            </w:pPr>
            <w:r>
              <w:t xml:space="preserve">Mathews W. S. B. The Project Gutenberg E-Book, A Popular History of the Art Music" (2007). Pieejams: </w:t>
            </w:r>
            <w:hyperlink r:id="rId9" w:history="1">
              <w:r w:rsidRPr="00E268C6">
                <w:rPr>
                  <w:rStyle w:val="Hyperlink"/>
                </w:rPr>
                <w:t>http://www.gutenberg.org/files/20293/20293-h/20293-h.htm</w:t>
              </w:r>
            </w:hyperlink>
          </w:p>
          <w:p w:rsidR="00573201" w:rsidRPr="00147C2F" w:rsidRDefault="00573201" w:rsidP="00147C2F"/>
          <w:p w:rsidR="00E23085" w:rsidRDefault="00E23085" w:rsidP="007535D6">
            <w:r>
              <w:t>Van Boer B. (2019). Music in the Classical Word:  Genre, Culture, and History.</w:t>
            </w:r>
            <w:r>
              <w:rPr>
                <w:rFonts w:ascii="Lucida Sans Unicode" w:hAnsi="Lucida Sans Unicode" w:cs="Lucida Sans Unicode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r w:rsidRPr="00E23085">
              <w:t>–</w:t>
            </w:r>
            <w:r w:rsidR="007A4F6C">
              <w:t xml:space="preserve"> </w:t>
            </w:r>
            <w:r w:rsidRPr="00E23085">
              <w:t>New York, USA ;</w:t>
            </w:r>
            <w:r>
              <w:t xml:space="preserve"> </w:t>
            </w:r>
            <w:r w:rsidRPr="00E23085">
              <w:t>Abingdon, UK : Routledge</w:t>
            </w:r>
            <w:r>
              <w:t>.</w:t>
            </w:r>
          </w:p>
          <w:p w:rsidR="00573201" w:rsidRDefault="00573201" w:rsidP="007535D6"/>
          <w:p w:rsidR="00691C61" w:rsidRPr="00691C61" w:rsidRDefault="00691C61" w:rsidP="00691C61">
            <w:r w:rsidRPr="00691C61">
              <w:t xml:space="preserve">E-resurss "Music History from Primary Sources" (Library of Congress). </w:t>
            </w:r>
            <w:hyperlink r:id="rId10" w:history="1">
              <w:r w:rsidRPr="00691C61">
                <w:rPr>
                  <w:rStyle w:val="Hyperlink"/>
                </w:rPr>
                <w:t>https://www.loc.gov/collections/moldenhauer-archives/articles-and-essays/guide-to-archives/music-history/</w:t>
              </w:r>
            </w:hyperlink>
          </w:p>
          <w:permEnd w:id="2071156904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7535D6" w:rsidP="007535D6">
            <w:permStart w:id="396702249" w:edGrp="everyone"/>
            <w:r>
              <w:t>Žurnāli:</w:t>
            </w:r>
          </w:p>
          <w:p w:rsidR="000755AE" w:rsidRPr="000755AE" w:rsidRDefault="000755AE" w:rsidP="000755AE">
            <w:r w:rsidRPr="000755AE">
              <w:t>19th Century Music</w:t>
            </w:r>
            <w:r w:rsidR="00E268C6">
              <w:t xml:space="preserve">: </w:t>
            </w:r>
            <w:hyperlink r:id="rId11" w:history="1">
              <w:r w:rsidR="00E268C6" w:rsidRPr="00E268C6">
                <w:rPr>
                  <w:rStyle w:val="Hyperlink"/>
                </w:rPr>
                <w:t>https://online.ucpress.edu/ncm/issue/browse-by-year</w:t>
              </w:r>
            </w:hyperlink>
          </w:p>
          <w:p w:rsidR="000755AE" w:rsidRPr="000755AE" w:rsidRDefault="000755AE" w:rsidP="000755AE">
            <w:pPr>
              <w:rPr>
                <w:rStyle w:val="HTMLCite"/>
              </w:rPr>
            </w:pPr>
            <w:r w:rsidRPr="000755AE">
              <w:t xml:space="preserve">Mūzikas Saule – </w:t>
            </w:r>
            <w:r w:rsidRPr="000755AE">
              <w:rPr>
                <w:rStyle w:val="HTMLCite"/>
                <w:i w:val="0"/>
                <w:iCs/>
              </w:rPr>
              <w:t>https://www.muzikassaule.lv</w:t>
            </w:r>
          </w:p>
          <w:p w:rsidR="007535D6" w:rsidRDefault="007535D6" w:rsidP="007535D6"/>
          <w:p w:rsidR="007535D6" w:rsidRPr="007535D6" w:rsidRDefault="007535D6" w:rsidP="007535D6">
            <w:r w:rsidRPr="007535D6">
              <w:t>Krājumi:</w:t>
            </w:r>
          </w:p>
          <w:p w:rsidR="007535D6" w:rsidRDefault="007535D6" w:rsidP="007534EA">
            <w:r w:rsidRPr="007535D6">
              <w:t>Mūzikas zinātne šodien: pastāvīgais un mainīgais / Music Science Today: The Permanent and the Changeable (DU MMF izdevums, no 2009)</w:t>
            </w:r>
          </w:p>
          <w:p w:rsidR="00525213" w:rsidRPr="0093308E" w:rsidRDefault="007535D6" w:rsidP="007534EA">
            <w:r w:rsidRPr="007535D6">
              <w:t>Mūzikas akadēmijas raksti (JVLMA izdevums, no 2004</w:t>
            </w:r>
            <w:r w:rsidR="000755AE">
              <w:t>)</w:t>
            </w:r>
            <w:r>
              <w:t>.</w:t>
            </w:r>
            <w:permEnd w:id="39670224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AB7A64" w:rsidRPr="00AB7A64" w:rsidRDefault="00292C16" w:rsidP="00AB7A64">
            <w:permStart w:id="301357722" w:edGrp="everyone"/>
            <w:r>
              <w:t>Profesionālās</w:t>
            </w:r>
            <w:r w:rsidR="00AB7A64">
              <w:t xml:space="preserve"> bakalaura</w:t>
            </w:r>
            <w:r w:rsidR="00AB7A64" w:rsidRPr="00AB7A64">
              <w:t xml:space="preserve"> studiju programmas</w:t>
            </w:r>
            <w:r w:rsidR="00AB7A64">
              <w:t xml:space="preserve"> </w:t>
            </w:r>
            <w:r w:rsidR="00AB7A64" w:rsidRPr="00AB7A64">
              <w:t>”</w:t>
            </w:r>
            <w:r>
              <w:t>Mūzika</w:t>
            </w:r>
            <w:r w:rsidR="00AB7A64" w:rsidRPr="00AB7A64">
              <w:t>”</w:t>
            </w:r>
            <w:r w:rsidR="00AB7A64">
              <w:t xml:space="preserve"> </w:t>
            </w:r>
            <w:r w:rsidR="00AB7A64" w:rsidRPr="00AB7A64">
              <w:t xml:space="preserve">studiju kurss. </w:t>
            </w:r>
          </w:p>
          <w:p w:rsidR="00525213" w:rsidRPr="0093308E" w:rsidRDefault="00AB7A64" w:rsidP="007534EA">
            <w:r>
              <w:t>Kurss tiek docēts latviešu valodā.</w:t>
            </w:r>
            <w:permEnd w:id="301357722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B5" w:rsidRDefault="002034B5" w:rsidP="007534EA">
      <w:r>
        <w:separator/>
      </w:r>
    </w:p>
  </w:endnote>
  <w:endnote w:type="continuationSeparator" w:id="0">
    <w:p w:rsidR="002034B5" w:rsidRDefault="002034B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C06" w:rsidRDefault="00AF1C0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6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1C06" w:rsidRDefault="00AF1C06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B5" w:rsidRDefault="002034B5" w:rsidP="007534EA">
      <w:r>
        <w:separator/>
      </w:r>
    </w:p>
  </w:footnote>
  <w:footnote w:type="continuationSeparator" w:id="0">
    <w:p w:rsidR="002034B5" w:rsidRDefault="002034B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6" w:rsidRDefault="00AF1C06" w:rsidP="007534EA">
    <w:pPr>
      <w:pStyle w:val="Header"/>
    </w:pPr>
  </w:p>
  <w:p w:rsidR="00AF1C06" w:rsidRPr="007B1FB4" w:rsidRDefault="00AF1C06" w:rsidP="007534EA">
    <w:pPr>
      <w:pStyle w:val="Header"/>
    </w:pPr>
  </w:p>
  <w:p w:rsidR="00AF1C06" w:rsidRPr="00D66CC2" w:rsidRDefault="00AF1C06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CDC"/>
    <w:multiLevelType w:val="hybridMultilevel"/>
    <w:tmpl w:val="E05E10B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A33B2"/>
    <w:multiLevelType w:val="hybridMultilevel"/>
    <w:tmpl w:val="656EA6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E4EDE"/>
    <w:multiLevelType w:val="hybridMultilevel"/>
    <w:tmpl w:val="8FAE85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A7930"/>
    <w:multiLevelType w:val="hybridMultilevel"/>
    <w:tmpl w:val="EA1A8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9073A"/>
    <w:multiLevelType w:val="hybridMultilevel"/>
    <w:tmpl w:val="7576B5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A50DC"/>
    <w:multiLevelType w:val="hybridMultilevel"/>
    <w:tmpl w:val="32CC0A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326C8"/>
    <w:multiLevelType w:val="hybridMultilevel"/>
    <w:tmpl w:val="0D68C4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838DF"/>
    <w:multiLevelType w:val="hybridMultilevel"/>
    <w:tmpl w:val="39A021E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851030"/>
    <w:multiLevelType w:val="hybridMultilevel"/>
    <w:tmpl w:val="F00A3774"/>
    <w:lvl w:ilvl="0" w:tplc="97AE8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412B5"/>
    <w:multiLevelType w:val="hybridMultilevel"/>
    <w:tmpl w:val="AD7C183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23F2F"/>
    <w:rsid w:val="00040EF0"/>
    <w:rsid w:val="00057199"/>
    <w:rsid w:val="000755AE"/>
    <w:rsid w:val="000755EB"/>
    <w:rsid w:val="000758AC"/>
    <w:rsid w:val="00082FD0"/>
    <w:rsid w:val="00092451"/>
    <w:rsid w:val="00096E41"/>
    <w:rsid w:val="000C6852"/>
    <w:rsid w:val="000D275C"/>
    <w:rsid w:val="00124650"/>
    <w:rsid w:val="00132108"/>
    <w:rsid w:val="00147C2F"/>
    <w:rsid w:val="00152D00"/>
    <w:rsid w:val="00185CDF"/>
    <w:rsid w:val="0019467B"/>
    <w:rsid w:val="0019668F"/>
    <w:rsid w:val="001C1F65"/>
    <w:rsid w:val="001C2B79"/>
    <w:rsid w:val="001C590A"/>
    <w:rsid w:val="001C7FB2"/>
    <w:rsid w:val="001E010A"/>
    <w:rsid w:val="001E37E7"/>
    <w:rsid w:val="002034B5"/>
    <w:rsid w:val="00212071"/>
    <w:rsid w:val="0022568D"/>
    <w:rsid w:val="00232205"/>
    <w:rsid w:val="00257890"/>
    <w:rsid w:val="002611FE"/>
    <w:rsid w:val="0026734F"/>
    <w:rsid w:val="00270796"/>
    <w:rsid w:val="002766F2"/>
    <w:rsid w:val="00291DD8"/>
    <w:rsid w:val="00292C16"/>
    <w:rsid w:val="002C1B85"/>
    <w:rsid w:val="002D26FA"/>
    <w:rsid w:val="002D48A1"/>
    <w:rsid w:val="002E01AF"/>
    <w:rsid w:val="002E3D2B"/>
    <w:rsid w:val="00310042"/>
    <w:rsid w:val="00337CF9"/>
    <w:rsid w:val="003467B6"/>
    <w:rsid w:val="00347B4B"/>
    <w:rsid w:val="00390B5A"/>
    <w:rsid w:val="00391B74"/>
    <w:rsid w:val="003A21EC"/>
    <w:rsid w:val="003A4392"/>
    <w:rsid w:val="003A6BC7"/>
    <w:rsid w:val="003B7D44"/>
    <w:rsid w:val="003B7F02"/>
    <w:rsid w:val="003C5AB4"/>
    <w:rsid w:val="003E7DB0"/>
    <w:rsid w:val="003F4CAE"/>
    <w:rsid w:val="004013FD"/>
    <w:rsid w:val="00423248"/>
    <w:rsid w:val="00446FAA"/>
    <w:rsid w:val="004520EF"/>
    <w:rsid w:val="004537CD"/>
    <w:rsid w:val="00456D0D"/>
    <w:rsid w:val="004633B3"/>
    <w:rsid w:val="00482FC2"/>
    <w:rsid w:val="004839B1"/>
    <w:rsid w:val="0049086B"/>
    <w:rsid w:val="00497D54"/>
    <w:rsid w:val="004A560D"/>
    <w:rsid w:val="004A57E0"/>
    <w:rsid w:val="004B5043"/>
    <w:rsid w:val="004E52B2"/>
    <w:rsid w:val="0051317F"/>
    <w:rsid w:val="00514161"/>
    <w:rsid w:val="00520FC3"/>
    <w:rsid w:val="00525213"/>
    <w:rsid w:val="00541CE6"/>
    <w:rsid w:val="00543742"/>
    <w:rsid w:val="00552314"/>
    <w:rsid w:val="0055644C"/>
    <w:rsid w:val="005643B0"/>
    <w:rsid w:val="0056597A"/>
    <w:rsid w:val="00573201"/>
    <w:rsid w:val="00574CE8"/>
    <w:rsid w:val="0059171A"/>
    <w:rsid w:val="005C6853"/>
    <w:rsid w:val="005E5E8A"/>
    <w:rsid w:val="00606976"/>
    <w:rsid w:val="00611813"/>
    <w:rsid w:val="00612759"/>
    <w:rsid w:val="00616CC3"/>
    <w:rsid w:val="00632863"/>
    <w:rsid w:val="00636CA2"/>
    <w:rsid w:val="0064366C"/>
    <w:rsid w:val="00655E76"/>
    <w:rsid w:val="0068709A"/>
    <w:rsid w:val="00691C61"/>
    <w:rsid w:val="00696BAD"/>
    <w:rsid w:val="006B24D5"/>
    <w:rsid w:val="00700385"/>
    <w:rsid w:val="00707921"/>
    <w:rsid w:val="00717808"/>
    <w:rsid w:val="0072031C"/>
    <w:rsid w:val="00732EA4"/>
    <w:rsid w:val="007534EA"/>
    <w:rsid w:val="007535D6"/>
    <w:rsid w:val="0076689C"/>
    <w:rsid w:val="007807B5"/>
    <w:rsid w:val="0078238C"/>
    <w:rsid w:val="007A4F6C"/>
    <w:rsid w:val="007B1FB4"/>
    <w:rsid w:val="007C3123"/>
    <w:rsid w:val="007D690A"/>
    <w:rsid w:val="007E2D00"/>
    <w:rsid w:val="007F2A5B"/>
    <w:rsid w:val="00815ABA"/>
    <w:rsid w:val="00815FAB"/>
    <w:rsid w:val="008231E1"/>
    <w:rsid w:val="00854DA2"/>
    <w:rsid w:val="0087428B"/>
    <w:rsid w:val="00877D55"/>
    <w:rsid w:val="008869E1"/>
    <w:rsid w:val="00887B98"/>
    <w:rsid w:val="008A6AD1"/>
    <w:rsid w:val="008C7627"/>
    <w:rsid w:val="008F17C4"/>
    <w:rsid w:val="008F6BDB"/>
    <w:rsid w:val="009015EC"/>
    <w:rsid w:val="00904E77"/>
    <w:rsid w:val="00914CB2"/>
    <w:rsid w:val="009328BA"/>
    <w:rsid w:val="0093308E"/>
    <w:rsid w:val="00975433"/>
    <w:rsid w:val="0097679B"/>
    <w:rsid w:val="00982C4A"/>
    <w:rsid w:val="009904CC"/>
    <w:rsid w:val="009A0487"/>
    <w:rsid w:val="009A1F83"/>
    <w:rsid w:val="009B6AF5"/>
    <w:rsid w:val="009D1E00"/>
    <w:rsid w:val="009D350C"/>
    <w:rsid w:val="009D5F8D"/>
    <w:rsid w:val="009F722A"/>
    <w:rsid w:val="00A01F94"/>
    <w:rsid w:val="00A120DE"/>
    <w:rsid w:val="00A31E76"/>
    <w:rsid w:val="00A435FB"/>
    <w:rsid w:val="00A6366E"/>
    <w:rsid w:val="00A67C0E"/>
    <w:rsid w:val="00A67FBE"/>
    <w:rsid w:val="00A8127C"/>
    <w:rsid w:val="00A85BB2"/>
    <w:rsid w:val="00A96E34"/>
    <w:rsid w:val="00AA5194"/>
    <w:rsid w:val="00AB4632"/>
    <w:rsid w:val="00AB7A64"/>
    <w:rsid w:val="00AC0148"/>
    <w:rsid w:val="00AF1C06"/>
    <w:rsid w:val="00B06D50"/>
    <w:rsid w:val="00B1133B"/>
    <w:rsid w:val="00B13A71"/>
    <w:rsid w:val="00B14819"/>
    <w:rsid w:val="00B1728B"/>
    <w:rsid w:val="00B303D2"/>
    <w:rsid w:val="00B36CF0"/>
    <w:rsid w:val="00B36DCD"/>
    <w:rsid w:val="00B40FE9"/>
    <w:rsid w:val="00B74D7E"/>
    <w:rsid w:val="00B8454A"/>
    <w:rsid w:val="00B97B91"/>
    <w:rsid w:val="00BA35B2"/>
    <w:rsid w:val="00BB3CCC"/>
    <w:rsid w:val="00BC1FA7"/>
    <w:rsid w:val="00BC5298"/>
    <w:rsid w:val="00BD6563"/>
    <w:rsid w:val="00BF7333"/>
    <w:rsid w:val="00C06D10"/>
    <w:rsid w:val="00C2285B"/>
    <w:rsid w:val="00C2499E"/>
    <w:rsid w:val="00C4006C"/>
    <w:rsid w:val="00C466D3"/>
    <w:rsid w:val="00C564B5"/>
    <w:rsid w:val="00C60337"/>
    <w:rsid w:val="00C91DAC"/>
    <w:rsid w:val="00C93970"/>
    <w:rsid w:val="00CC5D80"/>
    <w:rsid w:val="00CE05F4"/>
    <w:rsid w:val="00CF3116"/>
    <w:rsid w:val="00D03E07"/>
    <w:rsid w:val="00D04630"/>
    <w:rsid w:val="00D05806"/>
    <w:rsid w:val="00D21238"/>
    <w:rsid w:val="00D21C3F"/>
    <w:rsid w:val="00D46283"/>
    <w:rsid w:val="00D52BA9"/>
    <w:rsid w:val="00D64C4B"/>
    <w:rsid w:val="00D66CC2"/>
    <w:rsid w:val="00D72129"/>
    <w:rsid w:val="00D75976"/>
    <w:rsid w:val="00D76F6A"/>
    <w:rsid w:val="00D81B2D"/>
    <w:rsid w:val="00D84505"/>
    <w:rsid w:val="00D9301F"/>
    <w:rsid w:val="00D94A3C"/>
    <w:rsid w:val="00DB272E"/>
    <w:rsid w:val="00DD167F"/>
    <w:rsid w:val="00DF187D"/>
    <w:rsid w:val="00DF4E34"/>
    <w:rsid w:val="00E13AEA"/>
    <w:rsid w:val="00E23085"/>
    <w:rsid w:val="00E268C6"/>
    <w:rsid w:val="00E3236B"/>
    <w:rsid w:val="00E33F4D"/>
    <w:rsid w:val="00E82F3C"/>
    <w:rsid w:val="00E83FA4"/>
    <w:rsid w:val="00E86C7A"/>
    <w:rsid w:val="00E93940"/>
    <w:rsid w:val="00EA1A34"/>
    <w:rsid w:val="00EA3A3A"/>
    <w:rsid w:val="00EC494C"/>
    <w:rsid w:val="00EC68BB"/>
    <w:rsid w:val="00EC7F36"/>
    <w:rsid w:val="00ED0046"/>
    <w:rsid w:val="00EE16F0"/>
    <w:rsid w:val="00EE3A13"/>
    <w:rsid w:val="00F115CB"/>
    <w:rsid w:val="00F1640B"/>
    <w:rsid w:val="00F35A21"/>
    <w:rsid w:val="00F504B8"/>
    <w:rsid w:val="00F56FDA"/>
    <w:rsid w:val="00F9057C"/>
    <w:rsid w:val="00F95CBC"/>
    <w:rsid w:val="00F96400"/>
    <w:rsid w:val="00FB010F"/>
    <w:rsid w:val="00FB2BFA"/>
    <w:rsid w:val="00FB384F"/>
    <w:rsid w:val="00FD6E2F"/>
    <w:rsid w:val="00FE2178"/>
    <w:rsid w:val="00FE653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gmo/9781561592630.article.05889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nline.ucpress.edu/ncm/issue/browse-by-yea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loc.gov/collections/moldenhauer-archives/articles-and-essays/guide-to-archives/music-histo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tenberg.org/files/20293/20293-h/20293-h.ht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49AE"/>
    <w:rsid w:val="000153D6"/>
    <w:rsid w:val="00043D62"/>
    <w:rsid w:val="0006312D"/>
    <w:rsid w:val="00110750"/>
    <w:rsid w:val="00137859"/>
    <w:rsid w:val="00151DA4"/>
    <w:rsid w:val="00197769"/>
    <w:rsid w:val="001A72E9"/>
    <w:rsid w:val="00221A22"/>
    <w:rsid w:val="002857E6"/>
    <w:rsid w:val="00286CA8"/>
    <w:rsid w:val="003761D2"/>
    <w:rsid w:val="003E7201"/>
    <w:rsid w:val="00437675"/>
    <w:rsid w:val="004F1284"/>
    <w:rsid w:val="004F49AE"/>
    <w:rsid w:val="005B6211"/>
    <w:rsid w:val="006A070F"/>
    <w:rsid w:val="007C0900"/>
    <w:rsid w:val="007D173C"/>
    <w:rsid w:val="007D1F6B"/>
    <w:rsid w:val="008440A1"/>
    <w:rsid w:val="00916B49"/>
    <w:rsid w:val="00963956"/>
    <w:rsid w:val="009947B2"/>
    <w:rsid w:val="00A33476"/>
    <w:rsid w:val="00A802D5"/>
    <w:rsid w:val="00AC2055"/>
    <w:rsid w:val="00AD54F6"/>
    <w:rsid w:val="00AE25C7"/>
    <w:rsid w:val="00AF6FA9"/>
    <w:rsid w:val="00B15128"/>
    <w:rsid w:val="00B4587E"/>
    <w:rsid w:val="00B74947"/>
    <w:rsid w:val="00C60AAB"/>
    <w:rsid w:val="00C958E9"/>
    <w:rsid w:val="00D0292E"/>
    <w:rsid w:val="00D87D5F"/>
    <w:rsid w:val="00E01D10"/>
    <w:rsid w:val="00E12B92"/>
    <w:rsid w:val="00E305EE"/>
    <w:rsid w:val="00E320CC"/>
    <w:rsid w:val="00EA2109"/>
    <w:rsid w:val="00EA42E6"/>
    <w:rsid w:val="00F37E06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5361</Words>
  <Characters>3056</Characters>
  <Application>Microsoft Office Word</Application>
  <DocSecurity>8</DocSecurity>
  <Lines>25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25</cp:revision>
  <cp:lastPrinted>2020-02-24T09:49:00Z</cp:lastPrinted>
  <dcterms:created xsi:type="dcterms:W3CDTF">2020-10-30T20:43:00Z</dcterms:created>
  <dcterms:modified xsi:type="dcterms:W3CDTF">2023-07-13T12:16:00Z</dcterms:modified>
</cp:coreProperties>
</file>