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3A" w:rsidRDefault="00764D3A"/>
    <w:p w:rsidR="00F7553D" w:rsidRDefault="00F7553D"/>
    <w:tbl>
      <w:tblPr>
        <w:tblStyle w:val="TableGrid"/>
        <w:tblW w:w="9039" w:type="dxa"/>
        <w:tblLook w:val="04A0" w:firstRow="1" w:lastRow="0" w:firstColumn="1" w:lastColumn="0" w:noHBand="0" w:noVBand="1"/>
      </w:tblPr>
      <w:tblGrid>
        <w:gridCol w:w="4219"/>
        <w:gridCol w:w="4820"/>
      </w:tblGrid>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rPr>
                <w:b w:val="0"/>
                <w:bCs/>
                <w:i w:val="0"/>
                <w:iCs/>
              </w:rPr>
              <w:br w:type="page"/>
            </w:r>
            <w:r w:rsidRPr="00B21322">
              <w:rPr>
                <w:b w:val="0"/>
                <w:bCs/>
                <w:i w:val="0"/>
                <w:iCs/>
              </w:rPr>
              <w:br w:type="page"/>
            </w:r>
            <w:r w:rsidRPr="00B21322">
              <w:rPr>
                <w:b w:val="0"/>
                <w:bCs/>
                <w:i w:val="0"/>
                <w:iCs/>
              </w:rPr>
              <w:br w:type="page"/>
            </w:r>
            <w:r w:rsidRPr="00B21322">
              <w:rPr>
                <w:b w:val="0"/>
                <w:bCs/>
                <w:i w:val="0"/>
                <w:iCs/>
              </w:rPr>
              <w:br w:type="page"/>
            </w:r>
            <w:r w:rsidRPr="00B21322">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7553D" w:rsidRPr="00B21322" w:rsidRDefault="00D8101D" w:rsidP="00B21322">
            <w:pPr>
              <w:rPr>
                <w:b/>
                <w:i/>
                <w:lang w:eastAsia="lv-LV"/>
              </w:rPr>
            </w:pPr>
            <w:r>
              <w:rPr>
                <w:b/>
                <w:i/>
              </w:rPr>
              <w:t>Aktiermeistarība</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F7553D" w:rsidRPr="00B21322" w:rsidRDefault="00D8101D" w:rsidP="00F7553D">
            <w:pPr>
              <w:rPr>
                <w:lang w:eastAsia="lv-LV"/>
              </w:rPr>
            </w:pPr>
            <w:r>
              <w:rPr>
                <w:lang w:eastAsia="lv-LV"/>
              </w:rPr>
              <w:t>MākZ5091</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Zinātnes nozare</w:t>
            </w:r>
          </w:p>
        </w:tc>
        <w:sdt>
          <w:sdtPr>
            <w:id w:val="-1780867948"/>
            <w:placeholder>
              <w:docPart w:val="3AAE561B484D48C598553AD20ED8A4D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Mākslas zinātne</w:t>
                </w:r>
              </w:p>
            </w:tc>
          </w:sdtContent>
        </w:sdt>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Kursa līmenis</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4903E1" w:rsidP="000856E5">
            <w:pPr>
              <w:rPr>
                <w:lang w:eastAsia="lv-LV"/>
              </w:rPr>
            </w:pPr>
            <w:r>
              <w:t>5.līmenis</w:t>
            </w:r>
            <w:bookmarkStart w:id="0" w:name="_GoBack"/>
            <w:bookmarkEnd w:id="0"/>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rPr>
                <w:u w:val="single"/>
              </w:rPr>
            </w:pPr>
            <w:r w:rsidRPr="00B21322">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F7553D" w:rsidRPr="00B21322" w:rsidRDefault="00F7553D" w:rsidP="000856E5">
            <w:pPr>
              <w:rPr>
                <w:lang w:eastAsia="lv-LV"/>
              </w:rPr>
            </w:pPr>
            <w:r w:rsidRPr="00B21322">
              <w:t>2</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rPr>
                <w:u w:val="single"/>
              </w:rPr>
            </w:pPr>
            <w:r w:rsidRPr="00B21322">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3</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7553D" w:rsidRPr="00B21322" w:rsidRDefault="00F7553D" w:rsidP="000856E5">
            <w:pPr>
              <w:rPr>
                <w:lang w:eastAsia="lv-LV"/>
              </w:rPr>
            </w:pPr>
            <w:r w:rsidRPr="00B21322">
              <w:rPr>
                <w:lang w:eastAsia="lv-LV"/>
              </w:rPr>
              <w:t>32</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2"/>
            </w:pPr>
            <w:r w:rsidRPr="00B21322">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24</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2"/>
            </w:pPr>
            <w:r w:rsidRPr="00B21322">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8</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2"/>
            </w:pPr>
            <w:r w:rsidRPr="00B21322">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2"/>
            </w:pPr>
            <w:r w:rsidRPr="00B21322">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r w:rsidRPr="00B21322">
              <w:t>–</w:t>
            </w:r>
          </w:p>
        </w:tc>
      </w:tr>
      <w:tr w:rsidR="00E82EBE" w:rsidRPr="00E82EBE" w:rsidTr="000856E5">
        <w:tc>
          <w:tcPr>
            <w:tcW w:w="4219" w:type="dxa"/>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2"/>
              <w:rPr>
                <w:lang w:eastAsia="lv-LV"/>
              </w:rPr>
            </w:pPr>
            <w:r w:rsidRPr="00B21322">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7553D" w:rsidRPr="00B21322" w:rsidRDefault="00F7553D" w:rsidP="000856E5">
            <w:pPr>
              <w:rPr>
                <w:lang w:eastAsia="lv-LV"/>
              </w:rPr>
            </w:pPr>
            <w:r w:rsidRPr="00B21322">
              <w:rPr>
                <w:lang w:eastAsia="lv-LV"/>
              </w:rPr>
              <w:t>48</w:t>
            </w:r>
          </w:p>
        </w:tc>
      </w:tr>
      <w:tr w:rsidR="00E82EBE" w:rsidRPr="00E82EBE" w:rsidTr="000856E5">
        <w:tc>
          <w:tcPr>
            <w:tcW w:w="9039" w:type="dxa"/>
            <w:gridSpan w:val="2"/>
            <w:tcBorders>
              <w:top w:val="single" w:sz="4" w:space="0" w:color="auto"/>
              <w:left w:val="single" w:sz="4" w:space="0" w:color="auto"/>
              <w:bottom w:val="single" w:sz="4" w:space="0" w:color="auto"/>
              <w:right w:val="single" w:sz="4" w:space="0" w:color="auto"/>
            </w:tcBorders>
          </w:tcPr>
          <w:p w:rsidR="00F7553D" w:rsidRPr="00B21322" w:rsidRDefault="00F7553D" w:rsidP="000856E5">
            <w:pPr>
              <w:rPr>
                <w:lang w:eastAsia="lv-LV"/>
              </w:rPr>
            </w:pPr>
          </w:p>
        </w:tc>
      </w:tr>
      <w:tr w:rsidR="00E82EBE" w:rsidRPr="00E82EBE"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Kursa autors</w:t>
            </w:r>
          </w:p>
        </w:tc>
      </w:tr>
      <w:tr w:rsidR="00E82EBE" w:rsidRPr="00E82EBE" w:rsidTr="000856E5">
        <w:tc>
          <w:tcPr>
            <w:tcW w:w="9039" w:type="dxa"/>
            <w:gridSpan w:val="2"/>
            <w:tcBorders>
              <w:top w:val="single" w:sz="4" w:space="0" w:color="auto"/>
              <w:left w:val="single" w:sz="4" w:space="0" w:color="auto"/>
              <w:bottom w:val="single" w:sz="4" w:space="0" w:color="auto"/>
              <w:right w:val="single" w:sz="4" w:space="0" w:color="auto"/>
            </w:tcBorders>
            <w:hideMark/>
          </w:tcPr>
          <w:p w:rsidR="00B21322" w:rsidRPr="00B21322" w:rsidRDefault="00B21322" w:rsidP="00B21322">
            <w:r w:rsidRPr="00B21322">
              <w:t xml:space="preserve">Mg. art., </w:t>
            </w:r>
            <w:proofErr w:type="spellStart"/>
            <w:r w:rsidR="00D8101D">
              <w:t>viesasistente</w:t>
            </w:r>
            <w:proofErr w:type="spellEnd"/>
            <w:r w:rsidR="00D8101D">
              <w:t xml:space="preserve"> Natālija </w:t>
            </w:r>
            <w:proofErr w:type="spellStart"/>
            <w:r w:rsidR="00D8101D">
              <w:t>Kotona</w:t>
            </w:r>
            <w:proofErr w:type="spellEnd"/>
            <w:r w:rsidRPr="00B21322">
              <w:t xml:space="preserve"> </w:t>
            </w:r>
          </w:p>
          <w:p w:rsidR="00F7553D" w:rsidRPr="00B21322" w:rsidRDefault="00B21322" w:rsidP="00B21322">
            <w:r w:rsidRPr="00B21322">
              <w:t xml:space="preserve">Dr.art., profesors Ēvalds </w:t>
            </w:r>
            <w:proofErr w:type="spellStart"/>
            <w:r w:rsidRPr="00B21322">
              <w:t>Daugulis</w:t>
            </w:r>
            <w:proofErr w:type="spellEnd"/>
          </w:p>
        </w:tc>
      </w:tr>
      <w:tr w:rsidR="00E82EBE" w:rsidRPr="00E82EBE"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B21322" w:rsidRDefault="00F7553D" w:rsidP="000856E5">
            <w:pPr>
              <w:pStyle w:val="Nosaukumi"/>
            </w:pPr>
            <w:r w:rsidRPr="00B21322">
              <w:t>Kursa docētājs(-i)</w:t>
            </w:r>
          </w:p>
        </w:tc>
      </w:tr>
      <w:tr w:rsidR="00E82EBE" w:rsidRPr="00E82EBE"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B21322" w:rsidRDefault="00D8101D" w:rsidP="00F7553D">
            <w:r w:rsidRPr="00B21322">
              <w:t xml:space="preserve">Mg. art., </w:t>
            </w:r>
            <w:proofErr w:type="spellStart"/>
            <w:r>
              <w:t>viesasistente</w:t>
            </w:r>
            <w:proofErr w:type="spellEnd"/>
            <w:r>
              <w:t xml:space="preserve"> Natālija </w:t>
            </w:r>
            <w:proofErr w:type="spellStart"/>
            <w:r>
              <w:t>Kotona</w:t>
            </w:r>
            <w:proofErr w:type="spellEnd"/>
            <w:r w:rsidRPr="00B21322">
              <w:t xml:space="preserve"> </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2E7C19" w:rsidRDefault="00F7553D" w:rsidP="000856E5">
            <w:pPr>
              <w:pStyle w:val="Nosaukumi"/>
            </w:pPr>
            <w:r w:rsidRPr="002E7C19">
              <w:t>Priekšzināšanas</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2E7C19" w:rsidRPr="002E7C19" w:rsidRDefault="002E7C19" w:rsidP="000856E5">
            <w:pPr>
              <w:rPr>
                <w:bCs w:val="0"/>
              </w:rPr>
            </w:pPr>
            <w:r w:rsidRPr="00040978">
              <w:rPr>
                <w:bCs w:val="0"/>
              </w:rPr>
              <w:t>Aktiermeistarības pamati</w:t>
            </w:r>
            <w:r>
              <w:rPr>
                <w:bCs w:val="0"/>
              </w:rPr>
              <w:t>.</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8346BD" w:rsidRDefault="00F7553D" w:rsidP="000856E5">
            <w:pPr>
              <w:pStyle w:val="Nosaukumi"/>
            </w:pPr>
            <w:r w:rsidRPr="008346BD">
              <w:t xml:space="preserve">Studiju kursa anotācija </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D8101D" w:rsidRDefault="008346BD" w:rsidP="00F7553D">
            <w:pPr>
              <w:rPr>
                <w:color w:val="FF0000"/>
              </w:rPr>
            </w:pPr>
            <w:r w:rsidRPr="00D8101D">
              <w:rPr>
                <w:rFonts w:eastAsia="Times New Roman"/>
                <w:bCs w:val="0"/>
                <w:iCs w:val="0"/>
                <w:lang w:eastAsia="lv-LV"/>
              </w:rPr>
              <w:t xml:space="preserve">Kursa mērķis ir sniegt izpratni par aktiermeistarību kā vienu no skatuves tēla veidošanas pamatiem. Programma paredz visu aktiermeistarības elementu iesaistīšanu mūzikas kontekstā, kā arī pielietot iegūtās aktiermeistarības zināšanas, prasmes un iemaņas skatuves tēla veidošanā. </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C878EE" w:rsidRDefault="00F7553D" w:rsidP="000856E5">
            <w:pPr>
              <w:pStyle w:val="Nosaukumi"/>
            </w:pPr>
            <w:r w:rsidRPr="00C878EE">
              <w:t>Studiju kursa kalendārais plāns</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F7553D" w:rsidRPr="000D387F" w:rsidRDefault="00F7553D" w:rsidP="000856E5">
            <w:r w:rsidRPr="000D387F">
              <w:t>Kursa struktūra: lekcijas (L) – 24 stundas, semināri (S) – 8 stundas</w:t>
            </w:r>
            <w:r w:rsidR="000D387F">
              <w:t>,</w:t>
            </w:r>
            <w:proofErr w:type="gramStart"/>
            <w:r w:rsidR="000D387F">
              <w:t xml:space="preserve">  </w:t>
            </w:r>
            <w:proofErr w:type="gramEnd"/>
            <w:r w:rsidR="000D387F">
              <w:t>studentu patstāvīgais darbs 48 stundas.</w:t>
            </w:r>
            <w:r w:rsidRPr="000D387F">
              <w:t xml:space="preserve"> Regulārs nodarbību apmeklējum</w:t>
            </w:r>
            <w:r w:rsidR="00AF3FBB" w:rsidRPr="000D387F">
              <w:t>s</w:t>
            </w:r>
            <w:r w:rsidRPr="000D387F">
              <w:t>.</w:t>
            </w:r>
          </w:p>
          <w:p w:rsidR="001C0869" w:rsidRPr="00D8101D" w:rsidRDefault="001C0869" w:rsidP="000856E5">
            <w:pPr>
              <w:rPr>
                <w:color w:val="FF0000"/>
              </w:rPr>
            </w:pPr>
          </w:p>
          <w:p w:rsidR="000D387F" w:rsidRDefault="000D387F" w:rsidP="000D387F">
            <w:pPr>
              <w:ind w:left="2"/>
              <w:rPr>
                <w:rFonts w:eastAsia="Times New Roman"/>
                <w:bCs w:val="0"/>
                <w:iCs w:val="0"/>
                <w:lang w:eastAsia="lv-LV"/>
              </w:rPr>
            </w:pPr>
            <w:r w:rsidRPr="00D8101D">
              <w:rPr>
                <w:rFonts w:eastAsia="Times New Roman"/>
                <w:bCs w:val="0"/>
                <w:iCs w:val="0"/>
                <w:lang w:eastAsia="lv-LV"/>
              </w:rPr>
              <w:t xml:space="preserve">Lekciju tēmas: </w:t>
            </w:r>
            <w:r w:rsidRPr="00D8101D">
              <w:rPr>
                <w:rFonts w:eastAsia="Times New Roman"/>
                <w:bCs w:val="0"/>
                <w:iCs w:val="0"/>
                <w:lang w:eastAsia="lv-LV"/>
              </w:rPr>
              <w:br/>
              <w:t xml:space="preserve">1.Aktiera skatuviskā uzmanība. </w:t>
            </w:r>
            <w:r w:rsidRPr="00D8101D">
              <w:rPr>
                <w:rFonts w:eastAsia="Times New Roman"/>
                <w:bCs w:val="0"/>
                <w:iCs w:val="0"/>
                <w:lang w:eastAsia="lv-LV"/>
              </w:rPr>
              <w:br/>
              <w:t xml:space="preserve">2.Skatuviskā atbrīvotība. </w:t>
            </w:r>
            <w:r w:rsidRPr="00D8101D">
              <w:rPr>
                <w:rFonts w:eastAsia="Times New Roman"/>
                <w:bCs w:val="0"/>
                <w:iCs w:val="0"/>
                <w:lang w:eastAsia="lv-LV"/>
              </w:rPr>
              <w:br/>
              <w:t xml:space="preserve">3.Skatuviskā ticamība un tās izkopšana. </w:t>
            </w:r>
            <w:r w:rsidRPr="00D8101D">
              <w:rPr>
                <w:rFonts w:eastAsia="Times New Roman"/>
                <w:bCs w:val="0"/>
                <w:iCs w:val="0"/>
                <w:lang w:eastAsia="lv-LV"/>
              </w:rPr>
              <w:br/>
              <w:t xml:space="preserve">4.Skatuviskā darbība. </w:t>
            </w:r>
            <w:r w:rsidRPr="00D8101D">
              <w:rPr>
                <w:rFonts w:eastAsia="Times New Roman"/>
                <w:bCs w:val="0"/>
                <w:iCs w:val="0"/>
                <w:lang w:eastAsia="lv-LV"/>
              </w:rPr>
              <w:br/>
            </w:r>
            <w:r w:rsidRPr="00D8101D">
              <w:rPr>
                <w:rFonts w:eastAsia="Times New Roman"/>
                <w:bCs w:val="0"/>
                <w:iCs w:val="0"/>
                <w:lang w:eastAsia="lv-LV"/>
              </w:rPr>
              <w:br/>
              <w:t xml:space="preserve">Semināru tēmas: </w:t>
            </w:r>
            <w:r w:rsidRPr="00D8101D">
              <w:rPr>
                <w:rFonts w:eastAsia="Times New Roman"/>
                <w:bCs w:val="0"/>
                <w:iCs w:val="0"/>
                <w:lang w:eastAsia="lv-LV"/>
              </w:rPr>
              <w:br/>
              <w:t xml:space="preserve">1.Skatuviskās uzmanības izkopšanas vingrinājumi. </w:t>
            </w:r>
            <w:r w:rsidRPr="00D8101D">
              <w:rPr>
                <w:rFonts w:eastAsia="Times New Roman"/>
                <w:bCs w:val="0"/>
                <w:iCs w:val="0"/>
                <w:lang w:eastAsia="lv-LV"/>
              </w:rPr>
              <w:br/>
              <w:t xml:space="preserve">2.Vingrinājumi par uzdoto tēmu. </w:t>
            </w:r>
            <w:r w:rsidRPr="00D8101D">
              <w:rPr>
                <w:rFonts w:eastAsia="Times New Roman"/>
                <w:bCs w:val="0"/>
                <w:iCs w:val="0"/>
                <w:lang w:eastAsia="lv-LV"/>
              </w:rPr>
              <w:br/>
              <w:t xml:space="preserve">3.Skatuviskā attieksme un faktu novērtējums. </w:t>
            </w:r>
            <w:r w:rsidRPr="00D8101D">
              <w:rPr>
                <w:rFonts w:eastAsia="Times New Roman"/>
                <w:bCs w:val="0"/>
                <w:iCs w:val="0"/>
                <w:lang w:eastAsia="lv-LV"/>
              </w:rPr>
              <w:br/>
              <w:t xml:space="preserve">4.Vokālista darbs pie lomas skatuves tēla veidošanā. </w:t>
            </w:r>
            <w:r w:rsidRPr="00D8101D">
              <w:rPr>
                <w:rFonts w:eastAsia="Times New Roman"/>
                <w:bCs w:val="0"/>
                <w:iCs w:val="0"/>
                <w:lang w:eastAsia="lv-LV"/>
              </w:rPr>
              <w:br/>
            </w:r>
          </w:p>
          <w:p w:rsidR="001C0869" w:rsidRPr="00D8101D" w:rsidRDefault="000D387F" w:rsidP="000D387F">
            <w:pPr>
              <w:ind w:left="2"/>
              <w:rPr>
                <w:color w:val="FF0000"/>
                <w:lang w:eastAsia="lv-LV"/>
              </w:rPr>
            </w:pPr>
            <w:r w:rsidRPr="00D8101D">
              <w:rPr>
                <w:rFonts w:eastAsia="Times New Roman"/>
                <w:bCs w:val="0"/>
                <w:iCs w:val="0"/>
                <w:lang w:eastAsia="lv-LV"/>
              </w:rPr>
              <w:t xml:space="preserve">Studējošo patstāvīgais darbs: </w:t>
            </w:r>
            <w:r w:rsidRPr="00D8101D">
              <w:rPr>
                <w:rFonts w:eastAsia="Times New Roman"/>
                <w:bCs w:val="0"/>
                <w:iCs w:val="0"/>
                <w:lang w:eastAsia="lv-LV"/>
              </w:rPr>
              <w:br/>
              <w:t xml:space="preserve">Darbs pie etīdēm. </w:t>
            </w:r>
            <w:r w:rsidRPr="00D8101D">
              <w:rPr>
                <w:rFonts w:eastAsia="Times New Roman"/>
                <w:bCs w:val="0"/>
                <w:iCs w:val="0"/>
                <w:lang w:eastAsia="lv-LV"/>
              </w:rPr>
              <w:br/>
              <w:t xml:space="preserve">Skatuviskās improvizācijas pamati. </w:t>
            </w:r>
            <w:r w:rsidRPr="00D8101D">
              <w:rPr>
                <w:rFonts w:eastAsia="Times New Roman"/>
                <w:bCs w:val="0"/>
                <w:iCs w:val="0"/>
                <w:lang w:eastAsia="lv-LV"/>
              </w:rPr>
              <w:br/>
              <w:t xml:space="preserve">Darbs ar literāro materiālu, analīze. </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8346BD" w:rsidRDefault="00F7553D" w:rsidP="000856E5">
            <w:pPr>
              <w:pStyle w:val="Nosaukumi"/>
            </w:pPr>
            <w:r w:rsidRPr="008346BD">
              <w:t>Studiju rezultāti</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0856E5" w:rsidRPr="008346BD" w:rsidRDefault="000856E5" w:rsidP="000856E5">
            <w:pPr>
              <w:rPr>
                <w:bCs w:val="0"/>
              </w:rPr>
            </w:pPr>
            <w:r w:rsidRPr="008346BD">
              <w:rPr>
                <w:bCs w:val="0"/>
              </w:rPr>
              <w:t>Zināšanas:</w:t>
            </w:r>
          </w:p>
          <w:p w:rsidR="008346BD" w:rsidRPr="008346BD" w:rsidRDefault="000856E5" w:rsidP="000856E5">
            <w:pPr>
              <w:rPr>
                <w:rFonts w:eastAsia="Times New Roman"/>
                <w:bCs w:val="0"/>
                <w:iCs w:val="0"/>
                <w:lang w:eastAsia="lv-LV"/>
              </w:rPr>
            </w:pPr>
            <w:r w:rsidRPr="008346BD">
              <w:rPr>
                <w:bCs w:val="0"/>
              </w:rPr>
              <w:t xml:space="preserve">- </w:t>
            </w:r>
            <w:r w:rsidR="008346BD" w:rsidRPr="008346BD">
              <w:rPr>
                <w:bCs w:val="0"/>
              </w:rPr>
              <w:t>s</w:t>
            </w:r>
            <w:r w:rsidR="008346BD" w:rsidRPr="00D8101D">
              <w:rPr>
                <w:rFonts w:eastAsia="Times New Roman"/>
                <w:bCs w:val="0"/>
                <w:iCs w:val="0"/>
                <w:lang w:eastAsia="lv-LV"/>
              </w:rPr>
              <w:t xml:space="preserve">pēj parādīt mūzikas mākslas nozarei raksturīgās pamata un specializētās teorētiskās zināšanas un šo zināšanu izpratni. </w:t>
            </w:r>
          </w:p>
          <w:p w:rsidR="000856E5" w:rsidRPr="008346BD" w:rsidRDefault="008346BD" w:rsidP="000856E5">
            <w:pPr>
              <w:rPr>
                <w:bCs w:val="0"/>
              </w:rPr>
            </w:pPr>
            <w:r w:rsidRPr="008346BD">
              <w:rPr>
                <w:rFonts w:eastAsia="Times New Roman"/>
                <w:bCs w:val="0"/>
                <w:iCs w:val="0"/>
                <w:lang w:eastAsia="lv-LV"/>
              </w:rPr>
              <w:t>- p</w:t>
            </w:r>
            <w:r w:rsidRPr="00D8101D">
              <w:rPr>
                <w:rFonts w:eastAsia="Times New Roman"/>
                <w:bCs w:val="0"/>
                <w:iCs w:val="0"/>
                <w:lang w:eastAsia="lv-LV"/>
              </w:rPr>
              <w:t>rot</w:t>
            </w:r>
            <w:r w:rsidRPr="008346BD">
              <w:rPr>
                <w:rFonts w:eastAsia="Times New Roman"/>
                <w:bCs w:val="0"/>
                <w:iCs w:val="0"/>
                <w:lang w:eastAsia="lv-LV"/>
              </w:rPr>
              <w:t xml:space="preserve"> </w:t>
            </w:r>
            <w:r w:rsidRPr="00D8101D">
              <w:rPr>
                <w:rFonts w:eastAsia="Times New Roman"/>
                <w:bCs w:val="0"/>
                <w:iCs w:val="0"/>
                <w:lang w:eastAsia="lv-LV"/>
              </w:rPr>
              <w:t xml:space="preserve">izskaidrot, salīdzināt, atpazīt, analizēt, pielietot, aktiermeistarības izteiksmes līdzekļu klāstu; </w:t>
            </w:r>
            <w:r w:rsidRPr="00D8101D">
              <w:rPr>
                <w:rFonts w:eastAsia="Times New Roman"/>
                <w:bCs w:val="0"/>
                <w:iCs w:val="0"/>
                <w:lang w:eastAsia="lv-LV"/>
              </w:rPr>
              <w:br/>
              <w:t xml:space="preserve">- </w:t>
            </w:r>
            <w:proofErr w:type="spellStart"/>
            <w:r w:rsidRPr="00D8101D">
              <w:rPr>
                <w:rFonts w:eastAsia="Times New Roman"/>
                <w:bCs w:val="0"/>
                <w:iCs w:val="0"/>
                <w:lang w:eastAsia="lv-LV"/>
              </w:rPr>
              <w:t>pārzin</w:t>
            </w:r>
            <w:proofErr w:type="spellEnd"/>
            <w:r w:rsidRPr="00D8101D">
              <w:rPr>
                <w:rFonts w:eastAsia="Times New Roman"/>
                <w:bCs w:val="0"/>
                <w:iCs w:val="0"/>
                <w:lang w:eastAsia="lv-LV"/>
              </w:rPr>
              <w:t xml:space="preserve"> aktiermeistarības terminoloģiju; </w:t>
            </w:r>
            <w:r w:rsidRPr="00D8101D">
              <w:rPr>
                <w:rFonts w:eastAsia="Times New Roman"/>
                <w:bCs w:val="0"/>
                <w:iCs w:val="0"/>
                <w:lang w:eastAsia="lv-LV"/>
              </w:rPr>
              <w:br/>
              <w:t xml:space="preserve">- prot sasaistīt aktiermeistarības mācību ar citiem mūzikas kursiem un specialitāti, arī </w:t>
            </w:r>
            <w:proofErr w:type="spellStart"/>
            <w:r w:rsidRPr="00D8101D">
              <w:rPr>
                <w:rFonts w:eastAsia="Times New Roman"/>
                <w:bCs w:val="0"/>
                <w:iCs w:val="0"/>
                <w:lang w:eastAsia="lv-LV"/>
              </w:rPr>
              <w:t>koncertprakses</w:t>
            </w:r>
            <w:proofErr w:type="spellEnd"/>
            <w:r w:rsidRPr="00D8101D">
              <w:rPr>
                <w:rFonts w:eastAsia="Times New Roman"/>
                <w:bCs w:val="0"/>
                <w:iCs w:val="0"/>
                <w:lang w:eastAsia="lv-LV"/>
              </w:rPr>
              <w:t xml:space="preserve"> kontekstā; </w:t>
            </w:r>
            <w:r w:rsidRPr="00D8101D">
              <w:rPr>
                <w:rFonts w:eastAsia="Times New Roman"/>
                <w:bCs w:val="0"/>
                <w:iCs w:val="0"/>
                <w:lang w:eastAsia="lv-LV"/>
              </w:rPr>
              <w:br/>
              <w:t xml:space="preserve">- prot piedāvāt pamatotu risinājumu. </w:t>
            </w:r>
            <w:r w:rsidRPr="00D8101D">
              <w:rPr>
                <w:rFonts w:eastAsia="Times New Roman"/>
                <w:bCs w:val="0"/>
                <w:iCs w:val="0"/>
                <w:lang w:eastAsia="lv-LV"/>
              </w:rPr>
              <w:br/>
            </w:r>
          </w:p>
          <w:p w:rsidR="000856E5" w:rsidRPr="008346BD" w:rsidRDefault="000856E5" w:rsidP="000856E5">
            <w:pPr>
              <w:rPr>
                <w:bCs w:val="0"/>
              </w:rPr>
            </w:pPr>
            <w:r w:rsidRPr="008346BD">
              <w:rPr>
                <w:bCs w:val="0"/>
              </w:rPr>
              <w:t>Prasmes:</w:t>
            </w:r>
          </w:p>
          <w:p w:rsidR="000856E5" w:rsidRPr="008346BD" w:rsidRDefault="000856E5" w:rsidP="000856E5">
            <w:pPr>
              <w:rPr>
                <w:bCs w:val="0"/>
              </w:rPr>
            </w:pPr>
            <w:r w:rsidRPr="008346BD">
              <w:rPr>
                <w:bCs w:val="0"/>
              </w:rPr>
              <w:t xml:space="preserve">- </w:t>
            </w:r>
            <w:r w:rsidR="008346BD" w:rsidRPr="00D8101D">
              <w:rPr>
                <w:rFonts w:eastAsia="Times New Roman"/>
                <w:bCs w:val="0"/>
                <w:iCs w:val="0"/>
                <w:lang w:eastAsia="lv-LV"/>
              </w:rPr>
              <w:t xml:space="preserve">prasme realizēt aktiermeistarības tehnikas pamatus dažādu stilu un žanru iestudējumos; </w:t>
            </w:r>
            <w:r w:rsidR="008346BD" w:rsidRPr="00D8101D">
              <w:rPr>
                <w:rFonts w:eastAsia="Times New Roman"/>
                <w:bCs w:val="0"/>
                <w:iCs w:val="0"/>
                <w:lang w:eastAsia="lv-LV"/>
              </w:rPr>
              <w:br/>
              <w:t xml:space="preserve">-prasme izvēlēties attiecīgos aktiermeistarības izteiksmes līdzekļus koncertuzveduma kontekstā; </w:t>
            </w:r>
            <w:r w:rsidR="008346BD" w:rsidRPr="00D8101D">
              <w:rPr>
                <w:rFonts w:eastAsia="Times New Roman"/>
                <w:bCs w:val="0"/>
                <w:iCs w:val="0"/>
                <w:lang w:eastAsia="lv-LV"/>
              </w:rPr>
              <w:br/>
              <w:t xml:space="preserve">- prasme patstāvīgi atlasīt informāciju saistībā ar analizējamo skatuves tēlu. </w:t>
            </w:r>
          </w:p>
          <w:p w:rsidR="008346BD" w:rsidRPr="008346BD" w:rsidRDefault="008346BD" w:rsidP="000856E5">
            <w:pPr>
              <w:rPr>
                <w:bCs w:val="0"/>
              </w:rPr>
            </w:pPr>
          </w:p>
          <w:p w:rsidR="000856E5" w:rsidRPr="008346BD" w:rsidRDefault="000856E5" w:rsidP="000856E5">
            <w:pPr>
              <w:rPr>
                <w:bCs w:val="0"/>
              </w:rPr>
            </w:pPr>
            <w:r w:rsidRPr="008346BD">
              <w:rPr>
                <w:bCs w:val="0"/>
              </w:rPr>
              <w:t>Kompetences:</w:t>
            </w:r>
          </w:p>
          <w:p w:rsidR="008346BD" w:rsidRPr="008346BD" w:rsidRDefault="008346BD" w:rsidP="008346BD">
            <w:r w:rsidRPr="00D8101D">
              <w:rPr>
                <w:rFonts w:eastAsia="Times New Roman"/>
                <w:bCs w:val="0"/>
                <w:iCs w:val="0"/>
                <w:lang w:eastAsia="lv-LV"/>
              </w:rPr>
              <w:t xml:space="preserve">- demonstrē izpratni par aktiermeistarības kā būtiskāko skatuvisko izteiksmes līdzekli; </w:t>
            </w:r>
            <w:r w:rsidRPr="00D8101D">
              <w:rPr>
                <w:rFonts w:eastAsia="Times New Roman"/>
                <w:bCs w:val="0"/>
                <w:iCs w:val="0"/>
                <w:lang w:eastAsia="lv-LV"/>
              </w:rPr>
              <w:br/>
              <w:t xml:space="preserve">- prot patstāvīgi analizēt un izvērtēt aktiermeistarības pamatus dažādu iestudējumu žanros; </w:t>
            </w:r>
            <w:r w:rsidRPr="00D8101D">
              <w:rPr>
                <w:rFonts w:eastAsia="Times New Roman"/>
                <w:bCs w:val="0"/>
                <w:iCs w:val="0"/>
                <w:lang w:eastAsia="lv-LV"/>
              </w:rPr>
              <w:br/>
              <w:t xml:space="preserve">- prot paust savu attieksmi, izvērtējot savu un citu studentu aktiermeistarības zināšanas un to izmantošanu profesionāli pedagoģiskajā darbībā; </w:t>
            </w:r>
            <w:r w:rsidRPr="00D8101D">
              <w:rPr>
                <w:rFonts w:eastAsia="Times New Roman"/>
                <w:bCs w:val="0"/>
                <w:iCs w:val="0"/>
                <w:lang w:eastAsia="lv-LV"/>
              </w:rPr>
              <w:br/>
              <w:t xml:space="preserve">- savas darbības rezultātā studenti apzinās aktiermeistarības </w:t>
            </w:r>
            <w:proofErr w:type="spellStart"/>
            <w:r w:rsidRPr="00D8101D">
              <w:rPr>
                <w:rFonts w:eastAsia="Times New Roman"/>
                <w:bCs w:val="0"/>
                <w:iCs w:val="0"/>
                <w:lang w:eastAsia="lv-LV"/>
              </w:rPr>
              <w:t>kultūrkonteksta</w:t>
            </w:r>
            <w:proofErr w:type="spellEnd"/>
            <w:r w:rsidRPr="00D8101D">
              <w:rPr>
                <w:rFonts w:eastAsia="Times New Roman"/>
                <w:bCs w:val="0"/>
                <w:iCs w:val="0"/>
                <w:lang w:eastAsia="lv-LV"/>
              </w:rPr>
              <w:t xml:space="preserve"> daudzveidību un iespējas savā profesionālajā pedagoģiskajā darbībā arī multikulturālajā vidē, </w:t>
            </w:r>
            <w:r w:rsidRPr="00D8101D">
              <w:rPr>
                <w:rFonts w:eastAsia="Times New Roman"/>
                <w:bCs w:val="0"/>
                <w:iCs w:val="0"/>
                <w:lang w:eastAsia="lv-LV"/>
              </w:rPr>
              <w:br/>
              <w:t>- ievēro profesionālās ētikas normas.</w:t>
            </w:r>
          </w:p>
          <w:p w:rsidR="00F7553D" w:rsidRPr="008346BD" w:rsidRDefault="00F7553D" w:rsidP="00293449"/>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2E7C19" w:rsidRDefault="00F7553D" w:rsidP="000856E5">
            <w:pPr>
              <w:pStyle w:val="Nosaukumi"/>
            </w:pPr>
            <w:r w:rsidRPr="002E7C19">
              <w:lastRenderedPageBreak/>
              <w:t>Studējošo patstāvīgo darbu organizācijas un uzdevumu raksturojums</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C878EE" w:rsidRPr="00D8101D" w:rsidRDefault="00C878EE" w:rsidP="00C878EE">
            <w:pPr>
              <w:rPr>
                <w:color w:val="FF0000"/>
              </w:rPr>
            </w:pPr>
            <w:r w:rsidRPr="00D8101D">
              <w:rPr>
                <w:rFonts w:eastAsia="Times New Roman"/>
                <w:bCs w:val="0"/>
                <w:iCs w:val="0"/>
                <w:lang w:eastAsia="lv-LV"/>
              </w:rPr>
              <w:t xml:space="preserve">Darbs pie etīdēm. </w:t>
            </w:r>
            <w:r w:rsidRPr="00D8101D">
              <w:rPr>
                <w:rFonts w:eastAsia="Times New Roman"/>
                <w:bCs w:val="0"/>
                <w:iCs w:val="0"/>
                <w:lang w:eastAsia="lv-LV"/>
              </w:rPr>
              <w:br/>
              <w:t xml:space="preserve">Skatuviskās improvizācijas pamati. </w:t>
            </w:r>
            <w:r w:rsidRPr="00D8101D">
              <w:rPr>
                <w:rFonts w:eastAsia="Times New Roman"/>
                <w:bCs w:val="0"/>
                <w:iCs w:val="0"/>
                <w:lang w:eastAsia="lv-LV"/>
              </w:rPr>
              <w:br/>
              <w:t xml:space="preserve">Darbs ar literāro materiālu, analīze. </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342CC0" w:rsidRDefault="00F7553D" w:rsidP="000856E5">
            <w:pPr>
              <w:pStyle w:val="Nosaukumi"/>
            </w:pPr>
            <w:r w:rsidRPr="00342CC0">
              <w:t>Prasības kredītpunktu iegūšanai</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F25D5F" w:rsidRPr="00342CC0" w:rsidRDefault="00F25D5F" w:rsidP="00F25D5F">
            <w:pPr>
              <w:jc w:val="both"/>
            </w:pPr>
            <w:r w:rsidRPr="00342CC0">
              <w:t xml:space="preserve">Pārbaudījumu prasības: </w:t>
            </w:r>
          </w:p>
          <w:p w:rsidR="00D8101D" w:rsidRPr="00342CC0" w:rsidRDefault="00D8101D" w:rsidP="00D8101D">
            <w:pPr>
              <w:rPr>
                <w:b/>
              </w:rPr>
            </w:pPr>
            <w:r w:rsidRPr="00D8101D">
              <w:rPr>
                <w:rFonts w:eastAsia="Times New Roman"/>
                <w:bCs w:val="0"/>
                <w:iCs w:val="0"/>
                <w:lang w:eastAsia="lv-LV"/>
              </w:rPr>
              <w:t xml:space="preserve">Studiju kursa apguves pārbaudes forma: </w:t>
            </w:r>
            <w:r w:rsidRPr="00342CC0">
              <w:rPr>
                <w:rFonts w:eastAsia="Times New Roman"/>
                <w:bCs w:val="0"/>
                <w:iCs w:val="0"/>
                <w:lang w:eastAsia="lv-LV"/>
              </w:rPr>
              <w:t>eksāmens</w:t>
            </w:r>
            <w:r w:rsidRPr="00D8101D">
              <w:rPr>
                <w:rFonts w:eastAsia="Times New Roman"/>
                <w:bCs w:val="0"/>
                <w:iCs w:val="0"/>
                <w:lang w:eastAsia="lv-LV"/>
              </w:rPr>
              <w:t>. Izmantojamās studiju metodes un formas – lekcijas, semināri, konsultācijas, radošie patstāvīgie darbi. Regulārs nodarbību apmeklējums</w:t>
            </w:r>
            <w:r w:rsidRPr="00342CC0">
              <w:rPr>
                <w:rFonts w:eastAsia="Times New Roman"/>
                <w:bCs w:val="0"/>
                <w:iCs w:val="0"/>
                <w:lang w:eastAsia="lv-LV"/>
              </w:rPr>
              <w:t xml:space="preserve">. </w:t>
            </w:r>
            <w:r w:rsidRPr="00D8101D">
              <w:rPr>
                <w:rFonts w:eastAsia="Times New Roman"/>
                <w:bCs w:val="0"/>
                <w:iCs w:val="0"/>
                <w:lang w:eastAsia="lv-LV"/>
              </w:rPr>
              <w:t>Kursu apgūst latviešu valodā.</w:t>
            </w:r>
          </w:p>
          <w:p w:rsidR="00F25D5F" w:rsidRPr="00342CC0" w:rsidRDefault="00F25D5F" w:rsidP="00F25D5F">
            <w:pPr>
              <w:jc w:val="both"/>
            </w:pPr>
            <w:r w:rsidRPr="00342CC0">
              <w:t xml:space="preserve">Vērtēšanas metode: </w:t>
            </w:r>
            <w:proofErr w:type="spellStart"/>
            <w:r w:rsidRPr="00342CC0">
              <w:t>summatīvā</w:t>
            </w:r>
            <w:proofErr w:type="spellEnd"/>
            <w:r w:rsidRPr="00342CC0">
              <w:t xml:space="preserve"> (ar atzīmi)</w:t>
            </w:r>
          </w:p>
          <w:p w:rsidR="00F25D5F" w:rsidRPr="00342CC0" w:rsidRDefault="00F25D5F" w:rsidP="00F25D5F">
            <w:pPr>
              <w:rPr>
                <w:bCs w:val="0"/>
              </w:rPr>
            </w:pPr>
            <w:r w:rsidRPr="00342CC0">
              <w:t>Vērtēšanas kritēriji:</w:t>
            </w:r>
          </w:p>
          <w:p w:rsidR="00F25D5F" w:rsidRPr="00342CC0" w:rsidRDefault="00342CC0" w:rsidP="00F25D5F">
            <w:pPr>
              <w:pStyle w:val="BodyText"/>
              <w:spacing w:after="0" w:line="240" w:lineRule="auto"/>
              <w:jc w:val="both"/>
              <w:rPr>
                <w:rFonts w:ascii="Times New Roman" w:hAnsi="Times New Roman" w:cs="Times New Roman"/>
                <w:sz w:val="24"/>
                <w:szCs w:val="24"/>
              </w:rPr>
            </w:pPr>
            <w:r w:rsidRPr="00D8101D">
              <w:rPr>
                <w:rFonts w:ascii="Times New Roman" w:eastAsia="Times New Roman" w:hAnsi="Times New Roman" w:cs="Times New Roman"/>
                <w:lang w:eastAsia="lv-LV"/>
              </w:rPr>
              <w:t xml:space="preserve">Darbs ar literāro materiālu – 30%; </w:t>
            </w:r>
            <w:proofErr w:type="spellStart"/>
            <w:r w:rsidRPr="00D8101D">
              <w:rPr>
                <w:rFonts w:ascii="Times New Roman" w:eastAsia="Times New Roman" w:hAnsi="Times New Roman" w:cs="Times New Roman"/>
                <w:lang w:eastAsia="lv-LV"/>
              </w:rPr>
              <w:t>bezpriekšmetu</w:t>
            </w:r>
            <w:proofErr w:type="spellEnd"/>
            <w:r w:rsidRPr="00D8101D">
              <w:rPr>
                <w:rFonts w:ascii="Times New Roman" w:eastAsia="Times New Roman" w:hAnsi="Times New Roman" w:cs="Times New Roman"/>
                <w:lang w:eastAsia="lv-LV"/>
              </w:rPr>
              <w:t xml:space="preserve"> etīdes – 40%; darbošanās dotajos apstākļos – 30%. </w:t>
            </w:r>
          </w:p>
          <w:p w:rsidR="00342CC0" w:rsidRDefault="00342CC0" w:rsidP="00F25D5F">
            <w:pPr>
              <w:jc w:val="both"/>
              <w:rPr>
                <w:bCs w:val="0"/>
              </w:rPr>
            </w:pPr>
          </w:p>
          <w:p w:rsidR="00F25D5F" w:rsidRPr="00C878EE" w:rsidRDefault="00F25D5F" w:rsidP="00F25D5F">
            <w:pPr>
              <w:jc w:val="both"/>
              <w:rPr>
                <w:bCs w:val="0"/>
              </w:rPr>
            </w:pPr>
            <w:r w:rsidRPr="00C878EE">
              <w:rPr>
                <w:bCs w:val="0"/>
              </w:rPr>
              <w:t>Vērtēšanas kritēriji:</w:t>
            </w:r>
          </w:p>
          <w:p w:rsidR="00C878EE" w:rsidRPr="00C878EE" w:rsidRDefault="00F25D5F" w:rsidP="00C878EE">
            <w:pPr>
              <w:rPr>
                <w:rFonts w:eastAsia="Times New Roman"/>
                <w:bCs w:val="0"/>
                <w:iCs w:val="0"/>
                <w:lang w:eastAsia="lv-LV"/>
              </w:rPr>
            </w:pPr>
            <w:r w:rsidRPr="00C878EE">
              <w:rPr>
                <w:bCs w:val="0"/>
              </w:rPr>
              <w:t xml:space="preserve">- visaptverošas zināšanas par </w:t>
            </w:r>
            <w:r w:rsidR="00C878EE" w:rsidRPr="00D8101D">
              <w:rPr>
                <w:rFonts w:eastAsia="Times New Roman"/>
                <w:bCs w:val="0"/>
                <w:iCs w:val="0"/>
                <w:lang w:eastAsia="lv-LV"/>
              </w:rPr>
              <w:t>aktiermeistarības izteiksmes līdzekļu klāstu</w:t>
            </w:r>
            <w:r w:rsidR="00C878EE" w:rsidRPr="00C878EE">
              <w:rPr>
                <w:rFonts w:eastAsia="Times New Roman"/>
                <w:bCs w:val="0"/>
                <w:iCs w:val="0"/>
                <w:lang w:eastAsia="lv-LV"/>
              </w:rPr>
              <w:t xml:space="preserve"> un terminoloģiju;</w:t>
            </w:r>
          </w:p>
          <w:p w:rsidR="00F25D5F" w:rsidRPr="00C878EE" w:rsidRDefault="00F25D5F" w:rsidP="00F25D5F">
            <w:pPr>
              <w:jc w:val="both"/>
              <w:rPr>
                <w:rFonts w:eastAsia="Times New Roman"/>
                <w:bCs w:val="0"/>
                <w:iCs w:val="0"/>
                <w:lang w:eastAsia="lv-LV"/>
              </w:rPr>
            </w:pPr>
            <w:r w:rsidRPr="00C878EE">
              <w:rPr>
                <w:bCs w:val="0"/>
              </w:rPr>
              <w:t xml:space="preserve">- </w:t>
            </w:r>
            <w:r w:rsidR="00C878EE" w:rsidRPr="00C878EE">
              <w:rPr>
                <w:bCs w:val="0"/>
              </w:rPr>
              <w:t xml:space="preserve">prot </w:t>
            </w:r>
            <w:r w:rsidR="00C878EE" w:rsidRPr="00D8101D">
              <w:rPr>
                <w:rFonts w:eastAsia="Times New Roman"/>
                <w:bCs w:val="0"/>
                <w:iCs w:val="0"/>
                <w:lang w:eastAsia="lv-LV"/>
              </w:rPr>
              <w:t>izvēlēties attiecīgos aktiermeistarības izteiksmes līdzekļus koncertuzveduma kontekstā</w:t>
            </w:r>
            <w:r w:rsidR="00C878EE" w:rsidRPr="00C878EE">
              <w:rPr>
                <w:rFonts w:eastAsia="Times New Roman"/>
                <w:bCs w:val="0"/>
                <w:iCs w:val="0"/>
                <w:lang w:eastAsia="lv-LV"/>
              </w:rPr>
              <w:t>;</w:t>
            </w:r>
          </w:p>
          <w:p w:rsidR="00F25D5F" w:rsidRPr="00C878EE" w:rsidRDefault="00F25D5F" w:rsidP="00F25D5F">
            <w:pPr>
              <w:jc w:val="both"/>
              <w:rPr>
                <w:bCs w:val="0"/>
              </w:rPr>
            </w:pPr>
            <w:r w:rsidRPr="00C878EE">
              <w:rPr>
                <w:bCs w:val="0"/>
              </w:rPr>
              <w:t xml:space="preserve">- </w:t>
            </w:r>
            <w:r w:rsidR="00C878EE" w:rsidRPr="00D8101D">
              <w:rPr>
                <w:rFonts w:eastAsia="Times New Roman"/>
                <w:bCs w:val="0"/>
                <w:iCs w:val="0"/>
                <w:lang w:eastAsia="lv-LV"/>
              </w:rPr>
              <w:t>prot patstāvīgi analizēt un izvērtēt aktiermeistarības pamatus dažādu iestudējumu žanros</w:t>
            </w:r>
            <w:r w:rsidR="00C878EE" w:rsidRPr="00C878EE">
              <w:rPr>
                <w:rFonts w:eastAsia="Times New Roman"/>
                <w:bCs w:val="0"/>
                <w:iCs w:val="0"/>
                <w:lang w:eastAsia="lv-LV"/>
              </w:rPr>
              <w:t>.</w:t>
            </w:r>
          </w:p>
          <w:p w:rsidR="00F25D5F" w:rsidRPr="00C878EE" w:rsidRDefault="00F25D5F" w:rsidP="00F25D5F">
            <w:pPr>
              <w:jc w:val="both"/>
              <w:rPr>
                <w:bCs w:val="0"/>
              </w:rPr>
            </w:pPr>
          </w:p>
          <w:p w:rsidR="00F25D5F" w:rsidRPr="00342CC0" w:rsidRDefault="00F25D5F" w:rsidP="00F25D5F">
            <w:pPr>
              <w:rPr>
                <w:lang w:eastAsia="lv-LV"/>
              </w:rPr>
            </w:pPr>
            <w:r w:rsidRPr="00342CC0">
              <w:rPr>
                <w:lang w:eastAsia="lv-LV"/>
              </w:rPr>
              <w:t>Studiju rezultātu vērtējumi 10 ballu skalā.</w:t>
            </w:r>
          </w:p>
          <w:p w:rsidR="00F25D5F" w:rsidRPr="00342CC0" w:rsidRDefault="00F25D5F" w:rsidP="00F25D5F">
            <w:r w:rsidRPr="00342CC0">
              <w:t>STUDIJU REZULTĀTU VĒRTĒŠANAS KRITĒRIJI</w:t>
            </w:r>
          </w:p>
          <w:p w:rsidR="00F25D5F" w:rsidRPr="00342CC0" w:rsidRDefault="00F25D5F" w:rsidP="00F25D5F">
            <w:r w:rsidRPr="00342CC0">
              <w:t xml:space="preserve">Studiju kursa apguve tā noslēgumā tiek vērtēta 10 ballu skalā saskaņā ar Latvijas Republikas  normatīvajiem aktiem un atbilstoši "Nolikumam par studijām Daugavpils Universitātē" </w:t>
            </w:r>
            <w:proofErr w:type="gramStart"/>
            <w:r w:rsidRPr="00342CC0">
              <w:t>(</w:t>
            </w:r>
            <w:proofErr w:type="gramEnd"/>
            <w:r w:rsidRPr="00342CC0">
              <w:t xml:space="preserve">apstiprināts DU Senāta sēdē 17.12.2018.,  protokols Nr. 15), vadoties pēc šādiem kritērijiem: iegūto zināšanu apjoms un kvalitāte, iegūtās prasmes un kompetence atbilstoši plānotajiem studiju rezultātiem. </w:t>
            </w:r>
          </w:p>
          <w:p w:rsidR="00F7553D" w:rsidRPr="00342CC0" w:rsidRDefault="00F7553D" w:rsidP="00F25D5F"/>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623FBE" w:rsidRDefault="00F7553D" w:rsidP="000856E5">
            <w:pPr>
              <w:pStyle w:val="Nosaukumi"/>
            </w:pPr>
            <w:r w:rsidRPr="00623FBE">
              <w:t>Kursa saturs</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D9666F" w:rsidRDefault="00623FBE" w:rsidP="00623FBE">
            <w:pPr>
              <w:ind w:left="2"/>
              <w:rPr>
                <w:rFonts w:eastAsia="Times New Roman"/>
                <w:bCs w:val="0"/>
                <w:iCs w:val="0"/>
                <w:lang w:eastAsia="lv-LV"/>
              </w:rPr>
            </w:pPr>
            <w:r>
              <w:rPr>
                <w:rFonts w:eastAsia="Times New Roman"/>
                <w:bCs w:val="0"/>
                <w:iCs w:val="0"/>
                <w:lang w:eastAsia="lv-LV"/>
              </w:rPr>
              <w:t xml:space="preserve">Aktiera skatuviskā uzmanība. </w:t>
            </w:r>
            <w:r>
              <w:rPr>
                <w:rFonts w:eastAsia="Times New Roman"/>
                <w:bCs w:val="0"/>
                <w:iCs w:val="0"/>
                <w:lang w:eastAsia="lv-LV"/>
              </w:rPr>
              <w:br/>
            </w:r>
            <w:r w:rsidRPr="00D8101D">
              <w:rPr>
                <w:rFonts w:eastAsia="Times New Roman"/>
                <w:bCs w:val="0"/>
                <w:iCs w:val="0"/>
                <w:lang w:eastAsia="lv-LV"/>
              </w:rPr>
              <w:t>Skatuviskā atbrīvotīb</w:t>
            </w:r>
            <w:r>
              <w:rPr>
                <w:rFonts w:eastAsia="Times New Roman"/>
                <w:bCs w:val="0"/>
                <w:iCs w:val="0"/>
                <w:lang w:eastAsia="lv-LV"/>
              </w:rPr>
              <w:t xml:space="preserve">a, ticamība un tās izkopšana. </w:t>
            </w:r>
            <w:r>
              <w:rPr>
                <w:rFonts w:eastAsia="Times New Roman"/>
                <w:bCs w:val="0"/>
                <w:iCs w:val="0"/>
                <w:lang w:eastAsia="lv-LV"/>
              </w:rPr>
              <w:br/>
            </w:r>
            <w:r w:rsidRPr="00D8101D">
              <w:rPr>
                <w:rFonts w:eastAsia="Times New Roman"/>
                <w:bCs w:val="0"/>
                <w:iCs w:val="0"/>
                <w:lang w:eastAsia="lv-LV"/>
              </w:rPr>
              <w:t xml:space="preserve">Skatuviskā darbība. </w:t>
            </w:r>
            <w:r w:rsidRPr="00D8101D">
              <w:rPr>
                <w:rFonts w:eastAsia="Times New Roman"/>
                <w:bCs w:val="0"/>
                <w:iCs w:val="0"/>
                <w:lang w:eastAsia="lv-LV"/>
              </w:rPr>
              <w:br/>
              <w:t>Skatuviskā att</w:t>
            </w:r>
            <w:r>
              <w:rPr>
                <w:rFonts w:eastAsia="Times New Roman"/>
                <w:bCs w:val="0"/>
                <w:iCs w:val="0"/>
                <w:lang w:eastAsia="lv-LV"/>
              </w:rPr>
              <w:t xml:space="preserve">ieksme un faktu novērtējums. </w:t>
            </w:r>
            <w:r>
              <w:rPr>
                <w:rFonts w:eastAsia="Times New Roman"/>
                <w:bCs w:val="0"/>
                <w:iCs w:val="0"/>
                <w:lang w:eastAsia="lv-LV"/>
              </w:rPr>
              <w:br/>
            </w:r>
            <w:r w:rsidRPr="00D8101D">
              <w:rPr>
                <w:rFonts w:eastAsia="Times New Roman"/>
                <w:bCs w:val="0"/>
                <w:iCs w:val="0"/>
                <w:lang w:eastAsia="lv-LV"/>
              </w:rPr>
              <w:t xml:space="preserve">Vokālista darbs pie lomas skatuves tēla veidošanā. </w:t>
            </w:r>
            <w:r w:rsidRPr="00D8101D">
              <w:rPr>
                <w:rFonts w:eastAsia="Times New Roman"/>
                <w:bCs w:val="0"/>
                <w:iCs w:val="0"/>
                <w:lang w:eastAsia="lv-LV"/>
              </w:rPr>
              <w:br/>
              <w:t xml:space="preserve">Darbs pie etīdēm. </w:t>
            </w:r>
            <w:r w:rsidRPr="00D8101D">
              <w:rPr>
                <w:rFonts w:eastAsia="Times New Roman"/>
                <w:bCs w:val="0"/>
                <w:iCs w:val="0"/>
                <w:lang w:eastAsia="lv-LV"/>
              </w:rPr>
              <w:br/>
              <w:t xml:space="preserve">Skatuviskās improvizācijas pamati. </w:t>
            </w:r>
            <w:r w:rsidRPr="00D8101D">
              <w:rPr>
                <w:rFonts w:eastAsia="Times New Roman"/>
                <w:bCs w:val="0"/>
                <w:iCs w:val="0"/>
                <w:lang w:eastAsia="lv-LV"/>
              </w:rPr>
              <w:br/>
              <w:t>Darbs ar literāro materiālu, analīze.</w:t>
            </w:r>
          </w:p>
          <w:p w:rsidR="00C878EE" w:rsidRPr="00D8101D" w:rsidRDefault="00C878EE" w:rsidP="00623FBE">
            <w:pPr>
              <w:ind w:left="2"/>
              <w:rPr>
                <w:color w:val="FF0000"/>
              </w:rPr>
            </w:pP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623FBE" w:rsidRDefault="00F7553D" w:rsidP="000856E5">
            <w:pPr>
              <w:pStyle w:val="Nosaukumi"/>
            </w:pPr>
            <w:r w:rsidRPr="00623FBE">
              <w:t>Obligāti izmantojamie informācijas avoti</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F36C4C" w:rsidRDefault="00D8101D" w:rsidP="00623FBE">
            <w:pPr>
              <w:ind w:left="2"/>
              <w:rPr>
                <w:rFonts w:eastAsia="Times New Roman"/>
                <w:bCs w:val="0"/>
                <w:iCs w:val="0"/>
                <w:lang w:eastAsia="lv-LV"/>
              </w:rPr>
            </w:pPr>
            <w:proofErr w:type="spellStart"/>
            <w:r w:rsidRPr="00D8101D">
              <w:rPr>
                <w:rFonts w:eastAsia="Times New Roman"/>
                <w:bCs w:val="0"/>
                <w:iCs w:val="0"/>
                <w:lang w:eastAsia="lv-LV"/>
              </w:rPr>
              <w:t>Mendziņa</w:t>
            </w:r>
            <w:proofErr w:type="spellEnd"/>
            <w:r w:rsidRPr="00D8101D">
              <w:rPr>
                <w:rFonts w:eastAsia="Times New Roman"/>
                <w:bCs w:val="0"/>
                <w:iCs w:val="0"/>
                <w:lang w:eastAsia="lv-LV"/>
              </w:rPr>
              <w:t xml:space="preserve"> Dz. Vārds, doma, runa. </w:t>
            </w:r>
            <w:r>
              <w:rPr>
                <w:rFonts w:eastAsia="Times New Roman"/>
                <w:bCs w:val="0"/>
                <w:iCs w:val="0"/>
                <w:lang w:eastAsia="lv-LV"/>
              </w:rPr>
              <w:t xml:space="preserve">Rīga: </w:t>
            </w:r>
            <w:proofErr w:type="spellStart"/>
            <w:r>
              <w:rPr>
                <w:rFonts w:eastAsia="Times New Roman"/>
                <w:bCs w:val="0"/>
                <w:iCs w:val="0"/>
                <w:lang w:eastAsia="lv-LV"/>
              </w:rPr>
              <w:t>Solovita</w:t>
            </w:r>
            <w:proofErr w:type="spellEnd"/>
            <w:r>
              <w:rPr>
                <w:rFonts w:eastAsia="Times New Roman"/>
                <w:bCs w:val="0"/>
                <w:iCs w:val="0"/>
                <w:lang w:eastAsia="lv-LV"/>
              </w:rPr>
              <w:t xml:space="preserve">, 2004 </w:t>
            </w:r>
            <w:r>
              <w:rPr>
                <w:rFonts w:eastAsia="Times New Roman"/>
                <w:bCs w:val="0"/>
                <w:iCs w:val="0"/>
                <w:lang w:eastAsia="lv-LV"/>
              </w:rPr>
              <w:br/>
            </w:r>
            <w:proofErr w:type="spellStart"/>
            <w:r w:rsidRPr="00D8101D">
              <w:rPr>
                <w:rFonts w:eastAsia="Times New Roman"/>
                <w:bCs w:val="0"/>
                <w:iCs w:val="0"/>
                <w:lang w:eastAsia="lv-LV"/>
              </w:rPr>
              <w:t>Spārka</w:t>
            </w:r>
            <w:proofErr w:type="spellEnd"/>
            <w:r w:rsidRPr="00D8101D">
              <w:rPr>
                <w:rFonts w:eastAsia="Times New Roman"/>
                <w:bCs w:val="0"/>
                <w:iCs w:val="0"/>
                <w:lang w:eastAsia="lv-LV"/>
              </w:rPr>
              <w:t xml:space="preserve"> V. </w:t>
            </w:r>
            <w:proofErr w:type="spellStart"/>
            <w:r w:rsidRPr="00D8101D">
              <w:rPr>
                <w:rFonts w:eastAsia="Times New Roman"/>
                <w:bCs w:val="0"/>
                <w:iCs w:val="0"/>
                <w:lang w:eastAsia="lv-LV"/>
              </w:rPr>
              <w:t>Teatra</w:t>
            </w:r>
            <w:proofErr w:type="spellEnd"/>
            <w:r w:rsidRPr="00D8101D">
              <w:rPr>
                <w:rFonts w:eastAsia="Times New Roman"/>
                <w:bCs w:val="0"/>
                <w:iCs w:val="0"/>
                <w:lang w:eastAsia="lv-LV"/>
              </w:rPr>
              <w:t xml:space="preserve"> spēles – improvizācija.</w:t>
            </w:r>
            <w:r>
              <w:rPr>
                <w:rFonts w:eastAsia="Times New Roman"/>
                <w:bCs w:val="0"/>
                <w:iCs w:val="0"/>
                <w:lang w:eastAsia="lv-LV"/>
              </w:rPr>
              <w:t xml:space="preserve"> Rīga: Preses nams, 1999 </w:t>
            </w:r>
            <w:r>
              <w:rPr>
                <w:rFonts w:eastAsia="Times New Roman"/>
                <w:bCs w:val="0"/>
                <w:iCs w:val="0"/>
                <w:lang w:eastAsia="lv-LV"/>
              </w:rPr>
              <w:br/>
            </w:r>
            <w:proofErr w:type="spellStart"/>
            <w:r w:rsidRPr="00D8101D">
              <w:rPr>
                <w:rFonts w:eastAsia="Times New Roman"/>
                <w:bCs w:val="0"/>
                <w:iCs w:val="0"/>
                <w:lang w:eastAsia="lv-LV"/>
              </w:rPr>
              <w:t>Atans</w:t>
            </w:r>
            <w:proofErr w:type="spellEnd"/>
            <w:r w:rsidRPr="00D8101D">
              <w:rPr>
                <w:rFonts w:eastAsia="Times New Roman"/>
                <w:bCs w:val="0"/>
                <w:iCs w:val="0"/>
                <w:lang w:eastAsia="lv-LV"/>
              </w:rPr>
              <w:t xml:space="preserve"> un Barbara </w:t>
            </w:r>
            <w:proofErr w:type="spellStart"/>
            <w:r w:rsidRPr="00D8101D">
              <w:rPr>
                <w:rFonts w:eastAsia="Times New Roman"/>
                <w:bCs w:val="0"/>
                <w:iCs w:val="0"/>
                <w:lang w:eastAsia="lv-LV"/>
              </w:rPr>
              <w:t>Pīzi</w:t>
            </w:r>
            <w:proofErr w:type="spellEnd"/>
            <w:r w:rsidRPr="00D8101D">
              <w:rPr>
                <w:rFonts w:eastAsia="Times New Roman"/>
                <w:bCs w:val="0"/>
                <w:iCs w:val="0"/>
                <w:lang w:eastAsia="lv-LV"/>
              </w:rPr>
              <w:t xml:space="preserve"> Ķermeņa valoda. </w:t>
            </w:r>
            <w:r>
              <w:rPr>
                <w:rFonts w:eastAsia="Times New Roman"/>
                <w:bCs w:val="0"/>
                <w:iCs w:val="0"/>
                <w:lang w:eastAsia="lv-LV"/>
              </w:rPr>
              <w:t xml:space="preserve">Rīga: Jumava, 1997 </w:t>
            </w:r>
            <w:r>
              <w:rPr>
                <w:rFonts w:eastAsia="Times New Roman"/>
                <w:bCs w:val="0"/>
                <w:iCs w:val="0"/>
                <w:lang w:eastAsia="lv-LV"/>
              </w:rPr>
              <w:br/>
            </w:r>
            <w:proofErr w:type="spellStart"/>
            <w:r w:rsidRPr="00D8101D">
              <w:rPr>
                <w:rFonts w:eastAsia="Times New Roman"/>
                <w:bCs w:val="0"/>
                <w:iCs w:val="0"/>
                <w:lang w:eastAsia="lv-LV"/>
              </w:rPr>
              <w:lastRenderedPageBreak/>
              <w:t>Geikina</w:t>
            </w:r>
            <w:proofErr w:type="spellEnd"/>
            <w:r w:rsidRPr="00D8101D">
              <w:rPr>
                <w:rFonts w:eastAsia="Times New Roman"/>
                <w:bCs w:val="0"/>
                <w:iCs w:val="0"/>
                <w:lang w:eastAsia="lv-LV"/>
              </w:rPr>
              <w:t xml:space="preserve"> S. Retorikas pamati. – Rīga: Raka, 2001 </w:t>
            </w:r>
          </w:p>
          <w:p w:rsidR="00C878EE" w:rsidRPr="00D8101D" w:rsidRDefault="00C878EE" w:rsidP="00623FBE">
            <w:pPr>
              <w:ind w:left="2"/>
              <w:rPr>
                <w:bCs w:val="0"/>
                <w:iCs w:val="0"/>
                <w:color w:val="FF0000"/>
              </w:rPr>
            </w:pP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623FBE" w:rsidRDefault="00F7553D" w:rsidP="000856E5">
            <w:pPr>
              <w:pStyle w:val="Nosaukumi"/>
            </w:pPr>
            <w:r w:rsidRPr="00623FBE">
              <w:lastRenderedPageBreak/>
              <w:t>Papildus informācijas avoti</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36C4C" w:rsidRPr="00623FBE" w:rsidRDefault="00D8101D" w:rsidP="000856E5">
            <w:pPr>
              <w:pStyle w:val="Nosaukumi"/>
              <w:rPr>
                <w:rFonts w:eastAsia="Times New Roman"/>
                <w:b w:val="0"/>
                <w:i w:val="0"/>
                <w:lang w:eastAsia="lv-LV"/>
              </w:rPr>
            </w:pPr>
            <w:r w:rsidRPr="00D8101D">
              <w:rPr>
                <w:rFonts w:eastAsia="Times New Roman"/>
                <w:b w:val="0"/>
                <w:i w:val="0"/>
                <w:lang w:eastAsia="lv-LV"/>
              </w:rPr>
              <w:t xml:space="preserve">Liliana </w:t>
            </w:r>
            <w:proofErr w:type="spellStart"/>
            <w:r w:rsidRPr="00D8101D">
              <w:rPr>
                <w:rFonts w:eastAsia="Times New Roman"/>
                <w:b w:val="0"/>
                <w:i w:val="0"/>
                <w:lang w:eastAsia="lv-LV"/>
              </w:rPr>
              <w:t>Glāsa</w:t>
            </w:r>
            <w:proofErr w:type="spellEnd"/>
            <w:r w:rsidRPr="00D8101D">
              <w:rPr>
                <w:rFonts w:eastAsia="Times New Roman"/>
                <w:b w:val="0"/>
                <w:i w:val="0"/>
                <w:lang w:eastAsia="lv-LV"/>
              </w:rPr>
              <w:t xml:space="preserve"> L. </w:t>
            </w:r>
            <w:r w:rsidRPr="00D8101D">
              <w:rPr>
                <w:rFonts w:eastAsia="Times New Roman"/>
                <w:b w:val="0"/>
                <w:lang w:eastAsia="lv-LV"/>
              </w:rPr>
              <w:t>Ķermeņa valoda</w:t>
            </w:r>
            <w:r w:rsidRPr="00D8101D">
              <w:rPr>
                <w:rFonts w:eastAsia="Times New Roman"/>
                <w:b w:val="0"/>
                <w:i w:val="0"/>
                <w:lang w:eastAsia="lv-LV"/>
              </w:rPr>
              <w:t xml:space="preserve"> (Kā iepazīt un izprast cilvēkus). </w:t>
            </w:r>
            <w:r w:rsidRPr="00623FBE">
              <w:rPr>
                <w:rFonts w:eastAsia="Times New Roman"/>
                <w:b w:val="0"/>
                <w:i w:val="0"/>
                <w:lang w:eastAsia="lv-LV"/>
              </w:rPr>
              <w:t xml:space="preserve">Rīga: Valters un Rapa, 2005 </w:t>
            </w:r>
            <w:r w:rsidRPr="00623FBE">
              <w:rPr>
                <w:rFonts w:eastAsia="Times New Roman"/>
                <w:b w:val="0"/>
                <w:i w:val="0"/>
                <w:lang w:eastAsia="lv-LV"/>
              </w:rPr>
              <w:br/>
            </w:r>
            <w:r w:rsidRPr="00D8101D">
              <w:rPr>
                <w:rFonts w:eastAsia="Times New Roman"/>
                <w:b w:val="0"/>
                <w:i w:val="0"/>
                <w:lang w:eastAsia="lv-LV"/>
              </w:rPr>
              <w:t xml:space="preserve">Timotejs </w:t>
            </w:r>
            <w:proofErr w:type="spellStart"/>
            <w:r w:rsidRPr="00D8101D">
              <w:rPr>
                <w:rFonts w:eastAsia="Times New Roman"/>
                <w:b w:val="0"/>
                <w:i w:val="0"/>
                <w:lang w:eastAsia="lv-LV"/>
              </w:rPr>
              <w:t>Dž</w:t>
            </w:r>
            <w:proofErr w:type="spellEnd"/>
            <w:r w:rsidRPr="00D8101D">
              <w:rPr>
                <w:rFonts w:eastAsia="Times New Roman"/>
                <w:b w:val="0"/>
                <w:i w:val="0"/>
                <w:lang w:eastAsia="lv-LV"/>
              </w:rPr>
              <w:t xml:space="preserve">. </w:t>
            </w:r>
            <w:proofErr w:type="spellStart"/>
            <w:r w:rsidRPr="00D8101D">
              <w:rPr>
                <w:rFonts w:eastAsia="Times New Roman"/>
                <w:b w:val="0"/>
                <w:i w:val="0"/>
                <w:lang w:eastAsia="lv-LV"/>
              </w:rPr>
              <w:t>Keigels</w:t>
            </w:r>
            <w:proofErr w:type="spellEnd"/>
            <w:r w:rsidRPr="00D8101D">
              <w:rPr>
                <w:rFonts w:eastAsia="Times New Roman"/>
                <w:b w:val="0"/>
                <w:i w:val="0"/>
                <w:lang w:eastAsia="lv-LV"/>
              </w:rPr>
              <w:t xml:space="preserve">. </w:t>
            </w:r>
            <w:r w:rsidRPr="00D8101D">
              <w:rPr>
                <w:rFonts w:eastAsia="Times New Roman"/>
                <w:b w:val="0"/>
                <w:lang w:eastAsia="lv-LV"/>
              </w:rPr>
              <w:t>Uzstāšanās māksla</w:t>
            </w:r>
            <w:r w:rsidRPr="00D8101D">
              <w:rPr>
                <w:rFonts w:eastAsia="Times New Roman"/>
                <w:b w:val="0"/>
                <w:i w:val="0"/>
                <w:lang w:eastAsia="lv-LV"/>
              </w:rPr>
              <w:t xml:space="preserve">. Rīga: </w:t>
            </w:r>
            <w:proofErr w:type="spellStart"/>
            <w:r w:rsidRPr="00D8101D">
              <w:rPr>
                <w:rFonts w:eastAsia="Times New Roman"/>
                <w:b w:val="0"/>
                <w:i w:val="0"/>
                <w:lang w:eastAsia="lv-LV"/>
              </w:rPr>
              <w:t>izd.Arka</w:t>
            </w:r>
            <w:proofErr w:type="spellEnd"/>
            <w:r w:rsidRPr="00D8101D">
              <w:rPr>
                <w:rFonts w:eastAsia="Times New Roman"/>
                <w:b w:val="0"/>
                <w:i w:val="0"/>
                <w:lang w:eastAsia="lv-LV"/>
              </w:rPr>
              <w:t xml:space="preserve">, apgāds Atēna, 2005 </w:t>
            </w:r>
          </w:p>
          <w:p w:rsidR="00D8101D" w:rsidRPr="00623FBE" w:rsidRDefault="00623FBE" w:rsidP="00623FBE">
            <w:pPr>
              <w:pStyle w:val="Nosaukumi"/>
              <w:rPr>
                <w:b w:val="0"/>
                <w:i w:val="0"/>
              </w:rPr>
            </w:pPr>
            <w:r w:rsidRPr="00D8101D">
              <w:rPr>
                <w:rFonts w:eastAsia="Times New Roman"/>
                <w:b w:val="0"/>
                <w:i w:val="0"/>
                <w:lang w:eastAsia="lv-LV"/>
              </w:rPr>
              <w:t xml:space="preserve">Staņislavskis K. </w:t>
            </w:r>
            <w:r w:rsidRPr="00D8101D">
              <w:rPr>
                <w:rFonts w:eastAsia="Times New Roman"/>
                <w:b w:val="0"/>
                <w:lang w:eastAsia="lv-LV"/>
              </w:rPr>
              <w:t>Aktiera darbs</w:t>
            </w:r>
            <w:r w:rsidRPr="00D8101D">
              <w:rPr>
                <w:rFonts w:eastAsia="Times New Roman"/>
                <w:b w:val="0"/>
                <w:i w:val="0"/>
                <w:lang w:eastAsia="lv-LV"/>
              </w:rPr>
              <w:t xml:space="preserve">. Rīga: izdevniecība. LVI, 1951 </w:t>
            </w:r>
            <w:r w:rsidRPr="00D8101D">
              <w:rPr>
                <w:rFonts w:eastAsia="Times New Roman"/>
                <w:b w:val="0"/>
                <w:i w:val="0"/>
                <w:lang w:eastAsia="lv-LV"/>
              </w:rPr>
              <w:br/>
            </w:r>
            <w:proofErr w:type="spellStart"/>
            <w:r w:rsidRPr="00D8101D">
              <w:rPr>
                <w:rFonts w:eastAsia="Times New Roman"/>
                <w:b w:val="0"/>
                <w:i w:val="0"/>
                <w:lang w:eastAsia="lv-LV"/>
              </w:rPr>
              <w:t>Zahava</w:t>
            </w:r>
            <w:proofErr w:type="spellEnd"/>
            <w:r w:rsidRPr="00D8101D">
              <w:rPr>
                <w:rFonts w:eastAsia="Times New Roman"/>
                <w:b w:val="0"/>
                <w:i w:val="0"/>
                <w:lang w:eastAsia="lv-LV"/>
              </w:rPr>
              <w:t xml:space="preserve"> B. </w:t>
            </w:r>
            <w:r w:rsidRPr="00D8101D">
              <w:rPr>
                <w:rFonts w:eastAsia="Times New Roman"/>
                <w:b w:val="0"/>
                <w:lang w:eastAsia="lv-LV"/>
              </w:rPr>
              <w:t>Aktiera un režisora meista</w:t>
            </w:r>
            <w:r w:rsidRPr="00623FBE">
              <w:rPr>
                <w:rFonts w:eastAsia="Times New Roman"/>
                <w:b w:val="0"/>
                <w:bCs/>
                <w:iCs/>
                <w:lang w:eastAsia="lv-LV"/>
              </w:rPr>
              <w:t>rība</w:t>
            </w:r>
            <w:r w:rsidRPr="00623FBE">
              <w:rPr>
                <w:rFonts w:eastAsia="Times New Roman"/>
                <w:b w:val="0"/>
                <w:bCs/>
                <w:i w:val="0"/>
                <w:iCs/>
                <w:lang w:eastAsia="lv-LV"/>
              </w:rPr>
              <w:t>.</w:t>
            </w:r>
            <w:r>
              <w:rPr>
                <w:rFonts w:eastAsia="Times New Roman"/>
                <w:b w:val="0"/>
                <w:bCs/>
                <w:i w:val="0"/>
                <w:iCs/>
                <w:lang w:eastAsia="lv-LV"/>
              </w:rPr>
              <w:t xml:space="preserve"> </w:t>
            </w:r>
            <w:r w:rsidRPr="00623FBE">
              <w:rPr>
                <w:rFonts w:eastAsia="Times New Roman"/>
                <w:b w:val="0"/>
                <w:bCs/>
                <w:i w:val="0"/>
                <w:iCs/>
                <w:lang w:eastAsia="lv-LV"/>
              </w:rPr>
              <w:t xml:space="preserve">Rīga: Zvaigzne, 1976 </w:t>
            </w:r>
            <w:r w:rsidRPr="00623FBE">
              <w:rPr>
                <w:rFonts w:eastAsia="Times New Roman"/>
                <w:b w:val="0"/>
                <w:bCs/>
                <w:i w:val="0"/>
                <w:iCs/>
                <w:lang w:eastAsia="lv-LV"/>
              </w:rPr>
              <w:br/>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6E4864" w:rsidRPr="00D8101D" w:rsidRDefault="006E4864" w:rsidP="006E4864">
            <w:pPr>
              <w:ind w:left="2"/>
              <w:rPr>
                <w:bCs w:val="0"/>
                <w:iCs w:val="0"/>
                <w:color w:val="FF0000"/>
              </w:rPr>
            </w:pP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623FBE" w:rsidRDefault="00F7553D" w:rsidP="000856E5">
            <w:pPr>
              <w:pStyle w:val="Nosaukumi"/>
            </w:pPr>
            <w:r w:rsidRPr="00623FBE">
              <w:t>Periodika un citi informācijas avoti</w:t>
            </w:r>
          </w:p>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36C4C" w:rsidRDefault="00D8101D" w:rsidP="00623FBE">
            <w:pPr>
              <w:rPr>
                <w:rFonts w:eastAsia="Times New Roman"/>
                <w:bCs w:val="0"/>
                <w:iCs w:val="0"/>
                <w:lang w:eastAsia="lv-LV"/>
              </w:rPr>
            </w:pPr>
            <w:r w:rsidRPr="00D8101D">
              <w:rPr>
                <w:rFonts w:eastAsia="Times New Roman"/>
                <w:bCs w:val="0"/>
                <w:iCs w:val="0"/>
                <w:lang w:eastAsia="lv-LV"/>
              </w:rPr>
              <w:t>Žurnāls „</w:t>
            </w:r>
            <w:proofErr w:type="gramStart"/>
            <w:r w:rsidRPr="00D8101D">
              <w:rPr>
                <w:rFonts w:eastAsia="Times New Roman"/>
                <w:bCs w:val="0"/>
                <w:iCs w:val="0"/>
                <w:lang w:eastAsia="lv-LV"/>
              </w:rPr>
              <w:t>Teātra vēstnesis</w:t>
            </w:r>
            <w:proofErr w:type="gramEnd"/>
            <w:r w:rsidRPr="00D8101D">
              <w:rPr>
                <w:rFonts w:eastAsia="Times New Roman"/>
                <w:bCs w:val="0"/>
                <w:iCs w:val="0"/>
                <w:lang w:eastAsia="lv-LV"/>
              </w:rPr>
              <w:t>”, Rīga: iz</w:t>
            </w:r>
            <w:r w:rsidR="00623FBE" w:rsidRPr="00623FBE">
              <w:rPr>
                <w:rFonts w:eastAsia="Times New Roman"/>
                <w:bCs w:val="0"/>
                <w:iCs w:val="0"/>
                <w:lang w:eastAsia="lv-LV"/>
              </w:rPr>
              <w:t xml:space="preserve">devniecība Preses nams, 1993 </w:t>
            </w:r>
            <w:r w:rsidR="00623FBE" w:rsidRPr="00623FBE">
              <w:rPr>
                <w:rFonts w:eastAsia="Times New Roman"/>
                <w:bCs w:val="0"/>
                <w:iCs w:val="0"/>
                <w:lang w:eastAsia="lv-LV"/>
              </w:rPr>
              <w:br/>
            </w:r>
            <w:r w:rsidRPr="00D8101D">
              <w:rPr>
                <w:rFonts w:eastAsia="Times New Roman"/>
                <w:bCs w:val="0"/>
                <w:iCs w:val="0"/>
                <w:lang w:eastAsia="lv-LV"/>
              </w:rPr>
              <w:t xml:space="preserve">Teātris un dzīve. – Rīga: Liesma, 1977 </w:t>
            </w:r>
          </w:p>
          <w:p w:rsidR="00C878EE" w:rsidRPr="00623FBE" w:rsidRDefault="00C878EE" w:rsidP="00623FBE"/>
        </w:tc>
      </w:tr>
      <w:tr w:rsidR="00D8101D" w:rsidRPr="00D8101D" w:rsidTr="000856E5">
        <w:tc>
          <w:tcPr>
            <w:tcW w:w="9039" w:type="dxa"/>
            <w:gridSpan w:val="2"/>
            <w:tcBorders>
              <w:top w:val="single" w:sz="4" w:space="0" w:color="auto"/>
              <w:left w:val="single" w:sz="4" w:space="0" w:color="auto"/>
              <w:bottom w:val="single" w:sz="4" w:space="0" w:color="auto"/>
              <w:right w:val="single" w:sz="4" w:space="0" w:color="auto"/>
            </w:tcBorders>
            <w:hideMark/>
          </w:tcPr>
          <w:p w:rsidR="00F7553D" w:rsidRPr="00623FBE" w:rsidRDefault="00F7553D" w:rsidP="000856E5">
            <w:pPr>
              <w:pStyle w:val="Nosaukumi"/>
            </w:pPr>
            <w:r w:rsidRPr="00623FBE">
              <w:t>Piezīmes</w:t>
            </w:r>
          </w:p>
        </w:tc>
      </w:tr>
      <w:tr w:rsidR="00E82EBE" w:rsidRPr="00D8101D" w:rsidTr="000856E5">
        <w:tc>
          <w:tcPr>
            <w:tcW w:w="9039" w:type="dxa"/>
            <w:gridSpan w:val="2"/>
            <w:tcBorders>
              <w:top w:val="single" w:sz="4" w:space="0" w:color="auto"/>
              <w:left w:val="single" w:sz="4" w:space="0" w:color="auto"/>
              <w:bottom w:val="single" w:sz="4" w:space="0" w:color="auto"/>
              <w:right w:val="single" w:sz="4" w:space="0" w:color="auto"/>
            </w:tcBorders>
          </w:tcPr>
          <w:p w:rsidR="00F7553D" w:rsidRPr="00623FBE" w:rsidRDefault="00F7553D" w:rsidP="000856E5">
            <w:pPr>
              <w:rPr>
                <w:rFonts w:eastAsiaTheme="minorHAnsi"/>
                <w:bCs w:val="0"/>
                <w:iCs w:val="0"/>
                <w:lang w:val="en-US"/>
              </w:rPr>
            </w:pPr>
            <w:r w:rsidRPr="00623FBE">
              <w:t xml:space="preserve">Profesionālās maģistra studiju programmas ”Mūzika” B1 daļa. </w:t>
            </w:r>
          </w:p>
        </w:tc>
      </w:tr>
    </w:tbl>
    <w:p w:rsidR="00F7553D" w:rsidRDefault="00F7553D">
      <w:pPr>
        <w:rPr>
          <w:color w:val="FF0000"/>
        </w:rPr>
      </w:pPr>
    </w:p>
    <w:p w:rsidR="00D8101D" w:rsidRDefault="00D8101D">
      <w:pPr>
        <w:rPr>
          <w:color w:val="FF0000"/>
        </w:rPr>
      </w:pPr>
    </w:p>
    <w:p w:rsidR="00D8101D" w:rsidRDefault="00D8101D">
      <w:pPr>
        <w:rPr>
          <w:color w:val="FF0000"/>
        </w:rPr>
      </w:pPr>
    </w:p>
    <w:p w:rsidR="00D8101D" w:rsidRDefault="00D8101D">
      <w:pPr>
        <w:rPr>
          <w:color w:val="FF0000"/>
        </w:rPr>
      </w:pPr>
    </w:p>
    <w:p w:rsidR="00D8101D" w:rsidRPr="00D8101D" w:rsidRDefault="00D8101D">
      <w:pPr>
        <w:rPr>
          <w:color w:val="FF0000"/>
        </w:rPr>
      </w:pPr>
    </w:p>
    <w:sectPr w:rsidR="00D8101D" w:rsidRPr="00D8101D" w:rsidSect="00F57776">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999" w:rsidRDefault="00E31999" w:rsidP="008D529B">
      <w:r>
        <w:separator/>
      </w:r>
    </w:p>
  </w:endnote>
  <w:endnote w:type="continuationSeparator" w:id="0">
    <w:p w:rsidR="00E31999" w:rsidRDefault="00E31999" w:rsidP="008D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494126"/>
      <w:docPartObj>
        <w:docPartGallery w:val="Page Numbers (Bottom of Page)"/>
        <w:docPartUnique/>
      </w:docPartObj>
    </w:sdtPr>
    <w:sdtEndPr>
      <w:rPr>
        <w:noProof/>
      </w:rPr>
    </w:sdtEndPr>
    <w:sdtContent>
      <w:p w:rsidR="00AF3FBB" w:rsidRDefault="00EF1381">
        <w:pPr>
          <w:pStyle w:val="Footer"/>
          <w:jc w:val="right"/>
        </w:pPr>
        <w:r>
          <w:fldChar w:fldCharType="begin"/>
        </w:r>
        <w:r>
          <w:instrText xml:space="preserve"> PAGE   \* MERGEFORMAT </w:instrText>
        </w:r>
        <w:r>
          <w:fldChar w:fldCharType="separate"/>
        </w:r>
        <w:r w:rsidR="004903E1">
          <w:rPr>
            <w:noProof/>
          </w:rPr>
          <w:t>3</w:t>
        </w:r>
        <w:r>
          <w:rPr>
            <w:noProof/>
          </w:rPr>
          <w:fldChar w:fldCharType="end"/>
        </w:r>
      </w:p>
    </w:sdtContent>
  </w:sdt>
  <w:p w:rsidR="00AF3FBB" w:rsidRDefault="00AF3F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999" w:rsidRDefault="00E31999" w:rsidP="008D529B">
      <w:r>
        <w:separator/>
      </w:r>
    </w:p>
  </w:footnote>
  <w:footnote w:type="continuationSeparator" w:id="0">
    <w:p w:rsidR="00E31999" w:rsidRDefault="00E31999" w:rsidP="008D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4C4F"/>
    <w:multiLevelType w:val="hybridMultilevel"/>
    <w:tmpl w:val="B8B4442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nsid w:val="08A43138"/>
    <w:multiLevelType w:val="hybridMultilevel"/>
    <w:tmpl w:val="DB32AC2A"/>
    <w:lvl w:ilvl="0" w:tplc="FFFFFFFF">
      <w:start w:val="1"/>
      <w:numFmt w:val="decimal"/>
      <w:lvlText w:val="%1."/>
      <w:lvlJc w:val="left"/>
      <w:pPr>
        <w:tabs>
          <w:tab w:val="num" w:pos="0"/>
        </w:tabs>
        <w:ind w:left="0" w:firstLine="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nsid w:val="0B921EC5"/>
    <w:multiLevelType w:val="hybridMultilevel"/>
    <w:tmpl w:val="3B22F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0F24551"/>
    <w:multiLevelType w:val="hybridMultilevel"/>
    <w:tmpl w:val="9028F920"/>
    <w:lvl w:ilvl="0" w:tplc="328A4724">
      <w:start w:val="1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39F6D77"/>
    <w:multiLevelType w:val="hybridMultilevel"/>
    <w:tmpl w:val="34121BD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5">
    <w:nsid w:val="14941DF0"/>
    <w:multiLevelType w:val="hybridMultilevel"/>
    <w:tmpl w:val="484E6C9E"/>
    <w:lvl w:ilvl="0" w:tplc="E3C8220C">
      <w:start w:val="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1618D"/>
    <w:multiLevelType w:val="hybridMultilevel"/>
    <w:tmpl w:val="3D8E02DC"/>
    <w:lvl w:ilvl="0" w:tplc="04260001">
      <w:start w:val="1"/>
      <w:numFmt w:val="bullet"/>
      <w:lvlText w:val=""/>
      <w:lvlJc w:val="left"/>
      <w:pPr>
        <w:ind w:left="720" w:hanging="360"/>
      </w:pPr>
      <w:rPr>
        <w:rFonts w:ascii="Symbol" w:hAnsi="Symbol" w:hint="default"/>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7">
    <w:nsid w:val="18E83D7D"/>
    <w:multiLevelType w:val="hybridMultilevel"/>
    <w:tmpl w:val="4008CF6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8">
    <w:nsid w:val="1D1C67A0"/>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9">
    <w:nsid w:val="209812BF"/>
    <w:multiLevelType w:val="hybridMultilevel"/>
    <w:tmpl w:val="CF8CBC2A"/>
    <w:lvl w:ilvl="0" w:tplc="7D464B36">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8E461AD"/>
    <w:multiLevelType w:val="hybridMultilevel"/>
    <w:tmpl w:val="1E40DF3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1">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B3B7E75"/>
    <w:multiLevelType w:val="hybridMultilevel"/>
    <w:tmpl w:val="43D0F1D4"/>
    <w:lvl w:ilvl="0" w:tplc="04260001">
      <w:start w:val="1"/>
      <w:numFmt w:val="bullet"/>
      <w:lvlText w:val=""/>
      <w:lvlJc w:val="left"/>
      <w:pPr>
        <w:ind w:left="720" w:hanging="360"/>
      </w:pPr>
      <w:rPr>
        <w:rFonts w:ascii="Symbol" w:hAnsi="Symbol"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3">
    <w:nsid w:val="3BD93835"/>
    <w:multiLevelType w:val="hybridMultilevel"/>
    <w:tmpl w:val="1A84BA26"/>
    <w:lvl w:ilvl="0" w:tplc="04260001">
      <w:start w:val="1"/>
      <w:numFmt w:val="bullet"/>
      <w:lvlText w:val=""/>
      <w:lvlJc w:val="left"/>
      <w:pPr>
        <w:ind w:left="144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4">
    <w:nsid w:val="412C783A"/>
    <w:multiLevelType w:val="hybridMultilevel"/>
    <w:tmpl w:val="5302FA6C"/>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5">
    <w:nsid w:val="47717CBD"/>
    <w:multiLevelType w:val="hybridMultilevel"/>
    <w:tmpl w:val="2382B4F2"/>
    <w:lvl w:ilvl="0" w:tplc="A0161B86">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nsid w:val="5A890F9C"/>
    <w:multiLevelType w:val="hybridMultilevel"/>
    <w:tmpl w:val="ED64A39E"/>
    <w:lvl w:ilvl="0" w:tplc="DB829908">
      <w:start w:val="1"/>
      <w:numFmt w:val="bullet"/>
      <w:lvlText w:val=""/>
      <w:lvlJc w:val="left"/>
      <w:pPr>
        <w:ind w:left="720" w:hanging="360"/>
      </w:pPr>
      <w:rPr>
        <w:rFonts w:ascii="Symbol" w:hAnsi="Symbol" w:hint="default"/>
      </w:rPr>
    </w:lvl>
    <w:lvl w:ilvl="1" w:tplc="55180C20">
      <w:start w:val="1"/>
      <w:numFmt w:val="bullet"/>
      <w:lvlText w:val="o"/>
      <w:lvlJc w:val="left"/>
      <w:pPr>
        <w:ind w:left="1440" w:hanging="360"/>
      </w:pPr>
      <w:rPr>
        <w:rFonts w:ascii="Courier New" w:hAnsi="Courier New" w:cs="Courier New" w:hint="default"/>
      </w:rPr>
    </w:lvl>
    <w:lvl w:ilvl="2" w:tplc="A03475F8">
      <w:start w:val="1"/>
      <w:numFmt w:val="bullet"/>
      <w:lvlText w:val=""/>
      <w:lvlJc w:val="left"/>
      <w:pPr>
        <w:ind w:left="2160" w:hanging="360"/>
      </w:pPr>
      <w:rPr>
        <w:rFonts w:ascii="Wingdings" w:hAnsi="Wingdings" w:hint="default"/>
      </w:rPr>
    </w:lvl>
    <w:lvl w:ilvl="3" w:tplc="2A9E5A0E">
      <w:start w:val="1"/>
      <w:numFmt w:val="bullet"/>
      <w:lvlText w:val=""/>
      <w:lvlJc w:val="left"/>
      <w:pPr>
        <w:ind w:left="2880" w:hanging="360"/>
      </w:pPr>
      <w:rPr>
        <w:rFonts w:ascii="Symbol" w:hAnsi="Symbol" w:hint="default"/>
      </w:rPr>
    </w:lvl>
    <w:lvl w:ilvl="4" w:tplc="4FF03C06">
      <w:start w:val="1"/>
      <w:numFmt w:val="bullet"/>
      <w:lvlText w:val="o"/>
      <w:lvlJc w:val="left"/>
      <w:pPr>
        <w:ind w:left="3600" w:hanging="360"/>
      </w:pPr>
      <w:rPr>
        <w:rFonts w:ascii="Courier New" w:hAnsi="Courier New" w:cs="Courier New" w:hint="default"/>
      </w:rPr>
    </w:lvl>
    <w:lvl w:ilvl="5" w:tplc="231414E2">
      <w:start w:val="1"/>
      <w:numFmt w:val="bullet"/>
      <w:lvlText w:val=""/>
      <w:lvlJc w:val="left"/>
      <w:pPr>
        <w:ind w:left="4320" w:hanging="360"/>
      </w:pPr>
      <w:rPr>
        <w:rFonts w:ascii="Wingdings" w:hAnsi="Wingdings" w:hint="default"/>
      </w:rPr>
    </w:lvl>
    <w:lvl w:ilvl="6" w:tplc="9A3A1202">
      <w:start w:val="1"/>
      <w:numFmt w:val="bullet"/>
      <w:lvlText w:val=""/>
      <w:lvlJc w:val="left"/>
      <w:pPr>
        <w:ind w:left="5040" w:hanging="360"/>
      </w:pPr>
      <w:rPr>
        <w:rFonts w:ascii="Symbol" w:hAnsi="Symbol" w:hint="default"/>
      </w:rPr>
    </w:lvl>
    <w:lvl w:ilvl="7" w:tplc="425C531A">
      <w:start w:val="1"/>
      <w:numFmt w:val="bullet"/>
      <w:lvlText w:val="o"/>
      <w:lvlJc w:val="left"/>
      <w:pPr>
        <w:ind w:left="5760" w:hanging="360"/>
      </w:pPr>
      <w:rPr>
        <w:rFonts w:ascii="Courier New" w:hAnsi="Courier New" w:cs="Courier New" w:hint="default"/>
      </w:rPr>
    </w:lvl>
    <w:lvl w:ilvl="8" w:tplc="6EE0E22A">
      <w:start w:val="1"/>
      <w:numFmt w:val="bullet"/>
      <w:lvlText w:val=""/>
      <w:lvlJc w:val="left"/>
      <w:pPr>
        <w:ind w:left="6480" w:hanging="360"/>
      </w:pPr>
      <w:rPr>
        <w:rFonts w:ascii="Wingdings" w:hAnsi="Wingdings" w:hint="default"/>
      </w:rPr>
    </w:lvl>
  </w:abstractNum>
  <w:abstractNum w:abstractNumId="17">
    <w:nsid w:val="5C4A4D1D"/>
    <w:multiLevelType w:val="hybridMultilevel"/>
    <w:tmpl w:val="6AC438DE"/>
    <w:lvl w:ilvl="0" w:tplc="0426000F">
      <w:start w:val="1"/>
      <w:numFmt w:val="decimal"/>
      <w:lvlText w:val="%1."/>
      <w:lvlJc w:val="left"/>
      <w:pPr>
        <w:ind w:left="720"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8">
    <w:nsid w:val="5E0D64D9"/>
    <w:multiLevelType w:val="hybridMultilevel"/>
    <w:tmpl w:val="5C580E66"/>
    <w:lvl w:ilvl="0" w:tplc="1E68BFB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30272A2"/>
    <w:multiLevelType w:val="hybridMultilevel"/>
    <w:tmpl w:val="08C26E86"/>
    <w:lvl w:ilvl="0" w:tplc="0426000F">
      <w:start w:val="1"/>
      <w:numFmt w:val="decimal"/>
      <w:lvlText w:val="%1."/>
      <w:lvlJc w:val="left"/>
      <w:pPr>
        <w:ind w:left="1440" w:hanging="360"/>
      </w:pPr>
      <w:rPr>
        <w:rFonts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21">
    <w:nsid w:val="7A7D702F"/>
    <w:multiLevelType w:val="hybridMultilevel"/>
    <w:tmpl w:val="20189F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B4E404C"/>
    <w:multiLevelType w:val="hybridMultilevel"/>
    <w:tmpl w:val="D0C4825A"/>
    <w:lvl w:ilvl="0" w:tplc="4E16247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805"/>
        </w:tabs>
        <w:ind w:left="1805" w:hanging="360"/>
      </w:pPr>
    </w:lvl>
    <w:lvl w:ilvl="2" w:tplc="0426001B" w:tentative="1">
      <w:start w:val="1"/>
      <w:numFmt w:val="lowerRoman"/>
      <w:lvlText w:val="%3."/>
      <w:lvlJc w:val="right"/>
      <w:pPr>
        <w:tabs>
          <w:tab w:val="num" w:pos="2525"/>
        </w:tabs>
        <w:ind w:left="2525" w:hanging="180"/>
      </w:pPr>
    </w:lvl>
    <w:lvl w:ilvl="3" w:tplc="0426000F" w:tentative="1">
      <w:start w:val="1"/>
      <w:numFmt w:val="decimal"/>
      <w:lvlText w:val="%4."/>
      <w:lvlJc w:val="left"/>
      <w:pPr>
        <w:tabs>
          <w:tab w:val="num" w:pos="3245"/>
        </w:tabs>
        <w:ind w:left="3245" w:hanging="360"/>
      </w:pPr>
    </w:lvl>
    <w:lvl w:ilvl="4" w:tplc="04260019" w:tentative="1">
      <w:start w:val="1"/>
      <w:numFmt w:val="lowerLetter"/>
      <w:lvlText w:val="%5."/>
      <w:lvlJc w:val="left"/>
      <w:pPr>
        <w:tabs>
          <w:tab w:val="num" w:pos="3965"/>
        </w:tabs>
        <w:ind w:left="3965" w:hanging="360"/>
      </w:pPr>
    </w:lvl>
    <w:lvl w:ilvl="5" w:tplc="0426001B" w:tentative="1">
      <w:start w:val="1"/>
      <w:numFmt w:val="lowerRoman"/>
      <w:lvlText w:val="%6."/>
      <w:lvlJc w:val="right"/>
      <w:pPr>
        <w:tabs>
          <w:tab w:val="num" w:pos="4685"/>
        </w:tabs>
        <w:ind w:left="4685" w:hanging="180"/>
      </w:pPr>
    </w:lvl>
    <w:lvl w:ilvl="6" w:tplc="0426000F" w:tentative="1">
      <w:start w:val="1"/>
      <w:numFmt w:val="decimal"/>
      <w:lvlText w:val="%7."/>
      <w:lvlJc w:val="left"/>
      <w:pPr>
        <w:tabs>
          <w:tab w:val="num" w:pos="5405"/>
        </w:tabs>
        <w:ind w:left="5405" w:hanging="360"/>
      </w:pPr>
    </w:lvl>
    <w:lvl w:ilvl="7" w:tplc="04260019" w:tentative="1">
      <w:start w:val="1"/>
      <w:numFmt w:val="lowerLetter"/>
      <w:lvlText w:val="%8."/>
      <w:lvlJc w:val="left"/>
      <w:pPr>
        <w:tabs>
          <w:tab w:val="num" w:pos="6125"/>
        </w:tabs>
        <w:ind w:left="6125" w:hanging="360"/>
      </w:pPr>
    </w:lvl>
    <w:lvl w:ilvl="8" w:tplc="0426001B" w:tentative="1">
      <w:start w:val="1"/>
      <w:numFmt w:val="lowerRoman"/>
      <w:lvlText w:val="%9."/>
      <w:lvlJc w:val="right"/>
      <w:pPr>
        <w:tabs>
          <w:tab w:val="num" w:pos="6845"/>
        </w:tabs>
        <w:ind w:left="6845" w:hanging="180"/>
      </w:pPr>
    </w:lvl>
  </w:abstractNum>
  <w:num w:numId="1">
    <w:abstractNumId w:val="16"/>
  </w:num>
  <w:num w:numId="2">
    <w:abstractNumId w:val="2"/>
  </w:num>
  <w:num w:numId="3">
    <w:abstractNumId w:val="11"/>
  </w:num>
  <w:num w:numId="4">
    <w:abstractNumId w:val="4"/>
  </w:num>
  <w:num w:numId="5">
    <w:abstractNumId w:val="7"/>
  </w:num>
  <w:num w:numId="6">
    <w:abstractNumId w:val="8"/>
  </w:num>
  <w:num w:numId="7">
    <w:abstractNumId w:val="18"/>
  </w:num>
  <w:num w:numId="8">
    <w:abstractNumId w:val="19"/>
  </w:num>
  <w:num w:numId="9">
    <w:abstractNumId w:val="3"/>
  </w:num>
  <w:num w:numId="10">
    <w:abstractNumId w:val="1"/>
  </w:num>
  <w:num w:numId="11">
    <w:abstractNumId w:val="9"/>
  </w:num>
  <w:num w:numId="12">
    <w:abstractNumId w:val="21"/>
  </w:num>
  <w:num w:numId="13">
    <w:abstractNumId w:val="22"/>
  </w:num>
  <w:num w:numId="14">
    <w:abstractNumId w:val="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14"/>
  </w:num>
  <w:num w:numId="20">
    <w:abstractNumId w:val="20"/>
  </w:num>
  <w:num w:numId="21">
    <w:abstractNumId w:val="0"/>
  </w:num>
  <w:num w:numId="22">
    <w:abstractNumId w:val="6"/>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7776"/>
    <w:rsid w:val="000362BD"/>
    <w:rsid w:val="00041B37"/>
    <w:rsid w:val="00065BC5"/>
    <w:rsid w:val="000856E5"/>
    <w:rsid w:val="000B1847"/>
    <w:rsid w:val="000D3815"/>
    <w:rsid w:val="000D387F"/>
    <w:rsid w:val="000E0764"/>
    <w:rsid w:val="000F044A"/>
    <w:rsid w:val="00100CF0"/>
    <w:rsid w:val="0011561E"/>
    <w:rsid w:val="00117357"/>
    <w:rsid w:val="00124086"/>
    <w:rsid w:val="00135CB2"/>
    <w:rsid w:val="001436B5"/>
    <w:rsid w:val="00184943"/>
    <w:rsid w:val="001B46E0"/>
    <w:rsid w:val="001C0869"/>
    <w:rsid w:val="001E199D"/>
    <w:rsid w:val="001F452F"/>
    <w:rsid w:val="001F72F7"/>
    <w:rsid w:val="00223D03"/>
    <w:rsid w:val="00266791"/>
    <w:rsid w:val="00286EA4"/>
    <w:rsid w:val="00293449"/>
    <w:rsid w:val="002E7C19"/>
    <w:rsid w:val="00307595"/>
    <w:rsid w:val="00313F84"/>
    <w:rsid w:val="00342CC0"/>
    <w:rsid w:val="00387F3F"/>
    <w:rsid w:val="003B3672"/>
    <w:rsid w:val="003D2B53"/>
    <w:rsid w:val="004306EF"/>
    <w:rsid w:val="00440606"/>
    <w:rsid w:val="00451F0F"/>
    <w:rsid w:val="00453649"/>
    <w:rsid w:val="004903E1"/>
    <w:rsid w:val="004A395A"/>
    <w:rsid w:val="004B03B9"/>
    <w:rsid w:val="004B100D"/>
    <w:rsid w:val="004F0BAD"/>
    <w:rsid w:val="0050181B"/>
    <w:rsid w:val="005137C6"/>
    <w:rsid w:val="005732A2"/>
    <w:rsid w:val="005944EB"/>
    <w:rsid w:val="006064C0"/>
    <w:rsid w:val="00620A4A"/>
    <w:rsid w:val="00622A45"/>
    <w:rsid w:val="00623FBE"/>
    <w:rsid w:val="00653A33"/>
    <w:rsid w:val="00662787"/>
    <w:rsid w:val="006A43CA"/>
    <w:rsid w:val="006B5B30"/>
    <w:rsid w:val="006E4864"/>
    <w:rsid w:val="006F2D1B"/>
    <w:rsid w:val="007016FD"/>
    <w:rsid w:val="00747680"/>
    <w:rsid w:val="00754E30"/>
    <w:rsid w:val="00764D3A"/>
    <w:rsid w:val="007C4CA4"/>
    <w:rsid w:val="007E26B2"/>
    <w:rsid w:val="00833A62"/>
    <w:rsid w:val="008346BD"/>
    <w:rsid w:val="0084590D"/>
    <w:rsid w:val="0089356C"/>
    <w:rsid w:val="008964DD"/>
    <w:rsid w:val="008D529B"/>
    <w:rsid w:val="008E2AE2"/>
    <w:rsid w:val="008F0991"/>
    <w:rsid w:val="008F764C"/>
    <w:rsid w:val="00910F81"/>
    <w:rsid w:val="009123A7"/>
    <w:rsid w:val="009346BF"/>
    <w:rsid w:val="009A4BED"/>
    <w:rsid w:val="009C55C5"/>
    <w:rsid w:val="009D4A6C"/>
    <w:rsid w:val="00A061FC"/>
    <w:rsid w:val="00A35C45"/>
    <w:rsid w:val="00A5641B"/>
    <w:rsid w:val="00A65013"/>
    <w:rsid w:val="00AF3FBB"/>
    <w:rsid w:val="00B21322"/>
    <w:rsid w:val="00B6093C"/>
    <w:rsid w:val="00C22C34"/>
    <w:rsid w:val="00C83D86"/>
    <w:rsid w:val="00C878EE"/>
    <w:rsid w:val="00C92FE3"/>
    <w:rsid w:val="00CC72B6"/>
    <w:rsid w:val="00CD5DC3"/>
    <w:rsid w:val="00CD725C"/>
    <w:rsid w:val="00D0267E"/>
    <w:rsid w:val="00D22F13"/>
    <w:rsid w:val="00D2337E"/>
    <w:rsid w:val="00D25091"/>
    <w:rsid w:val="00D46BCE"/>
    <w:rsid w:val="00D8101D"/>
    <w:rsid w:val="00D87448"/>
    <w:rsid w:val="00D9666F"/>
    <w:rsid w:val="00DC1275"/>
    <w:rsid w:val="00DD7573"/>
    <w:rsid w:val="00E31999"/>
    <w:rsid w:val="00E37540"/>
    <w:rsid w:val="00E82EBE"/>
    <w:rsid w:val="00E85CB7"/>
    <w:rsid w:val="00E95706"/>
    <w:rsid w:val="00EB3EEC"/>
    <w:rsid w:val="00EF1381"/>
    <w:rsid w:val="00F00C74"/>
    <w:rsid w:val="00F25D5F"/>
    <w:rsid w:val="00F35D9D"/>
    <w:rsid w:val="00F36C4C"/>
    <w:rsid w:val="00F51AF4"/>
    <w:rsid w:val="00F57776"/>
    <w:rsid w:val="00F7553D"/>
    <w:rsid w:val="00FA6582"/>
    <w:rsid w:val="00FF21DF"/>
    <w:rsid w:val="00FF2357"/>
    <w:rsid w:val="00FF2D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07106">
      <w:bodyDiv w:val="1"/>
      <w:marLeft w:val="0"/>
      <w:marRight w:val="0"/>
      <w:marTop w:val="0"/>
      <w:marBottom w:val="0"/>
      <w:divBdr>
        <w:top w:val="none" w:sz="0" w:space="0" w:color="auto"/>
        <w:left w:val="none" w:sz="0" w:space="0" w:color="auto"/>
        <w:bottom w:val="none" w:sz="0" w:space="0" w:color="auto"/>
        <w:right w:val="none" w:sz="0" w:space="0" w:color="auto"/>
      </w:divBdr>
    </w:div>
    <w:div w:id="692460665">
      <w:bodyDiv w:val="1"/>
      <w:marLeft w:val="0"/>
      <w:marRight w:val="0"/>
      <w:marTop w:val="0"/>
      <w:marBottom w:val="0"/>
      <w:divBdr>
        <w:top w:val="none" w:sz="0" w:space="0" w:color="auto"/>
        <w:left w:val="none" w:sz="0" w:space="0" w:color="auto"/>
        <w:bottom w:val="none" w:sz="0" w:space="0" w:color="auto"/>
        <w:right w:val="none" w:sz="0" w:space="0" w:color="auto"/>
      </w:divBdr>
    </w:div>
    <w:div w:id="1398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AE561B484D48C598553AD20ED8A4D7"/>
        <w:category>
          <w:name w:val="General"/>
          <w:gallery w:val="placeholder"/>
        </w:category>
        <w:types>
          <w:type w:val="bbPlcHdr"/>
        </w:types>
        <w:behaviors>
          <w:behavior w:val="content"/>
        </w:behaviors>
        <w:guid w:val="{A30010D9-94E1-4BDA-8840-26B2162CEF63}"/>
      </w:docPartPr>
      <w:docPartBody>
        <w:p w:rsidR="0062368A" w:rsidRDefault="0062368A" w:rsidP="0062368A">
          <w:pPr>
            <w:pStyle w:val="3AAE561B484D48C598553AD20ED8A4D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7B32"/>
    <w:rsid w:val="000078B5"/>
    <w:rsid w:val="000D7B32"/>
    <w:rsid w:val="002D50F8"/>
    <w:rsid w:val="00334BFA"/>
    <w:rsid w:val="00370B28"/>
    <w:rsid w:val="004907D7"/>
    <w:rsid w:val="005D74CB"/>
    <w:rsid w:val="0062368A"/>
    <w:rsid w:val="00666575"/>
    <w:rsid w:val="00720687"/>
    <w:rsid w:val="0097432D"/>
    <w:rsid w:val="00A34D90"/>
    <w:rsid w:val="00A53E68"/>
    <w:rsid w:val="00AB13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0687"/>
  </w:style>
  <w:style w:type="paragraph" w:customStyle="1" w:styleId="5B7EBC72C5FC46CD878D0535B9509093">
    <w:name w:val="5B7EBC72C5FC46CD878D0535B9509093"/>
    <w:rsid w:val="000D7B32"/>
  </w:style>
  <w:style w:type="paragraph" w:customStyle="1" w:styleId="99FAF4A7D156484ABEFE736D7E51607A">
    <w:name w:val="99FAF4A7D156484ABEFE736D7E51607A"/>
    <w:rsid w:val="00666575"/>
  </w:style>
  <w:style w:type="paragraph" w:customStyle="1" w:styleId="15E1C07139394D3382162DD081AD86D9">
    <w:name w:val="15E1C07139394D3382162DD081AD86D9"/>
    <w:rsid w:val="00666575"/>
  </w:style>
  <w:style w:type="paragraph" w:customStyle="1" w:styleId="BB5AA07580404C68A6F39C71967671E6">
    <w:name w:val="BB5AA07580404C68A6F39C71967671E6"/>
    <w:rsid w:val="00666575"/>
  </w:style>
  <w:style w:type="paragraph" w:customStyle="1" w:styleId="2321137C5F2F44A490AB81952C0B95E6">
    <w:name w:val="2321137C5F2F44A490AB81952C0B95E6"/>
    <w:rsid w:val="00666575"/>
  </w:style>
  <w:style w:type="paragraph" w:customStyle="1" w:styleId="3AAE561B484D48C598553AD20ED8A4D7">
    <w:name w:val="3AAE561B484D48C598553AD20ED8A4D7"/>
    <w:rsid w:val="0062368A"/>
  </w:style>
  <w:style w:type="paragraph" w:customStyle="1" w:styleId="CCB71A97242F472AA0BA653B803BEA8A">
    <w:name w:val="CCB71A97242F472AA0BA653B803BEA8A"/>
    <w:rsid w:val="00720687"/>
  </w:style>
  <w:style w:type="paragraph" w:customStyle="1" w:styleId="E25B31FC7DA84D5B9FBBCF09AE51B4C9">
    <w:name w:val="E25B31FC7DA84D5B9FBBCF09AE51B4C9"/>
    <w:rsid w:val="00720687"/>
  </w:style>
  <w:style w:type="paragraph" w:customStyle="1" w:styleId="34A8D3182F91484289BEED17728D6BF2">
    <w:name w:val="34A8D3182F91484289BEED17728D6BF2"/>
    <w:rsid w:val="00720687"/>
  </w:style>
  <w:style w:type="paragraph" w:customStyle="1" w:styleId="E66B36DB558446B2A800E2A60BCF9B72">
    <w:name w:val="E66B36DB558446B2A800E2A60BCF9B72"/>
    <w:rsid w:val="00720687"/>
  </w:style>
  <w:style w:type="paragraph" w:customStyle="1" w:styleId="6A7C8F372B5A43DCAE72B5D471C96C2B">
    <w:name w:val="6A7C8F372B5A43DCAE72B5D471C96C2B"/>
    <w:rsid w:val="00720687"/>
  </w:style>
  <w:style w:type="paragraph" w:customStyle="1" w:styleId="51511FC6F45845C9B014CC8AEE295091">
    <w:name w:val="51511FC6F45845C9B014CC8AEE295091"/>
    <w:rsid w:val="0072068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3</Pages>
  <Words>3390</Words>
  <Characters>1933</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82</cp:revision>
  <dcterms:created xsi:type="dcterms:W3CDTF">2023-01-30T12:59:00Z</dcterms:created>
  <dcterms:modified xsi:type="dcterms:W3CDTF">2023-02-03T12:29:00Z</dcterms:modified>
</cp:coreProperties>
</file>