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1F4" w:rsidRPr="0049086B" w:rsidRDefault="000761F4" w:rsidP="000761F4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0761F4" w:rsidRPr="0049086B" w:rsidRDefault="000761F4" w:rsidP="000761F4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0761F4" w:rsidRPr="00E13AEA" w:rsidRDefault="000761F4" w:rsidP="000761F4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92"/>
        <w:gridCol w:w="4885"/>
      </w:tblGrid>
      <w:tr w:rsidR="000761F4" w:rsidRPr="0093308E" w:rsidTr="003A4903">
        <w:tc>
          <w:tcPr>
            <w:tcW w:w="4219" w:type="dxa"/>
          </w:tcPr>
          <w:p w:rsidR="000761F4" w:rsidRPr="0093308E" w:rsidRDefault="000761F4" w:rsidP="003A4903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0761F4" w:rsidRPr="003D25A1" w:rsidRDefault="000761F4" w:rsidP="003A4903">
            <w:pPr>
              <w:rPr>
                <w:b/>
                <w:i/>
                <w:lang w:eastAsia="lv-LV"/>
              </w:rPr>
            </w:pPr>
            <w:r>
              <w:t xml:space="preserve"> </w:t>
            </w:r>
            <w:bookmarkStart w:id="0" w:name="_GoBack"/>
            <w:r w:rsidRPr="003D25A1">
              <w:rPr>
                <w:b/>
                <w:i/>
              </w:rPr>
              <w:t xml:space="preserve">Scenārija veidošana I  </w:t>
            </w:r>
            <w:bookmarkEnd w:id="0"/>
          </w:p>
        </w:tc>
      </w:tr>
      <w:tr w:rsidR="000761F4" w:rsidRPr="0093308E" w:rsidTr="003A4903">
        <w:tc>
          <w:tcPr>
            <w:tcW w:w="4219" w:type="dxa"/>
          </w:tcPr>
          <w:p w:rsidR="000761F4" w:rsidRPr="0093308E" w:rsidRDefault="000761F4" w:rsidP="003A4903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0761F4" w:rsidRPr="0093308E" w:rsidRDefault="000761F4" w:rsidP="003A4903">
            <w:pPr>
              <w:rPr>
                <w:lang w:eastAsia="lv-LV"/>
              </w:rPr>
            </w:pPr>
            <w:r>
              <w:t xml:space="preserve"> </w:t>
            </w:r>
            <w:r w:rsidRPr="00B71200">
              <w:t>MākZ4376</w:t>
            </w:r>
            <w:r>
              <w:t xml:space="preserve">    </w:t>
            </w:r>
          </w:p>
        </w:tc>
      </w:tr>
      <w:tr w:rsidR="000761F4" w:rsidRPr="0093308E" w:rsidTr="003A4903">
        <w:tc>
          <w:tcPr>
            <w:tcW w:w="4219" w:type="dxa"/>
          </w:tcPr>
          <w:p w:rsidR="000761F4" w:rsidRPr="0093308E" w:rsidRDefault="000761F4" w:rsidP="003A4903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A28598A94C484ACF861EDCE62F26BBD4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0761F4" w:rsidRPr="0093308E" w:rsidRDefault="000761F4" w:rsidP="003A4903">
                <w:pPr>
                  <w:rPr>
                    <w:b/>
                  </w:rPr>
                </w:pPr>
                <w:r w:rsidRPr="003D25A1">
                  <w:t>Mākslas zinātne</w:t>
                </w:r>
              </w:p>
            </w:tc>
          </w:sdtContent>
        </w:sdt>
      </w:tr>
      <w:tr w:rsidR="000761F4" w:rsidRPr="0093308E" w:rsidTr="003A4903">
        <w:tc>
          <w:tcPr>
            <w:tcW w:w="4219" w:type="dxa"/>
          </w:tcPr>
          <w:p w:rsidR="000761F4" w:rsidRPr="0093308E" w:rsidRDefault="000761F4" w:rsidP="003A4903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0761F4" w:rsidRPr="0093308E" w:rsidRDefault="000761F4" w:rsidP="003A4903">
            <w:pPr>
              <w:rPr>
                <w:lang w:eastAsia="lv-LV"/>
              </w:rPr>
            </w:pPr>
            <w:r>
              <w:t>6</w:t>
            </w:r>
          </w:p>
        </w:tc>
      </w:tr>
      <w:tr w:rsidR="000761F4" w:rsidRPr="0093308E" w:rsidTr="003A4903">
        <w:tc>
          <w:tcPr>
            <w:tcW w:w="4219" w:type="dxa"/>
          </w:tcPr>
          <w:p w:rsidR="000761F4" w:rsidRPr="0093308E" w:rsidRDefault="000761F4" w:rsidP="003A4903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0761F4" w:rsidRPr="0093308E" w:rsidRDefault="000761F4" w:rsidP="003A4903">
            <w:pPr>
              <w:rPr>
                <w:lang w:eastAsia="lv-LV"/>
              </w:rPr>
            </w:pPr>
            <w:r>
              <w:t xml:space="preserve">1 </w:t>
            </w:r>
          </w:p>
        </w:tc>
      </w:tr>
      <w:tr w:rsidR="000761F4" w:rsidRPr="0093308E" w:rsidTr="003A4903">
        <w:tc>
          <w:tcPr>
            <w:tcW w:w="4219" w:type="dxa"/>
          </w:tcPr>
          <w:p w:rsidR="000761F4" w:rsidRPr="0093308E" w:rsidRDefault="000761F4" w:rsidP="003A4903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0761F4" w:rsidRPr="0093308E" w:rsidRDefault="000761F4" w:rsidP="003A4903">
            <w:r>
              <w:t xml:space="preserve">1,5 </w:t>
            </w:r>
          </w:p>
        </w:tc>
      </w:tr>
      <w:tr w:rsidR="000761F4" w:rsidRPr="0093308E" w:rsidTr="003A4903">
        <w:tc>
          <w:tcPr>
            <w:tcW w:w="4219" w:type="dxa"/>
          </w:tcPr>
          <w:p w:rsidR="000761F4" w:rsidRPr="0093308E" w:rsidRDefault="000761F4" w:rsidP="003A4903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0761F4" w:rsidRPr="0093308E" w:rsidRDefault="000761F4" w:rsidP="003A4903">
            <w:pPr>
              <w:rPr>
                <w:lang w:eastAsia="lv-LV"/>
              </w:rPr>
            </w:pPr>
            <w:r>
              <w:t xml:space="preserve">16 </w:t>
            </w:r>
          </w:p>
        </w:tc>
      </w:tr>
      <w:tr w:rsidR="000761F4" w:rsidRPr="0093308E" w:rsidTr="003A4903">
        <w:tc>
          <w:tcPr>
            <w:tcW w:w="4219" w:type="dxa"/>
          </w:tcPr>
          <w:p w:rsidR="000761F4" w:rsidRPr="0093308E" w:rsidRDefault="000761F4" w:rsidP="003A4903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0761F4" w:rsidRPr="0093308E" w:rsidRDefault="000761F4" w:rsidP="003A4903">
            <w:r>
              <w:t xml:space="preserve">8 </w:t>
            </w:r>
          </w:p>
        </w:tc>
      </w:tr>
      <w:tr w:rsidR="000761F4" w:rsidRPr="0093308E" w:rsidTr="003A4903">
        <w:tc>
          <w:tcPr>
            <w:tcW w:w="4219" w:type="dxa"/>
          </w:tcPr>
          <w:p w:rsidR="000761F4" w:rsidRPr="0093308E" w:rsidRDefault="000761F4" w:rsidP="003A4903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0761F4" w:rsidRPr="0093308E" w:rsidRDefault="000761F4" w:rsidP="003A4903">
            <w:r>
              <w:t xml:space="preserve">8 </w:t>
            </w:r>
          </w:p>
        </w:tc>
      </w:tr>
      <w:tr w:rsidR="000761F4" w:rsidRPr="0093308E" w:rsidTr="003A4903">
        <w:tc>
          <w:tcPr>
            <w:tcW w:w="4219" w:type="dxa"/>
          </w:tcPr>
          <w:p w:rsidR="000761F4" w:rsidRPr="0093308E" w:rsidRDefault="000761F4" w:rsidP="003A4903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0761F4" w:rsidRPr="0093308E" w:rsidRDefault="000761F4" w:rsidP="003A4903"/>
        </w:tc>
      </w:tr>
      <w:tr w:rsidR="000761F4" w:rsidRPr="0093308E" w:rsidTr="003A4903">
        <w:tc>
          <w:tcPr>
            <w:tcW w:w="4219" w:type="dxa"/>
          </w:tcPr>
          <w:p w:rsidR="000761F4" w:rsidRPr="0093308E" w:rsidRDefault="000761F4" w:rsidP="003A4903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0761F4" w:rsidRPr="0093308E" w:rsidRDefault="000761F4" w:rsidP="003A4903">
            <w:r>
              <w:t xml:space="preserve"> </w:t>
            </w:r>
          </w:p>
        </w:tc>
      </w:tr>
      <w:tr w:rsidR="000761F4" w:rsidRPr="0093308E" w:rsidTr="003A4903">
        <w:tc>
          <w:tcPr>
            <w:tcW w:w="4219" w:type="dxa"/>
          </w:tcPr>
          <w:p w:rsidR="000761F4" w:rsidRPr="0093308E" w:rsidRDefault="000761F4" w:rsidP="003A4903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0761F4" w:rsidRPr="0093308E" w:rsidRDefault="000761F4" w:rsidP="003A4903">
            <w:pPr>
              <w:rPr>
                <w:lang w:eastAsia="lv-LV"/>
              </w:rPr>
            </w:pPr>
            <w:r>
              <w:t xml:space="preserve">24 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93308E" w:rsidRDefault="000761F4" w:rsidP="003A4903">
            <w:pPr>
              <w:rPr>
                <w:lang w:eastAsia="lv-LV"/>
              </w:rPr>
            </w:pP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93308E" w:rsidRDefault="000761F4" w:rsidP="003A4903">
            <w:pPr>
              <w:pStyle w:val="Nosaukumi"/>
            </w:pPr>
            <w:r w:rsidRPr="0093308E">
              <w:t>Kursa autors(-i)</w:t>
            </w:r>
          </w:p>
        </w:tc>
      </w:tr>
      <w:tr w:rsidR="000761F4" w:rsidRPr="0093308E" w:rsidTr="003A4903">
        <w:sdt>
          <w:sdtPr>
            <w:rPr>
              <w:lang w:val="ru-RU"/>
            </w:rPr>
            <w:id w:val="-383029012"/>
            <w:placeholder>
              <w:docPart w:val="C94936089F9149BAA58B41383C76A3DF"/>
            </w:placeholder>
          </w:sdtPr>
          <w:sdtEndPr/>
          <w:sdtContent>
            <w:tc>
              <w:tcPr>
                <w:tcW w:w="9039" w:type="dxa"/>
                <w:gridSpan w:val="2"/>
              </w:tcPr>
              <w:p w:rsidR="000761F4" w:rsidRPr="0093308E" w:rsidRDefault="000761F4" w:rsidP="003A4903">
                <w:r>
                  <w:t xml:space="preserve"> Dr. philol., prof. Elīna Vasiļjeva</w:t>
                </w:r>
              </w:p>
            </w:tc>
          </w:sdtContent>
        </w:sdt>
      </w:tr>
      <w:tr w:rsidR="000761F4" w:rsidRPr="0093308E" w:rsidTr="003A4903">
        <w:tc>
          <w:tcPr>
            <w:tcW w:w="9039" w:type="dxa"/>
            <w:gridSpan w:val="2"/>
          </w:tcPr>
          <w:p w:rsidR="000761F4" w:rsidRPr="0093308E" w:rsidRDefault="000761F4" w:rsidP="003A4903">
            <w:pPr>
              <w:pStyle w:val="Nosaukumi"/>
            </w:pPr>
            <w:r w:rsidRPr="0093308E">
              <w:t>Kursa docētājs(-i)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7534EA" w:rsidRDefault="003D25A1" w:rsidP="003A4903">
            <w:sdt>
              <w:sdtPr>
                <w:rPr>
                  <w:lang w:val="ru-RU"/>
                </w:rPr>
                <w:id w:val="-722602371"/>
                <w:placeholder>
                  <w:docPart w:val="C99C1A419A7E434B9A5201E97C1A74B8"/>
                </w:placeholder>
              </w:sdtPr>
              <w:sdtEndPr/>
              <w:sdtContent>
                <w:r w:rsidR="000761F4">
                  <w:t xml:space="preserve">  </w:t>
                </w:r>
                <w:r w:rsidR="000761F4" w:rsidRPr="00DD0AB4">
                  <w:t xml:space="preserve">Dr. philol., prof. Elīna Vasiļjeva </w:t>
                </w:r>
              </w:sdtContent>
            </w:sdt>
            <w:r w:rsidR="000761F4">
              <w:t xml:space="preserve"> 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93308E" w:rsidRDefault="000761F4" w:rsidP="003A4903">
            <w:pPr>
              <w:pStyle w:val="Nosaukumi"/>
            </w:pPr>
            <w:r w:rsidRPr="0093308E">
              <w:t>Priekšzināšanas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93308E" w:rsidRDefault="000761F4" w:rsidP="003A4903">
            <w:r>
              <w:t xml:space="preserve"> Nav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93308E" w:rsidRDefault="000761F4" w:rsidP="003A4903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8B7213" w:rsidRDefault="000761F4" w:rsidP="003A4903">
            <w:pPr>
              <w:rPr>
                <w:lang w:eastAsia="ru-RU"/>
              </w:rPr>
            </w:pPr>
            <w:r w:rsidRPr="008B7213">
              <w:t>Studiju kursa mērķis –</w:t>
            </w:r>
            <w:r>
              <w:t xml:space="preserve"> iepazīstināt studējošos ar pasākuma scenārija veidošanas pamatiem.</w:t>
            </w:r>
          </w:p>
          <w:p w:rsidR="000761F4" w:rsidRDefault="000761F4" w:rsidP="003A4903"/>
          <w:p w:rsidR="000761F4" w:rsidRPr="008B7213" w:rsidRDefault="000761F4" w:rsidP="003A490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:rsidR="000761F4" w:rsidRPr="00FD7D5B" w:rsidRDefault="000761F4" w:rsidP="003A4903">
            <w:r w:rsidRPr="008B7213">
              <w:rPr>
                <w:lang w:eastAsia="ru-RU"/>
              </w:rPr>
              <w:t xml:space="preserve">- </w:t>
            </w:r>
            <w:r>
              <w:t>apzināt drāmas teorijas pamatus un scenāriju savdabīgumu</w:t>
            </w:r>
            <w:r w:rsidRPr="00FD7D5B">
              <w:t>;</w:t>
            </w:r>
          </w:p>
          <w:p w:rsidR="000761F4" w:rsidRPr="00FD7D5B" w:rsidRDefault="000761F4" w:rsidP="003A4903">
            <w:r w:rsidRPr="00FD7D5B">
              <w:t xml:space="preserve">- </w:t>
            </w:r>
            <w:r>
              <w:t>apzināt ar scenārija stādīšanas saistīto terminoloģiju</w:t>
            </w:r>
            <w:r w:rsidRPr="00FD7D5B">
              <w:t>;</w:t>
            </w:r>
          </w:p>
          <w:p w:rsidR="000761F4" w:rsidRPr="00FD7D5B" w:rsidRDefault="000761F4" w:rsidP="003A4903">
            <w:r w:rsidRPr="00FD7D5B">
              <w:t xml:space="preserve">- attīstīt prasmi </w:t>
            </w:r>
            <w:r>
              <w:t>izstrādāt pasākuma scenārija koncepciju</w:t>
            </w:r>
            <w:r w:rsidRPr="00FD7D5B">
              <w:t>;</w:t>
            </w:r>
          </w:p>
          <w:p w:rsidR="000761F4" w:rsidRPr="00FD7D5B" w:rsidRDefault="000761F4" w:rsidP="003A4903">
            <w:r w:rsidRPr="00FD7D5B">
              <w:t xml:space="preserve">- apgūt </w:t>
            </w:r>
            <w:r>
              <w:t>pasākuma scenārija rakstīšanas pamatus.</w:t>
            </w:r>
          </w:p>
          <w:p w:rsidR="000761F4" w:rsidRPr="0093308E" w:rsidRDefault="000761F4" w:rsidP="003A4903">
            <w:r w:rsidRPr="00FD7D5B">
              <w:t xml:space="preserve">Studiju kursa tiek apgūta izpratne par </w:t>
            </w:r>
            <w:r>
              <w:t xml:space="preserve">scenāriju klasifikāciju un stādīšanas būtību. Kurss virzīts uz praktiskām iemaņām, līdz ar ko par nodarbību pastāvīgo daļu kļūst praktiskie vingrinājumi, kas attīsta scenārija rakstīšanas iemaņas. 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93308E" w:rsidRDefault="000761F4" w:rsidP="003A4903">
            <w:pPr>
              <w:pStyle w:val="Nosaukumi"/>
            </w:pPr>
            <w:r w:rsidRPr="0093308E">
              <w:t>Studiju kursa kalendārais plāns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916D56" w:rsidRDefault="000761F4" w:rsidP="003A4903">
            <w:r w:rsidRPr="00916D56">
              <w:t xml:space="preserve">Lekcijas </w:t>
            </w:r>
            <w:r>
              <w:t xml:space="preserve">8 st.,  praktiskais darbs 8 </w:t>
            </w:r>
            <w:r w:rsidRPr="00916D56">
              <w:t xml:space="preserve">st., patstāvīgais darbs </w:t>
            </w:r>
            <w:r>
              <w:t xml:space="preserve">24 </w:t>
            </w:r>
            <w:r w:rsidRPr="00916D56">
              <w:t>st.</w:t>
            </w:r>
          </w:p>
          <w:p w:rsidR="000761F4" w:rsidRPr="00182CFA" w:rsidRDefault="000761F4" w:rsidP="003A4903">
            <w:r w:rsidRPr="00182CFA">
              <w:t>1.tēma.Ievads drāmas teorijā</w:t>
            </w:r>
            <w:r>
              <w:t>. L2.</w:t>
            </w:r>
          </w:p>
          <w:p w:rsidR="000761F4" w:rsidRPr="00182CFA" w:rsidRDefault="000761F4" w:rsidP="003A4903">
            <w:r w:rsidRPr="00182CFA">
              <w:t xml:space="preserve">2.  tēma. Scenārijs </w:t>
            </w:r>
            <w:proofErr w:type="spellStart"/>
            <w:r w:rsidRPr="00182CFA">
              <w:t>vs</w:t>
            </w:r>
            <w:proofErr w:type="spellEnd"/>
            <w:r w:rsidRPr="00182CFA">
              <w:t xml:space="preserve"> drāma</w:t>
            </w:r>
            <w:r>
              <w:t>. L2.</w:t>
            </w:r>
          </w:p>
          <w:p w:rsidR="000761F4" w:rsidRPr="00182CFA" w:rsidRDefault="000761F4" w:rsidP="003A4903">
            <w:r w:rsidRPr="00182CFA">
              <w:t xml:space="preserve">1 </w:t>
            </w:r>
            <w:proofErr w:type="spellStart"/>
            <w:r w:rsidRPr="00182CFA">
              <w:t>starpparbaudījums</w:t>
            </w:r>
            <w:proofErr w:type="spellEnd"/>
            <w:r w:rsidRPr="00182CFA">
              <w:t>. Kolokvijs par L. Gundara "</w:t>
            </w:r>
            <w:proofErr w:type="spellStart"/>
            <w:r w:rsidRPr="00182CFA">
              <w:t>Dramatikas</w:t>
            </w:r>
            <w:proofErr w:type="spellEnd"/>
            <w:r w:rsidRPr="00182CFA">
              <w:t>" koncepciju</w:t>
            </w:r>
          </w:p>
          <w:p w:rsidR="000761F4" w:rsidRPr="00182CFA" w:rsidRDefault="000761F4" w:rsidP="003A4903">
            <w:r w:rsidRPr="00182CFA">
              <w:t>3. tēma. Scenārija veidi</w:t>
            </w:r>
            <w:r>
              <w:t>. L2.</w:t>
            </w:r>
          </w:p>
          <w:p w:rsidR="000761F4" w:rsidRPr="00182CFA" w:rsidRDefault="000761F4" w:rsidP="003A4903">
            <w:r w:rsidRPr="00182CFA">
              <w:t>4. tēma. Pasākuma scenārija veidošana</w:t>
            </w:r>
            <w:r>
              <w:t>. L2, S8.</w:t>
            </w:r>
          </w:p>
          <w:p w:rsidR="000761F4" w:rsidRPr="0093308E" w:rsidRDefault="000761F4" w:rsidP="003A4903">
            <w:r w:rsidRPr="00182CFA">
              <w:t>Gala pārbaudījums - pasākuma scenārija prezentēšana un aizstāvēšana.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93308E" w:rsidRDefault="000761F4" w:rsidP="003A4903">
            <w:pPr>
              <w:pStyle w:val="Nosaukumi"/>
            </w:pPr>
            <w:r w:rsidRPr="0093308E">
              <w:t>Studiju rezultāti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E111055420B24718AE9AEDA3AE832BD4"/>
              </w:placeholder>
            </w:sdtPr>
            <w:sdtEndPr/>
            <w:sdtContent>
              <w:p w:rsidR="000761F4" w:rsidRPr="00783616" w:rsidRDefault="000761F4" w:rsidP="003A4903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0761F4" w:rsidRPr="007D4849" w:rsidTr="003A4903">
                  <w:tc>
                    <w:tcPr>
                      <w:tcW w:w="9351" w:type="dxa"/>
                    </w:tcPr>
                    <w:p w:rsidR="000761F4" w:rsidRPr="007D4849" w:rsidRDefault="000761F4" w:rsidP="003A4903">
                      <w:r w:rsidRPr="007D4849">
                        <w:t>ZINĀŠANAS</w:t>
                      </w:r>
                    </w:p>
                  </w:tc>
                </w:tr>
                <w:tr w:rsidR="000761F4" w:rsidRPr="007D4849" w:rsidTr="003A4903">
                  <w:tc>
                    <w:tcPr>
                      <w:tcW w:w="9351" w:type="dxa"/>
                    </w:tcPr>
                    <w:p w:rsidR="000761F4" w:rsidRPr="004855ED" w:rsidRDefault="000761F4" w:rsidP="003A4903">
                      <w:r w:rsidRPr="00505B5E">
                        <w:t>1</w:t>
                      </w:r>
                      <w:r>
                        <w:t>.</w:t>
                      </w:r>
                      <w:r w:rsidRPr="002152D0">
                        <w:t xml:space="preserve"> </w:t>
                      </w:r>
                      <w:r w:rsidRPr="004855ED">
                        <w:t xml:space="preserve">Studējošie pārzina </w:t>
                      </w:r>
                      <w:r>
                        <w:t>drāmas teorija pamatus</w:t>
                      </w:r>
                      <w:r w:rsidRPr="004855ED">
                        <w:t>;</w:t>
                      </w:r>
                    </w:p>
                    <w:p w:rsidR="000761F4" w:rsidRPr="007D4849" w:rsidRDefault="000761F4" w:rsidP="003A4903">
                      <w:r w:rsidRPr="004855ED">
                        <w:t xml:space="preserve">2. studējošie pārvalda </w:t>
                      </w:r>
                      <w:r>
                        <w:t>ar scenārija rakstīšanu saistīto terminoloģiju</w:t>
                      </w:r>
                    </w:p>
                  </w:tc>
                </w:tr>
                <w:tr w:rsidR="000761F4" w:rsidRPr="007D4849" w:rsidTr="003A4903">
                  <w:tc>
                    <w:tcPr>
                      <w:tcW w:w="9351" w:type="dxa"/>
                    </w:tcPr>
                    <w:p w:rsidR="000761F4" w:rsidRPr="007D4849" w:rsidRDefault="000761F4" w:rsidP="003A4903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0761F4" w:rsidRPr="007D4849" w:rsidTr="003A4903">
                  <w:tc>
                    <w:tcPr>
                      <w:tcW w:w="9351" w:type="dxa"/>
                    </w:tcPr>
                    <w:p w:rsidR="000761F4" w:rsidRPr="004855ED" w:rsidRDefault="000761F4" w:rsidP="003A4903">
                      <w:r>
                        <w:t xml:space="preserve">3. </w:t>
                      </w:r>
                      <w:r w:rsidRPr="004855ED">
                        <w:t xml:space="preserve">prot patstāvīgi </w:t>
                      </w:r>
                      <w:r>
                        <w:t>definēt noteikta scenārija uzdevumus un mērķauditorijas intereses;</w:t>
                      </w:r>
                      <w:r w:rsidRPr="004855ED">
                        <w:t xml:space="preserve"> </w:t>
                      </w:r>
                    </w:p>
                    <w:p w:rsidR="000761F4" w:rsidRPr="007D4849" w:rsidRDefault="000761F4" w:rsidP="003A4903">
                      <w:r>
                        <w:t>4.</w:t>
                      </w:r>
                      <w:r w:rsidRPr="004855ED">
                        <w:t xml:space="preserve"> </w:t>
                      </w:r>
                      <w:r>
                        <w:t>prot patstāvīgi uzrakstīt pasākuma scenāriju;</w:t>
                      </w:r>
                    </w:p>
                  </w:tc>
                </w:tr>
                <w:tr w:rsidR="000761F4" w:rsidRPr="007D4849" w:rsidTr="003A4903">
                  <w:trPr>
                    <w:trHeight w:val="203"/>
                  </w:trPr>
                  <w:tc>
                    <w:tcPr>
                      <w:tcW w:w="9351" w:type="dxa"/>
                    </w:tcPr>
                    <w:p w:rsidR="000761F4" w:rsidRPr="007D4849" w:rsidRDefault="000761F4" w:rsidP="003A4903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KOMPETENCE</w:t>
                      </w:r>
                    </w:p>
                  </w:tc>
                </w:tr>
                <w:tr w:rsidR="000761F4" w:rsidRPr="007D4849" w:rsidTr="003A4903">
                  <w:tc>
                    <w:tcPr>
                      <w:tcW w:w="9351" w:type="dxa"/>
                    </w:tcPr>
                    <w:p w:rsidR="000761F4" w:rsidRPr="004855ED" w:rsidRDefault="000761F4" w:rsidP="003A4903">
                      <w:r>
                        <w:t xml:space="preserve">5. </w:t>
                      </w:r>
                      <w:r w:rsidRPr="004855ED">
                        <w:t xml:space="preserve">studējošiem izveidots </w:t>
                      </w:r>
                      <w:r>
                        <w:t>priekšstats par scenārija lomu pasākumu organizēšanā</w:t>
                      </w:r>
                      <w:r w:rsidRPr="004855ED">
                        <w:t>;</w:t>
                      </w:r>
                    </w:p>
                    <w:p w:rsidR="000761F4" w:rsidRPr="00C90F44" w:rsidRDefault="000761F4" w:rsidP="003A4903">
                      <w:r>
                        <w:t>6</w:t>
                      </w:r>
                      <w:r w:rsidRPr="004855ED">
                        <w:t xml:space="preserve">. patstāvīgi padziļina savu profesionālo kompetenci, apzinot aktuālās tendences </w:t>
                      </w:r>
                      <w:r>
                        <w:t>scenārija rakstīšanā</w:t>
                      </w:r>
                      <w:r w:rsidRPr="004855ED">
                        <w:t>.</w:t>
                      </w:r>
                    </w:p>
                  </w:tc>
                </w:tr>
              </w:tbl>
              <w:p w:rsidR="000761F4" w:rsidRPr="00AE5F4F" w:rsidRDefault="003D25A1" w:rsidP="003A4903"/>
            </w:sdtContent>
          </w:sdt>
          <w:p w:rsidR="000761F4" w:rsidRPr="0093308E" w:rsidRDefault="000761F4" w:rsidP="003A4903"/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93308E" w:rsidRDefault="000761F4" w:rsidP="003A4903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Default="000761F4" w:rsidP="003A4903">
            <w:r>
              <w:t>Studējošo patstāvīgais darbs tiek organizēts individuāli, un iekļauj sevi divas daļas:</w:t>
            </w:r>
          </w:p>
          <w:p w:rsidR="000761F4" w:rsidRDefault="000761F4" w:rsidP="003A4903">
            <w:r>
              <w:t>1. Pēc studentu izvēles tiek nominēta mākslas filma, kura turpmāk tiek pārrakstīta scenārija veidā. Katrai nodarbībai tika izvēlēta viena epizode (hronometrāža līdz 7 min.). Katras nodarbības sākumā notiek uzrakstīto fragmentu analīze;</w:t>
            </w:r>
          </w:p>
          <w:p w:rsidR="000761F4" w:rsidRPr="0093308E" w:rsidRDefault="000761F4" w:rsidP="003A4903">
            <w:r>
              <w:t>2. Katrai semināra nodarbībai tika sagatavots individuālā pasākuma scenārija fragments</w:t>
            </w:r>
            <w:r w:rsidRPr="00AE5F4F">
              <w:rPr>
                <w:lang w:eastAsia="ru-RU"/>
              </w:rPr>
              <w:t>.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93308E" w:rsidRDefault="000761F4" w:rsidP="003A4903">
            <w:pPr>
              <w:pStyle w:val="Nosaukumi"/>
            </w:pPr>
            <w:r w:rsidRPr="0093308E">
              <w:t>Prasības kredītpunktu iegūšanai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E54033" w:rsidRDefault="000761F4" w:rsidP="003A4903">
            <w:r w:rsidRPr="00E54033">
              <w:t>Studiju kursa gala vērtējums (diferencētā ieskaite) veidojas, summē</w:t>
            </w:r>
            <w:r>
              <w:t xml:space="preserve">jot </w:t>
            </w:r>
            <w:proofErr w:type="spellStart"/>
            <w:r>
              <w:t>starpārbaudijumu</w:t>
            </w:r>
            <w:proofErr w:type="spellEnd"/>
            <w:r>
              <w:t xml:space="preserve"> rezultātus.</w:t>
            </w:r>
          </w:p>
          <w:p w:rsidR="000761F4" w:rsidRPr="00E54033" w:rsidRDefault="000761F4" w:rsidP="003A4903">
            <w:r w:rsidRPr="00E54033">
              <w:t xml:space="preserve">Diferencētās ieskaites vērtējums  var tikt saņemts, ja ir izpildīti visi minētie nosacījumi un studējošais ir piedalījies </w:t>
            </w:r>
            <w:r>
              <w:t>6</w:t>
            </w:r>
            <w:r w:rsidRPr="00E54033">
              <w:t xml:space="preserve">0% lekcijās un </w:t>
            </w:r>
            <w:proofErr w:type="spellStart"/>
            <w:r>
              <w:t>s</w:t>
            </w:r>
            <w:r w:rsidRPr="00E54033">
              <w:t>eminārnodarbībās</w:t>
            </w:r>
            <w:proofErr w:type="spellEnd"/>
            <w:r w:rsidRPr="00E54033">
              <w:t xml:space="preserve"> un veicis pētījumus.</w:t>
            </w:r>
          </w:p>
          <w:p w:rsidR="000761F4" w:rsidRPr="00E54033" w:rsidRDefault="000761F4" w:rsidP="003A4903">
            <w:r w:rsidRPr="00E54033">
              <w:t xml:space="preserve">STARPPĀRBAUDĪJUMI: </w:t>
            </w:r>
          </w:p>
          <w:p w:rsidR="000761F4" w:rsidRPr="00E54033" w:rsidRDefault="000761F4" w:rsidP="003A4903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:rsidR="000761F4" w:rsidRPr="00E54033" w:rsidRDefault="000761F4" w:rsidP="003A4903"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 xml:space="preserve">. </w:t>
            </w:r>
            <w:r w:rsidRPr="00FA6BFA">
              <w:t>Kolokvijs par L. Gundara "</w:t>
            </w:r>
            <w:proofErr w:type="spellStart"/>
            <w:r w:rsidRPr="00FA6BFA">
              <w:t>Dramatikas</w:t>
            </w:r>
            <w:proofErr w:type="spellEnd"/>
            <w:r w:rsidRPr="00FA6BFA">
              <w:t xml:space="preserve">" koncepciju </w:t>
            </w:r>
            <w:r w:rsidRPr="00E54033">
              <w:rPr>
                <w:lang w:eastAsia="ru-RU"/>
              </w:rPr>
              <w:t xml:space="preserve">– </w:t>
            </w:r>
            <w:r>
              <w:t>10 %</w:t>
            </w:r>
            <w:r w:rsidRPr="00E54033">
              <w:t xml:space="preserve"> </w:t>
            </w:r>
          </w:p>
          <w:p w:rsidR="000761F4" w:rsidRDefault="000761F4" w:rsidP="003A4903">
            <w:r w:rsidRPr="00916D56">
              <w:t>2.</w:t>
            </w:r>
            <w:r>
              <w:t xml:space="preserve"> Darbs semināros </w:t>
            </w:r>
            <w:r w:rsidRPr="00916D56">
              <w:rPr>
                <w:lang w:eastAsia="ru-RU"/>
              </w:rPr>
              <w:t>–</w:t>
            </w:r>
            <w:r>
              <w:t xml:space="preserve"> 30%</w:t>
            </w:r>
          </w:p>
          <w:p w:rsidR="000761F4" w:rsidRPr="009531F0" w:rsidRDefault="000761F4" w:rsidP="003A4903">
            <w:r w:rsidRPr="009531F0">
              <w:t xml:space="preserve">3. </w:t>
            </w:r>
            <w:r>
              <w:t>Patstāvīgā darba pildīšana - 30%</w:t>
            </w:r>
          </w:p>
          <w:p w:rsidR="000761F4" w:rsidRDefault="000761F4" w:rsidP="003A4903">
            <w:r w:rsidRPr="009531F0">
              <w:t xml:space="preserve">4. </w:t>
            </w:r>
            <w:r w:rsidRPr="00D318A5">
              <w:t xml:space="preserve">Gala pārbaudījums: </w:t>
            </w:r>
            <w:r w:rsidRPr="00FA6BFA">
              <w:t>pasākuma scenārija prezentēšana un aizstāvēšana</w:t>
            </w:r>
            <w:r>
              <w:t xml:space="preserve"> - 30%</w:t>
            </w:r>
          </w:p>
          <w:p w:rsidR="000761F4" w:rsidRDefault="000761F4" w:rsidP="003A4903">
            <w:pPr>
              <w:rPr>
                <w:lang w:eastAsia="ru-RU"/>
              </w:rPr>
            </w:pPr>
          </w:p>
          <w:p w:rsidR="000761F4" w:rsidRPr="003F3E33" w:rsidRDefault="000761F4" w:rsidP="003A4903">
            <w:r w:rsidRPr="003F3E33">
              <w:t>STUDIJU REZULTĀTU VĒRTĒŠANAS KRITĒRIJI</w:t>
            </w:r>
          </w:p>
          <w:p w:rsidR="000761F4" w:rsidRPr="003F3E33" w:rsidRDefault="000761F4" w:rsidP="003A490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:rsidR="000761F4" w:rsidRDefault="000761F4" w:rsidP="003A4903"/>
          <w:p w:rsidR="000761F4" w:rsidRPr="003F3E33" w:rsidRDefault="000761F4" w:rsidP="003A4903">
            <w:r w:rsidRPr="003F3E33">
              <w:t>STUDIJU REZULTĀTU VĒRTĒŠANA</w:t>
            </w:r>
          </w:p>
          <w:p w:rsidR="000761F4" w:rsidRPr="003F3E33" w:rsidRDefault="000761F4" w:rsidP="003A4903"/>
          <w:tbl>
            <w:tblPr>
              <w:tblW w:w="544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</w:tblGrid>
            <w:tr w:rsidR="000761F4" w:rsidRPr="003F3E33" w:rsidTr="003A4903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0761F4" w:rsidRPr="003F3E33" w:rsidRDefault="000761F4" w:rsidP="003A4903"/>
                <w:p w:rsidR="000761F4" w:rsidRPr="003F3E33" w:rsidRDefault="000761F4" w:rsidP="003A4903">
                  <w:r w:rsidRPr="003F3E33">
                    <w:t>Pārbaudījumu veidi</w:t>
                  </w:r>
                </w:p>
              </w:tc>
              <w:tc>
                <w:tcPr>
                  <w:tcW w:w="2434" w:type="dxa"/>
                  <w:gridSpan w:val="6"/>
                  <w:shd w:val="clear" w:color="auto" w:fill="auto"/>
                </w:tcPr>
                <w:p w:rsidR="000761F4" w:rsidRPr="003F3E33" w:rsidRDefault="000761F4" w:rsidP="003A4903">
                  <w:r w:rsidRPr="003F3E33">
                    <w:t>Studiju rezultāti *</w:t>
                  </w:r>
                </w:p>
              </w:tc>
            </w:tr>
            <w:tr w:rsidR="000761F4" w:rsidRPr="003F3E33" w:rsidTr="003A4903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0761F4" w:rsidRPr="003F3E33" w:rsidRDefault="000761F4" w:rsidP="003A4903"/>
              </w:tc>
              <w:tc>
                <w:tcPr>
                  <w:tcW w:w="396" w:type="dxa"/>
                  <w:shd w:val="clear" w:color="auto" w:fill="auto"/>
                </w:tcPr>
                <w:p w:rsidR="000761F4" w:rsidRPr="003F3E33" w:rsidRDefault="000761F4" w:rsidP="003A4903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0761F4" w:rsidRPr="003F3E33" w:rsidRDefault="000761F4" w:rsidP="003A490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0761F4" w:rsidRPr="003F3E33" w:rsidRDefault="000761F4" w:rsidP="003A4903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0761F4" w:rsidRPr="003F3E33" w:rsidRDefault="000761F4" w:rsidP="003A4903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0761F4" w:rsidRPr="003F3E33" w:rsidRDefault="000761F4" w:rsidP="003A4903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0761F4" w:rsidRPr="003F3E33" w:rsidRDefault="000761F4" w:rsidP="003A4903">
                  <w:r w:rsidRPr="003F3E33">
                    <w:t>6.</w:t>
                  </w:r>
                </w:p>
              </w:tc>
            </w:tr>
            <w:tr w:rsidR="000761F4" w:rsidRPr="003F3E33" w:rsidTr="003A4903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 w:rsidRPr="00BF51D8">
                    <w:t xml:space="preserve">1. </w:t>
                  </w:r>
                  <w:proofErr w:type="spellStart"/>
                  <w:r w:rsidRPr="00BF51D8">
                    <w:t>starppārbaudījums</w:t>
                  </w:r>
                  <w:proofErr w:type="spellEnd"/>
                  <w:r w:rsidRPr="00BF51D8">
                    <w:t xml:space="preserve">. </w:t>
                  </w:r>
                  <w:r w:rsidRPr="00FA6BFA">
                    <w:t>Kolokvijs par L. Gundara "</w:t>
                  </w:r>
                  <w:proofErr w:type="spellStart"/>
                  <w:r w:rsidRPr="00FA6BFA">
                    <w:t>Dramatikas</w:t>
                  </w:r>
                  <w:proofErr w:type="spellEnd"/>
                  <w:r w:rsidRPr="00FA6BFA">
                    <w:t>" koncepciju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0761F4" w:rsidRPr="003F3E33" w:rsidRDefault="000761F4" w:rsidP="003A490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761F4" w:rsidRPr="003F3E33" w:rsidRDefault="000761F4" w:rsidP="003A490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0761F4" w:rsidRPr="003F3E33" w:rsidRDefault="000761F4" w:rsidP="003A490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0761F4" w:rsidRPr="003F3E33" w:rsidRDefault="000761F4" w:rsidP="003A4903"/>
              </w:tc>
            </w:tr>
            <w:tr w:rsidR="000761F4" w:rsidRPr="003F3E33" w:rsidTr="003A4903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>
                    <w:t>2</w:t>
                  </w:r>
                  <w:r w:rsidRPr="007A0027">
                    <w:t xml:space="preserve">. </w:t>
                  </w:r>
                  <w:r>
                    <w:t>darbs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761F4" w:rsidRPr="003F3E33" w:rsidRDefault="000761F4" w:rsidP="003A4903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>
                    <w:t>+</w:t>
                  </w:r>
                </w:p>
              </w:tc>
            </w:tr>
            <w:tr w:rsidR="000761F4" w:rsidRPr="003F3E33" w:rsidTr="003A4903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>
                    <w:t>3</w:t>
                  </w:r>
                  <w:r w:rsidRPr="007A0027">
                    <w:t xml:space="preserve">. </w:t>
                  </w:r>
                  <w:r>
                    <w:t>patstāvīga darba pildīšana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>
                    <w:t>+</w:t>
                  </w:r>
                </w:p>
              </w:tc>
            </w:tr>
            <w:tr w:rsidR="000761F4" w:rsidRPr="003F3E33" w:rsidTr="003A4903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0761F4" w:rsidRPr="007A0027" w:rsidRDefault="000761F4" w:rsidP="003A4903">
                  <w:r>
                    <w:t xml:space="preserve">Gala </w:t>
                  </w:r>
                  <w:r w:rsidRPr="007A0027">
                    <w:t>p</w:t>
                  </w:r>
                  <w:r>
                    <w:t>ā</w:t>
                  </w:r>
                  <w:r w:rsidRPr="007A0027">
                    <w:t>rbaudījums</w:t>
                  </w:r>
                  <w:r>
                    <w:t xml:space="preserve">: </w:t>
                  </w:r>
                  <w:r w:rsidRPr="00FA6BFA">
                    <w:t>pasākuma scenārija prezentēšana un aizstāvēšana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761F4" w:rsidRPr="003F3E33" w:rsidRDefault="000761F4" w:rsidP="003A4903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0761F4" w:rsidRPr="003F3E33" w:rsidRDefault="000761F4" w:rsidP="003A4903">
                  <w:r>
                    <w:t>+</w:t>
                  </w:r>
                </w:p>
              </w:tc>
            </w:tr>
          </w:tbl>
          <w:p w:rsidR="000761F4" w:rsidRPr="00ED5B09" w:rsidRDefault="000761F4" w:rsidP="003A4903"/>
          <w:p w:rsidR="000761F4" w:rsidRPr="0093308E" w:rsidRDefault="000761F4" w:rsidP="003A4903"/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93308E" w:rsidRDefault="000761F4" w:rsidP="003A4903">
            <w:pPr>
              <w:pStyle w:val="Nosaukumi"/>
            </w:pPr>
            <w:r w:rsidRPr="0093308E">
              <w:t>Kursa saturs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Default="000761F4" w:rsidP="003A4903">
            <w:r>
              <w:lastRenderedPageBreak/>
              <w:t xml:space="preserve"> </w:t>
            </w:r>
            <w:r w:rsidRPr="006D75BF">
              <w:t>1.tēma.</w:t>
            </w:r>
            <w:r>
              <w:t>Ievads drāmas teorijā</w:t>
            </w:r>
          </w:p>
          <w:p w:rsidR="000761F4" w:rsidRDefault="000761F4" w:rsidP="003A4903">
            <w:r>
              <w:t>L2 Drāma kā literatūras veids. Drāmas vēsturiskā attīstība. Drāmas kompozīcija. Autora pozīcija drāmā.</w:t>
            </w:r>
          </w:p>
          <w:p w:rsidR="000761F4" w:rsidRDefault="000761F4" w:rsidP="003A4903">
            <w:r>
              <w:t xml:space="preserve">2.  tēma. Scenārijs </w:t>
            </w:r>
            <w:proofErr w:type="spellStart"/>
            <w:r>
              <w:t>vs</w:t>
            </w:r>
            <w:proofErr w:type="spellEnd"/>
            <w:r>
              <w:t xml:space="preserve"> drāma</w:t>
            </w:r>
          </w:p>
          <w:p w:rsidR="000761F4" w:rsidRDefault="000761F4" w:rsidP="003A4903">
            <w:r>
              <w:t>L2 Scenārija jēdziens. Profesijas tapšanas vēsture. Atšķirības no drāmas. Scenārijs teātrī. Režijas partitūra. K. Staņislavska partitūras. Tehniskais scenārijs</w:t>
            </w:r>
          </w:p>
          <w:p w:rsidR="000761F4" w:rsidRDefault="000761F4" w:rsidP="003A4903">
            <w:r>
              <w:t xml:space="preserve">1 </w:t>
            </w:r>
            <w:proofErr w:type="spellStart"/>
            <w:r>
              <w:t>starpparbaudījums</w:t>
            </w:r>
            <w:proofErr w:type="spellEnd"/>
            <w:r>
              <w:t>. Kolokvijs par L. Gundara "</w:t>
            </w:r>
            <w:proofErr w:type="spellStart"/>
            <w:r>
              <w:t>Dramatikas</w:t>
            </w:r>
            <w:proofErr w:type="spellEnd"/>
            <w:r>
              <w:t>" koncepciju</w:t>
            </w:r>
          </w:p>
          <w:p w:rsidR="000761F4" w:rsidRDefault="000761F4" w:rsidP="003A4903">
            <w:r>
              <w:t>3. tēma. Scenārija veidi</w:t>
            </w:r>
          </w:p>
          <w:p w:rsidR="000761F4" w:rsidRDefault="000761F4" w:rsidP="003A4903">
            <w:r>
              <w:t xml:space="preserve">L2 Scenāriju klasifikācija. Scenāriju saikne ar pasākuma uzdevumiem un stilistiku. Mērķauditorijas īpatnības. </w:t>
            </w:r>
          </w:p>
          <w:p w:rsidR="000761F4" w:rsidRDefault="000761F4" w:rsidP="003A4903">
            <w:r>
              <w:t>4. tēma. Pasākuma scenārija veidošana</w:t>
            </w:r>
          </w:p>
          <w:p w:rsidR="000761F4" w:rsidRDefault="000761F4" w:rsidP="003A4903">
            <w:r>
              <w:t>L2 Scenārija plāns un realizācija. Pasākuma organizācijā iesaistītas personas: režisors, organizators, scenārists.  Scenārija plāna veidošanas pamatprincipi.</w:t>
            </w:r>
          </w:p>
          <w:p w:rsidR="000761F4" w:rsidRDefault="000761F4" w:rsidP="003A4903">
            <w:r>
              <w:t>S2 Scenārija idejas izstrāde. Scenārija tēmas noteikšana. Pasākuma stilistika. Pasākuma caurviju motīvs.</w:t>
            </w:r>
          </w:p>
          <w:p w:rsidR="000761F4" w:rsidRDefault="000761F4" w:rsidP="003A4903">
            <w:r>
              <w:t>S2 Pasākuma scenārija telpiskais risinājums. Vietas izvēle. Vietas apzīmējums un apraksts. Telpiskās remarkas. Laika koncepcija scenārijā. Hronometrāža.</w:t>
            </w:r>
          </w:p>
          <w:p w:rsidR="000761F4" w:rsidRDefault="000761F4" w:rsidP="003A4903">
            <w:r>
              <w:t>S2 Scenārija kompozīcijas izstrāde. Plāna izveide atkarībā no tēmas. Scenārija strukturālie elementi. Caurviju motīvs.</w:t>
            </w:r>
          </w:p>
          <w:p w:rsidR="000761F4" w:rsidRDefault="000761F4" w:rsidP="003A4903">
            <w:r>
              <w:t xml:space="preserve">S2 </w:t>
            </w:r>
            <w:r w:rsidRPr="006D75BF">
              <w:t xml:space="preserve"> </w:t>
            </w:r>
            <w:r>
              <w:t>Pasākuma scenārija repliku un remarku izstrāde.</w:t>
            </w:r>
          </w:p>
          <w:p w:rsidR="000761F4" w:rsidRPr="00872FCF" w:rsidRDefault="000761F4" w:rsidP="003A4903">
            <w:r>
              <w:t>Gala pārbaudījums - pasākuma scenārija prezentēšana un aizstāvēšana.</w:t>
            </w:r>
          </w:p>
          <w:p w:rsidR="000761F4" w:rsidRPr="00872FCF" w:rsidRDefault="000761F4" w:rsidP="003A4903"/>
          <w:p w:rsidR="000761F4" w:rsidRPr="0093308E" w:rsidRDefault="000761F4" w:rsidP="003A4903"/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93308E" w:rsidRDefault="000761F4" w:rsidP="003A4903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95471A" w:rsidRDefault="000761F4" w:rsidP="003A4903">
            <w:r>
              <w:t>1.</w:t>
            </w:r>
            <w:r w:rsidRPr="0095471A">
              <w:t xml:space="preserve">L. Gundars, </w:t>
            </w:r>
            <w:proofErr w:type="spellStart"/>
            <w:r w:rsidRPr="0095471A">
              <w:t>Dramatika</w:t>
            </w:r>
            <w:proofErr w:type="spellEnd"/>
            <w:r w:rsidRPr="0095471A">
              <w:t xml:space="preserve"> jeb Racionālā poētika. – Darbnīcas, Rīga, 2009</w:t>
            </w:r>
          </w:p>
          <w:p w:rsidR="000761F4" w:rsidRDefault="000761F4" w:rsidP="003A4903">
            <w:r>
              <w:t xml:space="preserve">2. </w:t>
            </w:r>
            <w:r w:rsidRPr="0094546C">
              <w:t xml:space="preserve">Allen, </w:t>
            </w:r>
            <w:proofErr w:type="spellStart"/>
            <w:r w:rsidRPr="0094546C">
              <w:t>Judy</w:t>
            </w:r>
            <w:proofErr w:type="spellEnd"/>
            <w:r w:rsidRPr="0094546C">
              <w:t xml:space="preserve"> “</w:t>
            </w:r>
            <w:proofErr w:type="spellStart"/>
            <w:r w:rsidRPr="0094546C">
              <w:t>Event</w:t>
            </w:r>
            <w:proofErr w:type="spellEnd"/>
            <w:r w:rsidRPr="0094546C">
              <w:t xml:space="preserve"> </w:t>
            </w:r>
            <w:proofErr w:type="spellStart"/>
            <w:r w:rsidRPr="0094546C">
              <w:t>Planning</w:t>
            </w:r>
            <w:proofErr w:type="spellEnd"/>
            <w:r w:rsidRPr="0094546C">
              <w:t xml:space="preserve">”. </w:t>
            </w:r>
            <w:proofErr w:type="spellStart"/>
            <w:r w:rsidRPr="0094546C">
              <w:t>Digital</w:t>
            </w:r>
            <w:proofErr w:type="spellEnd"/>
            <w:r w:rsidRPr="0094546C">
              <w:t xml:space="preserve">. </w:t>
            </w:r>
            <w:proofErr w:type="spellStart"/>
            <w:r w:rsidRPr="0094546C">
              <w:t>Willey</w:t>
            </w:r>
            <w:proofErr w:type="spellEnd"/>
            <w:r w:rsidRPr="0094546C">
              <w:t>,</w:t>
            </w:r>
            <w:r>
              <w:t xml:space="preserve"> </w:t>
            </w:r>
            <w:proofErr w:type="spellStart"/>
            <w:r w:rsidRPr="0094546C">
              <w:t>Amazon</w:t>
            </w:r>
            <w:proofErr w:type="spellEnd"/>
            <w:r w:rsidRPr="0094546C">
              <w:t xml:space="preserve"> </w:t>
            </w:r>
            <w:proofErr w:type="spellStart"/>
            <w:r w:rsidRPr="0094546C">
              <w:t>Digital</w:t>
            </w:r>
            <w:proofErr w:type="spellEnd"/>
            <w:r w:rsidRPr="0094546C">
              <w:t xml:space="preserve"> Services LLC, 2010</w:t>
            </w:r>
          </w:p>
          <w:p w:rsidR="000761F4" w:rsidRDefault="000761F4" w:rsidP="003A4903">
            <w:r>
              <w:t xml:space="preserve">3. </w:t>
            </w:r>
            <w:proofErr w:type="spellStart"/>
            <w:r w:rsidRPr="0094546C">
              <w:t>Kilkenny</w:t>
            </w:r>
            <w:proofErr w:type="spellEnd"/>
            <w:r w:rsidRPr="0094546C">
              <w:t xml:space="preserve">, </w:t>
            </w:r>
            <w:proofErr w:type="spellStart"/>
            <w:r w:rsidRPr="0094546C">
              <w:t>Shannon</w:t>
            </w:r>
            <w:proofErr w:type="spellEnd"/>
            <w:r w:rsidRPr="0094546C">
              <w:t xml:space="preserve"> «</w:t>
            </w:r>
            <w:proofErr w:type="spellStart"/>
            <w:r w:rsidRPr="0094546C">
              <w:t>The</w:t>
            </w:r>
            <w:proofErr w:type="spellEnd"/>
            <w:r w:rsidRPr="0094546C">
              <w:t xml:space="preserve"> </w:t>
            </w:r>
            <w:proofErr w:type="spellStart"/>
            <w:r w:rsidRPr="0094546C">
              <w:t>Complete</w:t>
            </w:r>
            <w:proofErr w:type="spellEnd"/>
            <w:r w:rsidRPr="0094546C">
              <w:t xml:space="preserve"> </w:t>
            </w:r>
            <w:proofErr w:type="spellStart"/>
            <w:r w:rsidRPr="0094546C">
              <w:t>Guide</w:t>
            </w:r>
            <w:proofErr w:type="spellEnd"/>
            <w:r w:rsidRPr="0094546C">
              <w:t xml:space="preserve"> To</w:t>
            </w:r>
            <w:r>
              <w:t xml:space="preserve"> </w:t>
            </w:r>
            <w:proofErr w:type="spellStart"/>
            <w:r w:rsidRPr="0094546C">
              <w:t>Successful</w:t>
            </w:r>
            <w:proofErr w:type="spellEnd"/>
            <w:r w:rsidRPr="0094546C">
              <w:t xml:space="preserve">». </w:t>
            </w:r>
            <w:proofErr w:type="spellStart"/>
            <w:r w:rsidRPr="0094546C">
              <w:t>Ocala</w:t>
            </w:r>
            <w:proofErr w:type="spellEnd"/>
            <w:r w:rsidRPr="0094546C">
              <w:t xml:space="preserve">, Florida. </w:t>
            </w:r>
            <w:proofErr w:type="spellStart"/>
            <w:r w:rsidRPr="0094546C">
              <w:t>Atlantic</w:t>
            </w:r>
            <w:proofErr w:type="spellEnd"/>
            <w:r w:rsidRPr="0094546C">
              <w:t xml:space="preserve"> </w:t>
            </w:r>
            <w:proofErr w:type="spellStart"/>
            <w:r w:rsidRPr="0094546C">
              <w:t>Publishing</w:t>
            </w:r>
            <w:proofErr w:type="spellEnd"/>
            <w:r w:rsidRPr="0094546C">
              <w:t>, 2016</w:t>
            </w:r>
          </w:p>
          <w:p w:rsidR="000761F4" w:rsidRPr="0095471A" w:rsidRDefault="000761F4" w:rsidP="003A4903">
            <w:r>
              <w:t xml:space="preserve">4. </w:t>
            </w:r>
            <w:r w:rsidRPr="0095471A">
              <w:t xml:space="preserve">L. </w:t>
            </w:r>
            <w:proofErr w:type="spellStart"/>
            <w:r w:rsidRPr="0095471A">
              <w:t>Segere</w:t>
            </w:r>
            <w:proofErr w:type="spellEnd"/>
            <w:r w:rsidRPr="0095471A">
              <w:t xml:space="preserve"> «MAKING A GOOD SCRIPT GREAT» 63.lpp www.vk.com/doc58740307_165647544?hash=8d9fb239a0e7baa3de&amp;dl=0f39e92e8d988b708f</w:t>
            </w:r>
          </w:p>
          <w:p w:rsidR="000761F4" w:rsidRPr="0093308E" w:rsidRDefault="000761F4" w:rsidP="003A4903">
            <w:r>
              <w:t xml:space="preserve">5. </w:t>
            </w:r>
            <w:r w:rsidRPr="0095471A">
              <w:t xml:space="preserve">Rubenis A., Režijas pamati : skolotājiem un pašdarbniekiem - Rēzekne : LKC </w:t>
            </w:r>
            <w:proofErr w:type="spellStart"/>
            <w:r w:rsidRPr="0095471A">
              <w:t>izd</w:t>
            </w:r>
            <w:proofErr w:type="spellEnd"/>
            <w:r w:rsidRPr="0095471A">
              <w:t>., 2000. - 285 lpp</w:t>
            </w:r>
            <w:r w:rsidRPr="005344E8">
              <w:t>.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93308E" w:rsidRDefault="000761F4" w:rsidP="003A4903">
            <w:pPr>
              <w:pStyle w:val="Nosaukumi"/>
            </w:pPr>
            <w:r w:rsidRPr="0093308E">
              <w:t>Papildus informācijas avoti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Default="000761F4" w:rsidP="003A4903">
            <w:r>
              <w:t xml:space="preserve">1. Gaisa L. Scenārists strādā vienmēr. - konoraksti.lv, 2021. </w:t>
            </w:r>
            <w:hyperlink r:id="rId4" w:history="1">
              <w:r w:rsidRPr="005F7230">
                <w:rPr>
                  <w:rStyle w:val="Hyperlink"/>
                </w:rPr>
                <w:t>https://www.kinoraksti.lv/petijumi/aktuala-tema/scenarists-strada-vienmer-824</w:t>
              </w:r>
            </w:hyperlink>
          </w:p>
          <w:p w:rsidR="000761F4" w:rsidRDefault="000761F4" w:rsidP="003A4903">
            <w:r>
              <w:t xml:space="preserve">2. M. </w:t>
            </w:r>
            <w:proofErr w:type="spellStart"/>
            <w:r>
              <w:t>Cilma</w:t>
            </w:r>
            <w:proofErr w:type="spellEnd"/>
            <w:r>
              <w:t xml:space="preserve">. Kā uzrakstīt scenāriju. </w:t>
            </w:r>
            <w:hyperlink r:id="rId5" w:history="1">
              <w:r w:rsidRPr="005F7230">
                <w:rPr>
                  <w:rStyle w:val="Hyperlink"/>
                </w:rPr>
                <w:t>https://www.storyboardthat.com/lv/articles/f/k%C4%81-to-rakst%C4%ABt-a-scen%C4%81rijs</w:t>
              </w:r>
            </w:hyperlink>
          </w:p>
          <w:p w:rsidR="000761F4" w:rsidRPr="00931FEC" w:rsidRDefault="000761F4" w:rsidP="003A4903">
            <w:r>
              <w:t>3.</w:t>
            </w:r>
            <w:r w:rsidRPr="005344E8">
              <w:t>.</w:t>
            </w:r>
            <w:r>
              <w:t xml:space="preserve"> </w:t>
            </w:r>
            <w:proofErr w:type="spellStart"/>
            <w:r w:rsidRPr="00931FEC">
              <w:t>Владимиров</w:t>
            </w:r>
            <w:proofErr w:type="spellEnd"/>
            <w:r w:rsidRPr="00931FEC">
              <w:t xml:space="preserve"> С.В. </w:t>
            </w:r>
            <w:proofErr w:type="spellStart"/>
            <w:r w:rsidRPr="00931FEC">
              <w:t>Действие</w:t>
            </w:r>
            <w:proofErr w:type="spellEnd"/>
            <w:r w:rsidRPr="00931FEC">
              <w:t xml:space="preserve"> в </w:t>
            </w:r>
            <w:proofErr w:type="spellStart"/>
            <w:r w:rsidRPr="00931FEC">
              <w:t>драме</w:t>
            </w:r>
            <w:proofErr w:type="spellEnd"/>
            <w:r w:rsidRPr="00931FEC">
              <w:t xml:space="preserve"> : </w:t>
            </w:r>
            <w:proofErr w:type="spellStart"/>
            <w:r w:rsidRPr="00931FEC">
              <w:t>Учеб</w:t>
            </w:r>
            <w:proofErr w:type="spellEnd"/>
            <w:r w:rsidRPr="00931FEC">
              <w:t xml:space="preserve">. </w:t>
            </w:r>
            <w:proofErr w:type="spellStart"/>
            <w:r w:rsidRPr="00931FEC">
              <w:t>пособие</w:t>
            </w:r>
            <w:proofErr w:type="spellEnd"/>
            <w:r w:rsidRPr="00931FEC">
              <w:t xml:space="preserve"> </w:t>
            </w:r>
            <w:proofErr w:type="spellStart"/>
            <w:r w:rsidRPr="00931FEC">
              <w:t>для</w:t>
            </w:r>
            <w:proofErr w:type="spellEnd"/>
            <w:r w:rsidRPr="00931FEC">
              <w:t xml:space="preserve"> </w:t>
            </w:r>
            <w:proofErr w:type="spellStart"/>
            <w:r w:rsidRPr="00931FEC">
              <w:t>вузов</w:t>
            </w:r>
            <w:proofErr w:type="spellEnd"/>
            <w:r w:rsidRPr="00931FEC">
              <w:t xml:space="preserve">. - </w:t>
            </w:r>
            <w:proofErr w:type="spellStart"/>
            <w:r w:rsidRPr="00931FEC">
              <w:t>СПб</w:t>
            </w:r>
            <w:proofErr w:type="spellEnd"/>
            <w:r w:rsidRPr="00931FEC">
              <w:t>.:</w:t>
            </w:r>
            <w:proofErr w:type="spellStart"/>
            <w:r w:rsidRPr="00931FEC">
              <w:t>Изд-во</w:t>
            </w:r>
            <w:proofErr w:type="spellEnd"/>
          </w:p>
          <w:p w:rsidR="000761F4" w:rsidRDefault="000761F4" w:rsidP="003A4903">
            <w:r w:rsidRPr="00931FEC">
              <w:t>СПГАТИ,2007</w:t>
            </w:r>
          </w:p>
          <w:p w:rsidR="000761F4" w:rsidRPr="0093308E" w:rsidRDefault="000761F4" w:rsidP="003A4903">
            <w:r>
              <w:t xml:space="preserve">4. Ч. </w:t>
            </w:r>
            <w:proofErr w:type="spellStart"/>
            <w:r>
              <w:t>Харрис</w:t>
            </w:r>
            <w:proofErr w:type="spellEnd"/>
            <w:r>
              <w:t xml:space="preserve">. </w:t>
            </w:r>
            <w:proofErr w:type="spellStart"/>
            <w:r w:rsidRPr="00931FEC">
              <w:t>Питч</w:t>
            </w:r>
            <w:proofErr w:type="spellEnd"/>
            <w:r w:rsidRPr="00931FEC">
              <w:t xml:space="preserve"> </w:t>
            </w:r>
            <w:proofErr w:type="spellStart"/>
            <w:r w:rsidRPr="00931FEC">
              <w:t>всемогущий</w:t>
            </w:r>
            <w:proofErr w:type="spellEnd"/>
            <w:r w:rsidRPr="00931FEC">
              <w:t xml:space="preserve">: </w:t>
            </w:r>
            <w:proofErr w:type="spellStart"/>
            <w:r w:rsidRPr="00931FEC">
              <w:t>Как</w:t>
            </w:r>
            <w:proofErr w:type="spellEnd"/>
            <w:r w:rsidRPr="00931FEC">
              <w:t xml:space="preserve"> </w:t>
            </w:r>
            <w:proofErr w:type="spellStart"/>
            <w:r w:rsidRPr="00931FEC">
              <w:t>до</w:t>
            </w:r>
            <w:r>
              <w:t>казать</w:t>
            </w:r>
            <w:proofErr w:type="spellEnd"/>
            <w:r>
              <w:t xml:space="preserve">,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твой</w:t>
            </w:r>
            <w:proofErr w:type="spellEnd"/>
            <w:r>
              <w:t xml:space="preserve"> </w:t>
            </w:r>
            <w:proofErr w:type="spellStart"/>
            <w:r>
              <w:t>сценарий</w:t>
            </w:r>
            <w:proofErr w:type="spellEnd"/>
            <w:r>
              <w:t xml:space="preserve"> </w:t>
            </w:r>
            <w:proofErr w:type="spellStart"/>
            <w:r>
              <w:t>лучший</w:t>
            </w:r>
            <w:proofErr w:type="spellEnd"/>
            <w:r>
              <w:t xml:space="preserve"> - </w:t>
            </w:r>
            <w:proofErr w:type="spellStart"/>
            <w:r w:rsidRPr="00931FEC">
              <w:t>Альпина</w:t>
            </w:r>
            <w:proofErr w:type="spellEnd"/>
            <w:r w:rsidRPr="00931FEC">
              <w:t xml:space="preserve"> </w:t>
            </w:r>
            <w:proofErr w:type="spellStart"/>
            <w:r w:rsidRPr="00931FEC">
              <w:t>нон-фикшн</w:t>
            </w:r>
            <w:proofErr w:type="spellEnd"/>
            <w:r>
              <w:t>, 2022</w:t>
            </w:r>
            <w:r w:rsidRPr="00931FEC">
              <w:t>.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93308E" w:rsidRDefault="000761F4" w:rsidP="003A4903">
            <w:pPr>
              <w:pStyle w:val="Nosaukumi"/>
            </w:pPr>
            <w:r w:rsidRPr="0093308E">
              <w:t>Periodika un citi informācijas avoti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95471A" w:rsidRDefault="000761F4" w:rsidP="003A4903">
            <w:r w:rsidRPr="0095471A">
              <w:t>wattpad.com</w:t>
            </w:r>
          </w:p>
          <w:p w:rsidR="000761F4" w:rsidRDefault="003D25A1" w:rsidP="003A4903">
            <w:hyperlink r:id="rId6" w:history="1">
              <w:r w:rsidR="000761F4" w:rsidRPr="005F7230">
                <w:rPr>
                  <w:rStyle w:val="Hyperlink"/>
                </w:rPr>
                <w:t>https://self-publishingschool.com</w:t>
              </w:r>
            </w:hyperlink>
          </w:p>
          <w:p w:rsidR="000761F4" w:rsidRDefault="000761F4" w:rsidP="003A4903">
            <w:r w:rsidRPr="0095471A">
              <w:t>/</w:t>
            </w:r>
            <w:r>
              <w:t xml:space="preserve"> </w:t>
            </w:r>
            <w:hyperlink r:id="rId7" w:history="1">
              <w:r w:rsidRPr="005F7230">
                <w:rPr>
                  <w:rStyle w:val="Hyperlink"/>
                </w:rPr>
                <w:t>https://www.punctummagazine.lv/2015/03/25/dramaturgijas-pamatu-isais-kurss-2</w:t>
              </w:r>
            </w:hyperlink>
          </w:p>
          <w:p w:rsidR="000761F4" w:rsidRPr="0093308E" w:rsidRDefault="000761F4" w:rsidP="003A4903">
            <w:r w:rsidRPr="00B6144C">
              <w:t>https://www.ispringsolutions.com/blog/scenario-based-learning</w:t>
            </w:r>
            <w:r w:rsidRPr="00FF2925">
              <w:t>/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93308E" w:rsidRDefault="000761F4" w:rsidP="003A4903">
            <w:pPr>
              <w:pStyle w:val="Nosaukumi"/>
            </w:pPr>
            <w:r w:rsidRPr="0093308E">
              <w:t>Piezīmes</w:t>
            </w:r>
          </w:p>
        </w:tc>
      </w:tr>
      <w:tr w:rsidR="000761F4" w:rsidRPr="0093308E" w:rsidTr="003A4903">
        <w:tc>
          <w:tcPr>
            <w:tcW w:w="9039" w:type="dxa"/>
            <w:gridSpan w:val="2"/>
          </w:tcPr>
          <w:p w:rsidR="000761F4" w:rsidRPr="0093308E" w:rsidRDefault="000761F4" w:rsidP="003A4903">
            <w:r>
              <w:t xml:space="preserve"> </w:t>
            </w:r>
            <w:r w:rsidRPr="00E933DC">
              <w:t xml:space="preserve">Studiju kurss tiek docēts </w:t>
            </w:r>
            <w:r>
              <w:t>PBSP "Mākslas menedžments"</w:t>
            </w:r>
            <w:r w:rsidRPr="00E933DC">
              <w:t xml:space="preserve">.  </w:t>
            </w:r>
          </w:p>
        </w:tc>
      </w:tr>
    </w:tbl>
    <w:p w:rsidR="001A0AB8" w:rsidRDefault="001A0AB8"/>
    <w:sectPr w:rsidR="001A0AB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1F4"/>
    <w:rsid w:val="000761F4"/>
    <w:rsid w:val="001A0AB8"/>
    <w:rsid w:val="003D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3D962A3-9F11-41C0-A59E-846946175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61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761F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761F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61F4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0761F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0761F4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punctummagazine.lv/2015/03/25/dramaturgijas-pamatu-isais-kurss-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lf-publishingschool.com" TargetMode="External"/><Relationship Id="rId5" Type="http://schemas.openxmlformats.org/officeDocument/2006/relationships/hyperlink" Target="https://www.storyboardthat.com/lv/articles/f/k%C4%81-to-rakst%C4%ABt-a-scen%C4%81rijs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kinoraksti.lv/petijumi/aktuala-tema/scenarists-strada-vienmer-824" TargetMode="Externa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28598A94C484ACF861EDCE62F26BB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5A613-2C11-4FDC-8BD6-2701227FCACB}"/>
      </w:docPartPr>
      <w:docPartBody>
        <w:p w:rsidR="00400212" w:rsidRDefault="0049500A" w:rsidP="0049500A">
          <w:pPr>
            <w:pStyle w:val="A28598A94C484ACF861EDCE62F26BBD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C94936089F9149BAA58B41383C76A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0A1DD9-CD98-4D5A-80C4-B845E3A00B96}"/>
      </w:docPartPr>
      <w:docPartBody>
        <w:p w:rsidR="00400212" w:rsidRDefault="0049500A" w:rsidP="0049500A">
          <w:pPr>
            <w:pStyle w:val="C94936089F9149BAA58B41383C76A3DF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C99C1A419A7E434B9A5201E97C1A74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FAFD68-79B9-4243-8B19-4AAB42C6B3E4}"/>
      </w:docPartPr>
      <w:docPartBody>
        <w:p w:rsidR="00400212" w:rsidRDefault="0049500A" w:rsidP="0049500A">
          <w:pPr>
            <w:pStyle w:val="C99C1A419A7E434B9A5201E97C1A74B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111055420B24718AE9AEDA3AE832B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90B965-F0A2-4383-A1B3-30A4A7AF2893}"/>
      </w:docPartPr>
      <w:docPartBody>
        <w:p w:rsidR="00400212" w:rsidRDefault="0049500A" w:rsidP="0049500A">
          <w:pPr>
            <w:pStyle w:val="E111055420B24718AE9AEDA3AE832BD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00A"/>
    <w:rsid w:val="00400212"/>
    <w:rsid w:val="0049500A"/>
    <w:rsid w:val="004F3DCA"/>
    <w:rsid w:val="00F0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00A"/>
    <w:rPr>
      <w:color w:val="808080"/>
    </w:rPr>
  </w:style>
  <w:style w:type="paragraph" w:customStyle="1" w:styleId="A28598A94C484ACF861EDCE62F26BBD4">
    <w:name w:val="A28598A94C484ACF861EDCE62F26BBD4"/>
    <w:rsid w:val="0049500A"/>
  </w:style>
  <w:style w:type="paragraph" w:customStyle="1" w:styleId="C94936089F9149BAA58B41383C76A3DF">
    <w:name w:val="C94936089F9149BAA58B41383C76A3DF"/>
    <w:rsid w:val="0049500A"/>
  </w:style>
  <w:style w:type="paragraph" w:customStyle="1" w:styleId="C99C1A419A7E434B9A5201E97C1A74B8">
    <w:name w:val="C99C1A419A7E434B9A5201E97C1A74B8"/>
    <w:rsid w:val="0049500A"/>
  </w:style>
  <w:style w:type="paragraph" w:customStyle="1" w:styleId="E111055420B24718AE9AEDA3AE832BD4">
    <w:name w:val="E111055420B24718AE9AEDA3AE832BD4"/>
    <w:rsid w:val="004950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4335</Words>
  <Characters>2472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2023-03-13T15:15:00Z</dcterms:created>
  <dcterms:modified xsi:type="dcterms:W3CDTF">2023-03-25T13:20:00Z</dcterms:modified>
</cp:coreProperties>
</file>