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ACE" w:rsidRDefault="00476ACE"/>
    <w:p w:rsidR="000351AF" w:rsidRPr="00ED18EB" w:rsidRDefault="000351AF" w:rsidP="000351AF">
      <w:pPr>
        <w:pStyle w:val="Header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D18EB">
        <w:rPr>
          <w:rFonts w:ascii="Times New Roman" w:hAnsi="Times New Roman" w:cs="Times New Roman"/>
          <w:b/>
          <w:sz w:val="32"/>
          <w:szCs w:val="32"/>
        </w:rPr>
        <w:t>DAUGAVPILS UNIVERSITĀTES</w:t>
      </w:r>
    </w:p>
    <w:p w:rsidR="000351AF" w:rsidRPr="00ED18EB" w:rsidRDefault="000351AF" w:rsidP="000351AF">
      <w:pPr>
        <w:jc w:val="center"/>
        <w:rPr>
          <w:b/>
          <w:sz w:val="32"/>
          <w:szCs w:val="32"/>
          <w:lang w:val="de-DE"/>
        </w:rPr>
      </w:pPr>
      <w:r w:rsidRPr="00ED18EB">
        <w:rPr>
          <w:b/>
          <w:sz w:val="32"/>
          <w:szCs w:val="32"/>
        </w:rPr>
        <w:t>STUDIJU KURSA APRAKSTS</w:t>
      </w:r>
    </w:p>
    <w:p w:rsidR="000351AF" w:rsidRPr="00ED18EB" w:rsidRDefault="000351AF" w:rsidP="000351AF">
      <w:pPr>
        <w:shd w:val="clear" w:color="auto" w:fill="auto"/>
        <w:rPr>
          <w:szCs w:val="22"/>
        </w:rPr>
      </w:pPr>
    </w:p>
    <w:tbl>
      <w:tblPr>
        <w:tblW w:w="9320" w:type="dxa"/>
        <w:tblInd w:w="-5" w:type="dxa"/>
        <w:tblLook w:val="04A0" w:firstRow="1" w:lastRow="0" w:firstColumn="1" w:lastColumn="0" w:noHBand="0" w:noVBand="1"/>
      </w:tblPr>
      <w:tblGrid>
        <w:gridCol w:w="4218"/>
        <w:gridCol w:w="5102"/>
      </w:tblGrid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r w:rsidRPr="00ED18EB">
              <w:br w:type="page"/>
            </w:r>
            <w:r w:rsidRPr="00ED18EB">
              <w:br w:type="page"/>
            </w:r>
            <w:r w:rsidRPr="00ED18EB">
              <w:br w:type="page"/>
            </w:r>
            <w:r w:rsidRPr="00ED18EB">
              <w:br w:type="page"/>
            </w:r>
            <w:proofErr w:type="spellStart"/>
            <w:r w:rsidRPr="00ED18EB">
              <w:t>Studiju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nosaukums</w:t>
            </w:r>
            <w:proofErr w:type="spellEnd"/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1AF" w:rsidRPr="00ED18EB" w:rsidRDefault="000351AF" w:rsidP="005E54E7">
            <w:pPr>
              <w:pStyle w:val="Style1"/>
              <w:framePr w:wrap="around"/>
            </w:pPr>
            <w:bookmarkStart w:id="0" w:name="_Toc94194662"/>
            <w:bookmarkStart w:id="1" w:name="_Toc94237319"/>
            <w:bookmarkStart w:id="2" w:name="_Toc103773820"/>
            <w:bookmarkStart w:id="3" w:name="_Toc103779800"/>
            <w:proofErr w:type="spellStart"/>
            <w:r w:rsidRPr="00ED18EB">
              <w:t>Akadēmiskā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dziedāšana</w:t>
            </w:r>
            <w:proofErr w:type="spellEnd"/>
            <w:r w:rsidRPr="00ED18EB">
              <w:t xml:space="preserve"> VII</w:t>
            </w:r>
            <w:bookmarkEnd w:id="0"/>
            <w:bookmarkEnd w:id="1"/>
            <w:bookmarkEnd w:id="2"/>
            <w:bookmarkEnd w:id="3"/>
          </w:p>
        </w:tc>
      </w:tr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proofErr w:type="spellStart"/>
            <w:r w:rsidRPr="00ED18EB">
              <w:t>Studiju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kods</w:t>
            </w:r>
            <w:proofErr w:type="spellEnd"/>
            <w:r w:rsidRPr="00ED18EB">
              <w:t xml:space="preserve"> (DUIS)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1AF" w:rsidRPr="00ED18EB" w:rsidRDefault="000351AF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MākZ4449</w:t>
            </w:r>
          </w:p>
        </w:tc>
      </w:tr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proofErr w:type="spellStart"/>
            <w:r w:rsidRPr="00ED18EB">
              <w:t>Zinātnes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nozare</w:t>
            </w:r>
            <w:proofErr w:type="spellEnd"/>
          </w:p>
        </w:tc>
        <w:sdt>
          <w:sdtPr>
            <w:rPr>
              <w:b/>
              <w:vanish/>
              <w:szCs w:val="22"/>
            </w:rPr>
            <w:id w:val="1473260455"/>
            <w:placeholder>
              <w:docPart w:val="9E2DAA5CD0044CC48C1A3B260A3EB30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5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351AF" w:rsidRPr="00ED18EB" w:rsidRDefault="000351AF" w:rsidP="005E54E7">
                <w:pPr>
                  <w:shd w:val="clear" w:color="auto" w:fill="auto"/>
                  <w:rPr>
                    <w:b/>
                  </w:rPr>
                </w:pPr>
                <w:r w:rsidRPr="00ED18EB">
                  <w:rPr>
                    <w:b/>
                    <w:vanish/>
                    <w:szCs w:val="22"/>
                  </w:rPr>
                  <w:t>Mākslas zinātne</w:t>
                </w:r>
              </w:p>
            </w:tc>
          </w:sdtContent>
        </w:sdt>
      </w:tr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līmenis</w:t>
            </w:r>
            <w:proofErr w:type="spellEnd"/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</w:rPr>
              <w:t>4.</w:t>
            </w:r>
          </w:p>
        </w:tc>
      </w:tr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  <w:rPr>
                <w:u w:val="single"/>
              </w:rPr>
            </w:pPr>
            <w:proofErr w:type="spellStart"/>
            <w:r w:rsidRPr="00ED18EB">
              <w:t>Kredītpunkti</w:t>
            </w:r>
            <w:proofErr w:type="spellEnd"/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1AF" w:rsidRPr="00ED18EB" w:rsidRDefault="000351AF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</w:rPr>
              <w:t>3</w:t>
            </w:r>
          </w:p>
        </w:tc>
      </w:tr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  <w:rPr>
                <w:u w:val="single"/>
              </w:rPr>
            </w:pPr>
            <w:r w:rsidRPr="00ED18EB">
              <w:t xml:space="preserve">ECTS </w:t>
            </w:r>
            <w:proofErr w:type="spellStart"/>
            <w:r w:rsidRPr="00ED18EB">
              <w:t>kredītpunkti</w:t>
            </w:r>
            <w:proofErr w:type="spellEnd"/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4.5</w:t>
            </w:r>
          </w:p>
        </w:tc>
      </w:tr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proofErr w:type="spellStart"/>
            <w:r w:rsidRPr="00ED18EB">
              <w:t>Kopējais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kontaktstundu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skaits</w:t>
            </w:r>
            <w:proofErr w:type="spellEnd"/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1AF" w:rsidRPr="00ED18EB" w:rsidRDefault="000351AF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</w:rPr>
              <w:t>36</w:t>
            </w:r>
          </w:p>
        </w:tc>
      </w:tr>
    </w:tbl>
    <w:tbl>
      <w:tblPr>
        <w:tblW w:w="9320" w:type="dxa"/>
        <w:tblInd w:w="-5" w:type="dxa"/>
        <w:tblLook w:val="04A0" w:firstRow="1" w:lastRow="0" w:firstColumn="1" w:lastColumn="0" w:noHBand="0" w:noVBand="1"/>
      </w:tblPr>
      <w:tblGrid>
        <w:gridCol w:w="4218"/>
        <w:gridCol w:w="5102"/>
      </w:tblGrid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2"/>
              <w:framePr w:wrap="around"/>
              <w:rPr>
                <w:iCs/>
              </w:rPr>
            </w:pPr>
            <w:r w:rsidRPr="00ED18EB">
              <w:t>Lekciju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</w:t>
            </w:r>
          </w:p>
        </w:tc>
      </w:tr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2"/>
              <w:framePr w:wrap="around"/>
              <w:rPr>
                <w:iCs/>
              </w:rPr>
            </w:pPr>
            <w:r w:rsidRPr="00ED18EB">
              <w:t>Semināru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</w:t>
            </w:r>
          </w:p>
        </w:tc>
      </w:tr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2"/>
              <w:framePr w:wrap="around"/>
              <w:rPr>
                <w:iCs/>
              </w:rPr>
            </w:pPr>
            <w:r w:rsidRPr="00ED18EB">
              <w:t>Praktisko darbu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</w:t>
            </w:r>
          </w:p>
        </w:tc>
      </w:tr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2"/>
              <w:framePr w:wrap="around"/>
              <w:rPr>
                <w:iCs/>
              </w:rPr>
            </w:pPr>
            <w:r w:rsidRPr="00ED18EB">
              <w:t>Individuālo darbu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36 (uz katru studējošo)</w:t>
            </w:r>
          </w:p>
        </w:tc>
      </w:tr>
      <w:tr w:rsidR="000351AF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2"/>
              <w:framePr w:wrap="around"/>
              <w:rPr>
                <w:lang w:eastAsia="lv-LV"/>
              </w:rPr>
            </w:pPr>
            <w:r w:rsidRPr="00ED18EB">
              <w:rPr>
                <w:lang w:eastAsia="lv-LV"/>
              </w:rPr>
              <w:t>Studējošā patstāvīgā darba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1AF" w:rsidRPr="00ED18EB" w:rsidRDefault="000351AF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84</w:t>
            </w:r>
          </w:p>
        </w:tc>
      </w:tr>
    </w:tbl>
    <w:tbl>
      <w:tblPr>
        <w:tblW w:w="9320" w:type="dxa"/>
        <w:tblInd w:w="-5" w:type="dxa"/>
        <w:tblLook w:val="04A0" w:firstRow="1" w:lastRow="0" w:firstColumn="1" w:lastColumn="0" w:noHBand="0" w:noVBand="1"/>
      </w:tblPr>
      <w:tblGrid>
        <w:gridCol w:w="9329"/>
      </w:tblGrid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</w:pP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autors</w:t>
            </w:r>
            <w:proofErr w:type="spellEnd"/>
            <w:r w:rsidRPr="00ED18EB">
              <w:t>(–</w:t>
            </w:r>
            <w:proofErr w:type="spellStart"/>
            <w:r w:rsidRPr="00ED18EB">
              <w:t>i</w:t>
            </w:r>
            <w:proofErr w:type="spellEnd"/>
            <w:r w:rsidRPr="00ED18EB">
              <w:t>)</w:t>
            </w: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proofErr w:type="spellStart"/>
            <w:r w:rsidRPr="00ED18EB">
              <w:rPr>
                <w:szCs w:val="22"/>
              </w:rPr>
              <w:t>Mg.art</w:t>
            </w:r>
            <w:proofErr w:type="spellEnd"/>
            <w:r w:rsidRPr="00ED18EB">
              <w:rPr>
                <w:szCs w:val="22"/>
              </w:rPr>
              <w:t xml:space="preserve">., asoc. profesore Ilona </w:t>
            </w:r>
            <w:proofErr w:type="spellStart"/>
            <w:r w:rsidRPr="00ED18EB">
              <w:rPr>
                <w:szCs w:val="22"/>
              </w:rPr>
              <w:t>Bagele</w:t>
            </w:r>
            <w:proofErr w:type="spellEnd"/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Dr.paed., asoc. profesors Edgars </w:t>
            </w:r>
            <w:proofErr w:type="spellStart"/>
            <w:r w:rsidRPr="00ED18EB">
              <w:rPr>
                <w:szCs w:val="22"/>
              </w:rPr>
              <w:t>Znutiņš</w:t>
            </w:r>
            <w:proofErr w:type="spellEnd"/>
          </w:p>
          <w:p w:rsidR="000351AF" w:rsidRPr="00ED18EB" w:rsidRDefault="000351AF" w:rsidP="005E54E7">
            <w:pPr>
              <w:shd w:val="clear" w:color="auto" w:fill="auto"/>
            </w:pP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docētājs</w:t>
            </w:r>
            <w:proofErr w:type="spellEnd"/>
            <w:r w:rsidRPr="00ED18EB">
              <w:t xml:space="preserve"> (–</w:t>
            </w:r>
            <w:proofErr w:type="spellStart"/>
            <w:r w:rsidRPr="00ED18EB">
              <w:t>i</w:t>
            </w:r>
            <w:proofErr w:type="spellEnd"/>
            <w:r w:rsidRPr="00ED18EB">
              <w:t>)</w:t>
            </w: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proofErr w:type="spellStart"/>
            <w:r w:rsidRPr="00ED18EB">
              <w:rPr>
                <w:szCs w:val="22"/>
              </w:rPr>
              <w:t>Mg.art</w:t>
            </w:r>
            <w:proofErr w:type="spellEnd"/>
            <w:r w:rsidRPr="00ED18EB">
              <w:rPr>
                <w:szCs w:val="22"/>
              </w:rPr>
              <w:t xml:space="preserve">., asoc. profesore Ilona </w:t>
            </w:r>
            <w:proofErr w:type="spellStart"/>
            <w:r w:rsidRPr="00ED18EB">
              <w:rPr>
                <w:szCs w:val="22"/>
              </w:rPr>
              <w:t>Bagele</w:t>
            </w:r>
            <w:proofErr w:type="spellEnd"/>
          </w:p>
          <w:p w:rsidR="000351AF" w:rsidRPr="00ED18EB" w:rsidRDefault="000351AF" w:rsidP="005E54E7">
            <w:pPr>
              <w:shd w:val="clear" w:color="auto" w:fill="auto"/>
            </w:pPr>
            <w:proofErr w:type="spellStart"/>
            <w:r w:rsidRPr="00ED18EB">
              <w:rPr>
                <w:szCs w:val="22"/>
              </w:rPr>
              <w:t>Mg.art</w:t>
            </w:r>
            <w:proofErr w:type="spellEnd"/>
            <w:r w:rsidRPr="00ED18EB">
              <w:rPr>
                <w:szCs w:val="22"/>
              </w:rPr>
              <w:t xml:space="preserve">., </w:t>
            </w:r>
            <w:proofErr w:type="spellStart"/>
            <w:r w:rsidRPr="00ED18EB">
              <w:rPr>
                <w:szCs w:val="22"/>
              </w:rPr>
              <w:t>vieslektore</w:t>
            </w:r>
            <w:proofErr w:type="spellEnd"/>
            <w:r w:rsidRPr="00ED18EB">
              <w:rPr>
                <w:szCs w:val="22"/>
              </w:rPr>
              <w:t xml:space="preserve"> Jeļena </w:t>
            </w:r>
            <w:proofErr w:type="spellStart"/>
            <w:r w:rsidRPr="00ED18EB">
              <w:rPr>
                <w:szCs w:val="22"/>
              </w:rPr>
              <w:t>Borele</w:t>
            </w:r>
            <w:proofErr w:type="spellEnd"/>
          </w:p>
          <w:p w:rsidR="000351AF" w:rsidRPr="00ED18EB" w:rsidRDefault="000351AF" w:rsidP="005E54E7">
            <w:pPr>
              <w:shd w:val="clear" w:color="auto" w:fill="auto"/>
            </w:pP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proofErr w:type="spellStart"/>
            <w:r w:rsidRPr="00ED18EB">
              <w:t>Priekšzināšanas</w:t>
            </w:r>
            <w:proofErr w:type="spellEnd"/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MākZ1563 Akadēmiskā dziedāšana I</w:t>
            </w:r>
          </w:p>
          <w:p w:rsidR="000351AF" w:rsidRPr="00ED18EB" w:rsidRDefault="000351AF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MākZ1564 Akadēmiskā dziedāšana II</w:t>
            </w:r>
          </w:p>
          <w:p w:rsidR="000351AF" w:rsidRPr="00ED18EB" w:rsidRDefault="000351AF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MākZ2612 Akadēmiskā dziedāšana III</w:t>
            </w:r>
          </w:p>
          <w:p w:rsidR="000351AF" w:rsidRPr="00ED18EB" w:rsidRDefault="000351AF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MākZ2613 Akadēmiskā dziedāšana IV</w:t>
            </w:r>
          </w:p>
          <w:p w:rsidR="000351AF" w:rsidRPr="00ED18EB" w:rsidRDefault="000351AF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MākZ3520 Akadēmiskā dziedāšana V</w:t>
            </w:r>
          </w:p>
          <w:p w:rsidR="000351AF" w:rsidRPr="00ED18EB" w:rsidRDefault="000351AF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MākZ3521 Akadēmiskā dziedāšana VI</w:t>
            </w:r>
          </w:p>
          <w:p w:rsidR="000351AF" w:rsidRPr="00ED18EB" w:rsidRDefault="000351AF" w:rsidP="005E54E7">
            <w:pPr>
              <w:shd w:val="clear" w:color="auto" w:fill="auto"/>
            </w:pP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proofErr w:type="spellStart"/>
            <w:r w:rsidRPr="00ED18EB">
              <w:t>Studiju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anotācija</w:t>
            </w:r>
            <w:proofErr w:type="spellEnd"/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  <w:jc w:val="both"/>
            </w:pPr>
            <w:proofErr w:type="gramStart"/>
            <w:r w:rsidRPr="00ED18EB">
              <w:rPr>
                <w:szCs w:val="22"/>
              </w:rPr>
              <w:t>Kurss</w:t>
            </w:r>
            <w:proofErr w:type="gramEnd"/>
            <w:r w:rsidRPr="00ED18EB">
              <w:rPr>
                <w:szCs w:val="22"/>
              </w:rPr>
              <w:t xml:space="preserve"> paredzēts profesionālās bakalaura studiju programmas “Mūzika” specializācijas moduļa „Akadēmiskā dziedāšana” studentiem.</w:t>
            </w:r>
          </w:p>
          <w:p w:rsidR="000351AF" w:rsidRPr="00ED18EB" w:rsidRDefault="000351AF" w:rsidP="005E54E7">
            <w:pPr>
              <w:shd w:val="clear" w:color="auto" w:fill="auto"/>
              <w:jc w:val="both"/>
              <w:rPr>
                <w:rStyle w:val="Style2Char"/>
              </w:rPr>
            </w:pPr>
          </w:p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rStyle w:val="Style2Char"/>
                <w:szCs w:val="22"/>
              </w:rPr>
              <w:t>Kursa mērķis</w:t>
            </w:r>
            <w:r w:rsidRPr="00ED18EB">
              <w:rPr>
                <w:szCs w:val="22"/>
              </w:rPr>
              <w:t xml:space="preserve"> sniegt teorētiskās zināšanas un attīstīt praktiskās iemaņas, kas nepieciešamas solo dziedāšanas koncertdarbības īstenošanai. </w:t>
            </w:r>
          </w:p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rStyle w:val="Style2Char"/>
                <w:szCs w:val="22"/>
              </w:rPr>
              <w:t>Kursa uzdevumi</w:t>
            </w:r>
            <w:r w:rsidRPr="00ED18EB">
              <w:rPr>
                <w:szCs w:val="22"/>
              </w:rPr>
              <w:t xml:space="preserve"> aptver vokālās tehnikas, </w:t>
            </w:r>
            <w:proofErr w:type="spellStart"/>
            <w:r w:rsidRPr="00ED18EB">
              <w:rPr>
                <w:szCs w:val="22"/>
              </w:rPr>
              <w:t>izpildītājiemaņu</w:t>
            </w:r>
            <w:proofErr w:type="spellEnd"/>
            <w:r w:rsidRPr="00ED18EB">
              <w:rPr>
                <w:szCs w:val="22"/>
              </w:rPr>
              <w:t xml:space="preserve"> pilnveidi, mūzikas izteiksmes līdzekļu padziļinātu apguvi, dažādu stilu un žanru skaņdarbu apguvi, muzikālās dzirdes, emocionālās izjūtas un tēlainās domāšanas attīstīšanu, patstāvīgā darba iemaņu attīstīšanu.</w:t>
            </w:r>
          </w:p>
          <w:p w:rsidR="000351AF" w:rsidRPr="00ED18EB" w:rsidRDefault="000351AF" w:rsidP="005E54E7">
            <w:pPr>
              <w:shd w:val="clear" w:color="auto" w:fill="auto"/>
              <w:jc w:val="both"/>
            </w:pPr>
          </w:p>
        </w:tc>
      </w:tr>
      <w:tr w:rsidR="000351AF" w:rsidRPr="00ED18EB" w:rsidTr="005E54E7">
        <w:trPr>
          <w:trHeight w:val="54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proofErr w:type="spellStart"/>
            <w:r w:rsidRPr="00ED18EB">
              <w:t>Studiju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kalendārais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plāns</w:t>
            </w:r>
            <w:proofErr w:type="spellEnd"/>
          </w:p>
        </w:tc>
      </w:tr>
      <w:tr w:rsidR="000351AF" w:rsidRPr="00ED18EB" w:rsidTr="005E54E7">
        <w:trPr>
          <w:trHeight w:val="475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Kursa struktūra: individuālās praktiskās nodarbības (</w:t>
            </w:r>
            <w:proofErr w:type="spellStart"/>
            <w:r w:rsidRPr="00ED18EB">
              <w:rPr>
                <w:szCs w:val="22"/>
              </w:rPr>
              <w:t>Ip</w:t>
            </w:r>
            <w:proofErr w:type="spellEnd"/>
            <w:r w:rsidRPr="00ED18EB">
              <w:rPr>
                <w:szCs w:val="22"/>
              </w:rPr>
              <w:t xml:space="preserve">) – 36 stundas uz katru studējošo, </w:t>
            </w:r>
            <w:proofErr w:type="spellStart"/>
            <w:r w:rsidRPr="00ED18EB">
              <w:rPr>
                <w:szCs w:val="22"/>
              </w:rPr>
              <w:t>starppārbaudījumi</w:t>
            </w:r>
            <w:proofErr w:type="spellEnd"/>
            <w:r w:rsidRPr="00ED18EB">
              <w:rPr>
                <w:szCs w:val="22"/>
              </w:rPr>
              <w:t xml:space="preserve"> – </w:t>
            </w:r>
            <w:proofErr w:type="spellStart"/>
            <w:r w:rsidRPr="00ED18EB">
              <w:rPr>
                <w:szCs w:val="22"/>
              </w:rPr>
              <w:t>kontrolstunda</w:t>
            </w:r>
            <w:proofErr w:type="spellEnd"/>
            <w:r w:rsidRPr="00ED18EB">
              <w:rPr>
                <w:szCs w:val="22"/>
              </w:rPr>
              <w:t xml:space="preserve"> (KS), akadēmiskais koncerts (AK), kolokvijs (K); studentu patstāvīgais darbs (</w:t>
            </w:r>
            <w:proofErr w:type="spellStart"/>
            <w:r w:rsidRPr="00ED18EB">
              <w:rPr>
                <w:szCs w:val="22"/>
              </w:rPr>
              <w:t>Pd</w:t>
            </w:r>
            <w:proofErr w:type="spellEnd"/>
            <w:r w:rsidRPr="00ED18EB">
              <w:rPr>
                <w:szCs w:val="22"/>
              </w:rPr>
              <w:t>) – 84 stundas.</w:t>
            </w:r>
          </w:p>
          <w:p w:rsidR="000351AF" w:rsidRPr="00ED18EB" w:rsidRDefault="000351AF" w:rsidP="005E54E7">
            <w:pPr>
              <w:shd w:val="clear" w:color="auto" w:fill="auto"/>
            </w:pPr>
          </w:p>
          <w:tbl>
            <w:tblPr>
              <w:tblStyle w:val="TableGrid"/>
              <w:tblW w:w="9103" w:type="dxa"/>
              <w:tblLook w:val="04A0" w:firstRow="1" w:lastRow="0" w:firstColumn="1" w:lastColumn="0" w:noHBand="0" w:noVBand="1"/>
            </w:tblPr>
            <w:tblGrid>
              <w:gridCol w:w="2948"/>
              <w:gridCol w:w="1247"/>
              <w:gridCol w:w="907"/>
              <w:gridCol w:w="4001"/>
            </w:tblGrid>
            <w:tr w:rsidR="000351AF" w:rsidRPr="00ED18EB" w:rsidTr="005E54E7">
              <w:tc>
                <w:tcPr>
                  <w:tcW w:w="2948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t>Tematika</w:t>
                  </w:r>
                </w:p>
              </w:tc>
              <w:tc>
                <w:tcPr>
                  <w:tcW w:w="124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t>Nodarbību veids</w:t>
                  </w:r>
                </w:p>
              </w:tc>
              <w:tc>
                <w:tcPr>
                  <w:tcW w:w="907" w:type="dxa"/>
                </w:tcPr>
                <w:p w:rsidR="000351AF" w:rsidRPr="00ED18EB" w:rsidRDefault="000351AF" w:rsidP="005E54E7">
                  <w:pPr>
                    <w:shd w:val="clear" w:color="auto" w:fill="auto"/>
                    <w:jc w:val="center"/>
                    <w:rPr>
                      <w:b/>
                      <w:bCs w:val="0"/>
                    </w:rPr>
                  </w:pPr>
                  <w:r w:rsidRPr="00ED18EB">
                    <w:rPr>
                      <w:b/>
                    </w:rPr>
                    <w:t>Stundu</w:t>
                  </w:r>
                </w:p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t>skaits</w:t>
                  </w:r>
                </w:p>
              </w:tc>
              <w:tc>
                <w:tcPr>
                  <w:tcW w:w="4001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t>Uzdevumi patstāvīgajam darbam</w:t>
                  </w:r>
                </w:p>
              </w:tc>
            </w:tr>
            <w:tr w:rsidR="000351AF" w:rsidRPr="00ED18EB" w:rsidTr="005E54E7">
              <w:tc>
                <w:tcPr>
                  <w:tcW w:w="9103" w:type="dxa"/>
                  <w:gridSpan w:val="4"/>
                </w:tcPr>
                <w:p w:rsidR="000351AF" w:rsidRPr="00ED18EB" w:rsidRDefault="000351AF" w:rsidP="005E54E7">
                  <w:pPr>
                    <w:shd w:val="clear" w:color="auto" w:fill="auto"/>
                    <w:jc w:val="center"/>
                  </w:pPr>
                  <w:r w:rsidRPr="00ED18EB">
                    <w:rPr>
                      <w:b/>
                    </w:rPr>
                    <w:t>VII semestris (36 stundas)</w:t>
                  </w:r>
                </w:p>
              </w:tc>
            </w:tr>
            <w:tr w:rsidR="000351AF" w:rsidRPr="00ED18EB" w:rsidTr="005E54E7">
              <w:tc>
                <w:tcPr>
                  <w:tcW w:w="2948" w:type="dxa"/>
                </w:tcPr>
                <w:p w:rsidR="000351AF" w:rsidRPr="00ED18EB" w:rsidRDefault="000351AF" w:rsidP="005E54E7">
                  <w:pPr>
                    <w:shd w:val="clear" w:color="auto" w:fill="auto"/>
                    <w:tabs>
                      <w:tab w:val="left" w:pos="561"/>
                    </w:tabs>
                    <w:ind w:right="43"/>
                  </w:pPr>
                  <w:r w:rsidRPr="00ED18EB">
                    <w:t>Studenta interesējošā stila solodziesmas padziļināta apguve.</w:t>
                  </w:r>
                </w:p>
              </w:tc>
              <w:tc>
                <w:tcPr>
                  <w:tcW w:w="124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proofErr w:type="spellStart"/>
                  <w:r w:rsidRPr="00ED18EB">
                    <w:t>Ip</w:t>
                  </w:r>
                  <w:proofErr w:type="spellEnd"/>
                </w:p>
              </w:tc>
              <w:tc>
                <w:tcPr>
                  <w:tcW w:w="90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5</w:t>
                  </w:r>
                </w:p>
              </w:tc>
              <w:tc>
                <w:tcPr>
                  <w:tcW w:w="4001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Apgūt divus skaņdarbus pēc brīvas izvēles.</w:t>
                  </w:r>
                </w:p>
              </w:tc>
            </w:tr>
            <w:tr w:rsidR="000351AF" w:rsidRPr="00ED18EB" w:rsidTr="005E54E7">
              <w:tc>
                <w:tcPr>
                  <w:tcW w:w="2948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proofErr w:type="spellStart"/>
                  <w:r w:rsidRPr="00ED18EB">
                    <w:t>Kontrolstunda</w:t>
                  </w:r>
                  <w:proofErr w:type="spellEnd"/>
                  <w:r w:rsidRPr="00ED18EB">
                    <w:t>:</w:t>
                  </w:r>
                </w:p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 xml:space="preserve">divi brīvas izvēles skaņdarbi. </w:t>
                  </w:r>
                </w:p>
              </w:tc>
              <w:tc>
                <w:tcPr>
                  <w:tcW w:w="124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KS</w:t>
                  </w:r>
                </w:p>
              </w:tc>
              <w:tc>
                <w:tcPr>
                  <w:tcW w:w="90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1</w:t>
                  </w:r>
                </w:p>
              </w:tc>
              <w:tc>
                <w:tcPr>
                  <w:tcW w:w="4001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Atskaņot divus skaņdarbus pēc brīvas izvēles.</w:t>
                  </w:r>
                </w:p>
              </w:tc>
            </w:tr>
            <w:tr w:rsidR="000351AF" w:rsidRPr="00ED18EB" w:rsidTr="005E54E7">
              <w:tc>
                <w:tcPr>
                  <w:tcW w:w="2948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Noslēguma eksāmena programmas skaņdarbu (dziesma, romance) apguve.</w:t>
                  </w:r>
                </w:p>
              </w:tc>
              <w:tc>
                <w:tcPr>
                  <w:tcW w:w="124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proofErr w:type="spellStart"/>
                  <w:r w:rsidRPr="00ED18EB">
                    <w:t>Ip</w:t>
                  </w:r>
                  <w:proofErr w:type="spellEnd"/>
                </w:p>
              </w:tc>
              <w:tc>
                <w:tcPr>
                  <w:tcW w:w="90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12</w:t>
                  </w:r>
                </w:p>
              </w:tc>
              <w:tc>
                <w:tcPr>
                  <w:tcW w:w="4001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proofErr w:type="spellStart"/>
                  <w:r w:rsidRPr="00ED18EB">
                    <w:t>Apg</w:t>
                  </w:r>
                  <w:r w:rsidRPr="00ED18EB">
                    <w:rPr>
                      <w:lang w:val="en-US"/>
                    </w:rPr>
                    <w:t>ūt</w:t>
                  </w:r>
                  <w:proofErr w:type="spellEnd"/>
                  <w:r w:rsidRPr="00ED18EB">
                    <w:rPr>
                      <w:lang w:val="en-US"/>
                    </w:rPr>
                    <w:t xml:space="preserve"> </w:t>
                  </w:r>
                  <w:proofErr w:type="spellStart"/>
                  <w:r w:rsidRPr="00ED18EB">
                    <w:rPr>
                      <w:lang w:val="en-US"/>
                    </w:rPr>
                    <w:t>divus</w:t>
                  </w:r>
                  <w:proofErr w:type="spellEnd"/>
                  <w:r w:rsidRPr="00ED18EB">
                    <w:rPr>
                      <w:lang w:val="en-US"/>
                    </w:rPr>
                    <w:t xml:space="preserve"> </w:t>
                  </w:r>
                  <w:proofErr w:type="spellStart"/>
                  <w:r w:rsidRPr="00ED18EB">
                    <w:rPr>
                      <w:lang w:val="en-US"/>
                    </w:rPr>
                    <w:t>skaņdarbus</w:t>
                  </w:r>
                  <w:proofErr w:type="spellEnd"/>
                  <w:r w:rsidRPr="00ED18EB">
                    <w:rPr>
                      <w:lang w:val="en-US"/>
                    </w:rPr>
                    <w:t xml:space="preserve"> no </w:t>
                  </w:r>
                  <w:proofErr w:type="spellStart"/>
                  <w:r w:rsidRPr="00ED18EB">
                    <w:rPr>
                      <w:lang w:val="en-US"/>
                    </w:rPr>
                    <w:t>noslēguma</w:t>
                  </w:r>
                  <w:proofErr w:type="spellEnd"/>
                  <w:r w:rsidRPr="00ED18EB">
                    <w:rPr>
                      <w:lang w:val="en-US"/>
                    </w:rPr>
                    <w:t xml:space="preserve"> </w:t>
                  </w:r>
                  <w:proofErr w:type="spellStart"/>
                  <w:r w:rsidRPr="00ED18EB">
                    <w:rPr>
                      <w:lang w:val="en-US"/>
                    </w:rPr>
                    <w:t>eksāmena</w:t>
                  </w:r>
                  <w:proofErr w:type="spellEnd"/>
                  <w:r w:rsidRPr="00ED18EB">
                    <w:rPr>
                      <w:lang w:val="en-US"/>
                    </w:rPr>
                    <w:t xml:space="preserve"> </w:t>
                  </w:r>
                  <w:proofErr w:type="spellStart"/>
                  <w:r w:rsidRPr="00ED18EB">
                    <w:rPr>
                      <w:lang w:val="en-US"/>
                    </w:rPr>
                    <w:t>programmas</w:t>
                  </w:r>
                  <w:proofErr w:type="spellEnd"/>
                  <w:r w:rsidRPr="00ED18EB">
                    <w:rPr>
                      <w:lang w:val="en-US"/>
                    </w:rPr>
                    <w:t>.</w:t>
                  </w:r>
                </w:p>
              </w:tc>
            </w:tr>
            <w:tr w:rsidR="000351AF" w:rsidRPr="00ED18EB" w:rsidTr="005E54E7">
              <w:tc>
                <w:tcPr>
                  <w:tcW w:w="2948" w:type="dxa"/>
                </w:tcPr>
                <w:p w:rsidR="000351AF" w:rsidRPr="00ED18EB" w:rsidRDefault="000351AF" w:rsidP="005E54E7">
                  <w:pPr>
                    <w:shd w:val="clear" w:color="auto" w:fill="auto"/>
                    <w:rPr>
                      <w:lang w:val="en-US"/>
                    </w:rPr>
                  </w:pPr>
                  <w:proofErr w:type="spellStart"/>
                  <w:r w:rsidRPr="00ED18EB">
                    <w:rPr>
                      <w:lang w:val="en-US"/>
                    </w:rPr>
                    <w:t>Akadēmiskais</w:t>
                  </w:r>
                  <w:proofErr w:type="spellEnd"/>
                  <w:r w:rsidRPr="00ED18EB">
                    <w:rPr>
                      <w:lang w:val="en-US"/>
                    </w:rPr>
                    <w:t xml:space="preserve"> </w:t>
                  </w:r>
                  <w:proofErr w:type="spellStart"/>
                  <w:r w:rsidRPr="00ED18EB">
                    <w:rPr>
                      <w:lang w:val="en-US"/>
                    </w:rPr>
                    <w:t>koncerts</w:t>
                  </w:r>
                  <w:proofErr w:type="spellEnd"/>
                  <w:r w:rsidRPr="00ED18EB">
                    <w:rPr>
                      <w:lang w:val="en-US"/>
                    </w:rPr>
                    <w:t xml:space="preserve">: </w:t>
                  </w:r>
                </w:p>
                <w:p w:rsidR="000351AF" w:rsidRPr="00ED18EB" w:rsidRDefault="000351AF" w:rsidP="005E54E7">
                  <w:pPr>
                    <w:shd w:val="clear" w:color="auto" w:fill="auto"/>
                  </w:pPr>
                  <w:proofErr w:type="spellStart"/>
                  <w:r w:rsidRPr="00ED18EB">
                    <w:rPr>
                      <w:lang w:val="en-US"/>
                    </w:rPr>
                    <w:t>Viena</w:t>
                  </w:r>
                  <w:proofErr w:type="spellEnd"/>
                  <w:r w:rsidRPr="00ED18EB">
                    <w:rPr>
                      <w:lang w:val="en-US"/>
                    </w:rPr>
                    <w:t xml:space="preserve"> no </w:t>
                  </w:r>
                  <w:proofErr w:type="spellStart"/>
                  <w:r w:rsidRPr="00ED18EB">
                    <w:rPr>
                      <w:lang w:val="en-US"/>
                    </w:rPr>
                    <w:t>noslēguma</w:t>
                  </w:r>
                  <w:proofErr w:type="spellEnd"/>
                  <w:r w:rsidRPr="00ED18EB">
                    <w:rPr>
                      <w:lang w:val="en-US"/>
                    </w:rPr>
                    <w:t xml:space="preserve"> </w:t>
                  </w:r>
                  <w:proofErr w:type="spellStart"/>
                  <w:proofErr w:type="gramStart"/>
                  <w:r w:rsidRPr="00ED18EB">
                    <w:rPr>
                      <w:lang w:val="en-US"/>
                    </w:rPr>
                    <w:t>eksāmena</w:t>
                  </w:r>
                  <w:proofErr w:type="spellEnd"/>
                  <w:r w:rsidRPr="00ED18EB">
                    <w:rPr>
                      <w:lang w:val="en-US"/>
                    </w:rPr>
                    <w:t xml:space="preserve">  </w:t>
                  </w:r>
                  <w:proofErr w:type="spellStart"/>
                  <w:r w:rsidRPr="00ED18EB">
                    <w:rPr>
                      <w:lang w:val="en-US"/>
                    </w:rPr>
                    <w:t>dziesmām</w:t>
                  </w:r>
                  <w:proofErr w:type="spellEnd"/>
                  <w:proofErr w:type="gramEnd"/>
                  <w:r w:rsidRPr="00ED18EB">
                    <w:rPr>
                      <w:lang w:val="en-US"/>
                    </w:rPr>
                    <w:t xml:space="preserve"> </w:t>
                  </w:r>
                  <w:proofErr w:type="spellStart"/>
                  <w:r w:rsidRPr="00ED18EB">
                    <w:rPr>
                      <w:lang w:val="en-US"/>
                    </w:rPr>
                    <w:t>vai</w:t>
                  </w:r>
                  <w:proofErr w:type="spellEnd"/>
                  <w:r w:rsidRPr="00ED18EB">
                    <w:rPr>
                      <w:lang w:val="en-US"/>
                    </w:rPr>
                    <w:t xml:space="preserve"> </w:t>
                  </w:r>
                  <w:proofErr w:type="spellStart"/>
                  <w:r w:rsidRPr="00ED18EB">
                    <w:rPr>
                      <w:lang w:val="en-US"/>
                    </w:rPr>
                    <w:t>romancēm</w:t>
                  </w:r>
                  <w:proofErr w:type="spellEnd"/>
                  <w:r w:rsidRPr="00ED18EB">
                    <w:rPr>
                      <w:lang w:val="en-US"/>
                    </w:rPr>
                    <w:t>.</w:t>
                  </w:r>
                </w:p>
              </w:tc>
              <w:tc>
                <w:tcPr>
                  <w:tcW w:w="124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AK</w:t>
                  </w:r>
                </w:p>
              </w:tc>
              <w:tc>
                <w:tcPr>
                  <w:tcW w:w="90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1</w:t>
                  </w:r>
                </w:p>
              </w:tc>
              <w:tc>
                <w:tcPr>
                  <w:tcW w:w="4001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proofErr w:type="spellStart"/>
                  <w:r w:rsidRPr="00ED18EB">
                    <w:rPr>
                      <w:lang w:val="en-US"/>
                    </w:rPr>
                    <w:t>Nodziedāt</w:t>
                  </w:r>
                  <w:proofErr w:type="spellEnd"/>
                  <w:r w:rsidRPr="00ED18EB">
                    <w:rPr>
                      <w:lang w:val="en-US"/>
                    </w:rPr>
                    <w:t xml:space="preserve"> no </w:t>
                  </w:r>
                  <w:proofErr w:type="spellStart"/>
                  <w:r w:rsidRPr="00ED18EB">
                    <w:rPr>
                      <w:lang w:val="en-US"/>
                    </w:rPr>
                    <w:t>galvas</w:t>
                  </w:r>
                  <w:proofErr w:type="spellEnd"/>
                  <w:r w:rsidRPr="00ED18EB">
                    <w:rPr>
                      <w:lang w:val="en-US"/>
                    </w:rPr>
                    <w:t xml:space="preserve"> </w:t>
                  </w:r>
                  <w:proofErr w:type="spellStart"/>
                  <w:r w:rsidRPr="00ED18EB">
                    <w:rPr>
                      <w:lang w:val="en-US"/>
                    </w:rPr>
                    <w:t>vienu</w:t>
                  </w:r>
                  <w:proofErr w:type="spellEnd"/>
                  <w:r w:rsidRPr="00ED18EB">
                    <w:rPr>
                      <w:lang w:val="en-US"/>
                    </w:rPr>
                    <w:t xml:space="preserve"> </w:t>
                  </w:r>
                  <w:proofErr w:type="spellStart"/>
                  <w:r w:rsidRPr="00ED18EB">
                    <w:rPr>
                      <w:lang w:val="en-US"/>
                    </w:rPr>
                    <w:t>skaņdarbu</w:t>
                  </w:r>
                  <w:proofErr w:type="spellEnd"/>
                  <w:r w:rsidRPr="00ED18EB">
                    <w:rPr>
                      <w:lang w:val="en-US"/>
                    </w:rPr>
                    <w:t xml:space="preserve"> no </w:t>
                  </w:r>
                  <w:proofErr w:type="spellStart"/>
                  <w:r w:rsidRPr="00ED18EB">
                    <w:rPr>
                      <w:lang w:val="en-US"/>
                    </w:rPr>
                    <w:t>noslēguma</w:t>
                  </w:r>
                  <w:proofErr w:type="spellEnd"/>
                  <w:r w:rsidRPr="00ED18EB">
                    <w:rPr>
                      <w:lang w:val="en-US"/>
                    </w:rPr>
                    <w:t xml:space="preserve"> </w:t>
                  </w:r>
                  <w:proofErr w:type="spellStart"/>
                  <w:r w:rsidRPr="00ED18EB">
                    <w:rPr>
                      <w:lang w:val="en-US"/>
                    </w:rPr>
                    <w:t>eksāmena</w:t>
                  </w:r>
                  <w:proofErr w:type="spellEnd"/>
                  <w:r w:rsidRPr="00ED18EB">
                    <w:rPr>
                      <w:lang w:val="en-US"/>
                    </w:rPr>
                    <w:t xml:space="preserve"> </w:t>
                  </w:r>
                  <w:proofErr w:type="spellStart"/>
                  <w:r w:rsidRPr="00ED18EB">
                    <w:rPr>
                      <w:lang w:val="en-US"/>
                    </w:rPr>
                    <w:t>programmas</w:t>
                  </w:r>
                  <w:proofErr w:type="spellEnd"/>
                  <w:r w:rsidRPr="00ED18EB">
                    <w:rPr>
                      <w:lang w:val="en-US"/>
                    </w:rPr>
                    <w:t>.</w:t>
                  </w:r>
                </w:p>
              </w:tc>
            </w:tr>
            <w:tr w:rsidR="000351AF" w:rsidRPr="00ED18EB" w:rsidTr="005E54E7">
              <w:tc>
                <w:tcPr>
                  <w:tcW w:w="2948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 xml:space="preserve">Noslēguma eksāmena programmas skaņdarbu apguve un pilnveide (ārijas). </w:t>
                  </w:r>
                </w:p>
              </w:tc>
              <w:tc>
                <w:tcPr>
                  <w:tcW w:w="124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proofErr w:type="spellStart"/>
                  <w:r w:rsidRPr="00ED18EB">
                    <w:t>Ip</w:t>
                  </w:r>
                  <w:proofErr w:type="spellEnd"/>
                </w:p>
              </w:tc>
              <w:tc>
                <w:tcPr>
                  <w:tcW w:w="90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16</w:t>
                  </w:r>
                </w:p>
              </w:tc>
              <w:tc>
                <w:tcPr>
                  <w:tcW w:w="4001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Apgūt un pilnveidot divus skaņdarbus no noslēguma eksāmena programmas.</w:t>
                  </w:r>
                </w:p>
              </w:tc>
            </w:tr>
            <w:tr w:rsidR="000351AF" w:rsidRPr="00ED18EB" w:rsidTr="005E54E7">
              <w:tc>
                <w:tcPr>
                  <w:tcW w:w="2948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Kolokvijs.</w:t>
                  </w:r>
                </w:p>
              </w:tc>
              <w:tc>
                <w:tcPr>
                  <w:tcW w:w="124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K</w:t>
                  </w:r>
                </w:p>
              </w:tc>
              <w:tc>
                <w:tcPr>
                  <w:tcW w:w="90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1</w:t>
                  </w:r>
                </w:p>
              </w:tc>
              <w:tc>
                <w:tcPr>
                  <w:tcW w:w="4001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Kolokvija jautājumi 7. semestrim.</w:t>
                  </w:r>
                </w:p>
              </w:tc>
            </w:tr>
            <w:tr w:rsidR="000351AF" w:rsidRPr="00ED18EB" w:rsidTr="005E54E7">
              <w:tc>
                <w:tcPr>
                  <w:tcW w:w="2948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Ieskaite ar atzīmi:</w:t>
                  </w:r>
                </w:p>
                <w:p w:rsidR="000351AF" w:rsidRPr="00ED18EB" w:rsidRDefault="000351AF" w:rsidP="005E54E7">
                  <w:pPr>
                    <w:shd w:val="clear" w:color="auto" w:fill="auto"/>
                  </w:pPr>
                  <w:proofErr w:type="gramStart"/>
                  <w:r w:rsidRPr="00ED18EB">
                    <w:rPr>
                      <w:lang w:val="en-US"/>
                    </w:rPr>
                    <w:t>divas</w:t>
                  </w:r>
                  <w:proofErr w:type="gramEnd"/>
                  <w:r w:rsidRPr="00ED18EB">
                    <w:rPr>
                      <w:lang w:val="en-US"/>
                    </w:rPr>
                    <w:t xml:space="preserve"> no trim </w:t>
                  </w:r>
                  <w:proofErr w:type="spellStart"/>
                  <w:r w:rsidRPr="00ED18EB">
                    <w:rPr>
                      <w:lang w:val="en-US"/>
                    </w:rPr>
                    <w:t>noslēguma</w:t>
                  </w:r>
                  <w:proofErr w:type="spellEnd"/>
                  <w:r w:rsidRPr="00ED18EB">
                    <w:rPr>
                      <w:lang w:val="en-US"/>
                    </w:rPr>
                    <w:t xml:space="preserve"> </w:t>
                  </w:r>
                  <w:proofErr w:type="spellStart"/>
                  <w:r w:rsidRPr="00ED18EB">
                    <w:rPr>
                      <w:lang w:val="en-US"/>
                    </w:rPr>
                    <w:t>eksāmena</w:t>
                  </w:r>
                  <w:proofErr w:type="spellEnd"/>
                  <w:r w:rsidRPr="00ED18EB">
                    <w:rPr>
                      <w:lang w:val="en-US"/>
                    </w:rPr>
                    <w:t xml:space="preserve"> </w:t>
                  </w:r>
                  <w:proofErr w:type="spellStart"/>
                  <w:r w:rsidRPr="00ED18EB">
                    <w:rPr>
                      <w:lang w:val="en-US"/>
                    </w:rPr>
                    <w:t>ārijām</w:t>
                  </w:r>
                  <w:proofErr w:type="spellEnd"/>
                  <w:r w:rsidRPr="00ED18EB">
                    <w:rPr>
                      <w:lang w:val="en-US"/>
                    </w:rPr>
                    <w:t>.</w:t>
                  </w:r>
                </w:p>
              </w:tc>
              <w:tc>
                <w:tcPr>
                  <w:tcW w:w="124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r w:rsidRPr="00ED18EB">
                    <w:t>Ieskaite ar atzīmi</w:t>
                  </w:r>
                </w:p>
              </w:tc>
              <w:tc>
                <w:tcPr>
                  <w:tcW w:w="907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</w:p>
              </w:tc>
              <w:tc>
                <w:tcPr>
                  <w:tcW w:w="4001" w:type="dxa"/>
                </w:tcPr>
                <w:p w:rsidR="000351AF" w:rsidRPr="00ED18EB" w:rsidRDefault="000351AF" w:rsidP="005E54E7">
                  <w:pPr>
                    <w:shd w:val="clear" w:color="auto" w:fill="auto"/>
                  </w:pPr>
                  <w:proofErr w:type="spellStart"/>
                  <w:r w:rsidRPr="00ED18EB">
                    <w:rPr>
                      <w:lang w:val="en-US"/>
                    </w:rPr>
                    <w:t>Nodziedāt</w:t>
                  </w:r>
                  <w:proofErr w:type="spellEnd"/>
                  <w:r w:rsidRPr="00ED18EB">
                    <w:rPr>
                      <w:lang w:val="en-US"/>
                    </w:rPr>
                    <w:t xml:space="preserve"> no </w:t>
                  </w:r>
                  <w:proofErr w:type="spellStart"/>
                  <w:r w:rsidRPr="00ED18EB">
                    <w:rPr>
                      <w:lang w:val="en-US"/>
                    </w:rPr>
                    <w:t>galvas</w:t>
                  </w:r>
                  <w:proofErr w:type="spellEnd"/>
                  <w:r w:rsidRPr="00ED18EB">
                    <w:rPr>
                      <w:lang w:val="en-US"/>
                    </w:rPr>
                    <w:t xml:space="preserve"> divas </w:t>
                  </w:r>
                  <w:proofErr w:type="spellStart"/>
                  <w:r w:rsidRPr="00ED18EB">
                    <w:rPr>
                      <w:lang w:val="en-US"/>
                    </w:rPr>
                    <w:t>ārijas</w:t>
                  </w:r>
                  <w:proofErr w:type="spellEnd"/>
                  <w:r w:rsidRPr="00ED18EB">
                    <w:rPr>
                      <w:lang w:val="en-US"/>
                    </w:rPr>
                    <w:t xml:space="preserve"> no </w:t>
                  </w:r>
                  <w:proofErr w:type="spellStart"/>
                  <w:r w:rsidRPr="00ED18EB">
                    <w:rPr>
                      <w:lang w:val="en-US"/>
                    </w:rPr>
                    <w:t>noslēguma</w:t>
                  </w:r>
                  <w:proofErr w:type="spellEnd"/>
                  <w:r w:rsidRPr="00ED18EB">
                    <w:rPr>
                      <w:lang w:val="en-US"/>
                    </w:rPr>
                    <w:t xml:space="preserve"> </w:t>
                  </w:r>
                  <w:proofErr w:type="spellStart"/>
                  <w:r w:rsidRPr="00ED18EB">
                    <w:rPr>
                      <w:lang w:val="en-US"/>
                    </w:rPr>
                    <w:t>eksāmena</w:t>
                  </w:r>
                  <w:proofErr w:type="spellEnd"/>
                  <w:r w:rsidRPr="00ED18EB">
                    <w:rPr>
                      <w:lang w:val="en-US"/>
                    </w:rPr>
                    <w:t xml:space="preserve"> </w:t>
                  </w:r>
                  <w:proofErr w:type="spellStart"/>
                  <w:r w:rsidRPr="00ED18EB">
                    <w:rPr>
                      <w:lang w:val="en-US"/>
                    </w:rPr>
                    <w:t>programmas</w:t>
                  </w:r>
                  <w:proofErr w:type="spellEnd"/>
                  <w:r w:rsidRPr="00ED18EB">
                    <w:rPr>
                      <w:lang w:val="en-US"/>
                    </w:rPr>
                    <w:t>.</w:t>
                  </w:r>
                </w:p>
              </w:tc>
            </w:tr>
          </w:tbl>
          <w:p w:rsidR="000351AF" w:rsidRPr="00ED18EB" w:rsidRDefault="000351AF" w:rsidP="005E54E7">
            <w:pPr>
              <w:shd w:val="clear" w:color="auto" w:fill="auto"/>
            </w:pPr>
          </w:p>
        </w:tc>
      </w:tr>
      <w:tr w:rsidR="000351AF" w:rsidRPr="00ED18EB" w:rsidTr="005E54E7">
        <w:trPr>
          <w:trHeight w:val="54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proofErr w:type="spellStart"/>
            <w:r w:rsidRPr="00ED18EB">
              <w:lastRenderedPageBreak/>
              <w:t>Studiju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rezultāti</w:t>
            </w:r>
            <w:proofErr w:type="spellEnd"/>
          </w:p>
        </w:tc>
      </w:tr>
      <w:tr w:rsidR="000351AF" w:rsidRPr="00ED18EB" w:rsidTr="005E54E7">
        <w:trPr>
          <w:trHeight w:val="693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Style2"/>
              <w:shd w:val="clear" w:color="auto" w:fill="auto"/>
            </w:pPr>
            <w:r w:rsidRPr="00ED18EB">
              <w:t>Zināšanas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– demonstrē zināšanas par balss aparāta uzbūvi un </w:t>
            </w:r>
            <w:proofErr w:type="spellStart"/>
            <w:r w:rsidRPr="00ED18EB">
              <w:rPr>
                <w:szCs w:val="22"/>
              </w:rPr>
              <w:t>skaņveides</w:t>
            </w:r>
            <w:proofErr w:type="spellEnd"/>
            <w:r w:rsidRPr="00ED18EB">
              <w:rPr>
                <w:szCs w:val="22"/>
              </w:rPr>
              <w:t xml:space="preserve"> mehānismiem;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demonstrē zināšanas par vokālās tehnikas elementiem, to izmantošanu dažādu stilu un žanru skaņdarbu atskaņošanā;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formulē galvenos partitūras analīzes aspektus;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raksturo būtiskākās iestudējamā skaņdarba stila un laikmeta iezīmes.</w:t>
            </w:r>
          </w:p>
          <w:p w:rsidR="000351AF" w:rsidRPr="00ED18EB" w:rsidRDefault="000351AF" w:rsidP="005E54E7">
            <w:pPr>
              <w:shd w:val="clear" w:color="auto" w:fill="auto"/>
              <w:rPr>
                <w:rStyle w:val="Style2Char"/>
              </w:rPr>
            </w:pPr>
          </w:p>
          <w:p w:rsidR="000351AF" w:rsidRPr="00ED18EB" w:rsidRDefault="000351AF" w:rsidP="005E54E7">
            <w:pPr>
              <w:shd w:val="clear" w:color="auto" w:fill="auto"/>
              <w:rPr>
                <w:rStyle w:val="Style2Char"/>
              </w:rPr>
            </w:pPr>
            <w:r w:rsidRPr="00ED18EB">
              <w:rPr>
                <w:rStyle w:val="Style2Char"/>
                <w:szCs w:val="22"/>
              </w:rPr>
              <w:t xml:space="preserve">Prasmes 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dziedāt dažādu laikmetu un stilu manierē;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variēt izpildījuma manieri, nianses;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analizēt vokālās grūtības un atrast to pārvarēšanas iespējas;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analizēt vokālā skaņdarba izpildījumu;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veikt repertuāra atlasi atbilstoši vokālajām iemaņām un muzikālajām spējām.</w:t>
            </w:r>
          </w:p>
          <w:p w:rsidR="000351AF" w:rsidRPr="00ED18EB" w:rsidRDefault="000351AF" w:rsidP="005E54E7">
            <w:pPr>
              <w:shd w:val="clear" w:color="auto" w:fill="auto"/>
              <w:rPr>
                <w:rStyle w:val="Style2Char"/>
              </w:rPr>
            </w:pPr>
          </w:p>
          <w:p w:rsidR="000351AF" w:rsidRPr="00ED18EB" w:rsidRDefault="000351AF" w:rsidP="005E54E7">
            <w:pPr>
              <w:shd w:val="clear" w:color="auto" w:fill="auto"/>
              <w:rPr>
                <w:rStyle w:val="Style2Char"/>
              </w:rPr>
            </w:pPr>
            <w:r w:rsidRPr="00ED18EB">
              <w:rPr>
                <w:rStyle w:val="Style2Char"/>
                <w:szCs w:val="22"/>
              </w:rPr>
              <w:t>KompetencE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veic skaņdarba māksliniecisko analīzi;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veido koncertprogrammas atbilstoši izvirzītajam mērķim, mērķauditorijai, muzikālo un vokālo spēju līmenim;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veido skaņdarba māksliniecisko izpildījumu adekvāti komponista iecerei;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raksturo dikcijas, artikulācijas un ortoēpijas pamatnostādnes.</w:t>
            </w: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</w:p>
        </w:tc>
      </w:tr>
      <w:tr w:rsidR="000351AF" w:rsidRPr="00ED18EB" w:rsidTr="005E54E7">
        <w:trPr>
          <w:trHeight w:val="54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  <w:rPr>
                <w:lang w:val="lv-LV"/>
              </w:rPr>
            </w:pPr>
            <w:r w:rsidRPr="00ED18EB">
              <w:rPr>
                <w:lang w:val="lv-LV"/>
              </w:rPr>
              <w:t>Studējošo patstāvīgo darbu organizācijas un uzdevumu raksturojums</w:t>
            </w:r>
          </w:p>
        </w:tc>
      </w:tr>
      <w:tr w:rsidR="000351AF" w:rsidRPr="00ED18EB" w:rsidTr="005E54E7">
        <w:trPr>
          <w:trHeight w:val="856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Studējošo patstāvīgais darbs (</w:t>
            </w:r>
            <w:proofErr w:type="spellStart"/>
            <w:r w:rsidRPr="00ED18EB">
              <w:rPr>
                <w:szCs w:val="22"/>
              </w:rPr>
              <w:t>Pd</w:t>
            </w:r>
            <w:proofErr w:type="spellEnd"/>
            <w:r w:rsidRPr="00ED18EB">
              <w:rPr>
                <w:szCs w:val="22"/>
              </w:rPr>
              <w:t>) 84 stundas tiek organizēts individuāli:</w:t>
            </w:r>
          </w:p>
          <w:p w:rsidR="000351AF" w:rsidRPr="00ED18EB" w:rsidRDefault="000351AF" w:rsidP="005E54E7">
            <w:pPr>
              <w:shd w:val="clear" w:color="auto" w:fill="auto"/>
            </w:pP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Patstāvīgie uzdevumi: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t>– programmas skaņdarbu patstāvīga analīze un apguve;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t>– tehniskās meistarības pilnveide;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t xml:space="preserve">– lasīšana no lapas; 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t>– iepazīšanās ar dažādām interpretācijām, izmantojot video un audio materiālus, to salīdzināšana un izvērtēšana.</w:t>
            </w:r>
          </w:p>
          <w:p w:rsidR="000351AF" w:rsidRPr="00ED18EB" w:rsidRDefault="000351AF" w:rsidP="005E54E7">
            <w:pPr>
              <w:shd w:val="clear" w:color="auto" w:fill="auto"/>
            </w:pP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proofErr w:type="spellStart"/>
            <w:r w:rsidRPr="00ED18EB">
              <w:lastRenderedPageBreak/>
              <w:t>Prasības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kredītpunktu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iegūšanai</w:t>
            </w:r>
            <w:proofErr w:type="spellEnd"/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rStyle w:val="Style2Char"/>
                <w:szCs w:val="22"/>
              </w:rPr>
              <w:t>Pārbaudes veids:</w:t>
            </w:r>
            <w:r w:rsidRPr="00ED18EB">
              <w:rPr>
                <w:szCs w:val="22"/>
              </w:rPr>
              <w:t xml:space="preserve"> ieskaite ar atzīmi.</w:t>
            </w:r>
          </w:p>
          <w:p w:rsidR="000351AF" w:rsidRPr="00ED18EB" w:rsidRDefault="000351AF" w:rsidP="005E54E7">
            <w:pPr>
              <w:shd w:val="clear" w:color="auto" w:fill="auto"/>
            </w:pPr>
          </w:p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 xml:space="preserve">Studiju kursa apguve tiek vērtēta, izmantojot 10 ballu skalu, saskaņā ar Latvijas Republikas normatīvajiem aktiem un atbilstoši "Nolikumam par studijām Daugavpils Universitātē" </w:t>
            </w:r>
            <w:proofErr w:type="gramStart"/>
            <w:r w:rsidRPr="00ED18EB">
              <w:rPr>
                <w:szCs w:val="22"/>
              </w:rPr>
              <w:t>(</w:t>
            </w:r>
            <w:proofErr w:type="gramEnd"/>
            <w:r w:rsidRPr="00ED18EB">
              <w:rPr>
                <w:szCs w:val="22"/>
              </w:rPr>
              <w:t>apstiprināts DU Senāta sēdē 17.12.2018., protokols Nr. 15).</w:t>
            </w:r>
          </w:p>
          <w:p w:rsidR="000351AF" w:rsidRPr="00ED18EB" w:rsidRDefault="000351AF" w:rsidP="005E54E7">
            <w:pPr>
              <w:shd w:val="clear" w:color="auto" w:fill="auto"/>
            </w:pPr>
          </w:p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 xml:space="preserve">Studiju kursa apguves pārbaudes formas: </w:t>
            </w:r>
            <w:proofErr w:type="spellStart"/>
            <w:r w:rsidRPr="00ED18EB">
              <w:rPr>
                <w:szCs w:val="22"/>
              </w:rPr>
              <w:t>kontrolstundas</w:t>
            </w:r>
            <w:proofErr w:type="spellEnd"/>
            <w:r w:rsidRPr="00ED18EB">
              <w:rPr>
                <w:szCs w:val="22"/>
              </w:rPr>
              <w:t>, akadēmiskie koncerti – 25%, kolokviji – 25%, ieskaites ar atzīmi, eksāmeni – 50%. Regulārs nodarbību apmeklējums.</w:t>
            </w:r>
          </w:p>
          <w:p w:rsidR="000351AF" w:rsidRPr="00ED18EB" w:rsidRDefault="000351AF" w:rsidP="005E54E7">
            <w:pPr>
              <w:shd w:val="clear" w:color="auto" w:fill="auto"/>
              <w:jc w:val="both"/>
            </w:pPr>
          </w:p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b/>
                <w:szCs w:val="22"/>
              </w:rPr>
              <w:t>Izmantojamās studiju formas</w:t>
            </w:r>
            <w:r w:rsidRPr="00ED18EB">
              <w:rPr>
                <w:szCs w:val="22"/>
              </w:rPr>
              <w:t xml:space="preserve"> – individuālās praktiskās nodarbības, </w:t>
            </w:r>
            <w:proofErr w:type="spellStart"/>
            <w:r w:rsidRPr="00ED18EB">
              <w:rPr>
                <w:szCs w:val="22"/>
              </w:rPr>
              <w:t>starppārbaudījumi</w:t>
            </w:r>
            <w:proofErr w:type="spellEnd"/>
            <w:r w:rsidRPr="00ED18EB">
              <w:rPr>
                <w:szCs w:val="22"/>
              </w:rPr>
              <w:t xml:space="preserve"> – </w:t>
            </w:r>
            <w:proofErr w:type="spellStart"/>
            <w:r w:rsidRPr="00ED18EB">
              <w:rPr>
                <w:szCs w:val="22"/>
              </w:rPr>
              <w:t>kontrolstundas</w:t>
            </w:r>
            <w:proofErr w:type="spellEnd"/>
            <w:r w:rsidRPr="00ED18EB">
              <w:rPr>
                <w:szCs w:val="22"/>
              </w:rPr>
              <w:t>, akadēmiskie koncerti, kolokviji, ieskaites ar atzīmi un eksāmeni. Kursu apgūst latviešu vai angļu valodā.</w:t>
            </w:r>
          </w:p>
          <w:p w:rsidR="000351AF" w:rsidRPr="00ED18EB" w:rsidRDefault="000351AF" w:rsidP="005E54E7">
            <w:pPr>
              <w:shd w:val="clear" w:color="auto" w:fill="auto"/>
              <w:jc w:val="both"/>
            </w:pPr>
          </w:p>
          <w:p w:rsidR="000351AF" w:rsidRPr="00ED18EB" w:rsidRDefault="000351AF" w:rsidP="005E54E7">
            <w:pPr>
              <w:pStyle w:val="Style2"/>
              <w:shd w:val="clear" w:color="auto" w:fill="auto"/>
            </w:pPr>
            <w:r w:rsidRPr="00ED18EB">
              <w:t xml:space="preserve">Pārbaudījumu prasības: </w:t>
            </w:r>
          </w:p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 xml:space="preserve">atskaņot no galvas pārbaudījumu programmas. </w:t>
            </w: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 xml:space="preserve">VII semestris: </w:t>
            </w: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 xml:space="preserve">1. </w:t>
            </w:r>
            <w:proofErr w:type="spellStart"/>
            <w:r w:rsidRPr="00ED18EB">
              <w:rPr>
                <w:szCs w:val="22"/>
              </w:rPr>
              <w:t>Kontrolstunda</w:t>
            </w:r>
            <w:proofErr w:type="spellEnd"/>
            <w:r w:rsidRPr="00ED18EB">
              <w:rPr>
                <w:szCs w:val="22"/>
              </w:rPr>
              <w:t>: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– divi brīvas izvēles skaņdarbi. </w:t>
            </w: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2.Akadēmiskais koncerts: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– apgūt divus latviešu komponistu oriģināldarbus (</w:t>
            </w:r>
            <w:proofErr w:type="spellStart"/>
            <w:r w:rsidRPr="00ED18EB">
              <w:rPr>
                <w:szCs w:val="22"/>
              </w:rPr>
              <w:t>Ē.Ešenvalds</w:t>
            </w:r>
            <w:proofErr w:type="spellEnd"/>
            <w:r w:rsidRPr="00ED18EB">
              <w:rPr>
                <w:szCs w:val="22"/>
              </w:rPr>
              <w:t xml:space="preserve">, </w:t>
            </w:r>
            <w:proofErr w:type="spellStart"/>
            <w:r w:rsidRPr="00ED18EB">
              <w:rPr>
                <w:szCs w:val="22"/>
              </w:rPr>
              <w:t>A.Kontauts</w:t>
            </w:r>
            <w:proofErr w:type="spellEnd"/>
            <w:r w:rsidRPr="00ED18EB">
              <w:rPr>
                <w:szCs w:val="22"/>
              </w:rPr>
              <w:t xml:space="preserve">, J.Jančevskis, </w:t>
            </w:r>
            <w:proofErr w:type="spellStart"/>
            <w:r w:rsidRPr="00ED18EB">
              <w:rPr>
                <w:szCs w:val="22"/>
              </w:rPr>
              <w:t>A.Dzenītis</w:t>
            </w:r>
            <w:proofErr w:type="spellEnd"/>
            <w:r w:rsidRPr="00ED18EB">
              <w:rPr>
                <w:szCs w:val="22"/>
              </w:rPr>
              <w:t xml:space="preserve">). </w:t>
            </w: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3. Kolokvijs.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4. Ieskaite ar atzīmi:</w:t>
            </w: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 xml:space="preserve">– </w:t>
            </w:r>
            <w:r w:rsidRPr="00ED18EB">
              <w:rPr>
                <w:szCs w:val="22"/>
                <w:lang w:val="en-US"/>
              </w:rPr>
              <w:t xml:space="preserve">divas no trim </w:t>
            </w:r>
            <w:proofErr w:type="spellStart"/>
            <w:r w:rsidRPr="00ED18EB">
              <w:rPr>
                <w:szCs w:val="22"/>
                <w:lang w:val="en-US"/>
              </w:rPr>
              <w:t>noslēguma</w:t>
            </w:r>
            <w:proofErr w:type="spellEnd"/>
            <w:r w:rsidRPr="00ED18EB">
              <w:rPr>
                <w:szCs w:val="22"/>
                <w:lang w:val="en-US"/>
              </w:rPr>
              <w:t xml:space="preserve"> </w:t>
            </w:r>
            <w:proofErr w:type="spellStart"/>
            <w:r w:rsidRPr="00ED18EB">
              <w:rPr>
                <w:szCs w:val="22"/>
                <w:lang w:val="en-US"/>
              </w:rPr>
              <w:t>eksāmena</w:t>
            </w:r>
            <w:proofErr w:type="spellEnd"/>
            <w:r w:rsidRPr="00ED18EB">
              <w:rPr>
                <w:szCs w:val="22"/>
                <w:lang w:val="en-US"/>
              </w:rPr>
              <w:t xml:space="preserve"> </w:t>
            </w:r>
            <w:proofErr w:type="spellStart"/>
            <w:r w:rsidRPr="00ED18EB">
              <w:rPr>
                <w:szCs w:val="22"/>
                <w:lang w:val="en-US"/>
              </w:rPr>
              <w:t>ārijām</w:t>
            </w:r>
            <w:proofErr w:type="spellEnd"/>
            <w:r w:rsidRPr="00ED18EB">
              <w:rPr>
                <w:szCs w:val="22"/>
              </w:rPr>
              <w:t>.</w:t>
            </w: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</w:p>
          <w:p w:rsidR="000351AF" w:rsidRPr="00ED18EB" w:rsidRDefault="000351AF" w:rsidP="005E54E7">
            <w:pPr>
              <w:shd w:val="clear" w:color="auto" w:fill="auto"/>
              <w:rPr>
                <w:b/>
                <w:bCs w:val="0"/>
                <w:iCs w:val="0"/>
              </w:rPr>
            </w:pPr>
            <w:r w:rsidRPr="00ED18EB">
              <w:rPr>
                <w:b/>
                <w:szCs w:val="22"/>
              </w:rPr>
              <w:t>Kolokvija jautājumi:</w:t>
            </w: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VII semestris</w:t>
            </w:r>
          </w:p>
          <w:p w:rsidR="000351AF" w:rsidRPr="00ED18EB" w:rsidRDefault="000351AF" w:rsidP="005E54E7">
            <w:pPr>
              <w:shd w:val="clear" w:color="auto" w:fill="auto"/>
              <w:ind w:left="284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1.</w:t>
            </w:r>
            <w:r w:rsidRPr="00ED18EB">
              <w:rPr>
                <w:szCs w:val="22"/>
              </w:rPr>
              <w:tab/>
              <w:t>Dziedāšanas pirmsākumi, veidi un atšķirības pasaulē un Latvijā</w:t>
            </w:r>
          </w:p>
          <w:p w:rsidR="000351AF" w:rsidRPr="00ED18EB" w:rsidRDefault="000351AF" w:rsidP="005E54E7">
            <w:pPr>
              <w:shd w:val="clear" w:color="auto" w:fill="auto"/>
              <w:ind w:left="284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2.</w:t>
            </w:r>
            <w:r w:rsidRPr="00ED18EB">
              <w:rPr>
                <w:szCs w:val="22"/>
              </w:rPr>
              <w:tab/>
              <w:t>Vokālās mākslas vēsture un tās attīstība</w:t>
            </w:r>
          </w:p>
          <w:p w:rsidR="000351AF" w:rsidRPr="00ED18EB" w:rsidRDefault="000351AF" w:rsidP="005E54E7">
            <w:pPr>
              <w:shd w:val="clear" w:color="auto" w:fill="auto"/>
              <w:ind w:left="284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3.</w:t>
            </w:r>
            <w:r w:rsidRPr="00ED18EB">
              <w:rPr>
                <w:szCs w:val="22"/>
              </w:rPr>
              <w:tab/>
              <w:t>Dažādu stilu interpretācijas īpatnības.</w:t>
            </w:r>
          </w:p>
          <w:p w:rsidR="000351AF" w:rsidRPr="00ED18EB" w:rsidRDefault="000351AF" w:rsidP="005E54E7">
            <w:pPr>
              <w:shd w:val="clear" w:color="auto" w:fill="auto"/>
              <w:ind w:left="284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4.</w:t>
            </w:r>
            <w:r w:rsidRPr="00ED18EB">
              <w:rPr>
                <w:szCs w:val="22"/>
              </w:rPr>
              <w:tab/>
              <w:t>Baroka vokālā māksla.</w:t>
            </w:r>
          </w:p>
          <w:p w:rsidR="000351AF" w:rsidRPr="00ED18EB" w:rsidRDefault="000351AF" w:rsidP="005E54E7">
            <w:pPr>
              <w:shd w:val="clear" w:color="auto" w:fill="auto"/>
              <w:ind w:left="284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5.</w:t>
            </w:r>
            <w:r w:rsidRPr="00ED18EB">
              <w:rPr>
                <w:szCs w:val="22"/>
              </w:rPr>
              <w:tab/>
              <w:t>Klasicisma vokālā māksla.</w:t>
            </w:r>
          </w:p>
          <w:p w:rsidR="000351AF" w:rsidRPr="00ED18EB" w:rsidRDefault="000351AF" w:rsidP="005E54E7">
            <w:pPr>
              <w:shd w:val="clear" w:color="auto" w:fill="auto"/>
              <w:ind w:left="284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6.</w:t>
            </w:r>
            <w:r w:rsidRPr="00ED18EB">
              <w:rPr>
                <w:szCs w:val="22"/>
              </w:rPr>
              <w:tab/>
              <w:t>Romantisma vokālā māksla.</w:t>
            </w:r>
          </w:p>
          <w:p w:rsidR="000351AF" w:rsidRPr="00ED18EB" w:rsidRDefault="000351AF" w:rsidP="005E54E7">
            <w:pPr>
              <w:shd w:val="clear" w:color="auto" w:fill="auto"/>
              <w:ind w:left="284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7.</w:t>
            </w:r>
            <w:r w:rsidRPr="00ED18EB">
              <w:rPr>
                <w:szCs w:val="22"/>
              </w:rPr>
              <w:tab/>
              <w:t>20.gs. vokālā māksla.</w:t>
            </w:r>
          </w:p>
          <w:p w:rsidR="000351AF" w:rsidRPr="00ED18EB" w:rsidRDefault="000351AF" w:rsidP="005E54E7">
            <w:pPr>
              <w:shd w:val="clear" w:color="auto" w:fill="auto"/>
              <w:ind w:left="284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8.</w:t>
            </w:r>
            <w:r w:rsidRPr="00ED18EB">
              <w:rPr>
                <w:szCs w:val="22"/>
              </w:rPr>
              <w:tab/>
              <w:t>Romance un solo dziesma.</w:t>
            </w:r>
          </w:p>
          <w:p w:rsidR="000351AF" w:rsidRPr="00ED18EB" w:rsidRDefault="000351AF" w:rsidP="005E54E7">
            <w:pPr>
              <w:shd w:val="clear" w:color="auto" w:fill="auto"/>
              <w:ind w:left="284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9.</w:t>
            </w:r>
            <w:r w:rsidRPr="00ED18EB">
              <w:rPr>
                <w:szCs w:val="22"/>
              </w:rPr>
              <w:tab/>
              <w:t>Spilgtākās operu ārijas.</w:t>
            </w:r>
          </w:p>
          <w:p w:rsidR="000351AF" w:rsidRPr="00ED18EB" w:rsidRDefault="000351AF" w:rsidP="005E54E7">
            <w:pPr>
              <w:shd w:val="clear" w:color="auto" w:fill="auto"/>
              <w:ind w:left="284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10.</w:t>
            </w:r>
            <w:r w:rsidRPr="00ED18EB">
              <w:rPr>
                <w:szCs w:val="22"/>
              </w:rPr>
              <w:tab/>
              <w:t>Latviešu opermāksla.</w:t>
            </w:r>
          </w:p>
          <w:p w:rsidR="000351AF" w:rsidRPr="00ED18EB" w:rsidRDefault="000351AF" w:rsidP="005E54E7">
            <w:pPr>
              <w:shd w:val="clear" w:color="auto" w:fill="auto"/>
              <w:ind w:left="284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11.</w:t>
            </w:r>
            <w:r w:rsidRPr="00ED18EB">
              <w:rPr>
                <w:szCs w:val="22"/>
              </w:rPr>
              <w:tab/>
              <w:t>Latvijas izcilākie vokālisti.</w:t>
            </w:r>
          </w:p>
          <w:p w:rsidR="000351AF" w:rsidRPr="00ED18EB" w:rsidRDefault="000351AF" w:rsidP="005E54E7">
            <w:pPr>
              <w:shd w:val="clear" w:color="auto" w:fill="auto"/>
              <w:ind w:left="284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12.</w:t>
            </w:r>
            <w:r w:rsidRPr="00ED18EB">
              <w:rPr>
                <w:szCs w:val="22"/>
              </w:rPr>
              <w:tab/>
              <w:t>Ārzemju izcilākie vokālisti</w:t>
            </w:r>
          </w:p>
          <w:p w:rsidR="000351AF" w:rsidRPr="00ED18EB" w:rsidRDefault="000351AF" w:rsidP="005E54E7">
            <w:pPr>
              <w:shd w:val="clear" w:color="auto" w:fill="auto"/>
              <w:ind w:left="284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13.</w:t>
            </w:r>
            <w:r w:rsidRPr="00ED18EB">
              <w:rPr>
                <w:szCs w:val="22"/>
              </w:rPr>
              <w:tab/>
              <w:t>Vokālās balss pārbaude</w:t>
            </w:r>
          </w:p>
          <w:p w:rsidR="000351AF" w:rsidRPr="00ED18EB" w:rsidRDefault="000351AF" w:rsidP="005E54E7">
            <w:pPr>
              <w:shd w:val="clear" w:color="auto" w:fill="auto"/>
              <w:ind w:left="284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14.</w:t>
            </w:r>
            <w:r w:rsidRPr="00ED18EB">
              <w:rPr>
                <w:szCs w:val="22"/>
              </w:rPr>
              <w:tab/>
              <w:t>Vokālās mākslas metodikas pamatjautājumi.</w:t>
            </w:r>
          </w:p>
          <w:p w:rsidR="000351AF" w:rsidRPr="00ED18EB" w:rsidRDefault="000351AF" w:rsidP="005E54E7">
            <w:pPr>
              <w:shd w:val="clear" w:color="auto" w:fill="auto"/>
              <w:ind w:left="284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15.</w:t>
            </w:r>
            <w:r w:rsidRPr="00ED18EB">
              <w:rPr>
                <w:szCs w:val="22"/>
              </w:rPr>
              <w:tab/>
              <w:t>Balss higiēna</w:t>
            </w:r>
          </w:p>
          <w:p w:rsidR="000351AF" w:rsidRPr="00ED18EB" w:rsidRDefault="000351AF" w:rsidP="005E54E7">
            <w:pPr>
              <w:shd w:val="clear" w:color="auto" w:fill="auto"/>
              <w:ind w:left="284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16.</w:t>
            </w:r>
            <w:r w:rsidRPr="00ED18EB">
              <w:rPr>
                <w:szCs w:val="22"/>
              </w:rPr>
              <w:tab/>
              <w:t>Vokālās mākslas tendences 21. gadsimtā</w:t>
            </w:r>
          </w:p>
          <w:p w:rsidR="000351AF" w:rsidRPr="00ED18EB" w:rsidRDefault="000351AF" w:rsidP="005E54E7">
            <w:pPr>
              <w:shd w:val="clear" w:color="auto" w:fill="auto"/>
              <w:ind w:left="284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17.</w:t>
            </w:r>
            <w:r w:rsidRPr="00ED18EB">
              <w:rPr>
                <w:szCs w:val="22"/>
              </w:rPr>
              <w:tab/>
              <w:t>Balss mutācija un tās posmi</w:t>
            </w:r>
          </w:p>
          <w:p w:rsidR="000351AF" w:rsidRPr="00ED18EB" w:rsidRDefault="000351AF" w:rsidP="005E54E7">
            <w:pPr>
              <w:shd w:val="clear" w:color="auto" w:fill="auto"/>
              <w:ind w:left="284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18.</w:t>
            </w:r>
            <w:r w:rsidRPr="00ED18EB">
              <w:rPr>
                <w:szCs w:val="22"/>
              </w:rPr>
              <w:tab/>
              <w:t>Pārrunas par pārbaudījumā izpildīto skaņdarbu autoriem un viņu daiļradi.</w:t>
            </w:r>
          </w:p>
          <w:p w:rsidR="000351AF" w:rsidRPr="00ED18EB" w:rsidRDefault="000351AF" w:rsidP="005E54E7">
            <w:pPr>
              <w:shd w:val="clear" w:color="auto" w:fill="auto"/>
              <w:ind w:left="284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19.</w:t>
            </w:r>
            <w:r w:rsidRPr="00ED18EB">
              <w:rPr>
                <w:szCs w:val="22"/>
              </w:rPr>
              <w:tab/>
              <w:t>Latvijas mūzikas dzīves aktualitātes.</w:t>
            </w:r>
          </w:p>
          <w:p w:rsidR="000351AF" w:rsidRPr="00ED18EB" w:rsidRDefault="000351AF" w:rsidP="005E54E7">
            <w:pPr>
              <w:shd w:val="clear" w:color="auto" w:fill="auto"/>
              <w:ind w:left="284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20.</w:t>
            </w:r>
            <w:r w:rsidRPr="00ED18EB">
              <w:rPr>
                <w:szCs w:val="22"/>
              </w:rPr>
              <w:tab/>
              <w:t>Vispārējais redzesloks kultūrā un mākslā.</w:t>
            </w: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</w:p>
          <w:p w:rsidR="000351AF" w:rsidRPr="00ED18EB" w:rsidRDefault="000351AF" w:rsidP="005E54E7">
            <w:pPr>
              <w:pStyle w:val="Style2"/>
              <w:shd w:val="clear" w:color="auto" w:fill="auto"/>
            </w:pPr>
            <w:r w:rsidRPr="00ED18EB">
              <w:t>Vērtēšanas kritēriji:</w:t>
            </w:r>
          </w:p>
          <w:p w:rsidR="000351AF" w:rsidRPr="00ED18EB" w:rsidRDefault="000351AF" w:rsidP="005E54E7">
            <w:pPr>
              <w:shd w:val="clear" w:color="auto" w:fill="auto"/>
              <w:rPr>
                <w:b/>
              </w:rPr>
            </w:pPr>
            <w:r w:rsidRPr="00ED18EB">
              <w:rPr>
                <w:szCs w:val="22"/>
              </w:rPr>
              <w:t xml:space="preserve">Studenta kompetenci </w:t>
            </w:r>
            <w:proofErr w:type="spellStart"/>
            <w:r w:rsidRPr="00ED18EB">
              <w:rPr>
                <w:szCs w:val="22"/>
              </w:rPr>
              <w:t>kontrolstundā</w:t>
            </w:r>
            <w:proofErr w:type="spellEnd"/>
            <w:r w:rsidRPr="00ED18EB">
              <w:rPr>
                <w:szCs w:val="22"/>
              </w:rPr>
              <w:t xml:space="preserve">, akadēmiskajā koncertā, kolokvijā, ieskaitē un eksāmenā vērtē 10 </w:t>
            </w:r>
            <w:r w:rsidRPr="00ED18EB">
              <w:rPr>
                <w:szCs w:val="22"/>
              </w:rPr>
              <w:lastRenderedPageBreak/>
              <w:t>ballu skalā.</w:t>
            </w:r>
          </w:p>
          <w:p w:rsidR="000351AF" w:rsidRPr="00ED18EB" w:rsidRDefault="000351AF" w:rsidP="005E54E7">
            <w:pPr>
              <w:shd w:val="clear" w:color="auto" w:fill="auto"/>
              <w:spacing w:after="120"/>
              <w:jc w:val="both"/>
            </w:pPr>
            <w:r w:rsidRPr="00ED18EB">
              <w:rPr>
                <w:szCs w:val="22"/>
              </w:rPr>
              <w:t>Lai vērtētu studentu individuālo uzstāšanos, piemēroti sekojoši izvērtēšanas pamatkritēriji: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t>– repertuāra atbilstība studiju kursa programmas prasībām;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t>– uzstāšanās kultūra (uzvedība, stāja un artistiskums);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t xml:space="preserve">– skaņdarba teksts; 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t>– atbilstība stilam un žanram;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t>– atskaņojuma tehniskā realizācija (</w:t>
            </w:r>
            <w:proofErr w:type="spellStart"/>
            <w:r w:rsidRPr="00ED18EB">
              <w:t>skaņveide</w:t>
            </w:r>
            <w:proofErr w:type="spellEnd"/>
            <w:r w:rsidRPr="00ED18EB">
              <w:t>, artikulācija, precizitāte, temps un ritms);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t>– atskaņojuma mākslinieciskais sniegums (saturs, tēls, forma, dinamika, frāzējums, oriģinalitāte u.c.).</w:t>
            </w:r>
          </w:p>
          <w:p w:rsidR="000351AF" w:rsidRPr="00ED18EB" w:rsidRDefault="000351AF" w:rsidP="005E54E7">
            <w:pPr>
              <w:pStyle w:val="Style2"/>
              <w:shd w:val="clear" w:color="auto" w:fill="auto"/>
            </w:pPr>
          </w:p>
          <w:p w:rsidR="000351AF" w:rsidRPr="00ED18EB" w:rsidRDefault="000351AF" w:rsidP="005E54E7">
            <w:pPr>
              <w:pStyle w:val="Style2"/>
              <w:shd w:val="clear" w:color="auto" w:fill="auto"/>
            </w:pPr>
            <w:r w:rsidRPr="00ED18EB">
              <w:t>Studiju rezultātu vērtēšana: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10 (izcili) – zināšanas un prasmes pārsniedz studiju programmas prasības, prot tās patstāvīgi, radoši mākslinieciski lietot dažādās situācijās;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9 (teicami) – pilnā mērā apgūtas studiju programmas prasības, iegūta prasme patstāvīgi realizēt iemācīto, radoša pieeja;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8 (ļoti labi) – pilnā mērā apgūtas studiju programmas prasības, taču reizēm trūkst prasmes patstāvīgi radoši tās lietot;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7 (labi) – labi apgūtas studiju programmas prasības, taču vienlaikus konstatējami arī atsevišķi mazāk svarīgi trūkumi zināšanu un prasmju apguvē;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6 (gandrīz labi) – apgūtas studiju programmas prasības, taču atsevišķas nozīmīgas zināšanu un prasmju jomas ir nepietiekami stabilas un pārliecinošas;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5 (viduvēji) – visumā apgūtas studiju programmas prasības, kaut arī konstatējama vairāku būtisku zināšanu un iemaņu jomu nepietiekoša stabilitāte un pārvaldīšana;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4 (gandrīz viduvēji) – visumā apgūtas studiju programmas prasības, bet konstatējama vairāku svarīgu zināšanu un iemaņu jomu nepietiekama pārvaldīšana un ir grūtības ar iegūto prasmju praktisko izmantošanu;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3 (vāji) – zināšanas, prasmes un iemaņas ir ļoti minimālas, nav spēju tās praktiski lietot;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2 (ļoti vāji) – izrāda zināmu interesi, apgūtas atsevišķas zināšanas, prasmes un iemaņas, taču kopumā trūkst orientācijas un līmeņa;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1 (ļoti, ļoti vāji) – nav izpratnes par studiju kursa būtību un iemaņām tajā.</w:t>
            </w:r>
          </w:p>
          <w:p w:rsidR="000351AF" w:rsidRPr="00ED18EB" w:rsidRDefault="000351AF" w:rsidP="005E54E7">
            <w:pPr>
              <w:shd w:val="clear" w:color="auto" w:fill="auto"/>
            </w:pPr>
          </w:p>
        </w:tc>
      </w:tr>
      <w:tr w:rsidR="000351AF" w:rsidRPr="00ED18EB" w:rsidTr="005E54E7">
        <w:trPr>
          <w:trHeight w:val="54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  <w:rPr>
                <w:shd w:val="clear" w:color="auto" w:fill="F1F1F1"/>
              </w:rPr>
            </w:pPr>
            <w:proofErr w:type="spellStart"/>
            <w:r w:rsidRPr="00ED18EB">
              <w:lastRenderedPageBreak/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saturs</w:t>
            </w:r>
            <w:proofErr w:type="spellEnd"/>
            <w:r w:rsidRPr="00ED18EB">
              <w:rPr>
                <w:shd w:val="clear" w:color="auto" w:fill="F1F1F1"/>
              </w:rPr>
              <w:t xml:space="preserve"> </w:t>
            </w: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Dažādu stilu un žanru skaņdarbu apguve (klasisko latviešu un ārzemju komponistu skaņdarbu, mūsdienu mūzikas skaņdarbu apguve).</w:t>
            </w: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 xml:space="preserve">Vokālās tehnikas pilnveide. 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Intonēšanas iemaņu, individuālā tembra attīstība.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Dziedātāja vokālās dzirdes un</w:t>
            </w:r>
            <w:proofErr w:type="gramStart"/>
            <w:r w:rsidRPr="00ED18EB">
              <w:rPr>
                <w:szCs w:val="22"/>
              </w:rPr>
              <w:t xml:space="preserve">  </w:t>
            </w:r>
            <w:proofErr w:type="gramEnd"/>
            <w:r w:rsidRPr="00ED18EB">
              <w:rPr>
                <w:szCs w:val="22"/>
              </w:rPr>
              <w:t>skaņdarba formas izjūtas attīstība.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Mūzikas izteiksmes līdzekļu padziļināta apguve.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Literatūras avotu apguve.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Iepazīšanās ar dažādām interpretācijām, izmantojot video un audio materiālus, to salīdzināšana un izvērtēšana.</w:t>
            </w:r>
          </w:p>
          <w:p w:rsidR="000351AF" w:rsidRPr="00ED18EB" w:rsidRDefault="000351AF" w:rsidP="005E54E7">
            <w:pPr>
              <w:shd w:val="clear" w:color="auto" w:fill="auto"/>
            </w:pP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proofErr w:type="spellStart"/>
            <w:r w:rsidRPr="00ED18EB">
              <w:t>Obligāti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izmantojamie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informācijas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avoti</w:t>
            </w:r>
            <w:proofErr w:type="spellEnd"/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</w:pPr>
            <w:proofErr w:type="spellStart"/>
            <w:r w:rsidRPr="00ED18EB">
              <w:rPr>
                <w:szCs w:val="22"/>
              </w:rPr>
              <w:t>Amon</w:t>
            </w:r>
            <w:proofErr w:type="spellEnd"/>
            <w:r w:rsidRPr="00ED18EB">
              <w:rPr>
                <w:szCs w:val="22"/>
              </w:rPr>
              <w:t>, I. (2004). </w:t>
            </w:r>
            <w:proofErr w:type="spellStart"/>
            <w:r w:rsidRPr="00ED18EB">
              <w:rPr>
                <w:i/>
                <w:szCs w:val="22"/>
              </w:rPr>
              <w:t>Die</w:t>
            </w:r>
            <w:proofErr w:type="spellEnd"/>
            <w:r w:rsidRPr="00ED18EB">
              <w:rPr>
                <w:i/>
                <w:szCs w:val="22"/>
              </w:rPr>
              <w:t xml:space="preserve"> </w:t>
            </w:r>
            <w:proofErr w:type="spellStart"/>
            <w:r w:rsidRPr="00ED18EB">
              <w:rPr>
                <w:i/>
                <w:szCs w:val="22"/>
              </w:rPr>
              <w:t>Macht</w:t>
            </w:r>
            <w:proofErr w:type="spellEnd"/>
            <w:r w:rsidRPr="00ED18EB">
              <w:rPr>
                <w:i/>
                <w:szCs w:val="22"/>
              </w:rPr>
              <w:t xml:space="preserve"> der </w:t>
            </w:r>
            <w:proofErr w:type="spellStart"/>
            <w:r w:rsidRPr="00ED18EB">
              <w:rPr>
                <w:i/>
                <w:szCs w:val="22"/>
              </w:rPr>
              <w:t>Stimme</w:t>
            </w:r>
            <w:proofErr w:type="spellEnd"/>
            <w:r w:rsidRPr="00ED18EB">
              <w:rPr>
                <w:szCs w:val="22"/>
              </w:rPr>
              <w:t xml:space="preserve">. </w:t>
            </w:r>
            <w:proofErr w:type="spellStart"/>
            <w:r w:rsidRPr="00ED18EB">
              <w:rPr>
                <w:szCs w:val="22"/>
              </w:rPr>
              <w:t>Frankfurt</w:t>
            </w:r>
            <w:proofErr w:type="spellEnd"/>
            <w:r w:rsidRPr="00ED18EB">
              <w:rPr>
                <w:szCs w:val="22"/>
              </w:rPr>
              <w:t xml:space="preserve">: </w:t>
            </w:r>
            <w:proofErr w:type="spellStart"/>
            <w:r w:rsidRPr="00ED18EB">
              <w:rPr>
                <w:szCs w:val="22"/>
              </w:rPr>
              <w:t>Redline</w:t>
            </w:r>
            <w:proofErr w:type="spellEnd"/>
            <w:r w:rsidRPr="00ED18EB">
              <w:rPr>
                <w:szCs w:val="22"/>
              </w:rPr>
              <w:t xml:space="preserve"> </w:t>
            </w:r>
            <w:proofErr w:type="spellStart"/>
            <w:r w:rsidRPr="00ED18EB">
              <w:rPr>
                <w:szCs w:val="22"/>
              </w:rPr>
              <w:t>Wirtschaft</w:t>
            </w:r>
            <w:proofErr w:type="spellEnd"/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Gailīte, I. (2005). </w:t>
            </w:r>
            <w:hyperlink r:id="rId8" w:history="1">
              <w:r w:rsidRPr="00ED18EB">
                <w:rPr>
                  <w:rStyle w:val="Hyperlink"/>
                  <w:i/>
                  <w:color w:val="auto"/>
                  <w:szCs w:val="22"/>
                </w:rPr>
                <w:t>Darbs ar bērnu kori</w:t>
              </w:r>
            </w:hyperlink>
            <w:r w:rsidRPr="00ED18EB">
              <w:rPr>
                <w:i/>
                <w:szCs w:val="22"/>
              </w:rPr>
              <w:t xml:space="preserve">. </w:t>
            </w:r>
            <w:r w:rsidRPr="00ED18EB">
              <w:rPr>
                <w:szCs w:val="22"/>
              </w:rPr>
              <w:t>Rīga:</w:t>
            </w:r>
            <w:proofErr w:type="gramStart"/>
            <w:r w:rsidRPr="00ED18EB">
              <w:rPr>
                <w:i/>
                <w:szCs w:val="22"/>
              </w:rPr>
              <w:t xml:space="preserve">  </w:t>
            </w:r>
            <w:proofErr w:type="spellStart"/>
            <w:proofErr w:type="gramEnd"/>
            <w:r w:rsidRPr="00ED18EB">
              <w:rPr>
                <w:szCs w:val="22"/>
              </w:rPr>
              <w:t>RaKa</w:t>
            </w:r>
            <w:proofErr w:type="spellEnd"/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Krūmiņš, A. (1988). </w:t>
            </w:r>
            <w:hyperlink r:id="rId9" w:history="1">
              <w:r w:rsidRPr="00ED18EB">
                <w:rPr>
                  <w:rStyle w:val="Hyperlink"/>
                  <w:i/>
                  <w:color w:val="auto"/>
                  <w:szCs w:val="22"/>
                </w:rPr>
                <w:t>Kora dziedāšanas teorijas jautājumi</w:t>
              </w:r>
            </w:hyperlink>
            <w:r w:rsidRPr="00ED18EB">
              <w:rPr>
                <w:i/>
                <w:szCs w:val="22"/>
              </w:rPr>
              <w:t xml:space="preserve"> II.</w:t>
            </w:r>
            <w:r w:rsidRPr="00ED18EB">
              <w:rPr>
                <w:szCs w:val="22"/>
              </w:rPr>
              <w:t xml:space="preserve"> Rīga: Mācību iestāžu metodiskais kabinets</w:t>
            </w:r>
          </w:p>
          <w:p w:rsidR="000351AF" w:rsidRPr="00ED18EB" w:rsidRDefault="000351AF" w:rsidP="005E54E7">
            <w:pPr>
              <w:shd w:val="clear" w:color="auto" w:fill="auto"/>
            </w:pPr>
            <w:proofErr w:type="spellStart"/>
            <w:r w:rsidRPr="00ED18EB">
              <w:rPr>
                <w:szCs w:val="22"/>
              </w:rPr>
              <w:t>Reid</w:t>
            </w:r>
            <w:proofErr w:type="spellEnd"/>
            <w:r w:rsidRPr="00ED18EB">
              <w:rPr>
                <w:szCs w:val="22"/>
              </w:rPr>
              <w:t xml:space="preserve">, </w:t>
            </w:r>
            <w:proofErr w:type="spellStart"/>
            <w:r w:rsidRPr="00ED18EB">
              <w:rPr>
                <w:szCs w:val="22"/>
              </w:rPr>
              <w:t>Cornelius</w:t>
            </w:r>
            <w:proofErr w:type="spellEnd"/>
            <w:r w:rsidRPr="00ED18EB">
              <w:rPr>
                <w:szCs w:val="22"/>
              </w:rPr>
              <w:t xml:space="preserve">, L. (2003). </w:t>
            </w:r>
            <w:proofErr w:type="spellStart"/>
            <w:r w:rsidRPr="00ED18EB">
              <w:rPr>
                <w:i/>
                <w:szCs w:val="22"/>
              </w:rPr>
              <w:t>Funktionale</w:t>
            </w:r>
            <w:proofErr w:type="spellEnd"/>
            <w:r w:rsidRPr="00ED18EB">
              <w:rPr>
                <w:i/>
                <w:szCs w:val="22"/>
              </w:rPr>
              <w:t xml:space="preserve"> </w:t>
            </w:r>
            <w:proofErr w:type="spellStart"/>
            <w:r w:rsidRPr="00ED18EB">
              <w:rPr>
                <w:i/>
                <w:szCs w:val="22"/>
              </w:rPr>
              <w:t>Stimmentwicklung</w:t>
            </w:r>
            <w:proofErr w:type="spellEnd"/>
            <w:r w:rsidRPr="00ED18EB">
              <w:rPr>
                <w:i/>
                <w:szCs w:val="22"/>
              </w:rPr>
              <w:t xml:space="preserve">. </w:t>
            </w:r>
            <w:proofErr w:type="spellStart"/>
            <w:r w:rsidRPr="00ED18EB">
              <w:rPr>
                <w:szCs w:val="22"/>
              </w:rPr>
              <w:t>Mainz</w:t>
            </w:r>
            <w:proofErr w:type="spellEnd"/>
            <w:r w:rsidRPr="00ED18EB">
              <w:rPr>
                <w:szCs w:val="22"/>
              </w:rPr>
              <w:t xml:space="preserve">: </w:t>
            </w:r>
            <w:proofErr w:type="spellStart"/>
            <w:r w:rsidRPr="00ED18EB">
              <w:rPr>
                <w:szCs w:val="22"/>
              </w:rPr>
              <w:t>Schott</w:t>
            </w:r>
            <w:proofErr w:type="spellEnd"/>
            <w:r w:rsidRPr="00ED18EB">
              <w:rPr>
                <w:szCs w:val="22"/>
              </w:rPr>
              <w:t xml:space="preserve">, </w:t>
            </w:r>
            <w:proofErr w:type="spellStart"/>
            <w:r w:rsidRPr="00ED18EB">
              <w:rPr>
                <w:szCs w:val="22"/>
              </w:rPr>
              <w:t>Musik</w:t>
            </w:r>
            <w:proofErr w:type="spellEnd"/>
            <w:r w:rsidRPr="00ED18EB">
              <w:rPr>
                <w:szCs w:val="22"/>
              </w:rPr>
              <w:t xml:space="preserve"> </w:t>
            </w:r>
            <w:proofErr w:type="spellStart"/>
            <w:r w:rsidRPr="00ED18EB">
              <w:rPr>
                <w:szCs w:val="22"/>
              </w:rPr>
              <w:t>International</w:t>
            </w:r>
            <w:proofErr w:type="spellEnd"/>
          </w:p>
          <w:p w:rsidR="000351AF" w:rsidRPr="00ED18EB" w:rsidRDefault="000351AF" w:rsidP="005E54E7">
            <w:pPr>
              <w:shd w:val="clear" w:color="auto" w:fill="auto"/>
            </w:pPr>
            <w:proofErr w:type="spellStart"/>
            <w:r w:rsidRPr="00ED18EB">
              <w:rPr>
                <w:szCs w:val="22"/>
              </w:rPr>
              <w:t>Simsone</w:t>
            </w:r>
            <w:proofErr w:type="spellEnd"/>
            <w:r w:rsidRPr="00ED18EB">
              <w:rPr>
                <w:szCs w:val="22"/>
              </w:rPr>
              <w:t xml:space="preserve">–Sokolovska, Ā. (1997). </w:t>
            </w:r>
            <w:hyperlink r:id="rId10" w:history="1">
              <w:r w:rsidRPr="00ED18EB">
                <w:rPr>
                  <w:rStyle w:val="Hyperlink"/>
                  <w:i/>
                  <w:color w:val="auto"/>
                  <w:szCs w:val="22"/>
                </w:rPr>
                <w:t>Vokālās metodikas pamatzināšanas</w:t>
              </w:r>
            </w:hyperlink>
            <w:r w:rsidRPr="00ED18EB">
              <w:rPr>
                <w:i/>
                <w:szCs w:val="22"/>
              </w:rPr>
              <w:t>.</w:t>
            </w:r>
            <w:r w:rsidRPr="00ED18EB">
              <w:rPr>
                <w:szCs w:val="22"/>
              </w:rPr>
              <w:t xml:space="preserve"> Rīga: Vārti</w:t>
            </w:r>
          </w:p>
          <w:p w:rsidR="000351AF" w:rsidRPr="00ED18EB" w:rsidRDefault="000351AF" w:rsidP="005E54E7">
            <w:pPr>
              <w:shd w:val="clear" w:color="auto" w:fill="auto"/>
              <w:rPr>
                <w:lang w:val="en-US"/>
              </w:rPr>
            </w:pPr>
            <w:r w:rsidRPr="00ED18EB">
              <w:rPr>
                <w:i/>
                <w:szCs w:val="22"/>
                <w:lang w:val="en-US"/>
              </w:rPr>
              <w:t>The New Grove dictionary of opera</w:t>
            </w:r>
            <w:r w:rsidRPr="00ED18EB">
              <w:rPr>
                <w:szCs w:val="22"/>
                <w:lang w:val="en-US"/>
              </w:rPr>
              <w:t xml:space="preserve"> / edited by Stanley Sadie. Vol. </w:t>
            </w:r>
            <w:proofErr w:type="gramStart"/>
            <w:r w:rsidRPr="00ED18EB">
              <w:rPr>
                <w:szCs w:val="22"/>
                <w:lang w:val="en-US"/>
              </w:rPr>
              <w:t>1.,</w:t>
            </w:r>
            <w:proofErr w:type="gramEnd"/>
            <w:r w:rsidRPr="00ED18EB">
              <w:rPr>
                <w:szCs w:val="22"/>
                <w:lang w:val="en-US"/>
              </w:rPr>
              <w:t xml:space="preserve"> 2., 3., 4. A–7. – New York: Oxford University Press, 1997. 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Zvirgzdiņa, E. (1986). </w:t>
            </w:r>
            <w:hyperlink r:id="rId11" w:history="1">
              <w:r w:rsidRPr="00ED18EB">
                <w:rPr>
                  <w:rStyle w:val="Hyperlink"/>
                  <w:i/>
                  <w:color w:val="auto"/>
                  <w:szCs w:val="22"/>
                </w:rPr>
                <w:t>Par vokālo mākslu</w:t>
              </w:r>
            </w:hyperlink>
            <w:r w:rsidRPr="00ED18EB">
              <w:rPr>
                <w:i/>
                <w:szCs w:val="22"/>
              </w:rPr>
              <w:t xml:space="preserve">. </w:t>
            </w:r>
            <w:r w:rsidRPr="00ED18EB">
              <w:rPr>
                <w:szCs w:val="22"/>
              </w:rPr>
              <w:t>Rīga:</w:t>
            </w:r>
            <w:r w:rsidRPr="00ED18EB">
              <w:rPr>
                <w:i/>
                <w:szCs w:val="22"/>
              </w:rPr>
              <w:t xml:space="preserve"> </w:t>
            </w:r>
            <w:r w:rsidRPr="00ED18EB">
              <w:rPr>
                <w:szCs w:val="22"/>
              </w:rPr>
              <w:t>Zvaigzne</w:t>
            </w:r>
          </w:p>
          <w:p w:rsidR="000351AF" w:rsidRPr="00ED18EB" w:rsidRDefault="000351AF" w:rsidP="005E54E7">
            <w:pPr>
              <w:shd w:val="clear" w:color="auto" w:fill="auto"/>
              <w:rPr>
                <w:lang w:val="en-US"/>
              </w:rPr>
            </w:pP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proofErr w:type="spellStart"/>
            <w:r w:rsidRPr="00ED18EB">
              <w:t>Papildus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informācijas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avoti</w:t>
            </w:r>
            <w:proofErr w:type="spellEnd"/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proofErr w:type="spellStart"/>
            <w:r w:rsidRPr="00ED18EB">
              <w:rPr>
                <w:rFonts w:eastAsia="Times New Roman"/>
                <w:szCs w:val="22"/>
                <w:lang w:eastAsia="lv-LV"/>
              </w:rPr>
              <w:lastRenderedPageBreak/>
              <w:t>Paukšte</w:t>
            </w:r>
            <w:proofErr w:type="spellEnd"/>
            <w:r w:rsidRPr="00ED18EB">
              <w:rPr>
                <w:rFonts w:eastAsia="Times New Roman"/>
                <w:szCs w:val="22"/>
                <w:lang w:eastAsia="lv-LV"/>
              </w:rPr>
              <w:t xml:space="preserve">, J. (1993). </w:t>
            </w:r>
            <w:r w:rsidRPr="00ED18EB">
              <w:rPr>
                <w:rFonts w:eastAsia="Times New Roman"/>
                <w:i/>
                <w:szCs w:val="22"/>
                <w:lang w:eastAsia="lv-LV"/>
              </w:rPr>
              <w:t>Dziedāšanas pasniegšanas metodika</w:t>
            </w:r>
            <w:r w:rsidRPr="00ED18EB">
              <w:rPr>
                <w:rFonts w:eastAsia="Times New Roman"/>
                <w:szCs w:val="22"/>
                <w:lang w:eastAsia="lv-LV"/>
              </w:rPr>
              <w:t>. Rīga: Izglītības attīstības institūts</w:t>
            </w:r>
          </w:p>
          <w:p w:rsidR="000351AF" w:rsidRPr="00ED18EB" w:rsidRDefault="000351AF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 xml:space="preserve">Rozītis, J. (1929). </w:t>
            </w:r>
            <w:hyperlink r:id="rId12" w:history="1">
              <w:r w:rsidRPr="00ED18EB">
                <w:rPr>
                  <w:rStyle w:val="Hyperlink"/>
                  <w:rFonts w:eastAsia="Times New Roman"/>
                  <w:i/>
                  <w:color w:val="auto"/>
                  <w:szCs w:val="22"/>
                  <w:lang w:eastAsia="lv-LV"/>
                </w:rPr>
                <w:t>Dziedāšanas mācības metodika</w:t>
              </w:r>
            </w:hyperlink>
            <w:r w:rsidRPr="00ED18EB">
              <w:rPr>
                <w:rFonts w:eastAsia="Times New Roman"/>
                <w:szCs w:val="22"/>
                <w:lang w:eastAsia="lv-LV"/>
              </w:rPr>
              <w:t>. Rīga: Valters un Rapa</w:t>
            </w:r>
          </w:p>
          <w:p w:rsidR="000351AF" w:rsidRPr="00ED18EB" w:rsidRDefault="000351AF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proofErr w:type="spellStart"/>
            <w:r w:rsidRPr="00ED18EB">
              <w:rPr>
                <w:rFonts w:eastAsia="Times New Roman"/>
                <w:szCs w:val="22"/>
                <w:lang w:eastAsia="lv-LV"/>
              </w:rPr>
              <w:t>Ваккаи</w:t>
            </w:r>
            <w:proofErr w:type="spellEnd"/>
            <w:r w:rsidRPr="00ED18EB">
              <w:rPr>
                <w:rFonts w:eastAsia="Times New Roman"/>
                <w:szCs w:val="22"/>
                <w:lang w:eastAsia="lv-LV"/>
              </w:rPr>
              <w:t xml:space="preserve">, Н. (1898). </w:t>
            </w:r>
            <w:proofErr w:type="spellStart"/>
            <w:r w:rsidRPr="00ED18EB">
              <w:rPr>
                <w:rFonts w:eastAsia="Times New Roman"/>
                <w:i/>
                <w:szCs w:val="22"/>
                <w:lang w:eastAsia="lv-LV"/>
              </w:rPr>
              <w:t>Практический</w:t>
            </w:r>
            <w:proofErr w:type="spellEnd"/>
            <w:r w:rsidRPr="00ED18EB">
              <w:rPr>
                <w:rFonts w:eastAsia="Times New Roman"/>
                <w:i/>
                <w:szCs w:val="22"/>
                <w:lang w:eastAsia="lv-LV"/>
              </w:rPr>
              <w:t xml:space="preserve"> </w:t>
            </w:r>
            <w:proofErr w:type="spellStart"/>
            <w:r w:rsidRPr="00ED18EB">
              <w:rPr>
                <w:rFonts w:eastAsia="Times New Roman"/>
                <w:i/>
                <w:szCs w:val="22"/>
                <w:lang w:eastAsia="lv-LV"/>
              </w:rPr>
              <w:t>метод</w:t>
            </w:r>
            <w:proofErr w:type="spellEnd"/>
            <w:r w:rsidRPr="00ED18EB">
              <w:rPr>
                <w:rFonts w:eastAsia="Times New Roman"/>
                <w:i/>
                <w:szCs w:val="22"/>
                <w:lang w:eastAsia="lv-LV"/>
              </w:rPr>
              <w:t xml:space="preserve"> </w:t>
            </w:r>
            <w:proofErr w:type="spellStart"/>
            <w:r w:rsidRPr="00ED18EB">
              <w:rPr>
                <w:rFonts w:eastAsia="Times New Roman"/>
                <w:i/>
                <w:szCs w:val="22"/>
                <w:lang w:eastAsia="lv-LV"/>
              </w:rPr>
              <w:t>итальянского</w:t>
            </w:r>
            <w:proofErr w:type="spellEnd"/>
            <w:r w:rsidRPr="00ED18EB">
              <w:rPr>
                <w:rFonts w:eastAsia="Times New Roman"/>
                <w:i/>
                <w:szCs w:val="22"/>
                <w:lang w:eastAsia="lv-LV"/>
              </w:rPr>
              <w:t xml:space="preserve"> </w:t>
            </w:r>
            <w:proofErr w:type="spellStart"/>
            <w:r w:rsidRPr="00ED18EB">
              <w:rPr>
                <w:rFonts w:eastAsia="Times New Roman"/>
                <w:i/>
                <w:szCs w:val="22"/>
                <w:lang w:eastAsia="lv-LV"/>
              </w:rPr>
              <w:t>пения</w:t>
            </w:r>
            <w:proofErr w:type="spellEnd"/>
            <w:r w:rsidRPr="00ED18EB">
              <w:rPr>
                <w:rFonts w:eastAsia="Times New Roman"/>
                <w:szCs w:val="22"/>
                <w:lang w:eastAsia="lv-LV"/>
              </w:rPr>
              <w:t xml:space="preserve">. </w:t>
            </w:r>
            <w:proofErr w:type="spellStart"/>
            <w:r w:rsidRPr="00ED18EB">
              <w:rPr>
                <w:rFonts w:eastAsia="Times New Roman"/>
                <w:szCs w:val="22"/>
                <w:lang w:eastAsia="lv-LV"/>
              </w:rPr>
              <w:t>Москва</w:t>
            </w:r>
            <w:proofErr w:type="spellEnd"/>
            <w:r w:rsidRPr="00ED18EB">
              <w:rPr>
                <w:rFonts w:eastAsia="Times New Roman"/>
                <w:szCs w:val="22"/>
                <w:lang w:eastAsia="lv-LV"/>
              </w:rPr>
              <w:t xml:space="preserve">. </w:t>
            </w:r>
            <w:proofErr w:type="spellStart"/>
            <w:r w:rsidRPr="00ED18EB">
              <w:rPr>
                <w:rFonts w:eastAsia="Times New Roman"/>
                <w:szCs w:val="22"/>
                <w:lang w:eastAsia="lv-LV"/>
              </w:rPr>
              <w:t>Музыка</w:t>
            </w:r>
            <w:proofErr w:type="spellEnd"/>
          </w:p>
          <w:p w:rsidR="000351AF" w:rsidRPr="00ED18EB" w:rsidRDefault="000351AF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proofErr w:type="spellStart"/>
            <w:r w:rsidRPr="00ED18EB">
              <w:rPr>
                <w:rFonts w:eastAsia="Times New Roman"/>
                <w:szCs w:val="22"/>
                <w:lang w:eastAsia="lv-LV"/>
              </w:rPr>
              <w:t>Mорозов</w:t>
            </w:r>
            <w:proofErr w:type="spellEnd"/>
            <w:r w:rsidRPr="00ED18EB">
              <w:rPr>
                <w:rFonts w:eastAsia="Times New Roman"/>
                <w:szCs w:val="22"/>
                <w:lang w:eastAsia="lv-LV"/>
              </w:rPr>
              <w:t xml:space="preserve">, В. (2002). </w:t>
            </w:r>
            <w:proofErr w:type="spellStart"/>
            <w:r w:rsidRPr="00ED18EB">
              <w:rPr>
                <w:rFonts w:eastAsia="Times New Roman"/>
                <w:i/>
                <w:szCs w:val="22"/>
                <w:lang w:eastAsia="lv-LV"/>
              </w:rPr>
              <w:t>Исскуство</w:t>
            </w:r>
            <w:proofErr w:type="spellEnd"/>
            <w:r w:rsidRPr="00ED18EB">
              <w:rPr>
                <w:rFonts w:eastAsia="Times New Roman"/>
                <w:i/>
                <w:szCs w:val="22"/>
                <w:lang w:eastAsia="lv-LV"/>
              </w:rPr>
              <w:t xml:space="preserve"> р</w:t>
            </w:r>
            <w:r w:rsidRPr="00ED18EB">
              <w:rPr>
                <w:rFonts w:eastAsia="Times New Roman"/>
                <w:i/>
                <w:szCs w:val="22"/>
                <w:lang w:val="ru-RU" w:eastAsia="lv-LV"/>
              </w:rPr>
              <w:t xml:space="preserve">езонансного пения. </w:t>
            </w:r>
            <w:r w:rsidRPr="00ED18EB">
              <w:rPr>
                <w:rFonts w:eastAsia="Times New Roman"/>
                <w:szCs w:val="22"/>
                <w:lang w:val="ru-RU" w:eastAsia="lv-LV"/>
              </w:rPr>
              <w:t>Москва</w:t>
            </w:r>
            <w:r w:rsidRPr="00ED18EB">
              <w:rPr>
                <w:rFonts w:eastAsia="Times New Roman"/>
                <w:szCs w:val="22"/>
                <w:lang w:eastAsia="lv-LV"/>
              </w:rPr>
              <w:t xml:space="preserve">: </w:t>
            </w:r>
            <w:r w:rsidRPr="00ED18EB">
              <w:rPr>
                <w:rFonts w:eastAsia="Times New Roman"/>
                <w:szCs w:val="22"/>
                <w:lang w:val="ru-RU" w:eastAsia="lv-LV"/>
              </w:rPr>
              <w:t>Музыка</w:t>
            </w:r>
          </w:p>
          <w:p w:rsidR="000351AF" w:rsidRPr="00ED18EB" w:rsidRDefault="000351AF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val="ru-RU" w:eastAsia="lv-LV"/>
              </w:rPr>
              <w:t xml:space="preserve">Назаренко, И. (1968). </w:t>
            </w:r>
            <w:r w:rsidRPr="00ED18EB">
              <w:rPr>
                <w:rFonts w:eastAsia="Times New Roman"/>
                <w:i/>
                <w:szCs w:val="22"/>
                <w:lang w:val="ru-RU" w:eastAsia="lv-LV"/>
              </w:rPr>
              <w:t>Искусство пения.</w:t>
            </w:r>
            <w:r w:rsidRPr="00ED18EB">
              <w:rPr>
                <w:rFonts w:eastAsia="Times New Roman"/>
                <w:szCs w:val="22"/>
                <w:lang w:val="ru-RU" w:eastAsia="lv-LV"/>
              </w:rPr>
              <w:t xml:space="preserve"> Часть </w:t>
            </w:r>
            <w:r w:rsidRPr="00ED18EB">
              <w:rPr>
                <w:rFonts w:eastAsia="Times New Roman"/>
                <w:szCs w:val="22"/>
                <w:lang w:eastAsia="lv-LV"/>
              </w:rPr>
              <w:t>III</w:t>
            </w:r>
            <w:r w:rsidRPr="00ED18EB">
              <w:rPr>
                <w:rFonts w:eastAsia="Times New Roman"/>
                <w:szCs w:val="22"/>
                <w:lang w:val="ru-RU" w:eastAsia="lv-LV"/>
              </w:rPr>
              <w:t xml:space="preserve">. Москва: Музыка </w:t>
            </w:r>
          </w:p>
          <w:p w:rsidR="000351AF" w:rsidRPr="00ED18EB" w:rsidRDefault="000351AF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val="ru-RU" w:eastAsia="lv-LV"/>
              </w:rPr>
              <w:t xml:space="preserve">Юссон, Р. (1974). </w:t>
            </w:r>
            <w:r w:rsidRPr="00ED18EB">
              <w:rPr>
                <w:rFonts w:eastAsia="Times New Roman"/>
                <w:i/>
                <w:szCs w:val="22"/>
                <w:lang w:val="ru-RU" w:eastAsia="lv-LV"/>
              </w:rPr>
              <w:t>Певческий голос.</w:t>
            </w:r>
            <w:r w:rsidRPr="00ED18EB">
              <w:rPr>
                <w:rFonts w:eastAsia="Times New Roman"/>
                <w:szCs w:val="22"/>
                <w:lang w:val="ru-RU" w:eastAsia="lv-LV"/>
              </w:rPr>
              <w:t xml:space="preserve"> Москва: Музыка </w:t>
            </w:r>
          </w:p>
          <w:p w:rsidR="000351AF" w:rsidRPr="00ED18EB" w:rsidRDefault="000351AF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proofErr w:type="spellStart"/>
            <w:r w:rsidRPr="00ED18EB">
              <w:rPr>
                <w:rFonts w:eastAsia="Times New Roman"/>
                <w:szCs w:val="22"/>
                <w:lang w:eastAsia="lv-LV"/>
              </w:rPr>
              <w:t>Яковлев</w:t>
            </w:r>
            <w:proofErr w:type="spellEnd"/>
            <w:r w:rsidRPr="00ED18EB">
              <w:rPr>
                <w:rFonts w:eastAsia="Times New Roman"/>
                <w:szCs w:val="22"/>
                <w:lang w:eastAsia="lv-LV"/>
              </w:rPr>
              <w:t xml:space="preserve">, А. (1971). </w:t>
            </w:r>
            <w:proofErr w:type="spellStart"/>
            <w:r w:rsidRPr="00ED18EB">
              <w:rPr>
                <w:rFonts w:eastAsia="Times New Roman"/>
                <w:i/>
                <w:szCs w:val="22"/>
                <w:lang w:eastAsia="lv-LV"/>
              </w:rPr>
              <w:t>Физиологические</w:t>
            </w:r>
            <w:proofErr w:type="spellEnd"/>
            <w:r w:rsidRPr="00ED18EB">
              <w:rPr>
                <w:rFonts w:eastAsia="Times New Roman"/>
                <w:i/>
                <w:szCs w:val="22"/>
                <w:lang w:eastAsia="lv-LV"/>
              </w:rPr>
              <w:t xml:space="preserve"> </w:t>
            </w:r>
            <w:proofErr w:type="spellStart"/>
            <w:r w:rsidRPr="00ED18EB">
              <w:rPr>
                <w:rFonts w:eastAsia="Times New Roman"/>
                <w:i/>
                <w:szCs w:val="22"/>
                <w:lang w:eastAsia="lv-LV"/>
              </w:rPr>
              <w:t>закономерности</w:t>
            </w:r>
            <w:proofErr w:type="spellEnd"/>
            <w:r w:rsidRPr="00ED18EB">
              <w:rPr>
                <w:rFonts w:eastAsia="Times New Roman"/>
                <w:i/>
                <w:szCs w:val="22"/>
                <w:lang w:eastAsia="lv-LV"/>
              </w:rPr>
              <w:t xml:space="preserve"> </w:t>
            </w:r>
            <w:proofErr w:type="spellStart"/>
            <w:r w:rsidRPr="00ED18EB">
              <w:rPr>
                <w:rFonts w:eastAsia="Times New Roman"/>
                <w:i/>
                <w:szCs w:val="22"/>
                <w:lang w:eastAsia="lv-LV"/>
              </w:rPr>
              <w:t>певческой</w:t>
            </w:r>
            <w:proofErr w:type="spellEnd"/>
            <w:r w:rsidRPr="00ED18EB">
              <w:rPr>
                <w:rFonts w:eastAsia="Times New Roman"/>
                <w:i/>
                <w:szCs w:val="22"/>
                <w:lang w:eastAsia="lv-LV"/>
              </w:rPr>
              <w:t xml:space="preserve"> </w:t>
            </w:r>
            <w:proofErr w:type="spellStart"/>
            <w:r w:rsidRPr="00ED18EB">
              <w:rPr>
                <w:rFonts w:eastAsia="Times New Roman"/>
                <w:i/>
                <w:szCs w:val="22"/>
                <w:lang w:eastAsia="lv-LV"/>
              </w:rPr>
              <w:t>атаки</w:t>
            </w:r>
            <w:proofErr w:type="spellEnd"/>
            <w:r w:rsidRPr="00ED18EB">
              <w:rPr>
                <w:rFonts w:eastAsia="Times New Roman"/>
                <w:i/>
                <w:szCs w:val="22"/>
                <w:lang w:eastAsia="lv-LV"/>
              </w:rPr>
              <w:t xml:space="preserve">. </w:t>
            </w:r>
            <w:proofErr w:type="spellStart"/>
            <w:r w:rsidRPr="00ED18EB">
              <w:rPr>
                <w:rFonts w:eastAsia="Times New Roman"/>
                <w:szCs w:val="22"/>
                <w:lang w:eastAsia="lv-LV"/>
              </w:rPr>
              <w:t>Москва</w:t>
            </w:r>
            <w:proofErr w:type="spellEnd"/>
            <w:r w:rsidRPr="00ED18EB">
              <w:rPr>
                <w:rFonts w:eastAsia="Times New Roman"/>
                <w:szCs w:val="22"/>
                <w:lang w:eastAsia="lv-LV"/>
              </w:rPr>
              <w:t xml:space="preserve">: </w:t>
            </w:r>
            <w:proofErr w:type="spellStart"/>
            <w:r w:rsidRPr="00ED18EB">
              <w:rPr>
                <w:rFonts w:eastAsia="Times New Roman"/>
                <w:szCs w:val="22"/>
                <w:lang w:eastAsia="lv-LV"/>
              </w:rPr>
              <w:t>Музыка</w:t>
            </w:r>
            <w:proofErr w:type="spellEnd"/>
          </w:p>
          <w:p w:rsidR="000351AF" w:rsidRPr="00ED18EB" w:rsidRDefault="000351AF" w:rsidP="005E54E7">
            <w:pPr>
              <w:shd w:val="clear" w:color="auto" w:fill="auto"/>
              <w:jc w:val="both"/>
              <w:rPr>
                <w:rFonts w:eastAsia="Times New Roman"/>
                <w:lang w:val="ru-RU" w:eastAsia="lv-LV"/>
              </w:rPr>
            </w:pP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proofErr w:type="spellStart"/>
            <w:r w:rsidRPr="00ED18EB">
              <w:t>Periodika</w:t>
            </w:r>
            <w:proofErr w:type="spellEnd"/>
            <w:r w:rsidRPr="00ED18EB">
              <w:t xml:space="preserve"> un </w:t>
            </w:r>
            <w:proofErr w:type="spellStart"/>
            <w:r w:rsidRPr="00ED18EB">
              <w:t>citi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informācijas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avoti</w:t>
            </w:r>
            <w:proofErr w:type="spellEnd"/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Žurnāli:</w:t>
            </w:r>
          </w:p>
          <w:p w:rsidR="000351AF" w:rsidRPr="00ED18EB" w:rsidRDefault="000351AF" w:rsidP="005E54E7">
            <w:pPr>
              <w:shd w:val="clear" w:color="auto" w:fill="auto"/>
              <w:rPr>
                <w:rFonts w:eastAsia="Times New Roman"/>
                <w:i/>
                <w:lang w:eastAsia="lv-LV"/>
              </w:rPr>
            </w:pPr>
            <w:r w:rsidRPr="00ED18EB">
              <w:rPr>
                <w:rFonts w:eastAsia="Times New Roman"/>
                <w:i/>
                <w:szCs w:val="22"/>
                <w:lang w:eastAsia="lv-LV"/>
              </w:rPr>
              <w:t>Dziesmusvētki</w:t>
            </w:r>
          </w:p>
          <w:p w:rsidR="000351AF" w:rsidRPr="00ED18EB" w:rsidRDefault="000351AF" w:rsidP="005E54E7">
            <w:pPr>
              <w:shd w:val="clear" w:color="auto" w:fill="auto"/>
              <w:rPr>
                <w:i/>
              </w:rPr>
            </w:pPr>
            <w:r w:rsidRPr="00ED18EB">
              <w:rPr>
                <w:i/>
                <w:szCs w:val="22"/>
              </w:rPr>
              <w:t>Mūzikas Saule</w:t>
            </w:r>
          </w:p>
          <w:p w:rsidR="000351AF" w:rsidRPr="00ED18EB" w:rsidRDefault="000351AF" w:rsidP="005E54E7">
            <w:pPr>
              <w:shd w:val="clear" w:color="auto" w:fill="auto"/>
            </w:pP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Krājumi: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>Mūzikas akadēmijas raksti (JVLMA izdevums, no 2004)</w:t>
            </w:r>
          </w:p>
          <w:p w:rsidR="000351AF" w:rsidRPr="00ED18EB" w:rsidRDefault="000351AF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Mūzikas zinātne šodien: pastāvīgais un mainīgais / </w:t>
            </w:r>
            <w:proofErr w:type="spellStart"/>
            <w:r w:rsidRPr="00ED18EB">
              <w:rPr>
                <w:i/>
                <w:szCs w:val="22"/>
              </w:rPr>
              <w:t>Music</w:t>
            </w:r>
            <w:proofErr w:type="spellEnd"/>
            <w:r w:rsidRPr="00ED18EB">
              <w:rPr>
                <w:i/>
                <w:szCs w:val="22"/>
              </w:rPr>
              <w:t xml:space="preserve"> </w:t>
            </w:r>
            <w:proofErr w:type="spellStart"/>
            <w:r w:rsidRPr="00ED18EB">
              <w:rPr>
                <w:i/>
                <w:szCs w:val="22"/>
              </w:rPr>
              <w:t>Science</w:t>
            </w:r>
            <w:proofErr w:type="spellEnd"/>
            <w:r w:rsidRPr="00ED18EB">
              <w:rPr>
                <w:i/>
                <w:szCs w:val="22"/>
              </w:rPr>
              <w:t xml:space="preserve"> </w:t>
            </w:r>
            <w:proofErr w:type="spellStart"/>
            <w:r w:rsidRPr="00ED18EB">
              <w:rPr>
                <w:i/>
                <w:szCs w:val="22"/>
              </w:rPr>
              <w:t>Today</w:t>
            </w:r>
            <w:proofErr w:type="spellEnd"/>
            <w:r w:rsidRPr="00ED18EB">
              <w:rPr>
                <w:i/>
                <w:szCs w:val="22"/>
              </w:rPr>
              <w:t xml:space="preserve">: </w:t>
            </w:r>
            <w:proofErr w:type="spellStart"/>
            <w:r w:rsidRPr="00ED18EB">
              <w:rPr>
                <w:i/>
                <w:szCs w:val="22"/>
              </w:rPr>
              <w:t>The</w:t>
            </w:r>
            <w:proofErr w:type="spellEnd"/>
            <w:r w:rsidRPr="00ED18EB">
              <w:rPr>
                <w:i/>
                <w:szCs w:val="22"/>
              </w:rPr>
              <w:t xml:space="preserve"> </w:t>
            </w:r>
            <w:proofErr w:type="spellStart"/>
            <w:r w:rsidRPr="00ED18EB">
              <w:rPr>
                <w:i/>
                <w:szCs w:val="22"/>
              </w:rPr>
              <w:t>Permanent</w:t>
            </w:r>
            <w:proofErr w:type="spellEnd"/>
            <w:r w:rsidRPr="00ED18EB">
              <w:rPr>
                <w:i/>
                <w:szCs w:val="22"/>
              </w:rPr>
              <w:t xml:space="preserve"> </w:t>
            </w:r>
            <w:proofErr w:type="spellStart"/>
            <w:r w:rsidRPr="00ED18EB">
              <w:rPr>
                <w:i/>
                <w:szCs w:val="22"/>
              </w:rPr>
              <w:t>and</w:t>
            </w:r>
            <w:proofErr w:type="spellEnd"/>
            <w:r w:rsidRPr="00ED18EB">
              <w:rPr>
                <w:i/>
                <w:szCs w:val="22"/>
              </w:rPr>
              <w:t xml:space="preserve"> </w:t>
            </w:r>
            <w:proofErr w:type="spellStart"/>
            <w:r w:rsidRPr="00ED18EB">
              <w:rPr>
                <w:i/>
                <w:szCs w:val="22"/>
              </w:rPr>
              <w:t>the</w:t>
            </w:r>
            <w:proofErr w:type="spellEnd"/>
            <w:r w:rsidRPr="00ED18EB">
              <w:rPr>
                <w:i/>
                <w:szCs w:val="22"/>
              </w:rPr>
              <w:t xml:space="preserve"> </w:t>
            </w:r>
            <w:proofErr w:type="spellStart"/>
            <w:r w:rsidRPr="00ED18EB">
              <w:rPr>
                <w:i/>
                <w:szCs w:val="22"/>
              </w:rPr>
              <w:t>Changeable</w:t>
            </w:r>
            <w:proofErr w:type="spellEnd"/>
            <w:r w:rsidRPr="00ED18EB">
              <w:rPr>
                <w:szCs w:val="22"/>
              </w:rPr>
              <w:t xml:space="preserve"> (DU MMF izdevums, no 2009)</w:t>
            </w: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 xml:space="preserve">Latvju mūzika. Periodisks rakstu krājums. </w:t>
            </w:r>
          </w:p>
          <w:p w:rsidR="000351AF" w:rsidRPr="00ED18EB" w:rsidRDefault="000351AF" w:rsidP="005E54E7">
            <w:pPr>
              <w:shd w:val="clear" w:color="auto" w:fill="auto"/>
            </w:pPr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proofErr w:type="spellStart"/>
            <w:r w:rsidRPr="00ED18EB">
              <w:rPr>
                <w:szCs w:val="22"/>
              </w:rPr>
              <w:t>Music</w:t>
            </w:r>
            <w:proofErr w:type="spellEnd"/>
            <w:r w:rsidRPr="00ED18EB">
              <w:rPr>
                <w:szCs w:val="22"/>
              </w:rPr>
              <w:t xml:space="preserve"> </w:t>
            </w:r>
            <w:proofErr w:type="spellStart"/>
            <w:r w:rsidRPr="00ED18EB">
              <w:rPr>
                <w:szCs w:val="22"/>
              </w:rPr>
              <w:t>Education</w:t>
            </w:r>
            <w:proofErr w:type="spellEnd"/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  <w:proofErr w:type="spellStart"/>
            <w:r w:rsidRPr="00ED18EB">
              <w:rPr>
                <w:szCs w:val="22"/>
              </w:rPr>
              <w:t>Music</w:t>
            </w:r>
            <w:proofErr w:type="spellEnd"/>
            <w:r w:rsidRPr="00ED18EB">
              <w:rPr>
                <w:szCs w:val="22"/>
              </w:rPr>
              <w:t xml:space="preserve"> </w:t>
            </w:r>
            <w:proofErr w:type="spellStart"/>
            <w:r w:rsidRPr="00ED18EB">
              <w:rPr>
                <w:szCs w:val="22"/>
              </w:rPr>
              <w:t>Educational</w:t>
            </w:r>
            <w:proofErr w:type="spellEnd"/>
            <w:r w:rsidRPr="00ED18EB">
              <w:rPr>
                <w:szCs w:val="22"/>
              </w:rPr>
              <w:t xml:space="preserve"> </w:t>
            </w:r>
            <w:proofErr w:type="spellStart"/>
            <w:r w:rsidRPr="00ED18EB">
              <w:rPr>
                <w:szCs w:val="22"/>
              </w:rPr>
              <w:t>Research</w:t>
            </w:r>
            <w:proofErr w:type="spellEnd"/>
          </w:p>
          <w:p w:rsidR="000351AF" w:rsidRPr="00ED18EB" w:rsidRDefault="000351AF" w:rsidP="005E54E7">
            <w:pPr>
              <w:shd w:val="clear" w:color="auto" w:fill="auto"/>
            </w:pPr>
            <w:proofErr w:type="spellStart"/>
            <w:r w:rsidRPr="00ED18EB">
              <w:rPr>
                <w:szCs w:val="22"/>
              </w:rPr>
              <w:t>Praxial</w:t>
            </w:r>
            <w:proofErr w:type="spellEnd"/>
            <w:r w:rsidRPr="00ED18EB">
              <w:rPr>
                <w:szCs w:val="22"/>
              </w:rPr>
              <w:t xml:space="preserve"> </w:t>
            </w:r>
            <w:proofErr w:type="spellStart"/>
            <w:r w:rsidRPr="00ED18EB">
              <w:rPr>
                <w:szCs w:val="22"/>
              </w:rPr>
              <w:t>Music</w:t>
            </w:r>
            <w:proofErr w:type="spellEnd"/>
            <w:r w:rsidRPr="00ED18EB">
              <w:rPr>
                <w:szCs w:val="22"/>
              </w:rPr>
              <w:t xml:space="preserve"> </w:t>
            </w:r>
            <w:proofErr w:type="spellStart"/>
            <w:r w:rsidRPr="00ED18EB">
              <w:rPr>
                <w:szCs w:val="22"/>
              </w:rPr>
              <w:t>Educational</w:t>
            </w:r>
            <w:proofErr w:type="spellEnd"/>
          </w:p>
          <w:p w:rsidR="000351AF" w:rsidRPr="00ED18EB" w:rsidRDefault="000351AF" w:rsidP="005E54E7">
            <w:pPr>
              <w:shd w:val="clear" w:color="auto" w:fill="auto"/>
              <w:rPr>
                <w:bCs w:val="0"/>
                <w:iCs w:val="0"/>
              </w:rPr>
            </w:pPr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pStyle w:val="Nosaukumi"/>
            </w:pPr>
            <w:proofErr w:type="spellStart"/>
            <w:r w:rsidRPr="00ED18EB">
              <w:t>Piezīmes</w:t>
            </w:r>
            <w:proofErr w:type="spellEnd"/>
          </w:p>
        </w:tc>
      </w:tr>
      <w:tr w:rsidR="000351AF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Profesionālās bakalaura studiju programmas “Mūzika”</w:t>
            </w:r>
            <w:r w:rsidRPr="00ED18EB">
              <w:rPr>
                <w:i/>
                <w:szCs w:val="22"/>
              </w:rPr>
              <w:t xml:space="preserve"> </w:t>
            </w:r>
            <w:r w:rsidRPr="00ED18EB">
              <w:rPr>
                <w:szCs w:val="22"/>
              </w:rPr>
              <w:t>B1 daļa.</w:t>
            </w:r>
          </w:p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Individuālo praktisko nodarbību kontaktstundas paredzētas katram studentam.</w:t>
            </w:r>
          </w:p>
          <w:p w:rsidR="000351AF" w:rsidRPr="00ED18EB" w:rsidRDefault="000351AF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Koncertmeistara dalība individuālās nodarbībās 50%.</w:t>
            </w:r>
          </w:p>
          <w:p w:rsidR="000351AF" w:rsidRPr="00ED18EB" w:rsidRDefault="000351AF" w:rsidP="005E54E7">
            <w:pPr>
              <w:shd w:val="clear" w:color="auto" w:fill="auto"/>
              <w:jc w:val="both"/>
            </w:pPr>
          </w:p>
        </w:tc>
      </w:tr>
    </w:tbl>
    <w:p w:rsidR="000351AF" w:rsidRPr="00ED18EB" w:rsidRDefault="000351AF" w:rsidP="000351AF">
      <w:pPr>
        <w:shd w:val="clear" w:color="auto" w:fill="auto"/>
        <w:rPr>
          <w:szCs w:val="22"/>
        </w:rPr>
      </w:pPr>
      <w:r w:rsidRPr="00ED18EB">
        <w:rPr>
          <w:szCs w:val="22"/>
        </w:rPr>
        <w:br w:type="page"/>
      </w:r>
      <w:bookmarkStart w:id="4" w:name="_GoBack"/>
      <w:bookmarkEnd w:id="4"/>
    </w:p>
    <w:sectPr w:rsidR="000351AF" w:rsidRPr="00ED18EB" w:rsidSect="000351AF">
      <w:footerReference w:type="default" r:id="rId13"/>
      <w:pgSz w:w="11906" w:h="16838"/>
      <w:pgMar w:top="1440" w:right="849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DC7" w:rsidRDefault="00EE6DC7" w:rsidP="000351AF">
      <w:r>
        <w:separator/>
      </w:r>
    </w:p>
  </w:endnote>
  <w:endnote w:type="continuationSeparator" w:id="0">
    <w:p w:rsidR="00EE6DC7" w:rsidRDefault="00EE6DC7" w:rsidP="00035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Lohit Hindi">
    <w:altName w:val="MS Gothic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1AF" w:rsidRDefault="000351AF">
    <w:pPr>
      <w:pStyle w:val="Footer"/>
      <w:jc w:val="right"/>
    </w:pPr>
  </w:p>
  <w:p w:rsidR="000351AF" w:rsidRDefault="000351A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DC7" w:rsidRDefault="00EE6DC7" w:rsidP="000351AF">
      <w:r>
        <w:separator/>
      </w:r>
    </w:p>
  </w:footnote>
  <w:footnote w:type="continuationSeparator" w:id="0">
    <w:p w:rsidR="00EE6DC7" w:rsidRDefault="00EE6DC7" w:rsidP="000351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F4B4F"/>
    <w:multiLevelType w:val="hybridMultilevel"/>
    <w:tmpl w:val="DA686E62"/>
    <w:lvl w:ilvl="0" w:tplc="1C2AE374">
      <w:start w:val="1"/>
      <w:numFmt w:val="bullet"/>
      <w:pStyle w:val="ListParagraph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4DF37B3"/>
    <w:multiLevelType w:val="multilevel"/>
    <w:tmpl w:val="E84A25D8"/>
    <w:lvl w:ilvl="0">
      <w:start w:val="1"/>
      <w:numFmt w:val="decimal"/>
      <w:pStyle w:val="nodaasvirsrakstsarnumuru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apaknodaa1"/>
      <w:isLgl/>
      <w:lvlText w:val="%1.%2."/>
      <w:lvlJc w:val="left"/>
      <w:pPr>
        <w:tabs>
          <w:tab w:val="num" w:pos="3913"/>
        </w:tabs>
        <w:ind w:left="3913" w:hanging="51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1AF"/>
    <w:rsid w:val="000351AF"/>
    <w:rsid w:val="002124E5"/>
    <w:rsid w:val="002F7C23"/>
    <w:rsid w:val="00476ACE"/>
    <w:rsid w:val="00EE6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1AF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351A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351A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351A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51AF"/>
    <w:rPr>
      <w:rFonts w:asciiTheme="majorHAnsi" w:eastAsiaTheme="majorEastAsia" w:hAnsiTheme="majorHAnsi" w:cstheme="majorBidi"/>
      <w:bCs/>
      <w:iCs/>
      <w:color w:val="365F91" w:themeColor="accent1" w:themeShade="BF"/>
      <w:sz w:val="32"/>
      <w:szCs w:val="32"/>
      <w:shd w:val="clear" w:color="auto" w:fill="FFFFFF" w:themeFill="background1"/>
    </w:rPr>
  </w:style>
  <w:style w:type="character" w:customStyle="1" w:styleId="Heading2Char">
    <w:name w:val="Heading 2 Char"/>
    <w:basedOn w:val="DefaultParagraphFont"/>
    <w:link w:val="Heading2"/>
    <w:uiPriority w:val="9"/>
    <w:rsid w:val="000351AF"/>
    <w:rPr>
      <w:rFonts w:asciiTheme="majorHAnsi" w:eastAsiaTheme="majorEastAsia" w:hAnsiTheme="majorHAnsi" w:cstheme="majorBidi"/>
      <w:bCs/>
      <w:iCs/>
      <w:color w:val="365F91" w:themeColor="accent1" w:themeShade="BF"/>
      <w:sz w:val="26"/>
      <w:szCs w:val="26"/>
      <w:shd w:val="clear" w:color="auto" w:fill="FFFFFF" w:themeFill="background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351AF"/>
    <w:rPr>
      <w:rFonts w:asciiTheme="majorHAnsi" w:eastAsiaTheme="majorEastAsia" w:hAnsiTheme="majorHAnsi" w:cstheme="majorBidi"/>
      <w:bCs/>
      <w:iCs/>
      <w:color w:val="243F60" w:themeColor="accent1" w:themeShade="7F"/>
      <w:szCs w:val="24"/>
      <w:shd w:val="clear" w:color="auto" w:fill="FFFFFF" w:themeFill="background1"/>
    </w:rPr>
  </w:style>
  <w:style w:type="character" w:styleId="Hyperlink">
    <w:name w:val="Hyperlink"/>
    <w:uiPriority w:val="99"/>
    <w:unhideWhenUsed/>
    <w:rsid w:val="000351AF"/>
    <w:rPr>
      <w:color w:val="0000FF"/>
      <w:u w:val="single"/>
    </w:rPr>
  </w:style>
  <w:style w:type="paragraph" w:customStyle="1" w:styleId="Nosaukumi">
    <w:name w:val="Nosaukumi"/>
    <w:basedOn w:val="Normal"/>
    <w:link w:val="NosaukumiChar"/>
    <w:autoRedefine/>
    <w:qFormat/>
    <w:rsid w:val="000351AF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val="en-GB" w:eastAsia="ru-RU"/>
    </w:rPr>
  </w:style>
  <w:style w:type="paragraph" w:customStyle="1" w:styleId="Nosaukumi2">
    <w:name w:val="Nosaukumi2"/>
    <w:basedOn w:val="Normal"/>
    <w:autoRedefine/>
    <w:qFormat/>
    <w:rsid w:val="000351AF"/>
    <w:pPr>
      <w:framePr w:hSpace="180" w:wrap="around" w:vAnchor="text" w:hAnchor="margin" w:y="1"/>
      <w:shd w:val="clear" w:color="auto" w:fill="auto"/>
    </w:pPr>
    <w:rPr>
      <w:i/>
      <w:iCs w:val="0"/>
      <w:szCs w:val="22"/>
    </w:rPr>
  </w:style>
  <w:style w:type="table" w:styleId="TableGrid">
    <w:name w:val="Table Grid"/>
    <w:basedOn w:val="TableNormal"/>
    <w:uiPriority w:val="59"/>
    <w:rsid w:val="000351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,Saraksta rindkopa1"/>
    <w:basedOn w:val="Normal"/>
    <w:link w:val="ListParagraphChar"/>
    <w:autoRedefine/>
    <w:qFormat/>
    <w:rsid w:val="000351AF"/>
    <w:pPr>
      <w:numPr>
        <w:numId w:val="2"/>
      </w:numPr>
      <w:shd w:val="clear" w:color="auto" w:fill="auto"/>
      <w:tabs>
        <w:tab w:val="left" w:pos="460"/>
      </w:tabs>
      <w:autoSpaceDE/>
      <w:autoSpaceDN/>
      <w:adjustRightInd/>
      <w:ind w:left="170" w:hanging="170"/>
    </w:pPr>
    <w:rPr>
      <w:rFonts w:eastAsiaTheme="minorHAnsi"/>
      <w:bCs w:val="0"/>
      <w:iCs w:val="0"/>
      <w:szCs w:val="22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0351AF"/>
    <w:rPr>
      <w:rFonts w:ascii="Times New Roman" w:hAnsi="Times New Roman" w:cs="Times New Roman"/>
    </w:rPr>
  </w:style>
  <w:style w:type="paragraph" w:customStyle="1" w:styleId="Default">
    <w:name w:val="Default"/>
    <w:rsid w:val="000351A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0351AF"/>
    <w:pPr>
      <w:autoSpaceDE/>
      <w:autoSpaceDN/>
      <w:adjustRightInd/>
      <w:spacing w:after="120" w:line="276" w:lineRule="auto"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0351AF"/>
    <w:rPr>
      <w:shd w:val="clear" w:color="auto" w:fill="FFFFFF" w:themeFill="background1"/>
    </w:rPr>
  </w:style>
  <w:style w:type="character" w:customStyle="1" w:styleId="reference-text">
    <w:name w:val="reference-text"/>
    <w:basedOn w:val="DefaultParagraphFont"/>
    <w:rsid w:val="000351AF"/>
  </w:style>
  <w:style w:type="character" w:styleId="HTMLCite">
    <w:name w:val="HTML Cite"/>
    <w:uiPriority w:val="99"/>
    <w:semiHidden/>
    <w:unhideWhenUsed/>
    <w:rsid w:val="000351AF"/>
    <w:rPr>
      <w:i/>
      <w:iCs/>
    </w:rPr>
  </w:style>
  <w:style w:type="character" w:customStyle="1" w:styleId="st">
    <w:name w:val="st"/>
    <w:basedOn w:val="DefaultParagraphFont"/>
    <w:rsid w:val="000351AF"/>
  </w:style>
  <w:style w:type="character" w:styleId="Emphasis">
    <w:name w:val="Emphasis"/>
    <w:basedOn w:val="DefaultParagraphFont"/>
    <w:uiPriority w:val="20"/>
    <w:qFormat/>
    <w:rsid w:val="000351AF"/>
    <w:rPr>
      <w:i/>
      <w:iCs/>
    </w:rPr>
  </w:style>
  <w:style w:type="character" w:customStyle="1" w:styleId="NoSpacingChar">
    <w:name w:val="No Spacing Char"/>
    <w:link w:val="NoSpacing"/>
    <w:uiPriority w:val="1"/>
    <w:locked/>
    <w:rsid w:val="000351AF"/>
    <w:rPr>
      <w:rFonts w:ascii="Calibri" w:eastAsia="Calibri" w:hAnsi="Calibri" w:cs="Times New Roman"/>
    </w:rPr>
  </w:style>
  <w:style w:type="paragraph" w:styleId="NoSpacing">
    <w:name w:val="No Spacing"/>
    <w:link w:val="NoSpacingChar"/>
    <w:uiPriority w:val="1"/>
    <w:qFormat/>
    <w:rsid w:val="000351AF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customStyle="1" w:styleId="st1">
    <w:name w:val="st1"/>
    <w:basedOn w:val="DefaultParagraphFont"/>
    <w:rsid w:val="000351AF"/>
  </w:style>
  <w:style w:type="character" w:customStyle="1" w:styleId="content">
    <w:name w:val="content"/>
    <w:rsid w:val="000351AF"/>
  </w:style>
  <w:style w:type="table" w:customStyle="1" w:styleId="TableGrid1">
    <w:name w:val="Table Grid1"/>
    <w:basedOn w:val="TableNormal"/>
    <w:next w:val="TableGrid"/>
    <w:uiPriority w:val="59"/>
    <w:rsid w:val="000351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daasvirsrakstsarnumuru">
    <w:name w:val="nodaļas virsraksts ar numuru"/>
    <w:basedOn w:val="Heading1"/>
    <w:rsid w:val="000351AF"/>
    <w:pPr>
      <w:keepNext w:val="0"/>
      <w:keepLines w:val="0"/>
      <w:pageBreakBefore/>
      <w:numPr>
        <w:numId w:val="1"/>
      </w:numPr>
      <w:tabs>
        <w:tab w:val="clear" w:pos="360"/>
      </w:tabs>
      <w:autoSpaceDE/>
      <w:autoSpaceDN/>
      <w:adjustRightInd/>
      <w:spacing w:after="240"/>
      <w:ind w:left="357" w:hanging="357"/>
      <w:jc w:val="center"/>
    </w:pPr>
    <w:rPr>
      <w:rFonts w:ascii="Times New Roman" w:eastAsia="Times New Roman" w:hAnsi="Times New Roman" w:cs="Times New Roman"/>
      <w:b/>
      <w:bCs w:val="0"/>
      <w:iCs w:val="0"/>
      <w:caps/>
      <w:color w:val="auto"/>
      <w:sz w:val="28"/>
      <w:szCs w:val="20"/>
    </w:rPr>
  </w:style>
  <w:style w:type="paragraph" w:customStyle="1" w:styleId="apaknodaa1">
    <w:name w:val="apakšnodaļa 1"/>
    <w:basedOn w:val="Heading2"/>
    <w:rsid w:val="000351AF"/>
    <w:pPr>
      <w:keepLines w:val="0"/>
      <w:numPr>
        <w:ilvl w:val="1"/>
        <w:numId w:val="1"/>
      </w:numPr>
      <w:tabs>
        <w:tab w:val="clear" w:pos="3913"/>
        <w:tab w:val="num" w:pos="360"/>
      </w:tabs>
      <w:autoSpaceDE/>
      <w:autoSpaceDN/>
      <w:adjustRightInd/>
      <w:spacing w:before="240" w:after="120"/>
      <w:ind w:left="0" w:firstLine="0"/>
      <w:jc w:val="center"/>
    </w:pPr>
    <w:rPr>
      <w:rFonts w:ascii="Times New Roman" w:eastAsia="Times New Roman" w:hAnsi="Times New Roman" w:cs="Times New Roman"/>
      <w:b/>
      <w:bCs w:val="0"/>
      <w:iCs w:val="0"/>
      <w:color w:val="auto"/>
      <w:sz w:val="28"/>
      <w:szCs w:val="20"/>
    </w:rPr>
  </w:style>
  <w:style w:type="paragraph" w:customStyle="1" w:styleId="apaknodaa2">
    <w:name w:val="apakšnodaļa2"/>
    <w:basedOn w:val="Heading3"/>
    <w:rsid w:val="000351AF"/>
    <w:pPr>
      <w:keepLines w:val="0"/>
      <w:autoSpaceDE/>
      <w:autoSpaceDN/>
      <w:adjustRightInd/>
      <w:spacing w:before="120" w:after="120"/>
      <w:jc w:val="center"/>
    </w:pPr>
    <w:rPr>
      <w:rFonts w:ascii="Times New Roman" w:eastAsia="Times New Roman" w:hAnsi="Times New Roman" w:cs="Times New Roman"/>
      <w:b/>
      <w:bCs w:val="0"/>
      <w:i/>
      <w:iCs w:val="0"/>
      <w:color w:val="auto"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0351AF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0351AF"/>
    <w:rPr>
      <w:shd w:val="clear" w:color="auto" w:fill="FFFFFF" w:themeFill="background1"/>
    </w:rPr>
  </w:style>
  <w:style w:type="paragraph" w:styleId="Footer">
    <w:name w:val="footer"/>
    <w:aliases w:val=" Rakstz.,Rakstz."/>
    <w:basedOn w:val="Normal"/>
    <w:link w:val="FooterChar"/>
    <w:uiPriority w:val="99"/>
    <w:unhideWhenUsed/>
    <w:rsid w:val="000351AF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FooterChar">
    <w:name w:val="Footer Char"/>
    <w:aliases w:val=" Rakstz. Char,Rakstz. Char"/>
    <w:basedOn w:val="DefaultParagraphFont"/>
    <w:link w:val="Footer"/>
    <w:uiPriority w:val="99"/>
    <w:rsid w:val="000351AF"/>
    <w:rPr>
      <w:shd w:val="clear" w:color="auto" w:fill="FFFFFF" w:themeFill="background1"/>
    </w:rPr>
  </w:style>
  <w:style w:type="character" w:styleId="Strong">
    <w:name w:val="Strong"/>
    <w:basedOn w:val="DefaultParagraphFont"/>
    <w:uiPriority w:val="22"/>
    <w:qFormat/>
    <w:rsid w:val="000351AF"/>
    <w:rPr>
      <w:b/>
      <w:bCs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1AF"/>
    <w:rPr>
      <w:rFonts w:ascii="Tahoma" w:hAnsi="Tahoma" w:cs="Tahoma"/>
      <w:sz w:val="16"/>
      <w:szCs w:val="16"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51AF"/>
    <w:pPr>
      <w:autoSpaceDE/>
      <w:autoSpaceDN/>
      <w:adjustRightInd/>
    </w:pPr>
    <w:rPr>
      <w:rFonts w:ascii="Tahoma" w:eastAsiaTheme="minorHAnsi" w:hAnsi="Tahoma" w:cs="Tahoma"/>
      <w:bCs w:val="0"/>
      <w:iCs w:val="0"/>
      <w:sz w:val="16"/>
      <w:szCs w:val="16"/>
    </w:rPr>
  </w:style>
  <w:style w:type="character" w:customStyle="1" w:styleId="BalloonTextChar1">
    <w:name w:val="Balloon Text Char1"/>
    <w:basedOn w:val="DefaultParagraphFont"/>
    <w:uiPriority w:val="99"/>
    <w:semiHidden/>
    <w:rsid w:val="000351AF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  <w:style w:type="paragraph" w:styleId="PlainText">
    <w:name w:val="Plain Text"/>
    <w:basedOn w:val="Normal"/>
    <w:link w:val="PlainTextChar"/>
    <w:uiPriority w:val="99"/>
    <w:rsid w:val="000351AF"/>
    <w:pPr>
      <w:autoSpaceDE/>
      <w:autoSpaceDN/>
      <w:adjustRightInd/>
    </w:pPr>
    <w:rPr>
      <w:rFonts w:ascii="Calibri" w:hAnsi="Calibri" w:cs="Arial"/>
      <w:bCs w:val="0"/>
      <w:iCs w:val="0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351AF"/>
    <w:rPr>
      <w:rFonts w:ascii="Calibri" w:eastAsia="Calibri" w:hAnsi="Calibri" w:cs="Arial"/>
      <w:szCs w:val="21"/>
      <w:shd w:val="clear" w:color="auto" w:fill="FFFFFF" w:themeFill="background1"/>
    </w:rPr>
  </w:style>
  <w:style w:type="character" w:customStyle="1" w:styleId="svno">
    <w:name w:val="sv_no"/>
    <w:uiPriority w:val="99"/>
    <w:rsid w:val="000351AF"/>
    <w:rPr>
      <w:rFonts w:cs="Times New Roman"/>
    </w:rPr>
  </w:style>
  <w:style w:type="paragraph" w:customStyle="1" w:styleId="tv213">
    <w:name w:val="tv213"/>
    <w:basedOn w:val="Normal"/>
    <w:rsid w:val="000351AF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GB" w:eastAsia="en-GB"/>
    </w:rPr>
  </w:style>
  <w:style w:type="paragraph" w:customStyle="1" w:styleId="labojumupamats">
    <w:name w:val="labojumu_pamats"/>
    <w:basedOn w:val="Normal"/>
    <w:rsid w:val="000351AF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GB" w:eastAsia="en-GB"/>
    </w:rPr>
  </w:style>
  <w:style w:type="paragraph" w:styleId="BodyText3">
    <w:name w:val="Body Text 3"/>
    <w:basedOn w:val="Normal"/>
    <w:link w:val="BodyText3Char"/>
    <w:rsid w:val="000351AF"/>
    <w:pPr>
      <w:autoSpaceDE/>
      <w:autoSpaceDN/>
      <w:adjustRightInd/>
      <w:jc w:val="both"/>
    </w:pPr>
    <w:rPr>
      <w:rFonts w:eastAsia="Times New Roman"/>
      <w:bCs w:val="0"/>
      <w:iCs w:val="0"/>
      <w:sz w:val="28"/>
      <w:szCs w:val="20"/>
    </w:rPr>
  </w:style>
  <w:style w:type="character" w:customStyle="1" w:styleId="BodyText3Char">
    <w:name w:val="Body Text 3 Char"/>
    <w:basedOn w:val="DefaultParagraphFont"/>
    <w:link w:val="BodyText3"/>
    <w:rsid w:val="000351AF"/>
    <w:rPr>
      <w:rFonts w:ascii="Times New Roman" w:eastAsia="Times New Roman" w:hAnsi="Times New Roman" w:cs="Times New Roman"/>
      <w:sz w:val="28"/>
      <w:szCs w:val="20"/>
      <w:shd w:val="clear" w:color="auto" w:fill="FFFFFF" w:themeFill="background1"/>
    </w:rPr>
  </w:style>
  <w:style w:type="character" w:customStyle="1" w:styleId="a-size-large">
    <w:name w:val="a-size-large"/>
    <w:basedOn w:val="DefaultParagraphFont"/>
    <w:rsid w:val="000351AF"/>
  </w:style>
  <w:style w:type="character" w:customStyle="1" w:styleId="apple-converted-space">
    <w:name w:val="apple-converted-space"/>
    <w:basedOn w:val="DefaultParagraphFont"/>
    <w:rsid w:val="000351AF"/>
  </w:style>
  <w:style w:type="character" w:customStyle="1" w:styleId="Nosaukums1">
    <w:name w:val="Nosaukums1"/>
    <w:basedOn w:val="DefaultParagraphFont"/>
    <w:rsid w:val="000351AF"/>
  </w:style>
  <w:style w:type="paragraph" w:styleId="CommentText">
    <w:name w:val="annotation text"/>
    <w:basedOn w:val="Normal"/>
    <w:link w:val="CommentTextChar"/>
    <w:uiPriority w:val="99"/>
    <w:semiHidden/>
    <w:unhideWhenUsed/>
    <w:rsid w:val="000351AF"/>
    <w:pPr>
      <w:autoSpaceDE/>
      <w:autoSpaceDN/>
      <w:adjustRightInd/>
      <w:spacing w:after="200"/>
    </w:pPr>
    <w:rPr>
      <w:rFonts w:asciiTheme="minorHAnsi" w:eastAsiaTheme="minorHAnsi" w:hAnsiTheme="minorHAnsi" w:cstheme="minorBidi"/>
      <w:bCs w:val="0"/>
      <w:iCs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51AF"/>
    <w:rPr>
      <w:sz w:val="20"/>
      <w:szCs w:val="20"/>
      <w:shd w:val="clear" w:color="auto" w:fill="FFFFFF" w:themeFill="background1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51AF"/>
    <w:rPr>
      <w:b/>
      <w:iCs/>
      <w:sz w:val="20"/>
      <w:szCs w:val="20"/>
      <w:shd w:val="clear" w:color="auto" w:fill="FFFFFF" w:themeFill="background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51AF"/>
    <w:rPr>
      <w:b/>
      <w:iCs/>
    </w:rPr>
  </w:style>
  <w:style w:type="character" w:customStyle="1" w:styleId="CommentSubjectChar1">
    <w:name w:val="Comment Subject Char1"/>
    <w:basedOn w:val="CommentTextChar"/>
    <w:uiPriority w:val="99"/>
    <w:semiHidden/>
    <w:rsid w:val="000351AF"/>
    <w:rPr>
      <w:b/>
      <w:sz w:val="20"/>
      <w:szCs w:val="20"/>
      <w:shd w:val="clear" w:color="auto" w:fill="FFFFFF" w:themeFill="background1"/>
    </w:rPr>
  </w:style>
  <w:style w:type="numbering" w:customStyle="1" w:styleId="NoList1">
    <w:name w:val="No List1"/>
    <w:next w:val="NoList"/>
    <w:uiPriority w:val="99"/>
    <w:semiHidden/>
    <w:unhideWhenUsed/>
    <w:rsid w:val="000351AF"/>
  </w:style>
  <w:style w:type="character" w:customStyle="1" w:styleId="Title1">
    <w:name w:val="Title1"/>
    <w:basedOn w:val="DefaultParagraphFont"/>
    <w:rsid w:val="000351AF"/>
  </w:style>
  <w:style w:type="character" w:styleId="CommentReference">
    <w:name w:val="annotation reference"/>
    <w:basedOn w:val="DefaultParagraphFont"/>
    <w:unhideWhenUsed/>
    <w:rsid w:val="000351AF"/>
    <w:rPr>
      <w:sz w:val="16"/>
      <w:szCs w:val="16"/>
    </w:rPr>
  </w:style>
  <w:style w:type="paragraph" w:customStyle="1" w:styleId="Parasts1">
    <w:name w:val="Parasts1"/>
    <w:rsid w:val="000351AF"/>
    <w:pPr>
      <w:suppressAutoHyphens/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customStyle="1" w:styleId="Pamattekstaatkpe3">
    <w:name w:val="Pamatteksta atkāpe 3"/>
    <w:basedOn w:val="Normal"/>
    <w:rsid w:val="000351AF"/>
    <w:pPr>
      <w:widowControl w:val="0"/>
      <w:suppressAutoHyphens/>
      <w:autoSpaceDE/>
      <w:autoSpaceDN/>
      <w:adjustRightInd/>
      <w:spacing w:after="120"/>
      <w:ind w:left="283"/>
    </w:pPr>
    <w:rPr>
      <w:rFonts w:eastAsia="DejaVu Sans" w:cs="Lohit Hindi"/>
      <w:bCs w:val="0"/>
      <w:iCs w:val="0"/>
      <w:kern w:val="1"/>
      <w:sz w:val="16"/>
      <w:szCs w:val="16"/>
      <w:lang w:eastAsia="zh-CN" w:bidi="hi-IN"/>
    </w:rPr>
  </w:style>
  <w:style w:type="paragraph" w:styleId="TOC2">
    <w:name w:val="toc 2"/>
    <w:basedOn w:val="Normal"/>
    <w:next w:val="Normal"/>
    <w:autoRedefine/>
    <w:uiPriority w:val="39"/>
    <w:unhideWhenUsed/>
    <w:rsid w:val="000351AF"/>
    <w:pPr>
      <w:spacing w:after="100"/>
      <w:ind w:left="240"/>
    </w:pPr>
  </w:style>
  <w:style w:type="paragraph" w:styleId="TOC1">
    <w:name w:val="toc 1"/>
    <w:basedOn w:val="Normal"/>
    <w:next w:val="Normal"/>
    <w:autoRedefine/>
    <w:uiPriority w:val="39"/>
    <w:unhideWhenUsed/>
    <w:rsid w:val="000351AF"/>
    <w:pPr>
      <w:spacing w:after="100"/>
    </w:pPr>
  </w:style>
  <w:style w:type="paragraph" w:styleId="TOC3">
    <w:name w:val="toc 3"/>
    <w:basedOn w:val="Normal"/>
    <w:next w:val="Normal"/>
    <w:autoRedefine/>
    <w:uiPriority w:val="39"/>
    <w:unhideWhenUsed/>
    <w:rsid w:val="000351AF"/>
    <w:pPr>
      <w:autoSpaceDE/>
      <w:autoSpaceDN/>
      <w:adjustRightInd/>
      <w:spacing w:after="100" w:line="276" w:lineRule="auto"/>
      <w:ind w:left="44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4">
    <w:name w:val="toc 4"/>
    <w:basedOn w:val="Normal"/>
    <w:next w:val="Normal"/>
    <w:autoRedefine/>
    <w:uiPriority w:val="39"/>
    <w:unhideWhenUsed/>
    <w:rsid w:val="000351AF"/>
    <w:pPr>
      <w:autoSpaceDE/>
      <w:autoSpaceDN/>
      <w:adjustRightInd/>
      <w:spacing w:after="100" w:line="276" w:lineRule="auto"/>
      <w:ind w:left="66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5">
    <w:name w:val="toc 5"/>
    <w:basedOn w:val="Normal"/>
    <w:next w:val="Normal"/>
    <w:autoRedefine/>
    <w:uiPriority w:val="39"/>
    <w:unhideWhenUsed/>
    <w:rsid w:val="000351AF"/>
    <w:pPr>
      <w:autoSpaceDE/>
      <w:autoSpaceDN/>
      <w:adjustRightInd/>
      <w:spacing w:after="100" w:line="276" w:lineRule="auto"/>
      <w:ind w:left="88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6">
    <w:name w:val="toc 6"/>
    <w:basedOn w:val="Normal"/>
    <w:next w:val="Normal"/>
    <w:autoRedefine/>
    <w:uiPriority w:val="39"/>
    <w:unhideWhenUsed/>
    <w:rsid w:val="000351AF"/>
    <w:pPr>
      <w:autoSpaceDE/>
      <w:autoSpaceDN/>
      <w:adjustRightInd/>
      <w:spacing w:after="100" w:line="276" w:lineRule="auto"/>
      <w:ind w:left="110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7">
    <w:name w:val="toc 7"/>
    <w:basedOn w:val="Normal"/>
    <w:next w:val="Normal"/>
    <w:autoRedefine/>
    <w:uiPriority w:val="39"/>
    <w:unhideWhenUsed/>
    <w:rsid w:val="000351AF"/>
    <w:pPr>
      <w:autoSpaceDE/>
      <w:autoSpaceDN/>
      <w:adjustRightInd/>
      <w:spacing w:after="100" w:line="276" w:lineRule="auto"/>
      <w:ind w:left="132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8">
    <w:name w:val="toc 8"/>
    <w:basedOn w:val="Normal"/>
    <w:next w:val="Normal"/>
    <w:autoRedefine/>
    <w:uiPriority w:val="39"/>
    <w:unhideWhenUsed/>
    <w:rsid w:val="000351AF"/>
    <w:pPr>
      <w:autoSpaceDE/>
      <w:autoSpaceDN/>
      <w:adjustRightInd/>
      <w:spacing w:after="100" w:line="276" w:lineRule="auto"/>
      <w:ind w:left="154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9">
    <w:name w:val="toc 9"/>
    <w:basedOn w:val="Normal"/>
    <w:next w:val="Normal"/>
    <w:autoRedefine/>
    <w:uiPriority w:val="39"/>
    <w:unhideWhenUsed/>
    <w:rsid w:val="000351AF"/>
    <w:pPr>
      <w:autoSpaceDE/>
      <w:autoSpaceDN/>
      <w:adjustRightInd/>
      <w:spacing w:after="100" w:line="276" w:lineRule="auto"/>
      <w:ind w:left="176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customStyle="1" w:styleId="Style1">
    <w:name w:val="Style1"/>
    <w:basedOn w:val="Nosaukumi"/>
    <w:link w:val="Style1Char"/>
    <w:autoRedefine/>
    <w:qFormat/>
    <w:rsid w:val="000351AF"/>
    <w:pPr>
      <w:framePr w:wrap="around" w:hAnchor="text"/>
      <w:ind w:right="399"/>
    </w:pPr>
    <w:rPr>
      <w:sz w:val="24"/>
      <w:shd w:val="clear" w:color="auto" w:fill="FFFFFF"/>
    </w:rPr>
  </w:style>
  <w:style w:type="paragraph" w:styleId="TOCHeading">
    <w:name w:val="TOC Heading"/>
    <w:basedOn w:val="Heading1"/>
    <w:next w:val="Normal"/>
    <w:uiPriority w:val="39"/>
    <w:unhideWhenUsed/>
    <w:qFormat/>
    <w:rsid w:val="000351AF"/>
    <w:pPr>
      <w:autoSpaceDE/>
      <w:autoSpaceDN/>
      <w:adjustRightInd/>
      <w:spacing w:line="259" w:lineRule="auto"/>
      <w:outlineLvl w:val="9"/>
    </w:pPr>
    <w:rPr>
      <w:bCs w:val="0"/>
      <w:iCs w:val="0"/>
      <w:lang w:val="en-US"/>
    </w:rPr>
  </w:style>
  <w:style w:type="character" w:customStyle="1" w:styleId="NosaukumiChar">
    <w:name w:val="Nosaukumi Char"/>
    <w:basedOn w:val="DefaultParagraphFont"/>
    <w:link w:val="Nosaukumi"/>
    <w:rsid w:val="000351AF"/>
    <w:rPr>
      <w:rFonts w:ascii="Times New Roman" w:hAnsi="Times New Roman" w:cs="Times New Roman"/>
      <w:b/>
      <w:bCs/>
      <w:i/>
      <w:iCs/>
      <w:spacing w:val="6"/>
      <w:lang w:val="en-GB" w:eastAsia="ru-RU"/>
    </w:rPr>
  </w:style>
  <w:style w:type="character" w:customStyle="1" w:styleId="Style1Char">
    <w:name w:val="Style1 Char"/>
    <w:basedOn w:val="NosaukumiChar"/>
    <w:link w:val="Style1"/>
    <w:rsid w:val="000351AF"/>
    <w:rPr>
      <w:rFonts w:ascii="Times New Roman" w:hAnsi="Times New Roman" w:cs="Times New Roman"/>
      <w:b/>
      <w:bCs/>
      <w:i/>
      <w:iCs/>
      <w:spacing w:val="6"/>
      <w:sz w:val="24"/>
      <w:lang w:val="en-GB" w:eastAsia="ru-RU"/>
    </w:rPr>
  </w:style>
  <w:style w:type="paragraph" w:customStyle="1" w:styleId="Style2">
    <w:name w:val="Style2"/>
    <w:basedOn w:val="Normal"/>
    <w:link w:val="Style2Char"/>
    <w:autoRedefine/>
    <w:qFormat/>
    <w:rsid w:val="000351AF"/>
    <w:rPr>
      <w:caps/>
      <w:szCs w:val="22"/>
    </w:rPr>
  </w:style>
  <w:style w:type="character" w:customStyle="1" w:styleId="Style2Char">
    <w:name w:val="Style2 Char"/>
    <w:basedOn w:val="DefaultParagraphFont"/>
    <w:link w:val="Style2"/>
    <w:rsid w:val="000351AF"/>
    <w:rPr>
      <w:rFonts w:ascii="Times New Roman" w:eastAsia="Calibri" w:hAnsi="Times New Roman" w:cs="Times New Roman"/>
      <w:bCs/>
      <w:iCs/>
      <w:caps/>
      <w:shd w:val="clear" w:color="auto" w:fill="FFFFFF" w:themeFill="background1"/>
    </w:rPr>
  </w:style>
  <w:style w:type="character" w:styleId="SubtleReference">
    <w:name w:val="Subtle Reference"/>
    <w:basedOn w:val="DefaultParagraphFont"/>
    <w:uiPriority w:val="31"/>
    <w:qFormat/>
    <w:rsid w:val="000351AF"/>
    <w:rPr>
      <w:smallCaps/>
      <w:color w:val="auto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351AF"/>
    <w:rPr>
      <w:color w:val="800080" w:themeColor="followedHyperlink"/>
      <w:u w:val="single"/>
    </w:rPr>
  </w:style>
  <w:style w:type="paragraph" w:customStyle="1" w:styleId="msonormal0">
    <w:name w:val="msonormal"/>
    <w:basedOn w:val="Normal"/>
    <w:rsid w:val="000351AF"/>
    <w:pPr>
      <w:shd w:val="clear" w:color="auto" w:fill="auto"/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US"/>
    </w:rPr>
  </w:style>
  <w:style w:type="character" w:customStyle="1" w:styleId="FooterChar1">
    <w:name w:val="Footer Char1"/>
    <w:aliases w:val="Rakstz. Char1"/>
    <w:basedOn w:val="DefaultParagraphFont"/>
    <w:uiPriority w:val="99"/>
    <w:semiHidden/>
    <w:rsid w:val="000351AF"/>
    <w:rPr>
      <w:rFonts w:ascii="Times New Roman" w:eastAsia="Calibri" w:hAnsi="Times New Roman" w:cs="Times New Roman"/>
      <w:bCs/>
      <w:iCs/>
      <w:sz w:val="24"/>
      <w:szCs w:val="24"/>
      <w:shd w:val="clear" w:color="auto" w:fill="FFFFFF" w:themeFill="background1"/>
      <w:lang w:val="lv-LV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351AF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351AF"/>
    <w:pPr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character" w:customStyle="1" w:styleId="a-size-extra-large">
    <w:name w:val="a-size-extra-large"/>
    <w:basedOn w:val="DefaultParagraphFont"/>
    <w:rsid w:val="000351AF"/>
  </w:style>
  <w:style w:type="character" w:customStyle="1" w:styleId="fn">
    <w:name w:val="fn"/>
    <w:basedOn w:val="DefaultParagraphFont"/>
    <w:rsid w:val="000351AF"/>
  </w:style>
  <w:style w:type="character" w:customStyle="1" w:styleId="Subtitle1">
    <w:name w:val="Subtitle1"/>
    <w:basedOn w:val="DefaultParagraphFont"/>
    <w:rsid w:val="000351AF"/>
  </w:style>
  <w:style w:type="character" w:styleId="PlaceholderText">
    <w:name w:val="Placeholder Text"/>
    <w:basedOn w:val="DefaultParagraphFont"/>
    <w:uiPriority w:val="99"/>
    <w:semiHidden/>
    <w:rsid w:val="000351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1AF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351A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351A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351A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51AF"/>
    <w:rPr>
      <w:rFonts w:asciiTheme="majorHAnsi" w:eastAsiaTheme="majorEastAsia" w:hAnsiTheme="majorHAnsi" w:cstheme="majorBidi"/>
      <w:bCs/>
      <w:iCs/>
      <w:color w:val="365F91" w:themeColor="accent1" w:themeShade="BF"/>
      <w:sz w:val="32"/>
      <w:szCs w:val="32"/>
      <w:shd w:val="clear" w:color="auto" w:fill="FFFFFF" w:themeFill="background1"/>
    </w:rPr>
  </w:style>
  <w:style w:type="character" w:customStyle="1" w:styleId="Heading2Char">
    <w:name w:val="Heading 2 Char"/>
    <w:basedOn w:val="DefaultParagraphFont"/>
    <w:link w:val="Heading2"/>
    <w:uiPriority w:val="9"/>
    <w:rsid w:val="000351AF"/>
    <w:rPr>
      <w:rFonts w:asciiTheme="majorHAnsi" w:eastAsiaTheme="majorEastAsia" w:hAnsiTheme="majorHAnsi" w:cstheme="majorBidi"/>
      <w:bCs/>
      <w:iCs/>
      <w:color w:val="365F91" w:themeColor="accent1" w:themeShade="BF"/>
      <w:sz w:val="26"/>
      <w:szCs w:val="26"/>
      <w:shd w:val="clear" w:color="auto" w:fill="FFFFFF" w:themeFill="background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351AF"/>
    <w:rPr>
      <w:rFonts w:asciiTheme="majorHAnsi" w:eastAsiaTheme="majorEastAsia" w:hAnsiTheme="majorHAnsi" w:cstheme="majorBidi"/>
      <w:bCs/>
      <w:iCs/>
      <w:color w:val="243F60" w:themeColor="accent1" w:themeShade="7F"/>
      <w:szCs w:val="24"/>
      <w:shd w:val="clear" w:color="auto" w:fill="FFFFFF" w:themeFill="background1"/>
    </w:rPr>
  </w:style>
  <w:style w:type="character" w:styleId="Hyperlink">
    <w:name w:val="Hyperlink"/>
    <w:uiPriority w:val="99"/>
    <w:unhideWhenUsed/>
    <w:rsid w:val="000351AF"/>
    <w:rPr>
      <w:color w:val="0000FF"/>
      <w:u w:val="single"/>
    </w:rPr>
  </w:style>
  <w:style w:type="paragraph" w:customStyle="1" w:styleId="Nosaukumi">
    <w:name w:val="Nosaukumi"/>
    <w:basedOn w:val="Normal"/>
    <w:link w:val="NosaukumiChar"/>
    <w:autoRedefine/>
    <w:qFormat/>
    <w:rsid w:val="000351AF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val="en-GB" w:eastAsia="ru-RU"/>
    </w:rPr>
  </w:style>
  <w:style w:type="paragraph" w:customStyle="1" w:styleId="Nosaukumi2">
    <w:name w:val="Nosaukumi2"/>
    <w:basedOn w:val="Normal"/>
    <w:autoRedefine/>
    <w:qFormat/>
    <w:rsid w:val="000351AF"/>
    <w:pPr>
      <w:framePr w:hSpace="180" w:wrap="around" w:vAnchor="text" w:hAnchor="margin" w:y="1"/>
      <w:shd w:val="clear" w:color="auto" w:fill="auto"/>
    </w:pPr>
    <w:rPr>
      <w:i/>
      <w:iCs w:val="0"/>
      <w:szCs w:val="22"/>
    </w:rPr>
  </w:style>
  <w:style w:type="table" w:styleId="TableGrid">
    <w:name w:val="Table Grid"/>
    <w:basedOn w:val="TableNormal"/>
    <w:uiPriority w:val="59"/>
    <w:rsid w:val="000351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,Saraksta rindkopa1"/>
    <w:basedOn w:val="Normal"/>
    <w:link w:val="ListParagraphChar"/>
    <w:autoRedefine/>
    <w:qFormat/>
    <w:rsid w:val="000351AF"/>
    <w:pPr>
      <w:numPr>
        <w:numId w:val="2"/>
      </w:numPr>
      <w:shd w:val="clear" w:color="auto" w:fill="auto"/>
      <w:tabs>
        <w:tab w:val="left" w:pos="460"/>
      </w:tabs>
      <w:autoSpaceDE/>
      <w:autoSpaceDN/>
      <w:adjustRightInd/>
      <w:ind w:left="170" w:hanging="170"/>
    </w:pPr>
    <w:rPr>
      <w:rFonts w:eastAsiaTheme="minorHAnsi"/>
      <w:bCs w:val="0"/>
      <w:iCs w:val="0"/>
      <w:szCs w:val="22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0351AF"/>
    <w:rPr>
      <w:rFonts w:ascii="Times New Roman" w:hAnsi="Times New Roman" w:cs="Times New Roman"/>
    </w:rPr>
  </w:style>
  <w:style w:type="paragraph" w:customStyle="1" w:styleId="Default">
    <w:name w:val="Default"/>
    <w:rsid w:val="000351A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0351AF"/>
    <w:pPr>
      <w:autoSpaceDE/>
      <w:autoSpaceDN/>
      <w:adjustRightInd/>
      <w:spacing w:after="120" w:line="276" w:lineRule="auto"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0351AF"/>
    <w:rPr>
      <w:shd w:val="clear" w:color="auto" w:fill="FFFFFF" w:themeFill="background1"/>
    </w:rPr>
  </w:style>
  <w:style w:type="character" w:customStyle="1" w:styleId="reference-text">
    <w:name w:val="reference-text"/>
    <w:basedOn w:val="DefaultParagraphFont"/>
    <w:rsid w:val="000351AF"/>
  </w:style>
  <w:style w:type="character" w:styleId="HTMLCite">
    <w:name w:val="HTML Cite"/>
    <w:uiPriority w:val="99"/>
    <w:semiHidden/>
    <w:unhideWhenUsed/>
    <w:rsid w:val="000351AF"/>
    <w:rPr>
      <w:i/>
      <w:iCs/>
    </w:rPr>
  </w:style>
  <w:style w:type="character" w:customStyle="1" w:styleId="st">
    <w:name w:val="st"/>
    <w:basedOn w:val="DefaultParagraphFont"/>
    <w:rsid w:val="000351AF"/>
  </w:style>
  <w:style w:type="character" w:styleId="Emphasis">
    <w:name w:val="Emphasis"/>
    <w:basedOn w:val="DefaultParagraphFont"/>
    <w:uiPriority w:val="20"/>
    <w:qFormat/>
    <w:rsid w:val="000351AF"/>
    <w:rPr>
      <w:i/>
      <w:iCs/>
    </w:rPr>
  </w:style>
  <w:style w:type="character" w:customStyle="1" w:styleId="NoSpacingChar">
    <w:name w:val="No Spacing Char"/>
    <w:link w:val="NoSpacing"/>
    <w:uiPriority w:val="1"/>
    <w:locked/>
    <w:rsid w:val="000351AF"/>
    <w:rPr>
      <w:rFonts w:ascii="Calibri" w:eastAsia="Calibri" w:hAnsi="Calibri" w:cs="Times New Roman"/>
    </w:rPr>
  </w:style>
  <w:style w:type="paragraph" w:styleId="NoSpacing">
    <w:name w:val="No Spacing"/>
    <w:link w:val="NoSpacingChar"/>
    <w:uiPriority w:val="1"/>
    <w:qFormat/>
    <w:rsid w:val="000351AF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customStyle="1" w:styleId="st1">
    <w:name w:val="st1"/>
    <w:basedOn w:val="DefaultParagraphFont"/>
    <w:rsid w:val="000351AF"/>
  </w:style>
  <w:style w:type="character" w:customStyle="1" w:styleId="content">
    <w:name w:val="content"/>
    <w:rsid w:val="000351AF"/>
  </w:style>
  <w:style w:type="table" w:customStyle="1" w:styleId="TableGrid1">
    <w:name w:val="Table Grid1"/>
    <w:basedOn w:val="TableNormal"/>
    <w:next w:val="TableGrid"/>
    <w:uiPriority w:val="59"/>
    <w:rsid w:val="000351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daasvirsrakstsarnumuru">
    <w:name w:val="nodaļas virsraksts ar numuru"/>
    <w:basedOn w:val="Heading1"/>
    <w:rsid w:val="000351AF"/>
    <w:pPr>
      <w:keepNext w:val="0"/>
      <w:keepLines w:val="0"/>
      <w:pageBreakBefore/>
      <w:numPr>
        <w:numId w:val="1"/>
      </w:numPr>
      <w:tabs>
        <w:tab w:val="clear" w:pos="360"/>
      </w:tabs>
      <w:autoSpaceDE/>
      <w:autoSpaceDN/>
      <w:adjustRightInd/>
      <w:spacing w:after="240"/>
      <w:ind w:left="357" w:hanging="357"/>
      <w:jc w:val="center"/>
    </w:pPr>
    <w:rPr>
      <w:rFonts w:ascii="Times New Roman" w:eastAsia="Times New Roman" w:hAnsi="Times New Roman" w:cs="Times New Roman"/>
      <w:b/>
      <w:bCs w:val="0"/>
      <w:iCs w:val="0"/>
      <w:caps/>
      <w:color w:val="auto"/>
      <w:sz w:val="28"/>
      <w:szCs w:val="20"/>
    </w:rPr>
  </w:style>
  <w:style w:type="paragraph" w:customStyle="1" w:styleId="apaknodaa1">
    <w:name w:val="apakšnodaļa 1"/>
    <w:basedOn w:val="Heading2"/>
    <w:rsid w:val="000351AF"/>
    <w:pPr>
      <w:keepLines w:val="0"/>
      <w:numPr>
        <w:ilvl w:val="1"/>
        <w:numId w:val="1"/>
      </w:numPr>
      <w:tabs>
        <w:tab w:val="clear" w:pos="3913"/>
        <w:tab w:val="num" w:pos="360"/>
      </w:tabs>
      <w:autoSpaceDE/>
      <w:autoSpaceDN/>
      <w:adjustRightInd/>
      <w:spacing w:before="240" w:after="120"/>
      <w:ind w:left="0" w:firstLine="0"/>
      <w:jc w:val="center"/>
    </w:pPr>
    <w:rPr>
      <w:rFonts w:ascii="Times New Roman" w:eastAsia="Times New Roman" w:hAnsi="Times New Roman" w:cs="Times New Roman"/>
      <w:b/>
      <w:bCs w:val="0"/>
      <w:iCs w:val="0"/>
      <w:color w:val="auto"/>
      <w:sz w:val="28"/>
      <w:szCs w:val="20"/>
    </w:rPr>
  </w:style>
  <w:style w:type="paragraph" w:customStyle="1" w:styleId="apaknodaa2">
    <w:name w:val="apakšnodaļa2"/>
    <w:basedOn w:val="Heading3"/>
    <w:rsid w:val="000351AF"/>
    <w:pPr>
      <w:keepLines w:val="0"/>
      <w:autoSpaceDE/>
      <w:autoSpaceDN/>
      <w:adjustRightInd/>
      <w:spacing w:before="120" w:after="120"/>
      <w:jc w:val="center"/>
    </w:pPr>
    <w:rPr>
      <w:rFonts w:ascii="Times New Roman" w:eastAsia="Times New Roman" w:hAnsi="Times New Roman" w:cs="Times New Roman"/>
      <w:b/>
      <w:bCs w:val="0"/>
      <w:i/>
      <w:iCs w:val="0"/>
      <w:color w:val="auto"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0351AF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0351AF"/>
    <w:rPr>
      <w:shd w:val="clear" w:color="auto" w:fill="FFFFFF" w:themeFill="background1"/>
    </w:rPr>
  </w:style>
  <w:style w:type="paragraph" w:styleId="Footer">
    <w:name w:val="footer"/>
    <w:aliases w:val=" Rakstz.,Rakstz."/>
    <w:basedOn w:val="Normal"/>
    <w:link w:val="FooterChar"/>
    <w:uiPriority w:val="99"/>
    <w:unhideWhenUsed/>
    <w:rsid w:val="000351AF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FooterChar">
    <w:name w:val="Footer Char"/>
    <w:aliases w:val=" Rakstz. Char,Rakstz. Char"/>
    <w:basedOn w:val="DefaultParagraphFont"/>
    <w:link w:val="Footer"/>
    <w:uiPriority w:val="99"/>
    <w:rsid w:val="000351AF"/>
    <w:rPr>
      <w:shd w:val="clear" w:color="auto" w:fill="FFFFFF" w:themeFill="background1"/>
    </w:rPr>
  </w:style>
  <w:style w:type="character" w:styleId="Strong">
    <w:name w:val="Strong"/>
    <w:basedOn w:val="DefaultParagraphFont"/>
    <w:uiPriority w:val="22"/>
    <w:qFormat/>
    <w:rsid w:val="000351AF"/>
    <w:rPr>
      <w:b/>
      <w:bCs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1AF"/>
    <w:rPr>
      <w:rFonts w:ascii="Tahoma" w:hAnsi="Tahoma" w:cs="Tahoma"/>
      <w:sz w:val="16"/>
      <w:szCs w:val="16"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51AF"/>
    <w:pPr>
      <w:autoSpaceDE/>
      <w:autoSpaceDN/>
      <w:adjustRightInd/>
    </w:pPr>
    <w:rPr>
      <w:rFonts w:ascii="Tahoma" w:eastAsiaTheme="minorHAnsi" w:hAnsi="Tahoma" w:cs="Tahoma"/>
      <w:bCs w:val="0"/>
      <w:iCs w:val="0"/>
      <w:sz w:val="16"/>
      <w:szCs w:val="16"/>
    </w:rPr>
  </w:style>
  <w:style w:type="character" w:customStyle="1" w:styleId="BalloonTextChar1">
    <w:name w:val="Balloon Text Char1"/>
    <w:basedOn w:val="DefaultParagraphFont"/>
    <w:uiPriority w:val="99"/>
    <w:semiHidden/>
    <w:rsid w:val="000351AF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  <w:style w:type="paragraph" w:styleId="PlainText">
    <w:name w:val="Plain Text"/>
    <w:basedOn w:val="Normal"/>
    <w:link w:val="PlainTextChar"/>
    <w:uiPriority w:val="99"/>
    <w:rsid w:val="000351AF"/>
    <w:pPr>
      <w:autoSpaceDE/>
      <w:autoSpaceDN/>
      <w:adjustRightInd/>
    </w:pPr>
    <w:rPr>
      <w:rFonts w:ascii="Calibri" w:hAnsi="Calibri" w:cs="Arial"/>
      <w:bCs w:val="0"/>
      <w:iCs w:val="0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351AF"/>
    <w:rPr>
      <w:rFonts w:ascii="Calibri" w:eastAsia="Calibri" w:hAnsi="Calibri" w:cs="Arial"/>
      <w:szCs w:val="21"/>
      <w:shd w:val="clear" w:color="auto" w:fill="FFFFFF" w:themeFill="background1"/>
    </w:rPr>
  </w:style>
  <w:style w:type="character" w:customStyle="1" w:styleId="svno">
    <w:name w:val="sv_no"/>
    <w:uiPriority w:val="99"/>
    <w:rsid w:val="000351AF"/>
    <w:rPr>
      <w:rFonts w:cs="Times New Roman"/>
    </w:rPr>
  </w:style>
  <w:style w:type="paragraph" w:customStyle="1" w:styleId="tv213">
    <w:name w:val="tv213"/>
    <w:basedOn w:val="Normal"/>
    <w:rsid w:val="000351AF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GB" w:eastAsia="en-GB"/>
    </w:rPr>
  </w:style>
  <w:style w:type="paragraph" w:customStyle="1" w:styleId="labojumupamats">
    <w:name w:val="labojumu_pamats"/>
    <w:basedOn w:val="Normal"/>
    <w:rsid w:val="000351AF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GB" w:eastAsia="en-GB"/>
    </w:rPr>
  </w:style>
  <w:style w:type="paragraph" w:styleId="BodyText3">
    <w:name w:val="Body Text 3"/>
    <w:basedOn w:val="Normal"/>
    <w:link w:val="BodyText3Char"/>
    <w:rsid w:val="000351AF"/>
    <w:pPr>
      <w:autoSpaceDE/>
      <w:autoSpaceDN/>
      <w:adjustRightInd/>
      <w:jc w:val="both"/>
    </w:pPr>
    <w:rPr>
      <w:rFonts w:eastAsia="Times New Roman"/>
      <w:bCs w:val="0"/>
      <w:iCs w:val="0"/>
      <w:sz w:val="28"/>
      <w:szCs w:val="20"/>
    </w:rPr>
  </w:style>
  <w:style w:type="character" w:customStyle="1" w:styleId="BodyText3Char">
    <w:name w:val="Body Text 3 Char"/>
    <w:basedOn w:val="DefaultParagraphFont"/>
    <w:link w:val="BodyText3"/>
    <w:rsid w:val="000351AF"/>
    <w:rPr>
      <w:rFonts w:ascii="Times New Roman" w:eastAsia="Times New Roman" w:hAnsi="Times New Roman" w:cs="Times New Roman"/>
      <w:sz w:val="28"/>
      <w:szCs w:val="20"/>
      <w:shd w:val="clear" w:color="auto" w:fill="FFFFFF" w:themeFill="background1"/>
    </w:rPr>
  </w:style>
  <w:style w:type="character" w:customStyle="1" w:styleId="a-size-large">
    <w:name w:val="a-size-large"/>
    <w:basedOn w:val="DefaultParagraphFont"/>
    <w:rsid w:val="000351AF"/>
  </w:style>
  <w:style w:type="character" w:customStyle="1" w:styleId="apple-converted-space">
    <w:name w:val="apple-converted-space"/>
    <w:basedOn w:val="DefaultParagraphFont"/>
    <w:rsid w:val="000351AF"/>
  </w:style>
  <w:style w:type="character" w:customStyle="1" w:styleId="Nosaukums1">
    <w:name w:val="Nosaukums1"/>
    <w:basedOn w:val="DefaultParagraphFont"/>
    <w:rsid w:val="000351AF"/>
  </w:style>
  <w:style w:type="paragraph" w:styleId="CommentText">
    <w:name w:val="annotation text"/>
    <w:basedOn w:val="Normal"/>
    <w:link w:val="CommentTextChar"/>
    <w:uiPriority w:val="99"/>
    <w:semiHidden/>
    <w:unhideWhenUsed/>
    <w:rsid w:val="000351AF"/>
    <w:pPr>
      <w:autoSpaceDE/>
      <w:autoSpaceDN/>
      <w:adjustRightInd/>
      <w:spacing w:after="200"/>
    </w:pPr>
    <w:rPr>
      <w:rFonts w:asciiTheme="minorHAnsi" w:eastAsiaTheme="minorHAnsi" w:hAnsiTheme="minorHAnsi" w:cstheme="minorBidi"/>
      <w:bCs w:val="0"/>
      <w:iCs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51AF"/>
    <w:rPr>
      <w:sz w:val="20"/>
      <w:szCs w:val="20"/>
      <w:shd w:val="clear" w:color="auto" w:fill="FFFFFF" w:themeFill="background1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51AF"/>
    <w:rPr>
      <w:b/>
      <w:iCs/>
      <w:sz w:val="20"/>
      <w:szCs w:val="20"/>
      <w:shd w:val="clear" w:color="auto" w:fill="FFFFFF" w:themeFill="background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51AF"/>
    <w:rPr>
      <w:b/>
      <w:iCs/>
    </w:rPr>
  </w:style>
  <w:style w:type="character" w:customStyle="1" w:styleId="CommentSubjectChar1">
    <w:name w:val="Comment Subject Char1"/>
    <w:basedOn w:val="CommentTextChar"/>
    <w:uiPriority w:val="99"/>
    <w:semiHidden/>
    <w:rsid w:val="000351AF"/>
    <w:rPr>
      <w:b/>
      <w:sz w:val="20"/>
      <w:szCs w:val="20"/>
      <w:shd w:val="clear" w:color="auto" w:fill="FFFFFF" w:themeFill="background1"/>
    </w:rPr>
  </w:style>
  <w:style w:type="numbering" w:customStyle="1" w:styleId="NoList1">
    <w:name w:val="No List1"/>
    <w:next w:val="NoList"/>
    <w:uiPriority w:val="99"/>
    <w:semiHidden/>
    <w:unhideWhenUsed/>
    <w:rsid w:val="000351AF"/>
  </w:style>
  <w:style w:type="character" w:customStyle="1" w:styleId="Title1">
    <w:name w:val="Title1"/>
    <w:basedOn w:val="DefaultParagraphFont"/>
    <w:rsid w:val="000351AF"/>
  </w:style>
  <w:style w:type="character" w:styleId="CommentReference">
    <w:name w:val="annotation reference"/>
    <w:basedOn w:val="DefaultParagraphFont"/>
    <w:unhideWhenUsed/>
    <w:rsid w:val="000351AF"/>
    <w:rPr>
      <w:sz w:val="16"/>
      <w:szCs w:val="16"/>
    </w:rPr>
  </w:style>
  <w:style w:type="paragraph" w:customStyle="1" w:styleId="Parasts1">
    <w:name w:val="Parasts1"/>
    <w:rsid w:val="000351AF"/>
    <w:pPr>
      <w:suppressAutoHyphens/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customStyle="1" w:styleId="Pamattekstaatkpe3">
    <w:name w:val="Pamatteksta atkāpe 3"/>
    <w:basedOn w:val="Normal"/>
    <w:rsid w:val="000351AF"/>
    <w:pPr>
      <w:widowControl w:val="0"/>
      <w:suppressAutoHyphens/>
      <w:autoSpaceDE/>
      <w:autoSpaceDN/>
      <w:adjustRightInd/>
      <w:spacing w:after="120"/>
      <w:ind w:left="283"/>
    </w:pPr>
    <w:rPr>
      <w:rFonts w:eastAsia="DejaVu Sans" w:cs="Lohit Hindi"/>
      <w:bCs w:val="0"/>
      <w:iCs w:val="0"/>
      <w:kern w:val="1"/>
      <w:sz w:val="16"/>
      <w:szCs w:val="16"/>
      <w:lang w:eastAsia="zh-CN" w:bidi="hi-IN"/>
    </w:rPr>
  </w:style>
  <w:style w:type="paragraph" w:styleId="TOC2">
    <w:name w:val="toc 2"/>
    <w:basedOn w:val="Normal"/>
    <w:next w:val="Normal"/>
    <w:autoRedefine/>
    <w:uiPriority w:val="39"/>
    <w:unhideWhenUsed/>
    <w:rsid w:val="000351AF"/>
    <w:pPr>
      <w:spacing w:after="100"/>
      <w:ind w:left="240"/>
    </w:pPr>
  </w:style>
  <w:style w:type="paragraph" w:styleId="TOC1">
    <w:name w:val="toc 1"/>
    <w:basedOn w:val="Normal"/>
    <w:next w:val="Normal"/>
    <w:autoRedefine/>
    <w:uiPriority w:val="39"/>
    <w:unhideWhenUsed/>
    <w:rsid w:val="000351AF"/>
    <w:pPr>
      <w:spacing w:after="100"/>
    </w:pPr>
  </w:style>
  <w:style w:type="paragraph" w:styleId="TOC3">
    <w:name w:val="toc 3"/>
    <w:basedOn w:val="Normal"/>
    <w:next w:val="Normal"/>
    <w:autoRedefine/>
    <w:uiPriority w:val="39"/>
    <w:unhideWhenUsed/>
    <w:rsid w:val="000351AF"/>
    <w:pPr>
      <w:autoSpaceDE/>
      <w:autoSpaceDN/>
      <w:adjustRightInd/>
      <w:spacing w:after="100" w:line="276" w:lineRule="auto"/>
      <w:ind w:left="44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4">
    <w:name w:val="toc 4"/>
    <w:basedOn w:val="Normal"/>
    <w:next w:val="Normal"/>
    <w:autoRedefine/>
    <w:uiPriority w:val="39"/>
    <w:unhideWhenUsed/>
    <w:rsid w:val="000351AF"/>
    <w:pPr>
      <w:autoSpaceDE/>
      <w:autoSpaceDN/>
      <w:adjustRightInd/>
      <w:spacing w:after="100" w:line="276" w:lineRule="auto"/>
      <w:ind w:left="66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5">
    <w:name w:val="toc 5"/>
    <w:basedOn w:val="Normal"/>
    <w:next w:val="Normal"/>
    <w:autoRedefine/>
    <w:uiPriority w:val="39"/>
    <w:unhideWhenUsed/>
    <w:rsid w:val="000351AF"/>
    <w:pPr>
      <w:autoSpaceDE/>
      <w:autoSpaceDN/>
      <w:adjustRightInd/>
      <w:spacing w:after="100" w:line="276" w:lineRule="auto"/>
      <w:ind w:left="88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6">
    <w:name w:val="toc 6"/>
    <w:basedOn w:val="Normal"/>
    <w:next w:val="Normal"/>
    <w:autoRedefine/>
    <w:uiPriority w:val="39"/>
    <w:unhideWhenUsed/>
    <w:rsid w:val="000351AF"/>
    <w:pPr>
      <w:autoSpaceDE/>
      <w:autoSpaceDN/>
      <w:adjustRightInd/>
      <w:spacing w:after="100" w:line="276" w:lineRule="auto"/>
      <w:ind w:left="110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7">
    <w:name w:val="toc 7"/>
    <w:basedOn w:val="Normal"/>
    <w:next w:val="Normal"/>
    <w:autoRedefine/>
    <w:uiPriority w:val="39"/>
    <w:unhideWhenUsed/>
    <w:rsid w:val="000351AF"/>
    <w:pPr>
      <w:autoSpaceDE/>
      <w:autoSpaceDN/>
      <w:adjustRightInd/>
      <w:spacing w:after="100" w:line="276" w:lineRule="auto"/>
      <w:ind w:left="132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8">
    <w:name w:val="toc 8"/>
    <w:basedOn w:val="Normal"/>
    <w:next w:val="Normal"/>
    <w:autoRedefine/>
    <w:uiPriority w:val="39"/>
    <w:unhideWhenUsed/>
    <w:rsid w:val="000351AF"/>
    <w:pPr>
      <w:autoSpaceDE/>
      <w:autoSpaceDN/>
      <w:adjustRightInd/>
      <w:spacing w:after="100" w:line="276" w:lineRule="auto"/>
      <w:ind w:left="154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9">
    <w:name w:val="toc 9"/>
    <w:basedOn w:val="Normal"/>
    <w:next w:val="Normal"/>
    <w:autoRedefine/>
    <w:uiPriority w:val="39"/>
    <w:unhideWhenUsed/>
    <w:rsid w:val="000351AF"/>
    <w:pPr>
      <w:autoSpaceDE/>
      <w:autoSpaceDN/>
      <w:adjustRightInd/>
      <w:spacing w:after="100" w:line="276" w:lineRule="auto"/>
      <w:ind w:left="176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customStyle="1" w:styleId="Style1">
    <w:name w:val="Style1"/>
    <w:basedOn w:val="Nosaukumi"/>
    <w:link w:val="Style1Char"/>
    <w:autoRedefine/>
    <w:qFormat/>
    <w:rsid w:val="000351AF"/>
    <w:pPr>
      <w:framePr w:wrap="around" w:hAnchor="text"/>
      <w:ind w:right="399"/>
    </w:pPr>
    <w:rPr>
      <w:sz w:val="24"/>
      <w:shd w:val="clear" w:color="auto" w:fill="FFFFFF"/>
    </w:rPr>
  </w:style>
  <w:style w:type="paragraph" w:styleId="TOCHeading">
    <w:name w:val="TOC Heading"/>
    <w:basedOn w:val="Heading1"/>
    <w:next w:val="Normal"/>
    <w:uiPriority w:val="39"/>
    <w:unhideWhenUsed/>
    <w:qFormat/>
    <w:rsid w:val="000351AF"/>
    <w:pPr>
      <w:autoSpaceDE/>
      <w:autoSpaceDN/>
      <w:adjustRightInd/>
      <w:spacing w:line="259" w:lineRule="auto"/>
      <w:outlineLvl w:val="9"/>
    </w:pPr>
    <w:rPr>
      <w:bCs w:val="0"/>
      <w:iCs w:val="0"/>
      <w:lang w:val="en-US"/>
    </w:rPr>
  </w:style>
  <w:style w:type="character" w:customStyle="1" w:styleId="NosaukumiChar">
    <w:name w:val="Nosaukumi Char"/>
    <w:basedOn w:val="DefaultParagraphFont"/>
    <w:link w:val="Nosaukumi"/>
    <w:rsid w:val="000351AF"/>
    <w:rPr>
      <w:rFonts w:ascii="Times New Roman" w:hAnsi="Times New Roman" w:cs="Times New Roman"/>
      <w:b/>
      <w:bCs/>
      <w:i/>
      <w:iCs/>
      <w:spacing w:val="6"/>
      <w:lang w:val="en-GB" w:eastAsia="ru-RU"/>
    </w:rPr>
  </w:style>
  <w:style w:type="character" w:customStyle="1" w:styleId="Style1Char">
    <w:name w:val="Style1 Char"/>
    <w:basedOn w:val="NosaukumiChar"/>
    <w:link w:val="Style1"/>
    <w:rsid w:val="000351AF"/>
    <w:rPr>
      <w:rFonts w:ascii="Times New Roman" w:hAnsi="Times New Roman" w:cs="Times New Roman"/>
      <w:b/>
      <w:bCs/>
      <w:i/>
      <w:iCs/>
      <w:spacing w:val="6"/>
      <w:sz w:val="24"/>
      <w:lang w:val="en-GB" w:eastAsia="ru-RU"/>
    </w:rPr>
  </w:style>
  <w:style w:type="paragraph" w:customStyle="1" w:styleId="Style2">
    <w:name w:val="Style2"/>
    <w:basedOn w:val="Normal"/>
    <w:link w:val="Style2Char"/>
    <w:autoRedefine/>
    <w:qFormat/>
    <w:rsid w:val="000351AF"/>
    <w:rPr>
      <w:caps/>
      <w:szCs w:val="22"/>
    </w:rPr>
  </w:style>
  <w:style w:type="character" w:customStyle="1" w:styleId="Style2Char">
    <w:name w:val="Style2 Char"/>
    <w:basedOn w:val="DefaultParagraphFont"/>
    <w:link w:val="Style2"/>
    <w:rsid w:val="000351AF"/>
    <w:rPr>
      <w:rFonts w:ascii="Times New Roman" w:eastAsia="Calibri" w:hAnsi="Times New Roman" w:cs="Times New Roman"/>
      <w:bCs/>
      <w:iCs/>
      <w:caps/>
      <w:shd w:val="clear" w:color="auto" w:fill="FFFFFF" w:themeFill="background1"/>
    </w:rPr>
  </w:style>
  <w:style w:type="character" w:styleId="SubtleReference">
    <w:name w:val="Subtle Reference"/>
    <w:basedOn w:val="DefaultParagraphFont"/>
    <w:uiPriority w:val="31"/>
    <w:qFormat/>
    <w:rsid w:val="000351AF"/>
    <w:rPr>
      <w:smallCaps/>
      <w:color w:val="auto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351AF"/>
    <w:rPr>
      <w:color w:val="800080" w:themeColor="followedHyperlink"/>
      <w:u w:val="single"/>
    </w:rPr>
  </w:style>
  <w:style w:type="paragraph" w:customStyle="1" w:styleId="msonormal0">
    <w:name w:val="msonormal"/>
    <w:basedOn w:val="Normal"/>
    <w:rsid w:val="000351AF"/>
    <w:pPr>
      <w:shd w:val="clear" w:color="auto" w:fill="auto"/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US"/>
    </w:rPr>
  </w:style>
  <w:style w:type="character" w:customStyle="1" w:styleId="FooterChar1">
    <w:name w:val="Footer Char1"/>
    <w:aliases w:val="Rakstz. Char1"/>
    <w:basedOn w:val="DefaultParagraphFont"/>
    <w:uiPriority w:val="99"/>
    <w:semiHidden/>
    <w:rsid w:val="000351AF"/>
    <w:rPr>
      <w:rFonts w:ascii="Times New Roman" w:eastAsia="Calibri" w:hAnsi="Times New Roman" w:cs="Times New Roman"/>
      <w:bCs/>
      <w:iCs/>
      <w:sz w:val="24"/>
      <w:szCs w:val="24"/>
      <w:shd w:val="clear" w:color="auto" w:fill="FFFFFF" w:themeFill="background1"/>
      <w:lang w:val="lv-LV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351AF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351AF"/>
    <w:pPr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character" w:customStyle="1" w:styleId="a-size-extra-large">
    <w:name w:val="a-size-extra-large"/>
    <w:basedOn w:val="DefaultParagraphFont"/>
    <w:rsid w:val="000351AF"/>
  </w:style>
  <w:style w:type="character" w:customStyle="1" w:styleId="fn">
    <w:name w:val="fn"/>
    <w:basedOn w:val="DefaultParagraphFont"/>
    <w:rsid w:val="000351AF"/>
  </w:style>
  <w:style w:type="character" w:customStyle="1" w:styleId="Subtitle1">
    <w:name w:val="Subtitle1"/>
    <w:basedOn w:val="DefaultParagraphFont"/>
    <w:rsid w:val="000351AF"/>
  </w:style>
  <w:style w:type="character" w:styleId="PlaceholderText">
    <w:name w:val="Placeholder Text"/>
    <w:basedOn w:val="DefaultParagraphFont"/>
    <w:uiPriority w:val="99"/>
    <w:semiHidden/>
    <w:rsid w:val="000351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.du.lv/Alise/lv/book.aspx?id=40184&amp;ident=1034553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biblio.du.lv/Alise/lv/book.aspx?id=43899&amp;ident=103997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biblio.du.lv/Alise/lv/book.aspx?id=8473&amp;ident=9702565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s://biblio.du.lv/Alise/lv/book.aspx?id=13150&amp;ident=990389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.du.lv/Alise/lv/book.aspx?id=10258&amp;ident=9801887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E2DAA5CD0044CC48C1A3B260A3EB3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07EE99-4509-49D4-A92D-113A2D399D4B}"/>
      </w:docPartPr>
      <w:docPartBody>
        <w:p w:rsidR="00D552BB" w:rsidRDefault="00337901" w:rsidP="00337901">
          <w:pPr>
            <w:pStyle w:val="9E2DAA5CD0044CC48C1A3B260A3EB30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Lohit Hindi">
    <w:altName w:val="MS Gothic"/>
    <w:charset w:val="80"/>
    <w:family w:val="auto"/>
    <w:pitch w:val="variable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901"/>
    <w:rsid w:val="00337901"/>
    <w:rsid w:val="004D3578"/>
    <w:rsid w:val="00A16191"/>
    <w:rsid w:val="00D55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37901"/>
    <w:rPr>
      <w:color w:val="808080"/>
    </w:rPr>
  </w:style>
  <w:style w:type="paragraph" w:customStyle="1" w:styleId="A12875517D764146B42EA467E8C78425">
    <w:name w:val="A12875517D764146B42EA467E8C78425"/>
    <w:rsid w:val="00337901"/>
  </w:style>
  <w:style w:type="paragraph" w:customStyle="1" w:styleId="799E059CD6404D24B91DA2ADD8DE2BF1">
    <w:name w:val="799E059CD6404D24B91DA2ADD8DE2BF1"/>
    <w:rsid w:val="00337901"/>
  </w:style>
  <w:style w:type="paragraph" w:customStyle="1" w:styleId="81F6655E36484B109DBE61153A8CE7F3">
    <w:name w:val="81F6655E36484B109DBE61153A8CE7F3"/>
    <w:rsid w:val="00337901"/>
  </w:style>
  <w:style w:type="paragraph" w:customStyle="1" w:styleId="9E6900DF0E184855944888929BF6E0C2">
    <w:name w:val="9E6900DF0E184855944888929BF6E0C2"/>
    <w:rsid w:val="00337901"/>
  </w:style>
  <w:style w:type="paragraph" w:customStyle="1" w:styleId="09BB22006F274B8CB9A416C75192EBDA">
    <w:name w:val="09BB22006F274B8CB9A416C75192EBDA"/>
    <w:rsid w:val="00337901"/>
  </w:style>
  <w:style w:type="paragraph" w:customStyle="1" w:styleId="9141AD5401114E0CB65CDB96E6E77BE0">
    <w:name w:val="9141AD5401114E0CB65CDB96E6E77BE0"/>
    <w:rsid w:val="00337901"/>
  </w:style>
  <w:style w:type="paragraph" w:customStyle="1" w:styleId="9E2DAA5CD0044CC48C1A3B260A3EB30E">
    <w:name w:val="9E2DAA5CD0044CC48C1A3B260A3EB30E"/>
    <w:rsid w:val="00337901"/>
  </w:style>
  <w:style w:type="paragraph" w:customStyle="1" w:styleId="04D0BF57B7CA490081F12D9FF2C0C929">
    <w:name w:val="04D0BF57B7CA490081F12D9FF2C0C929"/>
    <w:rsid w:val="0033790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37901"/>
    <w:rPr>
      <w:color w:val="808080"/>
    </w:rPr>
  </w:style>
  <w:style w:type="paragraph" w:customStyle="1" w:styleId="A12875517D764146B42EA467E8C78425">
    <w:name w:val="A12875517D764146B42EA467E8C78425"/>
    <w:rsid w:val="00337901"/>
  </w:style>
  <w:style w:type="paragraph" w:customStyle="1" w:styleId="799E059CD6404D24B91DA2ADD8DE2BF1">
    <w:name w:val="799E059CD6404D24B91DA2ADD8DE2BF1"/>
    <w:rsid w:val="00337901"/>
  </w:style>
  <w:style w:type="paragraph" w:customStyle="1" w:styleId="81F6655E36484B109DBE61153A8CE7F3">
    <w:name w:val="81F6655E36484B109DBE61153A8CE7F3"/>
    <w:rsid w:val="00337901"/>
  </w:style>
  <w:style w:type="paragraph" w:customStyle="1" w:styleId="9E6900DF0E184855944888929BF6E0C2">
    <w:name w:val="9E6900DF0E184855944888929BF6E0C2"/>
    <w:rsid w:val="00337901"/>
  </w:style>
  <w:style w:type="paragraph" w:customStyle="1" w:styleId="09BB22006F274B8CB9A416C75192EBDA">
    <w:name w:val="09BB22006F274B8CB9A416C75192EBDA"/>
    <w:rsid w:val="00337901"/>
  </w:style>
  <w:style w:type="paragraph" w:customStyle="1" w:styleId="9141AD5401114E0CB65CDB96E6E77BE0">
    <w:name w:val="9141AD5401114E0CB65CDB96E6E77BE0"/>
    <w:rsid w:val="00337901"/>
  </w:style>
  <w:style w:type="paragraph" w:customStyle="1" w:styleId="9E2DAA5CD0044CC48C1A3B260A3EB30E">
    <w:name w:val="9E2DAA5CD0044CC48C1A3B260A3EB30E"/>
    <w:rsid w:val="00337901"/>
  </w:style>
  <w:style w:type="paragraph" w:customStyle="1" w:styleId="04D0BF57B7CA490081F12D9FF2C0C929">
    <w:name w:val="04D0BF57B7CA490081F12D9FF2C0C929"/>
    <w:rsid w:val="0033790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6583</Words>
  <Characters>3753</Characters>
  <Application>Microsoft Office Word</Application>
  <DocSecurity>0</DocSecurity>
  <Lines>31</Lines>
  <Paragraphs>20</Paragraphs>
  <ScaleCrop>false</ScaleCrop>
  <Company/>
  <LinksUpToDate>false</LinksUpToDate>
  <CharactersWithSpaces>10316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2023-07-13T08:48:00Z</dcterms:created>
  <dcterms:modified xsi:type="dcterms:W3CDTF">2023-07-13T08:52:00Z</dcterms:modified>
</cp:coreProperties>
</file>