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6839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vAlign w:val="center"/>
          </w:tcPr>
          <w:p w:rsidR="00307252" w:rsidRPr="00D36C40" w:rsidRDefault="00CF2BC5" w:rsidP="00DE157A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D36C40">
              <w:rPr>
                <w:rFonts w:ascii="Times New Roman" w:hAnsi="Times New Roman" w:cs="Times New Roman"/>
                <w:b/>
                <w:i/>
              </w:rPr>
              <w:t>A</w:t>
            </w:r>
            <w:r w:rsidR="00DE157A" w:rsidRPr="00D36C40">
              <w:rPr>
                <w:rFonts w:ascii="Times New Roman" w:hAnsi="Times New Roman" w:cs="Times New Roman"/>
                <w:b/>
                <w:i/>
              </w:rPr>
              <w:t>n</w:t>
            </w:r>
            <w:r w:rsidRPr="00D36C40">
              <w:rPr>
                <w:rFonts w:ascii="Times New Roman" w:hAnsi="Times New Roman" w:cs="Times New Roman"/>
                <w:b/>
                <w:i/>
              </w:rPr>
              <w:t xml:space="preserve">alītiskā </w:t>
            </w:r>
            <w:proofErr w:type="spellStart"/>
            <w:r w:rsidRPr="00D36C40">
              <w:rPr>
                <w:rFonts w:ascii="Times New Roman" w:hAnsi="Times New Roman" w:cs="Times New Roman"/>
                <w:b/>
                <w:i/>
              </w:rPr>
              <w:t>koncertprakse</w:t>
            </w:r>
            <w:proofErr w:type="spellEnd"/>
            <w:r w:rsidR="00DE157A" w:rsidRPr="00D36C40">
              <w:rPr>
                <w:rFonts w:ascii="Times New Roman" w:hAnsi="Times New Roman" w:cs="Times New Roman"/>
                <w:b/>
                <w:i/>
              </w:rPr>
              <w:t xml:space="preserve"> I</w:t>
            </w:r>
            <w:r w:rsidR="00F752D2" w:rsidRPr="00D36C40">
              <w:rPr>
                <w:rFonts w:ascii="Times New Roman" w:hAnsi="Times New Roman" w:cs="Times New Roman"/>
                <w:b/>
                <w:i/>
              </w:rPr>
              <w:t>I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vAlign w:val="center"/>
          </w:tcPr>
          <w:p w:rsidR="00307252" w:rsidRPr="00025B2D" w:rsidRDefault="00AA40B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534215">
              <w:rPr>
                <w:rFonts w:ascii="Times New Roman" w:hAnsi="Times New Roman" w:cs="Times New Roman"/>
                <w:lang w:eastAsia="lv-LV"/>
              </w:rPr>
              <w:t>2668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vAlign w:val="center"/>
          </w:tcPr>
          <w:p w:rsidR="00307252" w:rsidRPr="00025B2D" w:rsidRDefault="00661F32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</w:tcPr>
          <w:p w:rsidR="00307252" w:rsidRPr="00025B2D" w:rsidRDefault="00661F32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vAlign w:val="center"/>
          </w:tcPr>
          <w:p w:rsidR="00307252" w:rsidRPr="00025B2D" w:rsidRDefault="00661F32" w:rsidP="00990DDE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</w:t>
            </w:r>
            <w:r w:rsidR="00990DDE">
              <w:rPr>
                <w:rFonts w:ascii="Times New Roman" w:hAnsi="Times New Roman" w:cs="Times New Roman"/>
                <w:lang w:eastAsia="lv-LV"/>
              </w:rPr>
              <w:t xml:space="preserve"> 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</w:tcPr>
          <w:p w:rsidR="00307252" w:rsidRPr="00025B2D" w:rsidRDefault="00661F32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1FDD" w:rsidRPr="00025B2D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vAlign w:val="center"/>
          </w:tcPr>
          <w:p w:rsidR="00307252" w:rsidRPr="00025B2D" w:rsidRDefault="00661F32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38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661F3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Kursa izstrādātājs</w:t>
            </w:r>
          </w:p>
        </w:tc>
        <w:tc>
          <w:tcPr>
            <w:tcW w:w="6839" w:type="dxa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</w:tcPr>
          <w:p w:rsidR="00307252" w:rsidRPr="008E49D1" w:rsidRDefault="00025B2D" w:rsidP="00C23BE2">
            <w:pPr>
              <w:rPr>
                <w:rFonts w:ascii="Times New Roman" w:hAnsi="Times New Roman" w:cs="Times New Roman"/>
              </w:rPr>
            </w:pPr>
            <w:r w:rsidRPr="000844EE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</w:tcPr>
          <w:p w:rsidR="00307252" w:rsidRPr="00DE157A" w:rsidRDefault="008C0357" w:rsidP="00263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Apgūtas mūzikas instrumenta vai solo dziedāšanas vai kora diriģēšanas 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</w:tcPr>
          <w:p w:rsidR="00307252" w:rsidRPr="000844EE" w:rsidRDefault="000844EE" w:rsidP="00310C4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844EE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uzdevums ir attīstīt studentu prasmi profesionāli analizēt un izvērtēt savu un citu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koncertizpildītāju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atskaņojumu, paplašināt muzikālo pieredzi un veidot sapratni par dažādu mūzikas stilu un žanru skaņdarbu interpretācijām</w:t>
            </w:r>
            <w:r w:rsidR="00310C47">
              <w:rPr>
                <w:rFonts w:ascii="Times New Roman" w:hAnsi="Times New Roman" w:cs="Times New Roman"/>
              </w:rPr>
              <w:t>, par koncerta programmas atlasi un sastādīšanu.</w:t>
            </w:r>
            <w:r w:rsidRPr="000844E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44EE">
              <w:rPr>
                <w:rFonts w:ascii="Times New Roman" w:hAnsi="Times New Roman" w:cs="Times New Roman"/>
              </w:rPr>
              <w:t xml:space="preserve">Analītiskā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tiek organizēta līdztekus teorētiskajām un praktiskajām nodarbībām.</w:t>
            </w:r>
          </w:p>
        </w:tc>
      </w:tr>
      <w:tr w:rsidR="00B63BA4" w:rsidRPr="00025B2D" w:rsidTr="00B63BA4">
        <w:trPr>
          <w:trHeight w:val="1230"/>
        </w:trPr>
        <w:tc>
          <w:tcPr>
            <w:tcW w:w="2200" w:type="dxa"/>
          </w:tcPr>
          <w:p w:rsidR="00B63BA4" w:rsidRPr="00025B2D" w:rsidRDefault="00B63BA4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</w:tcPr>
          <w:p w:rsidR="00B63BA4" w:rsidRPr="00EB6CA3" w:rsidRDefault="00B63BA4" w:rsidP="00B26141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Kursa struktūra: </w:t>
            </w:r>
          </w:p>
          <w:p w:rsidR="00B63BA4" w:rsidRPr="00EB6CA3" w:rsidRDefault="00B63BA4" w:rsidP="00C3304B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individuālās praktiskās nodarbības (I) 2 stundas uz katru studējošo; ieskaite, studentu patstāvīgais darbs 38 stundas. </w:t>
            </w:r>
          </w:p>
          <w:p w:rsidR="00B63BA4" w:rsidRPr="00B63BA4" w:rsidRDefault="00B63BA4" w:rsidP="00716878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>DU notiekošo koncertu, konkursu, meistarklašu regulārs apmeklējums un to rakstiska analīze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6CA3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</w:tcPr>
          <w:p w:rsidR="00FF0E49" w:rsidRPr="00F21E68" w:rsidRDefault="00FF0E49" w:rsidP="00F21E68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21E68">
              <w:rPr>
                <w:rFonts w:ascii="Times New Roman" w:hAnsi="Times New Roman" w:cs="Times New Roman"/>
              </w:rPr>
              <w:t>Zināšanas:</w:t>
            </w:r>
            <w:r w:rsidR="00F21E68" w:rsidRPr="00F21E68">
              <w:rPr>
                <w:rFonts w:ascii="Times New Roman" w:hAnsi="Times New Roman" w:cs="Times New Roman"/>
              </w:rPr>
              <w:t xml:space="preserve"> saklausīt, salīdzināt, analizēt mūzikas vēsturiski stilistisko attīstību; panākt skaņdarba satura atklāsmi.</w:t>
            </w:r>
          </w:p>
          <w:p w:rsidR="00FF0E49" w:rsidRPr="00F21E68" w:rsidRDefault="00FF0E49" w:rsidP="00F21E68">
            <w:pPr>
              <w:pStyle w:val="ListParagraph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BE7B58" w:rsidRDefault="00FF0E49" w:rsidP="00BE7B58">
            <w:pPr>
              <w:jc w:val="both"/>
              <w:rPr>
                <w:rFonts w:ascii="Times New Roman" w:hAnsi="Times New Roman" w:cs="Times New Roman"/>
              </w:rPr>
            </w:pPr>
            <w:r w:rsidRPr="00F21E68">
              <w:rPr>
                <w:rFonts w:ascii="Times New Roman" w:hAnsi="Times New Roman" w:cs="Times New Roman"/>
              </w:rPr>
              <w:t>Prasmes:</w:t>
            </w:r>
            <w:r w:rsidR="00F21E68" w:rsidRPr="00F21E68">
              <w:rPr>
                <w:rFonts w:ascii="Times New Roman" w:hAnsi="Times New Roman" w:cs="Times New Roman"/>
              </w:rPr>
              <w:t xml:space="preserve"> novērtēt spēles tehnisko un māksliniecisko kvalitāti; </w:t>
            </w:r>
            <w:r w:rsidR="003E6AD4">
              <w:rPr>
                <w:rFonts w:ascii="Times New Roman" w:hAnsi="Times New Roman" w:cs="Times New Roman"/>
              </w:rPr>
              <w:t>prasme</w:t>
            </w:r>
            <w:r w:rsidR="00F21E68" w:rsidRPr="00F21E68">
              <w:rPr>
                <w:rFonts w:ascii="Times New Roman" w:hAnsi="Times New Roman" w:cs="Times New Roman"/>
              </w:rPr>
              <w:t xml:space="preserve"> koncertprogrammu repertuār</w:t>
            </w:r>
            <w:r w:rsidR="003E6AD4">
              <w:rPr>
                <w:rFonts w:ascii="Times New Roman" w:hAnsi="Times New Roman" w:cs="Times New Roman"/>
              </w:rPr>
              <w:t>a</w:t>
            </w:r>
            <w:r w:rsidR="00F21E68" w:rsidRPr="00F21E68">
              <w:rPr>
                <w:rFonts w:ascii="Times New Roman" w:hAnsi="Times New Roman" w:cs="Times New Roman"/>
              </w:rPr>
              <w:t xml:space="preserve"> </w:t>
            </w:r>
            <w:r w:rsidR="003E6AD4">
              <w:rPr>
                <w:rFonts w:ascii="Times New Roman" w:hAnsi="Times New Roman" w:cs="Times New Roman"/>
              </w:rPr>
              <w:t xml:space="preserve">atlasē </w:t>
            </w:r>
            <w:r w:rsidR="00F21E68" w:rsidRPr="00F21E68">
              <w:rPr>
                <w:rFonts w:ascii="Times New Roman" w:hAnsi="Times New Roman" w:cs="Times New Roman"/>
              </w:rPr>
              <w:t xml:space="preserve">patstāvīgās </w:t>
            </w:r>
            <w:proofErr w:type="spellStart"/>
            <w:r w:rsidR="00F21E68" w:rsidRPr="00F21E68">
              <w:rPr>
                <w:rFonts w:ascii="Times New Roman" w:hAnsi="Times New Roman" w:cs="Times New Roman"/>
              </w:rPr>
              <w:t>atskaņotājdarbības</w:t>
            </w:r>
            <w:proofErr w:type="spellEnd"/>
            <w:r w:rsidR="00F21E68" w:rsidRPr="00F21E68">
              <w:rPr>
                <w:rFonts w:ascii="Times New Roman" w:hAnsi="Times New Roman" w:cs="Times New Roman"/>
              </w:rPr>
              <w:t xml:space="preserve"> vajadzībām,</w:t>
            </w:r>
            <w:r w:rsidR="00F70D99">
              <w:rPr>
                <w:rFonts w:ascii="Times New Roman" w:hAnsi="Times New Roman" w:cs="Times New Roman"/>
              </w:rPr>
              <w:t xml:space="preserve"> </w:t>
            </w:r>
            <w:r w:rsidR="00BE7B58">
              <w:rPr>
                <w:rFonts w:ascii="Times New Roman" w:hAnsi="Times New Roman" w:cs="Times New Roman"/>
              </w:rPr>
              <w:t>prasme noteikt māksliniecisko koncepciju.</w:t>
            </w:r>
          </w:p>
          <w:p w:rsidR="00FF0E49" w:rsidRPr="003E6AD4" w:rsidRDefault="00FF0E49" w:rsidP="00F21E68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FF0E49" w:rsidRPr="00DE157A" w:rsidRDefault="00FF0E49" w:rsidP="00F21E68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F21E68">
              <w:rPr>
                <w:rFonts w:ascii="Times New Roman" w:hAnsi="Times New Roman" w:cs="Times New Roman"/>
              </w:rPr>
              <w:t>Kompetences:</w:t>
            </w:r>
            <w:r w:rsidR="00F21E68" w:rsidRPr="00F21E68">
              <w:rPr>
                <w:rFonts w:ascii="Times New Roman" w:hAnsi="Times New Roman" w:cs="Times New Roman"/>
              </w:rPr>
              <w:t xml:space="preserve"> </w:t>
            </w:r>
            <w:r w:rsidR="001C5EF4">
              <w:rPr>
                <w:rFonts w:ascii="Times New Roman" w:hAnsi="Times New Roman" w:cs="Times New Roman"/>
              </w:rPr>
              <w:t xml:space="preserve">koncerta anotāciju un </w:t>
            </w:r>
            <w:proofErr w:type="spellStart"/>
            <w:r w:rsidR="001C5EF4">
              <w:rPr>
                <w:rFonts w:ascii="Times New Roman" w:hAnsi="Times New Roman" w:cs="Times New Roman"/>
              </w:rPr>
              <w:t>rezenciju</w:t>
            </w:r>
            <w:proofErr w:type="spellEnd"/>
            <w:r w:rsidR="001C5EF4">
              <w:rPr>
                <w:rFonts w:ascii="Times New Roman" w:hAnsi="Times New Roman" w:cs="Times New Roman"/>
              </w:rPr>
              <w:t xml:space="preserve"> rakstīšanā, balstoties </w:t>
            </w:r>
            <w:r w:rsidR="00F21E68" w:rsidRPr="00F21E68">
              <w:rPr>
                <w:rFonts w:ascii="Times New Roman" w:hAnsi="Times New Roman" w:cs="Times New Roman"/>
              </w:rPr>
              <w:t>mūzikas likumsakarību mijiedarbē ar citiem mākslas veidiem konkrētā sociāli vēsturiskā kontekstā, kā arī ar sabiedrības garīgo kultūru kopumā izejot no konkrēta laikmeta iekšējo likumsakarību specifikas.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</w:tcPr>
          <w:p w:rsidR="00FF0E49" w:rsidRPr="00B63BA4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B63BA4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B63BA4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B63BA4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>Patstāvīgie uzdevumi:</w:t>
            </w:r>
          </w:p>
          <w:p w:rsidR="00FF0E49" w:rsidRDefault="00CB0901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>koncertprogrammas</w:t>
            </w:r>
            <w:r w:rsidR="00FF0E49" w:rsidRPr="00CB0901">
              <w:rPr>
                <w:rFonts w:ascii="Times New Roman" w:hAnsi="Times New Roman" w:cs="Times New Roman"/>
              </w:rPr>
              <w:t xml:space="preserve"> skaņdarbu </w:t>
            </w:r>
            <w:r>
              <w:rPr>
                <w:rFonts w:ascii="Times New Roman" w:hAnsi="Times New Roman" w:cs="Times New Roman"/>
              </w:rPr>
              <w:t xml:space="preserve">atskaņojuma </w:t>
            </w:r>
            <w:r w:rsidR="00FF0E49" w:rsidRPr="00CB0901">
              <w:rPr>
                <w:rFonts w:ascii="Times New Roman" w:hAnsi="Times New Roman" w:cs="Times New Roman"/>
              </w:rPr>
              <w:t xml:space="preserve">patstāvīga analīze un </w:t>
            </w:r>
            <w:r w:rsidRPr="00CB0901">
              <w:rPr>
                <w:rFonts w:ascii="Times New Roman" w:hAnsi="Times New Roman" w:cs="Times New Roman"/>
              </w:rPr>
              <w:t>izvērtējums</w:t>
            </w:r>
            <w:r w:rsidR="00FF0E49" w:rsidRPr="00CB0901">
              <w:rPr>
                <w:rFonts w:ascii="Times New Roman" w:hAnsi="Times New Roman" w:cs="Times New Roman"/>
              </w:rPr>
              <w:t>;</w:t>
            </w:r>
          </w:p>
          <w:p w:rsidR="00FF0E49" w:rsidRPr="00CB0901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CB0901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CB0901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CB0901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CB0901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Prasības kredītpunktu </w:t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iegūšanai</w:t>
            </w:r>
          </w:p>
        </w:tc>
        <w:tc>
          <w:tcPr>
            <w:tcW w:w="6839" w:type="dxa"/>
          </w:tcPr>
          <w:p w:rsidR="007E5099" w:rsidRDefault="007E5099" w:rsidP="00626F0C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</w:rPr>
              <w:lastRenderedPageBreak/>
              <w:t>Studiju kursa apguves pārbaudes forma: ieskaite</w:t>
            </w:r>
            <w:r w:rsidR="00D36C40">
              <w:rPr>
                <w:rFonts w:ascii="Times New Roman" w:hAnsi="Times New Roman" w:cs="Times New Roman"/>
              </w:rPr>
              <w:t xml:space="preserve"> ar atzīmi</w:t>
            </w:r>
            <w:r w:rsidRPr="007E5099">
              <w:rPr>
                <w:rFonts w:ascii="Times New Roman" w:hAnsi="Times New Roman" w:cs="Times New Roman"/>
              </w:rPr>
              <w:t>.</w:t>
            </w:r>
          </w:p>
          <w:p w:rsidR="001A23DD" w:rsidRDefault="001A23DD" w:rsidP="00626F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F0E49" w:rsidRPr="007E5099" w:rsidRDefault="00FF0E49" w:rsidP="00626F0C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  <w:b/>
              </w:rPr>
              <w:lastRenderedPageBreak/>
              <w:t>Izmantojamās studiju formas</w:t>
            </w:r>
            <w:r w:rsidRPr="007E5099">
              <w:rPr>
                <w:rFonts w:ascii="Times New Roman" w:hAnsi="Times New Roman" w:cs="Times New Roman"/>
              </w:rPr>
              <w:t xml:space="preserve"> –</w:t>
            </w:r>
            <w:r w:rsidR="00716878">
              <w:rPr>
                <w:rFonts w:ascii="Times New Roman" w:hAnsi="Times New Roman" w:cs="Times New Roman"/>
              </w:rPr>
              <w:t xml:space="preserve"> </w:t>
            </w:r>
            <w:r w:rsidR="007E5099" w:rsidRPr="007E5099">
              <w:rPr>
                <w:rFonts w:ascii="Times New Roman" w:hAnsi="Times New Roman" w:cs="Times New Roman"/>
              </w:rPr>
              <w:t>koncertu, konkursu un meistarklašu apmeklējums</w:t>
            </w:r>
            <w:r w:rsidR="007E5099">
              <w:rPr>
                <w:rFonts w:ascii="Times New Roman" w:hAnsi="Times New Roman" w:cs="Times New Roman"/>
              </w:rPr>
              <w:t>, rakstiska analīze, salīdzināšana</w:t>
            </w:r>
            <w:r w:rsidRPr="007E5099">
              <w:rPr>
                <w:rFonts w:ascii="Times New Roman" w:hAnsi="Times New Roman" w:cs="Times New Roman"/>
              </w:rPr>
              <w:t>. Kursu apgūst latviešu vai angļu valodā.</w:t>
            </w:r>
          </w:p>
          <w:p w:rsidR="00FF0E49" w:rsidRPr="007E5099" w:rsidRDefault="002C1CD6" w:rsidP="00626F0C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</w:rPr>
              <w:t>Dalība DU koncertos, koncertlekcijās vai citos muzikālos pasākumos (ne mazāk kā 4 koncerti semestrī ar rakstisku izvērtējumu</w:t>
            </w:r>
            <w:r w:rsidR="009E3067">
              <w:rPr>
                <w:rFonts w:ascii="Times New Roman" w:hAnsi="Times New Roman" w:cs="Times New Roman"/>
              </w:rPr>
              <w:t xml:space="preserve"> prakses dienasgrāmatā</w:t>
            </w:r>
            <w:r w:rsidRPr="007E5099">
              <w:rPr>
                <w:rFonts w:ascii="Times New Roman" w:hAnsi="Times New Roman" w:cs="Times New Roman"/>
              </w:rPr>
              <w:t xml:space="preserve">). Sakārtota analītiskās </w:t>
            </w:r>
            <w:proofErr w:type="spellStart"/>
            <w:r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7E5099">
              <w:rPr>
                <w:rFonts w:ascii="Times New Roman" w:hAnsi="Times New Roman" w:cs="Times New Roman"/>
              </w:rPr>
              <w:t xml:space="preserve"> dokumentācija. Iesniegtas </w:t>
            </w:r>
            <w:r w:rsidR="00C4493C">
              <w:rPr>
                <w:rFonts w:ascii="Times New Roman" w:hAnsi="Times New Roman" w:cs="Times New Roman"/>
              </w:rPr>
              <w:t>divas</w:t>
            </w:r>
            <w:r w:rsidRPr="007E5099">
              <w:rPr>
                <w:rFonts w:ascii="Times New Roman" w:hAnsi="Times New Roman" w:cs="Times New Roman"/>
              </w:rPr>
              <w:t xml:space="preserve"> izvērstas recenzijas</w:t>
            </w:r>
            <w:r w:rsidR="00C4493C">
              <w:rPr>
                <w:rFonts w:ascii="Times New Roman" w:hAnsi="Times New Roman" w:cs="Times New Roman"/>
              </w:rPr>
              <w:t>.</w:t>
            </w:r>
          </w:p>
          <w:p w:rsidR="00FF0E49" w:rsidRPr="007E5099" w:rsidRDefault="00FF0E49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5099">
              <w:rPr>
                <w:rFonts w:ascii="Times New Roman" w:hAnsi="Times New Roman" w:cs="Times New Roman"/>
                <w:b/>
              </w:rPr>
              <w:t xml:space="preserve">Pārbaudījumu prasības: </w:t>
            </w:r>
            <w:r w:rsidR="009E3067">
              <w:rPr>
                <w:rFonts w:ascii="Times New Roman" w:hAnsi="Times New Roman" w:cs="Times New Roman"/>
                <w:b/>
              </w:rPr>
              <w:t>s</w:t>
            </w:r>
            <w:r w:rsidR="009E3067" w:rsidRPr="007E5099">
              <w:rPr>
                <w:rFonts w:ascii="Times New Roman" w:hAnsi="Times New Roman" w:cs="Times New Roman"/>
              </w:rPr>
              <w:t xml:space="preserve">akārtota analītiskās </w:t>
            </w:r>
            <w:proofErr w:type="spellStart"/>
            <w:r w:rsidR="009E3067"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="009E3067" w:rsidRPr="007E5099">
              <w:rPr>
                <w:rFonts w:ascii="Times New Roman" w:hAnsi="Times New Roman" w:cs="Times New Roman"/>
              </w:rPr>
              <w:t xml:space="preserve"> dokumentācija </w:t>
            </w:r>
            <w:r w:rsidR="007E5099" w:rsidRPr="007E5099">
              <w:rPr>
                <w:rFonts w:ascii="Times New Roman" w:hAnsi="Times New Roman" w:cs="Times New Roman"/>
              </w:rPr>
              <w:t xml:space="preserve">– 50%. </w:t>
            </w:r>
            <w:r w:rsidR="009E3067" w:rsidRPr="007E5099">
              <w:rPr>
                <w:rFonts w:ascii="Times New Roman" w:hAnsi="Times New Roman" w:cs="Times New Roman"/>
              </w:rPr>
              <w:t xml:space="preserve">Iesniegtas </w:t>
            </w:r>
            <w:r w:rsidR="009E3067">
              <w:rPr>
                <w:rFonts w:ascii="Times New Roman" w:hAnsi="Times New Roman" w:cs="Times New Roman"/>
              </w:rPr>
              <w:t xml:space="preserve">divas </w:t>
            </w:r>
            <w:r w:rsidR="009E3067" w:rsidRPr="007E5099">
              <w:rPr>
                <w:rFonts w:ascii="Times New Roman" w:hAnsi="Times New Roman" w:cs="Times New Roman"/>
              </w:rPr>
              <w:t>izvērstas recenzijas</w:t>
            </w:r>
            <w:r w:rsidR="009E3067">
              <w:rPr>
                <w:rFonts w:ascii="Times New Roman" w:hAnsi="Times New Roman" w:cs="Times New Roman"/>
              </w:rPr>
              <w:t xml:space="preserve"> </w:t>
            </w:r>
            <w:r w:rsidR="007E5099" w:rsidRPr="007E5099">
              <w:rPr>
                <w:rFonts w:ascii="Times New Roman" w:hAnsi="Times New Roman" w:cs="Times New Roman"/>
              </w:rPr>
              <w:t>– 50%.</w:t>
            </w:r>
          </w:p>
          <w:p w:rsidR="00FF0E49" w:rsidRPr="00DE157A" w:rsidRDefault="00FF0E49" w:rsidP="00EC4923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3D0A72" w:rsidRPr="00A549E1" w:rsidRDefault="00716878" w:rsidP="003D0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  <w:r w:rsidR="00D36C40">
              <w:rPr>
                <w:rFonts w:ascii="Times New Roman" w:hAnsi="Times New Roman" w:cs="Times New Roman"/>
              </w:rPr>
              <w:t xml:space="preserve"> ar atzīmi</w:t>
            </w:r>
            <w:r>
              <w:rPr>
                <w:rFonts w:ascii="Times New Roman" w:hAnsi="Times New Roman" w:cs="Times New Roman"/>
              </w:rPr>
              <w:t>:</w:t>
            </w:r>
            <w:r w:rsidR="00FF0E49" w:rsidRPr="00A549E1">
              <w:rPr>
                <w:rFonts w:ascii="Times New Roman" w:hAnsi="Times New Roman" w:cs="Times New Roman"/>
              </w:rPr>
              <w:t xml:space="preserve"> </w:t>
            </w:r>
          </w:p>
          <w:p w:rsidR="00A549E1" w:rsidRDefault="003D0A72" w:rsidP="00AD3D4D">
            <w:pPr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</w:rPr>
              <w:t>D</w:t>
            </w:r>
            <w:r w:rsidR="00A549E1" w:rsidRPr="00A549E1">
              <w:rPr>
                <w:rFonts w:ascii="Times New Roman" w:hAnsi="Times New Roman" w:cs="Times New Roman"/>
              </w:rPr>
              <w:t>ivas izvērstas DU notiekošo koncertu, konkursu,</w:t>
            </w:r>
            <w:r w:rsidR="00716878">
              <w:rPr>
                <w:rFonts w:ascii="Times New Roman" w:hAnsi="Times New Roman" w:cs="Times New Roman"/>
              </w:rPr>
              <w:t xml:space="preserve"> vai </w:t>
            </w:r>
            <w:r w:rsidR="00A549E1" w:rsidRPr="00A549E1">
              <w:rPr>
                <w:rFonts w:ascii="Times New Roman" w:hAnsi="Times New Roman" w:cs="Times New Roman"/>
              </w:rPr>
              <w:t>meistarklašu recenzijas (apjoms ne mazāk kā 1500 rak</w:t>
            </w:r>
            <w:r w:rsidR="00C4493C">
              <w:rPr>
                <w:rFonts w:ascii="Times New Roman" w:hAnsi="Times New Roman" w:cs="Times New Roman"/>
              </w:rPr>
              <w:t>s</w:t>
            </w:r>
            <w:r w:rsidR="00A549E1" w:rsidRPr="00A549E1">
              <w:rPr>
                <w:rFonts w:ascii="Times New Roman" w:hAnsi="Times New Roman" w:cs="Times New Roman"/>
              </w:rPr>
              <w:t xml:space="preserve">tu zīmes). </w:t>
            </w:r>
          </w:p>
          <w:p w:rsidR="00FF0E49" w:rsidRPr="00A549E1" w:rsidRDefault="00A549E1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Četru</w:t>
            </w:r>
            <w:r w:rsidRPr="00A549E1">
              <w:rPr>
                <w:rFonts w:ascii="Times New Roman" w:hAnsi="Times New Roman" w:cs="Times New Roman"/>
              </w:rPr>
              <w:t xml:space="preserve"> koncert</w:t>
            </w:r>
            <w:r>
              <w:rPr>
                <w:rFonts w:ascii="Times New Roman" w:hAnsi="Times New Roman" w:cs="Times New Roman"/>
              </w:rPr>
              <w:t>u</w:t>
            </w:r>
            <w:r w:rsidRPr="00A549E1">
              <w:rPr>
                <w:rFonts w:ascii="Times New Roman" w:hAnsi="Times New Roman" w:cs="Times New Roman"/>
              </w:rPr>
              <w:t xml:space="preserve"> rakstisk</w:t>
            </w:r>
            <w:r>
              <w:rPr>
                <w:rFonts w:ascii="Times New Roman" w:hAnsi="Times New Roman" w:cs="Times New Roman"/>
              </w:rPr>
              <w:t>s</w:t>
            </w:r>
            <w:r w:rsidRPr="00A549E1">
              <w:rPr>
                <w:rFonts w:ascii="Times New Roman" w:hAnsi="Times New Roman" w:cs="Times New Roman"/>
              </w:rPr>
              <w:t xml:space="preserve"> izvērtējum</w:t>
            </w:r>
            <w:r>
              <w:rPr>
                <w:rFonts w:ascii="Times New Roman" w:hAnsi="Times New Roman" w:cs="Times New Roman"/>
              </w:rPr>
              <w:t>s-anotācija</w:t>
            </w:r>
            <w:r w:rsidRPr="00A549E1">
              <w:rPr>
                <w:rFonts w:ascii="Times New Roman" w:hAnsi="Times New Roman" w:cs="Times New Roman"/>
              </w:rPr>
              <w:t xml:space="preserve"> prakses dienasgrāmatā</w:t>
            </w:r>
          </w:p>
          <w:p w:rsidR="00FF0E49" w:rsidRPr="00DE157A" w:rsidRDefault="00FF0E49" w:rsidP="00AD3D4D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E157A">
              <w:rPr>
                <w:rFonts w:ascii="Times New Roman" w:hAnsi="Times New Roman" w:cs="Times New Roman"/>
                <w:bCs/>
                <w:iCs/>
                <w:color w:val="FF0000"/>
              </w:rPr>
              <w:tab/>
            </w:r>
          </w:p>
          <w:p w:rsidR="00FF0E49" w:rsidRPr="009E3067" w:rsidRDefault="00FF0E49" w:rsidP="00382A72">
            <w:pPr>
              <w:rPr>
                <w:rFonts w:ascii="Times New Roman" w:hAnsi="Times New Roman" w:cs="Times New Roman"/>
                <w:bCs/>
                <w:iCs/>
              </w:rPr>
            </w:pPr>
            <w:r w:rsidRPr="009E3067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Pr="009E3067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9E3067">
              <w:rPr>
                <w:rFonts w:ascii="Times New Roman" w:hAnsi="Times New Roman" w:cs="Times New Roman"/>
              </w:rPr>
              <w:t xml:space="preserve"> (ar atzīmi)</w:t>
            </w:r>
            <w:r w:rsidR="00C4493C">
              <w:rPr>
                <w:rFonts w:ascii="Times New Roman" w:hAnsi="Times New Roman" w:cs="Times New Roman"/>
              </w:rPr>
              <w:t>.</w:t>
            </w:r>
          </w:p>
          <w:p w:rsidR="00FF0E49" w:rsidRPr="00A549E1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="009E3067" w:rsidRPr="00A549E1">
              <w:rPr>
                <w:rFonts w:ascii="Times New Roman" w:hAnsi="Times New Roman" w:cs="Times New Roman"/>
              </w:rPr>
              <w:t>rakstis</w:t>
            </w:r>
            <w:r w:rsidRPr="00A549E1">
              <w:rPr>
                <w:rFonts w:ascii="Times New Roman" w:hAnsi="Times New Roman" w:cs="Times New Roman"/>
              </w:rPr>
              <w:t>ka (</w:t>
            </w:r>
            <w:r w:rsidR="009E3067" w:rsidRPr="00A549E1">
              <w:rPr>
                <w:rFonts w:ascii="Times New Roman" w:hAnsi="Times New Roman" w:cs="Times New Roman"/>
              </w:rPr>
              <w:t>koncertprogrammu analītisks izvērtējums</w:t>
            </w:r>
            <w:r w:rsidRPr="00A549E1">
              <w:rPr>
                <w:rFonts w:ascii="Times New Roman" w:hAnsi="Times New Roman" w:cs="Times New Roman"/>
              </w:rPr>
              <w:t>).</w:t>
            </w:r>
          </w:p>
          <w:p w:rsidR="00FF0E49" w:rsidRPr="00A549E1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A549E1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Default="00FF0E49" w:rsidP="00C4493C">
            <w:pPr>
              <w:rPr>
                <w:rFonts w:ascii="Times New Roman" w:hAnsi="Times New Roman" w:cs="Times New Roman"/>
              </w:rPr>
            </w:pPr>
            <w:r w:rsidRPr="00FF7727">
              <w:rPr>
                <w:rFonts w:ascii="Times New Roman" w:hAnsi="Times New Roman" w:cs="Times New Roman"/>
              </w:rPr>
              <w:t xml:space="preserve">Studenta kompetenci </w:t>
            </w:r>
            <w:r w:rsidRPr="00FF7727">
              <w:rPr>
                <w:rFonts w:ascii="Times New Roman" w:hAnsi="Times New Roman" w:cs="Times New Roman"/>
                <w:bCs/>
              </w:rPr>
              <w:t xml:space="preserve">ieskaitē </w:t>
            </w:r>
            <w:r w:rsidRPr="00FF7727">
              <w:rPr>
                <w:rFonts w:ascii="Times New Roman" w:hAnsi="Times New Roman" w:cs="Times New Roman"/>
              </w:rPr>
              <w:t>vērtē 10 ballu skalā.</w:t>
            </w:r>
            <w:r w:rsidR="00C4493C">
              <w:rPr>
                <w:rFonts w:ascii="Times New Roman" w:hAnsi="Times New Roman" w:cs="Times New Roman"/>
              </w:rPr>
              <w:t xml:space="preserve"> </w:t>
            </w:r>
            <w:r w:rsidRPr="00624BB0">
              <w:rPr>
                <w:rFonts w:ascii="Times New Roman" w:hAnsi="Times New Roman" w:cs="Times New Roman"/>
              </w:rPr>
              <w:t xml:space="preserve">Lai vērtētu studentu </w:t>
            </w:r>
            <w:r w:rsidR="00624BB0" w:rsidRPr="00624BB0">
              <w:rPr>
                <w:rFonts w:ascii="Times New Roman" w:hAnsi="Times New Roman" w:cs="Times New Roman"/>
              </w:rPr>
              <w:t>recenzijas un koncertu anotācijas</w:t>
            </w:r>
            <w:r w:rsidRPr="00624BB0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anotācijas struktūra un noformējums atbilstoši prasībām;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recenzijas satura atbilstība nosaukumam, izvirzītajiem mērķiem un uzdevumiem;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valodas atbilstība latviešu valodas kultūras normām – gramatika, interpunkcija, pareizrakstība;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atlasīt un aktualizēt speciālo literatūru;</w:t>
            </w:r>
          </w:p>
          <w:p w:rsidR="005067CE" w:rsidRPr="0062244C" w:rsidRDefault="0062244C" w:rsidP="005067CE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izklāsta plānveidīgums</w:t>
            </w:r>
            <w:r w:rsidR="005067CE">
              <w:rPr>
                <w:rFonts w:ascii="Times New Roman" w:hAnsi="Times New Roman" w:cs="Times New Roman"/>
              </w:rPr>
              <w:t xml:space="preserve">, </w:t>
            </w:r>
            <w:r w:rsidR="005067CE" w:rsidRPr="0062244C">
              <w:rPr>
                <w:rFonts w:ascii="Times New Roman" w:hAnsi="Times New Roman" w:cs="Times New Roman"/>
              </w:rPr>
              <w:t>loģiskums un zinātniskums;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argumentēt;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profesionālās terminoloģijas precizitāte;</w:t>
            </w:r>
          </w:p>
          <w:p w:rsidR="0062244C" w:rsidRP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skaņdarba izpētes dziļums;</w:t>
            </w:r>
          </w:p>
          <w:p w:rsidR="0062244C" w:rsidRDefault="0062244C" w:rsidP="0062244C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zinātniski arg</w:t>
            </w:r>
            <w:r w:rsidR="005067CE">
              <w:rPr>
                <w:rFonts w:ascii="Times New Roman" w:hAnsi="Times New Roman" w:cs="Times New Roman"/>
              </w:rPr>
              <w:t>umentēti pamatot savu viedokli.</w:t>
            </w:r>
          </w:p>
          <w:p w:rsidR="005067CE" w:rsidRPr="0062244C" w:rsidRDefault="005067CE" w:rsidP="005067CE">
            <w:pPr>
              <w:pStyle w:val="BodyText"/>
              <w:spacing w:after="0"/>
              <w:ind w:left="210"/>
              <w:jc w:val="both"/>
              <w:rPr>
                <w:rFonts w:ascii="Times New Roman" w:hAnsi="Times New Roman" w:cs="Times New Roman"/>
              </w:rPr>
            </w:pP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624B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624B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624B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624B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624B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 xml:space="preserve">3 (vāji) - zināšanas, prasmes un iemaņas ir ļoti minimālas, nav spēju tās </w:t>
            </w:r>
            <w:r w:rsidRPr="00624BB0">
              <w:rPr>
                <w:rFonts w:ascii="Times New Roman" w:hAnsi="Times New Roman" w:cs="Times New Roman"/>
              </w:rPr>
              <w:lastRenderedPageBreak/>
              <w:t>praktiski lietot;</w:t>
            </w:r>
          </w:p>
          <w:p w:rsidR="00FF0E49" w:rsidRPr="00624B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DE157A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24B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</w:tcPr>
          <w:p w:rsidR="003E3A27" w:rsidRDefault="003E3A27" w:rsidP="003E3A27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>DU notiekošo koncertu, konferenču</w:t>
            </w:r>
            <w:r w:rsidR="003C507B">
              <w:rPr>
                <w:rFonts w:ascii="Times New Roman" w:hAnsi="Times New Roman" w:cs="Times New Roman"/>
              </w:rPr>
              <w:t xml:space="preserve"> un meistarklašu </w:t>
            </w:r>
            <w:r w:rsidRPr="003E3A27">
              <w:rPr>
                <w:rFonts w:ascii="Times New Roman" w:hAnsi="Times New Roman" w:cs="Times New Roman"/>
              </w:rPr>
              <w:t xml:space="preserve">apmeklējums. </w:t>
            </w:r>
          </w:p>
          <w:p w:rsidR="003C507B" w:rsidRPr="003E3A27" w:rsidRDefault="003C507B" w:rsidP="003E3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3E3A27">
              <w:rPr>
                <w:rFonts w:ascii="Times New Roman" w:hAnsi="Times New Roman" w:cs="Times New Roman"/>
              </w:rPr>
              <w:t>oncertu, konferenču</w:t>
            </w:r>
            <w:r>
              <w:rPr>
                <w:rFonts w:ascii="Times New Roman" w:hAnsi="Times New Roman" w:cs="Times New Roman"/>
              </w:rPr>
              <w:t>, meistarklašu analīze un rakstisks izvērtējums.</w:t>
            </w:r>
          </w:p>
          <w:p w:rsidR="003E3A27" w:rsidRPr="003E3A27" w:rsidRDefault="003E3A27" w:rsidP="003E3A27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3E3A27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dokumentācijas kārtošana. </w:t>
            </w:r>
          </w:p>
          <w:p w:rsidR="009256B8" w:rsidRPr="00DE157A" w:rsidRDefault="003E3A27" w:rsidP="003E3A2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E3A27">
              <w:rPr>
                <w:rFonts w:ascii="Times New Roman" w:hAnsi="Times New Roman" w:cs="Times New Roman"/>
              </w:rPr>
              <w:t>Rezenziju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rakstīšana.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vAlign w:val="center"/>
          </w:tcPr>
          <w:p w:rsidR="009E1867" w:rsidRPr="0025055F" w:rsidRDefault="009E1867" w:rsidP="009E1867">
            <w:pPr>
              <w:rPr>
                <w:rFonts w:ascii="Times New Roman" w:hAnsi="Times New Roman" w:cs="Times New Roman"/>
                <w:bCs/>
                <w:iCs/>
              </w:rPr>
            </w:pPr>
            <w:r w:rsidRPr="0025055F">
              <w:rPr>
                <w:rFonts w:ascii="Times New Roman" w:hAnsi="Times New Roman" w:cs="Times New Roman"/>
              </w:rPr>
              <w:t xml:space="preserve">Krastiņš, V.(1966). </w:t>
            </w:r>
            <w:r w:rsidRPr="0025055F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25055F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9C7CDB" w:rsidRPr="0025055F" w:rsidRDefault="009C7CDB" w:rsidP="009C7CDB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  <w:i/>
              </w:rPr>
              <w:t>Raksti par Emīlu Dārziņu</w:t>
            </w:r>
            <w:r w:rsidR="009E1867" w:rsidRPr="0025055F">
              <w:rPr>
                <w:rFonts w:ascii="Times New Roman" w:hAnsi="Times New Roman" w:cs="Times New Roman"/>
              </w:rPr>
              <w:t xml:space="preserve"> (1975)</w:t>
            </w:r>
            <w:r w:rsidRPr="0025055F">
              <w:rPr>
                <w:rFonts w:ascii="Times New Roman" w:hAnsi="Times New Roman" w:cs="Times New Roman"/>
              </w:rPr>
              <w:t xml:space="preserve">. Rīga: Liesma </w:t>
            </w:r>
          </w:p>
          <w:p w:rsidR="009C7CDB" w:rsidRPr="0025055F" w:rsidRDefault="009C7CDB" w:rsidP="009C7CDB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</w:rPr>
              <w:t>Mediņš</w:t>
            </w:r>
            <w:r w:rsidR="0025055F"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J. </w:t>
            </w:r>
            <w:r w:rsidR="0025055F">
              <w:rPr>
                <w:rFonts w:ascii="Times New Roman" w:hAnsi="Times New Roman" w:cs="Times New Roman"/>
              </w:rPr>
              <w:t xml:space="preserve">(1992). </w:t>
            </w:r>
            <w:r w:rsidRPr="0025055F">
              <w:rPr>
                <w:rFonts w:ascii="Times New Roman" w:hAnsi="Times New Roman" w:cs="Times New Roman"/>
                <w:i/>
              </w:rPr>
              <w:t>Toņi un pustoņi</w:t>
            </w:r>
            <w:r w:rsidRPr="0025055F">
              <w:rPr>
                <w:rFonts w:ascii="Times New Roman" w:hAnsi="Times New Roman" w:cs="Times New Roman"/>
              </w:rPr>
              <w:t xml:space="preserve">. </w:t>
            </w:r>
            <w:r w:rsidR="0025055F">
              <w:rPr>
                <w:rFonts w:ascii="Times New Roman" w:hAnsi="Times New Roman" w:cs="Times New Roman"/>
              </w:rPr>
              <w:t>Mana dzīve. Rīga: Liesma</w:t>
            </w:r>
          </w:p>
          <w:p w:rsidR="00FF0E49" w:rsidRPr="0025055F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ГМПИ </w:t>
            </w:r>
          </w:p>
          <w:p w:rsidR="00FF0E49" w:rsidRPr="0025055F" w:rsidRDefault="00FF0E49" w:rsidP="00465565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 </w:t>
            </w:r>
          </w:p>
          <w:p w:rsidR="00FF0E49" w:rsidRPr="0025055F" w:rsidRDefault="00FF0E49" w:rsidP="00BE0DCD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25055F" w:rsidRPr="0025055F" w:rsidRDefault="0025055F" w:rsidP="0025055F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Бронфин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Е. (1977). </w:t>
            </w:r>
            <w:r w:rsidRPr="0025055F">
              <w:rPr>
                <w:rFonts w:ascii="Times New Roman" w:hAnsi="Times New Roman" w:cs="Times New Roman"/>
                <w:i/>
              </w:rPr>
              <w:t xml:space="preserve">О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современной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критике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25055F" w:rsidRPr="0025055F" w:rsidRDefault="0025055F" w:rsidP="00BE0DC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музыкознание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(1987).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Сборник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статей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ыпуск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</w:tc>
      </w:tr>
      <w:tr w:rsidR="009C7CDB" w:rsidRPr="00025B2D" w:rsidTr="00CA7548">
        <w:tc>
          <w:tcPr>
            <w:tcW w:w="2200" w:type="dxa"/>
          </w:tcPr>
          <w:p w:rsidR="009C7CDB" w:rsidRPr="00025B2D" w:rsidRDefault="009C7CDB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vAlign w:val="center"/>
          </w:tcPr>
          <w:p w:rsidR="009C7CDB" w:rsidRPr="009C7CDB" w:rsidRDefault="009C7CDB" w:rsidP="004975A8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CDB">
              <w:rPr>
                <w:rFonts w:ascii="Times New Roman" w:hAnsi="Times New Roman" w:cs="Times New Roman"/>
              </w:rPr>
              <w:t>Attiecīgā mūzikas kritikas un analīzes literatūra</w:t>
            </w:r>
          </w:p>
        </w:tc>
      </w:tr>
      <w:tr w:rsidR="009C7CDB" w:rsidRPr="00025B2D" w:rsidTr="00CA7548">
        <w:tc>
          <w:tcPr>
            <w:tcW w:w="2200" w:type="dxa"/>
          </w:tcPr>
          <w:p w:rsidR="009C7CDB" w:rsidRPr="00025B2D" w:rsidRDefault="009C7CDB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vAlign w:val="center"/>
          </w:tcPr>
          <w:p w:rsidR="009C7CDB" w:rsidRPr="00025B2D" w:rsidRDefault="009C7CDB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9C7CDB" w:rsidRPr="00025B2D" w:rsidRDefault="009C7CDB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9C7CDB" w:rsidRPr="00025B2D" w:rsidRDefault="009C7CDB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9C7CDB" w:rsidRPr="00025B2D" w:rsidRDefault="009C7CDB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9C7CDB" w:rsidRPr="00025B2D" w:rsidRDefault="009C7CDB" w:rsidP="0030197C">
            <w:pPr>
              <w:rPr>
                <w:rFonts w:ascii="Times New Roman" w:eastAsia="Calibri" w:hAnsi="Times New Roman" w:cs="Times New Roman"/>
              </w:rPr>
            </w:pPr>
          </w:p>
          <w:p w:rsidR="009C7CDB" w:rsidRPr="00025B2D" w:rsidRDefault="009C7CDB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9C7CDB" w:rsidRPr="00025B2D" w:rsidRDefault="009C7CDB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9C7CDB" w:rsidRPr="00025B2D" w:rsidRDefault="009C7CDB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9C7CDB" w:rsidRPr="00025B2D" w:rsidTr="00CA7548">
        <w:tc>
          <w:tcPr>
            <w:tcW w:w="2200" w:type="dxa"/>
          </w:tcPr>
          <w:p w:rsidR="009C7CDB" w:rsidRPr="00025B2D" w:rsidRDefault="009C7CDB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vAlign w:val="center"/>
          </w:tcPr>
          <w:p w:rsidR="009C7CDB" w:rsidRPr="00025B2D" w:rsidRDefault="009C7CDB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9C7CDB" w:rsidRPr="00025B2D" w:rsidRDefault="009C7CDB" w:rsidP="00C35900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E0" w:rsidRDefault="009414E0" w:rsidP="00982C4A">
      <w:pPr>
        <w:spacing w:after="0" w:line="240" w:lineRule="auto"/>
      </w:pPr>
      <w:r>
        <w:separator/>
      </w:r>
    </w:p>
  </w:endnote>
  <w:endnote w:type="continuationSeparator" w:id="0">
    <w:p w:rsidR="009414E0" w:rsidRDefault="009414E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291EA0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5342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E0" w:rsidRDefault="009414E0" w:rsidP="00982C4A">
      <w:pPr>
        <w:spacing w:after="0" w:line="240" w:lineRule="auto"/>
      </w:pPr>
      <w:r>
        <w:separator/>
      </w:r>
    </w:p>
  </w:footnote>
  <w:footnote w:type="continuationSeparator" w:id="0">
    <w:p w:rsidR="009414E0" w:rsidRDefault="009414E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02E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2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2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22"/>
  </w:num>
  <w:num w:numId="11">
    <w:abstractNumId w:val="15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6"/>
  </w:num>
  <w:num w:numId="17">
    <w:abstractNumId w:val="7"/>
  </w:num>
  <w:num w:numId="18">
    <w:abstractNumId w:val="19"/>
  </w:num>
  <w:num w:numId="19">
    <w:abstractNumId w:val="8"/>
  </w:num>
  <w:num w:numId="20">
    <w:abstractNumId w:val="18"/>
  </w:num>
  <w:num w:numId="21">
    <w:abstractNumId w:val="10"/>
  </w:num>
  <w:num w:numId="22">
    <w:abstractNumId w:val="21"/>
  </w:num>
  <w:num w:numId="23">
    <w:abstractNumId w:val="20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2F6A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44EE"/>
    <w:rsid w:val="00085E26"/>
    <w:rsid w:val="000908E7"/>
    <w:rsid w:val="000976FE"/>
    <w:rsid w:val="000A15BE"/>
    <w:rsid w:val="000A23AC"/>
    <w:rsid w:val="000A309A"/>
    <w:rsid w:val="000B0158"/>
    <w:rsid w:val="000B5699"/>
    <w:rsid w:val="000C534B"/>
    <w:rsid w:val="000D0B5F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4466A"/>
    <w:rsid w:val="001523F1"/>
    <w:rsid w:val="001538D9"/>
    <w:rsid w:val="001544FA"/>
    <w:rsid w:val="00154DC4"/>
    <w:rsid w:val="00157823"/>
    <w:rsid w:val="00160B50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3DD"/>
    <w:rsid w:val="001A2421"/>
    <w:rsid w:val="001A2614"/>
    <w:rsid w:val="001A31E5"/>
    <w:rsid w:val="001A54DD"/>
    <w:rsid w:val="001B7063"/>
    <w:rsid w:val="001C365D"/>
    <w:rsid w:val="001C4A35"/>
    <w:rsid w:val="001C5EF4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3BC4"/>
    <w:rsid w:val="00244DFB"/>
    <w:rsid w:val="00245172"/>
    <w:rsid w:val="0025055F"/>
    <w:rsid w:val="00253BEA"/>
    <w:rsid w:val="0025498F"/>
    <w:rsid w:val="00255AF9"/>
    <w:rsid w:val="00261CA4"/>
    <w:rsid w:val="00263B5D"/>
    <w:rsid w:val="00263D54"/>
    <w:rsid w:val="00264852"/>
    <w:rsid w:val="00266706"/>
    <w:rsid w:val="002669F9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1EA0"/>
    <w:rsid w:val="002952C0"/>
    <w:rsid w:val="002A1C33"/>
    <w:rsid w:val="002A77CE"/>
    <w:rsid w:val="002B056E"/>
    <w:rsid w:val="002C1CD6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111"/>
    <w:rsid w:val="00307252"/>
    <w:rsid w:val="00310C47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1E15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07B"/>
    <w:rsid w:val="003C56C4"/>
    <w:rsid w:val="003C655A"/>
    <w:rsid w:val="003D02C3"/>
    <w:rsid w:val="003D0A72"/>
    <w:rsid w:val="003E31FC"/>
    <w:rsid w:val="003E330C"/>
    <w:rsid w:val="003E3A27"/>
    <w:rsid w:val="003E6AD4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1D8B"/>
    <w:rsid w:val="00412930"/>
    <w:rsid w:val="00412A21"/>
    <w:rsid w:val="00431E5D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4E6A"/>
    <w:rsid w:val="00486B39"/>
    <w:rsid w:val="00496CF7"/>
    <w:rsid w:val="004A557C"/>
    <w:rsid w:val="004A560D"/>
    <w:rsid w:val="004A57E0"/>
    <w:rsid w:val="004B5043"/>
    <w:rsid w:val="004B7E71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067CE"/>
    <w:rsid w:val="0051046A"/>
    <w:rsid w:val="005105DF"/>
    <w:rsid w:val="0051125D"/>
    <w:rsid w:val="005132F6"/>
    <w:rsid w:val="005205A5"/>
    <w:rsid w:val="00520F0C"/>
    <w:rsid w:val="00533923"/>
    <w:rsid w:val="00533FED"/>
    <w:rsid w:val="00534215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20104"/>
    <w:rsid w:val="006204FE"/>
    <w:rsid w:val="0062244C"/>
    <w:rsid w:val="00624BB0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1F32"/>
    <w:rsid w:val="00662421"/>
    <w:rsid w:val="00662C7C"/>
    <w:rsid w:val="00666182"/>
    <w:rsid w:val="00674165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1D9D"/>
    <w:rsid w:val="00714C5E"/>
    <w:rsid w:val="00716878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099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0357"/>
    <w:rsid w:val="008C45E6"/>
    <w:rsid w:val="008D3CC7"/>
    <w:rsid w:val="008E0A8E"/>
    <w:rsid w:val="008E46F4"/>
    <w:rsid w:val="008E47D7"/>
    <w:rsid w:val="008E49D1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4E0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0DDE"/>
    <w:rsid w:val="00994DA8"/>
    <w:rsid w:val="009A212B"/>
    <w:rsid w:val="009A68B9"/>
    <w:rsid w:val="009C1BB8"/>
    <w:rsid w:val="009C7CDB"/>
    <w:rsid w:val="009D02C2"/>
    <w:rsid w:val="009D385F"/>
    <w:rsid w:val="009D39C0"/>
    <w:rsid w:val="009D3FAF"/>
    <w:rsid w:val="009D4CD3"/>
    <w:rsid w:val="009E1867"/>
    <w:rsid w:val="009E3067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49E1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40B0"/>
    <w:rsid w:val="00AA5194"/>
    <w:rsid w:val="00AB6072"/>
    <w:rsid w:val="00AC53DE"/>
    <w:rsid w:val="00AD1099"/>
    <w:rsid w:val="00AD329B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4B15"/>
    <w:rsid w:val="00B253E0"/>
    <w:rsid w:val="00B26141"/>
    <w:rsid w:val="00B44B53"/>
    <w:rsid w:val="00B44BF2"/>
    <w:rsid w:val="00B4520B"/>
    <w:rsid w:val="00B4755F"/>
    <w:rsid w:val="00B53CFC"/>
    <w:rsid w:val="00B5509D"/>
    <w:rsid w:val="00B63BA4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5298"/>
    <w:rsid w:val="00BC740A"/>
    <w:rsid w:val="00BD1534"/>
    <w:rsid w:val="00BD26BB"/>
    <w:rsid w:val="00BD6475"/>
    <w:rsid w:val="00BE0DCD"/>
    <w:rsid w:val="00BE511F"/>
    <w:rsid w:val="00BE66D9"/>
    <w:rsid w:val="00BE7B58"/>
    <w:rsid w:val="00BF02A0"/>
    <w:rsid w:val="00BF0B4A"/>
    <w:rsid w:val="00BF1295"/>
    <w:rsid w:val="00BF4D9E"/>
    <w:rsid w:val="00C0038A"/>
    <w:rsid w:val="00C00EA2"/>
    <w:rsid w:val="00C0402B"/>
    <w:rsid w:val="00C05516"/>
    <w:rsid w:val="00C07B95"/>
    <w:rsid w:val="00C10655"/>
    <w:rsid w:val="00C147A9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4493C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901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2BC5"/>
    <w:rsid w:val="00CF658F"/>
    <w:rsid w:val="00D01ED3"/>
    <w:rsid w:val="00D041A5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36C40"/>
    <w:rsid w:val="00D36DAF"/>
    <w:rsid w:val="00D403BC"/>
    <w:rsid w:val="00D41D21"/>
    <w:rsid w:val="00D42230"/>
    <w:rsid w:val="00D42DC2"/>
    <w:rsid w:val="00D44B7D"/>
    <w:rsid w:val="00D47650"/>
    <w:rsid w:val="00D51729"/>
    <w:rsid w:val="00D52F6A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05B2"/>
    <w:rsid w:val="00DB2005"/>
    <w:rsid w:val="00DC1B86"/>
    <w:rsid w:val="00DC1E6D"/>
    <w:rsid w:val="00DC2D4E"/>
    <w:rsid w:val="00DD2EF0"/>
    <w:rsid w:val="00DD6C89"/>
    <w:rsid w:val="00DD75D3"/>
    <w:rsid w:val="00DE157A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0623"/>
    <w:rsid w:val="00E42045"/>
    <w:rsid w:val="00E50D92"/>
    <w:rsid w:val="00E524A4"/>
    <w:rsid w:val="00E5353E"/>
    <w:rsid w:val="00E5593F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4B0"/>
    <w:rsid w:val="00EB6CA3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18DF"/>
    <w:rsid w:val="00F21E68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0D99"/>
    <w:rsid w:val="00F752D2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230"/>
    <w:rsid w:val="00FD4B82"/>
    <w:rsid w:val="00FE1EF2"/>
    <w:rsid w:val="00FE2A38"/>
    <w:rsid w:val="00FF0E49"/>
    <w:rsid w:val="00FF38BA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0844EE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6224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2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10ACB"/>
    <w:rsid w:val="000806E7"/>
    <w:rsid w:val="00124FA3"/>
    <w:rsid w:val="00151B89"/>
    <w:rsid w:val="00154123"/>
    <w:rsid w:val="001C5BAF"/>
    <w:rsid w:val="00271192"/>
    <w:rsid w:val="002B68E5"/>
    <w:rsid w:val="002F575B"/>
    <w:rsid w:val="0033357A"/>
    <w:rsid w:val="00344CA3"/>
    <w:rsid w:val="003B6813"/>
    <w:rsid w:val="00486EB0"/>
    <w:rsid w:val="005136C8"/>
    <w:rsid w:val="00655486"/>
    <w:rsid w:val="00685D5E"/>
    <w:rsid w:val="006F28B6"/>
    <w:rsid w:val="007071DB"/>
    <w:rsid w:val="00710C5C"/>
    <w:rsid w:val="007D2026"/>
    <w:rsid w:val="0081268A"/>
    <w:rsid w:val="00993E3A"/>
    <w:rsid w:val="00A32708"/>
    <w:rsid w:val="00A87AE8"/>
    <w:rsid w:val="00B9100D"/>
    <w:rsid w:val="00BE688A"/>
    <w:rsid w:val="00BF52BE"/>
    <w:rsid w:val="00C06A4E"/>
    <w:rsid w:val="00C23980"/>
    <w:rsid w:val="00C55F09"/>
    <w:rsid w:val="00CD34E0"/>
    <w:rsid w:val="00D16C26"/>
    <w:rsid w:val="00D45B48"/>
    <w:rsid w:val="00DA0487"/>
    <w:rsid w:val="00DB57D1"/>
    <w:rsid w:val="00DC7DDA"/>
    <w:rsid w:val="00ED4688"/>
    <w:rsid w:val="00ED4DE8"/>
    <w:rsid w:val="00F62E5E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268A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9D3340CE24D34963AD0B950C7BAB3C34">
    <w:name w:val="9D3340CE24D34963AD0B950C7BAB3C34"/>
    <w:rsid w:val="0081268A"/>
  </w:style>
  <w:style w:type="paragraph" w:customStyle="1" w:styleId="AE9A5837315742C59281A2E593BD265F">
    <w:name w:val="AE9A5837315742C59281A2E593BD265F"/>
    <w:rsid w:val="0081268A"/>
  </w:style>
  <w:style w:type="paragraph" w:customStyle="1" w:styleId="390CA92DB5084610B166813C1474F378">
    <w:name w:val="390CA92DB5084610B166813C1474F378"/>
    <w:rsid w:val="0081268A"/>
  </w:style>
  <w:style w:type="paragraph" w:customStyle="1" w:styleId="B3ABDC3E5C2441A3AC2D1D4B3ABCC31E">
    <w:name w:val="B3ABDC3E5C2441A3AC2D1D4B3ABCC31E"/>
    <w:rsid w:val="0081268A"/>
  </w:style>
  <w:style w:type="paragraph" w:customStyle="1" w:styleId="E29ED583697C4F2C9F1A8764872D96D6">
    <w:name w:val="E29ED583697C4F2C9F1A8764872D96D6"/>
    <w:rsid w:val="008126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4363</Words>
  <Characters>2488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130</cp:revision>
  <cp:lastPrinted>2019-11-14T13:13:00Z</cp:lastPrinted>
  <dcterms:created xsi:type="dcterms:W3CDTF">2020-01-03T09:04:00Z</dcterms:created>
  <dcterms:modified xsi:type="dcterms:W3CDTF">2023-07-13T08:07:00Z</dcterms:modified>
</cp:coreProperties>
</file>