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2C" w:rsidRDefault="00FE1B2C"/>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7F75DB" w:rsidP="00436920">
            <w:pPr>
              <w:rPr>
                <w:lang w:eastAsia="lv-LV"/>
              </w:rPr>
            </w:pPr>
            <w:r>
              <w:rPr>
                <w:lang w:eastAsia="lv-LV"/>
              </w:rPr>
              <w:t>MākZ4416</w:t>
            </w:r>
            <w:bookmarkStart w:id="0" w:name="_GoBack"/>
            <w:bookmarkEnd w:id="0"/>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645505540"/>
            <w:placeholder>
              <w:docPart w:val="0EA294B93E564F078B4C78DCC5543FE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1., 2., 3., 4.</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23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34.5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276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276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644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665A1C">
              <w:t>viesasist.</w:t>
            </w:r>
            <w:r w:rsidRPr="00552A5A">
              <w:t xml:space="preserve"> 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7534EA" w:rsidTr="00436920">
        <w:tc>
          <w:tcPr>
            <w:tcW w:w="9039" w:type="dxa"/>
            <w:gridSpan w:val="2"/>
          </w:tcPr>
          <w:p w:rsidR="008132AA" w:rsidRPr="007534EA" w:rsidRDefault="008132AA" w:rsidP="00436920">
            <w:r w:rsidRPr="00552A5A">
              <w:t xml:space="preserve">Mag. art., </w:t>
            </w:r>
            <w:r w:rsidRPr="00665A1C">
              <w:t>viesasist.</w:t>
            </w:r>
            <w:r>
              <w:t xml:space="preserve"> </w:t>
            </w:r>
            <w:r w:rsidRPr="00552A5A">
              <w:t>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Pr="00817A37" w:rsidRDefault="008132AA" w:rsidP="00436920">
            <w:r w:rsidRPr="002D48A1">
              <w:t>Kursa struk</w:t>
            </w:r>
            <w:r>
              <w:t>t</w:t>
            </w:r>
            <w:r w:rsidRPr="002D48A1">
              <w:t>ūra</w:t>
            </w:r>
            <w:r>
              <w:t xml:space="preserve">: </w:t>
            </w:r>
            <w:r w:rsidRPr="00B53E25">
              <w:t xml:space="preserve">individuālās praktiskās nodarbības (I) </w:t>
            </w:r>
            <w:r>
              <w:t>– 276</w:t>
            </w:r>
            <w:r w:rsidRPr="00B53E25">
              <w:t xml:space="preserve"> st</w:t>
            </w:r>
            <w:r>
              <w:t>undas</w:t>
            </w:r>
            <w:r w:rsidRPr="00B53E25">
              <w:t xml:space="preserve"> uz katru studējošo; </w:t>
            </w:r>
            <w:r w:rsidRPr="00693B69">
              <w:t xml:space="preserve">starppārbaudījumi – kontrolstundas (KS), akadēmiskie koncerti (AK), kolokviji (K); </w:t>
            </w:r>
            <w:r w:rsidRPr="00693CF8">
              <w:t xml:space="preserve">patstāvīgais darbs (Pd) – </w:t>
            </w:r>
            <w:r>
              <w:t>644</w:t>
            </w:r>
            <w:r w:rsidRPr="00693CF8">
              <w:t xml:space="preserve"> stundas</w:t>
            </w:r>
            <w:r w:rsidRPr="00B53E25">
              <w:t xml:space="preserve"> </w:t>
            </w:r>
          </w:p>
          <w:p w:rsidR="008132AA" w:rsidRDefault="008132AA" w:rsidP="00436920"/>
          <w:p w:rsidR="008132AA" w:rsidRPr="00990BD8" w:rsidRDefault="008132AA" w:rsidP="00436920">
            <w:r w:rsidRPr="002D48A1">
              <w:t>I</w:t>
            </w:r>
            <w:r w:rsidRPr="00990BD8">
              <w:t xml:space="preserve"> semestris</w:t>
            </w:r>
          </w:p>
          <w:p w:rsidR="008132AA" w:rsidRPr="00990BD8" w:rsidRDefault="008132AA" w:rsidP="00436920">
            <w:r w:rsidRPr="002D48A1">
              <w:t>Kursa struk</w:t>
            </w:r>
            <w:r w:rsidRPr="00990BD8">
              <w:t xml:space="preserve">tūra: individuālās praktiskās nodarbības (I) – </w:t>
            </w:r>
            <w:r>
              <w:t>24</w:t>
            </w:r>
            <w:r w:rsidRPr="00990BD8">
              <w:t xml:space="preserve"> stundas (uz katru studējošo),</w:t>
            </w:r>
            <w:r>
              <w:t xml:space="preserve">; </w:t>
            </w:r>
            <w:r w:rsidRPr="00990BD8">
              <w:t xml:space="preserve">patstāvīgais darbs (Pd) – </w:t>
            </w:r>
            <w:r>
              <w:t>56</w:t>
            </w:r>
            <w:r w:rsidRPr="00990BD8">
              <w:t xml:space="preserve"> stundas</w:t>
            </w:r>
          </w:p>
          <w:p w:rsidR="008132AA" w:rsidRDefault="008132AA" w:rsidP="00436920">
            <w:r>
              <w:t>K</w:t>
            </w:r>
            <w:r w:rsidRPr="00693B69">
              <w:t>ontrolstunda</w:t>
            </w:r>
            <w:r>
              <w:t>.</w:t>
            </w:r>
          </w:p>
          <w:p w:rsidR="008132AA" w:rsidRDefault="008132AA" w:rsidP="00436920">
            <w:r>
              <w:t>A</w:t>
            </w:r>
            <w:r w:rsidRPr="00693B69">
              <w:t>kadēmisk</w:t>
            </w:r>
            <w:r>
              <w:t>ais</w:t>
            </w:r>
            <w:r w:rsidRPr="00693B69">
              <w:t xml:space="preserve"> koncert</w:t>
            </w:r>
            <w:r>
              <w:t>s.</w:t>
            </w:r>
          </w:p>
          <w:p w:rsidR="008132AA" w:rsidRDefault="008132AA" w:rsidP="00436920">
            <w:r>
              <w:t>K</w:t>
            </w:r>
            <w:r w:rsidRPr="00693B69">
              <w:t>olokvij</w:t>
            </w:r>
            <w:r>
              <w:t>s.</w:t>
            </w:r>
          </w:p>
          <w:p w:rsidR="008132AA" w:rsidRDefault="008132AA" w:rsidP="00436920">
            <w:r>
              <w:t>Ieskaite ar atzīmi.</w:t>
            </w:r>
          </w:p>
          <w:p w:rsidR="008132AA" w:rsidRPr="00B53E25" w:rsidRDefault="008132AA" w:rsidP="00436920"/>
          <w:p w:rsidR="008132AA" w:rsidRPr="00C1544C" w:rsidRDefault="008132AA" w:rsidP="00436920">
            <w:r w:rsidRPr="002D48A1">
              <w:t>I</w:t>
            </w:r>
            <w:r>
              <w:t>I</w:t>
            </w:r>
            <w:r w:rsidRPr="00C1544C">
              <w:t xml:space="preserve"> semestris</w:t>
            </w:r>
          </w:p>
          <w:p w:rsidR="008132AA" w:rsidRDefault="008132AA" w:rsidP="00436920">
            <w:r w:rsidRPr="002D48A1">
              <w:t>Kursa struk</w:t>
            </w:r>
            <w:r w:rsidRPr="00C1544C">
              <w:t xml:space="preserve">tūra: individuālās praktiskās nodarbības (I) – </w:t>
            </w:r>
            <w:r>
              <w:t>36</w:t>
            </w:r>
            <w:r w:rsidRPr="00C1544C">
              <w:t xml:space="preserve"> stundas (uz katru studējošo), </w:t>
            </w:r>
            <w:r w:rsidRPr="00C1544C">
              <w:lastRenderedPageBreak/>
              <w:t xml:space="preserve">patstāvīgais darbs (Pd) – </w:t>
            </w:r>
            <w:r>
              <w:t>84</w:t>
            </w:r>
            <w:r w:rsidRPr="00C1544C">
              <w:t xml:space="preserve"> stundas</w:t>
            </w:r>
          </w:p>
          <w:p w:rsidR="008132AA" w:rsidRPr="001C0E19" w:rsidRDefault="008132AA" w:rsidP="00436920">
            <w:r>
              <w:t>K</w:t>
            </w:r>
            <w:r w:rsidRPr="001C0E19">
              <w:t>ontrolstunda.</w:t>
            </w:r>
          </w:p>
          <w:p w:rsidR="008132AA" w:rsidRPr="001C0E19" w:rsidRDefault="008132AA" w:rsidP="00436920">
            <w:r>
              <w:t>A</w:t>
            </w:r>
            <w:r w:rsidRPr="001C0E19">
              <w:t>kadēmiskais koncerts.</w:t>
            </w:r>
          </w:p>
          <w:p w:rsidR="008132AA" w:rsidRPr="001C0E19" w:rsidRDefault="008132AA" w:rsidP="00436920">
            <w:r>
              <w:t>K</w:t>
            </w:r>
            <w:r w:rsidRPr="001C0E19">
              <w:t>olokvijs.</w:t>
            </w:r>
          </w:p>
          <w:p w:rsidR="008132AA" w:rsidRPr="001C0E19" w:rsidRDefault="008132AA" w:rsidP="00436920">
            <w:r>
              <w:t>Eksāmens</w:t>
            </w:r>
            <w:r w:rsidRPr="001C0E19">
              <w:t>.</w:t>
            </w:r>
          </w:p>
          <w:p w:rsidR="008132AA" w:rsidRDefault="008132AA" w:rsidP="00436920"/>
          <w:p w:rsidR="008132AA" w:rsidRDefault="008132AA" w:rsidP="00436920">
            <w:r>
              <w:t>III semestris</w:t>
            </w:r>
          </w:p>
          <w:p w:rsidR="008132AA" w:rsidRDefault="008132AA" w:rsidP="00436920">
            <w:r w:rsidRPr="002D48A1">
              <w:t>Kursa struk</w:t>
            </w:r>
            <w:r w:rsidRPr="00EB4FC0">
              <w:t>tūra: individuālās praktiskās nodarbības (I) – 36 stundas (uz katru studējošo), patstāvīgais darbs (Pd) – 84 stundas</w:t>
            </w:r>
          </w:p>
          <w:p w:rsidR="008132AA" w:rsidRPr="001C0E19" w:rsidRDefault="008132AA" w:rsidP="00436920">
            <w:r>
              <w:t>K</w:t>
            </w:r>
            <w:r w:rsidRPr="001C0E19">
              <w:t>ontrolstunda.</w:t>
            </w:r>
          </w:p>
          <w:p w:rsidR="008132AA" w:rsidRPr="001C0E19" w:rsidRDefault="008132AA" w:rsidP="00436920">
            <w:r>
              <w:t>A</w:t>
            </w:r>
            <w:r w:rsidRPr="001C0E19">
              <w:t>kadēmiskais koncerts.</w:t>
            </w:r>
          </w:p>
          <w:p w:rsidR="008132AA" w:rsidRPr="001C0E19" w:rsidRDefault="008132AA" w:rsidP="00436920">
            <w:r>
              <w:t>K</w:t>
            </w:r>
            <w:r w:rsidRPr="001C0E19">
              <w:t>olokvijs.</w:t>
            </w:r>
          </w:p>
          <w:p w:rsidR="008132AA" w:rsidRPr="001C0E19" w:rsidRDefault="008132AA" w:rsidP="00436920">
            <w:r>
              <w:t>I</w:t>
            </w:r>
            <w:r w:rsidRPr="001C0E19">
              <w:t>eskaite</w:t>
            </w:r>
            <w:r>
              <w:t xml:space="preserve"> ar atzīmi</w:t>
            </w:r>
            <w:r w:rsidRPr="001C0E19">
              <w:t>.</w:t>
            </w:r>
          </w:p>
          <w:p w:rsidR="008132AA" w:rsidRDefault="008132AA" w:rsidP="00436920"/>
          <w:p w:rsidR="008132AA" w:rsidRDefault="008132AA" w:rsidP="00436920">
            <w:r>
              <w:t>IV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A94076" w:rsidRDefault="008132AA" w:rsidP="00436920">
            <w:r>
              <w:t>Eksāmens</w:t>
            </w:r>
            <w:r w:rsidRPr="00A94076">
              <w:t>.</w:t>
            </w:r>
          </w:p>
          <w:p w:rsidR="008132AA" w:rsidRDefault="008132AA" w:rsidP="00436920"/>
          <w:p w:rsidR="008132AA" w:rsidRDefault="008132AA" w:rsidP="00436920">
            <w:r>
              <w:t>V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A94076" w:rsidRDefault="008132AA" w:rsidP="00436920">
            <w:r>
              <w:t>I</w:t>
            </w:r>
            <w:r w:rsidRPr="00A94076">
              <w:t>eskaite</w:t>
            </w:r>
            <w:r>
              <w:t xml:space="preserve"> ar atzīmi</w:t>
            </w:r>
            <w:r w:rsidRPr="00A94076">
              <w:t>.</w:t>
            </w:r>
          </w:p>
          <w:p w:rsidR="008132AA" w:rsidRDefault="008132AA" w:rsidP="00436920"/>
          <w:p w:rsidR="008132AA" w:rsidRDefault="008132AA" w:rsidP="00436920">
            <w:r>
              <w:t>VI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A94076" w:rsidRDefault="008132AA" w:rsidP="00436920">
            <w:r>
              <w:t>Eksāmens</w:t>
            </w:r>
            <w:r w:rsidRPr="00A94076">
              <w:t>.</w:t>
            </w:r>
          </w:p>
          <w:p w:rsidR="008132AA" w:rsidRDefault="008132AA" w:rsidP="00436920"/>
          <w:p w:rsidR="008132AA" w:rsidRDefault="008132AA" w:rsidP="00436920">
            <w:r>
              <w:t>VII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822DBF" w:rsidRDefault="008132AA" w:rsidP="00436920">
            <w:r>
              <w:t>K</w:t>
            </w:r>
            <w:r w:rsidRPr="00822DBF">
              <w:t>ontrolstunda.</w:t>
            </w:r>
          </w:p>
          <w:p w:rsidR="008132AA" w:rsidRPr="00822DBF" w:rsidRDefault="008132AA" w:rsidP="00436920">
            <w:r>
              <w:t>A</w:t>
            </w:r>
            <w:r w:rsidRPr="00822DBF">
              <w:t>kadēmiskais koncerts.</w:t>
            </w:r>
          </w:p>
          <w:p w:rsidR="008132AA" w:rsidRPr="00822DBF" w:rsidRDefault="008132AA" w:rsidP="00436920">
            <w:r>
              <w:t>K</w:t>
            </w:r>
            <w:r w:rsidRPr="00822DBF">
              <w:t>olokvijs.</w:t>
            </w:r>
          </w:p>
          <w:p w:rsidR="008132AA" w:rsidRDefault="008132AA" w:rsidP="00436920">
            <w:r>
              <w:t>Ieskaite ar atzīmi.</w:t>
            </w:r>
          </w:p>
          <w:p w:rsidR="008132AA" w:rsidRDefault="008132AA" w:rsidP="00436920"/>
          <w:p w:rsidR="008132AA" w:rsidRDefault="008132AA" w:rsidP="00436920">
            <w:r>
              <w:t>VIII semestris</w:t>
            </w:r>
          </w:p>
          <w:p w:rsidR="008132AA" w:rsidRDefault="008132AA" w:rsidP="00436920">
            <w:r w:rsidRPr="002D48A1">
              <w:t>Kursa struk</w:t>
            </w:r>
            <w:r w:rsidRPr="00EB4FC0">
              <w:t>tūra: individuālās praktiskās nodarbības (I) – 36 stundas (uz katru studējošo), patstāvīgais darbs (Pd) – 84 stundas</w:t>
            </w:r>
          </w:p>
          <w:p w:rsidR="008132AA" w:rsidRPr="0093308E" w:rsidRDefault="008132AA" w:rsidP="00436920">
            <w:r>
              <w:t>Eksāmens: Valsts pārbaudījuma programma no galvas.</w:t>
            </w:r>
          </w:p>
        </w:tc>
      </w:tr>
      <w:tr w:rsidR="008132AA" w:rsidRPr="0093308E" w:rsidTr="00436920">
        <w:tc>
          <w:tcPr>
            <w:tcW w:w="9039" w:type="dxa"/>
            <w:gridSpan w:val="2"/>
          </w:tcPr>
          <w:p w:rsidR="008132AA" w:rsidRPr="0093308E" w:rsidRDefault="008132AA" w:rsidP="00436920">
            <w:pPr>
              <w:pStyle w:val="Nosaukumi"/>
            </w:pPr>
            <w:r w:rsidRPr="0093308E">
              <w:lastRenderedPageBreak/>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t xml:space="preserve">- </w:t>
            </w:r>
            <w:r w:rsidRPr="00C314D9">
              <w:t>mūzikas attīstības likumsakarību izskaidrošanā;</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orientēties un atlasīt spilgtāko māksliniecisko repertuāru; </w:t>
            </w:r>
            <w:r w:rsidRPr="00C314D9">
              <w:br/>
            </w:r>
            <w:r w:rsidRPr="00C314D9">
              <w:sym w:font="Symbol" w:char="F02D"/>
            </w:r>
            <w:r w:rsidRPr="00C314D9">
              <w:t xml:space="preserve"> prasme uzkrāt koncertrepertuāru; </w:t>
            </w:r>
            <w:r w:rsidRPr="00C314D9">
              <w:br/>
            </w:r>
            <w:r w:rsidRPr="00C314D9">
              <w:sym w:font="Symbol" w:char="F02D"/>
            </w:r>
            <w:r w:rsidRPr="00C314D9">
              <w:t xml:space="preserve"> prasme atlasīt informāciju un izmantot to inovatīvu mērķu un uzdevumu sasniegšanai.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mākslinieciskās mūzikas paraugus ģitārai; </w:t>
            </w:r>
            <w:r w:rsidRPr="00C314D9">
              <w:br/>
            </w:r>
            <w:r w:rsidRPr="00C314D9">
              <w:sym w:font="Symbol" w:char="F02D"/>
            </w:r>
            <w:r w:rsidRPr="00C314D9">
              <w:t xml:space="preserve"> patstāvīgi analizēt un pieņemt risinājumu; </w:t>
            </w:r>
            <w:r w:rsidRPr="00C314D9">
              <w:br/>
            </w:r>
            <w:r w:rsidRPr="00C314D9">
              <w:sym w:font="Symbol" w:char="F02D"/>
            </w:r>
            <w:r w:rsidRPr="00C314D9">
              <w:t xml:space="preserve"> atvērt mākslinieciski radošo potenciālu; </w:t>
            </w:r>
            <w:r w:rsidRPr="00C314D9">
              <w:br/>
            </w:r>
            <w:r w:rsidRPr="00C314D9">
              <w:sym w:font="Symbol" w:char="F02D"/>
            </w:r>
            <w:r w:rsidRPr="00C314D9">
              <w:t xml:space="preserve"> pilnveidot un ilgtspējīgi saglabāt profesionālās prasmes.</w:t>
            </w:r>
          </w:p>
        </w:tc>
      </w:tr>
      <w:tr w:rsidR="008132AA" w:rsidRPr="0093308E" w:rsidTr="00436920">
        <w:tc>
          <w:tcPr>
            <w:tcW w:w="9039" w:type="dxa"/>
            <w:gridSpan w:val="2"/>
          </w:tcPr>
          <w:p w:rsidR="008132AA" w:rsidRPr="0093308E" w:rsidRDefault="008132AA" w:rsidP="00436920">
            <w:pPr>
              <w:pStyle w:val="Nosaukumi"/>
            </w:pPr>
            <w:r w:rsidRPr="0093308E">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lastRenderedPageBreak/>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lastRenderedPageBreak/>
              <w:t>Prasības kredītpunktu iegūšanai</w:t>
            </w:r>
          </w:p>
        </w:tc>
      </w:tr>
      <w:tr w:rsidR="008132AA" w:rsidRPr="0093308E" w:rsidTr="00436920">
        <w:tc>
          <w:tcPr>
            <w:tcW w:w="9039" w:type="dxa"/>
            <w:gridSpan w:val="2"/>
          </w:tcPr>
          <w:p w:rsidR="008132AA" w:rsidRDefault="008132AA" w:rsidP="00436920">
            <w:r>
              <w:t>Pārbaudes veids-eksāmens</w:t>
            </w:r>
          </w:p>
          <w:p w:rsidR="008132AA" w:rsidRDefault="008132AA" w:rsidP="00436920"/>
          <w:p w:rsidR="008132AA" w:rsidRPr="007A1F62" w:rsidRDefault="008132AA" w:rsidP="00436920">
            <w:r w:rsidRPr="00DA37EF">
              <w:t>IZMANTOJAMĀS STUDIJU FORMAS</w:t>
            </w:r>
            <w:r w:rsidRPr="003D23C4">
              <w:t xml:space="preserve"> – </w:t>
            </w:r>
            <w:r w:rsidRPr="00E44A11">
              <w:t>individuālās praktiskās nodarbības, starppārbaudījumi – kontrolstundas, akadēmiskie koncerti, kolokviji,</w:t>
            </w:r>
            <w:r w:rsidRPr="007A1F62">
              <w:t xml:space="preserve"> ieskaites</w:t>
            </w:r>
            <w:r>
              <w:t xml:space="preserve"> ar atzīmi</w:t>
            </w:r>
            <w:r w:rsidRPr="007A1F62">
              <w:t xml:space="preserve"> un eksāmeni. Kursu apgūst latviešu vai angļu valodā.</w:t>
            </w:r>
          </w:p>
          <w:p w:rsidR="008132AA" w:rsidRPr="0060309A" w:rsidRDefault="008132AA" w:rsidP="00436920">
            <w:r w:rsidRPr="00DB25EC">
              <w:t xml:space="preserve">Ieskaite ar atzīmi </w:t>
            </w:r>
            <w:r w:rsidRPr="0060309A">
              <w:t xml:space="preserve">1., 3., 5., </w:t>
            </w:r>
            <w:r>
              <w:t>7</w:t>
            </w:r>
            <w:r w:rsidRPr="0060309A">
              <w:t>. semestrī</w:t>
            </w:r>
          </w:p>
          <w:p w:rsidR="008132AA" w:rsidRPr="0060309A" w:rsidRDefault="008132AA" w:rsidP="00436920">
            <w:r>
              <w:t>Eksāmens 2., 4., 6., 8. semestrī</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ieskaites</w:t>
            </w:r>
            <w:r>
              <w:t xml:space="preserve"> ar atzīmi</w:t>
            </w:r>
            <w:r w:rsidRPr="007A1F62">
              <w:t xml:space="preserve"> vai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65554A" w:rsidRDefault="008132AA" w:rsidP="00436920">
            <w:r w:rsidRPr="00A7544C">
              <w:t>I</w:t>
            </w:r>
            <w:r w:rsidRPr="0065554A">
              <w:t xml:space="preserve"> semestris:</w:t>
            </w:r>
          </w:p>
          <w:p w:rsidR="008132AA" w:rsidRDefault="008132AA" w:rsidP="00436920">
            <w:r w:rsidRPr="007A1F62">
              <w:t xml:space="preserve">Kontrolstunda: </w:t>
            </w:r>
            <w:r w:rsidRPr="007A1F62">
              <w:br/>
              <w:t xml:space="preserve">- gammas līdz 2 zīmēm; </w:t>
            </w:r>
            <w:r w:rsidRPr="007A1F62">
              <w:br/>
              <w:t xml:space="preserve">- etīde pēc izvēles; </w:t>
            </w:r>
            <w:r w:rsidRPr="007A1F62">
              <w:br/>
              <w:t xml:space="preserve">- lasīšana no lapas tonalitātēs līdz 2 alterācijas zīmēm. </w:t>
            </w:r>
            <w:r w:rsidRPr="007A1F62">
              <w:br/>
              <w:t xml:space="preserve">Akadēmiskais koncerts: </w:t>
            </w:r>
            <w:r w:rsidRPr="007A1F62">
              <w:br/>
              <w:t>- virtuozs skaņdarbs</w:t>
            </w:r>
          </w:p>
          <w:p w:rsidR="008132AA" w:rsidRDefault="008132AA" w:rsidP="00436920">
            <w:r>
              <w:t>Kolokvijs.</w:t>
            </w:r>
          </w:p>
          <w:p w:rsidR="008132AA" w:rsidRDefault="008132AA" w:rsidP="00436920">
            <w:r w:rsidRPr="007A1F62">
              <w:t>Ieskaite</w:t>
            </w:r>
            <w:r>
              <w:t xml:space="preserve"> ar atzīmi</w:t>
            </w:r>
            <w:r w:rsidRPr="007A1F62">
              <w:t>:</w:t>
            </w:r>
          </w:p>
          <w:p w:rsidR="008132AA" w:rsidRDefault="008132AA" w:rsidP="00436920">
            <w:r w:rsidRPr="007A1F62">
              <w:t>- izvērstas formas klasicisma laikmeta skaņdarbs (I daļa vai II,III daļa)</w:t>
            </w:r>
          </w:p>
          <w:p w:rsidR="008132AA" w:rsidRDefault="008132AA" w:rsidP="00436920">
            <w:r w:rsidRPr="007A1F62">
              <w:t>- tautas dziesmas apdare</w:t>
            </w:r>
          </w:p>
          <w:p w:rsidR="008132AA" w:rsidRDefault="008132AA" w:rsidP="00436920"/>
          <w:p w:rsidR="008132AA" w:rsidRDefault="008132AA" w:rsidP="00436920">
            <w:r w:rsidRPr="0065554A">
              <w:t xml:space="preserve">II semestris </w:t>
            </w:r>
            <w:r w:rsidRPr="0065554A">
              <w:br/>
            </w:r>
            <w:r w:rsidRPr="007A1F62">
              <w:t xml:space="preserve">Kontrolstunda: </w:t>
            </w:r>
            <w:r w:rsidRPr="007A1F62">
              <w:br/>
              <w:t xml:space="preserve">- gammas līdz 4 zīmēm; </w:t>
            </w:r>
            <w:r w:rsidRPr="007A1F62">
              <w:br/>
              <w:t xml:space="preserve">- etīde pēc izvēles; </w:t>
            </w:r>
            <w:r w:rsidRPr="007A1F62">
              <w:br/>
              <w:t xml:space="preserve">- lasīšana no lapas tonalitātēs līdz 3 alterācijas zīmēm. </w:t>
            </w:r>
            <w:r w:rsidRPr="007A1F62">
              <w:br/>
              <w:t xml:space="preserve">Akadēmiskais koncerts: </w:t>
            </w:r>
            <w:r w:rsidRPr="007A1F62">
              <w:br/>
              <w:t xml:space="preserve">- virtuozs skaņdarbs. </w:t>
            </w:r>
            <w:r w:rsidRPr="007A1F62">
              <w:br/>
            </w:r>
            <w:r>
              <w:t>Kolokvijs.</w:t>
            </w:r>
          </w:p>
          <w:p w:rsidR="008132AA" w:rsidRPr="007A1F62" w:rsidRDefault="008132AA" w:rsidP="00436920">
            <w:r w:rsidRPr="007A1F62">
              <w:t xml:space="preserve">Eksāmens: </w:t>
            </w:r>
            <w:r w:rsidRPr="007A1F62">
              <w:br/>
              <w:t>- izvērstas formas klasicisma laikmeta skaņdarbs (I daļa vai II,III daļa) polifons skaņdarbs.</w:t>
            </w:r>
          </w:p>
          <w:p w:rsidR="008132AA" w:rsidRDefault="008132AA" w:rsidP="00436920"/>
          <w:p w:rsidR="008132AA" w:rsidRPr="007A1F62" w:rsidRDefault="008132AA" w:rsidP="00436920">
            <w:r w:rsidRPr="0065554A">
              <w:t xml:space="preserve">III semestris </w:t>
            </w:r>
            <w:r w:rsidRPr="0065554A">
              <w:br/>
            </w:r>
            <w:r w:rsidRPr="007A1F62">
              <w:t xml:space="preserve">Kontrolstunda: </w:t>
            </w:r>
            <w:r w:rsidRPr="007A1F62">
              <w:br/>
              <w:t xml:space="preserve">- gammas līdz 6 zīmēm; </w:t>
            </w:r>
            <w:r w:rsidRPr="007A1F62">
              <w:br/>
              <w:t xml:space="preserve">- etīde pēc izvēles; </w:t>
            </w:r>
            <w:r w:rsidRPr="007A1F62">
              <w:br/>
              <w:t xml:space="preserve">- lasīšana no lapas tonalitātēs līdz 4 alterācijas zīmēm. </w:t>
            </w:r>
            <w:r w:rsidRPr="007A1F62">
              <w:br/>
              <w:t xml:space="preserve">Akadēmiskais koncerts: </w:t>
            </w:r>
            <w:r w:rsidRPr="007A1F62">
              <w:br/>
              <w:t xml:space="preserve">- viens skaņdarbs (var pēc notīm) </w:t>
            </w:r>
            <w:r w:rsidRPr="007A1F62">
              <w:br/>
              <w:t>Kolokvijs.</w:t>
            </w:r>
          </w:p>
          <w:p w:rsidR="008132AA" w:rsidRPr="007A1F62" w:rsidRDefault="008132AA" w:rsidP="00436920">
            <w:r w:rsidRPr="007A1F62">
              <w:t>Ieskaite</w:t>
            </w:r>
            <w:r>
              <w:t xml:space="preserve"> ar atzīmi</w:t>
            </w:r>
            <w:r w:rsidRPr="007A1F62">
              <w:t xml:space="preserve">: </w:t>
            </w:r>
            <w:r w:rsidRPr="007A1F62">
              <w:br/>
              <w:t xml:space="preserve">- 3 dažāda rakstura skaņdarbi (viens – patstāvīgi sagatavots skaņdarbs pēc izvēles). </w:t>
            </w:r>
          </w:p>
          <w:p w:rsidR="008132AA" w:rsidRDefault="008132AA" w:rsidP="00436920"/>
          <w:p w:rsidR="008132AA" w:rsidRPr="007A1F62" w:rsidRDefault="008132AA" w:rsidP="00436920">
            <w:r>
              <w:t>IV</w:t>
            </w:r>
            <w:r w:rsidRPr="00E72798">
              <w:t xml:space="preserve"> </w:t>
            </w:r>
            <w:r>
              <w:t>s</w:t>
            </w:r>
            <w:r w:rsidRPr="00E72798">
              <w:t xml:space="preserve">emestris </w:t>
            </w:r>
            <w:r w:rsidRPr="00E72798">
              <w:br/>
            </w:r>
            <w:r w:rsidRPr="007A1F62">
              <w:t xml:space="preserve">Kontrolstunda: </w:t>
            </w:r>
            <w:r w:rsidRPr="007A1F62">
              <w:br/>
              <w:t xml:space="preserve">- gammas līdz 7 zīmēm; </w:t>
            </w:r>
            <w:r w:rsidRPr="007A1F62">
              <w:br/>
              <w:t xml:space="preserve">- etīde pēc izvēles; </w:t>
            </w:r>
            <w:r w:rsidRPr="007A1F62">
              <w:br/>
              <w:t xml:space="preserve">- lasīšana no lapas tonalitātēs līdz 5 alterācijas zīmēm. </w:t>
            </w:r>
            <w:r w:rsidRPr="007A1F62">
              <w:br/>
              <w:t xml:space="preserve">Akadēmiskais koncerts: </w:t>
            </w:r>
            <w:r w:rsidRPr="007A1F62">
              <w:br/>
              <w:t xml:space="preserve">- 2 dažāda rakstura skaņdarbi. </w:t>
            </w:r>
            <w:r w:rsidRPr="007A1F62">
              <w:br/>
              <w:t>Kolokvijs.</w:t>
            </w:r>
          </w:p>
          <w:p w:rsidR="008132AA" w:rsidRPr="007A1F62" w:rsidRDefault="008132AA" w:rsidP="00436920">
            <w:r w:rsidRPr="007A1F62">
              <w:t xml:space="preserve">Eksāmens: </w:t>
            </w:r>
            <w:r w:rsidRPr="007A1F62">
              <w:br/>
              <w:t xml:space="preserve">- izvērstas formas skaņdarbs; </w:t>
            </w:r>
            <w:r w:rsidRPr="007A1F62">
              <w:br/>
              <w:t>- latviešu komponista skaņdarbs.</w:t>
            </w:r>
            <w:r w:rsidRPr="007A1F62">
              <w:br/>
            </w:r>
            <w:r w:rsidRPr="00E72798">
              <w:br/>
            </w:r>
            <w:r>
              <w:t>V</w:t>
            </w:r>
            <w:r w:rsidRPr="00E72798">
              <w:t xml:space="preserve"> </w:t>
            </w:r>
            <w:r>
              <w:t>s</w:t>
            </w:r>
            <w:r w:rsidRPr="00E72798">
              <w:t xml:space="preserve">emestris </w:t>
            </w:r>
            <w:r w:rsidRPr="00E72798">
              <w:br/>
            </w:r>
            <w:r w:rsidRPr="007A1F62">
              <w:t xml:space="preserve">Kontrolstunda: </w:t>
            </w:r>
            <w:r w:rsidRPr="007A1F62">
              <w:br/>
              <w:t xml:space="preserve">- etīde pēc izvēles; </w:t>
            </w:r>
            <w:r w:rsidRPr="007A1F62">
              <w:br/>
              <w:t xml:space="preserve">- lasīšana no lapas tonalitātēs līdz 5 alterācijas zīmēm. </w:t>
            </w:r>
            <w:r w:rsidRPr="007A1F62">
              <w:br/>
              <w:t xml:space="preserve">Akadēmiskais koncerts: </w:t>
            </w:r>
            <w:r w:rsidRPr="007A1F62">
              <w:br/>
              <w:t xml:space="preserve">- 1 skaņdarbs; </w:t>
            </w:r>
            <w:r w:rsidRPr="007A1F62">
              <w:br/>
              <w:t>Kolokvijs.</w:t>
            </w:r>
          </w:p>
          <w:p w:rsidR="008132AA" w:rsidRDefault="008132AA" w:rsidP="00436920">
            <w:r w:rsidRPr="007A1F62">
              <w:t>Ieskaite</w:t>
            </w:r>
            <w:r>
              <w:t xml:space="preserve"> ar atzīmi</w:t>
            </w:r>
            <w:r w:rsidRPr="007A1F62">
              <w:t>: 1 skaņdarbs.</w:t>
            </w:r>
          </w:p>
          <w:p w:rsidR="008132AA" w:rsidRDefault="008132AA" w:rsidP="00436920"/>
          <w:p w:rsidR="008132AA" w:rsidRPr="007A1F62" w:rsidRDefault="008132AA" w:rsidP="00436920">
            <w:r>
              <w:t>VI s</w:t>
            </w:r>
            <w:r w:rsidRPr="00E72798">
              <w:t xml:space="preserve">emestris </w:t>
            </w:r>
            <w:r w:rsidRPr="00E72798">
              <w:br/>
            </w:r>
            <w:r w:rsidRPr="007A1F62">
              <w:t xml:space="preserve">Akadēmiskais koncerts: </w:t>
            </w:r>
            <w:r w:rsidRPr="007A1F62">
              <w:br/>
              <w:t xml:space="preserve">- latviešu komponista skaņdarbs. </w:t>
            </w:r>
            <w:r w:rsidRPr="007A1F62">
              <w:br/>
              <w:t xml:space="preserve">- patstāvīgi sagatavots skaņdarbs. </w:t>
            </w:r>
            <w:r w:rsidRPr="007A1F62">
              <w:br/>
              <w:t>Kolokvijs.</w:t>
            </w:r>
          </w:p>
          <w:p w:rsidR="008132AA" w:rsidRPr="007A1F62" w:rsidRDefault="008132AA" w:rsidP="00436920">
            <w:r w:rsidRPr="007A1F62">
              <w:t xml:space="preserve">Eksāmens: </w:t>
            </w:r>
            <w:r w:rsidRPr="007A1F62">
              <w:br/>
              <w:t xml:space="preserve">- izvērstas formas skaņdarbs; </w:t>
            </w:r>
            <w:r w:rsidRPr="007A1F62">
              <w:br/>
              <w:t>- mūsdienu mūzikas skaņdarbs.</w:t>
            </w:r>
            <w:r w:rsidRPr="007A1F62">
              <w:br/>
            </w:r>
            <w:r w:rsidRPr="00E72798">
              <w:br/>
            </w:r>
            <w:r>
              <w:t>VII</w:t>
            </w:r>
            <w:r w:rsidRPr="00E72798">
              <w:t xml:space="preserve"> semestris </w:t>
            </w:r>
            <w:r w:rsidRPr="00E72798">
              <w:br/>
            </w:r>
            <w:r w:rsidRPr="007A1F62">
              <w:t xml:space="preserve">Kontrolstunda: </w:t>
            </w:r>
            <w:r w:rsidRPr="007A1F62">
              <w:br/>
              <w:t xml:space="preserve">- etīde pēc izvēles; </w:t>
            </w:r>
            <w:r w:rsidRPr="007A1F62">
              <w:br/>
              <w:t xml:space="preserve">Akadēmiskais koncerts: </w:t>
            </w:r>
            <w:r w:rsidRPr="007A1F62">
              <w:br/>
              <w:t xml:space="preserve">- 1 skaņdarbs no noslēguma programmas (pēc notīm). </w:t>
            </w:r>
            <w:r w:rsidRPr="007A1F62">
              <w:br/>
              <w:t>Kolokvijs.</w:t>
            </w:r>
          </w:p>
          <w:p w:rsidR="008132AA" w:rsidRDefault="008132AA" w:rsidP="00436920">
            <w:r>
              <w:t>Ieskaite ar atzīmi</w:t>
            </w:r>
            <w:r w:rsidRPr="007A1F62">
              <w:t xml:space="preserve">: </w:t>
            </w:r>
            <w:r w:rsidRPr="007A1F62">
              <w:tab/>
            </w:r>
            <w:r w:rsidRPr="007A1F62">
              <w:br/>
            </w:r>
            <w:r w:rsidRPr="007A1F62">
              <w:sym w:font="Symbol" w:char="F02D"/>
            </w:r>
            <w:r w:rsidRPr="007A1F62">
              <w:t xml:space="preserve"> 1 skaņdarbs no noslēguma programmas (no galvas). </w:t>
            </w:r>
            <w:r w:rsidRPr="007A1F62">
              <w:br/>
            </w:r>
          </w:p>
          <w:p w:rsidR="008132AA" w:rsidRPr="007A1F62" w:rsidRDefault="008132AA" w:rsidP="00436920">
            <w:r w:rsidRPr="007A1F62">
              <w:t xml:space="preserve">VIII semestris </w:t>
            </w:r>
            <w:r w:rsidRPr="007A1F62">
              <w:br/>
            </w:r>
            <w:r>
              <w:t>Eksāmens</w:t>
            </w:r>
            <w:r w:rsidRPr="007A1F62">
              <w:t>: programma no galvas. Iespējama divu iepriekš apgūtu skaņdarbu iekļaušana.</w:t>
            </w:r>
          </w:p>
          <w:p w:rsidR="008132AA" w:rsidRPr="007A1F62" w:rsidRDefault="008132AA" w:rsidP="00436920">
            <w:r>
              <w:t>Valsts</w:t>
            </w:r>
            <w:r w:rsidRPr="007A1F62">
              <w:t xml:space="preserve"> </w:t>
            </w:r>
            <w:r>
              <w:t>pārbaudījuma programma</w:t>
            </w:r>
            <w:r w:rsidRPr="007A1F62">
              <w:t xml:space="preserve">: </w:t>
            </w:r>
            <w:r w:rsidRPr="007A1F62">
              <w:br/>
              <w:t xml:space="preserve">- izvērstas formas skaņdarbs; </w:t>
            </w:r>
            <w:r w:rsidRPr="007A1F62">
              <w:br/>
              <w:t xml:space="preserve">- virtuozs skaņdarbs; </w:t>
            </w:r>
            <w:r w:rsidRPr="007A1F62">
              <w:br/>
              <w:t>- polifons skaņdarbs;</w:t>
            </w:r>
          </w:p>
          <w:p w:rsidR="008132AA" w:rsidRPr="007A1F62" w:rsidRDefault="008132AA" w:rsidP="00436920">
            <w:r w:rsidRPr="007A1F62">
              <w:t>- tautasdziesmas melodijas apdare vai populārās mūzikas skaņdarbs.</w:t>
            </w:r>
          </w:p>
          <w:p w:rsidR="008132AA" w:rsidRDefault="008132AA" w:rsidP="00436920"/>
          <w:p w:rsidR="008132AA" w:rsidRPr="007A1F62" w:rsidRDefault="008132AA" w:rsidP="00436920">
            <w:r w:rsidRPr="007A1F62">
              <w:t>Vērtēšanas veids: summatīvā (ar atzīmi) un formatīvā</w:t>
            </w:r>
            <w:r>
              <w:t>.</w:t>
            </w:r>
          </w:p>
          <w:p w:rsidR="008132AA" w:rsidRDefault="008132AA" w:rsidP="00436920"/>
          <w:p w:rsidR="008132AA" w:rsidRDefault="008132AA" w:rsidP="00436920">
            <w:r>
              <w:lastRenderedPageBreak/>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772699" w:rsidRDefault="008132AA" w:rsidP="00436920">
            <w:r>
              <w:t>I</w:t>
            </w:r>
            <w:r w:rsidRPr="00772699">
              <w:t xml:space="preserve"> semestris</w:t>
            </w:r>
          </w:p>
          <w:p w:rsidR="008132AA" w:rsidRPr="00D72BB6" w:rsidRDefault="008132AA" w:rsidP="00436920">
            <w:r>
              <w:t>A</w:t>
            </w:r>
            <w:r w:rsidRPr="00D72BB6">
              <w:t xml:space="preserve"> variants </w:t>
            </w:r>
          </w:p>
          <w:p w:rsidR="008132AA" w:rsidRPr="00D72BB6" w:rsidRDefault="008132AA" w:rsidP="00436920">
            <w:r w:rsidRPr="00F548C0">
              <w:t>Kontrolstunda</w:t>
            </w:r>
            <w:r w:rsidRPr="00D72BB6">
              <w:t>:</w:t>
            </w:r>
          </w:p>
          <w:p w:rsidR="008132AA" w:rsidRPr="00D72BB6" w:rsidRDefault="008132AA" w:rsidP="00436920">
            <w:r w:rsidRPr="0090294A">
              <w:t>Mažora gammas trīs oktāvu apjomā</w:t>
            </w:r>
            <w:r w:rsidRPr="00D72BB6">
              <w:t xml:space="preserve"> no e līdz g3. Intervāli – tercas, sekstas, oktāvas, decīmas, hromatiskās oktāvas, dažādi spēles veidi: tremolo, lauztās arpedžijas; akordi, </w:t>
            </w:r>
            <w:r w:rsidRPr="00D72BB6">
              <w:lastRenderedPageBreak/>
              <w:t>trijskaņu arpedžijas īsās un garās, hromatiskā gamma.</w:t>
            </w:r>
          </w:p>
          <w:p w:rsidR="008132AA" w:rsidRPr="00D72BB6" w:rsidRDefault="008132AA" w:rsidP="00436920">
            <w:r>
              <w:t xml:space="preserve">Etīde: </w:t>
            </w:r>
            <w:r w:rsidRPr="00D72BB6">
              <w:t xml:space="preserve">Пухоль Э. «Шмель» </w:t>
            </w:r>
          </w:p>
          <w:p w:rsidR="008132AA" w:rsidRPr="00D72BB6" w:rsidRDefault="008132AA" w:rsidP="00436920">
            <w:r w:rsidRPr="00F548C0">
              <w:t>Akadēmiskais koncerts</w:t>
            </w:r>
            <w:r w:rsidRPr="00D72BB6">
              <w:t xml:space="preserve"> -</w:t>
            </w:r>
            <w:proofErr w:type="gramStart"/>
            <w:r w:rsidRPr="00D72BB6">
              <w:t xml:space="preserve">  </w:t>
            </w:r>
            <w:proofErr w:type="gramEnd"/>
            <w:r w:rsidRPr="00D72BB6">
              <w:t>Льобет М. «Каталонская песня»;</w:t>
            </w:r>
          </w:p>
          <w:p w:rsidR="008132AA" w:rsidRPr="00D72BB6" w:rsidRDefault="008132AA" w:rsidP="00436920">
            <w:r>
              <w:t xml:space="preserve">Ieskaite ar atzīmi: </w:t>
            </w:r>
            <w:r w:rsidRPr="00D72BB6">
              <w:t xml:space="preserve">Барриос А. «Пчелы» </w:t>
            </w:r>
          </w:p>
          <w:p w:rsidR="008132AA" w:rsidRPr="00D72BB6" w:rsidRDefault="008132AA" w:rsidP="00436920">
            <w:r w:rsidRPr="00F548C0">
              <w:t xml:space="preserve">Бах И.-С. «Аллеманда» из сюиты для лютни №1 BWV 996; </w:t>
            </w:r>
          </w:p>
          <w:p w:rsidR="008132AA" w:rsidRPr="00D72BB6" w:rsidRDefault="008132AA" w:rsidP="00436920">
            <w:r>
              <w:t>Сор Ф. Соната C-dur.</w:t>
            </w:r>
          </w:p>
          <w:p w:rsidR="008132AA" w:rsidRPr="00D72BB6" w:rsidRDefault="008132AA" w:rsidP="00436920">
            <w:r w:rsidRPr="00F548C0">
              <w:t>Kolokvijs</w:t>
            </w:r>
          </w:p>
          <w:p w:rsidR="008132AA" w:rsidRPr="00F548C0" w:rsidRDefault="008132AA" w:rsidP="00436920"/>
          <w:p w:rsidR="008132AA" w:rsidRPr="00D72BB6" w:rsidRDefault="008132AA" w:rsidP="00436920">
            <w:r>
              <w:t>B</w:t>
            </w:r>
            <w:r w:rsidRPr="00D72BB6">
              <w:t xml:space="preserve"> variants </w:t>
            </w:r>
          </w:p>
          <w:p w:rsidR="008132AA" w:rsidRPr="00D72BB6" w:rsidRDefault="008132AA" w:rsidP="00436920">
            <w:r w:rsidRPr="00140D90">
              <w:t>Kontrolstunda</w:t>
            </w:r>
            <w:r w:rsidRPr="00D72BB6">
              <w:t xml:space="preserve">: Paganini Kaprīze №24 </w:t>
            </w:r>
          </w:p>
          <w:p w:rsidR="008132AA" w:rsidRDefault="008132AA" w:rsidP="00436920"/>
          <w:p w:rsidR="008132AA" w:rsidRPr="00D72BB6" w:rsidRDefault="008132AA" w:rsidP="00436920">
            <w:r w:rsidRPr="00140D90">
              <w:t>Akadēmiskais koncerts</w:t>
            </w:r>
            <w:r w:rsidRPr="00D72BB6">
              <w:t>:</w:t>
            </w:r>
          </w:p>
          <w:p w:rsidR="008132AA" w:rsidRPr="00D72BB6" w:rsidRDefault="008132AA" w:rsidP="00436920">
            <w:r>
              <w:t>Sagregas</w:t>
            </w:r>
            <w:r w:rsidRPr="00D72BB6">
              <w:t xml:space="preserve"> H. Kolibri </w:t>
            </w:r>
          </w:p>
          <w:p w:rsidR="008132AA" w:rsidRDefault="008132AA" w:rsidP="00436920"/>
          <w:p w:rsidR="008132AA" w:rsidRPr="00D72BB6" w:rsidRDefault="008132AA" w:rsidP="00436920">
            <w:r w:rsidRPr="00140D90">
              <w:t>Ieskaite</w:t>
            </w:r>
            <w:r>
              <w:t xml:space="preserve"> ar atzīmi</w:t>
            </w:r>
            <w:r w:rsidRPr="00D72BB6">
              <w:t>:</w:t>
            </w:r>
          </w:p>
          <w:p w:rsidR="008132AA" w:rsidRPr="00D72BB6" w:rsidRDefault="008132AA" w:rsidP="00436920">
            <w:r>
              <w:t>Turina H</w:t>
            </w:r>
            <w:r w:rsidRPr="00D72BB6">
              <w:t xml:space="preserve">. Fandanhilio </w:t>
            </w:r>
          </w:p>
          <w:p w:rsidR="008132AA" w:rsidRPr="00D72BB6" w:rsidRDefault="008132AA" w:rsidP="00436920">
            <w:r>
              <w:t>Džuliani M</w:t>
            </w:r>
            <w:r w:rsidRPr="00D72BB6">
              <w:t xml:space="preserve">. Lielā uvertīra </w:t>
            </w:r>
          </w:p>
          <w:p w:rsidR="008132AA" w:rsidRPr="00D72BB6" w:rsidRDefault="008132AA" w:rsidP="00436920">
            <w:r>
              <w:t xml:space="preserve">Bahs. J.S. </w:t>
            </w:r>
            <w:r w:rsidRPr="00D72BB6">
              <w:t>Prelūdija BWV 997</w:t>
            </w:r>
          </w:p>
          <w:p w:rsidR="008132AA" w:rsidRPr="00D72BB6" w:rsidRDefault="008132AA" w:rsidP="00436920">
            <w:r w:rsidRPr="00F548C0">
              <w:t>Kolokvijs</w:t>
            </w:r>
          </w:p>
          <w:p w:rsidR="008132AA" w:rsidRDefault="008132AA" w:rsidP="00436920"/>
          <w:p w:rsidR="008132AA" w:rsidRPr="00940DF4" w:rsidRDefault="008132AA" w:rsidP="00436920">
            <w:r w:rsidRPr="00940DF4">
              <w:t>II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Brauer L. Etīde №9 </w:t>
            </w:r>
          </w:p>
          <w:p w:rsidR="008132AA" w:rsidRDefault="008132AA" w:rsidP="00436920"/>
          <w:p w:rsidR="008132AA" w:rsidRPr="00D72BB6" w:rsidRDefault="008132AA" w:rsidP="00436920">
            <w:r w:rsidRPr="004E546A">
              <w:t>Akadēmiskais koncerts</w:t>
            </w:r>
            <w:r w:rsidRPr="00D72BB6">
              <w:t xml:space="preserve">: </w:t>
            </w:r>
          </w:p>
          <w:p w:rsidR="008132AA" w:rsidRPr="00D72BB6" w:rsidRDefault="008132AA" w:rsidP="00436920">
            <w:r>
              <w:t xml:space="preserve">Leņjani L. </w:t>
            </w:r>
            <w:r w:rsidRPr="00D72BB6">
              <w:t xml:space="preserve">Fantāzija </w:t>
            </w:r>
          </w:p>
          <w:p w:rsidR="008132AA" w:rsidRPr="00D72BB6" w:rsidRDefault="008132AA" w:rsidP="00436920">
            <w:r>
              <w:t xml:space="preserve">Bahs. J.S. </w:t>
            </w:r>
            <w:r w:rsidRPr="00D72BB6">
              <w:t xml:space="preserve">Burē un dubls BWV 1002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Sargeras H</w:t>
            </w:r>
            <w:r w:rsidRPr="00D72BB6">
              <w:t xml:space="preserve">. Kolibri </w:t>
            </w:r>
          </w:p>
          <w:p w:rsidR="008132AA" w:rsidRPr="00D72BB6" w:rsidRDefault="008132AA" w:rsidP="00436920">
            <w:r>
              <w:t xml:space="preserve">Tarrega F. </w:t>
            </w:r>
            <w:r w:rsidRPr="00D72BB6">
              <w:t xml:space="preserve">Koncertetīde A dur </w:t>
            </w:r>
          </w:p>
          <w:p w:rsidR="008132AA" w:rsidRPr="00D72BB6" w:rsidRDefault="008132AA" w:rsidP="00436920">
            <w:r w:rsidRPr="00F548C0">
              <w:t>Kolokvijs</w:t>
            </w:r>
          </w:p>
          <w:p w:rsidR="008132AA" w:rsidRPr="00F548C0"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xml:space="preserve">: Vila Lobos Etīde №2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Džuliijani M.</w:t>
            </w:r>
            <w:r w:rsidRPr="00D72BB6">
              <w:t xml:space="preserve"> Sonāte С dur </w:t>
            </w:r>
          </w:p>
          <w:p w:rsidR="008132AA" w:rsidRPr="00D72BB6" w:rsidRDefault="008132AA" w:rsidP="00436920">
            <w:r>
              <w:t>Freskobaldi Dž.</w:t>
            </w:r>
            <w:r w:rsidRPr="00D72BB6">
              <w:t xml:space="preserve"> Ārija ar variācijām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De la Masa</w:t>
            </w:r>
            <w:r w:rsidRPr="00D72BB6">
              <w:t xml:space="preserve"> S. Sapateado </w:t>
            </w:r>
          </w:p>
          <w:p w:rsidR="008132AA" w:rsidRPr="00D72BB6" w:rsidRDefault="008132AA" w:rsidP="00436920">
            <w:r>
              <w:t>Vila Lobos</w:t>
            </w:r>
            <w:r w:rsidRPr="00D72BB6">
              <w:t xml:space="preserve"> Prelūdija №1; </w:t>
            </w:r>
          </w:p>
          <w:p w:rsidR="008132AA" w:rsidRDefault="008132AA" w:rsidP="00436920"/>
          <w:p w:rsidR="008132AA" w:rsidRPr="00D72BB6" w:rsidRDefault="008132AA" w:rsidP="00436920">
            <w:r w:rsidRPr="004E546A">
              <w:t>Kolokvijs</w:t>
            </w:r>
          </w:p>
          <w:p w:rsidR="008132AA" w:rsidRPr="00940DF4" w:rsidRDefault="008132AA" w:rsidP="00436920"/>
          <w:p w:rsidR="008132AA" w:rsidRPr="00940DF4" w:rsidRDefault="008132AA" w:rsidP="00436920">
            <w:r>
              <w:t>III</w:t>
            </w:r>
            <w:r w:rsidRPr="00940DF4">
              <w:t xml:space="preserve"> semestris</w:t>
            </w:r>
          </w:p>
          <w:p w:rsidR="008132AA" w:rsidRPr="00D72BB6" w:rsidRDefault="008132AA" w:rsidP="00436920">
            <w:r w:rsidRPr="004E546A">
              <w:t xml:space="preserve">A variants </w:t>
            </w:r>
          </w:p>
          <w:p w:rsidR="008132AA" w:rsidRPr="00D72BB6" w:rsidRDefault="008132AA" w:rsidP="00436920">
            <w:r w:rsidRPr="004E546A">
              <w:t>Kontrolstunda</w:t>
            </w:r>
            <w:r w:rsidRPr="00D72BB6">
              <w:t xml:space="preserve">: Brauers L. Etīde №3 </w:t>
            </w:r>
          </w:p>
          <w:p w:rsidR="008132AA" w:rsidRDefault="008132AA" w:rsidP="00436920"/>
          <w:p w:rsidR="008132AA" w:rsidRPr="00D72BB6" w:rsidRDefault="008132AA" w:rsidP="00436920">
            <w:r w:rsidRPr="004E546A">
              <w:lastRenderedPageBreak/>
              <w:t>Akadēmiskais koncerts</w:t>
            </w:r>
            <w:r w:rsidRPr="00D72BB6">
              <w:t xml:space="preserve">: </w:t>
            </w:r>
          </w:p>
          <w:p w:rsidR="008132AA" w:rsidRPr="00D72BB6" w:rsidRDefault="008132AA" w:rsidP="00436920">
            <w:r>
              <w:t>Bahs. J.S. Sarabanda un žīga</w:t>
            </w:r>
            <w:r w:rsidRPr="00D72BB6">
              <w:t xml:space="preserve"> BWV 996</w:t>
            </w:r>
          </w:p>
          <w:p w:rsidR="008132AA" w:rsidRPr="00D72BB6" w:rsidRDefault="008132AA" w:rsidP="00436920">
            <w:r>
              <w:t>Barios</w:t>
            </w:r>
            <w:r w:rsidRPr="00D72BB6">
              <w:t xml:space="preserve"> А. Katedrāle </w:t>
            </w:r>
          </w:p>
          <w:p w:rsidR="008132AA" w:rsidRPr="00D72BB6" w:rsidRDefault="008132AA" w:rsidP="00436920">
            <w:r w:rsidRPr="004E546A">
              <w:t>Ieskaite</w:t>
            </w:r>
            <w:r>
              <w:t xml:space="preserve"> ar atzīmi</w:t>
            </w:r>
            <w:r w:rsidRPr="00D72BB6">
              <w:t>:</w:t>
            </w:r>
          </w:p>
          <w:p w:rsidR="008132AA" w:rsidRPr="00D72BB6" w:rsidRDefault="008132AA" w:rsidP="00436920">
            <w:r>
              <w:t>Regondi Dž.</w:t>
            </w:r>
            <w:r w:rsidRPr="00D72BB6">
              <w:t xml:space="preserve"> Kaprīze </w:t>
            </w:r>
          </w:p>
          <w:p w:rsidR="008132AA" w:rsidRPr="00D72BB6" w:rsidRDefault="008132AA" w:rsidP="00436920">
            <w:r>
              <w:t>Albeniss I.</w:t>
            </w:r>
            <w:r w:rsidRPr="00D72BB6">
              <w:t xml:space="preserve"> Astūrija </w:t>
            </w:r>
          </w:p>
          <w:p w:rsidR="008132AA" w:rsidRDefault="008132AA" w:rsidP="00436920"/>
          <w:p w:rsidR="008132AA" w:rsidRPr="00D72BB6" w:rsidRDefault="008132AA" w:rsidP="00436920">
            <w:r w:rsidRPr="00F548C0">
              <w:t>Kolokvijs</w:t>
            </w:r>
          </w:p>
          <w:p w:rsidR="008132AA" w:rsidRPr="00D72BB6" w:rsidRDefault="008132AA" w:rsidP="00436920"/>
          <w:p w:rsidR="008132AA" w:rsidRPr="00D72BB6" w:rsidRDefault="008132AA" w:rsidP="00436920">
            <w:r w:rsidRPr="00D72BB6">
              <w:t xml:space="preserve"> </w:t>
            </w:r>
          </w:p>
          <w:p w:rsidR="008132AA" w:rsidRPr="00D72BB6" w:rsidRDefault="008132AA" w:rsidP="00436920">
            <w:r>
              <w:t>B</w:t>
            </w:r>
            <w:r w:rsidRPr="00D72BB6">
              <w:t xml:space="preserve"> variants </w:t>
            </w:r>
          </w:p>
          <w:p w:rsidR="008132AA" w:rsidRPr="00D72BB6" w:rsidRDefault="008132AA" w:rsidP="00436920">
            <w:r w:rsidRPr="004E546A">
              <w:t>Kontrolstunda</w:t>
            </w:r>
            <w:r w:rsidRPr="00D72BB6">
              <w:t xml:space="preserve">: Brauers L. Etīde №2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Moreno-Torroba</w:t>
            </w:r>
            <w:r w:rsidRPr="00D72BB6">
              <w:t xml:space="preserve"> Toriha </w:t>
            </w:r>
          </w:p>
          <w:p w:rsidR="008132AA" w:rsidRPr="00D72BB6" w:rsidRDefault="008132AA" w:rsidP="00436920">
            <w:r>
              <w:t>Brauers</w:t>
            </w:r>
            <w:r w:rsidRPr="00D72BB6">
              <w:t xml:space="preserve"> L. Pateicība dejai </w:t>
            </w:r>
          </w:p>
          <w:p w:rsidR="008132AA" w:rsidRDefault="008132AA" w:rsidP="00436920"/>
          <w:p w:rsidR="008132AA" w:rsidRPr="00D72BB6" w:rsidRDefault="008132AA" w:rsidP="00436920">
            <w:r w:rsidRPr="004E546A">
              <w:t>I</w:t>
            </w:r>
            <w:r w:rsidRPr="00D72BB6">
              <w:t>eskaite</w:t>
            </w:r>
            <w:r>
              <w:t xml:space="preserve"> ar atzīmi</w:t>
            </w:r>
            <w:r w:rsidRPr="00D72BB6">
              <w:t>:</w:t>
            </w:r>
          </w:p>
          <w:p w:rsidR="008132AA" w:rsidRPr="00D72BB6" w:rsidRDefault="008132AA" w:rsidP="00436920">
            <w:r>
              <w:t xml:space="preserve">Bahs. J.S. </w:t>
            </w:r>
            <w:r w:rsidRPr="00D72BB6">
              <w:t xml:space="preserve">Fūga BWV 997 </w:t>
            </w:r>
          </w:p>
          <w:p w:rsidR="008132AA" w:rsidRPr="00D72BB6" w:rsidRDefault="008132AA" w:rsidP="00436920">
            <w:r>
              <w:t>Pon</w:t>
            </w:r>
            <w:r w:rsidRPr="00D72BB6">
              <w:t xml:space="preserve">se M. Dienvidu sonatīne </w:t>
            </w:r>
          </w:p>
          <w:p w:rsidR="008132AA" w:rsidRDefault="008132AA" w:rsidP="00436920"/>
          <w:p w:rsidR="008132AA" w:rsidRDefault="008132AA" w:rsidP="00436920">
            <w:r w:rsidRPr="004E546A">
              <w:t>Kolokvijs</w:t>
            </w:r>
          </w:p>
          <w:p w:rsidR="008132AA" w:rsidRDefault="008132AA" w:rsidP="00436920"/>
          <w:p w:rsidR="008132AA" w:rsidRPr="00494F4F" w:rsidRDefault="008132AA" w:rsidP="00436920">
            <w:r w:rsidRPr="00494F4F">
              <w:t>IV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Tarrega F. Atmiņas par Alhambru </w:t>
            </w:r>
          </w:p>
          <w:p w:rsidR="008132AA" w:rsidRDefault="008132AA" w:rsidP="00436920"/>
          <w:p w:rsidR="008132AA" w:rsidRPr="00D72BB6" w:rsidRDefault="008132AA" w:rsidP="00436920">
            <w:r w:rsidRPr="004E546A">
              <w:t>Akadēmiskais koncerts</w:t>
            </w:r>
            <w:r w:rsidRPr="00D72BB6">
              <w:t xml:space="preserve">: </w:t>
            </w:r>
          </w:p>
          <w:p w:rsidR="008132AA" w:rsidRPr="00D72BB6" w:rsidRDefault="008132AA" w:rsidP="00436920">
            <w:r>
              <w:t>Moreno-Torroba</w:t>
            </w:r>
            <w:r w:rsidRPr="00D72BB6">
              <w:t xml:space="preserve"> Sonatīne </w:t>
            </w:r>
          </w:p>
          <w:p w:rsidR="008132AA" w:rsidRPr="00D72BB6" w:rsidRDefault="008132AA" w:rsidP="00436920">
            <w:r>
              <w:t>Bahs. J.S.</w:t>
            </w:r>
            <w:r w:rsidRPr="00D72BB6">
              <w:t xml:space="preserve"> Prelūdija un presto BWV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Barrios A</w:t>
            </w:r>
            <w:r w:rsidRPr="00D72BB6">
              <w:t xml:space="preserve">. Valsis №2 </w:t>
            </w:r>
          </w:p>
          <w:p w:rsidR="008132AA" w:rsidRPr="00D72BB6" w:rsidRDefault="008132AA" w:rsidP="00436920">
            <w:r>
              <w:t>Djens R.</w:t>
            </w:r>
            <w:r w:rsidRPr="00D72BB6">
              <w:t xml:space="preserve"> Сон козерога </w:t>
            </w:r>
          </w:p>
          <w:p w:rsidR="008132AA" w:rsidRPr="00D72BB6" w:rsidRDefault="008132AA" w:rsidP="00436920">
            <w:r>
              <w:t xml:space="preserve">Domenikoni </w:t>
            </w:r>
            <w:r w:rsidRPr="00D72BB6">
              <w:t>К. Variācijas par anatoliešu dziesmas tēmu</w:t>
            </w:r>
          </w:p>
          <w:p w:rsidR="008132AA" w:rsidRDefault="008132AA" w:rsidP="00436920"/>
          <w:p w:rsidR="008132AA" w:rsidRPr="00D72BB6" w:rsidRDefault="008132AA" w:rsidP="00436920">
            <w:r w:rsidRPr="004E546A">
              <w:t>Kolokvijs</w:t>
            </w:r>
          </w:p>
          <w:p w:rsidR="008132AA" w:rsidRPr="00D72BB6"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xml:space="preserve">: Ivanovs-Kramskojs А. Sapņojums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Ponse M</w:t>
            </w:r>
            <w:r w:rsidRPr="00D72BB6">
              <w:t>. Romantiskā sonāte I d.</w:t>
            </w:r>
          </w:p>
          <w:p w:rsidR="008132AA" w:rsidRPr="00D72BB6" w:rsidRDefault="008132AA" w:rsidP="00436920">
            <w:r>
              <w:t xml:space="preserve">Bahs. J.S. </w:t>
            </w:r>
            <w:r w:rsidRPr="00D72BB6">
              <w:t xml:space="preserve">Prelūdija un presto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Tarrega F.</w:t>
            </w:r>
            <w:r w:rsidRPr="00D72BB6">
              <w:t xml:space="preserve"> Venēciešu karnevāls </w:t>
            </w:r>
          </w:p>
          <w:p w:rsidR="008132AA" w:rsidRPr="00D72BB6" w:rsidRDefault="008132AA" w:rsidP="00436920">
            <w:r>
              <w:t>Malats H</w:t>
            </w:r>
            <w:r w:rsidRPr="00D72BB6">
              <w:t xml:space="preserve">. Spāniešu serenāde </w:t>
            </w:r>
          </w:p>
          <w:p w:rsidR="008132AA" w:rsidRPr="00D72BB6" w:rsidRDefault="008132AA" w:rsidP="00436920">
            <w:r>
              <w:t>Joko</w:t>
            </w:r>
            <w:r w:rsidRPr="00D72BB6">
              <w:t xml:space="preserve"> J. Variācijas par japāņu tautasdziesmas tēmu Sakura </w:t>
            </w:r>
          </w:p>
          <w:p w:rsidR="008132AA" w:rsidRDefault="008132AA" w:rsidP="00436920"/>
          <w:p w:rsidR="008132AA" w:rsidRPr="00D72BB6" w:rsidRDefault="008132AA" w:rsidP="00436920">
            <w:r w:rsidRPr="004E546A">
              <w:lastRenderedPageBreak/>
              <w:t>Kolokvijs</w:t>
            </w:r>
          </w:p>
          <w:p w:rsidR="008132AA" w:rsidRDefault="008132AA" w:rsidP="00436920"/>
          <w:p w:rsidR="008132AA" w:rsidRPr="003D6EDA" w:rsidRDefault="008132AA" w:rsidP="00436920">
            <w:r w:rsidRPr="003D6EDA">
              <w:t>V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Akadēmiskais koncerts </w:t>
            </w:r>
          </w:p>
          <w:p w:rsidR="008132AA" w:rsidRPr="00D72BB6" w:rsidRDefault="008132AA" w:rsidP="00436920">
            <w:r>
              <w:t>Kasteļnuovo</w:t>
            </w:r>
            <w:r w:rsidRPr="00D72BB6">
              <w:t xml:space="preserve">-Tedesko М. Tarantella </w:t>
            </w:r>
          </w:p>
          <w:p w:rsidR="008132AA" w:rsidRPr="00D72BB6" w:rsidRDefault="008132AA" w:rsidP="00436920">
            <w:r>
              <w:t>Pjacolla</w:t>
            </w:r>
            <w:r w:rsidRPr="00D72BB6">
              <w:t xml:space="preserve"> А. Tango</w:t>
            </w:r>
            <w:proofErr w:type="gramStart"/>
            <w:r w:rsidRPr="00D72BB6">
              <w:t xml:space="preserve">  </w:t>
            </w:r>
            <w:proofErr w:type="gramEnd"/>
            <w:r w:rsidRPr="00D72BB6">
              <w:t xml:space="preserve">Примавера портеньо </w:t>
            </w:r>
          </w:p>
          <w:p w:rsidR="008132AA" w:rsidRDefault="008132AA" w:rsidP="00436920"/>
          <w:p w:rsidR="008132AA" w:rsidRPr="00D72BB6" w:rsidRDefault="008132AA" w:rsidP="00436920">
            <w:r w:rsidRPr="004E546A">
              <w:t>Ieskaite</w:t>
            </w:r>
            <w:r>
              <w:t xml:space="preserve"> ar atzīmi</w:t>
            </w:r>
            <w:r w:rsidRPr="00D72BB6">
              <w:t>:</w:t>
            </w:r>
          </w:p>
          <w:p w:rsidR="008132AA" w:rsidRPr="00D72BB6" w:rsidRDefault="008132AA" w:rsidP="00436920">
            <w:r>
              <w:t xml:space="preserve">Bahs. J.S. </w:t>
            </w:r>
            <w:r w:rsidRPr="00D72BB6">
              <w:t xml:space="preserve">Sarabanda un žīga no svītas e moll BWV </w:t>
            </w:r>
          </w:p>
          <w:p w:rsidR="008132AA" w:rsidRPr="00D72BB6" w:rsidRDefault="008132AA" w:rsidP="00436920">
            <w:r>
              <w:t>Rodrigo H.</w:t>
            </w:r>
            <w:r w:rsidRPr="00D72BB6">
              <w:t xml:space="preserve"> Koncerts Aranhues (2,3 daļas) </w:t>
            </w:r>
          </w:p>
          <w:p w:rsidR="008132AA" w:rsidRPr="00D72BB6" w:rsidRDefault="008132AA" w:rsidP="00436920">
            <w:r>
              <w:t>Vi</w:t>
            </w:r>
            <w:r w:rsidRPr="00D72BB6">
              <w:t xml:space="preserve">ņickis А. Mersi, mersi, mersi </w:t>
            </w:r>
          </w:p>
          <w:p w:rsidR="008132AA" w:rsidRDefault="008132AA" w:rsidP="00436920"/>
          <w:p w:rsidR="008132AA" w:rsidRPr="00D72BB6" w:rsidRDefault="008132AA" w:rsidP="00436920">
            <w:r w:rsidRPr="004E546A">
              <w:t>Kolokvijs</w:t>
            </w:r>
          </w:p>
          <w:p w:rsidR="008132AA" w:rsidRPr="00D72BB6"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skaņdarbs pēc izvēles</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Vila Lobos</w:t>
            </w:r>
            <w:r w:rsidRPr="00D72BB6">
              <w:t xml:space="preserve"> Etīde №11</w:t>
            </w:r>
          </w:p>
          <w:p w:rsidR="008132AA" w:rsidRPr="00D72BB6" w:rsidRDefault="008132AA" w:rsidP="00436920">
            <w:r>
              <w:t>Morels</w:t>
            </w:r>
            <w:r w:rsidRPr="00D72BB6">
              <w:t xml:space="preserve"> H. Romance</w:t>
            </w:r>
          </w:p>
          <w:p w:rsidR="008132AA" w:rsidRDefault="008132AA" w:rsidP="00436920"/>
          <w:p w:rsidR="008132AA" w:rsidRPr="00D72BB6" w:rsidRDefault="008132AA" w:rsidP="00436920">
            <w:r w:rsidRPr="004E546A">
              <w:t>Ieskaite</w:t>
            </w:r>
            <w:r>
              <w:t xml:space="preserve"> ar atzīmi</w:t>
            </w:r>
            <w:r w:rsidRPr="00D72BB6">
              <w:t>:</w:t>
            </w:r>
          </w:p>
          <w:p w:rsidR="008132AA" w:rsidRPr="00D72BB6" w:rsidRDefault="008132AA" w:rsidP="00436920">
            <w:r>
              <w:t xml:space="preserve">Bahs. J.S. </w:t>
            </w:r>
            <w:r w:rsidRPr="00D72BB6">
              <w:t xml:space="preserve">Sarabanda, žīga dubls no svītas lautai a moll BWV 995 </w:t>
            </w:r>
          </w:p>
          <w:p w:rsidR="008132AA" w:rsidRPr="00D72BB6" w:rsidRDefault="008132AA" w:rsidP="00436920">
            <w:r>
              <w:t>Paganini N.</w:t>
            </w:r>
            <w:r w:rsidRPr="00D72BB6">
              <w:t xml:space="preserve"> Lielā sonāte 1 d. </w:t>
            </w:r>
          </w:p>
          <w:p w:rsidR="008132AA" w:rsidRPr="00D72BB6" w:rsidRDefault="008132AA" w:rsidP="00436920">
            <w:r>
              <w:t>Djens</w:t>
            </w:r>
            <w:r w:rsidRPr="00D72BB6">
              <w:t xml:space="preserve"> R. Viltus tango </w:t>
            </w:r>
          </w:p>
          <w:p w:rsidR="008132AA" w:rsidRDefault="008132AA" w:rsidP="00436920"/>
          <w:p w:rsidR="008132AA" w:rsidRPr="00D72BB6" w:rsidRDefault="008132AA" w:rsidP="00436920">
            <w:r w:rsidRPr="004E546A">
              <w:t>Kolokvijs</w:t>
            </w:r>
          </w:p>
          <w:p w:rsidR="008132AA" w:rsidRPr="003D6EDA" w:rsidRDefault="008132AA" w:rsidP="00436920"/>
          <w:p w:rsidR="008132AA" w:rsidRPr="003D6EDA" w:rsidRDefault="008132AA" w:rsidP="00436920">
            <w:r w:rsidRPr="003D6EDA">
              <w:t>VI semestris</w:t>
            </w:r>
          </w:p>
          <w:p w:rsidR="008132AA" w:rsidRPr="00D72BB6" w:rsidRDefault="008132AA" w:rsidP="00436920">
            <w:r w:rsidRPr="004A3E05">
              <w:t xml:space="preserve">A variants </w:t>
            </w:r>
          </w:p>
          <w:p w:rsidR="008132AA" w:rsidRPr="00D72BB6" w:rsidRDefault="008132AA" w:rsidP="00436920">
            <w:r w:rsidRPr="004A3E05">
              <w:t>Kontrolstunda</w:t>
            </w:r>
            <w:r w:rsidRPr="00D72BB6">
              <w:t>: skaņdarbs pēc izvēles</w:t>
            </w:r>
          </w:p>
          <w:p w:rsidR="008132AA" w:rsidRDefault="008132AA" w:rsidP="00436920"/>
          <w:p w:rsidR="008132AA" w:rsidRPr="00D72BB6" w:rsidRDefault="008132AA" w:rsidP="00436920">
            <w:r w:rsidRPr="004A3E05">
              <w:t>Akadēmiskais koncerts</w:t>
            </w:r>
            <w:r w:rsidRPr="00D72BB6">
              <w:t xml:space="preserve">: </w:t>
            </w:r>
          </w:p>
          <w:p w:rsidR="008132AA" w:rsidRPr="00D72BB6" w:rsidRDefault="008132AA" w:rsidP="00436920">
            <w:r>
              <w:t>Paganini N.</w:t>
            </w:r>
            <w:r w:rsidRPr="00D72BB6">
              <w:t xml:space="preserve"> Kaprīze №24 </w:t>
            </w:r>
          </w:p>
          <w:p w:rsidR="008132AA" w:rsidRPr="00D72BB6" w:rsidRDefault="008132AA" w:rsidP="00436920">
            <w:r>
              <w:t xml:space="preserve">Bahs. J.S. </w:t>
            </w:r>
            <w:r w:rsidRPr="00D72BB6">
              <w:t xml:space="preserve">Siciliāna un Presto BWV 1004 </w:t>
            </w:r>
          </w:p>
          <w:p w:rsidR="008132AA" w:rsidRDefault="008132AA" w:rsidP="00436920"/>
          <w:p w:rsidR="008132AA" w:rsidRPr="00D72BB6" w:rsidRDefault="008132AA" w:rsidP="00436920">
            <w:r w:rsidRPr="004A3E05">
              <w:t>Eksāmens</w:t>
            </w:r>
            <w:r w:rsidRPr="00D72BB6">
              <w:t>:</w:t>
            </w:r>
          </w:p>
          <w:p w:rsidR="008132AA" w:rsidRPr="00D72BB6" w:rsidRDefault="008132AA" w:rsidP="00436920">
            <w:r>
              <w:t>Tansmans</w:t>
            </w:r>
            <w:r w:rsidRPr="00D72BB6">
              <w:t xml:space="preserve"> А. Kavatīne un Pompozā deja </w:t>
            </w:r>
          </w:p>
          <w:p w:rsidR="008132AA" w:rsidRPr="00D72BB6" w:rsidRDefault="008132AA" w:rsidP="00436920">
            <w:r>
              <w:t xml:space="preserve">Ļubets </w:t>
            </w:r>
            <w:r w:rsidRPr="00D72BB6">
              <w:t>М. Сanco del lladre</w:t>
            </w:r>
          </w:p>
          <w:p w:rsidR="008132AA" w:rsidRPr="00D72BB6" w:rsidRDefault="008132AA" w:rsidP="00436920">
            <w:r w:rsidRPr="00F548C0">
              <w:t>Kolokvijs</w:t>
            </w:r>
          </w:p>
          <w:p w:rsidR="008132AA" w:rsidRPr="00D72BB6" w:rsidRDefault="008132AA" w:rsidP="00436920"/>
          <w:p w:rsidR="008132AA" w:rsidRPr="00D72BB6" w:rsidRDefault="008132AA" w:rsidP="00436920">
            <w:r w:rsidRPr="004A3E05">
              <w:t xml:space="preserve">B variants </w:t>
            </w:r>
          </w:p>
          <w:p w:rsidR="008132AA" w:rsidRPr="00D72BB6" w:rsidRDefault="008132AA" w:rsidP="00436920">
            <w:r w:rsidRPr="004A3E05">
              <w:t>Kontrolstunda</w:t>
            </w:r>
            <w:r w:rsidRPr="00D72BB6">
              <w:t>: skaņdarbs pēc izvēles</w:t>
            </w:r>
          </w:p>
          <w:p w:rsidR="008132AA" w:rsidRPr="004A3E05" w:rsidRDefault="008132AA" w:rsidP="00436920"/>
          <w:p w:rsidR="008132AA" w:rsidRPr="00D72BB6" w:rsidRDefault="008132AA" w:rsidP="00436920">
            <w:r w:rsidRPr="004A3E05">
              <w:t>Akadēmiskais koncerts</w:t>
            </w:r>
            <w:r w:rsidRPr="00D72BB6">
              <w:t>:</w:t>
            </w:r>
          </w:p>
          <w:p w:rsidR="008132AA" w:rsidRPr="00D72BB6" w:rsidRDefault="008132AA" w:rsidP="00436920">
            <w:r>
              <w:t>H.M.Galjardo</w:t>
            </w:r>
            <w:r w:rsidRPr="00D72BB6">
              <w:t xml:space="preserve"> Rejs Madaba </w:t>
            </w:r>
          </w:p>
          <w:p w:rsidR="008132AA" w:rsidRDefault="008132AA" w:rsidP="00436920"/>
          <w:p w:rsidR="008132AA" w:rsidRPr="00D72BB6" w:rsidRDefault="008132AA" w:rsidP="00436920">
            <w:r w:rsidRPr="004A3E05">
              <w:t>Eksāmens</w:t>
            </w:r>
            <w:r w:rsidRPr="00D72BB6">
              <w:t>:</w:t>
            </w:r>
          </w:p>
          <w:p w:rsidR="008132AA" w:rsidRPr="00D72BB6" w:rsidRDefault="008132AA" w:rsidP="00436920">
            <w:r>
              <w:t xml:space="preserve">Bahs. J.S. </w:t>
            </w:r>
            <w:r w:rsidRPr="00D72BB6">
              <w:t xml:space="preserve">Andante un Allegro BWV 1003 </w:t>
            </w:r>
          </w:p>
          <w:p w:rsidR="008132AA" w:rsidRPr="00D72BB6" w:rsidRDefault="008132AA" w:rsidP="00436920">
            <w:r>
              <w:lastRenderedPageBreak/>
              <w:t xml:space="preserve">Djuarts Dž. </w:t>
            </w:r>
            <w:r w:rsidRPr="00D72BB6">
              <w:t xml:space="preserve">Angļu svīta </w:t>
            </w:r>
          </w:p>
          <w:p w:rsidR="008132AA" w:rsidRPr="00D72BB6" w:rsidRDefault="008132AA" w:rsidP="00436920">
            <w:r w:rsidRPr="004A3E05">
              <w:t>Kolokvijs</w:t>
            </w:r>
          </w:p>
          <w:p w:rsidR="008132AA" w:rsidRDefault="008132AA" w:rsidP="00436920"/>
          <w:p w:rsidR="008132AA" w:rsidRPr="003D6EDA" w:rsidRDefault="008132AA" w:rsidP="00436920">
            <w:r w:rsidRPr="003D6EDA">
              <w:t>VII semestris</w:t>
            </w:r>
          </w:p>
          <w:p w:rsidR="008132AA" w:rsidRPr="00D72BB6" w:rsidRDefault="008132AA" w:rsidP="00436920">
            <w:r w:rsidRPr="00F548C0">
              <w:t>Akadēmiskais koncerts</w:t>
            </w:r>
            <w:r w:rsidRPr="00D72BB6">
              <w:t xml:space="preserve">: </w:t>
            </w:r>
          </w:p>
          <w:p w:rsidR="008132AA" w:rsidRPr="00D72BB6" w:rsidRDefault="008132AA" w:rsidP="00436920">
            <w:r>
              <w:t xml:space="preserve">Rodrigo H. </w:t>
            </w:r>
            <w:r w:rsidRPr="00D72BB6">
              <w:t xml:space="preserve">Fandango </w:t>
            </w:r>
          </w:p>
          <w:p w:rsidR="008132AA" w:rsidRPr="00D72BB6" w:rsidRDefault="008132AA" w:rsidP="00436920">
            <w:r>
              <w:t>Koškins</w:t>
            </w:r>
            <w:r w:rsidRPr="00D72BB6">
              <w:t xml:space="preserve"> N. Parāde </w:t>
            </w:r>
          </w:p>
          <w:p w:rsidR="008132AA" w:rsidRDefault="008132AA" w:rsidP="00436920"/>
          <w:p w:rsidR="008132AA" w:rsidRPr="00D72BB6" w:rsidRDefault="008132AA" w:rsidP="00436920">
            <w:r>
              <w:t>Ieskaite ar atzīmi</w:t>
            </w:r>
            <w:r w:rsidRPr="00D72BB6">
              <w:t>:</w:t>
            </w:r>
          </w:p>
          <w:p w:rsidR="008132AA" w:rsidRPr="00D72BB6" w:rsidRDefault="008132AA" w:rsidP="00436920">
            <w:r>
              <w:t>Assads S</w:t>
            </w:r>
            <w:r w:rsidRPr="00D72BB6">
              <w:t xml:space="preserve">. Akvareļi </w:t>
            </w:r>
          </w:p>
          <w:p w:rsidR="008132AA" w:rsidRPr="00D72BB6" w:rsidRDefault="008132AA" w:rsidP="00436920">
            <w:r>
              <w:t xml:space="preserve">Bahs. J.S. </w:t>
            </w:r>
            <w:r w:rsidRPr="00D72BB6">
              <w:t xml:space="preserve">Prelūdija un fūga D dur BWV 998 </w:t>
            </w:r>
          </w:p>
          <w:p w:rsidR="008132AA" w:rsidRPr="00D72BB6" w:rsidRDefault="008132AA" w:rsidP="00436920">
            <w:r>
              <w:t>Kasteļnuovo</w:t>
            </w:r>
            <w:r w:rsidRPr="00D72BB6">
              <w:t xml:space="preserve">-Tedesko М. Velna kapričio </w:t>
            </w:r>
          </w:p>
          <w:p w:rsidR="008132AA" w:rsidRPr="00D72BB6" w:rsidRDefault="008132AA" w:rsidP="00436920">
            <w:r w:rsidRPr="00EF0686">
              <w:t>Kolokvijs</w:t>
            </w:r>
          </w:p>
          <w:p w:rsidR="008132AA" w:rsidRDefault="008132AA" w:rsidP="00436920"/>
          <w:p w:rsidR="008132AA" w:rsidRPr="003D6EDA" w:rsidRDefault="008132AA" w:rsidP="00436920">
            <w:r w:rsidRPr="003D6EDA">
              <w:t>VIII semestris</w:t>
            </w:r>
          </w:p>
          <w:p w:rsidR="008132AA" w:rsidRPr="00D72BB6" w:rsidRDefault="008132AA" w:rsidP="00436920">
            <w:r w:rsidRPr="00EF0686">
              <w:t>Akadēmiskais koncerts</w:t>
            </w:r>
            <w:r w:rsidRPr="00D72BB6">
              <w:t xml:space="preserve">: </w:t>
            </w:r>
          </w:p>
          <w:p w:rsidR="008132AA" w:rsidRPr="00D72BB6" w:rsidRDefault="008132AA" w:rsidP="00436920">
            <w:r>
              <w:t>Falja</w:t>
            </w:r>
            <w:r w:rsidRPr="00D72BB6">
              <w:t xml:space="preserve"> М. Debisī piemiņai </w:t>
            </w:r>
          </w:p>
          <w:p w:rsidR="008132AA" w:rsidRPr="00D72BB6" w:rsidRDefault="008132AA" w:rsidP="00436920">
            <w:r>
              <w:t xml:space="preserve">Albenis I. </w:t>
            </w:r>
            <w:r w:rsidRPr="00D72BB6">
              <w:t xml:space="preserve">Sevilja </w:t>
            </w:r>
          </w:p>
          <w:p w:rsidR="008132AA" w:rsidRDefault="008132AA" w:rsidP="00436920"/>
          <w:p w:rsidR="008132AA" w:rsidRPr="00D72BB6" w:rsidRDefault="008132AA" w:rsidP="00436920">
            <w:r>
              <w:t>Eksāmens</w:t>
            </w:r>
            <w:r w:rsidRPr="00D72BB6">
              <w:t>:</w:t>
            </w:r>
          </w:p>
          <w:p w:rsidR="008132AA" w:rsidRPr="00D72BB6" w:rsidRDefault="008132AA" w:rsidP="00436920">
            <w:r w:rsidRPr="00D72BB6">
              <w:t>Bahs. J.S. Čakona no vijoles partitas d moll BWV 1004</w:t>
            </w:r>
          </w:p>
          <w:p w:rsidR="008132AA" w:rsidRPr="00D72BB6" w:rsidRDefault="008132AA" w:rsidP="00436920">
            <w:r w:rsidRPr="00D72BB6">
              <w:t>Rodrigo H. Sonāte Džakoza</w:t>
            </w:r>
          </w:p>
          <w:p w:rsidR="008132AA" w:rsidRPr="00D72BB6" w:rsidRDefault="008132AA" w:rsidP="00436920">
            <w:r w:rsidRPr="00EF0686">
              <w:t>Kolokvijs</w:t>
            </w:r>
          </w:p>
          <w:p w:rsidR="008132AA" w:rsidRPr="00D72BB6" w:rsidRDefault="008132AA" w:rsidP="00436920"/>
          <w:p w:rsidR="008132AA" w:rsidRPr="00D72BB6" w:rsidRDefault="008132AA" w:rsidP="00436920">
            <w:r w:rsidRPr="00D72BB6">
              <w:t xml:space="preserve">Noslēguma eksāmens: </w:t>
            </w:r>
            <w:r w:rsidRPr="00D72BB6">
              <w:br/>
              <w:t xml:space="preserve">- izvērstas formas skaņdarbs; </w:t>
            </w:r>
            <w:r w:rsidRPr="00D72BB6">
              <w:br/>
              <w:t xml:space="preserve">- virtuozs skaņdarbs; </w:t>
            </w:r>
            <w:r w:rsidRPr="00D72BB6">
              <w:br/>
              <w:t>- polifons skaņdarbs;</w:t>
            </w:r>
          </w:p>
          <w:p w:rsidR="008132AA" w:rsidRPr="00D72BB6" w:rsidRDefault="008132AA" w:rsidP="00436920">
            <w:r w:rsidRPr="00D72BB6">
              <w:t>- tautasdziesmas melodijas apdare vai populārās mūzikas skaņdarbs.</w:t>
            </w:r>
          </w:p>
          <w:p w:rsidR="008132AA" w:rsidRPr="00D72BB6" w:rsidRDefault="008132AA" w:rsidP="00436920"/>
          <w:p w:rsidR="008132AA" w:rsidRPr="00D72BB6" w:rsidRDefault="008132AA" w:rsidP="00436920">
            <w:r w:rsidRPr="00D72BB6">
              <w:t>Etīdes:</w:t>
            </w:r>
          </w:p>
          <w:p w:rsidR="008132AA" w:rsidRPr="00D72BB6" w:rsidRDefault="008132AA" w:rsidP="00436920">
            <w:r w:rsidRPr="00D72BB6">
              <w:t>F.Karulli Etīde d moll</w:t>
            </w:r>
          </w:p>
          <w:p w:rsidR="008132AA" w:rsidRPr="00D72BB6" w:rsidRDefault="008132AA" w:rsidP="00436920">
            <w:r w:rsidRPr="00D72BB6">
              <w:t>L. Valkers Etīde D dur</w:t>
            </w:r>
          </w:p>
          <w:p w:rsidR="008132AA" w:rsidRPr="00D72BB6" w:rsidRDefault="008132AA" w:rsidP="00436920">
            <w:r w:rsidRPr="00D72BB6">
              <w:t>F.Sors Etīde D dur</w:t>
            </w:r>
          </w:p>
          <w:p w:rsidR="008132AA" w:rsidRPr="00D72BB6" w:rsidRDefault="008132AA" w:rsidP="00436920">
            <w:r w:rsidRPr="00D72BB6">
              <w:t>А.Viņickis Etīde e moll</w:t>
            </w:r>
          </w:p>
          <w:p w:rsidR="008132AA" w:rsidRPr="00D72BB6" w:rsidRDefault="008132AA" w:rsidP="00436920">
            <w:r w:rsidRPr="00D72BB6">
              <w:t>G.Fetisovs Etīde C dur</w:t>
            </w:r>
          </w:p>
          <w:p w:rsidR="008132AA" w:rsidRPr="00D72BB6" w:rsidRDefault="008132AA" w:rsidP="00436920">
            <w:r w:rsidRPr="00D72BB6">
              <w:t>М. Karkassi Etīde F dur</w:t>
            </w:r>
          </w:p>
          <w:p w:rsidR="008132AA" w:rsidRPr="00D72BB6" w:rsidRDefault="008132AA" w:rsidP="00436920">
            <w:r w:rsidRPr="00D72BB6">
              <w:t>F.Sors Etīde op.35 №11 d moll</w:t>
            </w:r>
          </w:p>
          <w:p w:rsidR="008132AA" w:rsidRPr="00D72BB6" w:rsidRDefault="008132AA" w:rsidP="00436920">
            <w:r w:rsidRPr="00D72BB6">
              <w:t>М.Džuliani Etīde e moll</w:t>
            </w:r>
          </w:p>
          <w:p w:rsidR="008132AA" w:rsidRPr="00D72BB6" w:rsidRDefault="008132AA" w:rsidP="00436920">
            <w:r w:rsidRPr="00D72BB6">
              <w:t>D.Aguado Etīde. №29 e moll</w:t>
            </w:r>
          </w:p>
          <w:p w:rsidR="008132AA" w:rsidRPr="00D72BB6" w:rsidRDefault="008132AA" w:rsidP="00436920">
            <w:r w:rsidRPr="00D72BB6">
              <w:t>М.Džuliani Etīde op.48 №1 C dur</w:t>
            </w:r>
          </w:p>
          <w:p w:rsidR="008132AA" w:rsidRPr="00D72BB6" w:rsidRDefault="008132AA" w:rsidP="00436920"/>
          <w:p w:rsidR="008132AA" w:rsidRPr="00D72BB6" w:rsidRDefault="008132AA" w:rsidP="00436920">
            <w:r w:rsidRPr="00D72BB6">
              <w:t>Skaņdarbi:</w:t>
            </w:r>
          </w:p>
          <w:p w:rsidR="008132AA" w:rsidRPr="00D72BB6" w:rsidRDefault="008132AA" w:rsidP="00436920">
            <w:r w:rsidRPr="00D72BB6">
              <w:t>М.Džuliani Grazioso</w:t>
            </w:r>
          </w:p>
          <w:p w:rsidR="008132AA" w:rsidRPr="00D72BB6" w:rsidRDefault="008132AA" w:rsidP="00436920">
            <w:r w:rsidRPr="00D72BB6">
              <w:t>N.Krīgers Burē</w:t>
            </w:r>
          </w:p>
          <w:p w:rsidR="008132AA" w:rsidRPr="00D72BB6" w:rsidRDefault="008132AA" w:rsidP="00436920">
            <w:r w:rsidRPr="00D72BB6">
              <w:t>Dž. Lenons, P.Makartnijs Yestyday</w:t>
            </w:r>
          </w:p>
          <w:p w:rsidR="008132AA" w:rsidRPr="00D72BB6" w:rsidRDefault="008132AA" w:rsidP="00436920">
            <w:r w:rsidRPr="00D72BB6">
              <w:t>А.Ivanovs-Kramskojs Prelūdija</w:t>
            </w:r>
          </w:p>
          <w:p w:rsidR="008132AA" w:rsidRPr="00D72BB6" w:rsidRDefault="008132AA" w:rsidP="00436920">
            <w:r w:rsidRPr="00D72BB6">
              <w:t>V.Kaļiņins Tango</w:t>
            </w:r>
          </w:p>
          <w:p w:rsidR="008132AA" w:rsidRPr="00D72BB6" w:rsidRDefault="008132AA" w:rsidP="00436920">
            <w:r w:rsidRPr="00D72BB6">
              <w:t>D.Šīrings Putnu valsts šūpuļdziesma</w:t>
            </w:r>
          </w:p>
          <w:p w:rsidR="008132AA" w:rsidRPr="00D72BB6" w:rsidRDefault="008132AA" w:rsidP="00436920">
            <w:r w:rsidRPr="00D72BB6">
              <w:t>Dž. Kačīni Ave Maria</w:t>
            </w:r>
          </w:p>
          <w:p w:rsidR="008132AA" w:rsidRPr="00D72BB6" w:rsidRDefault="008132AA" w:rsidP="00436920">
            <w:r w:rsidRPr="00D72BB6">
              <w:lastRenderedPageBreak/>
              <w:t>Itāļu tautasdziesma O Sole mio</w:t>
            </w:r>
          </w:p>
          <w:p w:rsidR="008132AA" w:rsidRPr="00D72BB6" w:rsidRDefault="008132AA" w:rsidP="00436920">
            <w:r w:rsidRPr="00D72BB6">
              <w:t>N.Rota Mīlas vārdi</w:t>
            </w:r>
          </w:p>
          <w:p w:rsidR="008132AA" w:rsidRPr="00D72BB6" w:rsidRDefault="008132AA" w:rsidP="00436920"/>
          <w:p w:rsidR="008132AA" w:rsidRPr="00D72BB6" w:rsidRDefault="008132AA" w:rsidP="00436920">
            <w:r w:rsidRPr="00D72BB6">
              <w:t>Ansambļi:</w:t>
            </w:r>
          </w:p>
          <w:p w:rsidR="008132AA" w:rsidRPr="00D72BB6" w:rsidRDefault="008132AA" w:rsidP="00436920">
            <w:r w:rsidRPr="00D72BB6">
              <w:t>А.Korelli Sarabanda</w:t>
            </w:r>
          </w:p>
          <w:p w:rsidR="008132AA" w:rsidRPr="00D72BB6" w:rsidRDefault="008132AA" w:rsidP="00436920">
            <w:r w:rsidRPr="00D72BB6">
              <w:t>Urugvajas tautasdziesma Ja iemīlētu V.Kaļiņina apdarē</w:t>
            </w:r>
          </w:p>
          <w:p w:rsidR="008132AA" w:rsidRPr="00D72BB6" w:rsidRDefault="008132AA" w:rsidP="00436920">
            <w:r w:rsidRPr="00D72BB6">
              <w:t>V.Gurkins Melanholiskā deja</w:t>
            </w:r>
          </w:p>
          <w:p w:rsidR="008132AA" w:rsidRPr="00D72BB6" w:rsidRDefault="008132AA" w:rsidP="00436920">
            <w:r w:rsidRPr="00D72BB6">
              <w:t>Dž. Djuarts Kovbojs</w:t>
            </w:r>
          </w:p>
          <w:p w:rsidR="008132AA" w:rsidRPr="00D72BB6" w:rsidRDefault="008132AA" w:rsidP="00436920">
            <w:r w:rsidRPr="00D72BB6">
              <w:t>L.Bokerīni Menuets V.Gurkina pārlikumā</w:t>
            </w:r>
          </w:p>
          <w:p w:rsidR="008132AA" w:rsidRPr="00D72BB6" w:rsidRDefault="008132AA" w:rsidP="00436920">
            <w:r w:rsidRPr="00D72BB6">
              <w:t>V.Kalinins Serenāde</w:t>
            </w:r>
          </w:p>
          <w:p w:rsidR="008132AA" w:rsidRPr="00D72BB6" w:rsidRDefault="008132AA" w:rsidP="00436920">
            <w:r w:rsidRPr="00D72BB6">
              <w:t>G.Gladkovs Draugu dziesmiņa no k/f Brēmenes muzikanti</w:t>
            </w:r>
          </w:p>
          <w:p w:rsidR="008132AA" w:rsidRPr="00D72BB6" w:rsidRDefault="008132AA" w:rsidP="00436920">
            <w:r w:rsidRPr="00D72BB6">
              <w:t xml:space="preserve">E.Grīgs Valsis V.Gurkina pārlikumā </w:t>
            </w:r>
          </w:p>
          <w:p w:rsidR="008132AA" w:rsidRPr="00D72BB6" w:rsidRDefault="008132AA" w:rsidP="00436920">
            <w:r w:rsidRPr="00D72BB6">
              <w:t>J.Kjufners Ekosēze</w:t>
            </w:r>
          </w:p>
          <w:p w:rsidR="008132AA" w:rsidRPr="0093308E" w:rsidRDefault="008132AA" w:rsidP="00436920">
            <w:r>
              <w:t xml:space="preserve">Itāliešu tautasdziesma </w:t>
            </w:r>
            <w:r w:rsidRPr="00D72BB6">
              <w:t>Santa Lucia V.Kaļiņina apdarē</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lastRenderedPageBreak/>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Bukofzer, M. F. (1947). Music in the Baroque Era. From Monteverdi to Bach. New York: Norton (docētāja privātais izdevumu krājums, kas skenētā veidā tiks ievietots e-studiju vidē Moodle)</w:t>
            </w:r>
          </w:p>
          <w:p w:rsidR="008132AA" w:rsidRPr="00D72BB6" w:rsidRDefault="008132AA" w:rsidP="00436920">
            <w:r w:rsidRPr="00552A5A">
              <w:t xml:space="preserve">Morgan, R. (1991). </w:t>
            </w:r>
            <w:r w:rsidRPr="00D72BB6">
              <w:t>Twentieth-Century Music: A History of Musical Style in Modern Europe and America. New York: W. W. Norton &amp; Company (docētāja privātais izdevumu krājums, kas skenētā veidā tiks ievietots e-studiju vidē Moodle)</w:t>
            </w:r>
          </w:p>
          <w:p w:rsidR="008132AA" w:rsidRPr="00D72BB6" w:rsidRDefault="008132AA" w:rsidP="00436920">
            <w:r w:rsidRPr="00552A5A">
              <w:br/>
            </w:r>
            <w:r w:rsidRPr="00D72BB6">
              <w:t>Ieteicamais repertuārs</w:t>
            </w:r>
          </w:p>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Default="008132AA" w:rsidP="008132AA">
      <w:pPr>
        <w:suppressAutoHyphens/>
        <w:autoSpaceDE/>
        <w:autoSpaceDN/>
        <w:adjustRightInd/>
        <w:spacing w:after="200" w:line="276" w:lineRule="auto"/>
        <w:rPr>
          <w:bCs w:val="0"/>
          <w:iCs w:val="0"/>
          <w:kern w:val="1"/>
          <w:sz w:val="22"/>
          <w:szCs w:val="22"/>
        </w:rPr>
      </w:pPr>
    </w:p>
    <w:p w:rsidR="008132AA" w:rsidRDefault="008132AA" w:rsidP="008132AA">
      <w:pPr>
        <w:autoSpaceDE/>
        <w:autoSpaceDN/>
        <w:adjustRightInd/>
        <w:spacing w:after="160" w:line="259" w:lineRule="auto"/>
        <w:rPr>
          <w:bCs w:val="0"/>
          <w:iCs w:val="0"/>
          <w:kern w:val="1"/>
          <w:sz w:val="22"/>
          <w:szCs w:val="22"/>
        </w:rPr>
      </w:pPr>
      <w:r>
        <w:rPr>
          <w:bCs w:val="0"/>
          <w:iCs w:val="0"/>
          <w:kern w:val="1"/>
          <w:sz w:val="22"/>
          <w:szCs w:val="22"/>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260899672"/>
            <w:placeholder>
              <w:docPart w:val="A68AFD3AB2CA458B9294E8F7FDCD0C9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1.</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2</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3</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24</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24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56</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2B58C0">
              <w:t>viesasist.</w:t>
            </w:r>
            <w:r w:rsidRPr="00552A5A">
              <w:t xml:space="preserve"> 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Default="008132AA" w:rsidP="00436920">
            <w:r w:rsidRPr="00552A5A">
              <w:t xml:space="preserve">Mag. art., </w:t>
            </w:r>
            <w:r w:rsidRPr="002B58C0">
              <w:t>viesasist.</w:t>
            </w:r>
            <w:r>
              <w:t xml:space="preserve"> </w:t>
            </w:r>
            <w:r w:rsidRPr="00552A5A">
              <w:t>Maksims Bendelstons, Mūzikas katedra, DU</w:t>
            </w:r>
          </w:p>
          <w:p w:rsidR="00CC391A" w:rsidRPr="007534EA" w:rsidRDefault="00CC391A" w:rsidP="00436920"/>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Pr="00990BD8" w:rsidRDefault="008132AA" w:rsidP="00436920">
            <w:r w:rsidRPr="002D48A1">
              <w:t>I</w:t>
            </w:r>
            <w:r w:rsidRPr="00990BD8">
              <w:t xml:space="preserve"> semestris</w:t>
            </w:r>
          </w:p>
          <w:p w:rsidR="008132AA" w:rsidRPr="00990BD8" w:rsidRDefault="008132AA" w:rsidP="00436920">
            <w:r w:rsidRPr="002D48A1">
              <w:t>Kursa struk</w:t>
            </w:r>
            <w:r w:rsidRPr="00990BD8">
              <w:t xml:space="preserve">tūra: individuālās praktiskās nodarbības (I) – </w:t>
            </w:r>
            <w:r>
              <w:t>24</w:t>
            </w:r>
            <w:r w:rsidRPr="00990BD8">
              <w:t xml:space="preserve"> stundas (uz katru studējošo),</w:t>
            </w:r>
            <w:r>
              <w:t xml:space="preserve">; </w:t>
            </w:r>
            <w:r w:rsidRPr="00990BD8">
              <w:t xml:space="preserve">patstāvīgais darbs (Pd) – </w:t>
            </w:r>
            <w:r>
              <w:t>56</w:t>
            </w:r>
            <w:r w:rsidRPr="00990BD8">
              <w:t xml:space="preserve"> stundas</w:t>
            </w:r>
          </w:p>
          <w:p w:rsidR="008132AA" w:rsidRDefault="008132AA" w:rsidP="00436920">
            <w:r>
              <w:t>K</w:t>
            </w:r>
            <w:r w:rsidRPr="00693B69">
              <w:t>ontrolstunda</w:t>
            </w:r>
            <w:r>
              <w:t>.</w:t>
            </w:r>
          </w:p>
          <w:p w:rsidR="008132AA" w:rsidRDefault="008132AA" w:rsidP="00436920">
            <w:r>
              <w:t>A</w:t>
            </w:r>
            <w:r w:rsidRPr="00693B69">
              <w:t>kadēmisk</w:t>
            </w:r>
            <w:r>
              <w:t>ais</w:t>
            </w:r>
            <w:r w:rsidRPr="00693B69">
              <w:t xml:space="preserve"> koncert</w:t>
            </w:r>
            <w:r>
              <w:t>s.</w:t>
            </w:r>
          </w:p>
          <w:p w:rsidR="008132AA" w:rsidRDefault="008132AA" w:rsidP="00436920">
            <w:r>
              <w:t>K</w:t>
            </w:r>
            <w:r w:rsidRPr="00693B69">
              <w:t>olokvij</w:t>
            </w:r>
            <w:r>
              <w:t>s.</w:t>
            </w:r>
          </w:p>
          <w:p w:rsidR="008132AA" w:rsidRPr="0093308E" w:rsidRDefault="008132AA" w:rsidP="00436920">
            <w:r>
              <w:t>Ieskaite ar atzīmi.</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mūzikas mākslas nozarei raksturīgās pamata un specializētās teorētiskās zināšanas un šo zināšanu izpratni ģitāras koncertrepertuāra pārzināšanā:</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lastRenderedPageBreak/>
              <w:sym w:font="Symbol" w:char="F02D"/>
            </w:r>
            <w:r w:rsidRPr="00C314D9">
              <w:t xml:space="preserve"> prasme organizēt mākslinieciski radošo darbu saskaņā ar izvirzītajiem mērķiem un uzdevumiem;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Default="008132AA" w:rsidP="00436920">
            <w:r w:rsidRPr="00C314D9">
              <w:sym w:font="Symbol" w:char="F02D"/>
            </w:r>
            <w:r w:rsidRPr="00C314D9">
              <w:t xml:space="preserve"> formulēt un analizēt praktiskas un teorētiskas problēmas, kas rodas ģit</w:t>
            </w:r>
            <w:r>
              <w:t xml:space="preserve">āras spēlē un rast risinājumu. </w:t>
            </w:r>
          </w:p>
          <w:p w:rsidR="00CC391A" w:rsidRPr="0093308E" w:rsidRDefault="00CC391A" w:rsidP="00436920"/>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Default="008132AA" w:rsidP="00436920">
            <w:r w:rsidRPr="00D33A79">
              <w:t xml:space="preserve">Ieskaite ar atzīmi </w:t>
            </w:r>
            <w:r>
              <w:t xml:space="preserve">1. </w:t>
            </w:r>
            <w:r w:rsidRPr="002D48A1">
              <w:t>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t>i</w:t>
            </w:r>
            <w:r w:rsidRPr="008E4A13">
              <w:t>eskaite ar atzīmi</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diferencētas ieskaites vai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65554A" w:rsidRDefault="008132AA" w:rsidP="00436920">
            <w:r w:rsidRPr="00A7544C">
              <w:t>I</w:t>
            </w:r>
            <w:r w:rsidRPr="0065554A">
              <w:t xml:space="preserve"> semestris:</w:t>
            </w:r>
          </w:p>
          <w:p w:rsidR="008132AA" w:rsidRDefault="008132AA" w:rsidP="00436920">
            <w:r w:rsidRPr="007A1F62">
              <w:t xml:space="preserve">Kontrolstunda: </w:t>
            </w:r>
            <w:r w:rsidRPr="007A1F62">
              <w:br/>
              <w:t xml:space="preserve">- gammas līdz 2 zīmēm; </w:t>
            </w:r>
            <w:r w:rsidRPr="007A1F62">
              <w:br/>
              <w:t xml:space="preserve">- etīde pēc izvēles; </w:t>
            </w:r>
            <w:r w:rsidRPr="007A1F62">
              <w:br/>
              <w:t xml:space="preserve">- lasīšana no lapas tonalitātēs līdz 2 alterācijas zīmēm. </w:t>
            </w:r>
            <w:r w:rsidRPr="007A1F62">
              <w:br/>
              <w:t xml:space="preserve">Akadēmiskais koncerts: </w:t>
            </w:r>
            <w:r w:rsidRPr="007A1F62">
              <w:br/>
              <w:t>- virtuozs skaņdarbs</w:t>
            </w:r>
          </w:p>
          <w:p w:rsidR="008132AA" w:rsidRDefault="008132AA" w:rsidP="00436920">
            <w:r>
              <w:t>Kolokvijs.</w:t>
            </w:r>
          </w:p>
          <w:p w:rsidR="008132AA" w:rsidRDefault="008132AA" w:rsidP="00436920">
            <w:r w:rsidRPr="007A1F62">
              <w:t>Ieskaite</w:t>
            </w:r>
            <w:r>
              <w:t xml:space="preserve"> ar atzīmi</w:t>
            </w:r>
            <w:r w:rsidRPr="007A1F62">
              <w:t>:</w:t>
            </w:r>
          </w:p>
          <w:p w:rsidR="008132AA" w:rsidRDefault="008132AA" w:rsidP="00436920">
            <w:r w:rsidRPr="007A1F62">
              <w:t>- izvērstas formas klasicisma laikmeta skaņdarbs (I daļa vai II,III daļa)</w:t>
            </w:r>
          </w:p>
          <w:p w:rsidR="008132AA" w:rsidRDefault="008132AA" w:rsidP="00436920">
            <w:r w:rsidRPr="007A1F62">
              <w:t>- tautas dziesmas apdare</w:t>
            </w:r>
          </w:p>
          <w:p w:rsidR="008132AA" w:rsidRDefault="008132AA" w:rsidP="00436920"/>
          <w:p w:rsidR="008132AA" w:rsidRPr="007A1F62" w:rsidRDefault="008132AA" w:rsidP="00436920">
            <w:r w:rsidRPr="007A1F62">
              <w:t>Vērtēšanas veids: summatīvā (ar atzīmi)</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lastRenderedPageBreak/>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772699" w:rsidRDefault="008132AA" w:rsidP="00436920">
            <w:r>
              <w:t>I</w:t>
            </w:r>
            <w:r w:rsidRPr="00772699">
              <w:t xml:space="preserve"> semestris</w:t>
            </w:r>
          </w:p>
          <w:p w:rsidR="008132AA" w:rsidRPr="00D72BB6" w:rsidRDefault="008132AA" w:rsidP="00436920">
            <w:r>
              <w:t>A</w:t>
            </w:r>
            <w:r w:rsidRPr="00D72BB6">
              <w:t xml:space="preserve"> variants </w:t>
            </w:r>
          </w:p>
          <w:p w:rsidR="008132AA" w:rsidRPr="00D72BB6" w:rsidRDefault="008132AA" w:rsidP="00436920">
            <w:r w:rsidRPr="00F548C0">
              <w:t>Kontrolstunda</w:t>
            </w:r>
            <w:r w:rsidRPr="00D72BB6">
              <w:t>:</w:t>
            </w:r>
          </w:p>
          <w:p w:rsidR="008132AA" w:rsidRPr="00D72BB6" w:rsidRDefault="008132AA" w:rsidP="00436920">
            <w:r w:rsidRPr="0090294A">
              <w:t>Mažora gammas trīs oktāvu apjomā</w:t>
            </w:r>
            <w:r w:rsidRPr="00D72BB6">
              <w:t xml:space="preserve"> no e līdz g3. Intervāli – tercas, sekstas, oktāvas, decīmas, hromatiskās oktāvas, dažādi spēles veidi: tremolo, lauztās arpedžijas; akordi, trijskaņu arpedžijas īsās un garās, hromatiskā gamma.</w:t>
            </w:r>
          </w:p>
          <w:p w:rsidR="008132AA" w:rsidRPr="00D72BB6" w:rsidRDefault="008132AA" w:rsidP="00436920">
            <w:r>
              <w:t xml:space="preserve">Etīde: </w:t>
            </w:r>
            <w:r w:rsidRPr="00D72BB6">
              <w:t xml:space="preserve">Пухоль Э. «Шмель» </w:t>
            </w:r>
          </w:p>
          <w:p w:rsidR="008132AA" w:rsidRPr="00D72BB6" w:rsidRDefault="008132AA" w:rsidP="00436920">
            <w:r w:rsidRPr="00F548C0">
              <w:t>Akadēmiskais koncerts</w:t>
            </w:r>
            <w:r w:rsidRPr="00D72BB6">
              <w:t xml:space="preserve"> -</w:t>
            </w:r>
            <w:proofErr w:type="gramStart"/>
            <w:r w:rsidRPr="00D72BB6">
              <w:t xml:space="preserve">  </w:t>
            </w:r>
            <w:proofErr w:type="gramEnd"/>
            <w:r w:rsidRPr="00D72BB6">
              <w:t>Льобет М. «Каталонская песня»;</w:t>
            </w:r>
          </w:p>
          <w:p w:rsidR="008132AA" w:rsidRPr="00D72BB6" w:rsidRDefault="008132AA" w:rsidP="00436920">
            <w:r>
              <w:lastRenderedPageBreak/>
              <w:t xml:space="preserve">Ieskaite ar atzīmi: </w:t>
            </w:r>
            <w:r w:rsidRPr="00D72BB6">
              <w:t xml:space="preserve">Барриос А. «Пчелы» </w:t>
            </w:r>
          </w:p>
          <w:p w:rsidR="008132AA" w:rsidRPr="00D72BB6" w:rsidRDefault="008132AA" w:rsidP="00436920">
            <w:r w:rsidRPr="00F548C0">
              <w:t xml:space="preserve">Бах И.-С. «Аллеманда» из сюиты для лютни №1 BWV 996; </w:t>
            </w:r>
          </w:p>
          <w:p w:rsidR="008132AA" w:rsidRPr="00D72BB6" w:rsidRDefault="008132AA" w:rsidP="00436920">
            <w:r>
              <w:t>Сор Ф. Соната C-dur.</w:t>
            </w:r>
          </w:p>
          <w:p w:rsidR="008132AA" w:rsidRPr="00D72BB6" w:rsidRDefault="008132AA" w:rsidP="00436920">
            <w:r w:rsidRPr="00F548C0">
              <w:t>Kolokvijs</w:t>
            </w:r>
          </w:p>
          <w:p w:rsidR="008132AA" w:rsidRPr="00F548C0" w:rsidRDefault="008132AA" w:rsidP="00436920"/>
          <w:p w:rsidR="008132AA" w:rsidRPr="00D72BB6" w:rsidRDefault="008132AA" w:rsidP="00436920">
            <w:r>
              <w:t>B</w:t>
            </w:r>
            <w:r w:rsidRPr="00D72BB6">
              <w:t xml:space="preserve"> variants </w:t>
            </w:r>
          </w:p>
          <w:p w:rsidR="008132AA" w:rsidRPr="00D72BB6" w:rsidRDefault="008132AA" w:rsidP="00436920">
            <w:r w:rsidRPr="00140D90">
              <w:t>Kontrolstunda</w:t>
            </w:r>
            <w:r w:rsidRPr="00D72BB6">
              <w:t xml:space="preserve">: Paganini Kaprīze №24 </w:t>
            </w:r>
          </w:p>
          <w:p w:rsidR="008132AA" w:rsidRDefault="008132AA" w:rsidP="00436920"/>
          <w:p w:rsidR="008132AA" w:rsidRPr="00D72BB6" w:rsidRDefault="008132AA" w:rsidP="00436920">
            <w:r w:rsidRPr="00140D90">
              <w:t>Akadēmiskais koncerts</w:t>
            </w:r>
            <w:r w:rsidRPr="00D72BB6">
              <w:t>:</w:t>
            </w:r>
          </w:p>
          <w:p w:rsidR="008132AA" w:rsidRPr="00D72BB6" w:rsidRDefault="008132AA" w:rsidP="00436920">
            <w:r>
              <w:t>Sagregas</w:t>
            </w:r>
            <w:r w:rsidRPr="00D72BB6">
              <w:t xml:space="preserve"> H. Kolibri </w:t>
            </w:r>
          </w:p>
          <w:p w:rsidR="008132AA" w:rsidRDefault="008132AA" w:rsidP="00436920"/>
          <w:p w:rsidR="008132AA" w:rsidRPr="00D72BB6" w:rsidRDefault="008132AA" w:rsidP="00436920">
            <w:r w:rsidRPr="00140D90">
              <w:t>Ieskaite</w:t>
            </w:r>
            <w:r>
              <w:t xml:space="preserve"> ar atzīmi</w:t>
            </w:r>
            <w:r w:rsidRPr="00D72BB6">
              <w:t>:</w:t>
            </w:r>
          </w:p>
          <w:p w:rsidR="008132AA" w:rsidRPr="00D72BB6" w:rsidRDefault="008132AA" w:rsidP="00436920">
            <w:r>
              <w:t>Turina H</w:t>
            </w:r>
            <w:r w:rsidRPr="00D72BB6">
              <w:t xml:space="preserve">. Fandanhilio </w:t>
            </w:r>
          </w:p>
          <w:p w:rsidR="008132AA" w:rsidRPr="00D72BB6" w:rsidRDefault="008132AA" w:rsidP="00436920">
            <w:r>
              <w:t>Džuliani M</w:t>
            </w:r>
            <w:r w:rsidRPr="00D72BB6">
              <w:t xml:space="preserve">. Lielā uvertīra </w:t>
            </w:r>
          </w:p>
          <w:p w:rsidR="008132AA" w:rsidRPr="00D72BB6" w:rsidRDefault="008132AA" w:rsidP="00436920">
            <w:r>
              <w:t xml:space="preserve">Bahs. J.S. </w:t>
            </w:r>
            <w:r w:rsidRPr="00D72BB6">
              <w:t>Prelūdija BWV 997</w:t>
            </w:r>
          </w:p>
          <w:p w:rsidR="008132AA" w:rsidRPr="00D72BB6" w:rsidRDefault="008132AA" w:rsidP="00436920">
            <w:r w:rsidRPr="00F548C0">
              <w:t>Kolokvijs</w:t>
            </w:r>
          </w:p>
          <w:p w:rsidR="008132AA" w:rsidRDefault="008132AA" w:rsidP="00436920"/>
          <w:p w:rsidR="008132AA" w:rsidRPr="0093308E" w:rsidRDefault="008132AA" w:rsidP="00436920"/>
        </w:tc>
      </w:tr>
      <w:tr w:rsidR="008132AA" w:rsidRPr="0093308E" w:rsidTr="00436920">
        <w:tc>
          <w:tcPr>
            <w:tcW w:w="9039" w:type="dxa"/>
            <w:gridSpan w:val="2"/>
          </w:tcPr>
          <w:p w:rsidR="008132AA" w:rsidRPr="0093308E" w:rsidRDefault="008132AA" w:rsidP="00436920">
            <w:pPr>
              <w:pStyle w:val="Nosaukumi"/>
            </w:pPr>
            <w:r w:rsidRPr="0093308E">
              <w:lastRenderedPageBreak/>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D72BB6" w:rsidRDefault="008132AA" w:rsidP="00436920">
            <w:r w:rsidRPr="00D72BB6">
              <w:t xml:space="preserve">Izvērstas formas skaņdarbi </w:t>
            </w:r>
          </w:p>
          <w:p w:rsidR="008132AA" w:rsidRPr="00D72BB6" w:rsidRDefault="008132AA" w:rsidP="00436920">
            <w:r>
              <w:lastRenderedPageBreak/>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56B83" w:rsidRPr="00D72BB6" w:rsidRDefault="00856B83" w:rsidP="00856B83">
            <w:r w:rsidRPr="00D72BB6">
              <w:t>Bukofzer, M. F. (1947). Music in the Baroque Era. From Monteverdi to Bach. New York: Norton (docētāja privātais izdevumu krājums, kas skenētā veidā tiks ievietots e-studiju vidē Moodle)</w:t>
            </w:r>
          </w:p>
          <w:p w:rsidR="00856B83" w:rsidRPr="00D72BB6" w:rsidRDefault="00856B83" w:rsidP="00856B83">
            <w:r w:rsidRPr="00552A5A">
              <w:t xml:space="preserve">Morgan, R. (1991). </w:t>
            </w:r>
            <w:r w:rsidRPr="00D72BB6">
              <w:t>Twentieth-Century Music: A History of Musical Style in Modern Europe and America. New York: W. W. Norton &amp; Company (docētāja privātais izdevumu krājums, kas skenētā veidā tiks ievietots e-studiju vidē Moodle)</w:t>
            </w:r>
          </w:p>
          <w:p w:rsidR="00856B83" w:rsidRDefault="00856B83" w:rsidP="00436920"/>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lastRenderedPageBreak/>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Default="008132AA" w:rsidP="008132AA">
      <w:pPr>
        <w:autoSpaceDE/>
        <w:autoSpaceDN/>
        <w:adjustRightInd/>
        <w:spacing w:after="160" w:line="259" w:lineRule="auto"/>
        <w:rPr>
          <w:bCs w:val="0"/>
          <w:iCs w:val="0"/>
          <w:kern w:val="1"/>
          <w:sz w:val="22"/>
          <w:szCs w:val="22"/>
        </w:rPr>
      </w:pPr>
      <w:r>
        <w:rPr>
          <w:bCs w:val="0"/>
          <w:iCs w:val="0"/>
          <w:kern w:val="1"/>
          <w:sz w:val="22"/>
          <w:szCs w:val="22"/>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II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124841533"/>
            <w:placeholder>
              <w:docPart w:val="98FE77C2A0744D79A69484212D1BDC0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1.</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AF21FC">
              <w:t>viesasist.</w:t>
            </w:r>
            <w:r>
              <w:t xml:space="preserve"> </w:t>
            </w:r>
            <w:r w:rsidRPr="00552A5A">
              <w:t>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Default="008132AA" w:rsidP="00436920">
            <w:r w:rsidRPr="00552A5A">
              <w:t xml:space="preserve">Mag. art., </w:t>
            </w:r>
            <w:r w:rsidRPr="00AF21FC">
              <w:t>viesasist.</w:t>
            </w:r>
            <w:r>
              <w:t xml:space="preserve"> </w:t>
            </w:r>
            <w:r w:rsidRPr="00552A5A">
              <w:t>Maksims Bendelstons, Mūzikas katedra, DU</w:t>
            </w:r>
          </w:p>
          <w:p w:rsidR="00CC391A" w:rsidRPr="007534EA" w:rsidRDefault="00CC391A" w:rsidP="00436920"/>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Pr="00C1544C" w:rsidRDefault="008132AA" w:rsidP="00436920">
            <w:r w:rsidRPr="002D48A1">
              <w:t>I</w:t>
            </w:r>
            <w:r>
              <w:t>I</w:t>
            </w:r>
            <w:r w:rsidRPr="00C1544C">
              <w:t xml:space="preserve"> semestris</w:t>
            </w:r>
          </w:p>
          <w:p w:rsidR="008132AA" w:rsidRDefault="008132AA" w:rsidP="00436920">
            <w:r w:rsidRPr="002D48A1">
              <w:t>Kursa struk</w:t>
            </w:r>
            <w:r w:rsidRPr="00C1544C">
              <w:t xml:space="preserve">tūra: individuālās praktiskās nodarbības (I) – </w:t>
            </w:r>
            <w:r>
              <w:t>36</w:t>
            </w:r>
            <w:r w:rsidRPr="00C1544C">
              <w:t xml:space="preserve"> stundas (uz katru studējošo), patstāvīgais darbs (Pd) – </w:t>
            </w:r>
            <w:r>
              <w:t>84</w:t>
            </w:r>
            <w:r w:rsidRPr="00C1544C">
              <w:t xml:space="preserve"> stundas</w:t>
            </w:r>
          </w:p>
          <w:p w:rsidR="008132AA" w:rsidRPr="001C0E19" w:rsidRDefault="008132AA" w:rsidP="00436920">
            <w:r>
              <w:t>K</w:t>
            </w:r>
            <w:r w:rsidRPr="001C0E19">
              <w:t>ontrolstunda.</w:t>
            </w:r>
          </w:p>
          <w:p w:rsidR="008132AA" w:rsidRPr="001C0E19" w:rsidRDefault="008132AA" w:rsidP="00436920">
            <w:r>
              <w:t>A</w:t>
            </w:r>
            <w:r w:rsidRPr="001C0E19">
              <w:t>kadēmiskais koncerts.</w:t>
            </w:r>
          </w:p>
          <w:p w:rsidR="008132AA" w:rsidRPr="001C0E19" w:rsidRDefault="008132AA" w:rsidP="00436920">
            <w:r>
              <w:t>K</w:t>
            </w:r>
            <w:r w:rsidRPr="001C0E19">
              <w:t>olokvijs.</w:t>
            </w:r>
          </w:p>
          <w:p w:rsidR="008132AA" w:rsidRPr="0093308E" w:rsidRDefault="008132AA" w:rsidP="00436920">
            <w:r>
              <w:t>Eksāmens</w:t>
            </w:r>
            <w:r w:rsidRPr="001C0E19">
              <w:t>.</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lastRenderedPageBreak/>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izvēlēties, analizēt un izvērtēt dažādu laikmetu un stilu skaņdarbus; </w:t>
            </w:r>
            <w:r w:rsidRPr="00C314D9">
              <w:br/>
            </w:r>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w:t>
            </w:r>
            <w:r w:rsidR="00CC391A">
              <w:t>t mākslinieciski radošo darbu.</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Pr="002D48A1" w:rsidRDefault="008132AA" w:rsidP="00436920">
            <w:r>
              <w:t>Eksāmens 2.semestrī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t>eksāmens</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diferencētas ieskaites vai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Default="008132AA" w:rsidP="00436920">
            <w:r w:rsidRPr="0065554A">
              <w:t xml:space="preserve">II semestris </w:t>
            </w:r>
            <w:r w:rsidRPr="0065554A">
              <w:br/>
            </w:r>
            <w:r w:rsidRPr="007A1F62">
              <w:t xml:space="preserve">Kontrolstunda: </w:t>
            </w:r>
            <w:r w:rsidRPr="007A1F62">
              <w:br/>
              <w:t xml:space="preserve">- gammas līdz 4 zīmēm; </w:t>
            </w:r>
            <w:r w:rsidRPr="007A1F62">
              <w:br/>
              <w:t xml:space="preserve">- etīde pēc izvēles; </w:t>
            </w:r>
            <w:r w:rsidRPr="007A1F62">
              <w:br/>
              <w:t xml:space="preserve">- lasīšana no lapas tonalitātēs līdz 3 alterācijas zīmēm. </w:t>
            </w:r>
            <w:r w:rsidRPr="007A1F62">
              <w:br/>
              <w:t xml:space="preserve">Akadēmiskais koncerts: </w:t>
            </w:r>
            <w:r w:rsidRPr="007A1F62">
              <w:br/>
              <w:t xml:space="preserve">- virtuozs skaņdarbs. </w:t>
            </w:r>
            <w:r w:rsidRPr="007A1F62">
              <w:br/>
            </w:r>
            <w:r>
              <w:t>Kolokvijs.</w:t>
            </w:r>
          </w:p>
          <w:p w:rsidR="008132AA" w:rsidRPr="007A1F62" w:rsidRDefault="008132AA" w:rsidP="00436920">
            <w:r w:rsidRPr="007A1F62">
              <w:t xml:space="preserve">Eksāmens: </w:t>
            </w:r>
            <w:r w:rsidRPr="007A1F62">
              <w:br/>
              <w:t>- izvērstas formas klasicisma laikmeta skaņdarbs (I daļa vai II,III daļa) polifons skaņdarbs.</w:t>
            </w:r>
          </w:p>
          <w:p w:rsidR="008132AA" w:rsidRDefault="008132AA" w:rsidP="00436920"/>
          <w:p w:rsidR="008132AA" w:rsidRPr="007A1F62" w:rsidRDefault="008132AA" w:rsidP="00436920">
            <w:r w:rsidRPr="007A1F62">
              <w:t>Vērtēšanas veids: summatīvā (ar atzīmi)</w:t>
            </w:r>
            <w:r>
              <w:t>.</w:t>
            </w:r>
          </w:p>
          <w:p w:rsidR="008132AA" w:rsidRDefault="008132AA" w:rsidP="00436920"/>
          <w:p w:rsidR="008132AA" w:rsidRDefault="008132AA" w:rsidP="00436920">
            <w:r>
              <w:t>PĀRBAUDĪJUMA FORMA:</w:t>
            </w:r>
            <w:r w:rsidRPr="00B53E25">
              <w:t xml:space="preserve"> </w:t>
            </w:r>
            <w:r w:rsidRPr="007A1F62">
              <w:t xml:space="preserve">praktisks skaņdarbu demonstrējums, mutiska atbilde uz </w:t>
            </w:r>
            <w:r w:rsidRPr="007A1F62">
              <w:lastRenderedPageBreak/>
              <w:t>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940DF4" w:rsidRDefault="008132AA" w:rsidP="00436920">
            <w:r w:rsidRPr="00940DF4">
              <w:t>II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Brauer L. Etīde №9 </w:t>
            </w:r>
          </w:p>
          <w:p w:rsidR="008132AA" w:rsidRDefault="008132AA" w:rsidP="00436920"/>
          <w:p w:rsidR="008132AA" w:rsidRPr="00D72BB6" w:rsidRDefault="008132AA" w:rsidP="00436920">
            <w:r w:rsidRPr="004E546A">
              <w:t>Akadēmiskais koncerts</w:t>
            </w:r>
            <w:r w:rsidRPr="00D72BB6">
              <w:t xml:space="preserve">: </w:t>
            </w:r>
          </w:p>
          <w:p w:rsidR="008132AA" w:rsidRPr="00D72BB6" w:rsidRDefault="008132AA" w:rsidP="00436920">
            <w:r>
              <w:t xml:space="preserve">Leņjani L. </w:t>
            </w:r>
            <w:r w:rsidRPr="00D72BB6">
              <w:t xml:space="preserve">Fantāzija </w:t>
            </w:r>
          </w:p>
          <w:p w:rsidR="008132AA" w:rsidRPr="00D72BB6" w:rsidRDefault="008132AA" w:rsidP="00436920">
            <w:r>
              <w:lastRenderedPageBreak/>
              <w:t xml:space="preserve">Bahs. J.S. </w:t>
            </w:r>
            <w:r w:rsidRPr="00D72BB6">
              <w:t xml:space="preserve">Burē un dubls BWV 1002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Sargeras H</w:t>
            </w:r>
            <w:r w:rsidRPr="00D72BB6">
              <w:t xml:space="preserve">. Kolibri </w:t>
            </w:r>
          </w:p>
          <w:p w:rsidR="008132AA" w:rsidRPr="00D72BB6" w:rsidRDefault="008132AA" w:rsidP="00436920">
            <w:r>
              <w:t xml:space="preserve">Tarrega F. </w:t>
            </w:r>
            <w:r w:rsidRPr="00D72BB6">
              <w:t xml:space="preserve">Koncertetīde A dur </w:t>
            </w:r>
          </w:p>
          <w:p w:rsidR="008132AA" w:rsidRPr="00D72BB6" w:rsidRDefault="008132AA" w:rsidP="00436920">
            <w:r w:rsidRPr="00F548C0">
              <w:t>Kolokvijs</w:t>
            </w:r>
          </w:p>
          <w:p w:rsidR="008132AA" w:rsidRPr="00F548C0"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xml:space="preserve">: Vila Lobos Etīde №2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Džuliijani M.</w:t>
            </w:r>
            <w:r w:rsidRPr="00D72BB6">
              <w:t xml:space="preserve"> Sonāte С dur </w:t>
            </w:r>
          </w:p>
          <w:p w:rsidR="008132AA" w:rsidRPr="00D72BB6" w:rsidRDefault="008132AA" w:rsidP="00436920">
            <w:r>
              <w:t>Freskobaldi Dž.</w:t>
            </w:r>
            <w:r w:rsidRPr="00D72BB6">
              <w:t xml:space="preserve"> Ārija ar variācijām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De la Masa</w:t>
            </w:r>
            <w:r w:rsidRPr="00D72BB6">
              <w:t xml:space="preserve"> S. Sapateado </w:t>
            </w:r>
          </w:p>
          <w:p w:rsidR="008132AA" w:rsidRPr="00D72BB6" w:rsidRDefault="008132AA" w:rsidP="00436920">
            <w:r>
              <w:t>Vila Lobos</w:t>
            </w:r>
            <w:r w:rsidRPr="00D72BB6">
              <w:t xml:space="preserve"> Prelūdija №1; </w:t>
            </w:r>
          </w:p>
          <w:p w:rsidR="008132AA" w:rsidRDefault="008132AA" w:rsidP="00436920"/>
          <w:p w:rsidR="008132AA" w:rsidRPr="0093308E" w:rsidRDefault="008132AA" w:rsidP="00436920">
            <w:r w:rsidRPr="004E546A">
              <w:t>Kolokvijs</w:t>
            </w:r>
          </w:p>
        </w:tc>
      </w:tr>
      <w:tr w:rsidR="008132AA" w:rsidRPr="0093308E" w:rsidTr="00436920">
        <w:tc>
          <w:tcPr>
            <w:tcW w:w="9039" w:type="dxa"/>
            <w:gridSpan w:val="2"/>
          </w:tcPr>
          <w:p w:rsidR="008132AA" w:rsidRPr="0093308E" w:rsidRDefault="008132AA" w:rsidP="00436920">
            <w:pPr>
              <w:pStyle w:val="Nosaukumi"/>
            </w:pPr>
            <w:r w:rsidRPr="0093308E">
              <w:lastRenderedPageBreak/>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Ieteicamais repertuārs</w:t>
            </w:r>
          </w:p>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lastRenderedPageBreak/>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Pr="00F61B7B" w:rsidRDefault="008132AA" w:rsidP="008132AA">
      <w:pPr>
        <w:suppressAutoHyphens/>
        <w:autoSpaceDE/>
        <w:autoSpaceDN/>
        <w:adjustRightInd/>
        <w:spacing w:after="200" w:line="276" w:lineRule="auto"/>
        <w:rPr>
          <w:bCs w:val="0"/>
          <w:iCs w:val="0"/>
          <w:kern w:val="1"/>
          <w:sz w:val="22"/>
          <w:szCs w:val="22"/>
        </w:rPr>
      </w:pPr>
    </w:p>
    <w:p w:rsidR="008132AA" w:rsidRDefault="008132AA" w:rsidP="008132AA">
      <w:pPr>
        <w:autoSpaceDE/>
        <w:autoSpaceDN/>
        <w:adjustRightInd/>
        <w:spacing w:after="160" w:line="259" w:lineRule="auto"/>
      </w:pPr>
      <w:r>
        <w:br w:type="page"/>
      </w:r>
    </w:p>
    <w:p w:rsidR="008132AA" w:rsidRPr="00EF5978" w:rsidRDefault="008132AA" w:rsidP="008132AA"/>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III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957027254"/>
            <w:placeholder>
              <w:docPart w:val="E4E6AB48D50B40B688C118EEC82474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2.</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882B18">
              <w:t>viesasist.</w:t>
            </w:r>
            <w:r>
              <w:t xml:space="preserve"> </w:t>
            </w:r>
            <w:r w:rsidRPr="00552A5A">
              <w:t>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Pr="007534EA" w:rsidRDefault="008132AA" w:rsidP="00436920">
            <w:r w:rsidRPr="00552A5A">
              <w:t xml:space="preserve">Mag. art., </w:t>
            </w:r>
            <w:r w:rsidRPr="00882B18">
              <w:t>viesasist.</w:t>
            </w:r>
            <w:r w:rsidRPr="00552A5A">
              <w:t xml:space="preserve"> 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III semestris</w:t>
            </w:r>
          </w:p>
          <w:p w:rsidR="008132AA" w:rsidRDefault="008132AA" w:rsidP="00436920">
            <w:r w:rsidRPr="002D48A1">
              <w:t>Kursa struk</w:t>
            </w:r>
            <w:r w:rsidRPr="00EB4FC0">
              <w:t>tūra: individuālās praktiskās nodarbības (I) – 36 stundas (uz katru studējošo), patstāvīgais darbs (Pd) – 84 stundas</w:t>
            </w:r>
          </w:p>
          <w:p w:rsidR="008132AA" w:rsidRPr="001C0E19" w:rsidRDefault="008132AA" w:rsidP="00436920">
            <w:r>
              <w:t>K</w:t>
            </w:r>
            <w:r w:rsidRPr="001C0E19">
              <w:t>ontrolstunda.</w:t>
            </w:r>
          </w:p>
          <w:p w:rsidR="008132AA" w:rsidRPr="001C0E19" w:rsidRDefault="008132AA" w:rsidP="00436920">
            <w:r>
              <w:t>A</w:t>
            </w:r>
            <w:r w:rsidRPr="001C0E19">
              <w:t>kadēmiskais koncerts.</w:t>
            </w:r>
          </w:p>
          <w:p w:rsidR="008132AA" w:rsidRPr="001C0E19" w:rsidRDefault="008132AA" w:rsidP="00436920">
            <w:r>
              <w:t>K</w:t>
            </w:r>
            <w:r w:rsidRPr="001C0E19">
              <w:t>olokvijs.</w:t>
            </w:r>
          </w:p>
          <w:p w:rsidR="008132AA" w:rsidRPr="0093308E" w:rsidRDefault="008132AA" w:rsidP="00436920">
            <w:r>
              <w:t>I</w:t>
            </w:r>
            <w:r w:rsidRPr="001C0E19">
              <w:t>eskaite</w:t>
            </w:r>
            <w:r>
              <w:t xml:space="preserve"> ar atzīmi</w:t>
            </w:r>
            <w:r w:rsidRPr="001C0E19">
              <w:t>.</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 xml:space="preserve">klasificēt, salīdzināt, atpazīt, analizēt, lietot, vingrināties un brīvi orientēties mūzikas </w:t>
            </w:r>
            <w:r w:rsidRPr="00C314D9">
              <w:lastRenderedPageBreak/>
              <w:t xml:space="preserve">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56B83"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patstāvīgi iestudēt skaņdarbus ģitārai;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w:t>
            </w:r>
            <w:r w:rsidR="00CC391A">
              <w:t>orētisko priekšmetu zināšanas</w:t>
            </w:r>
            <w:r w:rsidR="00856B83">
              <w:t>.</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Default="008132AA" w:rsidP="00436920">
            <w:r w:rsidRPr="009A20A5">
              <w:t xml:space="preserve">Ieskaite ar atzīmi </w:t>
            </w:r>
            <w:r>
              <w:t xml:space="preserve">3. </w:t>
            </w:r>
            <w:r w:rsidRPr="002D48A1">
              <w:t>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t>i</w:t>
            </w:r>
            <w:r w:rsidRPr="009A20A5">
              <w:t>eskaite ar atzīmi</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diferencētas ieskaites vai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7A1F62" w:rsidRDefault="008132AA" w:rsidP="00436920">
            <w:r w:rsidRPr="0065554A">
              <w:t xml:space="preserve">III semestris </w:t>
            </w:r>
            <w:r w:rsidRPr="0065554A">
              <w:br/>
            </w:r>
            <w:r w:rsidRPr="007A1F62">
              <w:t xml:space="preserve">Kontrolstunda: </w:t>
            </w:r>
            <w:r w:rsidRPr="007A1F62">
              <w:br/>
              <w:t xml:space="preserve">- gammas līdz 6 zīmēm; </w:t>
            </w:r>
            <w:r w:rsidRPr="007A1F62">
              <w:br/>
              <w:t xml:space="preserve">- etīde pēc izvēles; </w:t>
            </w:r>
            <w:r w:rsidRPr="007A1F62">
              <w:br/>
              <w:t xml:space="preserve">- lasīšana no lapas tonalitātēs līdz 4 alterācijas zīmēm. </w:t>
            </w:r>
            <w:r w:rsidRPr="007A1F62">
              <w:br/>
              <w:t xml:space="preserve">Akadēmiskais koncerts: </w:t>
            </w:r>
            <w:r w:rsidRPr="007A1F62">
              <w:br/>
            </w:r>
            <w:r w:rsidRPr="007A1F62">
              <w:lastRenderedPageBreak/>
              <w:t xml:space="preserve">- viens skaņdarbs (var pēc notīm) </w:t>
            </w:r>
            <w:r w:rsidRPr="007A1F62">
              <w:br/>
              <w:t>Kolokvijs.</w:t>
            </w:r>
          </w:p>
          <w:p w:rsidR="008132AA" w:rsidRPr="007A1F62" w:rsidRDefault="008132AA" w:rsidP="00436920">
            <w:r w:rsidRPr="007A1F62">
              <w:t>Ieskaite</w:t>
            </w:r>
            <w:r>
              <w:t xml:space="preserve"> ar atzīmi</w:t>
            </w:r>
            <w:r w:rsidRPr="007A1F62">
              <w:t xml:space="preserve">: </w:t>
            </w:r>
            <w:r w:rsidRPr="007A1F62">
              <w:br/>
              <w:t xml:space="preserve">- 3 dažāda rakstura skaņdarbi (viens – patstāvīgi sagatavots skaņdarbs pēc izvēles). </w:t>
            </w:r>
          </w:p>
          <w:p w:rsidR="008132AA" w:rsidRDefault="008132AA" w:rsidP="00436920"/>
          <w:p w:rsidR="008132AA" w:rsidRPr="007A1F62" w:rsidRDefault="008132AA" w:rsidP="00436920">
            <w:r w:rsidRPr="007A1F62">
              <w:t>Vērtēšanas veids: summatīvā (ar atzīmi)</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lastRenderedPageBreak/>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940DF4" w:rsidRDefault="008132AA" w:rsidP="00436920">
            <w:r>
              <w:t>III</w:t>
            </w:r>
            <w:r w:rsidRPr="00940DF4">
              <w:t xml:space="preserve"> semestris</w:t>
            </w:r>
          </w:p>
          <w:p w:rsidR="008132AA" w:rsidRPr="00D72BB6" w:rsidRDefault="008132AA" w:rsidP="00436920">
            <w:r w:rsidRPr="004E546A">
              <w:t xml:space="preserve">A variants </w:t>
            </w:r>
          </w:p>
          <w:p w:rsidR="008132AA" w:rsidRPr="00D72BB6" w:rsidRDefault="008132AA" w:rsidP="00436920">
            <w:r w:rsidRPr="004E546A">
              <w:t>Kontrolstunda</w:t>
            </w:r>
            <w:r w:rsidRPr="00D72BB6">
              <w:t xml:space="preserve">: Brauers L. Etīde №3 </w:t>
            </w:r>
          </w:p>
          <w:p w:rsidR="008132AA" w:rsidRDefault="008132AA" w:rsidP="00436920"/>
          <w:p w:rsidR="008132AA" w:rsidRPr="00D72BB6" w:rsidRDefault="008132AA" w:rsidP="00436920">
            <w:r w:rsidRPr="004E546A">
              <w:t>Akadēmiskais koncerts</w:t>
            </w:r>
            <w:r w:rsidRPr="00D72BB6">
              <w:t xml:space="preserve">: </w:t>
            </w:r>
          </w:p>
          <w:p w:rsidR="008132AA" w:rsidRPr="00D72BB6" w:rsidRDefault="008132AA" w:rsidP="00436920">
            <w:r>
              <w:t>Bahs. J.S. Sarabanda un žīga</w:t>
            </w:r>
            <w:r w:rsidRPr="00D72BB6">
              <w:t xml:space="preserve"> BWV 996</w:t>
            </w:r>
          </w:p>
          <w:p w:rsidR="008132AA" w:rsidRPr="00D72BB6" w:rsidRDefault="008132AA" w:rsidP="00436920">
            <w:r>
              <w:t>Barios</w:t>
            </w:r>
            <w:r w:rsidRPr="00D72BB6">
              <w:t xml:space="preserve"> А. Katedrāle </w:t>
            </w:r>
          </w:p>
          <w:p w:rsidR="008132AA" w:rsidRPr="00D72BB6" w:rsidRDefault="008132AA" w:rsidP="00436920">
            <w:r w:rsidRPr="004E546A">
              <w:t>Ieskaite</w:t>
            </w:r>
            <w:r>
              <w:t xml:space="preserve"> ar atzīmi</w:t>
            </w:r>
            <w:r w:rsidRPr="00D72BB6">
              <w:t>:</w:t>
            </w:r>
          </w:p>
          <w:p w:rsidR="008132AA" w:rsidRPr="00D72BB6" w:rsidRDefault="008132AA" w:rsidP="00436920">
            <w:r>
              <w:t>Regondi Dž.</w:t>
            </w:r>
            <w:r w:rsidRPr="00D72BB6">
              <w:t xml:space="preserve"> Kaprīze </w:t>
            </w:r>
          </w:p>
          <w:p w:rsidR="008132AA" w:rsidRPr="00D72BB6" w:rsidRDefault="008132AA" w:rsidP="00436920">
            <w:r>
              <w:t>Albeniss I.</w:t>
            </w:r>
            <w:r w:rsidRPr="00D72BB6">
              <w:t xml:space="preserve"> Astūrija </w:t>
            </w:r>
          </w:p>
          <w:p w:rsidR="008132AA" w:rsidRDefault="008132AA" w:rsidP="00436920"/>
          <w:p w:rsidR="008132AA" w:rsidRPr="00D72BB6" w:rsidRDefault="008132AA" w:rsidP="00436920">
            <w:r w:rsidRPr="00F548C0">
              <w:t>Kolokvijs</w:t>
            </w:r>
          </w:p>
          <w:p w:rsidR="008132AA" w:rsidRPr="00D72BB6" w:rsidRDefault="008132AA" w:rsidP="00436920"/>
          <w:p w:rsidR="008132AA" w:rsidRPr="00D72BB6" w:rsidRDefault="008132AA" w:rsidP="00436920">
            <w:r w:rsidRPr="00D72BB6">
              <w:t xml:space="preserve"> </w:t>
            </w:r>
          </w:p>
          <w:p w:rsidR="008132AA" w:rsidRPr="00D72BB6" w:rsidRDefault="008132AA" w:rsidP="00436920">
            <w:r>
              <w:t>B</w:t>
            </w:r>
            <w:r w:rsidRPr="00D72BB6">
              <w:t xml:space="preserve"> variants </w:t>
            </w:r>
          </w:p>
          <w:p w:rsidR="008132AA" w:rsidRPr="00D72BB6" w:rsidRDefault="008132AA" w:rsidP="00436920">
            <w:r w:rsidRPr="004E546A">
              <w:t>Kontrolstunda</w:t>
            </w:r>
            <w:r w:rsidRPr="00D72BB6">
              <w:t xml:space="preserve">: Brauers L. Etīde №2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Moreno-Torroba</w:t>
            </w:r>
            <w:r w:rsidRPr="00D72BB6">
              <w:t xml:space="preserve"> Toriha </w:t>
            </w:r>
          </w:p>
          <w:p w:rsidR="008132AA" w:rsidRPr="00D72BB6" w:rsidRDefault="008132AA" w:rsidP="00436920">
            <w:r>
              <w:t>Brauers</w:t>
            </w:r>
            <w:r w:rsidRPr="00D72BB6">
              <w:t xml:space="preserve"> L. Pateicība dejai </w:t>
            </w:r>
          </w:p>
          <w:p w:rsidR="008132AA" w:rsidRDefault="008132AA" w:rsidP="00436920"/>
          <w:p w:rsidR="008132AA" w:rsidRPr="00D72BB6" w:rsidRDefault="008132AA" w:rsidP="00436920">
            <w:r w:rsidRPr="004E546A">
              <w:t>I</w:t>
            </w:r>
            <w:r w:rsidRPr="00D72BB6">
              <w:t>eskaite</w:t>
            </w:r>
            <w:r>
              <w:t xml:space="preserve"> ar atzīmi</w:t>
            </w:r>
            <w:r w:rsidRPr="00D72BB6">
              <w:t>:</w:t>
            </w:r>
          </w:p>
          <w:p w:rsidR="008132AA" w:rsidRPr="00D72BB6" w:rsidRDefault="008132AA" w:rsidP="00436920">
            <w:r>
              <w:t xml:space="preserve">Bahs. J.S. </w:t>
            </w:r>
            <w:r w:rsidRPr="00D72BB6">
              <w:t xml:space="preserve">Fūga BWV 997 </w:t>
            </w:r>
          </w:p>
          <w:p w:rsidR="008132AA" w:rsidRPr="00D72BB6" w:rsidRDefault="008132AA" w:rsidP="00436920">
            <w:r>
              <w:t>Pon</w:t>
            </w:r>
            <w:r w:rsidRPr="00D72BB6">
              <w:t xml:space="preserve">se M. Dienvidu sonatīne </w:t>
            </w:r>
          </w:p>
          <w:p w:rsidR="008132AA" w:rsidRDefault="008132AA" w:rsidP="00436920"/>
          <w:p w:rsidR="008132AA" w:rsidRPr="0093308E" w:rsidRDefault="008132AA" w:rsidP="00436920">
            <w:r w:rsidRPr="004E546A">
              <w:t>Kolokvijs</w:t>
            </w:r>
          </w:p>
        </w:tc>
      </w:tr>
      <w:tr w:rsidR="008132AA" w:rsidRPr="0093308E" w:rsidTr="00436920">
        <w:tc>
          <w:tcPr>
            <w:tcW w:w="9039" w:type="dxa"/>
            <w:gridSpan w:val="2"/>
          </w:tcPr>
          <w:p w:rsidR="008132AA" w:rsidRPr="0093308E" w:rsidRDefault="008132AA" w:rsidP="00436920">
            <w:pPr>
              <w:pStyle w:val="Nosaukumi"/>
            </w:pPr>
            <w:r w:rsidRPr="0093308E">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lastRenderedPageBreak/>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Ieteicamais repertuārs</w:t>
            </w:r>
          </w:p>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lastRenderedPageBreak/>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Default="008132AA" w:rsidP="008132AA">
      <w:pPr>
        <w:autoSpaceDE/>
        <w:autoSpaceDN/>
        <w:adjustRightInd/>
        <w:spacing w:after="160" w:line="259" w:lineRule="auto"/>
        <w:rPr>
          <w:b/>
          <w:i/>
        </w:rPr>
      </w:pPr>
      <w:r>
        <w:rPr>
          <w:b/>
          <w:i/>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IV</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895115142"/>
            <w:placeholder>
              <w:docPart w:val="B436628396F0488FAD2EE23CFAC369F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2.</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5258D1">
              <w:t>viesasist.</w:t>
            </w:r>
            <w:r w:rsidRPr="00552A5A">
              <w:t xml:space="preserve"> 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Pr="007534EA" w:rsidRDefault="008132AA" w:rsidP="00436920">
            <w:r w:rsidRPr="00552A5A">
              <w:t xml:space="preserve">Mag. art., </w:t>
            </w:r>
            <w:r w:rsidRPr="005258D1">
              <w:t>viesasist.</w:t>
            </w:r>
            <w:r>
              <w:t xml:space="preserve"> </w:t>
            </w:r>
            <w:r w:rsidRPr="00552A5A">
              <w:t>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 xml:space="preserve"> IV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93308E" w:rsidRDefault="008132AA" w:rsidP="00436920">
            <w:r>
              <w:t>Eksāmens</w:t>
            </w:r>
            <w:r w:rsidRPr="00A94076">
              <w:t>.</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lastRenderedPageBreak/>
              <w:t xml:space="preserve">- </w:t>
            </w:r>
            <w:r w:rsidRPr="00C314D9">
              <w:t>mūzikas attīstī</w:t>
            </w:r>
            <w:r w:rsidR="00856B83">
              <w:t>bas likumsakarību izskaidrošanā.</w:t>
            </w:r>
          </w:p>
          <w:p w:rsidR="00856B83" w:rsidRDefault="00856B83"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atlasīt informāciju un izmantot to inovatīvu mērķu un uzdevumu sasniegšanai.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w:t>
            </w:r>
            <w:r w:rsidR="00CC391A">
              <w:t>skās mūzikas paraugus ģitārai</w:t>
            </w:r>
            <w:r w:rsidR="00856B83">
              <w:t>.</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Pr="002D48A1" w:rsidRDefault="008132AA" w:rsidP="00436920">
            <w:r>
              <w:t>Eksāmens 4. 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rsidRPr="007A1F62">
              <w:t>eksāmen</w:t>
            </w:r>
            <w:r>
              <w:t>s</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diferencētas ieskaites vai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7A1F62" w:rsidRDefault="008132AA" w:rsidP="00436920">
            <w:r>
              <w:lastRenderedPageBreak/>
              <w:t>IV</w:t>
            </w:r>
            <w:r w:rsidRPr="00E72798">
              <w:t xml:space="preserve"> </w:t>
            </w:r>
            <w:r>
              <w:t>s</w:t>
            </w:r>
            <w:r w:rsidRPr="00E72798">
              <w:t xml:space="preserve">emestris </w:t>
            </w:r>
            <w:r w:rsidRPr="00E72798">
              <w:br/>
            </w:r>
            <w:r w:rsidRPr="007A1F62">
              <w:t xml:space="preserve">Kontrolstunda: </w:t>
            </w:r>
            <w:r w:rsidRPr="007A1F62">
              <w:br/>
              <w:t xml:space="preserve">- gammas līdz 7 zīmēm; </w:t>
            </w:r>
            <w:r w:rsidRPr="007A1F62">
              <w:br/>
              <w:t xml:space="preserve">- etīde pēc izvēles; </w:t>
            </w:r>
            <w:r w:rsidRPr="007A1F62">
              <w:br/>
              <w:t xml:space="preserve">- lasīšana no lapas tonalitātēs līdz 5 alterācijas zīmēm. </w:t>
            </w:r>
            <w:r w:rsidRPr="007A1F62">
              <w:br/>
              <w:t xml:space="preserve">Akadēmiskais koncerts: </w:t>
            </w:r>
            <w:r w:rsidRPr="007A1F62">
              <w:br/>
              <w:t xml:space="preserve">- 2 dažāda rakstura skaņdarbi. </w:t>
            </w:r>
            <w:r w:rsidRPr="007A1F62">
              <w:br/>
              <w:t>Kolokvijs.</w:t>
            </w:r>
          </w:p>
          <w:p w:rsidR="008132AA" w:rsidRPr="007A1F62" w:rsidRDefault="008132AA" w:rsidP="00436920">
            <w:r w:rsidRPr="007A1F62">
              <w:t xml:space="preserve">Eksāmens: </w:t>
            </w:r>
            <w:r w:rsidRPr="007A1F62">
              <w:br/>
              <w:t xml:space="preserve">- izvērstas formas skaņdarbs; </w:t>
            </w:r>
            <w:r w:rsidRPr="007A1F62">
              <w:br/>
              <w:t>- latviešu komponista skaņdarbs.</w:t>
            </w:r>
            <w:r w:rsidRPr="007A1F62">
              <w:br/>
            </w:r>
            <w:r w:rsidRPr="00E72798">
              <w:br/>
            </w:r>
            <w:r w:rsidRPr="007A1F62">
              <w:t>Vērtēšanas veids: summatīvā (ar atzīmi) un formatīvā</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 xml:space="preserve">5 (viduvēji) - visumā apgūtas studiju programmas prasības, kaut arī konstatējama vairāku </w:t>
            </w:r>
            <w:r w:rsidRPr="00E44A11">
              <w:lastRenderedPageBreak/>
              <w:t>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494F4F" w:rsidRDefault="008132AA" w:rsidP="00436920">
            <w:r w:rsidRPr="00494F4F">
              <w:t>IV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Tarrega F. Atmiņas par Alhambru </w:t>
            </w:r>
          </w:p>
          <w:p w:rsidR="008132AA" w:rsidRDefault="008132AA" w:rsidP="00436920"/>
          <w:p w:rsidR="008132AA" w:rsidRPr="00D72BB6" w:rsidRDefault="008132AA" w:rsidP="00436920">
            <w:r w:rsidRPr="004E546A">
              <w:t>Akadēmiskais koncerts</w:t>
            </w:r>
            <w:r w:rsidRPr="00D72BB6">
              <w:t xml:space="preserve">: </w:t>
            </w:r>
          </w:p>
          <w:p w:rsidR="008132AA" w:rsidRPr="00D72BB6" w:rsidRDefault="008132AA" w:rsidP="00436920">
            <w:r>
              <w:t>Moreno-Torroba</w:t>
            </w:r>
            <w:r w:rsidRPr="00D72BB6">
              <w:t xml:space="preserve"> Sonatīne </w:t>
            </w:r>
          </w:p>
          <w:p w:rsidR="008132AA" w:rsidRPr="00D72BB6" w:rsidRDefault="008132AA" w:rsidP="00436920">
            <w:r>
              <w:t>Bahs. J.S.</w:t>
            </w:r>
            <w:r w:rsidRPr="00D72BB6">
              <w:t xml:space="preserve"> Prelūdija un presto BWV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Barrios A</w:t>
            </w:r>
            <w:r w:rsidRPr="00D72BB6">
              <w:t xml:space="preserve">. Valsis №2 </w:t>
            </w:r>
          </w:p>
          <w:p w:rsidR="008132AA" w:rsidRPr="00D72BB6" w:rsidRDefault="008132AA" w:rsidP="00436920">
            <w:r>
              <w:t>Djens R.</w:t>
            </w:r>
            <w:r w:rsidRPr="00D72BB6">
              <w:t xml:space="preserve"> Сон козерога </w:t>
            </w:r>
          </w:p>
          <w:p w:rsidR="008132AA" w:rsidRPr="00D72BB6" w:rsidRDefault="008132AA" w:rsidP="00436920">
            <w:r>
              <w:t xml:space="preserve">Domenikoni </w:t>
            </w:r>
            <w:r w:rsidRPr="00D72BB6">
              <w:t>К. Variācijas par anatoliešu dziesmas tēmu</w:t>
            </w:r>
          </w:p>
          <w:p w:rsidR="008132AA" w:rsidRDefault="008132AA" w:rsidP="00436920"/>
          <w:p w:rsidR="008132AA" w:rsidRPr="00D72BB6" w:rsidRDefault="008132AA" w:rsidP="00436920">
            <w:r w:rsidRPr="004E546A">
              <w:t>Kolokvijs</w:t>
            </w:r>
          </w:p>
          <w:p w:rsidR="008132AA" w:rsidRPr="00D72BB6"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xml:space="preserve">: Ivanovs-Kramskojs А. Sapņojums </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Ponse M</w:t>
            </w:r>
            <w:r w:rsidRPr="00D72BB6">
              <w:t>. Romantiskā sonāte I d.</w:t>
            </w:r>
          </w:p>
          <w:p w:rsidR="008132AA" w:rsidRPr="00D72BB6" w:rsidRDefault="008132AA" w:rsidP="00436920">
            <w:r>
              <w:t xml:space="preserve">Bahs. J.S. </w:t>
            </w:r>
            <w:r w:rsidRPr="00D72BB6">
              <w:t xml:space="preserve">Prelūdija un presto </w:t>
            </w:r>
          </w:p>
          <w:p w:rsidR="008132AA" w:rsidRDefault="008132AA" w:rsidP="00436920"/>
          <w:p w:rsidR="008132AA" w:rsidRPr="00D72BB6" w:rsidRDefault="008132AA" w:rsidP="00436920">
            <w:r w:rsidRPr="004E546A">
              <w:t>Eksāmens</w:t>
            </w:r>
            <w:r w:rsidRPr="00D72BB6">
              <w:t>:</w:t>
            </w:r>
          </w:p>
          <w:p w:rsidR="008132AA" w:rsidRPr="00D72BB6" w:rsidRDefault="008132AA" w:rsidP="00436920">
            <w:r>
              <w:t>Tarrega F.</w:t>
            </w:r>
            <w:r w:rsidRPr="00D72BB6">
              <w:t xml:space="preserve"> Venēciešu karnevāls </w:t>
            </w:r>
          </w:p>
          <w:p w:rsidR="008132AA" w:rsidRPr="00D72BB6" w:rsidRDefault="008132AA" w:rsidP="00436920">
            <w:r>
              <w:t>Malats H</w:t>
            </w:r>
            <w:r w:rsidRPr="00D72BB6">
              <w:t xml:space="preserve">. Spāniešu serenāde </w:t>
            </w:r>
          </w:p>
          <w:p w:rsidR="008132AA" w:rsidRPr="00D72BB6" w:rsidRDefault="008132AA" w:rsidP="00436920">
            <w:r>
              <w:t>Joko</w:t>
            </w:r>
            <w:r w:rsidRPr="00D72BB6">
              <w:t xml:space="preserve"> J. Variācijas par japāņu tautasdziesmas tēmu Sakura </w:t>
            </w:r>
          </w:p>
          <w:p w:rsidR="008132AA" w:rsidRDefault="008132AA" w:rsidP="00436920"/>
          <w:p w:rsidR="008132AA" w:rsidRPr="0093308E" w:rsidRDefault="008132AA" w:rsidP="00436920">
            <w:r w:rsidRPr="004E546A">
              <w:t>Kolokvijs</w:t>
            </w:r>
          </w:p>
        </w:tc>
      </w:tr>
      <w:tr w:rsidR="008132AA" w:rsidRPr="0093308E" w:rsidTr="00436920">
        <w:tc>
          <w:tcPr>
            <w:tcW w:w="9039" w:type="dxa"/>
            <w:gridSpan w:val="2"/>
          </w:tcPr>
          <w:p w:rsidR="008132AA" w:rsidRPr="0093308E" w:rsidRDefault="008132AA" w:rsidP="00436920">
            <w:pPr>
              <w:pStyle w:val="Nosaukumi"/>
            </w:pPr>
            <w:r w:rsidRPr="0093308E">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lastRenderedPageBreak/>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lastRenderedPageBreak/>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Ieteicamais repertuārs</w:t>
            </w:r>
          </w:p>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Default="008132AA" w:rsidP="008132AA">
      <w:pPr>
        <w:autoSpaceDE/>
        <w:autoSpaceDN/>
        <w:adjustRightInd/>
        <w:spacing w:after="160" w:line="259" w:lineRule="auto"/>
        <w:rPr>
          <w:b/>
          <w:i/>
        </w:rPr>
      </w:pPr>
      <w:r>
        <w:rPr>
          <w:b/>
          <w:i/>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V</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877301787"/>
            <w:placeholder>
              <w:docPart w:val="5125ECC3E2214C5AA0C952D927B6CD6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5E1F3D">
              <w:t>viesasist.</w:t>
            </w:r>
            <w:r>
              <w:t xml:space="preserve"> </w:t>
            </w:r>
            <w:r w:rsidRPr="00552A5A">
              <w:t>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Pr="007534EA" w:rsidRDefault="008132AA" w:rsidP="00436920">
            <w:r w:rsidRPr="00552A5A">
              <w:t xml:space="preserve">Mag. art., </w:t>
            </w:r>
            <w:r w:rsidRPr="005E1F3D">
              <w:t>viesasist.</w:t>
            </w:r>
            <w:r w:rsidRPr="00552A5A">
              <w:t xml:space="preserve"> 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V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93308E" w:rsidRDefault="008132AA" w:rsidP="00436920">
            <w:r>
              <w:t>I</w:t>
            </w:r>
            <w:r w:rsidRPr="00A94076">
              <w:t>eskaite</w:t>
            </w:r>
            <w:r>
              <w:t xml:space="preserve"> ar atzīmi</w:t>
            </w:r>
            <w:r w:rsidRPr="00A94076">
              <w:t>.</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lastRenderedPageBreak/>
              <w:t xml:space="preserve">- </w:t>
            </w:r>
            <w:r w:rsidRPr="00C314D9">
              <w:t>mūzikas attīstības likumsakarību izskaidrošanā;</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orientēties un atlasīt spilgt</w:t>
            </w:r>
            <w:r>
              <w:t xml:space="preserve">āko māksliniecisko repertuāru;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mākslinieciskās mūzikas paraugus ģitārai; </w:t>
            </w:r>
            <w:r w:rsidRPr="00C314D9">
              <w:br/>
            </w:r>
            <w:r w:rsidRPr="00C314D9">
              <w:sym w:font="Symbol" w:char="F02D"/>
            </w:r>
            <w:r w:rsidRPr="00C314D9">
              <w:t xml:space="preserve"> patstāvīgi a</w:t>
            </w:r>
            <w:r>
              <w:t xml:space="preserve">nalizēt un pieņemt risinājumu; </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Default="008132AA" w:rsidP="00436920">
            <w:r w:rsidRPr="00407090">
              <w:t xml:space="preserve">Ieskaite ar atzīmi </w:t>
            </w:r>
            <w:r>
              <w:t xml:space="preserve">5. </w:t>
            </w:r>
            <w:r w:rsidRPr="002D48A1">
              <w:t>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t>i</w:t>
            </w:r>
            <w:r w:rsidRPr="00407090">
              <w:t>eskaite ar atzīmi</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diferencētas ieskaites vai eksāmeni – 50%. Regulārs nodarbību apmeklējums.</w:t>
            </w:r>
          </w:p>
          <w:p w:rsidR="008132AA" w:rsidRDefault="008132AA" w:rsidP="00436920"/>
          <w:p w:rsidR="008132AA" w:rsidRPr="007A1F62" w:rsidRDefault="008132AA" w:rsidP="00436920">
            <w:r w:rsidRPr="00DA37EF">
              <w:lastRenderedPageBreak/>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7A1F62" w:rsidRDefault="008132AA" w:rsidP="00436920">
            <w:r>
              <w:t>V</w:t>
            </w:r>
            <w:r w:rsidRPr="00E72798">
              <w:t xml:space="preserve"> </w:t>
            </w:r>
            <w:r>
              <w:t>s</w:t>
            </w:r>
            <w:r w:rsidRPr="00E72798">
              <w:t xml:space="preserve">emestris </w:t>
            </w:r>
            <w:r w:rsidRPr="00E72798">
              <w:br/>
            </w:r>
            <w:r w:rsidRPr="007A1F62">
              <w:t xml:space="preserve">Kontrolstunda: </w:t>
            </w:r>
            <w:r w:rsidRPr="007A1F62">
              <w:br/>
              <w:t xml:space="preserve">- etīde pēc izvēles; </w:t>
            </w:r>
            <w:r w:rsidRPr="007A1F62">
              <w:br/>
              <w:t xml:space="preserve">- lasīšana no lapas tonalitātēs līdz 5 alterācijas zīmēm. </w:t>
            </w:r>
            <w:r w:rsidRPr="007A1F62">
              <w:br/>
              <w:t xml:space="preserve">Akadēmiskais koncerts: </w:t>
            </w:r>
            <w:r w:rsidRPr="007A1F62">
              <w:br/>
              <w:t xml:space="preserve">- 1 skaņdarbs; </w:t>
            </w:r>
            <w:r w:rsidRPr="007A1F62">
              <w:br/>
              <w:t>Kolokvijs.</w:t>
            </w:r>
          </w:p>
          <w:p w:rsidR="008132AA" w:rsidRDefault="008132AA" w:rsidP="00436920">
            <w:r w:rsidRPr="007A1F62">
              <w:t>Ieskaite</w:t>
            </w:r>
            <w:r>
              <w:t xml:space="preserve"> ar atzīmi</w:t>
            </w:r>
            <w:r w:rsidRPr="007A1F62">
              <w:t>: 1 skaņdarbs.</w:t>
            </w:r>
          </w:p>
          <w:p w:rsidR="008132AA" w:rsidRDefault="008132AA" w:rsidP="00436920"/>
          <w:p w:rsidR="008132AA" w:rsidRPr="007A1F62" w:rsidRDefault="008132AA" w:rsidP="00436920">
            <w:r w:rsidRPr="007A1F62">
              <w:t>Vērtēšanas veids: summatīvā (ar atzīmi) un formatīvā</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 xml:space="preserve">5 (viduvēji) - visumā apgūtas studiju programmas prasības, kaut arī konstatējama vairāku </w:t>
            </w:r>
            <w:r w:rsidRPr="00E44A11">
              <w:lastRenderedPageBreak/>
              <w:t>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3D6EDA" w:rsidRDefault="008132AA" w:rsidP="00436920">
            <w:r w:rsidRPr="003D6EDA">
              <w:t>V semestris</w:t>
            </w:r>
          </w:p>
          <w:p w:rsidR="008132AA" w:rsidRPr="00D72BB6" w:rsidRDefault="008132AA" w:rsidP="00436920">
            <w:r>
              <w:t>A</w:t>
            </w:r>
            <w:r w:rsidRPr="00D72BB6">
              <w:t xml:space="preserve"> variants </w:t>
            </w:r>
          </w:p>
          <w:p w:rsidR="008132AA" w:rsidRPr="00D72BB6" w:rsidRDefault="008132AA" w:rsidP="00436920">
            <w:r w:rsidRPr="004E546A">
              <w:t>Kontrolstunda</w:t>
            </w:r>
            <w:r w:rsidRPr="00D72BB6">
              <w:t xml:space="preserve">: Akadēmiskais koncerts </w:t>
            </w:r>
          </w:p>
          <w:p w:rsidR="008132AA" w:rsidRPr="00D72BB6" w:rsidRDefault="008132AA" w:rsidP="00436920">
            <w:r>
              <w:t>Kasteļnuovo</w:t>
            </w:r>
            <w:r w:rsidRPr="00D72BB6">
              <w:t xml:space="preserve">-Tedesko М. Tarantella </w:t>
            </w:r>
          </w:p>
          <w:p w:rsidR="008132AA" w:rsidRPr="00D72BB6" w:rsidRDefault="008132AA" w:rsidP="00436920">
            <w:r>
              <w:t>Pjacolla</w:t>
            </w:r>
            <w:r w:rsidRPr="00D72BB6">
              <w:t xml:space="preserve"> А. Tango</w:t>
            </w:r>
            <w:proofErr w:type="gramStart"/>
            <w:r w:rsidRPr="00D72BB6">
              <w:t xml:space="preserve">  </w:t>
            </w:r>
            <w:proofErr w:type="gramEnd"/>
            <w:r w:rsidRPr="00D72BB6">
              <w:t xml:space="preserve">Примавера портеньо </w:t>
            </w:r>
          </w:p>
          <w:p w:rsidR="008132AA" w:rsidRDefault="008132AA" w:rsidP="00436920"/>
          <w:p w:rsidR="008132AA" w:rsidRPr="00D72BB6" w:rsidRDefault="008132AA" w:rsidP="00436920">
            <w:r w:rsidRPr="004E546A">
              <w:t>Ieskaite</w:t>
            </w:r>
            <w:r>
              <w:t xml:space="preserve"> ar atzīmi</w:t>
            </w:r>
            <w:r w:rsidRPr="00D72BB6">
              <w:t>:</w:t>
            </w:r>
          </w:p>
          <w:p w:rsidR="008132AA" w:rsidRPr="00D72BB6" w:rsidRDefault="008132AA" w:rsidP="00436920">
            <w:r>
              <w:t xml:space="preserve">Bahs. J.S. </w:t>
            </w:r>
            <w:r w:rsidRPr="00D72BB6">
              <w:t xml:space="preserve">Sarabanda un žīga no svītas e moll BWV </w:t>
            </w:r>
          </w:p>
          <w:p w:rsidR="008132AA" w:rsidRPr="00D72BB6" w:rsidRDefault="008132AA" w:rsidP="00436920">
            <w:r>
              <w:t>Rodrigo H.</w:t>
            </w:r>
            <w:r w:rsidRPr="00D72BB6">
              <w:t xml:space="preserve"> Koncerts Aranhues (2,3 daļas) </w:t>
            </w:r>
          </w:p>
          <w:p w:rsidR="008132AA" w:rsidRPr="00D72BB6" w:rsidRDefault="008132AA" w:rsidP="00436920">
            <w:r>
              <w:t>Vi</w:t>
            </w:r>
            <w:r w:rsidRPr="00D72BB6">
              <w:t xml:space="preserve">ņickis А. Mersi, mersi, mersi </w:t>
            </w:r>
          </w:p>
          <w:p w:rsidR="008132AA" w:rsidRDefault="008132AA" w:rsidP="00436920"/>
          <w:p w:rsidR="008132AA" w:rsidRPr="00D72BB6" w:rsidRDefault="008132AA" w:rsidP="00436920">
            <w:r w:rsidRPr="004E546A">
              <w:t>Kolokvijs</w:t>
            </w:r>
          </w:p>
          <w:p w:rsidR="008132AA" w:rsidRPr="00D72BB6" w:rsidRDefault="008132AA" w:rsidP="00436920"/>
          <w:p w:rsidR="008132AA" w:rsidRPr="00D72BB6" w:rsidRDefault="008132AA" w:rsidP="00436920">
            <w:r w:rsidRPr="004E546A">
              <w:t xml:space="preserve">B variants </w:t>
            </w:r>
          </w:p>
          <w:p w:rsidR="008132AA" w:rsidRPr="00D72BB6" w:rsidRDefault="008132AA" w:rsidP="00436920">
            <w:r w:rsidRPr="004E546A">
              <w:t>Kontrolstunda</w:t>
            </w:r>
            <w:r w:rsidRPr="00D72BB6">
              <w:t>: skaņdarbs pēc izvēles</w:t>
            </w:r>
          </w:p>
          <w:p w:rsidR="008132AA" w:rsidRDefault="008132AA" w:rsidP="00436920"/>
          <w:p w:rsidR="008132AA" w:rsidRPr="00D72BB6" w:rsidRDefault="008132AA" w:rsidP="00436920">
            <w:r w:rsidRPr="004E546A">
              <w:t>Akadēmiskais koncerts</w:t>
            </w:r>
            <w:r w:rsidRPr="00D72BB6">
              <w:t>:</w:t>
            </w:r>
          </w:p>
          <w:p w:rsidR="008132AA" w:rsidRPr="00D72BB6" w:rsidRDefault="008132AA" w:rsidP="00436920">
            <w:r>
              <w:t>Vila Lobos</w:t>
            </w:r>
            <w:r w:rsidRPr="00D72BB6">
              <w:t xml:space="preserve"> Etīde №11</w:t>
            </w:r>
          </w:p>
          <w:p w:rsidR="008132AA" w:rsidRPr="00D72BB6" w:rsidRDefault="008132AA" w:rsidP="00436920">
            <w:r>
              <w:t>Morels</w:t>
            </w:r>
            <w:r w:rsidRPr="00D72BB6">
              <w:t xml:space="preserve"> H. Romance</w:t>
            </w:r>
          </w:p>
          <w:p w:rsidR="008132AA" w:rsidRDefault="008132AA" w:rsidP="00436920"/>
          <w:p w:rsidR="008132AA" w:rsidRPr="00D72BB6" w:rsidRDefault="008132AA" w:rsidP="00436920">
            <w:r w:rsidRPr="004E546A">
              <w:t>Ieskaite</w:t>
            </w:r>
            <w:r>
              <w:t xml:space="preserve"> ar atzīmi</w:t>
            </w:r>
            <w:r w:rsidRPr="00D72BB6">
              <w:t>:</w:t>
            </w:r>
          </w:p>
          <w:p w:rsidR="008132AA" w:rsidRPr="00D72BB6" w:rsidRDefault="008132AA" w:rsidP="00436920">
            <w:r>
              <w:t xml:space="preserve">Bahs. J.S. </w:t>
            </w:r>
            <w:r w:rsidRPr="00D72BB6">
              <w:t xml:space="preserve">Sarabanda, žīga dubls no svītas lautai a moll BWV 995 </w:t>
            </w:r>
          </w:p>
          <w:p w:rsidR="008132AA" w:rsidRPr="00D72BB6" w:rsidRDefault="008132AA" w:rsidP="00436920">
            <w:r>
              <w:t>Paganini N.</w:t>
            </w:r>
            <w:r w:rsidRPr="00D72BB6">
              <w:t xml:space="preserve"> Lielā sonāte 1 d. </w:t>
            </w:r>
          </w:p>
          <w:p w:rsidR="008132AA" w:rsidRPr="00D72BB6" w:rsidRDefault="008132AA" w:rsidP="00436920">
            <w:r>
              <w:t>Djens</w:t>
            </w:r>
            <w:r w:rsidRPr="00D72BB6">
              <w:t xml:space="preserve"> R. Viltus tango </w:t>
            </w:r>
          </w:p>
          <w:p w:rsidR="008132AA" w:rsidRDefault="008132AA" w:rsidP="00436920"/>
          <w:p w:rsidR="008132AA" w:rsidRPr="0093308E" w:rsidRDefault="008132AA" w:rsidP="00436920">
            <w:r w:rsidRPr="004E546A">
              <w:t>Kolokvijs</w:t>
            </w:r>
          </w:p>
        </w:tc>
      </w:tr>
      <w:tr w:rsidR="008132AA" w:rsidRPr="0093308E" w:rsidTr="00436920">
        <w:tc>
          <w:tcPr>
            <w:tcW w:w="9039" w:type="dxa"/>
            <w:gridSpan w:val="2"/>
          </w:tcPr>
          <w:p w:rsidR="008132AA" w:rsidRPr="0093308E" w:rsidRDefault="008132AA" w:rsidP="00436920">
            <w:pPr>
              <w:pStyle w:val="Nosaukumi"/>
            </w:pPr>
            <w:r w:rsidRPr="0093308E">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lastRenderedPageBreak/>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lastRenderedPageBreak/>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56B83" w:rsidRPr="00D72BB6" w:rsidRDefault="00856B83" w:rsidP="00856B83">
            <w:r w:rsidRPr="00D72BB6">
              <w:t>Bukofzer, M. F. (1947). Music in the Baroque Era. From Monteverdi to Bach. New York: Norton (docētāja privātais izdevumu krājums, kas skenētā veidā tiks ievietots e-studiju vidē Moodle)</w:t>
            </w:r>
          </w:p>
          <w:p w:rsidR="008132AA" w:rsidRPr="00D72BB6" w:rsidRDefault="00856B83" w:rsidP="00436920">
            <w:r w:rsidRPr="00552A5A">
              <w:br/>
            </w:r>
            <w:r w:rsidR="008132AA"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Default="008132AA" w:rsidP="008132AA">
      <w:pPr>
        <w:autoSpaceDE/>
        <w:autoSpaceDN/>
        <w:adjustRightInd/>
        <w:spacing w:after="160" w:line="259" w:lineRule="auto"/>
        <w:rPr>
          <w:b/>
          <w:i/>
        </w:rPr>
      </w:pPr>
      <w:r>
        <w:rPr>
          <w:b/>
          <w:i/>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VI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879611953"/>
            <w:placeholder>
              <w:docPart w:val="F8FF6AF5594640B0B49D2BD83E64416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CA5B99">
              <w:t>viesasist.</w:t>
            </w:r>
            <w:r>
              <w:t xml:space="preserve"> </w:t>
            </w:r>
            <w:r w:rsidRPr="00552A5A">
              <w:t>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7534EA" w:rsidTr="00436920">
        <w:tc>
          <w:tcPr>
            <w:tcW w:w="9039" w:type="dxa"/>
            <w:gridSpan w:val="2"/>
          </w:tcPr>
          <w:p w:rsidR="008132AA" w:rsidRPr="007534EA" w:rsidRDefault="008132AA" w:rsidP="00436920">
            <w:r w:rsidRPr="00552A5A">
              <w:t xml:space="preserve">Mag. art., </w:t>
            </w:r>
            <w:r w:rsidRPr="00CA5B99">
              <w:t>viesasist.</w:t>
            </w:r>
            <w:r w:rsidRPr="00552A5A">
              <w:t xml:space="preserve"> 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VI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A94076" w:rsidRDefault="008132AA" w:rsidP="00436920">
            <w:r>
              <w:t>K</w:t>
            </w:r>
            <w:r w:rsidRPr="00A94076">
              <w:t>ontrolstunda.</w:t>
            </w:r>
          </w:p>
          <w:p w:rsidR="008132AA" w:rsidRPr="00A94076" w:rsidRDefault="008132AA" w:rsidP="00436920">
            <w:r>
              <w:t>A</w:t>
            </w:r>
            <w:r w:rsidRPr="00A94076">
              <w:t>kadēmiskais koncerts.</w:t>
            </w:r>
          </w:p>
          <w:p w:rsidR="008132AA" w:rsidRPr="00A94076" w:rsidRDefault="008132AA" w:rsidP="00436920">
            <w:r>
              <w:t>K</w:t>
            </w:r>
            <w:r w:rsidRPr="00A94076">
              <w:t>olokvijs.</w:t>
            </w:r>
          </w:p>
          <w:p w:rsidR="008132AA" w:rsidRPr="0093308E" w:rsidRDefault="008132AA" w:rsidP="00436920">
            <w:r>
              <w:t>Eksāmens</w:t>
            </w:r>
            <w:r w:rsidRPr="00A94076">
              <w:t>.</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lastRenderedPageBreak/>
              <w:t xml:space="preserve">- </w:t>
            </w:r>
            <w:r w:rsidRPr="00C314D9">
              <w:t>mūzikas attīstības likumsakarību izskaidrošanā;</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orientēties un atlasīt spilgtāko māksliniecisko repertuāru; </w:t>
            </w:r>
            <w:r w:rsidRPr="00C314D9">
              <w:br/>
            </w:r>
            <w:r w:rsidRPr="00C314D9">
              <w:sym w:font="Symbol" w:char="F02D"/>
            </w:r>
            <w:r w:rsidRPr="00C314D9">
              <w:t xml:space="preserve"> prasme atlasīt informāciju un izmantot to inovatīvu mērķu un uzdevumu sasniegšanai.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mākslinieciskās mūzikas paraugus ģitārai; </w:t>
            </w:r>
            <w:r w:rsidRPr="00C314D9">
              <w:br/>
            </w:r>
            <w:r w:rsidRPr="00C314D9">
              <w:sym w:font="Symbol" w:char="F02D"/>
            </w:r>
            <w:r w:rsidRPr="00C314D9">
              <w:t xml:space="preserve"> patstāvīgi analizēt un pieņemt risinājumu; </w:t>
            </w:r>
            <w:r w:rsidRPr="00C314D9">
              <w:br/>
            </w:r>
            <w:r w:rsidRPr="00C314D9">
              <w:sym w:font="Symbol" w:char="F02D"/>
            </w:r>
            <w:r w:rsidRPr="00C314D9">
              <w:t xml:space="preserve"> pilnveidot un ilgtspējīgi saglabāt profesionālās prasmes.</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Pr="002D48A1" w:rsidRDefault="008132AA" w:rsidP="00436920">
            <w:r>
              <w:t>Eksāmens 6. 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rsidRPr="007A1F62">
              <w:t>eksāmen</w:t>
            </w:r>
            <w:r>
              <w:t>s</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 xml:space="preserve">akadēmiskie koncerti – 25%, kolokviji – 25%,; diferencētas ieskaites vai eksāmeni – 50%. Regulārs nodarbību </w:t>
            </w:r>
            <w:r w:rsidRPr="007A1F62">
              <w:lastRenderedPageBreak/>
              <w:t>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7A1F62" w:rsidRDefault="008132AA" w:rsidP="00436920">
            <w:r>
              <w:t>VI s</w:t>
            </w:r>
            <w:r w:rsidRPr="00E72798">
              <w:t xml:space="preserve">emestris </w:t>
            </w:r>
            <w:r w:rsidRPr="00E72798">
              <w:br/>
            </w:r>
            <w:r w:rsidRPr="007A1F62">
              <w:t xml:space="preserve">Akadēmiskais koncerts: </w:t>
            </w:r>
            <w:r w:rsidRPr="007A1F62">
              <w:br/>
              <w:t xml:space="preserve">- latviešu komponista skaņdarbs. </w:t>
            </w:r>
            <w:r w:rsidRPr="007A1F62">
              <w:br/>
              <w:t xml:space="preserve">- patstāvīgi sagatavots skaņdarbs. </w:t>
            </w:r>
            <w:r w:rsidRPr="007A1F62">
              <w:br/>
              <w:t>Kolokvijs.</w:t>
            </w:r>
          </w:p>
          <w:p w:rsidR="008132AA" w:rsidRPr="007A1F62" w:rsidRDefault="008132AA" w:rsidP="00436920">
            <w:r w:rsidRPr="007A1F62">
              <w:t xml:space="preserve">Eksāmens: </w:t>
            </w:r>
            <w:r w:rsidRPr="007A1F62">
              <w:br/>
              <w:t xml:space="preserve">- izvērstas formas skaņdarbs; </w:t>
            </w:r>
            <w:r w:rsidRPr="007A1F62">
              <w:br/>
              <w:t>- mūsdienu mūzikas skaņdarbs.</w:t>
            </w:r>
            <w:r w:rsidRPr="007A1F62">
              <w:br/>
            </w:r>
            <w:r w:rsidRPr="00E72798">
              <w:br/>
            </w:r>
            <w:r w:rsidRPr="007A1F62">
              <w:t>Vērtēšanas veids: summatīvā (ar atzīmi)</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 xml:space="preserve">6 (gandrīz labi) - apgūtas studiju programmas prasības, taču atsevišķas nozīmīgas zināšanu </w:t>
            </w:r>
            <w:r w:rsidRPr="00E44A11">
              <w:lastRenderedPageBreak/>
              <w:t>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3D6EDA" w:rsidRDefault="008132AA" w:rsidP="00436920">
            <w:r w:rsidRPr="003D6EDA">
              <w:t>VI semestris</w:t>
            </w:r>
          </w:p>
          <w:p w:rsidR="008132AA" w:rsidRPr="00D72BB6" w:rsidRDefault="008132AA" w:rsidP="00436920">
            <w:r w:rsidRPr="004A3E05">
              <w:t xml:space="preserve">A variants </w:t>
            </w:r>
          </w:p>
          <w:p w:rsidR="008132AA" w:rsidRPr="00D72BB6" w:rsidRDefault="008132AA" w:rsidP="00436920">
            <w:r w:rsidRPr="004A3E05">
              <w:t>Kontrolstunda</w:t>
            </w:r>
            <w:r w:rsidRPr="00D72BB6">
              <w:t>: skaņdarbs pēc izvēles</w:t>
            </w:r>
          </w:p>
          <w:p w:rsidR="008132AA" w:rsidRDefault="008132AA" w:rsidP="00436920"/>
          <w:p w:rsidR="008132AA" w:rsidRPr="00D72BB6" w:rsidRDefault="008132AA" w:rsidP="00436920">
            <w:r w:rsidRPr="004A3E05">
              <w:t>Akadēmiskais koncerts</w:t>
            </w:r>
            <w:r w:rsidRPr="00D72BB6">
              <w:t xml:space="preserve">: </w:t>
            </w:r>
          </w:p>
          <w:p w:rsidR="008132AA" w:rsidRPr="00D72BB6" w:rsidRDefault="008132AA" w:rsidP="00436920">
            <w:r>
              <w:t>Paganini N.</w:t>
            </w:r>
            <w:r w:rsidRPr="00D72BB6">
              <w:t xml:space="preserve"> Kaprīze №24 </w:t>
            </w:r>
          </w:p>
          <w:p w:rsidR="008132AA" w:rsidRPr="00D72BB6" w:rsidRDefault="008132AA" w:rsidP="00436920">
            <w:r>
              <w:t xml:space="preserve">Bahs. J.S. </w:t>
            </w:r>
            <w:r w:rsidRPr="00D72BB6">
              <w:t xml:space="preserve">Siciliāna un Presto BWV 1004 </w:t>
            </w:r>
          </w:p>
          <w:p w:rsidR="008132AA" w:rsidRDefault="008132AA" w:rsidP="00436920"/>
          <w:p w:rsidR="008132AA" w:rsidRPr="00D72BB6" w:rsidRDefault="008132AA" w:rsidP="00436920">
            <w:r w:rsidRPr="004A3E05">
              <w:t>Eksāmens</w:t>
            </w:r>
            <w:r w:rsidRPr="00D72BB6">
              <w:t>:</w:t>
            </w:r>
          </w:p>
          <w:p w:rsidR="008132AA" w:rsidRPr="00D72BB6" w:rsidRDefault="008132AA" w:rsidP="00436920">
            <w:r>
              <w:t>Tansmans</w:t>
            </w:r>
            <w:r w:rsidRPr="00D72BB6">
              <w:t xml:space="preserve"> А. Kavatīne un Pompozā deja </w:t>
            </w:r>
          </w:p>
          <w:p w:rsidR="008132AA" w:rsidRPr="00D72BB6" w:rsidRDefault="008132AA" w:rsidP="00436920">
            <w:r>
              <w:t xml:space="preserve">Ļubets </w:t>
            </w:r>
            <w:r w:rsidRPr="00D72BB6">
              <w:t>М. Сanco del lladre</w:t>
            </w:r>
          </w:p>
          <w:p w:rsidR="008132AA" w:rsidRPr="00D72BB6" w:rsidRDefault="008132AA" w:rsidP="00436920">
            <w:r w:rsidRPr="00F548C0">
              <w:t>Kolokvijs</w:t>
            </w:r>
          </w:p>
          <w:p w:rsidR="008132AA" w:rsidRPr="00D72BB6" w:rsidRDefault="008132AA" w:rsidP="00436920"/>
          <w:p w:rsidR="008132AA" w:rsidRPr="00D72BB6" w:rsidRDefault="008132AA" w:rsidP="00436920">
            <w:r w:rsidRPr="004A3E05">
              <w:t xml:space="preserve">B variants </w:t>
            </w:r>
          </w:p>
          <w:p w:rsidR="008132AA" w:rsidRPr="00D72BB6" w:rsidRDefault="008132AA" w:rsidP="00436920">
            <w:r w:rsidRPr="004A3E05">
              <w:t>Kontrolstunda</w:t>
            </w:r>
            <w:r w:rsidRPr="00D72BB6">
              <w:t>: skaņdarbs pēc izvēles</w:t>
            </w:r>
          </w:p>
          <w:p w:rsidR="008132AA" w:rsidRPr="004A3E05" w:rsidRDefault="008132AA" w:rsidP="00436920"/>
          <w:p w:rsidR="008132AA" w:rsidRPr="00D72BB6" w:rsidRDefault="008132AA" w:rsidP="00436920">
            <w:r w:rsidRPr="004A3E05">
              <w:t>Akadēmiskais koncerts</w:t>
            </w:r>
            <w:r w:rsidRPr="00D72BB6">
              <w:t>:</w:t>
            </w:r>
          </w:p>
          <w:p w:rsidR="008132AA" w:rsidRPr="00D72BB6" w:rsidRDefault="008132AA" w:rsidP="00436920">
            <w:r>
              <w:t>H.M.Galjardo</w:t>
            </w:r>
            <w:r w:rsidRPr="00D72BB6">
              <w:t xml:space="preserve"> Rejs Madaba </w:t>
            </w:r>
          </w:p>
          <w:p w:rsidR="008132AA" w:rsidRDefault="008132AA" w:rsidP="00436920"/>
          <w:p w:rsidR="008132AA" w:rsidRPr="00D72BB6" w:rsidRDefault="008132AA" w:rsidP="00436920">
            <w:r w:rsidRPr="004A3E05">
              <w:t>Eksāmens</w:t>
            </w:r>
            <w:r w:rsidRPr="00D72BB6">
              <w:t>:</w:t>
            </w:r>
          </w:p>
          <w:p w:rsidR="008132AA" w:rsidRPr="00D72BB6" w:rsidRDefault="008132AA" w:rsidP="00436920">
            <w:r>
              <w:t xml:space="preserve">Bahs. J.S. </w:t>
            </w:r>
            <w:r w:rsidRPr="00D72BB6">
              <w:t xml:space="preserve">Andante un Allegro BWV 1003 </w:t>
            </w:r>
          </w:p>
          <w:p w:rsidR="008132AA" w:rsidRPr="00D72BB6" w:rsidRDefault="008132AA" w:rsidP="00436920">
            <w:r>
              <w:t xml:space="preserve">Djuarts Dž. </w:t>
            </w:r>
            <w:r w:rsidRPr="00D72BB6">
              <w:t xml:space="preserve">Angļu svīta </w:t>
            </w:r>
          </w:p>
          <w:p w:rsidR="008132AA" w:rsidRPr="0093308E" w:rsidRDefault="008132AA" w:rsidP="00436920">
            <w:r w:rsidRPr="004A3E05">
              <w:t>Kolokvijs</w:t>
            </w:r>
          </w:p>
        </w:tc>
      </w:tr>
      <w:tr w:rsidR="008132AA" w:rsidRPr="0093308E" w:rsidTr="00436920">
        <w:tc>
          <w:tcPr>
            <w:tcW w:w="9039" w:type="dxa"/>
            <w:gridSpan w:val="2"/>
          </w:tcPr>
          <w:p w:rsidR="008132AA" w:rsidRPr="0093308E" w:rsidRDefault="008132AA" w:rsidP="00436920">
            <w:pPr>
              <w:pStyle w:val="Nosaukumi"/>
            </w:pPr>
            <w:r w:rsidRPr="0093308E">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lastRenderedPageBreak/>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lastRenderedPageBreak/>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Default="008132AA" w:rsidP="008132AA">
      <w:pPr>
        <w:autoSpaceDE/>
        <w:autoSpaceDN/>
        <w:adjustRightInd/>
        <w:spacing w:after="160" w:line="259" w:lineRule="auto"/>
        <w:rPr>
          <w:b/>
          <w:i/>
        </w:rPr>
      </w:pPr>
    </w:p>
    <w:p w:rsidR="008132AA" w:rsidRDefault="008132AA" w:rsidP="008132AA">
      <w:pPr>
        <w:autoSpaceDE/>
        <w:autoSpaceDN/>
        <w:adjustRightInd/>
        <w:spacing w:after="160" w:line="259" w:lineRule="auto"/>
        <w:rPr>
          <w:b/>
          <w:i/>
          <w:lang w:val="en-US"/>
        </w:rPr>
      </w:pPr>
      <w:r>
        <w:rPr>
          <w:b/>
          <w:i/>
          <w:lang w:val="en-US"/>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VII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255023974"/>
            <w:placeholder>
              <w:docPart w:val="97F40557B27E4CD790E820798B6F040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4.</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E14858">
              <w:t>viesasist.</w:t>
            </w:r>
            <w:r w:rsidRPr="00552A5A">
              <w:t xml:space="preserve"> 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93308E" w:rsidTr="00436920">
        <w:tc>
          <w:tcPr>
            <w:tcW w:w="9039" w:type="dxa"/>
            <w:gridSpan w:val="2"/>
          </w:tcPr>
          <w:p w:rsidR="008132AA" w:rsidRPr="007534EA" w:rsidRDefault="008132AA" w:rsidP="00436920">
            <w:r w:rsidRPr="00552A5A">
              <w:t xml:space="preserve">Mag. art., </w:t>
            </w:r>
            <w:r w:rsidRPr="00E14858">
              <w:t>viesasist.</w:t>
            </w:r>
            <w:r w:rsidRPr="00552A5A">
              <w:t xml:space="preserve"> 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VII semestris</w:t>
            </w:r>
          </w:p>
          <w:p w:rsidR="008132AA" w:rsidRPr="00EB4FC0" w:rsidRDefault="008132AA" w:rsidP="00436920">
            <w:r w:rsidRPr="002D48A1">
              <w:t>Kursa struk</w:t>
            </w:r>
            <w:r w:rsidRPr="00EB4FC0">
              <w:t>tūra: individuālās praktiskās nodarbības (I) – 36 stundas (uz katru studējošo), patstāvīgais darbs (Pd) – 84 stundas</w:t>
            </w:r>
          </w:p>
          <w:p w:rsidR="008132AA" w:rsidRPr="00822DBF" w:rsidRDefault="008132AA" w:rsidP="00436920">
            <w:r>
              <w:t>K</w:t>
            </w:r>
            <w:r w:rsidRPr="00822DBF">
              <w:t>ontrolstunda.</w:t>
            </w:r>
          </w:p>
          <w:p w:rsidR="008132AA" w:rsidRPr="00822DBF" w:rsidRDefault="008132AA" w:rsidP="00436920">
            <w:r>
              <w:t>A</w:t>
            </w:r>
            <w:r w:rsidRPr="00822DBF">
              <w:t>kadēmiskais koncerts.</w:t>
            </w:r>
          </w:p>
          <w:p w:rsidR="008132AA" w:rsidRPr="00822DBF" w:rsidRDefault="008132AA" w:rsidP="00436920">
            <w:r>
              <w:t>K</w:t>
            </w:r>
            <w:r w:rsidRPr="00822DBF">
              <w:t>olokvijs.</w:t>
            </w:r>
          </w:p>
          <w:p w:rsidR="008132AA" w:rsidRPr="0093308E" w:rsidRDefault="008132AA" w:rsidP="00436920">
            <w:r>
              <w:t>Ieskaite ar atzīmi.</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lastRenderedPageBreak/>
              <w:t xml:space="preserve">- </w:t>
            </w:r>
            <w:r w:rsidRPr="00C314D9">
              <w:t>mūzikas attīstības likumsakarību izskaidrošanā;</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orientēties un atlasīt spilgtāko māksliniecisko repertuāru; </w:t>
            </w:r>
            <w:r w:rsidRPr="00C314D9">
              <w:br/>
            </w:r>
            <w:r w:rsidRPr="00C314D9">
              <w:sym w:font="Symbol" w:char="F02D"/>
            </w:r>
            <w:r w:rsidRPr="00C314D9">
              <w:t xml:space="preserve"> prasme uzkrāt koncertrepertuāru; </w:t>
            </w:r>
            <w:r w:rsidRPr="00C314D9">
              <w:br/>
            </w:r>
            <w:r w:rsidRPr="00C314D9">
              <w:sym w:font="Symbol" w:char="F02D"/>
            </w:r>
            <w:r w:rsidRPr="00C314D9">
              <w:t xml:space="preserve"> prasme atlasīt informāciju un izmantot to inovatīvu mērķu un uzdevumu sasniegšanai.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mākslinieciskās mūzikas paraugus ģitārai; </w:t>
            </w:r>
            <w:r w:rsidRPr="00C314D9">
              <w:br/>
            </w:r>
            <w:r w:rsidRPr="00C314D9">
              <w:sym w:font="Symbol" w:char="F02D"/>
            </w:r>
            <w:r w:rsidRPr="00C314D9">
              <w:t xml:space="preserve"> patstāvīgi analizēt un pieņemt risinājumu; </w:t>
            </w:r>
            <w:r w:rsidRPr="00C314D9">
              <w:br/>
            </w:r>
            <w:r w:rsidRPr="00C314D9">
              <w:sym w:font="Symbol" w:char="F02D"/>
            </w:r>
            <w:r w:rsidRPr="00C314D9">
              <w:t xml:space="preserve"> atvērt mākslinieciski radošo potenciālu; </w:t>
            </w:r>
            <w:r w:rsidRPr="00C314D9">
              <w:br/>
            </w:r>
            <w:r w:rsidRPr="00C314D9">
              <w:sym w:font="Symbol" w:char="F02D"/>
            </w:r>
            <w:r w:rsidRPr="00C314D9">
              <w:t xml:space="preserve"> pilnveidot un ilgtspējīgi saglabāt profesionālās prasmes.</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Pr="002D48A1" w:rsidRDefault="008132AA" w:rsidP="00436920">
            <w:r>
              <w:t>Ieskaite ar atzīmi 7. semestrī</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rsidRPr="007A1F62">
              <w:t>eksāmen</w:t>
            </w:r>
            <w:r>
              <w:t>s</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ieskaite</w:t>
            </w:r>
            <w:r>
              <w:t xml:space="preserve"> ar atzīmi</w:t>
            </w:r>
            <w:r w:rsidRPr="007A1F62">
              <w:t xml:space="preserve">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Pr="007A1F62" w:rsidRDefault="008132AA" w:rsidP="00436920">
            <w:r>
              <w:t>VII</w:t>
            </w:r>
            <w:r w:rsidRPr="00E72798">
              <w:t xml:space="preserve"> semestris </w:t>
            </w:r>
            <w:r w:rsidRPr="00E72798">
              <w:br/>
            </w:r>
            <w:r w:rsidRPr="007A1F62">
              <w:t xml:space="preserve">Kontrolstunda: </w:t>
            </w:r>
            <w:r w:rsidRPr="007A1F62">
              <w:br/>
              <w:t xml:space="preserve">- etīde pēc izvēles; </w:t>
            </w:r>
            <w:r w:rsidRPr="007A1F62">
              <w:br/>
              <w:t xml:space="preserve">Akadēmiskais koncerts: </w:t>
            </w:r>
            <w:r w:rsidRPr="007A1F62">
              <w:br/>
              <w:t xml:space="preserve">- 1 skaņdarbs no noslēguma programmas (pēc notīm). </w:t>
            </w:r>
            <w:r w:rsidRPr="007A1F62">
              <w:br/>
              <w:t>Kolokvijs.</w:t>
            </w:r>
          </w:p>
          <w:p w:rsidR="008132AA" w:rsidRDefault="008132AA" w:rsidP="00436920">
            <w:r>
              <w:t>Ieskaite ar atzīmi</w:t>
            </w:r>
            <w:r w:rsidRPr="007A1F62">
              <w:t xml:space="preserve">: </w:t>
            </w:r>
            <w:r w:rsidRPr="007A1F62">
              <w:tab/>
            </w:r>
            <w:r w:rsidRPr="007A1F62">
              <w:br/>
            </w:r>
            <w:r w:rsidRPr="007A1F62">
              <w:sym w:font="Symbol" w:char="F02D"/>
            </w:r>
            <w:r w:rsidRPr="007A1F62">
              <w:t xml:space="preserve"> 1 skaņdarbs no noslēguma programmas (no galvas). </w:t>
            </w:r>
            <w:r w:rsidRPr="007A1F62">
              <w:br/>
            </w:r>
          </w:p>
          <w:p w:rsidR="008132AA" w:rsidRPr="007A1F62" w:rsidRDefault="008132AA" w:rsidP="00436920">
            <w:r w:rsidRPr="007A1F62">
              <w:t>Vērtēšanas veids: summatīvā (ar atzīmi) un formatīvā</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 xml:space="preserve">7 (labi) - labi apgūtas studiju programmas prasības, taču vienlaikus konstatējami arī </w:t>
            </w:r>
            <w:r w:rsidRPr="00E44A11">
              <w:lastRenderedPageBreak/>
              <w:t>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3D6EDA" w:rsidRDefault="008132AA" w:rsidP="00436920">
            <w:r w:rsidRPr="003D6EDA">
              <w:t>VII semestris</w:t>
            </w:r>
          </w:p>
          <w:p w:rsidR="008132AA" w:rsidRPr="00D72BB6" w:rsidRDefault="008132AA" w:rsidP="00436920">
            <w:r w:rsidRPr="00F548C0">
              <w:t>Akadēmiskais koncerts</w:t>
            </w:r>
            <w:r w:rsidRPr="00D72BB6">
              <w:t xml:space="preserve">: </w:t>
            </w:r>
          </w:p>
          <w:p w:rsidR="008132AA" w:rsidRPr="00D72BB6" w:rsidRDefault="008132AA" w:rsidP="00436920">
            <w:r>
              <w:t xml:space="preserve">Rodrigo H. </w:t>
            </w:r>
            <w:r w:rsidRPr="00D72BB6">
              <w:t xml:space="preserve">Fandango </w:t>
            </w:r>
          </w:p>
          <w:p w:rsidR="008132AA" w:rsidRPr="00D72BB6" w:rsidRDefault="008132AA" w:rsidP="00436920">
            <w:r>
              <w:t>Koškins</w:t>
            </w:r>
            <w:r w:rsidRPr="00D72BB6">
              <w:t xml:space="preserve"> N. Parāde </w:t>
            </w:r>
          </w:p>
          <w:p w:rsidR="008132AA" w:rsidRDefault="008132AA" w:rsidP="00436920"/>
          <w:p w:rsidR="008132AA" w:rsidRPr="00D72BB6" w:rsidRDefault="008132AA" w:rsidP="00436920">
            <w:r>
              <w:t>Ieskaite ar atzīmi</w:t>
            </w:r>
            <w:r w:rsidRPr="00D72BB6">
              <w:t>:</w:t>
            </w:r>
          </w:p>
          <w:p w:rsidR="008132AA" w:rsidRPr="00D72BB6" w:rsidRDefault="008132AA" w:rsidP="00436920">
            <w:r>
              <w:t>Assads S</w:t>
            </w:r>
            <w:r w:rsidRPr="00D72BB6">
              <w:t xml:space="preserve">. Akvareļi </w:t>
            </w:r>
          </w:p>
          <w:p w:rsidR="008132AA" w:rsidRPr="00D72BB6" w:rsidRDefault="008132AA" w:rsidP="00436920">
            <w:r>
              <w:t xml:space="preserve">Bahs. J.S. </w:t>
            </w:r>
            <w:r w:rsidRPr="00D72BB6">
              <w:t xml:space="preserve">Prelūdija un fūga D dur BWV 998 </w:t>
            </w:r>
          </w:p>
          <w:p w:rsidR="008132AA" w:rsidRPr="00D72BB6" w:rsidRDefault="008132AA" w:rsidP="00436920">
            <w:r>
              <w:t>Kasteļnuovo</w:t>
            </w:r>
            <w:r w:rsidRPr="00D72BB6">
              <w:t xml:space="preserve">-Tedesko М. Velna kapričio </w:t>
            </w:r>
          </w:p>
          <w:p w:rsidR="008132AA" w:rsidRPr="0093308E" w:rsidRDefault="008132AA" w:rsidP="00436920">
            <w:r w:rsidRPr="00EF0686">
              <w:t>Kolokvijs</w:t>
            </w:r>
          </w:p>
        </w:tc>
      </w:tr>
      <w:tr w:rsidR="008132AA" w:rsidRPr="0093308E" w:rsidTr="00436920">
        <w:tc>
          <w:tcPr>
            <w:tcW w:w="9039" w:type="dxa"/>
            <w:gridSpan w:val="2"/>
          </w:tcPr>
          <w:p w:rsidR="008132AA" w:rsidRPr="0093308E" w:rsidRDefault="008132AA" w:rsidP="00436920">
            <w:pPr>
              <w:pStyle w:val="Nosaukumi"/>
            </w:pPr>
            <w:r w:rsidRPr="0093308E">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lastRenderedPageBreak/>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lastRenderedPageBreak/>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Pr="00E13AEA" w:rsidRDefault="008132AA" w:rsidP="008132AA"/>
    <w:p w:rsidR="008132AA" w:rsidRDefault="008132AA" w:rsidP="008132AA">
      <w:pPr>
        <w:autoSpaceDE/>
        <w:autoSpaceDN/>
        <w:adjustRightInd/>
        <w:spacing w:after="160" w:line="259" w:lineRule="auto"/>
        <w:rPr>
          <w:b/>
          <w:i/>
        </w:rPr>
      </w:pPr>
      <w:r>
        <w:rPr>
          <w:b/>
          <w:i/>
        </w:rPr>
        <w:br w:type="page"/>
      </w:r>
    </w:p>
    <w:tbl>
      <w:tblPr>
        <w:tblStyle w:val="TableGrid"/>
        <w:tblW w:w="9039" w:type="dxa"/>
        <w:tblLook w:val="04A0" w:firstRow="1" w:lastRow="0" w:firstColumn="1" w:lastColumn="0" w:noHBand="0" w:noVBand="1"/>
      </w:tblPr>
      <w:tblGrid>
        <w:gridCol w:w="4219"/>
        <w:gridCol w:w="4820"/>
      </w:tblGrid>
      <w:tr w:rsidR="008132AA" w:rsidRPr="0093308E" w:rsidTr="00436920">
        <w:tc>
          <w:tcPr>
            <w:tcW w:w="4219" w:type="dxa"/>
          </w:tcPr>
          <w:p w:rsidR="008132AA" w:rsidRPr="0093308E" w:rsidRDefault="008132AA" w:rsidP="00436920">
            <w:pPr>
              <w:pStyle w:val="Nosaukumi"/>
            </w:pPr>
            <w:r w:rsidRPr="0093308E">
              <w:lastRenderedPageBreak/>
              <w:br w:type="page"/>
            </w:r>
            <w:r w:rsidRPr="0093308E">
              <w:br w:type="page"/>
            </w:r>
            <w:r w:rsidRPr="0093308E">
              <w:br w:type="page"/>
            </w:r>
            <w:r w:rsidRPr="0093308E">
              <w:br w:type="page"/>
              <w:t>Studiju kursa nosaukums</w:t>
            </w:r>
          </w:p>
        </w:tc>
        <w:tc>
          <w:tcPr>
            <w:tcW w:w="4820" w:type="dxa"/>
            <w:vAlign w:val="center"/>
          </w:tcPr>
          <w:p w:rsidR="008132AA" w:rsidRPr="00C843A3" w:rsidRDefault="008132AA" w:rsidP="00436920">
            <w:pPr>
              <w:rPr>
                <w:b/>
                <w:i/>
                <w:lang w:eastAsia="lv-LV"/>
              </w:rPr>
            </w:pPr>
            <w:r w:rsidRPr="00C843A3">
              <w:rPr>
                <w:b/>
                <w:i/>
              </w:rPr>
              <w:t>Ģitāras spēle VIII</w:t>
            </w:r>
          </w:p>
        </w:tc>
      </w:tr>
      <w:tr w:rsidR="008132AA" w:rsidRPr="0093308E" w:rsidTr="00436920">
        <w:tc>
          <w:tcPr>
            <w:tcW w:w="4219" w:type="dxa"/>
          </w:tcPr>
          <w:p w:rsidR="008132AA" w:rsidRPr="0093308E" w:rsidRDefault="008132AA" w:rsidP="00436920">
            <w:pPr>
              <w:pStyle w:val="Nosaukumi"/>
            </w:pPr>
            <w:r w:rsidRPr="0093308E">
              <w:t>Studiju kursa kods (DUIS)</w:t>
            </w:r>
          </w:p>
        </w:tc>
        <w:tc>
          <w:tcPr>
            <w:tcW w:w="4820" w:type="dxa"/>
            <w:vAlign w:val="center"/>
          </w:tcPr>
          <w:p w:rsidR="008132AA" w:rsidRPr="0093308E" w:rsidRDefault="008132AA" w:rsidP="00436920">
            <w:pPr>
              <w:rPr>
                <w:lang w:eastAsia="lv-LV"/>
              </w:rPr>
            </w:pPr>
          </w:p>
        </w:tc>
      </w:tr>
      <w:tr w:rsidR="008132AA" w:rsidRPr="0093308E" w:rsidTr="00436920">
        <w:tc>
          <w:tcPr>
            <w:tcW w:w="4219" w:type="dxa"/>
          </w:tcPr>
          <w:p w:rsidR="008132AA" w:rsidRPr="0093308E" w:rsidRDefault="008132AA" w:rsidP="00436920">
            <w:pPr>
              <w:pStyle w:val="Nosaukumi"/>
            </w:pPr>
            <w:r w:rsidRPr="0093308E">
              <w:t>Zinātnes nozare</w:t>
            </w:r>
          </w:p>
        </w:tc>
        <w:sdt>
          <w:sdtPr>
            <w:rPr>
              <w:b/>
            </w:rPr>
            <w:id w:val="1501776517"/>
            <w:placeholder>
              <w:docPart w:val="70D6E49599D14F7AB571E432F059C3A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132AA" w:rsidRPr="0093308E" w:rsidRDefault="008132AA" w:rsidP="00436920">
                <w:pPr>
                  <w:rPr>
                    <w:b/>
                  </w:rPr>
                </w:pPr>
                <w:r>
                  <w:rPr>
                    <w:b/>
                  </w:rPr>
                  <w:t>Mākslas zinātne</w:t>
                </w:r>
              </w:p>
            </w:tc>
          </w:sdtContent>
        </w:sdt>
      </w:tr>
      <w:tr w:rsidR="008132AA" w:rsidRPr="0093308E" w:rsidTr="00436920">
        <w:tc>
          <w:tcPr>
            <w:tcW w:w="4219" w:type="dxa"/>
          </w:tcPr>
          <w:p w:rsidR="008132AA" w:rsidRPr="0093308E" w:rsidRDefault="008132AA" w:rsidP="00436920">
            <w:pPr>
              <w:pStyle w:val="Nosaukumi"/>
            </w:pPr>
            <w:r w:rsidRPr="0093308E">
              <w:t>Kursa līmenis</w:t>
            </w:r>
          </w:p>
        </w:tc>
        <w:tc>
          <w:tcPr>
            <w:tcW w:w="4820" w:type="dxa"/>
          </w:tcPr>
          <w:p w:rsidR="008132AA" w:rsidRPr="0093308E" w:rsidRDefault="008132AA" w:rsidP="00436920">
            <w:pPr>
              <w:rPr>
                <w:lang w:eastAsia="lv-LV"/>
              </w:rPr>
            </w:pPr>
            <w:r>
              <w:t>4.</w:t>
            </w:r>
          </w:p>
        </w:tc>
      </w:tr>
      <w:tr w:rsidR="008132AA" w:rsidRPr="0093308E" w:rsidTr="00436920">
        <w:tc>
          <w:tcPr>
            <w:tcW w:w="4219" w:type="dxa"/>
          </w:tcPr>
          <w:p w:rsidR="008132AA" w:rsidRPr="0093308E" w:rsidRDefault="008132AA" w:rsidP="00436920">
            <w:pPr>
              <w:pStyle w:val="Nosaukumi"/>
              <w:rPr>
                <w:u w:val="single"/>
              </w:rPr>
            </w:pPr>
            <w:r w:rsidRPr="0093308E">
              <w:t>Kredītpunkti</w:t>
            </w:r>
          </w:p>
        </w:tc>
        <w:tc>
          <w:tcPr>
            <w:tcW w:w="4820" w:type="dxa"/>
            <w:vAlign w:val="center"/>
          </w:tcPr>
          <w:p w:rsidR="008132AA" w:rsidRPr="0093308E" w:rsidRDefault="008132AA" w:rsidP="00436920">
            <w:pPr>
              <w:rPr>
                <w:lang w:eastAsia="lv-LV"/>
              </w:rPr>
            </w:pPr>
            <w:r>
              <w:t>3</w:t>
            </w:r>
          </w:p>
        </w:tc>
      </w:tr>
      <w:tr w:rsidR="008132AA" w:rsidRPr="0093308E" w:rsidTr="00436920">
        <w:tc>
          <w:tcPr>
            <w:tcW w:w="4219" w:type="dxa"/>
          </w:tcPr>
          <w:p w:rsidR="008132AA" w:rsidRPr="0093308E" w:rsidRDefault="008132AA" w:rsidP="00436920">
            <w:pPr>
              <w:pStyle w:val="Nosaukumi"/>
              <w:rPr>
                <w:u w:val="single"/>
              </w:rPr>
            </w:pPr>
            <w:r w:rsidRPr="0093308E">
              <w:t>ECTS kredītpunkti</w:t>
            </w:r>
          </w:p>
        </w:tc>
        <w:tc>
          <w:tcPr>
            <w:tcW w:w="4820" w:type="dxa"/>
          </w:tcPr>
          <w:p w:rsidR="008132AA" w:rsidRPr="0093308E" w:rsidRDefault="008132AA" w:rsidP="00436920">
            <w:r>
              <w:t>4.5</w:t>
            </w:r>
          </w:p>
        </w:tc>
      </w:tr>
      <w:tr w:rsidR="008132AA" w:rsidRPr="0093308E" w:rsidTr="00436920">
        <w:tc>
          <w:tcPr>
            <w:tcW w:w="4219" w:type="dxa"/>
          </w:tcPr>
          <w:p w:rsidR="008132AA" w:rsidRPr="0093308E" w:rsidRDefault="008132AA" w:rsidP="00436920">
            <w:pPr>
              <w:pStyle w:val="Nosaukumi"/>
            </w:pPr>
            <w:r w:rsidRPr="0093308E">
              <w:t>Kopējais kontaktstundu skaits</w:t>
            </w:r>
          </w:p>
        </w:tc>
        <w:tc>
          <w:tcPr>
            <w:tcW w:w="4820" w:type="dxa"/>
            <w:vAlign w:val="center"/>
          </w:tcPr>
          <w:p w:rsidR="008132AA" w:rsidRPr="0093308E" w:rsidRDefault="008132AA" w:rsidP="00436920">
            <w:pPr>
              <w:rPr>
                <w:lang w:eastAsia="lv-LV"/>
              </w:rPr>
            </w:pPr>
            <w:r>
              <w:t>36</w:t>
            </w:r>
          </w:p>
        </w:tc>
      </w:tr>
      <w:tr w:rsidR="008132AA" w:rsidRPr="0093308E" w:rsidTr="00436920">
        <w:tc>
          <w:tcPr>
            <w:tcW w:w="4219" w:type="dxa"/>
          </w:tcPr>
          <w:p w:rsidR="008132AA" w:rsidRPr="0093308E" w:rsidRDefault="008132AA" w:rsidP="00436920">
            <w:pPr>
              <w:pStyle w:val="Nosaukumi2"/>
            </w:pPr>
            <w:r w:rsidRPr="0093308E">
              <w:t>Lekciju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Semināru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rsidRPr="0093308E">
              <w:t>Praktisko darbu stundu skaits</w:t>
            </w:r>
          </w:p>
        </w:tc>
        <w:tc>
          <w:tcPr>
            <w:tcW w:w="4820" w:type="dxa"/>
          </w:tcPr>
          <w:p w:rsidR="008132AA" w:rsidRPr="0093308E" w:rsidRDefault="008132AA" w:rsidP="00436920">
            <w:r>
              <w:t>–</w:t>
            </w:r>
          </w:p>
        </w:tc>
      </w:tr>
      <w:tr w:rsidR="008132AA" w:rsidRPr="0093308E" w:rsidTr="00436920">
        <w:tc>
          <w:tcPr>
            <w:tcW w:w="4219" w:type="dxa"/>
          </w:tcPr>
          <w:p w:rsidR="008132AA" w:rsidRPr="0093308E" w:rsidRDefault="008132AA" w:rsidP="00436920">
            <w:pPr>
              <w:pStyle w:val="Nosaukumi2"/>
            </w:pPr>
            <w:r>
              <w:t>Individuālo</w:t>
            </w:r>
            <w:r w:rsidRPr="0093308E">
              <w:t xml:space="preserve"> darbu stundu skaits</w:t>
            </w:r>
          </w:p>
        </w:tc>
        <w:tc>
          <w:tcPr>
            <w:tcW w:w="4820" w:type="dxa"/>
          </w:tcPr>
          <w:p w:rsidR="008132AA" w:rsidRPr="0093308E" w:rsidRDefault="008132AA" w:rsidP="00436920">
            <w:r>
              <w:t xml:space="preserve">36 (uz katru studējošo) </w:t>
            </w:r>
          </w:p>
        </w:tc>
      </w:tr>
      <w:tr w:rsidR="008132AA" w:rsidRPr="0093308E" w:rsidTr="00436920">
        <w:tc>
          <w:tcPr>
            <w:tcW w:w="4219" w:type="dxa"/>
          </w:tcPr>
          <w:p w:rsidR="008132AA" w:rsidRPr="0093308E" w:rsidRDefault="008132AA" w:rsidP="00436920">
            <w:pPr>
              <w:pStyle w:val="Nosaukumi2"/>
              <w:rPr>
                <w:lang w:eastAsia="lv-LV"/>
              </w:rPr>
            </w:pPr>
            <w:r w:rsidRPr="0093308E">
              <w:rPr>
                <w:lang w:eastAsia="lv-LV"/>
              </w:rPr>
              <w:t>Studējošā patstāvīgā darba stundu skaits</w:t>
            </w:r>
          </w:p>
        </w:tc>
        <w:tc>
          <w:tcPr>
            <w:tcW w:w="4820" w:type="dxa"/>
            <w:vAlign w:val="center"/>
          </w:tcPr>
          <w:p w:rsidR="008132AA" w:rsidRPr="0093308E" w:rsidRDefault="008132AA" w:rsidP="00436920">
            <w:pPr>
              <w:rPr>
                <w:lang w:eastAsia="lv-LV"/>
              </w:rPr>
            </w:pPr>
            <w:r>
              <w:t>84</w:t>
            </w:r>
          </w:p>
        </w:tc>
      </w:tr>
      <w:tr w:rsidR="008132AA" w:rsidRPr="0093308E" w:rsidTr="00436920">
        <w:tc>
          <w:tcPr>
            <w:tcW w:w="9039" w:type="dxa"/>
            <w:gridSpan w:val="2"/>
          </w:tcPr>
          <w:p w:rsidR="008132AA" w:rsidRPr="0093308E" w:rsidRDefault="008132AA" w:rsidP="00436920">
            <w:pPr>
              <w:rPr>
                <w:lang w:eastAsia="lv-LV"/>
              </w:rPr>
            </w:pPr>
          </w:p>
        </w:tc>
      </w:tr>
      <w:tr w:rsidR="008132AA" w:rsidRPr="0093308E" w:rsidTr="00436920">
        <w:tc>
          <w:tcPr>
            <w:tcW w:w="9039" w:type="dxa"/>
            <w:gridSpan w:val="2"/>
          </w:tcPr>
          <w:p w:rsidR="008132AA" w:rsidRPr="0093308E" w:rsidRDefault="008132AA" w:rsidP="00436920">
            <w:pPr>
              <w:pStyle w:val="Nosaukumi"/>
            </w:pPr>
            <w:r w:rsidRPr="0093308E">
              <w:t>Kursa autors(-i)</w:t>
            </w:r>
          </w:p>
        </w:tc>
      </w:tr>
      <w:tr w:rsidR="008132AA" w:rsidRPr="0093308E" w:rsidTr="00436920">
        <w:tc>
          <w:tcPr>
            <w:tcW w:w="9039" w:type="dxa"/>
            <w:gridSpan w:val="2"/>
          </w:tcPr>
          <w:p w:rsidR="008132AA" w:rsidRDefault="008132AA" w:rsidP="00436920">
            <w:r w:rsidRPr="00552A5A">
              <w:t xml:space="preserve">Mag. art., </w:t>
            </w:r>
            <w:r w:rsidRPr="00AD3AE5">
              <w:t>viesasist.</w:t>
            </w:r>
            <w:r w:rsidRPr="00552A5A">
              <w:t xml:space="preserve"> Maksims Bendelstons, Mūzikas katedra, DU</w:t>
            </w:r>
          </w:p>
          <w:p w:rsidR="008132AA" w:rsidRPr="007139E0" w:rsidRDefault="008132AA" w:rsidP="00436920">
            <w:pPr>
              <w:jc w:val="both"/>
              <w:rPr>
                <w:lang w:val="en-US"/>
              </w:rPr>
            </w:pPr>
            <w:r w:rsidRPr="00BA1AAA">
              <w:rPr>
                <w:lang w:val="en-US"/>
              </w:rPr>
              <w:t>Dr. art., prof. Ēvalds Daugulis</w:t>
            </w:r>
          </w:p>
        </w:tc>
      </w:tr>
      <w:tr w:rsidR="008132AA" w:rsidRPr="0093308E" w:rsidTr="00436920">
        <w:tc>
          <w:tcPr>
            <w:tcW w:w="9039" w:type="dxa"/>
            <w:gridSpan w:val="2"/>
          </w:tcPr>
          <w:p w:rsidR="008132AA" w:rsidRPr="0093308E" w:rsidRDefault="008132AA" w:rsidP="00436920">
            <w:pPr>
              <w:pStyle w:val="Nosaukumi"/>
            </w:pPr>
            <w:r w:rsidRPr="0093308E">
              <w:t>Kursa docētājs(-i)</w:t>
            </w:r>
          </w:p>
        </w:tc>
      </w:tr>
      <w:tr w:rsidR="008132AA" w:rsidRPr="007534EA" w:rsidTr="00436920">
        <w:tc>
          <w:tcPr>
            <w:tcW w:w="9039" w:type="dxa"/>
            <w:gridSpan w:val="2"/>
          </w:tcPr>
          <w:p w:rsidR="008132AA" w:rsidRPr="007534EA" w:rsidRDefault="008132AA" w:rsidP="00436920">
            <w:r w:rsidRPr="00552A5A">
              <w:t xml:space="preserve">Mag. art., </w:t>
            </w:r>
            <w:r w:rsidRPr="00AD3AE5">
              <w:t>viesasist.</w:t>
            </w:r>
            <w:r>
              <w:t xml:space="preserve"> </w:t>
            </w:r>
            <w:r w:rsidRPr="00552A5A">
              <w:t>Maksims Bendelstons, Mūzikas katedra, DU</w:t>
            </w:r>
          </w:p>
        </w:tc>
      </w:tr>
      <w:tr w:rsidR="008132AA" w:rsidRPr="0093308E" w:rsidTr="00436920">
        <w:tc>
          <w:tcPr>
            <w:tcW w:w="9039" w:type="dxa"/>
            <w:gridSpan w:val="2"/>
          </w:tcPr>
          <w:p w:rsidR="008132AA" w:rsidRPr="0093308E" w:rsidRDefault="008132AA" w:rsidP="00436920">
            <w:pPr>
              <w:pStyle w:val="Nosaukumi"/>
            </w:pPr>
            <w:r w:rsidRPr="0093308E">
              <w:t>Priekšzināšanas</w:t>
            </w:r>
          </w:p>
        </w:tc>
      </w:tr>
      <w:tr w:rsidR="008132AA" w:rsidRPr="0093308E" w:rsidTr="00436920">
        <w:tc>
          <w:tcPr>
            <w:tcW w:w="9039" w:type="dxa"/>
            <w:gridSpan w:val="2"/>
          </w:tcPr>
          <w:p w:rsidR="008132AA" w:rsidRPr="0093308E" w:rsidRDefault="008132AA" w:rsidP="00436920">
            <w:r w:rsidRPr="00C314D9">
              <w:t>Apgūtas ģitāras spēles prasmes mūzikas profesionālās vai profesionālās ievirzes vidējās izglītības programmas noslēguma prasību līmenī.</w:t>
            </w:r>
          </w:p>
        </w:tc>
      </w:tr>
      <w:tr w:rsidR="008132AA" w:rsidRPr="0093308E" w:rsidTr="00436920">
        <w:tc>
          <w:tcPr>
            <w:tcW w:w="9039" w:type="dxa"/>
            <w:gridSpan w:val="2"/>
          </w:tcPr>
          <w:p w:rsidR="008132AA" w:rsidRPr="0093308E" w:rsidRDefault="008132AA" w:rsidP="00436920">
            <w:pPr>
              <w:pStyle w:val="Nosaukumi"/>
            </w:pPr>
            <w:r w:rsidRPr="0093308E">
              <w:t xml:space="preserve">Studiju kursa anotācija </w:t>
            </w:r>
          </w:p>
        </w:tc>
      </w:tr>
      <w:tr w:rsidR="008132AA" w:rsidRPr="0093308E" w:rsidTr="00436920">
        <w:tc>
          <w:tcPr>
            <w:tcW w:w="9039" w:type="dxa"/>
            <w:gridSpan w:val="2"/>
          </w:tcPr>
          <w:p w:rsidR="008132AA" w:rsidRDefault="008132AA" w:rsidP="00436920">
            <w:r w:rsidRPr="00B53E25">
              <w:t>Kurss paredzēts profesionālā</w:t>
            </w:r>
            <w:r>
              <w:t>s</w:t>
            </w:r>
            <w:r w:rsidRPr="00B53E25">
              <w:t xml:space="preserve"> bakalaura studiju programmas </w:t>
            </w:r>
            <w:r>
              <w:t>"</w:t>
            </w:r>
            <w:r w:rsidRPr="00BD60EB">
              <w:t>Mūzika</w:t>
            </w:r>
            <w:r>
              <w:t>"</w:t>
            </w:r>
            <w:r w:rsidRPr="00BD60EB">
              <w:t xml:space="preserve"> stud</w:t>
            </w:r>
            <w:r>
              <w:t>ējošajiem</w:t>
            </w:r>
            <w:r w:rsidRPr="00BD60EB">
              <w:t xml:space="preserve">. </w:t>
            </w:r>
          </w:p>
          <w:p w:rsidR="008132AA" w:rsidRPr="00C314D9" w:rsidRDefault="008132AA" w:rsidP="00436920">
            <w:r>
              <w:t xml:space="preserve">KURSA MĒRĶIS - </w:t>
            </w:r>
            <w:r w:rsidRPr="00C314D9">
              <w:t>sagatavot mūziķi ģitāristu, kurš spēj patstāvīgi iestudēt un atskaņot dažādas sarežģītības pakāpes instrumentālos skaņdarbus – solo, ansamblī, instrumenta vai ansambļa pavadījumā; novērtēt atskaņojuma tehnisko un māksliniecisko līmeni, skaņdarba interpretāciju; atlasīt ģitāras instrumentālā žanra māksliniecisko repertuāru un izveidot koncertprogrammas.</w:t>
            </w:r>
          </w:p>
          <w:p w:rsidR="008132AA" w:rsidRPr="0093308E" w:rsidRDefault="008132AA" w:rsidP="00436920">
            <w:r>
              <w:t>KURSA UZDEVUMI -</w:t>
            </w:r>
            <w:r w:rsidRPr="00123B38">
              <w:t xml:space="preserve"> aptver </w:t>
            </w:r>
            <w:r w:rsidRPr="00C314D9">
              <w:t>ģitārspēles tehnikas pilnveidi, mūzikas izteiksmes līdzekļu padziļinātu apguvi, dažādu stilu un žanru skaņdarbu apguvi, lasīšanai no lapas nepieciešamo iemaņu pilnveidi, muzikālās dzirdes, emocionālās izjūtas un tēlainās domāšanas attīstīšanu, atskaņotājprakses prasmju attīstīšanu; patstāvīgā darba iemaņu attīstīšanu.</w:t>
            </w:r>
          </w:p>
        </w:tc>
      </w:tr>
      <w:tr w:rsidR="008132AA" w:rsidRPr="0093308E" w:rsidTr="00436920">
        <w:tc>
          <w:tcPr>
            <w:tcW w:w="9039" w:type="dxa"/>
            <w:gridSpan w:val="2"/>
          </w:tcPr>
          <w:p w:rsidR="008132AA" w:rsidRPr="0093308E" w:rsidRDefault="008132AA" w:rsidP="00436920">
            <w:pPr>
              <w:pStyle w:val="Nosaukumi"/>
            </w:pPr>
            <w:r w:rsidRPr="0093308E">
              <w:t>Studiju kursa kalendārais plāns</w:t>
            </w:r>
          </w:p>
        </w:tc>
      </w:tr>
      <w:tr w:rsidR="008132AA" w:rsidRPr="0093308E" w:rsidTr="00436920">
        <w:tc>
          <w:tcPr>
            <w:tcW w:w="9039" w:type="dxa"/>
            <w:gridSpan w:val="2"/>
          </w:tcPr>
          <w:p w:rsidR="008132AA" w:rsidRDefault="008132AA" w:rsidP="00436920">
            <w:r>
              <w:t>VIII semestris</w:t>
            </w:r>
          </w:p>
          <w:p w:rsidR="008132AA" w:rsidRDefault="008132AA" w:rsidP="00436920">
            <w:r w:rsidRPr="002D48A1">
              <w:t>Kursa struk</w:t>
            </w:r>
            <w:r w:rsidRPr="00EB4FC0">
              <w:t>tūra: individuālās praktiskās nodarbības (I) – 36 stundas (uz katru studējošo), patstāvīgais darbs (Pd) – 84 stundas</w:t>
            </w:r>
          </w:p>
          <w:p w:rsidR="008132AA" w:rsidRPr="0093308E" w:rsidRDefault="008132AA" w:rsidP="00436920">
            <w:r>
              <w:t>Eksāmens: Valsts pārbaudījuma programma no galvas.</w:t>
            </w:r>
          </w:p>
        </w:tc>
      </w:tr>
      <w:tr w:rsidR="008132AA" w:rsidRPr="0093308E" w:rsidTr="00436920">
        <w:tc>
          <w:tcPr>
            <w:tcW w:w="9039" w:type="dxa"/>
            <w:gridSpan w:val="2"/>
          </w:tcPr>
          <w:p w:rsidR="008132AA" w:rsidRPr="0093308E" w:rsidRDefault="008132AA" w:rsidP="00436920">
            <w:pPr>
              <w:pStyle w:val="Nosaukumi"/>
            </w:pPr>
            <w:r w:rsidRPr="0093308E">
              <w:t>Studiju rezultāti</w:t>
            </w:r>
          </w:p>
        </w:tc>
      </w:tr>
      <w:tr w:rsidR="008132AA" w:rsidRPr="0093308E" w:rsidTr="00436920">
        <w:tc>
          <w:tcPr>
            <w:tcW w:w="9039" w:type="dxa"/>
            <w:gridSpan w:val="2"/>
          </w:tcPr>
          <w:p w:rsidR="008132AA" w:rsidRDefault="008132AA" w:rsidP="00436920">
            <w:r w:rsidRPr="0064366C">
              <w:t>Z</w:t>
            </w:r>
            <w:r>
              <w:t>INĀŠANAS</w:t>
            </w:r>
            <w:r>
              <w:rPr>
                <w:lang w:eastAsia="ru-RU"/>
              </w:rPr>
              <w:t xml:space="preserve"> </w:t>
            </w:r>
          </w:p>
          <w:p w:rsidR="008132AA" w:rsidRPr="00C314D9" w:rsidRDefault="008132AA" w:rsidP="00436920">
            <w:r>
              <w:t>-</w:t>
            </w:r>
            <w:r w:rsidRPr="00C314D9">
              <w:t xml:space="preserve"> spēj parādīt vispusīgas ģitāras spēlei atbilstošas likumsakarības, tehnoloģiju zināšanas un izpratni, izmantojot arī citos kursos iegūtās zināšanas;</w:t>
            </w:r>
          </w:p>
          <w:p w:rsidR="008132AA" w:rsidRPr="00C314D9" w:rsidRDefault="008132AA" w:rsidP="00436920">
            <w:r>
              <w:t xml:space="preserve">- </w:t>
            </w:r>
            <w:r w:rsidRPr="00C314D9">
              <w:t>spēj parādīt mūzikas mākslas nozarei raksturīgās pamata un specializētās teorētiskās zināšanas un šo zināšanu izpratni ģitāras koncertrepertuāra pārzināšanā:</w:t>
            </w:r>
          </w:p>
          <w:p w:rsidR="008132AA" w:rsidRPr="00C314D9" w:rsidRDefault="008132AA" w:rsidP="00436920">
            <w:r>
              <w:t xml:space="preserve">- </w:t>
            </w:r>
            <w:r w:rsidRPr="00C314D9">
              <w:t>dažādu stilu un žanru skaņdarbos ģitārai;</w:t>
            </w:r>
          </w:p>
          <w:p w:rsidR="008132AA" w:rsidRPr="00C314D9" w:rsidRDefault="008132AA" w:rsidP="00436920">
            <w:r>
              <w:t xml:space="preserve">- </w:t>
            </w:r>
            <w:r w:rsidRPr="00C314D9">
              <w:t>lasīšanā no lapas;</w:t>
            </w:r>
          </w:p>
          <w:p w:rsidR="008132AA" w:rsidRPr="00C314D9" w:rsidRDefault="008132AA" w:rsidP="00436920">
            <w:r>
              <w:t xml:space="preserve">- </w:t>
            </w:r>
            <w:r w:rsidRPr="00C314D9">
              <w:t>mūzikas attīstības likumsakarību izskaidrošanā;</w:t>
            </w:r>
          </w:p>
          <w:p w:rsidR="008132AA" w:rsidRPr="00C314D9" w:rsidRDefault="008132AA" w:rsidP="00436920">
            <w:r>
              <w:t xml:space="preserve">- </w:t>
            </w:r>
            <w:r w:rsidRPr="00C314D9">
              <w:t xml:space="preserve">klasificēt, salīdzināt, atpazīt, analizēt, lietot, vingrināties un brīvi orientēties mūzikas izteiksmes līdzekļu klāstā. </w:t>
            </w:r>
          </w:p>
          <w:p w:rsidR="008132AA" w:rsidRPr="00F2010D" w:rsidRDefault="008132AA" w:rsidP="00436920"/>
          <w:p w:rsidR="008132AA" w:rsidRDefault="008132AA" w:rsidP="00436920">
            <w:r w:rsidRPr="0064366C">
              <w:t>P</w:t>
            </w:r>
            <w:r>
              <w:t>RASMES</w:t>
            </w:r>
            <w:r w:rsidRPr="0084595A">
              <w:rPr>
                <w:lang w:eastAsia="ru-RU"/>
              </w:rPr>
              <w:t xml:space="preserve"> </w:t>
            </w:r>
          </w:p>
          <w:p w:rsidR="008132AA" w:rsidRDefault="008132AA" w:rsidP="00436920">
            <w:r w:rsidRPr="00C314D9">
              <w:sym w:font="Symbol" w:char="F02D"/>
            </w:r>
            <w:r w:rsidRPr="00C314D9">
              <w:t xml:space="preserve"> analizēt dažādu stilu un žanru skaņdarbus ģitārai; </w:t>
            </w:r>
            <w:r w:rsidRPr="00C314D9">
              <w:br/>
            </w:r>
            <w:r w:rsidRPr="00C314D9">
              <w:sym w:font="Symbol" w:char="F02D"/>
            </w:r>
            <w:r w:rsidRPr="00C314D9">
              <w:t xml:space="preserve"> prasme organizēt mākslinieciski radošo darbu saskaņā ar izvirzītajiem mērķiem un uzdevumiem; </w:t>
            </w:r>
            <w:r w:rsidRPr="00C314D9">
              <w:br/>
            </w:r>
            <w:r w:rsidRPr="00C314D9">
              <w:sym w:font="Symbol" w:char="F02D"/>
            </w:r>
            <w:proofErr w:type="gramStart"/>
            <w:r w:rsidRPr="00C314D9">
              <w:t xml:space="preserve">  </w:t>
            </w:r>
            <w:proofErr w:type="gramEnd"/>
            <w:r w:rsidRPr="00C314D9">
              <w:t xml:space="preserve">prasme vadīt mākslinieciski radošo un pētniecisko darbību; </w:t>
            </w:r>
            <w:r w:rsidRPr="00C314D9">
              <w:br/>
            </w:r>
            <w:r w:rsidRPr="00C314D9">
              <w:sym w:font="Symbol" w:char="F02D"/>
            </w:r>
            <w:r w:rsidRPr="00C314D9">
              <w:t xml:space="preserve"> prasme izvēlēties attiecīgos mūzikas izteiksmes līdzekļus; </w:t>
            </w:r>
            <w:r w:rsidRPr="00C314D9">
              <w:br/>
            </w:r>
            <w:r w:rsidRPr="00C314D9">
              <w:sym w:font="Symbol" w:char="F02D"/>
            </w:r>
            <w:r w:rsidRPr="00C314D9">
              <w:t xml:space="preserve"> prasme izvēlēties, analizēt un izvērtēt dažādu laikmetu un stilu skaņdarbus; </w:t>
            </w:r>
            <w:r w:rsidRPr="00C314D9">
              <w:br/>
            </w:r>
            <w:r w:rsidRPr="00C314D9">
              <w:sym w:font="Symbol" w:char="F02D"/>
            </w:r>
            <w:r w:rsidRPr="00C314D9">
              <w:t xml:space="preserve"> prasme novērtēt skaņdarba interpretācijas māksliniecisko līmeni, izvērtēt sasniegumus un izdarīt korekcijas; </w:t>
            </w:r>
            <w:r w:rsidRPr="00C314D9">
              <w:br/>
            </w:r>
            <w:r w:rsidRPr="00C314D9">
              <w:sym w:font="Symbol" w:char="F02D"/>
            </w:r>
            <w:r w:rsidRPr="00C314D9">
              <w:t xml:space="preserve"> prasme patstāvīgi iestudēt skaņdarbus ģitārai; </w:t>
            </w:r>
            <w:r w:rsidRPr="00C314D9">
              <w:br/>
            </w:r>
            <w:r w:rsidRPr="00C314D9">
              <w:sym w:font="Symbol" w:char="F02D"/>
            </w:r>
            <w:r w:rsidRPr="00C314D9">
              <w:t xml:space="preserve">  prasme orientēties un atlasīt spilgtāko māksliniecisko repertuāru; </w:t>
            </w:r>
            <w:r w:rsidRPr="00C314D9">
              <w:br/>
            </w:r>
            <w:r w:rsidRPr="00C314D9">
              <w:sym w:font="Symbol" w:char="F02D"/>
            </w:r>
            <w:r w:rsidRPr="00C314D9">
              <w:t xml:space="preserve"> prasme uzkrāt koncertrepertuāru; </w:t>
            </w:r>
            <w:r w:rsidRPr="00C314D9">
              <w:br/>
            </w:r>
            <w:r w:rsidRPr="00C314D9">
              <w:sym w:font="Symbol" w:char="F02D"/>
            </w:r>
            <w:r w:rsidRPr="00C314D9">
              <w:t xml:space="preserve"> prasme atlasīt informāciju un izmantot to inovatīvu mērķu un uzdevumu sasniegšanai. </w:t>
            </w:r>
            <w:r w:rsidRPr="00C314D9">
              <w:br/>
            </w:r>
          </w:p>
          <w:p w:rsidR="008132AA" w:rsidRDefault="008132AA" w:rsidP="00436920">
            <w:r w:rsidRPr="0064366C">
              <w:t>K</w:t>
            </w:r>
            <w:r>
              <w:t>OMPETENCE</w:t>
            </w:r>
            <w:r w:rsidRPr="0084595A">
              <w:rPr>
                <w:lang w:eastAsia="ru-RU"/>
              </w:rPr>
              <w:t xml:space="preserve"> </w:t>
            </w:r>
          </w:p>
          <w:p w:rsidR="008132AA" w:rsidRPr="00C314D9" w:rsidRDefault="008132AA" w:rsidP="00436920">
            <w:r w:rsidRPr="00C314D9">
              <w:sym w:font="Symbol" w:char="F02D"/>
            </w:r>
            <w:r w:rsidRPr="00C314D9">
              <w:t xml:space="preserve"> spēj patstāvīgi veikt māksliniecisko darbību, parādīt prasmes, kas ļauj rast radošus risinājumus profesionālajām problēmām ģitāras spēlē; </w:t>
            </w:r>
          </w:p>
          <w:p w:rsidR="008132AA" w:rsidRPr="0093308E" w:rsidRDefault="008132AA" w:rsidP="00436920">
            <w:r w:rsidRPr="00C314D9">
              <w:sym w:font="Symbol" w:char="F02D"/>
            </w:r>
            <w:r w:rsidRPr="00C314D9">
              <w:t xml:space="preserve"> formulēt un analizēt praktiskas un teorētiskas problēmas, kas rodas ģitāras spēlē un rast risinājumu. </w:t>
            </w:r>
            <w:r w:rsidRPr="00C314D9">
              <w:br/>
            </w:r>
            <w:r w:rsidRPr="00C314D9">
              <w:sym w:font="Symbol" w:char="F02D"/>
            </w:r>
            <w:r w:rsidRPr="00C314D9">
              <w:t xml:space="preserve"> patstāvīgi organizēt mākslinieciski radošo darbu; </w:t>
            </w:r>
            <w:r w:rsidRPr="00C314D9">
              <w:br/>
            </w:r>
            <w:r w:rsidRPr="00C314D9">
              <w:sym w:font="Symbol" w:char="F02D"/>
            </w:r>
            <w:r w:rsidRPr="00C314D9">
              <w:t xml:space="preserve"> ievērot profesionālo ētiku; </w:t>
            </w:r>
            <w:r w:rsidRPr="00C314D9">
              <w:br/>
            </w:r>
            <w:r w:rsidRPr="00C314D9">
              <w:sym w:font="Symbol" w:char="F02D"/>
            </w:r>
            <w:r w:rsidRPr="00C314D9">
              <w:t xml:space="preserve"> patstāvīgi novērtēt, koriģēt un veicināt sava darba efektivitāti; </w:t>
            </w:r>
            <w:r w:rsidRPr="00C314D9">
              <w:br/>
            </w:r>
            <w:r w:rsidRPr="00C314D9">
              <w:sym w:font="Symbol" w:char="F02D"/>
            </w:r>
            <w:r w:rsidRPr="00C314D9">
              <w:t xml:space="preserve"> integrēt dažādu mūzikas teorētisko priekšmetu zināšanas; </w:t>
            </w:r>
            <w:r w:rsidRPr="00C314D9">
              <w:br/>
            </w:r>
            <w:r w:rsidRPr="00C314D9">
              <w:sym w:font="Symbol" w:char="F02D"/>
            </w:r>
            <w:r w:rsidRPr="00C314D9">
              <w:t xml:space="preserve">parādīt savu attieksmi, komunikabilitāti; </w:t>
            </w:r>
            <w:r w:rsidRPr="00C314D9">
              <w:br/>
            </w:r>
            <w:r w:rsidRPr="00C314D9">
              <w:sym w:font="Symbol" w:char="F02D"/>
            </w:r>
            <w:r w:rsidRPr="00C314D9">
              <w:t xml:space="preserve"> atlasīt un kritiski novērtēt augstvērtīgus mākslinieciskās mūzikas paraugus ģitārai; </w:t>
            </w:r>
            <w:r w:rsidRPr="00C314D9">
              <w:br/>
            </w:r>
            <w:r w:rsidRPr="00C314D9">
              <w:sym w:font="Symbol" w:char="F02D"/>
            </w:r>
            <w:r w:rsidRPr="00C314D9">
              <w:t xml:space="preserve"> patstāvīgi analizēt un pieņemt risinājumu; </w:t>
            </w:r>
            <w:r w:rsidRPr="00C314D9">
              <w:br/>
            </w:r>
            <w:r w:rsidRPr="00C314D9">
              <w:sym w:font="Symbol" w:char="F02D"/>
            </w:r>
            <w:r w:rsidRPr="00C314D9">
              <w:t xml:space="preserve"> atvērt mākslinieciski radošo potenciālu; </w:t>
            </w:r>
            <w:r w:rsidRPr="00C314D9">
              <w:br/>
            </w:r>
            <w:r w:rsidRPr="00C314D9">
              <w:sym w:font="Symbol" w:char="F02D"/>
            </w:r>
            <w:r w:rsidRPr="00C314D9">
              <w:t xml:space="preserve"> pilnveidot un ilgtspējīgi saglabāt profesionālās prasmes.</w:t>
            </w:r>
          </w:p>
        </w:tc>
      </w:tr>
      <w:tr w:rsidR="008132AA" w:rsidRPr="0093308E" w:rsidTr="00436920">
        <w:tc>
          <w:tcPr>
            <w:tcW w:w="9039" w:type="dxa"/>
            <w:gridSpan w:val="2"/>
          </w:tcPr>
          <w:p w:rsidR="008132AA" w:rsidRPr="0093308E" w:rsidRDefault="008132AA" w:rsidP="00436920">
            <w:pPr>
              <w:pStyle w:val="Nosaukumi"/>
            </w:pPr>
            <w:r w:rsidRPr="0093308E">
              <w:lastRenderedPageBreak/>
              <w:t>Studējošo patstāvīgo darbu organizācijas un uzdevumu raksturojums</w:t>
            </w:r>
          </w:p>
        </w:tc>
      </w:tr>
      <w:tr w:rsidR="008132AA" w:rsidRPr="0093308E" w:rsidTr="00436920">
        <w:tc>
          <w:tcPr>
            <w:tcW w:w="9039" w:type="dxa"/>
            <w:gridSpan w:val="2"/>
          </w:tcPr>
          <w:p w:rsidR="008132AA" w:rsidRPr="00C314D9" w:rsidRDefault="008132AA" w:rsidP="00436920">
            <w:r>
              <w:t>Studējošo patstā</w:t>
            </w:r>
            <w:r w:rsidRPr="00C314D9">
              <w:t>vīgais darbs tiek organizēts individuāli:</w:t>
            </w:r>
          </w:p>
          <w:p w:rsidR="008132AA" w:rsidRPr="00C314D9" w:rsidRDefault="008132AA" w:rsidP="00436920">
            <w:r w:rsidRPr="007F37A7">
              <w:t>Patstāvīgie uzdevumi:</w:t>
            </w:r>
          </w:p>
          <w:p w:rsidR="008132AA" w:rsidRPr="00C314D9" w:rsidRDefault="008132AA" w:rsidP="00436920">
            <w:r>
              <w:t xml:space="preserve">- </w:t>
            </w:r>
            <w:r w:rsidRPr="00C314D9">
              <w:t>programmas skaņdarbu patstāvīga analīze un apguve;</w:t>
            </w:r>
          </w:p>
          <w:p w:rsidR="008132AA" w:rsidRPr="00C314D9" w:rsidRDefault="008132AA" w:rsidP="00436920">
            <w:r>
              <w:t xml:space="preserve">- </w:t>
            </w:r>
            <w:r w:rsidRPr="00C314D9">
              <w:t>tehniskas meistarības pilnveide;</w:t>
            </w:r>
          </w:p>
          <w:p w:rsidR="008132AA" w:rsidRPr="00C314D9" w:rsidRDefault="008132AA" w:rsidP="00436920">
            <w:r>
              <w:t xml:space="preserve">- </w:t>
            </w:r>
            <w:r w:rsidRPr="00C314D9">
              <w:t xml:space="preserve">lasīšana no lapas; </w:t>
            </w:r>
          </w:p>
          <w:p w:rsidR="008132AA" w:rsidRPr="00C314D9" w:rsidRDefault="008132AA" w:rsidP="00436920">
            <w:r>
              <w:t xml:space="preserve">- </w:t>
            </w:r>
            <w:r w:rsidRPr="00C314D9">
              <w:t>obligāti izmantojamo informācijas avotu studēšana;</w:t>
            </w:r>
          </w:p>
          <w:p w:rsidR="008132AA" w:rsidRPr="00C314D9" w:rsidRDefault="008132AA" w:rsidP="00436920">
            <w:r>
              <w:t xml:space="preserve">- </w:t>
            </w:r>
            <w:r w:rsidRPr="00C314D9">
              <w:t>iepazīšanas ar dažādām interpretācijām, izmantojot video un audio materiālus, to salīdzināšana un izvērtēšana;</w:t>
            </w:r>
          </w:p>
          <w:p w:rsidR="008132AA" w:rsidRPr="0093308E" w:rsidRDefault="008132AA" w:rsidP="00436920">
            <w:r>
              <w:t xml:space="preserve">- </w:t>
            </w:r>
            <w:r w:rsidRPr="007F37A7">
              <w:t>k</w:t>
            </w:r>
            <w:r w:rsidRPr="00C314D9">
              <w:t>olokvija jautājumu sagatavošana.</w:t>
            </w:r>
          </w:p>
        </w:tc>
      </w:tr>
      <w:tr w:rsidR="008132AA" w:rsidRPr="0093308E" w:rsidTr="00436920">
        <w:tc>
          <w:tcPr>
            <w:tcW w:w="9039" w:type="dxa"/>
            <w:gridSpan w:val="2"/>
          </w:tcPr>
          <w:p w:rsidR="008132AA" w:rsidRPr="0093308E" w:rsidRDefault="008132AA" w:rsidP="00436920">
            <w:pPr>
              <w:pStyle w:val="Nosaukumi"/>
            </w:pPr>
            <w:r w:rsidRPr="0093308E">
              <w:t>Prasības kredītpunktu iegūšanai</w:t>
            </w:r>
          </w:p>
        </w:tc>
      </w:tr>
      <w:tr w:rsidR="008132AA" w:rsidRPr="0093308E" w:rsidTr="00436920">
        <w:tc>
          <w:tcPr>
            <w:tcW w:w="9039" w:type="dxa"/>
            <w:gridSpan w:val="2"/>
          </w:tcPr>
          <w:p w:rsidR="008132AA" w:rsidRDefault="008132AA" w:rsidP="00436920">
            <w:r>
              <w:t>Eksāmens</w:t>
            </w:r>
            <w:r w:rsidRPr="00175775">
              <w:t xml:space="preserve"> </w:t>
            </w:r>
            <w:r>
              <w:t>8.</w:t>
            </w:r>
            <w:r w:rsidRPr="002D48A1">
              <w:t xml:space="preserve"> </w:t>
            </w:r>
            <w:r>
              <w:t>s</w:t>
            </w:r>
            <w:r w:rsidRPr="002D48A1">
              <w:t>emestrī</w:t>
            </w:r>
            <w:r>
              <w:t>.</w:t>
            </w:r>
          </w:p>
          <w:p w:rsidR="008132AA" w:rsidRDefault="008132AA" w:rsidP="00436920"/>
          <w:p w:rsidR="008132AA" w:rsidRPr="007A1F62" w:rsidRDefault="008132AA" w:rsidP="00436920">
            <w:r w:rsidRPr="00DA37EF">
              <w:t>IZMANTOJAMĀS STUDIJU FORMAS</w:t>
            </w:r>
            <w:r w:rsidRPr="003D23C4">
              <w:t xml:space="preserve"> – </w:t>
            </w:r>
            <w:r w:rsidRPr="00E44A11">
              <w:t xml:space="preserve">individuālās praktiskās nodarbības, starppārbaudījumi – kontrolstundas, akadēmiskie koncerti, kolokviji, </w:t>
            </w:r>
            <w:r>
              <w:t>eksāmens</w:t>
            </w:r>
            <w:r w:rsidRPr="007A1F62">
              <w:t>. Kursu apgūst latviešu vai angļu valodā.</w:t>
            </w:r>
          </w:p>
          <w:p w:rsidR="008132AA" w:rsidRDefault="008132AA" w:rsidP="00436920"/>
          <w:p w:rsidR="008132AA" w:rsidRPr="007A1F62" w:rsidRDefault="008132AA" w:rsidP="00436920">
            <w:r w:rsidRPr="00E44A11">
              <w:t xml:space="preserve">Studiju kursa apguves pārbaudes formas: kontrolstundas, </w:t>
            </w:r>
            <w:r w:rsidRPr="007A1F62">
              <w:t>akadēmiskie koncerti – 25%, kolokviji – 25%,; eksāmeni – 50%. Regulārs nodarbību apmeklējums.</w:t>
            </w:r>
          </w:p>
          <w:p w:rsidR="008132AA" w:rsidRDefault="008132AA" w:rsidP="00436920"/>
          <w:p w:rsidR="008132AA" w:rsidRPr="007A1F62" w:rsidRDefault="008132AA" w:rsidP="00436920">
            <w:r w:rsidRPr="00DA37EF">
              <w:t xml:space="preserve">PĀRBAUDĪJUMU PRASĪBAS: </w:t>
            </w:r>
            <w:r>
              <w:t>a</w:t>
            </w:r>
            <w:r w:rsidRPr="00E44A11">
              <w:t>tskaņot no galvas ieskaišu un eksāmenu programmas</w:t>
            </w:r>
            <w:r w:rsidRPr="007A1F62">
              <w:t xml:space="preserve"> (25-30 min.).</w:t>
            </w:r>
          </w:p>
          <w:p w:rsidR="008132AA" w:rsidRDefault="008132AA" w:rsidP="00436920"/>
          <w:p w:rsidR="008132AA" w:rsidRDefault="008132AA" w:rsidP="00436920">
            <w:r w:rsidRPr="007A1F62">
              <w:t xml:space="preserve">VIII semestris </w:t>
            </w:r>
            <w:r w:rsidRPr="007A1F62">
              <w:br/>
            </w:r>
            <w:r>
              <w:t>Eksāmens</w:t>
            </w:r>
            <w:r w:rsidRPr="007A1F62">
              <w:t xml:space="preserve">: </w:t>
            </w:r>
            <w:r>
              <w:t xml:space="preserve">Noslēguma pārbaudījuma </w:t>
            </w:r>
            <w:r w:rsidRPr="007A1F62">
              <w:t>programma no galvas. Iespējama divu iepriekš apgūtu skaņdarbu iekļaušana.</w:t>
            </w:r>
          </w:p>
          <w:p w:rsidR="008132AA" w:rsidRPr="007A1F62" w:rsidRDefault="008132AA" w:rsidP="00436920">
            <w:r>
              <w:t>Valsts</w:t>
            </w:r>
            <w:r w:rsidRPr="007A1F62">
              <w:t xml:space="preserve"> </w:t>
            </w:r>
            <w:r>
              <w:t>pārbaudījuma programma</w:t>
            </w:r>
            <w:r w:rsidRPr="007A1F62">
              <w:t xml:space="preserve">: </w:t>
            </w:r>
            <w:r w:rsidRPr="007A1F62">
              <w:br/>
              <w:t xml:space="preserve">- izvērstas formas skaņdarbs; </w:t>
            </w:r>
            <w:r w:rsidRPr="007A1F62">
              <w:br/>
              <w:t xml:space="preserve">- virtuozs skaņdarbs; </w:t>
            </w:r>
            <w:r w:rsidRPr="007A1F62">
              <w:br/>
              <w:t>- polifons skaņdarbs;</w:t>
            </w:r>
          </w:p>
          <w:p w:rsidR="008132AA" w:rsidRPr="007A1F62" w:rsidRDefault="008132AA" w:rsidP="00436920">
            <w:r w:rsidRPr="007A1F62">
              <w:t>- tautasdziesmas melodijas apdare vai populārās mūzikas skaņdarbs.</w:t>
            </w:r>
          </w:p>
          <w:p w:rsidR="008132AA" w:rsidRDefault="008132AA" w:rsidP="00436920"/>
          <w:p w:rsidR="008132AA" w:rsidRPr="007A1F62" w:rsidRDefault="008132AA" w:rsidP="00436920">
            <w:r w:rsidRPr="007A1F62">
              <w:t>Vērtēšanas veids: summatīvā (ar atzīmi)</w:t>
            </w:r>
            <w:r>
              <w:t>.</w:t>
            </w:r>
          </w:p>
          <w:p w:rsidR="008132AA" w:rsidRDefault="008132AA" w:rsidP="00436920"/>
          <w:p w:rsidR="008132AA" w:rsidRDefault="008132AA" w:rsidP="00436920">
            <w:r>
              <w:t>PĀRBAUDĪJUMA FORMA:</w:t>
            </w:r>
            <w:r w:rsidRPr="00B53E25">
              <w:t xml:space="preserve"> </w:t>
            </w:r>
            <w:r w:rsidRPr="007A1F62">
              <w:t>praktisks skaņdarbu demonstrējums, mutiska atbilde uz kolokvija jautājumiem.</w:t>
            </w:r>
          </w:p>
          <w:p w:rsidR="008132AA" w:rsidRDefault="008132AA" w:rsidP="00436920"/>
          <w:p w:rsidR="008132AA" w:rsidRPr="00AB7A64" w:rsidRDefault="008132AA" w:rsidP="00436920">
            <w:r>
              <w:t>STUDIJU REZULTĀTU VĒRTĒŠANAS KRITĒRIJI</w:t>
            </w:r>
          </w:p>
          <w:p w:rsidR="008132AA" w:rsidRPr="00AB7A64" w:rsidRDefault="008132AA" w:rsidP="00436920">
            <w:r>
              <w:t xml:space="preserve">Studiju kursa apguve tā noslēgumā tiek vērtēta 10 ballu skalā saskaņā ar Latvijas Republikas  normatīvajiem aktiem un atbilstoši "Nolikumam par studijām Daugavpils Universitātē" </w:t>
            </w:r>
            <w:proofErr w:type="gramStart"/>
            <w:r>
              <w:t>(</w:t>
            </w:r>
            <w:proofErr w:type="gramEnd"/>
            <w:r>
              <w:t xml:space="preserve">apstiprināts DU Senāta sēdē 17.12.2018.,  protokols Nr. 15), vadoties pēc šādiem kritērijiem: iegūto zināšanu apjoms un kvalitāte, iegūtās prasmes un kompetence atbilstoši plānotajiem studiju rezultātiem. </w:t>
            </w:r>
          </w:p>
          <w:p w:rsidR="008132AA" w:rsidRDefault="008132AA" w:rsidP="00436920"/>
          <w:p w:rsidR="008132AA" w:rsidRPr="007A1F62" w:rsidRDefault="008132AA" w:rsidP="00436920">
            <w:r w:rsidRPr="00E44A11">
              <w:t>Studenta kompetenci k</w:t>
            </w:r>
            <w:r w:rsidRPr="007A1F62">
              <w:t>ontrolstundā, akadēmiskajā koncertā, kolokvijā, ieskaitē un eksāmenā vērtē 10 ballu skalā.</w:t>
            </w:r>
          </w:p>
          <w:p w:rsidR="008132AA" w:rsidRDefault="008132AA" w:rsidP="00436920">
            <w:r w:rsidRPr="00E44A11">
              <w:t>Lai vērtētu studentu individuālo uzstāšanos, piemēroti sekojoši izvērtēšanas pamatkritēriji:</w:t>
            </w:r>
          </w:p>
          <w:p w:rsidR="008132AA" w:rsidRPr="007A1F62" w:rsidRDefault="008132AA" w:rsidP="00436920">
            <w:r>
              <w:t xml:space="preserve">- </w:t>
            </w:r>
            <w:r w:rsidRPr="0048610B">
              <w:t>repertuāra atbilstība studiju kursa programmas prasībām;</w:t>
            </w:r>
          </w:p>
          <w:p w:rsidR="008132AA" w:rsidRPr="007A1F62" w:rsidRDefault="008132AA" w:rsidP="00436920">
            <w:r w:rsidRPr="007A1F62">
              <w:t>- precīzs muzikālā teksta atskaņojums;</w:t>
            </w:r>
          </w:p>
          <w:p w:rsidR="008132AA" w:rsidRPr="007A1F62" w:rsidRDefault="008132AA" w:rsidP="00436920">
            <w:r w:rsidRPr="007A1F62">
              <w:t>- skaņas kvalitāte;</w:t>
            </w:r>
          </w:p>
          <w:p w:rsidR="008132AA" w:rsidRPr="007A1F62" w:rsidRDefault="008132AA" w:rsidP="00436920">
            <w:r w:rsidRPr="007A1F62">
              <w:t>- pareiza intonācija;</w:t>
            </w:r>
          </w:p>
          <w:p w:rsidR="008132AA" w:rsidRPr="007A1F62" w:rsidRDefault="008132AA" w:rsidP="00436920">
            <w:r w:rsidRPr="007A1F62">
              <w:t>- elastīga un droša tehnika;</w:t>
            </w:r>
          </w:p>
          <w:p w:rsidR="008132AA" w:rsidRPr="007A1F62" w:rsidRDefault="008132AA" w:rsidP="00436920">
            <w:r w:rsidRPr="007A1F62">
              <w:t>- pareiza dinamika un frāzes;</w:t>
            </w:r>
          </w:p>
          <w:p w:rsidR="008132AA" w:rsidRPr="007A1F62" w:rsidRDefault="008132AA" w:rsidP="00436920">
            <w:r w:rsidRPr="007A1F62">
              <w:t>- pareizi tempi un loģiska agoģika;</w:t>
            </w:r>
          </w:p>
          <w:p w:rsidR="008132AA" w:rsidRPr="007A1F62" w:rsidRDefault="008132AA" w:rsidP="00436920">
            <w:r w:rsidRPr="007A1F62">
              <w:t>- kompozīciju interpretācija atbilstoši vēsturiskā perioda stila īpatnībām;</w:t>
            </w:r>
          </w:p>
          <w:p w:rsidR="008132AA" w:rsidRPr="007A1F62" w:rsidRDefault="008132AA" w:rsidP="00436920">
            <w:r w:rsidRPr="007A1F62">
              <w:t>- mūzikas formas un dramaturģijas izpratne un atbilstoša interpretācija.</w:t>
            </w:r>
          </w:p>
          <w:p w:rsidR="008132AA" w:rsidRDefault="008132AA" w:rsidP="00436920"/>
          <w:p w:rsidR="008132AA" w:rsidRDefault="008132AA" w:rsidP="00436920">
            <w:r>
              <w:t>STUDIJU REZULTĀTU VĒRTĒŠANA</w:t>
            </w:r>
          </w:p>
          <w:p w:rsidR="008132AA" w:rsidRDefault="008132AA" w:rsidP="00436920"/>
          <w:p w:rsidR="008132AA" w:rsidRPr="007A1F62" w:rsidRDefault="008132AA" w:rsidP="00436920">
            <w:r w:rsidRPr="00E44A11">
              <w:t>10 (izcili) - zināšanas un prasmes pārsniedz studiju programmas p</w:t>
            </w:r>
            <w:r w:rsidRPr="007A1F62">
              <w:t>rasības, prot tās patstāvīgi, radoši mākslinieciski lietot dažādās situācijās;</w:t>
            </w:r>
          </w:p>
          <w:p w:rsidR="008132AA" w:rsidRPr="007A1F62" w:rsidRDefault="008132AA" w:rsidP="00436920">
            <w:r w:rsidRPr="00E44A11">
              <w:t>9 (teicami) - pilnā mērā apgūtas studiju programmas prasības, iegūta prasme patstāvīgi realizēt iemācīto, radoša pieeja;</w:t>
            </w:r>
          </w:p>
          <w:p w:rsidR="008132AA" w:rsidRPr="007A1F62" w:rsidRDefault="008132AA" w:rsidP="00436920">
            <w:r w:rsidRPr="00E44A11">
              <w:t>8 (ļoti labi) - pilnā mērā apgūtas studiju programmas prasības, taču reizēm trūkst prasmes patstāvīgi radoši tās lietot;</w:t>
            </w:r>
          </w:p>
          <w:p w:rsidR="008132AA" w:rsidRPr="007A1F62" w:rsidRDefault="008132AA" w:rsidP="00436920">
            <w:r w:rsidRPr="00E44A11">
              <w:t>7 (labi) - labi apgūtas studiju programmas prasības, taču vienlaikus konstatējami arī atsevišķi mazāk svarīgi trūkumi zināšanu un prasmju apguvē;</w:t>
            </w:r>
          </w:p>
          <w:p w:rsidR="008132AA" w:rsidRPr="007A1F62" w:rsidRDefault="008132AA" w:rsidP="00436920">
            <w:r w:rsidRPr="00E44A11">
              <w:t>6 (gandrīz labi) - apgūtas studiju programmas prasības, taču atsevišķas nozīmīgas zināšanu un prasmju jomas ir nepietiekami stabilas un pārliecinošas;</w:t>
            </w:r>
          </w:p>
          <w:p w:rsidR="008132AA" w:rsidRPr="007A1F62" w:rsidRDefault="008132AA" w:rsidP="00436920">
            <w:r w:rsidRPr="00E44A11">
              <w:lastRenderedPageBreak/>
              <w:t>5 (viduvēji) - visumā apgūtas studiju programmas prasības, kaut arī konstatējama vairāku būtisku zināšanu un iemaņu jomu nepietiekoša stabilitāte un pārvaldīšana;</w:t>
            </w:r>
          </w:p>
          <w:p w:rsidR="008132AA" w:rsidRPr="007A1F62" w:rsidRDefault="008132AA" w:rsidP="00436920">
            <w:r w:rsidRPr="00E44A11">
              <w:t>4 (gandrīz viduvēji) - visumā apgūtas studiju programmas prasības, bet konstatējama vairāku svarīgu zināšanu un iemaņu jomu nepietiekama pārvaldīšana un ir grūtības ar iegūto prasmju praktisko izmantošanu;</w:t>
            </w:r>
          </w:p>
          <w:p w:rsidR="008132AA" w:rsidRPr="007A1F62" w:rsidRDefault="008132AA" w:rsidP="00436920">
            <w:r w:rsidRPr="00E44A11">
              <w:t>3 (vāji) - zināšanas, prasmes un iemaņas ir ļoti minimālas, nav spēju tās praktiski lietot;</w:t>
            </w:r>
          </w:p>
          <w:p w:rsidR="008132AA" w:rsidRPr="007A1F62" w:rsidRDefault="008132AA" w:rsidP="00436920">
            <w:r w:rsidRPr="00E44A11">
              <w:t>2 (ļoti vāji) - izrāda zināmu interesi, apgūtas atsevišķas zināšanas, prasmes un iemaņas, taču kopumā trūkst orientācijas un līmeņa;</w:t>
            </w:r>
          </w:p>
          <w:p w:rsidR="008132AA" w:rsidRPr="0093308E" w:rsidRDefault="008132AA" w:rsidP="00436920">
            <w:r w:rsidRPr="00E44A11">
              <w:t>1 (ļoti, ļoti vāji) - nav izpratnes par studiju kursa būtību un iemaņām tajā</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Kursa saturs</w:t>
            </w:r>
          </w:p>
        </w:tc>
      </w:tr>
      <w:tr w:rsidR="008132AA" w:rsidRPr="0093308E" w:rsidTr="00436920">
        <w:tc>
          <w:tcPr>
            <w:tcW w:w="9039" w:type="dxa"/>
            <w:gridSpan w:val="2"/>
          </w:tcPr>
          <w:p w:rsidR="008132AA" w:rsidRPr="003D6EDA" w:rsidRDefault="008132AA" w:rsidP="00436920">
            <w:r w:rsidRPr="003D6EDA">
              <w:t>VIII semestris</w:t>
            </w:r>
          </w:p>
          <w:p w:rsidR="008132AA" w:rsidRPr="00D72BB6" w:rsidRDefault="008132AA" w:rsidP="00436920">
            <w:r w:rsidRPr="00EF0686">
              <w:t>Akadēmiskais koncerts</w:t>
            </w:r>
            <w:r w:rsidRPr="00D72BB6">
              <w:t xml:space="preserve">: </w:t>
            </w:r>
          </w:p>
          <w:p w:rsidR="008132AA" w:rsidRPr="00D72BB6" w:rsidRDefault="008132AA" w:rsidP="00436920">
            <w:r>
              <w:t>Falja</w:t>
            </w:r>
            <w:r w:rsidRPr="00D72BB6">
              <w:t xml:space="preserve"> М. Debisī piemiņai </w:t>
            </w:r>
          </w:p>
          <w:p w:rsidR="008132AA" w:rsidRPr="00D72BB6" w:rsidRDefault="008132AA" w:rsidP="00436920">
            <w:r>
              <w:t xml:space="preserve">Albenis I. </w:t>
            </w:r>
            <w:r w:rsidRPr="00D72BB6">
              <w:t xml:space="preserve">Sevilja </w:t>
            </w:r>
          </w:p>
          <w:p w:rsidR="008132AA" w:rsidRDefault="008132AA" w:rsidP="00436920"/>
          <w:p w:rsidR="008132AA" w:rsidRPr="00D72BB6" w:rsidRDefault="008132AA" w:rsidP="00436920">
            <w:r>
              <w:t>Eksāmens</w:t>
            </w:r>
            <w:r w:rsidRPr="00D72BB6">
              <w:t>:</w:t>
            </w:r>
          </w:p>
          <w:p w:rsidR="008132AA" w:rsidRPr="00D72BB6" w:rsidRDefault="008132AA" w:rsidP="00436920">
            <w:r w:rsidRPr="00D72BB6">
              <w:t>Bahs. J.S. Čakona no vijoles partitas d moll BWV 1004</w:t>
            </w:r>
          </w:p>
          <w:p w:rsidR="008132AA" w:rsidRPr="00D72BB6" w:rsidRDefault="008132AA" w:rsidP="00436920">
            <w:r w:rsidRPr="00D72BB6">
              <w:t>Rodrigo H. Sonāte Džakoza</w:t>
            </w:r>
          </w:p>
          <w:p w:rsidR="008132AA" w:rsidRPr="00D72BB6" w:rsidRDefault="008132AA" w:rsidP="00436920">
            <w:r w:rsidRPr="00EF0686">
              <w:t>Kolokvijs</w:t>
            </w:r>
          </w:p>
          <w:p w:rsidR="008132AA" w:rsidRDefault="008132AA" w:rsidP="00436920"/>
          <w:p w:rsidR="008132AA" w:rsidRPr="00D72BB6" w:rsidRDefault="008132AA" w:rsidP="00436920">
            <w:r>
              <w:t>Valsts</w:t>
            </w:r>
            <w:r w:rsidRPr="00D72BB6">
              <w:t xml:space="preserve"> </w:t>
            </w:r>
            <w:r>
              <w:t>pārbaudījuma programma</w:t>
            </w:r>
            <w:r w:rsidRPr="00D72BB6">
              <w:t xml:space="preserve">: </w:t>
            </w:r>
            <w:r w:rsidRPr="00D72BB6">
              <w:br/>
              <w:t xml:space="preserve">- izvērstas formas skaņdarbs; </w:t>
            </w:r>
            <w:r w:rsidRPr="00D72BB6">
              <w:br/>
              <w:t xml:space="preserve">- virtuozs skaņdarbs; </w:t>
            </w:r>
            <w:r w:rsidRPr="00D72BB6">
              <w:br/>
              <w:t>- polifons skaņdarbs;</w:t>
            </w:r>
          </w:p>
          <w:p w:rsidR="008132AA" w:rsidRPr="00D72BB6" w:rsidRDefault="008132AA" w:rsidP="00436920">
            <w:r w:rsidRPr="00D72BB6">
              <w:t>- tautasdziesmas melodijas apdare vai populārās mūzikas skaņdarbs.</w:t>
            </w:r>
          </w:p>
          <w:p w:rsidR="008132AA" w:rsidRPr="00D72BB6" w:rsidRDefault="008132AA" w:rsidP="00436920"/>
          <w:p w:rsidR="008132AA" w:rsidRPr="00D72BB6" w:rsidRDefault="008132AA" w:rsidP="00436920">
            <w:r w:rsidRPr="00D72BB6">
              <w:t>Etīdes:</w:t>
            </w:r>
          </w:p>
          <w:p w:rsidR="008132AA" w:rsidRPr="00D72BB6" w:rsidRDefault="008132AA" w:rsidP="00436920">
            <w:r w:rsidRPr="00D72BB6">
              <w:t>F.Karulli Etīde d moll</w:t>
            </w:r>
          </w:p>
          <w:p w:rsidR="008132AA" w:rsidRPr="00D72BB6" w:rsidRDefault="008132AA" w:rsidP="00436920">
            <w:r w:rsidRPr="00D72BB6">
              <w:t>L. Valkers Etīde D dur</w:t>
            </w:r>
          </w:p>
          <w:p w:rsidR="008132AA" w:rsidRPr="00D72BB6" w:rsidRDefault="008132AA" w:rsidP="00436920">
            <w:r w:rsidRPr="00D72BB6">
              <w:t>F.Sors Etīde D dur</w:t>
            </w:r>
          </w:p>
          <w:p w:rsidR="008132AA" w:rsidRPr="00D72BB6" w:rsidRDefault="008132AA" w:rsidP="00436920">
            <w:r w:rsidRPr="00D72BB6">
              <w:t>А.Viņickis Etīde e moll</w:t>
            </w:r>
          </w:p>
          <w:p w:rsidR="008132AA" w:rsidRPr="00D72BB6" w:rsidRDefault="008132AA" w:rsidP="00436920">
            <w:r w:rsidRPr="00D72BB6">
              <w:t>G.Fetisovs Etīde C dur</w:t>
            </w:r>
          </w:p>
          <w:p w:rsidR="008132AA" w:rsidRPr="00D72BB6" w:rsidRDefault="008132AA" w:rsidP="00436920">
            <w:r w:rsidRPr="00D72BB6">
              <w:t>М. Karkassi Etīde F dur</w:t>
            </w:r>
          </w:p>
          <w:p w:rsidR="008132AA" w:rsidRPr="00D72BB6" w:rsidRDefault="008132AA" w:rsidP="00436920">
            <w:r w:rsidRPr="00D72BB6">
              <w:t>F.Sors Etīde op.35 №11 d moll</w:t>
            </w:r>
          </w:p>
          <w:p w:rsidR="008132AA" w:rsidRPr="00D72BB6" w:rsidRDefault="008132AA" w:rsidP="00436920">
            <w:r w:rsidRPr="00D72BB6">
              <w:t>М.Džuliani Etīde e moll</w:t>
            </w:r>
          </w:p>
          <w:p w:rsidR="008132AA" w:rsidRPr="00D72BB6" w:rsidRDefault="008132AA" w:rsidP="00436920">
            <w:r w:rsidRPr="00D72BB6">
              <w:t>D.Aguado Etīde. №29 e moll</w:t>
            </w:r>
          </w:p>
          <w:p w:rsidR="008132AA" w:rsidRPr="00D72BB6" w:rsidRDefault="008132AA" w:rsidP="00436920">
            <w:r w:rsidRPr="00D72BB6">
              <w:t>М.Džuliani Etīde op.48 №1 C dur</w:t>
            </w:r>
          </w:p>
          <w:p w:rsidR="008132AA" w:rsidRPr="00D72BB6" w:rsidRDefault="008132AA" w:rsidP="00436920"/>
          <w:p w:rsidR="008132AA" w:rsidRPr="00D72BB6" w:rsidRDefault="008132AA" w:rsidP="00436920">
            <w:r w:rsidRPr="00D72BB6">
              <w:t>Skaņdarbi:</w:t>
            </w:r>
          </w:p>
          <w:p w:rsidR="008132AA" w:rsidRPr="00D72BB6" w:rsidRDefault="008132AA" w:rsidP="00436920">
            <w:r w:rsidRPr="00D72BB6">
              <w:t>М.Džuliani Grazioso</w:t>
            </w:r>
          </w:p>
          <w:p w:rsidR="008132AA" w:rsidRPr="00D72BB6" w:rsidRDefault="008132AA" w:rsidP="00436920">
            <w:r w:rsidRPr="00D72BB6">
              <w:t>N.Krīgers Burē</w:t>
            </w:r>
          </w:p>
          <w:p w:rsidR="008132AA" w:rsidRPr="00D72BB6" w:rsidRDefault="008132AA" w:rsidP="00436920">
            <w:r w:rsidRPr="00D72BB6">
              <w:t>Dž. Lenons, P.Makartnijs Yestyday</w:t>
            </w:r>
          </w:p>
          <w:p w:rsidR="008132AA" w:rsidRPr="00D72BB6" w:rsidRDefault="008132AA" w:rsidP="00436920">
            <w:r w:rsidRPr="00D72BB6">
              <w:t>А.Ivanovs-Kramskojs Prelūdija</w:t>
            </w:r>
          </w:p>
          <w:p w:rsidR="008132AA" w:rsidRPr="00D72BB6" w:rsidRDefault="008132AA" w:rsidP="00436920">
            <w:r w:rsidRPr="00D72BB6">
              <w:t>V.Kaļiņins Tango</w:t>
            </w:r>
          </w:p>
          <w:p w:rsidR="008132AA" w:rsidRPr="00D72BB6" w:rsidRDefault="008132AA" w:rsidP="00436920">
            <w:r w:rsidRPr="00D72BB6">
              <w:t>D.Šīrings Putnu valsts šūpuļdziesma</w:t>
            </w:r>
          </w:p>
          <w:p w:rsidR="008132AA" w:rsidRPr="00D72BB6" w:rsidRDefault="008132AA" w:rsidP="00436920">
            <w:r w:rsidRPr="00D72BB6">
              <w:t>Dž. Kačīni Ave Maria</w:t>
            </w:r>
          </w:p>
          <w:p w:rsidR="008132AA" w:rsidRPr="00D72BB6" w:rsidRDefault="008132AA" w:rsidP="00436920">
            <w:r w:rsidRPr="00D72BB6">
              <w:t>Itāļu tautasdziesma O Sole mio</w:t>
            </w:r>
          </w:p>
          <w:p w:rsidR="008132AA" w:rsidRPr="00D72BB6" w:rsidRDefault="008132AA" w:rsidP="00436920">
            <w:r w:rsidRPr="00D72BB6">
              <w:t>N.Rota Mīlas vārdi</w:t>
            </w:r>
          </w:p>
          <w:p w:rsidR="008132AA" w:rsidRPr="00D72BB6" w:rsidRDefault="008132AA" w:rsidP="00436920"/>
          <w:p w:rsidR="008132AA" w:rsidRPr="00D72BB6" w:rsidRDefault="008132AA" w:rsidP="00436920">
            <w:r w:rsidRPr="00D72BB6">
              <w:t>Ansambļi:</w:t>
            </w:r>
          </w:p>
          <w:p w:rsidR="008132AA" w:rsidRPr="00D72BB6" w:rsidRDefault="008132AA" w:rsidP="00436920">
            <w:r w:rsidRPr="00D72BB6">
              <w:lastRenderedPageBreak/>
              <w:t>А.Korelli Sarabanda</w:t>
            </w:r>
          </w:p>
          <w:p w:rsidR="008132AA" w:rsidRPr="00D72BB6" w:rsidRDefault="008132AA" w:rsidP="00436920">
            <w:r w:rsidRPr="00D72BB6">
              <w:t>Urugvajas tautasdziesma Ja iemīlētu V.Kaļiņina apdarē</w:t>
            </w:r>
          </w:p>
          <w:p w:rsidR="008132AA" w:rsidRPr="00D72BB6" w:rsidRDefault="008132AA" w:rsidP="00436920">
            <w:r w:rsidRPr="00D72BB6">
              <w:t>V.Gurkins Melanholiskā deja</w:t>
            </w:r>
          </w:p>
          <w:p w:rsidR="008132AA" w:rsidRPr="00D72BB6" w:rsidRDefault="008132AA" w:rsidP="00436920">
            <w:r w:rsidRPr="00D72BB6">
              <w:t>Dž. Djuarts Kovbojs</w:t>
            </w:r>
          </w:p>
          <w:p w:rsidR="008132AA" w:rsidRPr="00D72BB6" w:rsidRDefault="008132AA" w:rsidP="00436920">
            <w:r w:rsidRPr="00D72BB6">
              <w:t>L.Bokerīni Menuets V.Gurkina pārlikumā</w:t>
            </w:r>
          </w:p>
          <w:p w:rsidR="008132AA" w:rsidRPr="00D72BB6" w:rsidRDefault="008132AA" w:rsidP="00436920">
            <w:r w:rsidRPr="00D72BB6">
              <w:t>V.Kalinins Serenāde</w:t>
            </w:r>
          </w:p>
          <w:p w:rsidR="008132AA" w:rsidRPr="00D72BB6" w:rsidRDefault="008132AA" w:rsidP="00436920">
            <w:r w:rsidRPr="00D72BB6">
              <w:t>G.Gladkovs Draugu dziesmiņa no k/f Brēmenes muzikanti</w:t>
            </w:r>
          </w:p>
          <w:p w:rsidR="008132AA" w:rsidRPr="00D72BB6" w:rsidRDefault="008132AA" w:rsidP="00436920">
            <w:r w:rsidRPr="00D72BB6">
              <w:t xml:space="preserve">E.Grīgs Valsis V.Gurkina pārlikumā </w:t>
            </w:r>
          </w:p>
          <w:p w:rsidR="008132AA" w:rsidRPr="00D72BB6" w:rsidRDefault="008132AA" w:rsidP="00436920">
            <w:r w:rsidRPr="00D72BB6">
              <w:t>J.Kjufners Ekosēze</w:t>
            </w:r>
          </w:p>
          <w:p w:rsidR="008132AA" w:rsidRPr="0093308E" w:rsidRDefault="008132AA" w:rsidP="00436920">
            <w:r>
              <w:t xml:space="preserve">Itāliešu tautasdziesma </w:t>
            </w:r>
            <w:r w:rsidRPr="00D72BB6">
              <w:t>Santa Lucia V.Kaļiņina apdarē</w:t>
            </w:r>
            <w:r>
              <w:t>.</w:t>
            </w:r>
          </w:p>
        </w:tc>
      </w:tr>
      <w:tr w:rsidR="008132AA" w:rsidRPr="0093308E" w:rsidTr="00436920">
        <w:tc>
          <w:tcPr>
            <w:tcW w:w="9039" w:type="dxa"/>
            <w:gridSpan w:val="2"/>
          </w:tcPr>
          <w:p w:rsidR="008132AA" w:rsidRPr="0093308E" w:rsidRDefault="008132AA" w:rsidP="00436920">
            <w:pPr>
              <w:pStyle w:val="Nosaukumi"/>
            </w:pPr>
            <w:r w:rsidRPr="0093308E">
              <w:lastRenderedPageBreak/>
              <w:t>Obligāti izmantojamie informācijas avoti</w:t>
            </w:r>
          </w:p>
        </w:tc>
      </w:tr>
      <w:tr w:rsidR="008132AA" w:rsidRPr="0093308E" w:rsidTr="00436920">
        <w:tc>
          <w:tcPr>
            <w:tcW w:w="9039" w:type="dxa"/>
            <w:gridSpan w:val="2"/>
          </w:tcPr>
          <w:p w:rsidR="008132AA" w:rsidRPr="00D72BB6" w:rsidRDefault="008132AA" w:rsidP="00436920">
            <w:r w:rsidRPr="00D72BB6">
              <w:t xml:space="preserve">Etīdes </w:t>
            </w:r>
          </w:p>
          <w:p w:rsidR="008132AA" w:rsidRPr="00D72BB6" w:rsidRDefault="008132AA" w:rsidP="00436920">
            <w:r>
              <w:t xml:space="preserve">A.Barrios Divas etīdes, etīde </w:t>
            </w:r>
            <w:r w:rsidRPr="00D72BB6">
              <w:t xml:space="preserve">A dur, Astoņas etīdes </w:t>
            </w:r>
          </w:p>
          <w:p w:rsidR="008132AA" w:rsidRPr="00D72BB6" w:rsidRDefault="008132AA" w:rsidP="00436920">
            <w:r>
              <w:t xml:space="preserve">E.VilaLobos </w:t>
            </w:r>
            <w:r w:rsidRPr="00D72BB6">
              <w:t>12 etīdes</w:t>
            </w:r>
          </w:p>
          <w:p w:rsidR="008132AA" w:rsidRPr="00D72BB6" w:rsidRDefault="008132AA" w:rsidP="00436920">
            <w:r>
              <w:t>M.Džulijani</w:t>
            </w:r>
            <w:proofErr w:type="gramStart"/>
            <w:r>
              <w:t xml:space="preserve">  </w:t>
            </w:r>
            <w:proofErr w:type="gramEnd"/>
            <w:r>
              <w:t xml:space="preserve">Etīdes </w:t>
            </w:r>
            <w:r w:rsidRPr="00D72BB6">
              <w:t xml:space="preserve"> ор.48 </w:t>
            </w:r>
          </w:p>
          <w:p w:rsidR="008132AA" w:rsidRPr="00D72BB6" w:rsidRDefault="008132AA" w:rsidP="00436920">
            <w:r>
              <w:t xml:space="preserve">L.Lenjani </w:t>
            </w:r>
            <w:r w:rsidRPr="00D72BB6">
              <w:t xml:space="preserve">36 kaprīzes ор.20 </w:t>
            </w:r>
          </w:p>
          <w:p w:rsidR="008132AA" w:rsidRPr="00D72BB6" w:rsidRDefault="008132AA" w:rsidP="00436920">
            <w:r>
              <w:t xml:space="preserve">N.Paganini Kaprīzes </w:t>
            </w:r>
          </w:p>
          <w:p w:rsidR="008132AA" w:rsidRPr="00D72BB6" w:rsidRDefault="008132AA" w:rsidP="00436920">
            <w:r>
              <w:t>E.Puhols</w:t>
            </w:r>
            <w:proofErr w:type="gramStart"/>
            <w:r>
              <w:t xml:space="preserve"> </w:t>
            </w:r>
            <w:r w:rsidRPr="00D72BB6">
              <w:t xml:space="preserve"> </w:t>
            </w:r>
            <w:proofErr w:type="gramEnd"/>
            <w:r w:rsidRPr="00D72BB6">
              <w:t>Koncertetīde Kamene, Etīde Fis, a, D</w:t>
            </w:r>
          </w:p>
          <w:p w:rsidR="008132AA" w:rsidRPr="00D72BB6" w:rsidRDefault="008132AA" w:rsidP="00436920">
            <w:r>
              <w:t>H.Sagregas</w:t>
            </w:r>
            <w:proofErr w:type="gramStart"/>
            <w:r>
              <w:t xml:space="preserve">  </w:t>
            </w:r>
            <w:proofErr w:type="gramEnd"/>
            <w:r w:rsidRPr="00D72BB6">
              <w:t>Kolibri mūžīgā kustība</w:t>
            </w:r>
          </w:p>
          <w:p w:rsidR="008132AA" w:rsidRPr="00D72BB6" w:rsidRDefault="008132AA" w:rsidP="00436920">
            <w:r>
              <w:t xml:space="preserve">F.Sors Etīdes </w:t>
            </w:r>
            <w:r w:rsidRPr="00D72BB6">
              <w:t xml:space="preserve">ор.6, ор.29 </w:t>
            </w:r>
          </w:p>
          <w:p w:rsidR="008132AA" w:rsidRPr="00D72BB6" w:rsidRDefault="008132AA" w:rsidP="00436920">
            <w:r>
              <w:t xml:space="preserve">F.Tarrega Etīde </w:t>
            </w:r>
            <w:r w:rsidRPr="00D72BB6">
              <w:t xml:space="preserve">E dur, Koncertetīde A dur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J.S.Bahs</w:t>
            </w:r>
          </w:p>
          <w:p w:rsidR="008132AA" w:rsidRPr="00D72BB6" w:rsidRDefault="008132AA" w:rsidP="00436920">
            <w:r w:rsidRPr="00D72BB6">
              <w:t xml:space="preserve">Alemande e, Menuets no lautas svītas E, Kurante no čella svītas, </w:t>
            </w:r>
          </w:p>
          <w:p w:rsidR="008132AA" w:rsidRPr="00D72BB6" w:rsidRDefault="008132AA" w:rsidP="00436920">
            <w:r w:rsidRPr="00D72BB6">
              <w:t>Alemande, Sarabanda un Burē no svītas e, Prelūdija e.</w:t>
            </w:r>
          </w:p>
          <w:p w:rsidR="008132AA" w:rsidRPr="00D72BB6" w:rsidRDefault="008132AA" w:rsidP="00436920">
            <w:r>
              <w:t>J. S. Bahs</w:t>
            </w:r>
            <w:r w:rsidRPr="00D72BB6">
              <w:t xml:space="preserve"> </w:t>
            </w:r>
          </w:p>
          <w:p w:rsidR="008132AA" w:rsidRPr="00D72BB6" w:rsidRDefault="008132AA" w:rsidP="00436920">
            <w:r>
              <w:t>Svīta lautai Nr. 1.,2.,3.,4.</w:t>
            </w:r>
            <w:r w:rsidRPr="00D72BB6">
              <w:t xml:space="preserve"> </w:t>
            </w:r>
          </w:p>
          <w:p w:rsidR="008132AA" w:rsidRPr="00D72BB6" w:rsidRDefault="008132AA" w:rsidP="00436920">
            <w:r>
              <w:t>Partita vijolei solo Nr.1.,2.,3.</w:t>
            </w:r>
          </w:p>
          <w:p w:rsidR="008132AA" w:rsidRPr="00D72BB6" w:rsidRDefault="008132AA" w:rsidP="00436920">
            <w:r>
              <w:t>Sonāte vijolei solo Nr.1.,2.,3.</w:t>
            </w:r>
          </w:p>
          <w:p w:rsidR="008132AA" w:rsidRPr="00D72BB6" w:rsidRDefault="008132AA" w:rsidP="00436920">
            <w:r>
              <w:t>Svī</w:t>
            </w:r>
            <w:r w:rsidRPr="00D72BB6">
              <w:t>ta čellam solo Nr.1., 2.,3.</w:t>
            </w:r>
          </w:p>
          <w:p w:rsidR="008132AA" w:rsidRPr="00D72BB6" w:rsidRDefault="008132AA" w:rsidP="00436920">
            <w:r>
              <w:t xml:space="preserve">Prelūdija </w:t>
            </w:r>
            <w:r w:rsidRPr="00D72BB6">
              <w:t xml:space="preserve">E dur (oriģināls Es dur) </w:t>
            </w:r>
          </w:p>
          <w:p w:rsidR="008132AA" w:rsidRPr="00D72BB6" w:rsidRDefault="008132AA" w:rsidP="00436920">
            <w:r>
              <w:t xml:space="preserve">Prelūdija </w:t>
            </w:r>
            <w:r w:rsidRPr="00D72BB6">
              <w:t xml:space="preserve">D, a.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D72BB6" w:rsidRDefault="008132AA" w:rsidP="00436920">
            <w:r>
              <w:t>G.F.Hendelis Čakona</w:t>
            </w:r>
          </w:p>
          <w:p w:rsidR="008132AA" w:rsidRPr="00D72BB6" w:rsidRDefault="008132AA" w:rsidP="00436920">
            <w:r>
              <w:t>G.F.Telemans Fantāzija vojolei solo Nr.1-8.</w:t>
            </w:r>
          </w:p>
          <w:p w:rsidR="008132AA" w:rsidRPr="00D72BB6" w:rsidRDefault="008132AA" w:rsidP="00436920">
            <w:r>
              <w:t>D.Freskobaldi Ārija ar variācijām</w:t>
            </w:r>
            <w:r w:rsidRPr="00D72BB6">
              <w:t xml:space="preserve"> </w:t>
            </w:r>
          </w:p>
          <w:p w:rsidR="008132AA" w:rsidRPr="00D72BB6" w:rsidRDefault="008132AA" w:rsidP="00436920">
            <w:r>
              <w:t xml:space="preserve">D.Čimarozo Sonāte </w:t>
            </w:r>
            <w:r w:rsidRPr="00D72BB6">
              <w:t>d moll, A dur</w:t>
            </w:r>
          </w:p>
          <w:p w:rsidR="008132AA" w:rsidRPr="00D72BB6" w:rsidRDefault="008132AA" w:rsidP="00436920">
            <w:r w:rsidRPr="00552A5A">
              <w:t xml:space="preserve">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G.Albergs Sonāte </w:t>
            </w:r>
            <w:r w:rsidRPr="00D72BB6">
              <w:t>e moll</w:t>
            </w:r>
          </w:p>
          <w:p w:rsidR="008132AA" w:rsidRPr="00D72BB6" w:rsidRDefault="008132AA" w:rsidP="00436920">
            <w:r>
              <w:t>L.Brauers Sonāte ģitārai solo, Koncerts Nr. 3., 4.</w:t>
            </w:r>
            <w:r w:rsidRPr="00D72BB6">
              <w:t xml:space="preserve"> </w:t>
            </w:r>
          </w:p>
          <w:p w:rsidR="008132AA" w:rsidRPr="00D72BB6" w:rsidRDefault="008132AA" w:rsidP="00436920">
            <w:r>
              <w:t xml:space="preserve">A.Vivaldi Koncerts </w:t>
            </w:r>
            <w:r w:rsidRPr="00D72BB6">
              <w:t>D dur, Trio C dur</w:t>
            </w:r>
          </w:p>
          <w:p w:rsidR="008132AA" w:rsidRPr="00D72BB6" w:rsidRDefault="008132AA" w:rsidP="00436920">
            <w:r>
              <w:t xml:space="preserve">D.Viņjazs Oriģinālā fantāzija </w:t>
            </w:r>
            <w:r w:rsidRPr="00D72BB6">
              <w:t>e moll, Fantāzija Parīziete</w:t>
            </w:r>
          </w:p>
          <w:p w:rsidR="008132AA" w:rsidRPr="00D72BB6" w:rsidRDefault="008132AA" w:rsidP="00436920">
            <w:r>
              <w:t>E.Vila Lobos Piecas prelūdijas</w:t>
            </w:r>
            <w:r w:rsidRPr="00D72BB6">
              <w:t xml:space="preserve"> </w:t>
            </w:r>
          </w:p>
          <w:p w:rsidR="008132AA" w:rsidRPr="00552A5A" w:rsidRDefault="008132AA" w:rsidP="00436920"/>
          <w:p w:rsidR="008132AA" w:rsidRPr="00D72BB6" w:rsidRDefault="008132AA" w:rsidP="00436920">
            <w:r w:rsidRPr="00D72BB6">
              <w:t xml:space="preserve">Koncerti </w:t>
            </w:r>
          </w:p>
          <w:p w:rsidR="008132AA" w:rsidRPr="00D72BB6" w:rsidRDefault="008132AA" w:rsidP="00436920">
            <w:r>
              <w:lastRenderedPageBreak/>
              <w:t>J.Haidns Sonāte Sonāte Nr.211</w:t>
            </w:r>
            <w:r w:rsidRPr="00D72BB6">
              <w:t xml:space="preserve"> </w:t>
            </w:r>
            <w:proofErr w:type="gramStart"/>
            <w:r w:rsidRPr="00D72BB6">
              <w:t>(</w:t>
            </w:r>
            <w:proofErr w:type="gramEnd"/>
            <w:r w:rsidRPr="00D72BB6">
              <w:t xml:space="preserve">A. Agibalova pārlikums) </w:t>
            </w:r>
          </w:p>
          <w:p w:rsidR="008132AA" w:rsidRPr="00D72BB6" w:rsidRDefault="008132AA" w:rsidP="00436920">
            <w:r>
              <w:t xml:space="preserve">M.H.Rejs Galjardo Svīta </w:t>
            </w:r>
            <w:r w:rsidRPr="00D72BB6">
              <w:t>Kalifornija</w:t>
            </w:r>
          </w:p>
          <w:p w:rsidR="008132AA" w:rsidRPr="00D72BB6" w:rsidRDefault="008132AA" w:rsidP="00436920">
            <w:r>
              <w:t xml:space="preserve">M.Džulijani Lielā sonāte (Heroiskā), Koncerts </w:t>
            </w:r>
            <w:r w:rsidRPr="00D72BB6">
              <w:t>A dur op.33, №2 op.36, №3 op.70, Sonatīne D dur, Variācijas par Hendeļa tēmu, Sonāte op.15, Lielā uvertīra, Rossiniana Nr.1-6.</w:t>
            </w:r>
          </w:p>
          <w:p w:rsidR="008132AA" w:rsidRPr="00D72BB6" w:rsidRDefault="008132AA" w:rsidP="00436920">
            <w:r w:rsidRPr="00552A5A">
              <w:t xml:space="preserve"> </w:t>
            </w:r>
            <w:r w:rsidRPr="00D72BB6">
              <w:t>F.Karulli Sonāte A dur, Koncerts A, Sonāte A, D.</w:t>
            </w:r>
          </w:p>
          <w:p w:rsidR="008132AA" w:rsidRPr="00D72BB6" w:rsidRDefault="008132AA" w:rsidP="00436920">
            <w:r>
              <w:t xml:space="preserve">N.Paganini Sonāte </w:t>
            </w:r>
            <w:r w:rsidRPr="00D72BB6">
              <w:t>e moll</w:t>
            </w:r>
          </w:p>
          <w:p w:rsidR="008132AA" w:rsidRPr="00D72BB6" w:rsidRDefault="008132AA" w:rsidP="00436920">
            <w:r>
              <w:t xml:space="preserve">A.Pjacolla Pieci skaņdarbi, Četri gadalaiki </w:t>
            </w:r>
          </w:p>
          <w:p w:rsidR="008132AA" w:rsidRPr="00D72BB6" w:rsidRDefault="008132AA" w:rsidP="00436920">
            <w:r>
              <w:t xml:space="preserve">H.Rodrigo Koncerts, Fantāzija džentelmenim, Sonāte </w:t>
            </w:r>
            <w:r w:rsidRPr="00D72BB6">
              <w:t>Džakozo, Trīs spāņu dejas</w:t>
            </w:r>
          </w:p>
          <w:p w:rsidR="008132AA" w:rsidRPr="00D72BB6" w:rsidRDefault="008132AA" w:rsidP="00436920">
            <w:r>
              <w:t>F.Tarrega Venēciešu karnevāls</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r w:rsidRPr="00D72BB6">
              <w:t>J. Joko Sakura</w:t>
            </w:r>
          </w:p>
          <w:p w:rsidR="008132AA" w:rsidRPr="00D72BB6" w:rsidRDefault="008132AA" w:rsidP="00436920"/>
          <w:p w:rsidR="008132AA" w:rsidRPr="00D72BB6" w:rsidRDefault="008132AA" w:rsidP="00436920">
            <w:r w:rsidRPr="00D72BB6">
              <w:t xml:space="preserve">Miniatūras </w:t>
            </w:r>
          </w:p>
          <w:p w:rsidR="008132AA" w:rsidRPr="00D72BB6" w:rsidRDefault="008132AA" w:rsidP="00436920">
            <w:r>
              <w:t xml:space="preserve">A.Barios Deja, Barkarola, Menuets </w:t>
            </w:r>
            <w:r w:rsidRPr="00D72BB6">
              <w:t>H dur, Romance, Mazurka A dur, Antīkais medaljons, Tango, Spāņu kapričo, Divi menueti, Prelūdija g moll, Valsis Nr.1-4., Mazurka apssionato</w:t>
            </w:r>
          </w:p>
          <w:p w:rsidR="008132AA" w:rsidRPr="00D72BB6" w:rsidRDefault="008132AA" w:rsidP="00436920">
            <w:r>
              <w:t xml:space="preserve">L.Brauers </w:t>
            </w:r>
            <w:r w:rsidRPr="00D72BB6">
              <w:t>Sapadeado, Rakstirdeja, Šūpuļdziesma</w:t>
            </w:r>
          </w:p>
          <w:p w:rsidR="008132AA" w:rsidRPr="00D72BB6" w:rsidRDefault="008132AA" w:rsidP="00436920">
            <w:r>
              <w:t>D.Broka Atmiņas par Spāniju</w:t>
            </w:r>
          </w:p>
          <w:p w:rsidR="008132AA" w:rsidRPr="00D72BB6" w:rsidRDefault="008132AA" w:rsidP="00436920">
            <w:r>
              <w:t xml:space="preserve">L.Vila Lobos </w:t>
            </w:r>
            <w:r w:rsidRPr="00D72BB6">
              <w:t>Brazīliešu svīta, 5 prelūdijas</w:t>
            </w:r>
          </w:p>
          <w:p w:rsidR="008132AA" w:rsidRPr="00D72BB6" w:rsidRDefault="008132AA" w:rsidP="00436920">
            <w:r>
              <w:t>D.Kardosso Milonga, Venecuēlas valsis</w:t>
            </w:r>
          </w:p>
          <w:p w:rsidR="008132AA" w:rsidRPr="00D72BB6" w:rsidRDefault="008132AA" w:rsidP="00436920">
            <w:r>
              <w:t>H.Morels Misionāra romance</w:t>
            </w:r>
          </w:p>
          <w:p w:rsidR="008132AA" w:rsidRPr="00D72BB6" w:rsidRDefault="008132AA" w:rsidP="00436920">
            <w:r>
              <w:t>H.Rodrigo Fandango, Pasakalja, Tālā sarabanda, Trīs spāņu dejas</w:t>
            </w:r>
          </w:p>
          <w:p w:rsidR="008132AA" w:rsidRPr="00D72BB6" w:rsidRDefault="008132AA" w:rsidP="00436920">
            <w:r>
              <w:t xml:space="preserve">T.Takemicu </w:t>
            </w:r>
            <w:r w:rsidRPr="00D72BB6">
              <w:t>Ekvinoks</w:t>
            </w:r>
          </w:p>
          <w:p w:rsidR="008132AA" w:rsidRPr="0093308E" w:rsidRDefault="008132AA" w:rsidP="00436920">
            <w:r>
              <w:t xml:space="preserve">E.Jorks Šūpuļdziesma, </w:t>
            </w:r>
            <w:r w:rsidRPr="00D72BB6">
              <w:t>Sunburst</w:t>
            </w:r>
          </w:p>
        </w:tc>
      </w:tr>
      <w:tr w:rsidR="008132AA" w:rsidRPr="0093308E" w:rsidTr="00436920">
        <w:tc>
          <w:tcPr>
            <w:tcW w:w="9039" w:type="dxa"/>
            <w:gridSpan w:val="2"/>
          </w:tcPr>
          <w:p w:rsidR="008132AA" w:rsidRPr="0093308E" w:rsidRDefault="008132AA" w:rsidP="00436920">
            <w:pPr>
              <w:pStyle w:val="Nosaukumi"/>
            </w:pPr>
            <w:r w:rsidRPr="0093308E">
              <w:lastRenderedPageBreak/>
              <w:t>Papildus informācijas avoti</w:t>
            </w:r>
          </w:p>
        </w:tc>
      </w:tr>
      <w:tr w:rsidR="008132AA" w:rsidRPr="0093308E" w:rsidTr="00436920">
        <w:tc>
          <w:tcPr>
            <w:tcW w:w="9039" w:type="dxa"/>
            <w:gridSpan w:val="2"/>
          </w:tcPr>
          <w:p w:rsidR="008132AA" w:rsidRPr="00D72BB6" w:rsidRDefault="008132AA" w:rsidP="00436920">
            <w:r w:rsidRPr="00D72BB6">
              <w:t>Ieteicamais repertuārs</w:t>
            </w:r>
          </w:p>
          <w:p w:rsidR="008132AA" w:rsidRPr="00D72BB6" w:rsidRDefault="008132AA" w:rsidP="00436920">
            <w:r w:rsidRPr="00D72BB6">
              <w:t xml:space="preserve">Etīdes </w:t>
            </w:r>
          </w:p>
          <w:p w:rsidR="008132AA" w:rsidRPr="00D72BB6" w:rsidRDefault="008132AA" w:rsidP="00436920">
            <w:r>
              <w:t xml:space="preserve">F.Sors Etīdes </w:t>
            </w:r>
            <w:r w:rsidRPr="00D72BB6">
              <w:t xml:space="preserve">ор.6, ор.29 </w:t>
            </w:r>
          </w:p>
          <w:p w:rsidR="008132AA" w:rsidRPr="00552A5A" w:rsidRDefault="008132AA" w:rsidP="00436920"/>
          <w:p w:rsidR="008132AA" w:rsidRPr="00D72BB6" w:rsidRDefault="008132AA" w:rsidP="00436920">
            <w:r w:rsidRPr="00D72BB6">
              <w:t xml:space="preserve">Polifonie skaņdarbi </w:t>
            </w:r>
          </w:p>
          <w:p w:rsidR="008132AA" w:rsidRPr="00D72BB6" w:rsidRDefault="008132AA" w:rsidP="00436920">
            <w:r>
              <w:t xml:space="preserve">D.Bogdanovičs </w:t>
            </w:r>
            <w:r w:rsidRPr="00D72BB6">
              <w:t>Introdukcija, Pasakalja un fūga</w:t>
            </w:r>
          </w:p>
          <w:p w:rsidR="008132AA" w:rsidRPr="00D72BB6" w:rsidRDefault="008132AA" w:rsidP="00436920">
            <w:r>
              <w:t>L.Brauers Prelūdija un fūga Nr.1</w:t>
            </w:r>
          </w:p>
          <w:p w:rsidR="008132AA" w:rsidRPr="00D72BB6" w:rsidRDefault="008132AA" w:rsidP="00436920">
            <w:r>
              <w:t xml:space="preserve">S.Veis Fantāzija </w:t>
            </w:r>
            <w:r w:rsidRPr="00D72BB6">
              <w:t xml:space="preserve">e moll, Pasakalja, Svīta №4, Tokāta un fūga, Čakona, Prelūdija d moll. </w:t>
            </w:r>
          </w:p>
          <w:p w:rsidR="008132AA" w:rsidRPr="00552A5A" w:rsidRDefault="008132AA" w:rsidP="00436920"/>
          <w:p w:rsidR="008132AA" w:rsidRPr="00D72BB6" w:rsidRDefault="008132AA" w:rsidP="00436920">
            <w:r w:rsidRPr="00D72BB6">
              <w:t xml:space="preserve">Izvērstas formas skaņdarbi </w:t>
            </w:r>
          </w:p>
          <w:p w:rsidR="008132AA" w:rsidRPr="00D72BB6" w:rsidRDefault="008132AA" w:rsidP="00436920">
            <w:r>
              <w:t xml:space="preserve">A.Vivaldi Koncerts </w:t>
            </w:r>
            <w:r w:rsidRPr="00D72BB6">
              <w:t>D dur, Trio C dur</w:t>
            </w:r>
          </w:p>
          <w:p w:rsidR="008132AA" w:rsidRPr="00D72BB6" w:rsidRDefault="008132AA" w:rsidP="00436920"/>
          <w:p w:rsidR="008132AA" w:rsidRPr="00D72BB6" w:rsidRDefault="008132AA" w:rsidP="00436920">
            <w:r w:rsidRPr="00D72BB6">
              <w:t xml:space="preserve">Koncerti </w:t>
            </w:r>
          </w:p>
          <w:p w:rsidR="008132AA" w:rsidRPr="00D72BB6" w:rsidRDefault="008132AA" w:rsidP="00436920">
            <w:r>
              <w:t xml:space="preserve">M.Džulijani Koncerts </w:t>
            </w:r>
            <w:r w:rsidRPr="00D72BB6">
              <w:t xml:space="preserve">№3 op.70, Sonatīne D dur, Variācijas par Hendeļa tēmu, </w:t>
            </w:r>
          </w:p>
          <w:p w:rsidR="008132AA" w:rsidRPr="00D72BB6" w:rsidRDefault="008132AA" w:rsidP="00436920">
            <w:r>
              <w:t xml:space="preserve">F.Karulli Sonāte </w:t>
            </w:r>
            <w:r w:rsidRPr="00D72BB6">
              <w:t>A dur, Koncerts A, Sonāte A, D.</w:t>
            </w:r>
          </w:p>
          <w:p w:rsidR="008132AA" w:rsidRPr="00D72BB6" w:rsidRDefault="008132AA" w:rsidP="00436920">
            <w:r>
              <w:t xml:space="preserve">N.Paganini Sonāte </w:t>
            </w:r>
            <w:r w:rsidRPr="00D72BB6">
              <w:t>e moll</w:t>
            </w:r>
          </w:p>
          <w:p w:rsidR="008132AA" w:rsidRPr="00552A5A" w:rsidRDefault="008132AA" w:rsidP="00436920"/>
          <w:p w:rsidR="008132AA" w:rsidRPr="00D72BB6" w:rsidRDefault="008132AA" w:rsidP="00436920">
            <w:r w:rsidRPr="00D72BB6">
              <w:t xml:space="preserve">Variācijas, populāru dziesmu tēmu apdares </w:t>
            </w:r>
          </w:p>
          <w:p w:rsidR="008132AA" w:rsidRPr="00D72BB6" w:rsidRDefault="008132AA" w:rsidP="00436920">
            <w:r>
              <w:t>L.Brauers</w:t>
            </w:r>
            <w:r w:rsidRPr="00D72BB6">
              <w:t xml:space="preserve"> Cancion de Cuna Ojos Brujos Guajira criolla Zapateado Danza del Altiplano </w:t>
            </w:r>
          </w:p>
          <w:p w:rsidR="008132AA" w:rsidRPr="00D72BB6" w:rsidRDefault="008132AA" w:rsidP="00436920">
            <w:r>
              <w:t>D.Djuarts Variācija par kataloniešu tautasdziesmas tēmu, Variācijas par itāļu dziesmas tēmu</w:t>
            </w:r>
          </w:p>
          <w:p w:rsidR="008132AA" w:rsidRPr="00D72BB6" w:rsidRDefault="008132AA" w:rsidP="00436920">
            <w:r w:rsidRPr="00552A5A">
              <w:t xml:space="preserve"> </w:t>
            </w:r>
          </w:p>
          <w:p w:rsidR="008132AA" w:rsidRPr="00D72BB6" w:rsidRDefault="008132AA" w:rsidP="00436920">
            <w:r w:rsidRPr="00D72BB6">
              <w:lastRenderedPageBreak/>
              <w:t xml:space="preserve">Miniatūras </w:t>
            </w:r>
          </w:p>
          <w:p w:rsidR="008132AA" w:rsidRPr="00D72BB6" w:rsidRDefault="008132AA" w:rsidP="00436920">
            <w:r>
              <w:t xml:space="preserve">A.Barios Mazurka </w:t>
            </w:r>
            <w:r w:rsidRPr="00D72BB6">
              <w:t>A dur, Antīkais medaljons, Tango, Spāņu kapričo, Divi menueti, Prelūdija g moll, Valsis Nr.1-4., Mazurka apssionato</w:t>
            </w:r>
          </w:p>
          <w:p w:rsidR="008132AA" w:rsidRPr="0093308E" w:rsidRDefault="008132AA" w:rsidP="00436920">
            <w:r>
              <w:t>L.Brauers Šūpuļdziesma</w:t>
            </w:r>
          </w:p>
        </w:tc>
      </w:tr>
      <w:tr w:rsidR="008132AA" w:rsidRPr="0093308E" w:rsidTr="00436920">
        <w:tc>
          <w:tcPr>
            <w:tcW w:w="9039" w:type="dxa"/>
            <w:gridSpan w:val="2"/>
          </w:tcPr>
          <w:p w:rsidR="008132AA" w:rsidRPr="0093308E" w:rsidRDefault="008132AA" w:rsidP="00436920">
            <w:pPr>
              <w:pStyle w:val="Nosaukumi"/>
            </w:pPr>
            <w:r w:rsidRPr="0093308E">
              <w:lastRenderedPageBreak/>
              <w:t>Periodika un citi informācijas avoti</w:t>
            </w:r>
          </w:p>
        </w:tc>
      </w:tr>
      <w:tr w:rsidR="008132AA" w:rsidRPr="0093308E" w:rsidTr="00436920">
        <w:tc>
          <w:tcPr>
            <w:tcW w:w="9039" w:type="dxa"/>
            <w:gridSpan w:val="2"/>
          </w:tcPr>
          <w:p w:rsidR="008132AA" w:rsidRPr="00D72BB6" w:rsidRDefault="008132AA" w:rsidP="00436920">
            <w:r>
              <w:t>Žurnāli:</w:t>
            </w:r>
          </w:p>
          <w:p w:rsidR="008132AA" w:rsidRPr="00D72BB6" w:rsidRDefault="008132AA" w:rsidP="00436920">
            <w:r>
              <w:t>Contemporary Music Review</w:t>
            </w:r>
          </w:p>
          <w:p w:rsidR="008132AA" w:rsidRPr="00D72BB6" w:rsidRDefault="008132AA" w:rsidP="00436920">
            <w:r w:rsidRPr="00D72BB6">
              <w:t>Mūzikas saule</w:t>
            </w:r>
          </w:p>
          <w:p w:rsidR="008132AA" w:rsidRPr="00D72BB6" w:rsidRDefault="008132AA" w:rsidP="00436920"/>
          <w:p w:rsidR="008132AA" w:rsidRPr="00D72BB6" w:rsidRDefault="008132AA" w:rsidP="00436920">
            <w:r w:rsidRPr="00D72BB6">
              <w:t>Krājumi:</w:t>
            </w:r>
          </w:p>
          <w:p w:rsidR="008132AA" w:rsidRPr="00D72BB6" w:rsidRDefault="008132AA" w:rsidP="00436920">
            <w:r w:rsidRPr="00D72BB6">
              <w:t>Mūzikas akadēmijas raksti (JVLMA izdevums, no 2004)</w:t>
            </w:r>
          </w:p>
          <w:p w:rsidR="008132AA" w:rsidRPr="00D72BB6" w:rsidRDefault="008132AA" w:rsidP="00436920">
            <w:r w:rsidRPr="00D72BB6">
              <w:t>Mūzikas zinātne šodien: pastāvīgais un mainīgais / Music Science Today: The Permanent and the Changeable (DU MMF izdevums, no 2009)</w:t>
            </w:r>
          </w:p>
          <w:p w:rsidR="008132AA" w:rsidRPr="00D72BB6" w:rsidRDefault="008132AA" w:rsidP="00436920">
            <w:r>
              <w:t>Music Education</w:t>
            </w:r>
          </w:p>
          <w:p w:rsidR="008132AA" w:rsidRPr="00D72BB6" w:rsidRDefault="008132AA" w:rsidP="00436920">
            <w:r w:rsidRPr="00123B38">
              <w:t xml:space="preserve">Music </w:t>
            </w:r>
            <w:r w:rsidRPr="00D72BB6">
              <w:t>Educational Research</w:t>
            </w:r>
          </w:p>
          <w:p w:rsidR="008132AA" w:rsidRPr="0093308E" w:rsidRDefault="008132AA" w:rsidP="00436920">
            <w:r>
              <w:t>Praxial Music Educational</w:t>
            </w:r>
          </w:p>
        </w:tc>
      </w:tr>
      <w:tr w:rsidR="008132AA" w:rsidRPr="0093308E" w:rsidTr="00436920">
        <w:tc>
          <w:tcPr>
            <w:tcW w:w="9039" w:type="dxa"/>
            <w:gridSpan w:val="2"/>
          </w:tcPr>
          <w:p w:rsidR="008132AA" w:rsidRPr="0093308E" w:rsidRDefault="008132AA" w:rsidP="00436920">
            <w:pPr>
              <w:pStyle w:val="Nosaukumi"/>
            </w:pPr>
            <w:r w:rsidRPr="0093308E">
              <w:t>Piezīmes</w:t>
            </w:r>
          </w:p>
        </w:tc>
      </w:tr>
      <w:tr w:rsidR="008132AA" w:rsidRPr="0093308E" w:rsidTr="00436920">
        <w:tc>
          <w:tcPr>
            <w:tcW w:w="9039" w:type="dxa"/>
            <w:gridSpan w:val="2"/>
          </w:tcPr>
          <w:p w:rsidR="008132AA" w:rsidRPr="0093308E" w:rsidRDefault="008132AA" w:rsidP="00436920">
            <w:r>
              <w:t>Profesionālās bakalaura</w:t>
            </w:r>
            <w:r w:rsidRPr="00AB7A64">
              <w:t xml:space="preserve"> studiju programmas</w:t>
            </w:r>
            <w:r>
              <w:t xml:space="preserve"> </w:t>
            </w:r>
            <w:r w:rsidRPr="00AB7A64">
              <w:t>”</w:t>
            </w:r>
            <w:r>
              <w:t>Mūzika</w:t>
            </w:r>
            <w:r w:rsidRPr="00AB7A64">
              <w:t>”</w:t>
            </w:r>
            <w:r>
              <w:t xml:space="preserve"> </w:t>
            </w:r>
            <w:r w:rsidRPr="00B53E25">
              <w:t xml:space="preserve">B1 daļa. </w:t>
            </w:r>
            <w:r w:rsidRPr="00123B38">
              <w:t>Individuālo praktisko nodarbību kontaktstundas paredzētas katram studentam.</w:t>
            </w:r>
          </w:p>
        </w:tc>
      </w:tr>
    </w:tbl>
    <w:p w:rsidR="008132AA" w:rsidRDefault="008132AA" w:rsidP="008132AA">
      <w:pPr>
        <w:rPr>
          <w:b/>
          <w:i/>
        </w:rPr>
      </w:pPr>
    </w:p>
    <w:p w:rsidR="008132AA" w:rsidRDefault="008132AA" w:rsidP="008132AA">
      <w:pPr>
        <w:autoSpaceDE/>
        <w:autoSpaceDN/>
        <w:adjustRightInd/>
        <w:spacing w:after="160" w:line="259" w:lineRule="auto"/>
        <w:rPr>
          <w:b/>
          <w:i/>
        </w:rPr>
      </w:pPr>
      <w:r>
        <w:rPr>
          <w:b/>
          <w:i/>
        </w:rPr>
        <w:br w:type="page"/>
      </w:r>
    </w:p>
    <w:sectPr w:rsidR="008132AA" w:rsidSect="008132AA">
      <w:footerReference w:type="default" r:id="rId8"/>
      <w:pgSz w:w="11906" w:h="16838"/>
      <w:pgMar w:top="1440" w:right="1133" w:bottom="14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F78" w:rsidRDefault="00281F78" w:rsidP="008132AA">
      <w:r>
        <w:separator/>
      </w:r>
    </w:p>
  </w:endnote>
  <w:endnote w:type="continuationSeparator" w:id="0">
    <w:p w:rsidR="00281F78" w:rsidRDefault="00281F78" w:rsidP="0081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703218"/>
      <w:docPartObj>
        <w:docPartGallery w:val="Page Numbers (Bottom of Page)"/>
        <w:docPartUnique/>
      </w:docPartObj>
    </w:sdtPr>
    <w:sdtEndPr>
      <w:rPr>
        <w:noProof/>
      </w:rPr>
    </w:sdtEndPr>
    <w:sdtContent>
      <w:p w:rsidR="008132AA" w:rsidRDefault="008132AA">
        <w:pPr>
          <w:pStyle w:val="Footer"/>
          <w:jc w:val="right"/>
        </w:pPr>
        <w:r>
          <w:fldChar w:fldCharType="begin"/>
        </w:r>
        <w:r>
          <w:instrText xml:space="preserve"> PAGE   \* MERGEFORMAT </w:instrText>
        </w:r>
        <w:r>
          <w:fldChar w:fldCharType="separate"/>
        </w:r>
        <w:r w:rsidR="007F75DB">
          <w:rPr>
            <w:noProof/>
          </w:rPr>
          <w:t>1</w:t>
        </w:r>
        <w:r>
          <w:rPr>
            <w:noProof/>
          </w:rPr>
          <w:fldChar w:fldCharType="end"/>
        </w:r>
      </w:p>
    </w:sdtContent>
  </w:sdt>
  <w:p w:rsidR="008132AA" w:rsidRDefault="00813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F78" w:rsidRDefault="00281F78" w:rsidP="008132AA">
      <w:r>
        <w:separator/>
      </w:r>
    </w:p>
  </w:footnote>
  <w:footnote w:type="continuationSeparator" w:id="0">
    <w:p w:rsidR="00281F78" w:rsidRDefault="00281F78" w:rsidP="00813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D38"/>
    <w:multiLevelType w:val="singleLevel"/>
    <w:tmpl w:val="399473F4"/>
    <w:name w:val="Bullet 11"/>
    <w:lvl w:ilvl="0">
      <w:start w:val="1"/>
      <w:numFmt w:val="decimal"/>
      <w:lvlText w:val="%1."/>
      <w:lvlJc w:val="left"/>
      <w:pPr>
        <w:ind w:left="0" w:firstLine="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C57"/>
    <w:rsid w:val="00281F78"/>
    <w:rsid w:val="00796E79"/>
    <w:rsid w:val="007F75DB"/>
    <w:rsid w:val="008132AA"/>
    <w:rsid w:val="00856B83"/>
    <w:rsid w:val="00CC391A"/>
    <w:rsid w:val="00D27C57"/>
    <w:rsid w:val="00D53394"/>
    <w:rsid w:val="00FE1B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2AA"/>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1">
    <w:name w:val="heading 1"/>
    <w:basedOn w:val="Normal"/>
    <w:next w:val="Normal"/>
    <w:link w:val="Heading1Char"/>
    <w:uiPriority w:val="9"/>
    <w:qFormat/>
    <w:rsid w:val="008132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132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132A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32AA"/>
    <w:rPr>
      <w:rFonts w:asciiTheme="majorHAnsi" w:eastAsiaTheme="majorEastAsia" w:hAnsiTheme="majorHAnsi" w:cstheme="majorBidi"/>
      <w:bCs/>
      <w:iCs/>
      <w:color w:val="365F91" w:themeColor="accent1" w:themeShade="BF"/>
      <w:sz w:val="32"/>
      <w:szCs w:val="32"/>
    </w:rPr>
  </w:style>
  <w:style w:type="character" w:customStyle="1" w:styleId="Heading2Char">
    <w:name w:val="Heading 2 Char"/>
    <w:basedOn w:val="DefaultParagraphFont"/>
    <w:link w:val="Heading2"/>
    <w:uiPriority w:val="9"/>
    <w:semiHidden/>
    <w:rsid w:val="008132AA"/>
    <w:rPr>
      <w:rFonts w:asciiTheme="majorHAnsi" w:eastAsiaTheme="majorEastAsia" w:hAnsiTheme="majorHAnsi" w:cstheme="majorBidi"/>
      <w:bCs/>
      <w:iCs/>
      <w:color w:val="365F91" w:themeColor="accent1" w:themeShade="BF"/>
      <w:sz w:val="26"/>
      <w:szCs w:val="26"/>
    </w:rPr>
  </w:style>
  <w:style w:type="character" w:customStyle="1" w:styleId="Heading3Char">
    <w:name w:val="Heading 3 Char"/>
    <w:basedOn w:val="DefaultParagraphFont"/>
    <w:link w:val="Heading3"/>
    <w:uiPriority w:val="9"/>
    <w:semiHidden/>
    <w:rsid w:val="008132AA"/>
    <w:rPr>
      <w:rFonts w:asciiTheme="majorHAnsi" w:eastAsiaTheme="majorEastAsia" w:hAnsiTheme="majorHAnsi" w:cstheme="majorBidi"/>
      <w:bCs/>
      <w:iCs/>
      <w:color w:val="243F60" w:themeColor="accent1" w:themeShade="7F"/>
      <w:sz w:val="24"/>
      <w:szCs w:val="24"/>
    </w:rPr>
  </w:style>
  <w:style w:type="character" w:styleId="Hyperlink">
    <w:name w:val="Hyperlink"/>
    <w:uiPriority w:val="99"/>
    <w:unhideWhenUsed/>
    <w:rsid w:val="008132AA"/>
    <w:rPr>
      <w:color w:val="0000FF"/>
      <w:u w:val="single"/>
    </w:rPr>
  </w:style>
  <w:style w:type="paragraph" w:customStyle="1" w:styleId="Nosaukumi">
    <w:name w:val="Nosaukumi"/>
    <w:basedOn w:val="Normal"/>
    <w:qFormat/>
    <w:rsid w:val="008132AA"/>
    <w:rPr>
      <w:b/>
      <w:bCs w:val="0"/>
      <w:i/>
      <w:iCs w:val="0"/>
    </w:rPr>
  </w:style>
  <w:style w:type="paragraph" w:customStyle="1" w:styleId="Nosaukumi2">
    <w:name w:val="Nosaukumi2"/>
    <w:basedOn w:val="Normal"/>
    <w:qFormat/>
    <w:rsid w:val="008132AA"/>
    <w:rPr>
      <w:i/>
      <w:iCs w:val="0"/>
    </w:rPr>
  </w:style>
  <w:style w:type="table" w:styleId="TableGrid">
    <w:name w:val="Table Grid"/>
    <w:basedOn w:val="TableNormal"/>
    <w:uiPriority w:val="59"/>
    <w:rsid w:val="0081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qFormat/>
    <w:rsid w:val="008132AA"/>
    <w:pPr>
      <w:autoSpaceDE/>
      <w:autoSpaceDN/>
      <w:adjustRightInd/>
      <w:spacing w:after="200" w:line="276" w:lineRule="auto"/>
      <w:ind w:left="720"/>
      <w:contextualSpacing/>
    </w:pPr>
    <w:rPr>
      <w:rFonts w:asciiTheme="minorHAnsi" w:eastAsiaTheme="minorHAnsi" w:hAnsiTheme="minorHAnsi" w:cstheme="minorBidi"/>
      <w:bCs w:val="0"/>
      <w:iCs w:val="0"/>
      <w:sz w:val="22"/>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32AA"/>
  </w:style>
  <w:style w:type="paragraph" w:customStyle="1" w:styleId="Default">
    <w:name w:val="Default"/>
    <w:rsid w:val="00813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8132AA"/>
    <w:pPr>
      <w:autoSpaceDE/>
      <w:autoSpaceDN/>
      <w:adjustRightInd/>
      <w:spacing w:after="120" w:line="276" w:lineRule="auto"/>
    </w:pPr>
    <w:rPr>
      <w:rFonts w:asciiTheme="minorHAnsi" w:eastAsiaTheme="minorHAnsi" w:hAnsiTheme="minorHAnsi" w:cstheme="minorBidi"/>
      <w:bCs w:val="0"/>
      <w:iCs w:val="0"/>
      <w:sz w:val="22"/>
      <w:szCs w:val="22"/>
    </w:rPr>
  </w:style>
  <w:style w:type="character" w:customStyle="1" w:styleId="BodyTextChar">
    <w:name w:val="Body Text Char"/>
    <w:basedOn w:val="DefaultParagraphFont"/>
    <w:link w:val="BodyText"/>
    <w:uiPriority w:val="99"/>
    <w:rsid w:val="008132AA"/>
  </w:style>
  <w:style w:type="character" w:customStyle="1" w:styleId="reference-text">
    <w:name w:val="reference-text"/>
    <w:basedOn w:val="DefaultParagraphFont"/>
    <w:rsid w:val="008132AA"/>
  </w:style>
  <w:style w:type="character" w:styleId="HTMLCite">
    <w:name w:val="HTML Cite"/>
    <w:uiPriority w:val="99"/>
    <w:semiHidden/>
    <w:unhideWhenUsed/>
    <w:rsid w:val="008132AA"/>
    <w:rPr>
      <w:i/>
      <w:iCs/>
    </w:rPr>
  </w:style>
  <w:style w:type="character" w:customStyle="1" w:styleId="st">
    <w:name w:val="st"/>
    <w:basedOn w:val="DefaultParagraphFont"/>
    <w:rsid w:val="008132AA"/>
  </w:style>
  <w:style w:type="character" w:styleId="Emphasis">
    <w:name w:val="Emphasis"/>
    <w:basedOn w:val="DefaultParagraphFont"/>
    <w:qFormat/>
    <w:rsid w:val="008132AA"/>
    <w:rPr>
      <w:i/>
      <w:iCs/>
    </w:rPr>
  </w:style>
  <w:style w:type="character" w:customStyle="1" w:styleId="NoSpacingChar">
    <w:name w:val="No Spacing Char"/>
    <w:link w:val="NoSpacing"/>
    <w:uiPriority w:val="1"/>
    <w:locked/>
    <w:rsid w:val="008132AA"/>
    <w:rPr>
      <w:rFonts w:ascii="Calibri" w:eastAsia="Calibri" w:hAnsi="Calibri" w:cs="Times New Roman"/>
    </w:rPr>
  </w:style>
  <w:style w:type="paragraph" w:styleId="NoSpacing">
    <w:name w:val="No Spacing"/>
    <w:link w:val="NoSpacingChar"/>
    <w:uiPriority w:val="1"/>
    <w:qFormat/>
    <w:rsid w:val="008132AA"/>
    <w:pPr>
      <w:widowControl w:val="0"/>
      <w:spacing w:after="0" w:line="240" w:lineRule="auto"/>
    </w:pPr>
    <w:rPr>
      <w:rFonts w:ascii="Calibri" w:eastAsia="Calibri" w:hAnsi="Calibri" w:cs="Times New Roman"/>
    </w:rPr>
  </w:style>
  <w:style w:type="character" w:customStyle="1" w:styleId="st1">
    <w:name w:val="st1"/>
    <w:basedOn w:val="DefaultParagraphFont"/>
    <w:rsid w:val="008132AA"/>
  </w:style>
  <w:style w:type="character" w:customStyle="1" w:styleId="content">
    <w:name w:val="content"/>
    <w:rsid w:val="008132AA"/>
  </w:style>
  <w:style w:type="table" w:customStyle="1" w:styleId="TableGrid1">
    <w:name w:val="Table Grid1"/>
    <w:basedOn w:val="TableNormal"/>
    <w:next w:val="TableGrid"/>
    <w:uiPriority w:val="59"/>
    <w:rsid w:val="0081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8132AA"/>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8132AA"/>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8132AA"/>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8132AA"/>
    <w:pPr>
      <w:tabs>
        <w:tab w:val="center" w:pos="4153"/>
        <w:tab w:val="right" w:pos="8306"/>
      </w:tabs>
      <w:autoSpaceDE/>
      <w:autoSpaceDN/>
      <w:adjustRightInd/>
    </w:pPr>
    <w:rPr>
      <w:rFonts w:asciiTheme="minorHAnsi" w:eastAsiaTheme="minorHAnsi" w:hAnsiTheme="minorHAnsi" w:cstheme="minorBidi"/>
      <w:bCs w:val="0"/>
      <w:iCs w:val="0"/>
      <w:sz w:val="22"/>
      <w:szCs w:val="22"/>
    </w:rPr>
  </w:style>
  <w:style w:type="character" w:customStyle="1" w:styleId="HeaderChar">
    <w:name w:val="Header Char"/>
    <w:basedOn w:val="DefaultParagraphFont"/>
    <w:link w:val="Header"/>
    <w:uiPriority w:val="99"/>
    <w:rsid w:val="008132AA"/>
  </w:style>
  <w:style w:type="paragraph" w:styleId="Footer">
    <w:name w:val="footer"/>
    <w:aliases w:val=" Rakstz."/>
    <w:basedOn w:val="Normal"/>
    <w:link w:val="FooterChar"/>
    <w:uiPriority w:val="99"/>
    <w:unhideWhenUsed/>
    <w:rsid w:val="008132AA"/>
    <w:pPr>
      <w:tabs>
        <w:tab w:val="center" w:pos="4153"/>
        <w:tab w:val="right" w:pos="8306"/>
      </w:tabs>
      <w:autoSpaceDE/>
      <w:autoSpaceDN/>
      <w:adjustRightInd/>
    </w:pPr>
    <w:rPr>
      <w:rFonts w:asciiTheme="minorHAnsi" w:eastAsiaTheme="minorHAnsi" w:hAnsiTheme="minorHAnsi" w:cstheme="minorBidi"/>
      <w:bCs w:val="0"/>
      <w:iCs w:val="0"/>
      <w:sz w:val="22"/>
      <w:szCs w:val="22"/>
    </w:rPr>
  </w:style>
  <w:style w:type="character" w:customStyle="1" w:styleId="FooterChar">
    <w:name w:val="Footer Char"/>
    <w:aliases w:val=" Rakstz. Char"/>
    <w:basedOn w:val="DefaultParagraphFont"/>
    <w:link w:val="Footer"/>
    <w:uiPriority w:val="99"/>
    <w:rsid w:val="008132AA"/>
  </w:style>
  <w:style w:type="character" w:styleId="Strong">
    <w:name w:val="Strong"/>
    <w:basedOn w:val="DefaultParagraphFont"/>
    <w:uiPriority w:val="22"/>
    <w:qFormat/>
    <w:rsid w:val="008132AA"/>
    <w:rPr>
      <w:b/>
      <w:bCs/>
    </w:rPr>
  </w:style>
  <w:style w:type="character" w:customStyle="1" w:styleId="BalloonTextChar">
    <w:name w:val="Balloon Text Char"/>
    <w:basedOn w:val="DefaultParagraphFont"/>
    <w:link w:val="BalloonText"/>
    <w:uiPriority w:val="99"/>
    <w:semiHidden/>
    <w:rsid w:val="008132AA"/>
    <w:rPr>
      <w:rFonts w:ascii="Tahoma" w:hAnsi="Tahoma" w:cs="Tahoma"/>
      <w:sz w:val="16"/>
      <w:szCs w:val="16"/>
    </w:rPr>
  </w:style>
  <w:style w:type="paragraph" w:styleId="BalloonText">
    <w:name w:val="Balloon Text"/>
    <w:basedOn w:val="Normal"/>
    <w:link w:val="BalloonTextChar"/>
    <w:uiPriority w:val="99"/>
    <w:semiHidden/>
    <w:unhideWhenUsed/>
    <w:rsid w:val="008132AA"/>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8132AA"/>
    <w:rPr>
      <w:rFonts w:ascii="Tahoma" w:eastAsia="Calibri" w:hAnsi="Tahoma" w:cs="Times New Roman"/>
      <w:bCs/>
      <w:iCs/>
      <w:sz w:val="16"/>
      <w:szCs w:val="16"/>
    </w:rPr>
  </w:style>
  <w:style w:type="paragraph" w:styleId="PlainText">
    <w:name w:val="Plain Text"/>
    <w:basedOn w:val="Normal"/>
    <w:link w:val="PlainTextChar"/>
    <w:uiPriority w:val="99"/>
    <w:rsid w:val="008132AA"/>
    <w:pPr>
      <w:autoSpaceDE/>
      <w:autoSpaceDN/>
      <w:adjustRightInd/>
    </w:pPr>
    <w:rPr>
      <w:rFonts w:ascii="Calibri" w:hAnsi="Calibri" w:cs="Arial"/>
      <w:bCs w:val="0"/>
      <w:iCs w:val="0"/>
      <w:sz w:val="22"/>
      <w:szCs w:val="21"/>
    </w:rPr>
  </w:style>
  <w:style w:type="character" w:customStyle="1" w:styleId="PlainTextChar">
    <w:name w:val="Plain Text Char"/>
    <w:basedOn w:val="DefaultParagraphFont"/>
    <w:link w:val="PlainText"/>
    <w:uiPriority w:val="99"/>
    <w:rsid w:val="008132AA"/>
    <w:rPr>
      <w:rFonts w:ascii="Calibri" w:eastAsia="Calibri" w:hAnsi="Calibri" w:cs="Arial"/>
      <w:szCs w:val="21"/>
    </w:rPr>
  </w:style>
  <w:style w:type="character" w:customStyle="1" w:styleId="svno">
    <w:name w:val="sv_no"/>
    <w:uiPriority w:val="99"/>
    <w:rsid w:val="008132AA"/>
    <w:rPr>
      <w:rFonts w:cs="Times New Roman"/>
    </w:rPr>
  </w:style>
  <w:style w:type="paragraph" w:customStyle="1" w:styleId="tv213">
    <w:name w:val="tv213"/>
    <w:basedOn w:val="Normal"/>
    <w:rsid w:val="008132AA"/>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8132AA"/>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8132AA"/>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8132AA"/>
    <w:rPr>
      <w:rFonts w:ascii="Times New Roman" w:eastAsia="Times New Roman" w:hAnsi="Times New Roman" w:cs="Times New Roman"/>
      <w:sz w:val="28"/>
      <w:szCs w:val="20"/>
    </w:rPr>
  </w:style>
  <w:style w:type="character" w:customStyle="1" w:styleId="a-size-large">
    <w:name w:val="a-size-large"/>
    <w:basedOn w:val="DefaultParagraphFont"/>
    <w:rsid w:val="008132AA"/>
  </w:style>
  <w:style w:type="character" w:customStyle="1" w:styleId="apple-converted-space">
    <w:name w:val="apple-converted-space"/>
    <w:basedOn w:val="DefaultParagraphFont"/>
    <w:rsid w:val="008132AA"/>
  </w:style>
  <w:style w:type="character" w:customStyle="1" w:styleId="Nosaukums1">
    <w:name w:val="Nosaukums1"/>
    <w:basedOn w:val="DefaultParagraphFont"/>
    <w:rsid w:val="008132AA"/>
  </w:style>
  <w:style w:type="paragraph" w:styleId="CommentText">
    <w:name w:val="annotation text"/>
    <w:basedOn w:val="Normal"/>
    <w:link w:val="CommentTextChar"/>
    <w:uiPriority w:val="99"/>
    <w:semiHidden/>
    <w:unhideWhenUsed/>
    <w:rsid w:val="008132AA"/>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8132AA"/>
    <w:rPr>
      <w:sz w:val="20"/>
      <w:szCs w:val="20"/>
    </w:rPr>
  </w:style>
  <w:style w:type="character" w:customStyle="1" w:styleId="CommentSubjectChar">
    <w:name w:val="Comment Subject Char"/>
    <w:basedOn w:val="CommentTextChar"/>
    <w:link w:val="CommentSubject"/>
    <w:uiPriority w:val="99"/>
    <w:semiHidden/>
    <w:rsid w:val="008132AA"/>
    <w:rPr>
      <w:b/>
      <w:iCs/>
      <w:sz w:val="20"/>
      <w:szCs w:val="20"/>
    </w:rPr>
  </w:style>
  <w:style w:type="paragraph" w:styleId="CommentSubject">
    <w:name w:val="annotation subject"/>
    <w:basedOn w:val="CommentText"/>
    <w:next w:val="CommentText"/>
    <w:link w:val="CommentSubjectChar"/>
    <w:uiPriority w:val="99"/>
    <w:semiHidden/>
    <w:unhideWhenUsed/>
    <w:rsid w:val="008132AA"/>
    <w:rPr>
      <w:b/>
      <w:iCs/>
    </w:rPr>
  </w:style>
  <w:style w:type="character" w:customStyle="1" w:styleId="CommentSubjectChar1">
    <w:name w:val="Comment Subject Char1"/>
    <w:basedOn w:val="CommentTextChar"/>
    <w:uiPriority w:val="99"/>
    <w:semiHidden/>
    <w:rsid w:val="008132AA"/>
    <w:rPr>
      <w:b/>
      <w:sz w:val="20"/>
      <w:szCs w:val="20"/>
    </w:rPr>
  </w:style>
  <w:style w:type="numbering" w:customStyle="1" w:styleId="NoList1">
    <w:name w:val="No List1"/>
    <w:next w:val="NoList"/>
    <w:uiPriority w:val="99"/>
    <w:semiHidden/>
    <w:unhideWhenUsed/>
    <w:rsid w:val="008132AA"/>
  </w:style>
  <w:style w:type="character" w:customStyle="1" w:styleId="Title1">
    <w:name w:val="Title1"/>
    <w:basedOn w:val="DefaultParagraphFont"/>
    <w:rsid w:val="008132AA"/>
  </w:style>
  <w:style w:type="character" w:styleId="CommentReference">
    <w:name w:val="annotation reference"/>
    <w:basedOn w:val="DefaultParagraphFont"/>
    <w:uiPriority w:val="99"/>
    <w:semiHidden/>
    <w:unhideWhenUsed/>
    <w:rsid w:val="008132AA"/>
    <w:rPr>
      <w:sz w:val="16"/>
      <w:szCs w:val="16"/>
    </w:rPr>
  </w:style>
  <w:style w:type="paragraph" w:customStyle="1" w:styleId="Parasts1">
    <w:name w:val="Parasts1"/>
    <w:rsid w:val="008132AA"/>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8132AA"/>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2AA"/>
    <w:pPr>
      <w:autoSpaceDE w:val="0"/>
      <w:autoSpaceDN w:val="0"/>
      <w:adjustRightInd w:val="0"/>
      <w:spacing w:after="0" w:line="240" w:lineRule="auto"/>
    </w:pPr>
    <w:rPr>
      <w:rFonts w:ascii="Times New Roman" w:eastAsia="Calibri" w:hAnsi="Times New Roman" w:cs="Times New Roman"/>
      <w:bCs/>
      <w:iCs/>
      <w:sz w:val="24"/>
      <w:szCs w:val="24"/>
    </w:rPr>
  </w:style>
  <w:style w:type="paragraph" w:styleId="Heading1">
    <w:name w:val="heading 1"/>
    <w:basedOn w:val="Normal"/>
    <w:next w:val="Normal"/>
    <w:link w:val="Heading1Char"/>
    <w:uiPriority w:val="9"/>
    <w:qFormat/>
    <w:rsid w:val="008132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132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132A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32AA"/>
    <w:rPr>
      <w:rFonts w:asciiTheme="majorHAnsi" w:eastAsiaTheme="majorEastAsia" w:hAnsiTheme="majorHAnsi" w:cstheme="majorBidi"/>
      <w:bCs/>
      <w:iCs/>
      <w:color w:val="365F91" w:themeColor="accent1" w:themeShade="BF"/>
      <w:sz w:val="32"/>
      <w:szCs w:val="32"/>
    </w:rPr>
  </w:style>
  <w:style w:type="character" w:customStyle="1" w:styleId="Heading2Char">
    <w:name w:val="Heading 2 Char"/>
    <w:basedOn w:val="DefaultParagraphFont"/>
    <w:link w:val="Heading2"/>
    <w:uiPriority w:val="9"/>
    <w:semiHidden/>
    <w:rsid w:val="008132AA"/>
    <w:rPr>
      <w:rFonts w:asciiTheme="majorHAnsi" w:eastAsiaTheme="majorEastAsia" w:hAnsiTheme="majorHAnsi" w:cstheme="majorBidi"/>
      <w:bCs/>
      <w:iCs/>
      <w:color w:val="365F91" w:themeColor="accent1" w:themeShade="BF"/>
      <w:sz w:val="26"/>
      <w:szCs w:val="26"/>
    </w:rPr>
  </w:style>
  <w:style w:type="character" w:customStyle="1" w:styleId="Heading3Char">
    <w:name w:val="Heading 3 Char"/>
    <w:basedOn w:val="DefaultParagraphFont"/>
    <w:link w:val="Heading3"/>
    <w:uiPriority w:val="9"/>
    <w:semiHidden/>
    <w:rsid w:val="008132AA"/>
    <w:rPr>
      <w:rFonts w:asciiTheme="majorHAnsi" w:eastAsiaTheme="majorEastAsia" w:hAnsiTheme="majorHAnsi" w:cstheme="majorBidi"/>
      <w:bCs/>
      <w:iCs/>
      <w:color w:val="243F60" w:themeColor="accent1" w:themeShade="7F"/>
      <w:sz w:val="24"/>
      <w:szCs w:val="24"/>
    </w:rPr>
  </w:style>
  <w:style w:type="character" w:styleId="Hyperlink">
    <w:name w:val="Hyperlink"/>
    <w:uiPriority w:val="99"/>
    <w:unhideWhenUsed/>
    <w:rsid w:val="008132AA"/>
    <w:rPr>
      <w:color w:val="0000FF"/>
      <w:u w:val="single"/>
    </w:rPr>
  </w:style>
  <w:style w:type="paragraph" w:customStyle="1" w:styleId="Nosaukumi">
    <w:name w:val="Nosaukumi"/>
    <w:basedOn w:val="Normal"/>
    <w:qFormat/>
    <w:rsid w:val="008132AA"/>
    <w:rPr>
      <w:b/>
      <w:bCs w:val="0"/>
      <w:i/>
      <w:iCs w:val="0"/>
    </w:rPr>
  </w:style>
  <w:style w:type="paragraph" w:customStyle="1" w:styleId="Nosaukumi2">
    <w:name w:val="Nosaukumi2"/>
    <w:basedOn w:val="Normal"/>
    <w:qFormat/>
    <w:rsid w:val="008132AA"/>
    <w:rPr>
      <w:i/>
      <w:iCs w:val="0"/>
    </w:rPr>
  </w:style>
  <w:style w:type="table" w:styleId="TableGrid">
    <w:name w:val="Table Grid"/>
    <w:basedOn w:val="TableNormal"/>
    <w:uiPriority w:val="59"/>
    <w:rsid w:val="0081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qFormat/>
    <w:rsid w:val="008132AA"/>
    <w:pPr>
      <w:autoSpaceDE/>
      <w:autoSpaceDN/>
      <w:adjustRightInd/>
      <w:spacing w:after="200" w:line="276" w:lineRule="auto"/>
      <w:ind w:left="720"/>
      <w:contextualSpacing/>
    </w:pPr>
    <w:rPr>
      <w:rFonts w:asciiTheme="minorHAnsi" w:eastAsiaTheme="minorHAnsi" w:hAnsiTheme="minorHAnsi" w:cstheme="minorBidi"/>
      <w:bCs w:val="0"/>
      <w:iCs w:val="0"/>
      <w:sz w:val="22"/>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8132AA"/>
  </w:style>
  <w:style w:type="paragraph" w:customStyle="1" w:styleId="Default">
    <w:name w:val="Default"/>
    <w:rsid w:val="00813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8132AA"/>
    <w:pPr>
      <w:autoSpaceDE/>
      <w:autoSpaceDN/>
      <w:adjustRightInd/>
      <w:spacing w:after="120" w:line="276" w:lineRule="auto"/>
    </w:pPr>
    <w:rPr>
      <w:rFonts w:asciiTheme="minorHAnsi" w:eastAsiaTheme="minorHAnsi" w:hAnsiTheme="minorHAnsi" w:cstheme="minorBidi"/>
      <w:bCs w:val="0"/>
      <w:iCs w:val="0"/>
      <w:sz w:val="22"/>
      <w:szCs w:val="22"/>
    </w:rPr>
  </w:style>
  <w:style w:type="character" w:customStyle="1" w:styleId="BodyTextChar">
    <w:name w:val="Body Text Char"/>
    <w:basedOn w:val="DefaultParagraphFont"/>
    <w:link w:val="BodyText"/>
    <w:uiPriority w:val="99"/>
    <w:rsid w:val="008132AA"/>
  </w:style>
  <w:style w:type="character" w:customStyle="1" w:styleId="reference-text">
    <w:name w:val="reference-text"/>
    <w:basedOn w:val="DefaultParagraphFont"/>
    <w:rsid w:val="008132AA"/>
  </w:style>
  <w:style w:type="character" w:styleId="HTMLCite">
    <w:name w:val="HTML Cite"/>
    <w:uiPriority w:val="99"/>
    <w:semiHidden/>
    <w:unhideWhenUsed/>
    <w:rsid w:val="008132AA"/>
    <w:rPr>
      <w:i/>
      <w:iCs/>
    </w:rPr>
  </w:style>
  <w:style w:type="character" w:customStyle="1" w:styleId="st">
    <w:name w:val="st"/>
    <w:basedOn w:val="DefaultParagraphFont"/>
    <w:rsid w:val="008132AA"/>
  </w:style>
  <w:style w:type="character" w:styleId="Emphasis">
    <w:name w:val="Emphasis"/>
    <w:basedOn w:val="DefaultParagraphFont"/>
    <w:qFormat/>
    <w:rsid w:val="008132AA"/>
    <w:rPr>
      <w:i/>
      <w:iCs/>
    </w:rPr>
  </w:style>
  <w:style w:type="character" w:customStyle="1" w:styleId="NoSpacingChar">
    <w:name w:val="No Spacing Char"/>
    <w:link w:val="NoSpacing"/>
    <w:uiPriority w:val="1"/>
    <w:locked/>
    <w:rsid w:val="008132AA"/>
    <w:rPr>
      <w:rFonts w:ascii="Calibri" w:eastAsia="Calibri" w:hAnsi="Calibri" w:cs="Times New Roman"/>
    </w:rPr>
  </w:style>
  <w:style w:type="paragraph" w:styleId="NoSpacing">
    <w:name w:val="No Spacing"/>
    <w:link w:val="NoSpacingChar"/>
    <w:uiPriority w:val="1"/>
    <w:qFormat/>
    <w:rsid w:val="008132AA"/>
    <w:pPr>
      <w:widowControl w:val="0"/>
      <w:spacing w:after="0" w:line="240" w:lineRule="auto"/>
    </w:pPr>
    <w:rPr>
      <w:rFonts w:ascii="Calibri" w:eastAsia="Calibri" w:hAnsi="Calibri" w:cs="Times New Roman"/>
    </w:rPr>
  </w:style>
  <w:style w:type="character" w:customStyle="1" w:styleId="st1">
    <w:name w:val="st1"/>
    <w:basedOn w:val="DefaultParagraphFont"/>
    <w:rsid w:val="008132AA"/>
  </w:style>
  <w:style w:type="character" w:customStyle="1" w:styleId="content">
    <w:name w:val="content"/>
    <w:rsid w:val="008132AA"/>
  </w:style>
  <w:style w:type="table" w:customStyle="1" w:styleId="TableGrid1">
    <w:name w:val="Table Grid1"/>
    <w:basedOn w:val="TableNormal"/>
    <w:next w:val="TableGrid"/>
    <w:uiPriority w:val="59"/>
    <w:rsid w:val="00813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8132AA"/>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8132AA"/>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8132AA"/>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8132AA"/>
    <w:pPr>
      <w:tabs>
        <w:tab w:val="center" w:pos="4153"/>
        <w:tab w:val="right" w:pos="8306"/>
      </w:tabs>
      <w:autoSpaceDE/>
      <w:autoSpaceDN/>
      <w:adjustRightInd/>
    </w:pPr>
    <w:rPr>
      <w:rFonts w:asciiTheme="minorHAnsi" w:eastAsiaTheme="minorHAnsi" w:hAnsiTheme="minorHAnsi" w:cstheme="minorBidi"/>
      <w:bCs w:val="0"/>
      <w:iCs w:val="0"/>
      <w:sz w:val="22"/>
      <w:szCs w:val="22"/>
    </w:rPr>
  </w:style>
  <w:style w:type="character" w:customStyle="1" w:styleId="HeaderChar">
    <w:name w:val="Header Char"/>
    <w:basedOn w:val="DefaultParagraphFont"/>
    <w:link w:val="Header"/>
    <w:uiPriority w:val="99"/>
    <w:rsid w:val="008132AA"/>
  </w:style>
  <w:style w:type="paragraph" w:styleId="Footer">
    <w:name w:val="footer"/>
    <w:aliases w:val=" Rakstz."/>
    <w:basedOn w:val="Normal"/>
    <w:link w:val="FooterChar"/>
    <w:uiPriority w:val="99"/>
    <w:unhideWhenUsed/>
    <w:rsid w:val="008132AA"/>
    <w:pPr>
      <w:tabs>
        <w:tab w:val="center" w:pos="4153"/>
        <w:tab w:val="right" w:pos="8306"/>
      </w:tabs>
      <w:autoSpaceDE/>
      <w:autoSpaceDN/>
      <w:adjustRightInd/>
    </w:pPr>
    <w:rPr>
      <w:rFonts w:asciiTheme="minorHAnsi" w:eastAsiaTheme="minorHAnsi" w:hAnsiTheme="minorHAnsi" w:cstheme="minorBidi"/>
      <w:bCs w:val="0"/>
      <w:iCs w:val="0"/>
      <w:sz w:val="22"/>
      <w:szCs w:val="22"/>
    </w:rPr>
  </w:style>
  <w:style w:type="character" w:customStyle="1" w:styleId="FooterChar">
    <w:name w:val="Footer Char"/>
    <w:aliases w:val=" Rakstz. Char"/>
    <w:basedOn w:val="DefaultParagraphFont"/>
    <w:link w:val="Footer"/>
    <w:uiPriority w:val="99"/>
    <w:rsid w:val="008132AA"/>
  </w:style>
  <w:style w:type="character" w:styleId="Strong">
    <w:name w:val="Strong"/>
    <w:basedOn w:val="DefaultParagraphFont"/>
    <w:uiPriority w:val="22"/>
    <w:qFormat/>
    <w:rsid w:val="008132AA"/>
    <w:rPr>
      <w:b/>
      <w:bCs/>
    </w:rPr>
  </w:style>
  <w:style w:type="character" w:customStyle="1" w:styleId="BalloonTextChar">
    <w:name w:val="Balloon Text Char"/>
    <w:basedOn w:val="DefaultParagraphFont"/>
    <w:link w:val="BalloonText"/>
    <w:uiPriority w:val="99"/>
    <w:semiHidden/>
    <w:rsid w:val="008132AA"/>
    <w:rPr>
      <w:rFonts w:ascii="Tahoma" w:hAnsi="Tahoma" w:cs="Tahoma"/>
      <w:sz w:val="16"/>
      <w:szCs w:val="16"/>
    </w:rPr>
  </w:style>
  <w:style w:type="paragraph" w:styleId="BalloonText">
    <w:name w:val="Balloon Text"/>
    <w:basedOn w:val="Normal"/>
    <w:link w:val="BalloonTextChar"/>
    <w:uiPriority w:val="99"/>
    <w:semiHidden/>
    <w:unhideWhenUsed/>
    <w:rsid w:val="008132AA"/>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8132AA"/>
    <w:rPr>
      <w:rFonts w:ascii="Tahoma" w:eastAsia="Calibri" w:hAnsi="Tahoma" w:cs="Times New Roman"/>
      <w:bCs/>
      <w:iCs/>
      <w:sz w:val="16"/>
      <w:szCs w:val="16"/>
    </w:rPr>
  </w:style>
  <w:style w:type="paragraph" w:styleId="PlainText">
    <w:name w:val="Plain Text"/>
    <w:basedOn w:val="Normal"/>
    <w:link w:val="PlainTextChar"/>
    <w:uiPriority w:val="99"/>
    <w:rsid w:val="008132AA"/>
    <w:pPr>
      <w:autoSpaceDE/>
      <w:autoSpaceDN/>
      <w:adjustRightInd/>
    </w:pPr>
    <w:rPr>
      <w:rFonts w:ascii="Calibri" w:hAnsi="Calibri" w:cs="Arial"/>
      <w:bCs w:val="0"/>
      <w:iCs w:val="0"/>
      <w:sz w:val="22"/>
      <w:szCs w:val="21"/>
    </w:rPr>
  </w:style>
  <w:style w:type="character" w:customStyle="1" w:styleId="PlainTextChar">
    <w:name w:val="Plain Text Char"/>
    <w:basedOn w:val="DefaultParagraphFont"/>
    <w:link w:val="PlainText"/>
    <w:uiPriority w:val="99"/>
    <w:rsid w:val="008132AA"/>
    <w:rPr>
      <w:rFonts w:ascii="Calibri" w:eastAsia="Calibri" w:hAnsi="Calibri" w:cs="Arial"/>
      <w:szCs w:val="21"/>
    </w:rPr>
  </w:style>
  <w:style w:type="character" w:customStyle="1" w:styleId="svno">
    <w:name w:val="sv_no"/>
    <w:uiPriority w:val="99"/>
    <w:rsid w:val="008132AA"/>
    <w:rPr>
      <w:rFonts w:cs="Times New Roman"/>
    </w:rPr>
  </w:style>
  <w:style w:type="paragraph" w:customStyle="1" w:styleId="tv213">
    <w:name w:val="tv213"/>
    <w:basedOn w:val="Normal"/>
    <w:rsid w:val="008132AA"/>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8132AA"/>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8132AA"/>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8132AA"/>
    <w:rPr>
      <w:rFonts w:ascii="Times New Roman" w:eastAsia="Times New Roman" w:hAnsi="Times New Roman" w:cs="Times New Roman"/>
      <w:sz w:val="28"/>
      <w:szCs w:val="20"/>
    </w:rPr>
  </w:style>
  <w:style w:type="character" w:customStyle="1" w:styleId="a-size-large">
    <w:name w:val="a-size-large"/>
    <w:basedOn w:val="DefaultParagraphFont"/>
    <w:rsid w:val="008132AA"/>
  </w:style>
  <w:style w:type="character" w:customStyle="1" w:styleId="apple-converted-space">
    <w:name w:val="apple-converted-space"/>
    <w:basedOn w:val="DefaultParagraphFont"/>
    <w:rsid w:val="008132AA"/>
  </w:style>
  <w:style w:type="character" w:customStyle="1" w:styleId="Nosaukums1">
    <w:name w:val="Nosaukums1"/>
    <w:basedOn w:val="DefaultParagraphFont"/>
    <w:rsid w:val="008132AA"/>
  </w:style>
  <w:style w:type="paragraph" w:styleId="CommentText">
    <w:name w:val="annotation text"/>
    <w:basedOn w:val="Normal"/>
    <w:link w:val="CommentTextChar"/>
    <w:uiPriority w:val="99"/>
    <w:semiHidden/>
    <w:unhideWhenUsed/>
    <w:rsid w:val="008132AA"/>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8132AA"/>
    <w:rPr>
      <w:sz w:val="20"/>
      <w:szCs w:val="20"/>
    </w:rPr>
  </w:style>
  <w:style w:type="character" w:customStyle="1" w:styleId="CommentSubjectChar">
    <w:name w:val="Comment Subject Char"/>
    <w:basedOn w:val="CommentTextChar"/>
    <w:link w:val="CommentSubject"/>
    <w:uiPriority w:val="99"/>
    <w:semiHidden/>
    <w:rsid w:val="008132AA"/>
    <w:rPr>
      <w:b/>
      <w:iCs/>
      <w:sz w:val="20"/>
      <w:szCs w:val="20"/>
    </w:rPr>
  </w:style>
  <w:style w:type="paragraph" w:styleId="CommentSubject">
    <w:name w:val="annotation subject"/>
    <w:basedOn w:val="CommentText"/>
    <w:next w:val="CommentText"/>
    <w:link w:val="CommentSubjectChar"/>
    <w:uiPriority w:val="99"/>
    <w:semiHidden/>
    <w:unhideWhenUsed/>
    <w:rsid w:val="008132AA"/>
    <w:rPr>
      <w:b/>
      <w:iCs/>
    </w:rPr>
  </w:style>
  <w:style w:type="character" w:customStyle="1" w:styleId="CommentSubjectChar1">
    <w:name w:val="Comment Subject Char1"/>
    <w:basedOn w:val="CommentTextChar"/>
    <w:uiPriority w:val="99"/>
    <w:semiHidden/>
    <w:rsid w:val="008132AA"/>
    <w:rPr>
      <w:b/>
      <w:sz w:val="20"/>
      <w:szCs w:val="20"/>
    </w:rPr>
  </w:style>
  <w:style w:type="numbering" w:customStyle="1" w:styleId="NoList1">
    <w:name w:val="No List1"/>
    <w:next w:val="NoList"/>
    <w:uiPriority w:val="99"/>
    <w:semiHidden/>
    <w:unhideWhenUsed/>
    <w:rsid w:val="008132AA"/>
  </w:style>
  <w:style w:type="character" w:customStyle="1" w:styleId="Title1">
    <w:name w:val="Title1"/>
    <w:basedOn w:val="DefaultParagraphFont"/>
    <w:rsid w:val="008132AA"/>
  </w:style>
  <w:style w:type="character" w:styleId="CommentReference">
    <w:name w:val="annotation reference"/>
    <w:basedOn w:val="DefaultParagraphFont"/>
    <w:uiPriority w:val="99"/>
    <w:semiHidden/>
    <w:unhideWhenUsed/>
    <w:rsid w:val="008132AA"/>
    <w:rPr>
      <w:sz w:val="16"/>
      <w:szCs w:val="16"/>
    </w:rPr>
  </w:style>
  <w:style w:type="paragraph" w:customStyle="1" w:styleId="Parasts1">
    <w:name w:val="Parasts1"/>
    <w:rsid w:val="008132AA"/>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8132AA"/>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EA294B93E564F078B4C78DCC5543FE8"/>
        <w:category>
          <w:name w:val="General"/>
          <w:gallery w:val="placeholder"/>
        </w:category>
        <w:types>
          <w:type w:val="bbPlcHdr"/>
        </w:types>
        <w:behaviors>
          <w:behavior w:val="content"/>
        </w:behaviors>
        <w:guid w:val="{EAF1E8C5-92F8-451E-9ED4-13BBFBC79C27}"/>
      </w:docPartPr>
      <w:docPartBody>
        <w:p w:rsidR="00D1390C" w:rsidRDefault="00D47D1B" w:rsidP="00D47D1B">
          <w:pPr>
            <w:pStyle w:val="0EA294B93E564F078B4C78DCC5543FE8"/>
          </w:pPr>
          <w:r w:rsidRPr="00EA1A34">
            <w:rPr>
              <w:rStyle w:val="PlaceholderText"/>
              <w:rFonts w:ascii="Times New Roman" w:hAnsi="Times New Roman" w:cs="Times New Roman"/>
              <w:sz w:val="24"/>
              <w:szCs w:val="24"/>
            </w:rPr>
            <w:t>Choose an item.</w:t>
          </w:r>
        </w:p>
      </w:docPartBody>
    </w:docPart>
    <w:docPart>
      <w:docPartPr>
        <w:name w:val="A68AFD3AB2CA458B9294E8F7FDCD0C9D"/>
        <w:category>
          <w:name w:val="General"/>
          <w:gallery w:val="placeholder"/>
        </w:category>
        <w:types>
          <w:type w:val="bbPlcHdr"/>
        </w:types>
        <w:behaviors>
          <w:behavior w:val="content"/>
        </w:behaviors>
        <w:guid w:val="{CFCE62B2-107F-4C22-A07D-4A79AA57BAF6}"/>
      </w:docPartPr>
      <w:docPartBody>
        <w:p w:rsidR="00D1390C" w:rsidRDefault="00D47D1B" w:rsidP="00D47D1B">
          <w:pPr>
            <w:pStyle w:val="A68AFD3AB2CA458B9294E8F7FDCD0C9D"/>
          </w:pPr>
          <w:r w:rsidRPr="00EA1A34">
            <w:rPr>
              <w:rStyle w:val="PlaceholderText"/>
              <w:rFonts w:ascii="Times New Roman" w:hAnsi="Times New Roman" w:cs="Times New Roman"/>
              <w:sz w:val="24"/>
              <w:szCs w:val="24"/>
            </w:rPr>
            <w:t>Choose an item.</w:t>
          </w:r>
        </w:p>
      </w:docPartBody>
    </w:docPart>
    <w:docPart>
      <w:docPartPr>
        <w:name w:val="98FE77C2A0744D79A69484212D1BDC04"/>
        <w:category>
          <w:name w:val="General"/>
          <w:gallery w:val="placeholder"/>
        </w:category>
        <w:types>
          <w:type w:val="bbPlcHdr"/>
        </w:types>
        <w:behaviors>
          <w:behavior w:val="content"/>
        </w:behaviors>
        <w:guid w:val="{C7CCE2BA-A3F3-45A3-B286-0B76835C7EC8}"/>
      </w:docPartPr>
      <w:docPartBody>
        <w:p w:rsidR="00D1390C" w:rsidRDefault="00D47D1B" w:rsidP="00D47D1B">
          <w:pPr>
            <w:pStyle w:val="98FE77C2A0744D79A69484212D1BDC04"/>
          </w:pPr>
          <w:r w:rsidRPr="00EA1A34">
            <w:rPr>
              <w:rStyle w:val="PlaceholderText"/>
              <w:rFonts w:ascii="Times New Roman" w:hAnsi="Times New Roman" w:cs="Times New Roman"/>
              <w:sz w:val="24"/>
              <w:szCs w:val="24"/>
            </w:rPr>
            <w:t>Choose an item.</w:t>
          </w:r>
        </w:p>
      </w:docPartBody>
    </w:docPart>
    <w:docPart>
      <w:docPartPr>
        <w:name w:val="E4E6AB48D50B40B688C118EEC824742E"/>
        <w:category>
          <w:name w:val="General"/>
          <w:gallery w:val="placeholder"/>
        </w:category>
        <w:types>
          <w:type w:val="bbPlcHdr"/>
        </w:types>
        <w:behaviors>
          <w:behavior w:val="content"/>
        </w:behaviors>
        <w:guid w:val="{3C1D5670-1A41-43D9-8A29-4CCB3B8E2FED}"/>
      </w:docPartPr>
      <w:docPartBody>
        <w:p w:rsidR="00D1390C" w:rsidRDefault="00D47D1B" w:rsidP="00D47D1B">
          <w:pPr>
            <w:pStyle w:val="E4E6AB48D50B40B688C118EEC824742E"/>
          </w:pPr>
          <w:r w:rsidRPr="00EA1A34">
            <w:rPr>
              <w:rStyle w:val="PlaceholderText"/>
              <w:rFonts w:ascii="Times New Roman" w:hAnsi="Times New Roman" w:cs="Times New Roman"/>
              <w:sz w:val="24"/>
              <w:szCs w:val="24"/>
            </w:rPr>
            <w:t>Choose an item.</w:t>
          </w:r>
        </w:p>
      </w:docPartBody>
    </w:docPart>
    <w:docPart>
      <w:docPartPr>
        <w:name w:val="B436628396F0488FAD2EE23CFAC369F7"/>
        <w:category>
          <w:name w:val="General"/>
          <w:gallery w:val="placeholder"/>
        </w:category>
        <w:types>
          <w:type w:val="bbPlcHdr"/>
        </w:types>
        <w:behaviors>
          <w:behavior w:val="content"/>
        </w:behaviors>
        <w:guid w:val="{083FF590-F11D-4EB4-A31A-54EDD66C1545}"/>
      </w:docPartPr>
      <w:docPartBody>
        <w:p w:rsidR="00D1390C" w:rsidRDefault="00D47D1B" w:rsidP="00D47D1B">
          <w:pPr>
            <w:pStyle w:val="B436628396F0488FAD2EE23CFAC369F7"/>
          </w:pPr>
          <w:r w:rsidRPr="00EA1A34">
            <w:rPr>
              <w:rStyle w:val="PlaceholderText"/>
              <w:rFonts w:ascii="Times New Roman" w:hAnsi="Times New Roman" w:cs="Times New Roman"/>
              <w:sz w:val="24"/>
              <w:szCs w:val="24"/>
            </w:rPr>
            <w:t>Choose an item.</w:t>
          </w:r>
        </w:p>
      </w:docPartBody>
    </w:docPart>
    <w:docPart>
      <w:docPartPr>
        <w:name w:val="5125ECC3E2214C5AA0C952D927B6CD6E"/>
        <w:category>
          <w:name w:val="General"/>
          <w:gallery w:val="placeholder"/>
        </w:category>
        <w:types>
          <w:type w:val="bbPlcHdr"/>
        </w:types>
        <w:behaviors>
          <w:behavior w:val="content"/>
        </w:behaviors>
        <w:guid w:val="{DA7D8D52-0B07-4A11-BE32-7DF28F0095C4}"/>
      </w:docPartPr>
      <w:docPartBody>
        <w:p w:rsidR="00D1390C" w:rsidRDefault="00D47D1B" w:rsidP="00D47D1B">
          <w:pPr>
            <w:pStyle w:val="5125ECC3E2214C5AA0C952D927B6CD6E"/>
          </w:pPr>
          <w:r w:rsidRPr="00EA1A34">
            <w:rPr>
              <w:rStyle w:val="PlaceholderText"/>
              <w:rFonts w:ascii="Times New Roman" w:hAnsi="Times New Roman" w:cs="Times New Roman"/>
              <w:sz w:val="24"/>
              <w:szCs w:val="24"/>
            </w:rPr>
            <w:t>Choose an item.</w:t>
          </w:r>
        </w:p>
      </w:docPartBody>
    </w:docPart>
    <w:docPart>
      <w:docPartPr>
        <w:name w:val="F8FF6AF5594640B0B49D2BD83E644169"/>
        <w:category>
          <w:name w:val="General"/>
          <w:gallery w:val="placeholder"/>
        </w:category>
        <w:types>
          <w:type w:val="bbPlcHdr"/>
        </w:types>
        <w:behaviors>
          <w:behavior w:val="content"/>
        </w:behaviors>
        <w:guid w:val="{F42C836A-14D3-4FC9-B94F-3A2158799EF6}"/>
      </w:docPartPr>
      <w:docPartBody>
        <w:p w:rsidR="00D1390C" w:rsidRDefault="00D47D1B" w:rsidP="00D47D1B">
          <w:pPr>
            <w:pStyle w:val="F8FF6AF5594640B0B49D2BD83E644169"/>
          </w:pPr>
          <w:r w:rsidRPr="00EA1A34">
            <w:rPr>
              <w:rStyle w:val="PlaceholderText"/>
              <w:rFonts w:ascii="Times New Roman" w:hAnsi="Times New Roman" w:cs="Times New Roman"/>
              <w:sz w:val="24"/>
              <w:szCs w:val="24"/>
            </w:rPr>
            <w:t>Choose an item.</w:t>
          </w:r>
        </w:p>
      </w:docPartBody>
    </w:docPart>
    <w:docPart>
      <w:docPartPr>
        <w:name w:val="97F40557B27E4CD790E820798B6F0409"/>
        <w:category>
          <w:name w:val="General"/>
          <w:gallery w:val="placeholder"/>
        </w:category>
        <w:types>
          <w:type w:val="bbPlcHdr"/>
        </w:types>
        <w:behaviors>
          <w:behavior w:val="content"/>
        </w:behaviors>
        <w:guid w:val="{67A45EDD-A16D-4D8E-8AC7-F57051C8518F}"/>
      </w:docPartPr>
      <w:docPartBody>
        <w:p w:rsidR="00D1390C" w:rsidRDefault="00D47D1B" w:rsidP="00D47D1B">
          <w:pPr>
            <w:pStyle w:val="97F40557B27E4CD790E820798B6F0409"/>
          </w:pPr>
          <w:r w:rsidRPr="00EA1A34">
            <w:rPr>
              <w:rStyle w:val="PlaceholderText"/>
              <w:rFonts w:ascii="Times New Roman" w:hAnsi="Times New Roman" w:cs="Times New Roman"/>
              <w:sz w:val="24"/>
              <w:szCs w:val="24"/>
            </w:rPr>
            <w:t>Choose an item.</w:t>
          </w:r>
        </w:p>
      </w:docPartBody>
    </w:docPart>
    <w:docPart>
      <w:docPartPr>
        <w:name w:val="70D6E49599D14F7AB571E432F059C3A9"/>
        <w:category>
          <w:name w:val="General"/>
          <w:gallery w:val="placeholder"/>
        </w:category>
        <w:types>
          <w:type w:val="bbPlcHdr"/>
        </w:types>
        <w:behaviors>
          <w:behavior w:val="content"/>
        </w:behaviors>
        <w:guid w:val="{7448C3D1-2FE8-4606-97E5-B3118B594C9A}"/>
      </w:docPartPr>
      <w:docPartBody>
        <w:p w:rsidR="00D1390C" w:rsidRDefault="00D47D1B" w:rsidP="00D47D1B">
          <w:pPr>
            <w:pStyle w:val="70D6E49599D14F7AB571E432F059C3A9"/>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D1B"/>
    <w:rsid w:val="00A5348A"/>
    <w:rsid w:val="00BD3DAE"/>
    <w:rsid w:val="00D1390C"/>
    <w:rsid w:val="00D47D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7D1B"/>
    <w:rPr>
      <w:color w:val="808080"/>
    </w:rPr>
  </w:style>
  <w:style w:type="paragraph" w:customStyle="1" w:styleId="0EA294B93E564F078B4C78DCC5543FE8">
    <w:name w:val="0EA294B93E564F078B4C78DCC5543FE8"/>
    <w:rsid w:val="00D47D1B"/>
  </w:style>
  <w:style w:type="paragraph" w:customStyle="1" w:styleId="A68AFD3AB2CA458B9294E8F7FDCD0C9D">
    <w:name w:val="A68AFD3AB2CA458B9294E8F7FDCD0C9D"/>
    <w:rsid w:val="00D47D1B"/>
  </w:style>
  <w:style w:type="paragraph" w:customStyle="1" w:styleId="98FE77C2A0744D79A69484212D1BDC04">
    <w:name w:val="98FE77C2A0744D79A69484212D1BDC04"/>
    <w:rsid w:val="00D47D1B"/>
  </w:style>
  <w:style w:type="paragraph" w:customStyle="1" w:styleId="E4E6AB48D50B40B688C118EEC824742E">
    <w:name w:val="E4E6AB48D50B40B688C118EEC824742E"/>
    <w:rsid w:val="00D47D1B"/>
  </w:style>
  <w:style w:type="paragraph" w:customStyle="1" w:styleId="B436628396F0488FAD2EE23CFAC369F7">
    <w:name w:val="B436628396F0488FAD2EE23CFAC369F7"/>
    <w:rsid w:val="00D47D1B"/>
  </w:style>
  <w:style w:type="paragraph" w:customStyle="1" w:styleId="5125ECC3E2214C5AA0C952D927B6CD6E">
    <w:name w:val="5125ECC3E2214C5AA0C952D927B6CD6E"/>
    <w:rsid w:val="00D47D1B"/>
  </w:style>
  <w:style w:type="paragraph" w:customStyle="1" w:styleId="F8FF6AF5594640B0B49D2BD83E644169">
    <w:name w:val="F8FF6AF5594640B0B49D2BD83E644169"/>
    <w:rsid w:val="00D47D1B"/>
  </w:style>
  <w:style w:type="paragraph" w:customStyle="1" w:styleId="97F40557B27E4CD790E820798B6F0409">
    <w:name w:val="97F40557B27E4CD790E820798B6F0409"/>
    <w:rsid w:val="00D47D1B"/>
  </w:style>
  <w:style w:type="paragraph" w:customStyle="1" w:styleId="70D6E49599D14F7AB571E432F059C3A9">
    <w:name w:val="70D6E49599D14F7AB571E432F059C3A9"/>
    <w:rsid w:val="00D47D1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7D1B"/>
    <w:rPr>
      <w:color w:val="808080"/>
    </w:rPr>
  </w:style>
  <w:style w:type="paragraph" w:customStyle="1" w:styleId="0EA294B93E564F078B4C78DCC5543FE8">
    <w:name w:val="0EA294B93E564F078B4C78DCC5543FE8"/>
    <w:rsid w:val="00D47D1B"/>
  </w:style>
  <w:style w:type="paragraph" w:customStyle="1" w:styleId="A68AFD3AB2CA458B9294E8F7FDCD0C9D">
    <w:name w:val="A68AFD3AB2CA458B9294E8F7FDCD0C9D"/>
    <w:rsid w:val="00D47D1B"/>
  </w:style>
  <w:style w:type="paragraph" w:customStyle="1" w:styleId="98FE77C2A0744D79A69484212D1BDC04">
    <w:name w:val="98FE77C2A0744D79A69484212D1BDC04"/>
    <w:rsid w:val="00D47D1B"/>
  </w:style>
  <w:style w:type="paragraph" w:customStyle="1" w:styleId="E4E6AB48D50B40B688C118EEC824742E">
    <w:name w:val="E4E6AB48D50B40B688C118EEC824742E"/>
    <w:rsid w:val="00D47D1B"/>
  </w:style>
  <w:style w:type="paragraph" w:customStyle="1" w:styleId="B436628396F0488FAD2EE23CFAC369F7">
    <w:name w:val="B436628396F0488FAD2EE23CFAC369F7"/>
    <w:rsid w:val="00D47D1B"/>
  </w:style>
  <w:style w:type="paragraph" w:customStyle="1" w:styleId="5125ECC3E2214C5AA0C952D927B6CD6E">
    <w:name w:val="5125ECC3E2214C5AA0C952D927B6CD6E"/>
    <w:rsid w:val="00D47D1B"/>
  </w:style>
  <w:style w:type="paragraph" w:customStyle="1" w:styleId="F8FF6AF5594640B0B49D2BD83E644169">
    <w:name w:val="F8FF6AF5594640B0B49D2BD83E644169"/>
    <w:rsid w:val="00D47D1B"/>
  </w:style>
  <w:style w:type="paragraph" w:customStyle="1" w:styleId="97F40557B27E4CD790E820798B6F0409">
    <w:name w:val="97F40557B27E4CD790E820798B6F0409"/>
    <w:rsid w:val="00D47D1B"/>
  </w:style>
  <w:style w:type="paragraph" w:customStyle="1" w:styleId="70D6E49599D14F7AB571E432F059C3A9">
    <w:name w:val="70D6E49599D14F7AB571E432F059C3A9"/>
    <w:rsid w:val="00D47D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63</Pages>
  <Words>71997</Words>
  <Characters>41039</Characters>
  <Application>Microsoft Office Word</Application>
  <DocSecurity>0</DocSecurity>
  <Lines>341</Lines>
  <Paragraphs>225</Paragraphs>
  <ScaleCrop>false</ScaleCrop>
  <Company/>
  <LinksUpToDate>false</LinksUpToDate>
  <CharactersWithSpaces>112811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2021-12-01T08:01:00Z</dcterms:created>
  <dcterms:modified xsi:type="dcterms:W3CDTF">2023-07-13T10:09:00Z</dcterms:modified>
</cp:coreProperties>
</file>