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022" w:rsidRPr="00B33022" w:rsidRDefault="00B33022" w:rsidP="00C87C11">
            <w:pPr>
              <w:rPr>
                <w:b/>
                <w:i/>
                <w:lang w:eastAsia="lv-LV"/>
              </w:rPr>
            </w:pPr>
            <w:bookmarkStart w:id="0" w:name="_GoBack"/>
            <w:r w:rsidRPr="00B33022">
              <w:rPr>
                <w:b/>
                <w:i/>
              </w:rPr>
              <w:t>Stīgu instrumentu spēles vēsture, stils un interpretācija</w:t>
            </w:r>
            <w:bookmarkEnd w:id="0"/>
          </w:p>
        </w:tc>
      </w:tr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022" w:rsidRDefault="00B33022" w:rsidP="00C87C11">
            <w:pPr>
              <w:rPr>
                <w:lang w:eastAsia="lv-LV"/>
              </w:rPr>
            </w:pPr>
            <w:r>
              <w:rPr>
                <w:lang w:eastAsia="lv-LV"/>
              </w:rPr>
              <w:t>MākZ5108</w:t>
            </w:r>
          </w:p>
        </w:tc>
      </w:tr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</w:pPr>
            <w:r>
              <w:t>Zinātnes nozare</w:t>
            </w:r>
          </w:p>
        </w:tc>
        <w:sdt>
          <w:sdtPr>
            <w:id w:val="-1852099322"/>
            <w:placeholder>
              <w:docPart w:val="8684A7171EE74AE69A47C151D0EEA77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33022" w:rsidRDefault="00B33022" w:rsidP="00C87C11">
                <w:r>
                  <w:t>Mākslas zinātne</w:t>
                </w:r>
              </w:p>
            </w:tc>
          </w:sdtContent>
        </w:sdt>
      </w:tr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022" w:rsidRDefault="00B33022" w:rsidP="00C87C11">
            <w:pPr>
              <w:rPr>
                <w:lang w:eastAsia="lv-LV"/>
              </w:rPr>
            </w:pPr>
            <w:r>
              <w:t>2</w:t>
            </w:r>
          </w:p>
        </w:tc>
      </w:tr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r>
              <w:t>3</w:t>
            </w:r>
          </w:p>
        </w:tc>
      </w:tr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022" w:rsidRDefault="00B33022" w:rsidP="00C87C11">
            <w:pPr>
              <w:rPr>
                <w:lang w:eastAsia="lv-LV"/>
              </w:rPr>
            </w:pPr>
            <w:r>
              <w:t>32</w:t>
            </w:r>
          </w:p>
        </w:tc>
      </w:tr>
      <w:tr w:rsidR="00B33022" w:rsidRPr="00F034C1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F034C1" w:rsidRDefault="00B33022" w:rsidP="00C87C11">
            <w:r w:rsidRPr="00F034C1">
              <w:t>24</w:t>
            </w:r>
          </w:p>
        </w:tc>
      </w:tr>
      <w:tr w:rsidR="00B33022" w:rsidRPr="00F034C1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F034C1" w:rsidRDefault="00B33022" w:rsidP="00C87C11">
            <w:r w:rsidRPr="00F034C1">
              <w:t>8</w:t>
            </w:r>
          </w:p>
        </w:tc>
      </w:tr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r>
              <w:t>–</w:t>
            </w:r>
          </w:p>
        </w:tc>
      </w:tr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r>
              <w:t>–</w:t>
            </w:r>
          </w:p>
        </w:tc>
      </w:tr>
      <w:tr w:rsidR="00B33022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022" w:rsidRDefault="00B33022" w:rsidP="00C87C11">
            <w:pPr>
              <w:rPr>
                <w:lang w:eastAsia="lv-LV"/>
              </w:rPr>
            </w:pPr>
            <w:r>
              <w:t>48</w:t>
            </w:r>
          </w:p>
        </w:tc>
      </w:tr>
      <w:tr w:rsidR="00B33022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22" w:rsidRDefault="00B33022" w:rsidP="00C87C11">
            <w:pPr>
              <w:rPr>
                <w:color w:val="FF0000"/>
                <w:lang w:eastAsia="lv-LV"/>
              </w:rPr>
            </w:pPr>
          </w:p>
        </w:tc>
      </w:tr>
      <w:tr w:rsidR="00B33022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B33022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rPr>
                <w:color w:val="FF000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</w:p>
        </w:tc>
      </w:tr>
      <w:tr w:rsidR="00B33022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B33022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rPr>
                <w:color w:val="FF000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  <w:r>
              <w:t xml:space="preserve">, </w:t>
            </w:r>
            <w:proofErr w:type="spellStart"/>
            <w:r>
              <w:t>Mg.art</w:t>
            </w:r>
            <w:proofErr w:type="spellEnd"/>
            <w:r>
              <w:t xml:space="preserve">., prof. Raimondas </w:t>
            </w:r>
            <w:proofErr w:type="spellStart"/>
            <w:r>
              <w:t>Butvila</w:t>
            </w:r>
            <w:proofErr w:type="spellEnd"/>
          </w:p>
        </w:tc>
      </w:tr>
      <w:tr w:rsidR="00B33022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Default="00B33022" w:rsidP="00C87C11">
            <w:pPr>
              <w:pStyle w:val="Nosaukumi"/>
            </w:pPr>
            <w:r>
              <w:t>Priekšzināšanas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rPr>
                <w:color w:val="FF0000"/>
              </w:rPr>
            </w:pPr>
            <w:r>
              <w:t>Stīgu instrumentu spēles</w:t>
            </w:r>
            <w:r w:rsidRPr="00057F18">
              <w:t xml:space="preserve"> profesionālā prasme augstākās profesionālās izglītības līmenī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B33022" w:rsidRPr="00BD498C" w:rsidTr="00C87C11">
        <w:sdt>
          <w:sdtPr>
            <w:rPr>
              <w:rFonts w:eastAsiaTheme="minorHAnsi"/>
            </w:rPr>
            <w:id w:val="1780909790"/>
            <w:placeholder>
              <w:docPart w:val="F8144CE2D2F5446FB58E0841BE69F2D4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33022" w:rsidRPr="00BD498C" w:rsidRDefault="00B33022" w:rsidP="00C87C11">
                <w:pPr>
                  <w:jc w:val="both"/>
                  <w:rPr>
                    <w:color w:val="FF0000"/>
                  </w:rPr>
                </w:pPr>
                <w:r w:rsidRPr="00057F18">
                  <w:t xml:space="preserve">Kurss paredzēts profesionālās maģistra studiju programmas </w:t>
                </w:r>
                <w:r w:rsidRPr="00057F18">
                  <w:rPr>
                    <w:i/>
                  </w:rPr>
                  <w:t xml:space="preserve">Mūzika </w:t>
                </w:r>
                <w:r w:rsidRPr="00057F18">
                  <w:t xml:space="preserve">maģistrantiem ar mērķi sniegt integrētā veidā maģistrantiem zināšanas par </w:t>
                </w:r>
                <w:r>
                  <w:t>stīgu instrumentu spēles</w:t>
                </w:r>
                <w:r w:rsidRPr="00057F18">
                  <w:t xml:space="preserve"> mākslas attīstības vēsturi un stila interpretācijām. Kursa uzdevumi: atklāt </w:t>
                </w:r>
                <w:r>
                  <w:t>stīgu instrument</w:t>
                </w:r>
                <w:r w:rsidRPr="00057F18">
                  <w:t>a mākslas izteiksmes līdzekļu un tehnisko iespēju attīstības likumsakarības; iepazīstināt ar pazīstamo izpildītāju un nacionālo sk</w:t>
                </w:r>
                <w:r>
                  <w:t>olu pedagoģiskajiem principiem.</w:t>
                </w:r>
              </w:p>
            </w:tc>
          </w:sdtContent>
        </w:sdt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B33022" w:rsidRPr="00E038E6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22" w:rsidRPr="006E2CC2" w:rsidRDefault="00B33022" w:rsidP="00C87C11">
            <w:r w:rsidRPr="00F034C1">
              <w:t>2. semestris</w:t>
            </w:r>
            <w:r w:rsidRPr="006E2CC2">
              <w:t xml:space="preserve"> 2 KP</w:t>
            </w:r>
          </w:p>
          <w:p w:rsidR="00B33022" w:rsidRPr="00E038E6" w:rsidRDefault="00B33022" w:rsidP="00C87C11">
            <w:r w:rsidRPr="006E2CC2">
              <w:t xml:space="preserve">Lekcijas </w:t>
            </w:r>
            <w:r>
              <w:t>24 stundas, semināri 8 stundas.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pStyle w:val="Nosaukumi"/>
            </w:pPr>
            <w:r w:rsidRPr="00BD498C">
              <w:t>Studiju rezultāti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22" w:rsidRDefault="00B33022" w:rsidP="00C87C11">
            <w:r w:rsidRPr="00DE1E3E">
              <w:t xml:space="preserve">Zināšanas </w:t>
            </w:r>
          </w:p>
          <w:p w:rsidR="00B33022" w:rsidRPr="00DE1E3E" w:rsidRDefault="00B33022" w:rsidP="00C87C11">
            <w:r w:rsidRPr="00DE1E3E">
              <w:t xml:space="preserve">- spēj parādīt </w:t>
            </w:r>
            <w:r>
              <w:t>stīgu instrumentu mūzikas</w:t>
            </w:r>
            <w:r w:rsidRPr="00DE1E3E">
              <w:t xml:space="preserve"> teorētiskās zināšanas un šo zināšanu praktisko izpratni;</w:t>
            </w:r>
          </w:p>
          <w:p w:rsidR="00B33022" w:rsidRDefault="00B33022" w:rsidP="00C87C11">
            <w:r w:rsidRPr="00DE1E3E">
              <w:t xml:space="preserve">- apzināt un orientēties </w:t>
            </w:r>
            <w:r>
              <w:t>stīgu instrumentu mūzikas</w:t>
            </w:r>
            <w:r w:rsidRPr="00DE1E3E">
              <w:t xml:space="preserve"> stilos un interpretācijās </w:t>
            </w:r>
          </w:p>
          <w:p w:rsidR="00B33022" w:rsidRPr="00DE1E3E" w:rsidRDefault="00B33022" w:rsidP="00C87C11">
            <w:r w:rsidRPr="00DE1E3E">
              <w:t>- prot piedāvāt pamatotu risinājumu, izmantojot arī citos studiju kursos iegūtās zināšanas.</w:t>
            </w:r>
          </w:p>
          <w:p w:rsidR="00B33022" w:rsidRPr="00DE1E3E" w:rsidRDefault="00B33022" w:rsidP="00C87C11"/>
          <w:p w:rsidR="00B33022" w:rsidRDefault="00B33022" w:rsidP="00C87C11">
            <w:r w:rsidRPr="00DE1E3E">
              <w:t xml:space="preserve">Prasmes </w:t>
            </w:r>
          </w:p>
          <w:p w:rsidR="00B33022" w:rsidRPr="00B94A84" w:rsidRDefault="00B33022" w:rsidP="00C87C11">
            <w:r w:rsidRPr="00B94A84">
              <w:t>- demonstrēt prasmes, veidot stāstījumus par komponistu dzīvi un daiļradi, raksturot skaņdarbus un atsevišķas mūzikas fragmentus;</w:t>
            </w:r>
          </w:p>
          <w:p w:rsidR="00B33022" w:rsidRPr="00B94A84" w:rsidRDefault="00B33022" w:rsidP="00C87C11">
            <w:r w:rsidRPr="00B94A84">
              <w:t xml:space="preserve">- prasme analizēt un noteikt dažādu stilu un žanru īpatnības </w:t>
            </w:r>
            <w:r>
              <w:t>stīgu instrumentu mūzikas</w:t>
            </w:r>
            <w:r w:rsidRPr="00B94A84">
              <w:t xml:space="preserve"> skaņdarbos;</w:t>
            </w:r>
          </w:p>
          <w:p w:rsidR="00B33022" w:rsidRPr="00DE1E3E" w:rsidRDefault="00B33022" w:rsidP="00C87C11">
            <w:pPr>
              <w:pStyle w:val="ListParagraph"/>
            </w:pPr>
          </w:p>
          <w:p w:rsidR="00B33022" w:rsidRPr="00DE1E3E" w:rsidRDefault="00B33022" w:rsidP="00C87C11">
            <w:r w:rsidRPr="00DE1E3E">
              <w:t xml:space="preserve">Kompetence </w:t>
            </w:r>
          </w:p>
          <w:p w:rsidR="00B33022" w:rsidRPr="00DE1E3E" w:rsidRDefault="00B33022" w:rsidP="00C87C11">
            <w:r w:rsidRPr="00DE1E3E">
              <w:t xml:space="preserve">- studenti apgūs </w:t>
            </w:r>
            <w:r>
              <w:t>stīgu instrumentu spēles</w:t>
            </w:r>
            <w:r w:rsidRPr="00DE1E3E">
              <w:t xml:space="preserve"> repertuāra mūzikas stilus un to īpatnības; </w:t>
            </w:r>
          </w:p>
          <w:p w:rsidR="00B33022" w:rsidRPr="00BD498C" w:rsidRDefault="00B33022" w:rsidP="00C87C11">
            <w:r w:rsidRPr="006D275C">
              <w:t xml:space="preserve">- studenti apgūs </w:t>
            </w:r>
            <w:r>
              <w:t xml:space="preserve">stīgu instrumentu spēles mākslas </w:t>
            </w:r>
            <w:r w:rsidRPr="006D275C">
              <w:t xml:space="preserve"> vēstures pamatus, izmantojot iespēju attīstīt profesionālas mūzikas analīzes prasmes, attīstīt savu profesionālo dzirdi un pielieto to savā pedagoģiskajā darbībā.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pStyle w:val="Nosaukumi"/>
              <w:rPr>
                <w:color w:val="FF0000"/>
              </w:rPr>
            </w:pPr>
            <w:r w:rsidRPr="00BD498C">
              <w:t>Studējošo patstāvīgo darbu organizācijas un uzdevumu raksturojums</w:t>
            </w:r>
          </w:p>
        </w:tc>
      </w:tr>
      <w:tr w:rsidR="00B33022" w:rsidRPr="00E038E6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05201F" w:rsidRDefault="00B33022" w:rsidP="00C87C11">
            <w:r w:rsidRPr="0005201F">
              <w:t>Studējošo patstāvī</w:t>
            </w:r>
            <w:r>
              <w:t>gais darbs tiek</w:t>
            </w:r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B33022" w:rsidRPr="0005201F" w:rsidRDefault="00B33022" w:rsidP="00C87C11">
            <w:r w:rsidRPr="0005201F">
              <w:lastRenderedPageBreak/>
              <w:t>Patstāvīgie uzdevumi</w:t>
            </w:r>
          </w:p>
          <w:p w:rsidR="00B33022" w:rsidRPr="0005201F" w:rsidRDefault="00B33022" w:rsidP="00C87C11">
            <w:r w:rsidRPr="0005201F">
              <w:t>1.Studiju kursa materiāla apguve.</w:t>
            </w:r>
            <w:r>
              <w:t xml:space="preserve"> </w:t>
            </w:r>
          </w:p>
          <w:p w:rsidR="00B33022" w:rsidRPr="00E038E6" w:rsidRDefault="00B33022" w:rsidP="00C87C11">
            <w:r w:rsidRPr="0005201F">
              <w:t>3.Regulāri sagatavoties semināriem.</w:t>
            </w:r>
            <w:r>
              <w:t xml:space="preserve">  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pStyle w:val="Nosaukumi"/>
              <w:rPr>
                <w:color w:val="FF0000"/>
              </w:rPr>
            </w:pPr>
            <w:r w:rsidRPr="00BD498C">
              <w:lastRenderedPageBreak/>
              <w:t>Prasības kredītpunktu iegūšanai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22" w:rsidRPr="00BD498C" w:rsidRDefault="00B33022" w:rsidP="00C87C11">
            <w:pPr>
              <w:rPr>
                <w:color w:val="FF0000"/>
              </w:rPr>
            </w:pPr>
            <w:r w:rsidRPr="008759BC">
              <w:t>Eksāmens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22" w:rsidRPr="00057F18" w:rsidRDefault="00B33022" w:rsidP="00C87C11">
            <w:pPr>
              <w:tabs>
                <w:tab w:val="left" w:pos="360"/>
              </w:tabs>
              <w:jc w:val="both"/>
            </w:pPr>
            <w:r>
              <w:t>1.tēma. Stīgu instrumentu spēles mākslas</w:t>
            </w:r>
            <w:r w:rsidRPr="00057F18">
              <w:t xml:space="preserve"> vēstures periodizācija.</w:t>
            </w:r>
          </w:p>
          <w:p w:rsidR="00B33022" w:rsidRPr="00057F18" w:rsidRDefault="00B33022" w:rsidP="00C87C11">
            <w:pPr>
              <w:tabs>
                <w:tab w:val="left" w:pos="360"/>
              </w:tabs>
              <w:jc w:val="both"/>
            </w:pPr>
            <w:r w:rsidRPr="00057F18">
              <w:t xml:space="preserve">2.tēma. Rietumeiropas </w:t>
            </w:r>
            <w:r>
              <w:t>stīgu instrumentu spēles skolas</w:t>
            </w:r>
            <w:r w:rsidRPr="00057F18">
              <w:t xml:space="preserve"> 18.gs. un 19.gs. sākumā. </w:t>
            </w:r>
          </w:p>
          <w:p w:rsidR="00B33022" w:rsidRPr="00057F18" w:rsidRDefault="00B33022" w:rsidP="00C87C11">
            <w:pPr>
              <w:tabs>
                <w:tab w:val="left" w:pos="360"/>
              </w:tabs>
              <w:jc w:val="both"/>
            </w:pPr>
            <w:r w:rsidRPr="00057F18">
              <w:t xml:space="preserve">3.tēma. Rietumeiropas </w:t>
            </w:r>
            <w:r>
              <w:t>stīgu instrumentu spēles mākslas</w:t>
            </w:r>
            <w:r w:rsidRPr="00057F18">
              <w:t xml:space="preserve"> attīstība romantisma laikmetā.</w:t>
            </w:r>
          </w:p>
          <w:p w:rsidR="00B33022" w:rsidRPr="00057F18" w:rsidRDefault="00B33022" w:rsidP="00C87C11">
            <w:pPr>
              <w:tabs>
                <w:tab w:val="left" w:pos="360"/>
              </w:tabs>
              <w:jc w:val="both"/>
            </w:pPr>
            <w:r w:rsidRPr="00057F18">
              <w:t xml:space="preserve">4.tēma. </w:t>
            </w:r>
            <w:r>
              <w:t>Stīgu instrumentu spēles mākslas</w:t>
            </w:r>
            <w:r w:rsidRPr="00057F18">
              <w:t xml:space="preserve"> stilu attīstība 19.gs. beigās un 20.gs. sākumā. </w:t>
            </w:r>
          </w:p>
          <w:p w:rsidR="00B33022" w:rsidRPr="00057F18" w:rsidRDefault="00B33022" w:rsidP="00C87C11">
            <w:pPr>
              <w:tabs>
                <w:tab w:val="left" w:pos="360"/>
                <w:tab w:val="left" w:pos="714"/>
                <w:tab w:val="left" w:pos="762"/>
              </w:tabs>
              <w:jc w:val="both"/>
            </w:pPr>
            <w:r w:rsidRPr="00057F18">
              <w:t xml:space="preserve">5.tēma. Latviešu </w:t>
            </w:r>
            <w:r>
              <w:t>stīgu instrumentu spēles mākslas</w:t>
            </w:r>
            <w:r w:rsidRPr="00057F18">
              <w:t xml:space="preserve"> attīstība 19.gs. beigās un 20.gs. sākumā. </w:t>
            </w:r>
          </w:p>
          <w:p w:rsidR="00B33022" w:rsidRPr="00057F18" w:rsidRDefault="00B33022" w:rsidP="00C87C11">
            <w:pPr>
              <w:tabs>
                <w:tab w:val="left" w:pos="360"/>
                <w:tab w:val="left" w:pos="714"/>
                <w:tab w:val="left" w:pos="762"/>
              </w:tabs>
              <w:jc w:val="both"/>
            </w:pPr>
            <w:r w:rsidRPr="00057F18">
              <w:t xml:space="preserve">6.tēma. Interpretācijas jautājumi. </w:t>
            </w:r>
          </w:p>
          <w:p w:rsidR="00B33022" w:rsidRPr="00BD498C" w:rsidRDefault="00B33022" w:rsidP="00C87C11">
            <w:pPr>
              <w:tabs>
                <w:tab w:val="left" w:pos="360"/>
              </w:tabs>
              <w:jc w:val="both"/>
              <w:rPr>
                <w:color w:val="FF0000"/>
              </w:rPr>
            </w:pPr>
            <w:r w:rsidRPr="00057F18">
              <w:t xml:space="preserve">7.tēma. Izcilākie mūsdienu </w:t>
            </w:r>
            <w:r>
              <w:t>stīgu instrumentu spēles mākslinieki</w:t>
            </w:r>
            <w:r w:rsidRPr="00057F18">
              <w:t>.</w:t>
            </w:r>
          </w:p>
        </w:tc>
      </w:tr>
      <w:tr w:rsidR="00B33022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070964" w:rsidRDefault="00B33022" w:rsidP="00C87C11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B33022" w:rsidRPr="00F75E8A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22" w:rsidRDefault="00B33022" w:rsidP="00C87C11">
            <w:pPr>
              <w:rPr>
                <w:rFonts w:eastAsia="Lucida Sans Unicode"/>
              </w:rPr>
            </w:pPr>
            <w:r>
              <w:t xml:space="preserve">1.  Brauns J. </w:t>
            </w:r>
            <w:proofErr w:type="spellStart"/>
            <w:r>
              <w:t>Vijoļmākslas</w:t>
            </w:r>
            <w:proofErr w:type="spellEnd"/>
            <w:r>
              <w:t xml:space="preserve"> attīstība Latvijā. – Rīga, 1962.</w:t>
            </w:r>
          </w:p>
          <w:p w:rsidR="00B33022" w:rsidRDefault="00B33022" w:rsidP="00C87C11">
            <w:pPr>
              <w:tabs>
                <w:tab w:val="num" w:pos="561"/>
              </w:tabs>
              <w:jc w:val="both"/>
            </w:pPr>
            <w:r>
              <w:t xml:space="preserve">2.  Brauns J. Raksti. – Rīga: </w:t>
            </w:r>
            <w:proofErr w:type="spellStart"/>
            <w:r>
              <w:t>Musica</w:t>
            </w:r>
            <w:proofErr w:type="spellEnd"/>
            <w:r>
              <w:t xml:space="preserve"> </w:t>
            </w:r>
            <w:proofErr w:type="spellStart"/>
            <w:r>
              <w:t>Baltica</w:t>
            </w:r>
            <w:proofErr w:type="spellEnd"/>
            <w:r>
              <w:t>, 2002.</w:t>
            </w:r>
          </w:p>
          <w:p w:rsidR="00B33022" w:rsidRDefault="00B33022" w:rsidP="00C87C11">
            <w:pPr>
              <w:tabs>
                <w:tab w:val="num" w:pos="561"/>
              </w:tabs>
              <w:jc w:val="both"/>
            </w:pPr>
            <w:r>
              <w:t xml:space="preserve">3.  Kļaviņš A. </w:t>
            </w:r>
            <w:proofErr w:type="spellStart"/>
            <w:r>
              <w:t>Vijolspēles</w:t>
            </w:r>
            <w:proofErr w:type="spellEnd"/>
            <w:r>
              <w:t xml:space="preserve"> vēsture Rīgā. – Rīga, 1977.</w:t>
            </w:r>
          </w:p>
          <w:p w:rsidR="00B33022" w:rsidRDefault="00B33022" w:rsidP="00C87C11">
            <w:pPr>
              <w:tabs>
                <w:tab w:val="num" w:pos="561"/>
              </w:tabs>
              <w:jc w:val="both"/>
            </w:pPr>
            <w:r>
              <w:t xml:space="preserve">4.  </w:t>
            </w:r>
            <w:proofErr w:type="spellStart"/>
            <w:r>
              <w:t>Stūresteps</w:t>
            </w:r>
            <w:proofErr w:type="spellEnd"/>
            <w:r>
              <w:t xml:space="preserve"> V. </w:t>
            </w:r>
            <w:proofErr w:type="spellStart"/>
            <w:r>
              <w:t>Vijolspēles</w:t>
            </w:r>
            <w:proofErr w:type="spellEnd"/>
            <w:r>
              <w:t xml:space="preserve"> attīstība Latvijā. – Rīga, 1980.</w:t>
            </w:r>
          </w:p>
          <w:p w:rsidR="00B33022" w:rsidRDefault="00B33022" w:rsidP="00C87C11">
            <w:pPr>
              <w:tabs>
                <w:tab w:val="num" w:pos="561"/>
              </w:tabs>
              <w:jc w:val="both"/>
            </w:pPr>
            <w:r>
              <w:t xml:space="preserve">5.  </w:t>
            </w:r>
            <w:proofErr w:type="spellStart"/>
            <w:r>
              <w:t>Stūresteps</w:t>
            </w:r>
            <w:proofErr w:type="spellEnd"/>
            <w:r>
              <w:t xml:space="preserve"> V. </w:t>
            </w:r>
            <w:proofErr w:type="spellStart"/>
            <w:r>
              <w:t>Vijolspēles</w:t>
            </w:r>
            <w:proofErr w:type="spellEnd"/>
            <w:r>
              <w:t xml:space="preserve"> vēsture. – Rīga, 1984.</w:t>
            </w:r>
          </w:p>
          <w:p w:rsidR="00B33022" w:rsidRDefault="00B33022" w:rsidP="00C87C11">
            <w:pPr>
              <w:tabs>
                <w:tab w:val="num" w:pos="561"/>
              </w:tabs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6.  </w:t>
            </w:r>
            <w:proofErr w:type="spellStart"/>
            <w:r>
              <w:rPr>
                <w:lang w:val="de-DE"/>
              </w:rPr>
              <w:t>Švinka</w:t>
            </w:r>
            <w:proofErr w:type="spellEnd"/>
            <w:r>
              <w:rPr>
                <w:lang w:val="de-DE"/>
              </w:rPr>
              <w:t xml:space="preserve"> V. </w:t>
            </w:r>
            <w:proofErr w:type="spellStart"/>
            <w:r>
              <w:rPr>
                <w:lang w:val="de-DE"/>
              </w:rPr>
              <w:t>Skan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stīgas</w:t>
            </w:r>
            <w:proofErr w:type="spellEnd"/>
            <w:r>
              <w:rPr>
                <w:lang w:val="de-DE"/>
              </w:rPr>
              <w:t xml:space="preserve">. – </w:t>
            </w:r>
            <w:proofErr w:type="spellStart"/>
            <w:r>
              <w:rPr>
                <w:lang w:val="de-DE"/>
              </w:rPr>
              <w:t>Rīga</w:t>
            </w:r>
            <w:proofErr w:type="spellEnd"/>
            <w:r>
              <w:rPr>
                <w:lang w:val="de-DE"/>
              </w:rPr>
              <w:t>, 2002.</w:t>
            </w:r>
          </w:p>
          <w:p w:rsidR="00B33022" w:rsidRPr="009B0B05" w:rsidRDefault="00B33022" w:rsidP="00C87C11">
            <w:pPr>
              <w:jc w:val="both"/>
              <w:rPr>
                <w:lang w:val="en-US"/>
              </w:rPr>
            </w:pPr>
            <w:r>
              <w:t xml:space="preserve">7. </w:t>
            </w:r>
            <w:r w:rsidRPr="00057F18">
              <w:t xml:space="preserve">Zariņš M., 1980. </w:t>
            </w:r>
            <w:proofErr w:type="spellStart"/>
            <w:r w:rsidRPr="00057F18">
              <w:t>Ppf</w:t>
            </w:r>
            <w:proofErr w:type="spellEnd"/>
            <w:r w:rsidRPr="00057F18">
              <w:t>.:</w:t>
            </w:r>
            <w:r>
              <w:t xml:space="preserve"> </w:t>
            </w:r>
            <w:r w:rsidRPr="00057F18">
              <w:t xml:space="preserve">pārdomas, pieraksti, </w:t>
            </w:r>
            <w:proofErr w:type="spellStart"/>
            <w:r w:rsidRPr="00057F18">
              <w:t>feļjetoni</w:t>
            </w:r>
            <w:proofErr w:type="spellEnd"/>
            <w:r w:rsidRPr="00057F18">
              <w:t>. Rīga: Liesma.</w:t>
            </w:r>
          </w:p>
          <w:p w:rsidR="00B33022" w:rsidRPr="00057F18" w:rsidRDefault="00B33022" w:rsidP="00C87C11">
            <w:pPr>
              <w:autoSpaceDE/>
              <w:autoSpaceDN/>
              <w:adjustRightInd/>
              <w:jc w:val="both"/>
              <w:rPr>
                <w:lang w:val="en-US"/>
              </w:rPr>
            </w:pPr>
            <w:r>
              <w:t xml:space="preserve">8. </w:t>
            </w:r>
            <w:proofErr w:type="spellStart"/>
            <w:r w:rsidRPr="00057F18">
              <w:t>Kleine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Encyklopadie</w:t>
            </w:r>
            <w:proofErr w:type="spellEnd"/>
            <w:r w:rsidRPr="00057F18">
              <w:t xml:space="preserve">. </w:t>
            </w:r>
            <w:proofErr w:type="spellStart"/>
            <w:r w:rsidRPr="00057F18">
              <w:t>Musik</w:t>
            </w:r>
            <w:proofErr w:type="spellEnd"/>
            <w:r w:rsidRPr="00057F18">
              <w:t xml:space="preserve">. 1989. </w:t>
            </w:r>
            <w:proofErr w:type="spellStart"/>
            <w:r w:rsidRPr="00057F18">
              <w:t>Verlag</w:t>
            </w:r>
            <w:proofErr w:type="spellEnd"/>
            <w:r w:rsidRPr="00057F18">
              <w:t xml:space="preserve">: </w:t>
            </w:r>
            <w:proofErr w:type="spellStart"/>
            <w:r w:rsidRPr="00057F18">
              <w:t>Leipzig</w:t>
            </w:r>
            <w:proofErr w:type="spellEnd"/>
            <w:r w:rsidRPr="00057F18">
              <w:t>.</w:t>
            </w:r>
          </w:p>
          <w:p w:rsidR="00B33022" w:rsidRPr="00057F18" w:rsidRDefault="00B33022" w:rsidP="00C87C11">
            <w:pPr>
              <w:autoSpaceDE/>
              <w:autoSpaceDN/>
              <w:adjustRightInd/>
              <w:jc w:val="both"/>
              <w:rPr>
                <w:lang w:val="en-US"/>
              </w:rPr>
            </w:pPr>
            <w:r>
              <w:t xml:space="preserve">9. </w:t>
            </w:r>
            <w:proofErr w:type="spellStart"/>
            <w:r w:rsidRPr="00057F18">
              <w:t>The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New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Grove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Dictionary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of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and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Musicians</w:t>
            </w:r>
            <w:proofErr w:type="spellEnd"/>
            <w:r w:rsidRPr="00057F18">
              <w:t xml:space="preserve">. 2001. </w:t>
            </w:r>
            <w:proofErr w:type="spellStart"/>
            <w:r w:rsidRPr="00057F18">
              <w:t>Oxford</w:t>
            </w:r>
            <w:proofErr w:type="spellEnd"/>
            <w:r w:rsidRPr="00057F18">
              <w:t xml:space="preserve">: </w:t>
            </w:r>
            <w:proofErr w:type="spellStart"/>
            <w:r w:rsidRPr="00057F18">
              <w:t>Grove</w:t>
            </w:r>
            <w:proofErr w:type="spellEnd"/>
            <w:r w:rsidRPr="00057F18">
              <w:t>.</w:t>
            </w:r>
          </w:p>
          <w:p w:rsidR="00B33022" w:rsidRPr="00F75E8A" w:rsidRDefault="00B33022" w:rsidP="00C87C11">
            <w:pPr>
              <w:tabs>
                <w:tab w:val="num" w:pos="561"/>
              </w:tabs>
              <w:jc w:val="both"/>
              <w:rPr>
                <w:lang w:val="de-DE"/>
              </w:rPr>
            </w:pPr>
          </w:p>
        </w:tc>
      </w:tr>
      <w:tr w:rsidR="00B33022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070964" w:rsidRDefault="00B33022" w:rsidP="00C87C11">
            <w:pPr>
              <w:pStyle w:val="Nosaukumi"/>
            </w:pPr>
            <w:r w:rsidRPr="00070964">
              <w:t>Papildus informācijas avoti</w:t>
            </w:r>
          </w:p>
        </w:tc>
      </w:tr>
      <w:tr w:rsidR="00B33022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22" w:rsidRDefault="00B33022" w:rsidP="00B33022">
            <w:pPr>
              <w:pStyle w:val="ListParagraph"/>
              <w:numPr>
                <w:ilvl w:val="0"/>
                <w:numId w:val="1"/>
              </w:numPr>
              <w:ind w:left="284" w:hanging="284"/>
              <w:contextualSpacing/>
            </w:pPr>
            <w:proofErr w:type="spellStart"/>
            <w:r>
              <w:t>Куликова</w:t>
            </w:r>
            <w:proofErr w:type="spellEnd"/>
            <w:r>
              <w:t xml:space="preserve"> И., 1980. </w:t>
            </w:r>
            <w:proofErr w:type="spellStart"/>
            <w:r>
              <w:t>Философия</w:t>
            </w:r>
            <w:proofErr w:type="spellEnd"/>
            <w:r>
              <w:t xml:space="preserve"> и </w:t>
            </w:r>
            <w:proofErr w:type="spellStart"/>
            <w:r>
              <w:t>искусство</w:t>
            </w:r>
            <w:proofErr w:type="spellEnd"/>
            <w:r>
              <w:t xml:space="preserve"> </w:t>
            </w:r>
            <w:proofErr w:type="spellStart"/>
            <w:r>
              <w:t>модернизма</w:t>
            </w:r>
            <w:proofErr w:type="spellEnd"/>
            <w:r>
              <w:t xml:space="preserve">. – М.: </w:t>
            </w:r>
            <w:proofErr w:type="spellStart"/>
            <w:r>
              <w:t>Политиздат</w:t>
            </w:r>
            <w:proofErr w:type="spellEnd"/>
          </w:p>
          <w:p w:rsidR="00B33022" w:rsidRDefault="00B33022" w:rsidP="00B33022">
            <w:pPr>
              <w:pStyle w:val="ListParagraph"/>
              <w:numPr>
                <w:ilvl w:val="0"/>
                <w:numId w:val="1"/>
              </w:numPr>
              <w:ind w:left="284" w:hanging="284"/>
              <w:contextualSpacing/>
            </w:pPr>
            <w:proofErr w:type="spellStart"/>
            <w:r>
              <w:t>Маньковская</w:t>
            </w:r>
            <w:proofErr w:type="spellEnd"/>
            <w:r>
              <w:t xml:space="preserve"> Н., 2000. </w:t>
            </w:r>
            <w:proofErr w:type="spellStart"/>
            <w:r>
              <w:t>Эстетика</w:t>
            </w:r>
            <w:proofErr w:type="spellEnd"/>
            <w:r>
              <w:t xml:space="preserve"> </w:t>
            </w:r>
            <w:proofErr w:type="spellStart"/>
            <w:r>
              <w:t>постмодернизма</w:t>
            </w:r>
            <w:proofErr w:type="spellEnd"/>
            <w:r>
              <w:t xml:space="preserve">. – </w:t>
            </w:r>
            <w:proofErr w:type="spellStart"/>
            <w:r>
              <w:t>Санкт-Петербург</w:t>
            </w:r>
            <w:proofErr w:type="spellEnd"/>
            <w:r>
              <w:t xml:space="preserve">: </w:t>
            </w:r>
            <w:proofErr w:type="spellStart"/>
            <w:r>
              <w:t>Алетея</w:t>
            </w:r>
            <w:proofErr w:type="spellEnd"/>
          </w:p>
          <w:p w:rsidR="00B33022" w:rsidRDefault="00B33022" w:rsidP="00B33022">
            <w:pPr>
              <w:pStyle w:val="ListParagraph"/>
              <w:numPr>
                <w:ilvl w:val="0"/>
                <w:numId w:val="1"/>
              </w:numPr>
              <w:ind w:left="284" w:hanging="284"/>
              <w:contextualSpacing/>
            </w:pPr>
            <w:proofErr w:type="spellStart"/>
            <w:r>
              <w:t>Михайлов</w:t>
            </w:r>
            <w:proofErr w:type="spellEnd"/>
            <w:r>
              <w:t xml:space="preserve"> М., 1981. </w:t>
            </w:r>
            <w:proofErr w:type="spellStart"/>
            <w:r>
              <w:t>Стиль</w:t>
            </w:r>
            <w:proofErr w:type="spellEnd"/>
            <w:r>
              <w:t xml:space="preserve"> в </w:t>
            </w:r>
            <w:proofErr w:type="spellStart"/>
            <w:r>
              <w:t>музыке</w:t>
            </w:r>
            <w:proofErr w:type="spellEnd"/>
            <w:r>
              <w:t xml:space="preserve">. </w:t>
            </w:r>
            <w:proofErr w:type="spellStart"/>
            <w:r>
              <w:t>Ленинград</w:t>
            </w:r>
            <w:proofErr w:type="spellEnd"/>
            <w:r>
              <w:t xml:space="preserve">: </w:t>
            </w:r>
            <w:proofErr w:type="spellStart"/>
            <w:r>
              <w:t>Музыка</w:t>
            </w:r>
            <w:proofErr w:type="spellEnd"/>
          </w:p>
          <w:p w:rsidR="00B33022" w:rsidRDefault="00B33022" w:rsidP="00B33022">
            <w:pPr>
              <w:pStyle w:val="ListParagraph"/>
              <w:numPr>
                <w:ilvl w:val="0"/>
                <w:numId w:val="1"/>
              </w:numPr>
              <w:ind w:left="284" w:hanging="284"/>
              <w:contextualSpacing/>
            </w:pPr>
            <w:proofErr w:type="spellStart"/>
            <w:r>
              <w:t>Назайкинский</w:t>
            </w:r>
            <w:proofErr w:type="spellEnd"/>
            <w:r>
              <w:t xml:space="preserve"> Е., 2003. </w:t>
            </w:r>
            <w:proofErr w:type="spellStart"/>
            <w:r>
              <w:t>Стиль</w:t>
            </w:r>
            <w:proofErr w:type="spellEnd"/>
            <w:r>
              <w:t xml:space="preserve"> и </w:t>
            </w:r>
            <w:proofErr w:type="spellStart"/>
            <w:r>
              <w:t>жанр</w:t>
            </w:r>
            <w:proofErr w:type="spellEnd"/>
            <w:r>
              <w:t xml:space="preserve"> в </w:t>
            </w:r>
            <w:proofErr w:type="spellStart"/>
            <w:r>
              <w:t>музыке</w:t>
            </w:r>
            <w:proofErr w:type="spellEnd"/>
            <w:r>
              <w:t>. М.: ВЛАДОС</w:t>
            </w:r>
          </w:p>
          <w:p w:rsidR="00B33022" w:rsidRDefault="00B33022" w:rsidP="00B33022">
            <w:pPr>
              <w:pStyle w:val="ListParagraph"/>
              <w:numPr>
                <w:ilvl w:val="0"/>
                <w:numId w:val="1"/>
              </w:numPr>
              <w:ind w:left="284" w:hanging="284"/>
              <w:contextualSpacing/>
            </w:pPr>
            <w:proofErr w:type="spellStart"/>
            <w:r>
              <w:t>Скребков</w:t>
            </w:r>
            <w:proofErr w:type="spellEnd"/>
            <w:r>
              <w:t xml:space="preserve"> С., 1973. </w:t>
            </w:r>
            <w:proofErr w:type="spellStart"/>
            <w:r>
              <w:t>Художественные</w:t>
            </w:r>
            <w:proofErr w:type="spellEnd"/>
            <w:r>
              <w:t xml:space="preserve"> </w:t>
            </w:r>
            <w:proofErr w:type="spellStart"/>
            <w:r>
              <w:t>принципы</w:t>
            </w:r>
            <w:proofErr w:type="spellEnd"/>
            <w:r>
              <w:t xml:space="preserve"> </w:t>
            </w:r>
            <w:proofErr w:type="spellStart"/>
            <w:r>
              <w:t>музыкальных</w:t>
            </w:r>
            <w:proofErr w:type="spellEnd"/>
            <w:r>
              <w:t xml:space="preserve"> </w:t>
            </w:r>
            <w:proofErr w:type="spellStart"/>
            <w:r>
              <w:t>стилей</w:t>
            </w:r>
            <w:proofErr w:type="spellEnd"/>
            <w:r>
              <w:t xml:space="preserve">. – М.: </w:t>
            </w:r>
            <w:proofErr w:type="spellStart"/>
            <w:r>
              <w:t>Музыка</w:t>
            </w:r>
            <w:proofErr w:type="spellEnd"/>
          </w:p>
          <w:p w:rsidR="00B33022" w:rsidRPr="00070964" w:rsidRDefault="00B33022" w:rsidP="00B33022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proofErr w:type="spellStart"/>
            <w:r>
              <w:t>Соколова</w:t>
            </w:r>
            <w:proofErr w:type="spellEnd"/>
            <w:r>
              <w:t xml:space="preserve"> А., 2004. </w:t>
            </w:r>
            <w:proofErr w:type="spellStart"/>
            <w:r>
              <w:t>Введение</w:t>
            </w:r>
            <w:proofErr w:type="spellEnd"/>
            <w:r>
              <w:t xml:space="preserve"> в </w:t>
            </w:r>
            <w:proofErr w:type="spellStart"/>
            <w:r>
              <w:t>музыкальную</w:t>
            </w:r>
            <w:proofErr w:type="spellEnd"/>
            <w:r>
              <w:t xml:space="preserve"> </w:t>
            </w:r>
            <w:proofErr w:type="spellStart"/>
            <w:r>
              <w:t>композицию</w:t>
            </w:r>
            <w:proofErr w:type="spellEnd"/>
            <w:r>
              <w:t xml:space="preserve"> 20- </w:t>
            </w:r>
            <w:proofErr w:type="spellStart"/>
            <w:r>
              <w:t>го</w:t>
            </w:r>
            <w:proofErr w:type="spellEnd"/>
            <w:r>
              <w:t xml:space="preserve"> </w:t>
            </w:r>
            <w:proofErr w:type="spellStart"/>
            <w:r>
              <w:t>века</w:t>
            </w:r>
            <w:proofErr w:type="spellEnd"/>
            <w:r>
              <w:t>.- М.: ВЛАДОС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pStyle w:val="Nosaukumi"/>
            </w:pPr>
            <w:r w:rsidRPr="00BD498C">
              <w:t>Periodika un citi informācijas avoti</w:t>
            </w:r>
          </w:p>
        </w:tc>
      </w:tr>
      <w:tr w:rsidR="00B33022" w:rsidRPr="00A82430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057F18" w:rsidRDefault="00B33022" w:rsidP="00C87C11">
            <w:pPr>
              <w:autoSpaceDE/>
              <w:autoSpaceDN/>
              <w:adjustRightInd/>
              <w:jc w:val="both"/>
            </w:pPr>
            <w:r w:rsidRPr="00057F18">
              <w:t>Latvju mūzika. Periodisks rakstu krājums. 1970. – 1991.g.</w:t>
            </w:r>
          </w:p>
          <w:p w:rsidR="00B33022" w:rsidRPr="00A82430" w:rsidRDefault="00B33022" w:rsidP="00C87C11">
            <w:pPr>
              <w:autoSpaceDE/>
              <w:autoSpaceDN/>
              <w:adjustRightInd/>
              <w:jc w:val="both"/>
            </w:pPr>
            <w:r w:rsidRPr="00057F18">
              <w:t>Latviešu mūzika.</w:t>
            </w:r>
          </w:p>
          <w:p w:rsidR="00B33022" w:rsidRPr="00A82430" w:rsidRDefault="00B33022" w:rsidP="00C87C11">
            <w:pPr>
              <w:autoSpaceDE/>
              <w:autoSpaceDN/>
              <w:adjustRightInd/>
              <w:jc w:val="both"/>
            </w:pP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pStyle w:val="Nosaukumi"/>
            </w:pPr>
            <w:r w:rsidRPr="00BD498C">
              <w:t>Piezīmes</w:t>
            </w:r>
          </w:p>
        </w:tc>
      </w:tr>
      <w:tr w:rsidR="00B33022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022" w:rsidRPr="00BD498C" w:rsidRDefault="00B33022" w:rsidP="00C87C11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BD498C">
              <w:t>Profesionālās maģistra studiju programmas ”Mūzika</w:t>
            </w:r>
            <w:r w:rsidRPr="00F034C1">
              <w:t>” B1 daļa.</w:t>
            </w:r>
            <w:r w:rsidRPr="00BD498C">
              <w:t xml:space="preserve"> </w:t>
            </w:r>
          </w:p>
        </w:tc>
      </w:tr>
    </w:tbl>
    <w:p w:rsidR="003023A1" w:rsidRDefault="003023A1"/>
    <w:sectPr w:rsidR="003023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051BD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022"/>
    <w:rsid w:val="003023A1"/>
    <w:rsid w:val="00B3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650317-2AC8-48C1-815F-9E401802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30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B3302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B33022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B3302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B33022"/>
    <w:rPr>
      <w:i/>
      <w:iCs w:val="0"/>
    </w:rPr>
  </w:style>
  <w:style w:type="table" w:styleId="TableGrid">
    <w:name w:val="Table Grid"/>
    <w:basedOn w:val="TableNormal"/>
    <w:uiPriority w:val="59"/>
    <w:rsid w:val="00B33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84A7171EE74AE69A47C151D0EEA7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F3B72-8545-4BBF-8354-09659838D41E}"/>
      </w:docPartPr>
      <w:docPartBody>
        <w:p w:rsidR="00000000" w:rsidRDefault="008D49DA" w:rsidP="008D49DA">
          <w:pPr>
            <w:pStyle w:val="8684A7171EE74AE69A47C151D0EEA77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F8144CE2D2F5446FB58E0841BE69F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D3AD6-D3E9-417F-BC79-0D993751D2A5}"/>
      </w:docPartPr>
      <w:docPartBody>
        <w:p w:rsidR="00000000" w:rsidRDefault="008D49DA" w:rsidP="008D49DA">
          <w:pPr>
            <w:pStyle w:val="F8144CE2D2F5446FB58E0841BE69F2D4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DA"/>
    <w:rsid w:val="005F7259"/>
    <w:rsid w:val="008D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49DA"/>
  </w:style>
  <w:style w:type="paragraph" w:customStyle="1" w:styleId="8684A7171EE74AE69A47C151D0EEA779">
    <w:name w:val="8684A7171EE74AE69A47C151D0EEA779"/>
    <w:rsid w:val="008D49DA"/>
  </w:style>
  <w:style w:type="paragraph" w:customStyle="1" w:styleId="F8144CE2D2F5446FB58E0841BE69F2D4">
    <w:name w:val="F8144CE2D2F5446FB58E0841BE69F2D4"/>
    <w:rsid w:val="008D49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2605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2023-03-25T14:47:00Z</dcterms:created>
  <dcterms:modified xsi:type="dcterms:W3CDTF">2023-03-25T14:47:00Z</dcterms:modified>
</cp:coreProperties>
</file>