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E70E95" w:rsidRDefault="00DF2186" w:rsidP="00F24E4D">
            <w:pPr>
              <w:jc w:val="both"/>
              <w:rPr>
                <w:rFonts w:eastAsia="Times New Roman"/>
                <w:b/>
                <w:bCs w:val="0"/>
                <w:i/>
                <w:sz w:val="22"/>
                <w:szCs w:val="22"/>
                <w:lang w:eastAsia="lv-LV"/>
              </w:rPr>
            </w:pPr>
            <w:bookmarkStart w:id="0" w:name="_GoBack"/>
            <w:r w:rsidRPr="00E70E95">
              <w:rPr>
                <w:rFonts w:eastAsia="Times New Roman"/>
                <w:b/>
                <w:i/>
                <w:sz w:val="22"/>
                <w:szCs w:val="22"/>
                <w:lang w:eastAsia="lv-LV"/>
              </w:rPr>
              <w:t>Projektu izstrāde un vadība I</w:t>
            </w:r>
            <w:r w:rsidR="000513F9" w:rsidRPr="00E70E95">
              <w:rPr>
                <w:rFonts w:eastAsia="Times New Roman"/>
                <w:b/>
                <w:i/>
                <w:sz w:val="22"/>
                <w:szCs w:val="22"/>
                <w:lang w:eastAsia="lv-LV"/>
              </w:rPr>
              <w:t>I</w:t>
            </w:r>
            <w:r w:rsidR="00F54AB9" w:rsidRPr="00E70E95">
              <w:rPr>
                <w:rFonts w:eastAsia="Times New Roman"/>
                <w:b/>
                <w:i/>
                <w:sz w:val="22"/>
                <w:szCs w:val="22"/>
                <w:lang w:eastAsia="lv-LV"/>
              </w:rPr>
              <w:t>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F54AB9" w:rsidP="00132F45">
            <w:pPr>
              <w:rPr>
                <w:sz w:val="22"/>
                <w:szCs w:val="22"/>
                <w:lang w:eastAsia="lv-LV"/>
              </w:rPr>
            </w:pPr>
            <w:r>
              <w:rPr>
                <w:rFonts w:eastAsia="Times New Roman"/>
                <w:sz w:val="22"/>
                <w:szCs w:val="22"/>
                <w:lang w:eastAsia="lv-LV"/>
              </w:rPr>
              <w:t>VadZ3012</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F24E4D" w:rsidP="00F75DE3">
            <w:pPr>
              <w:rPr>
                <w:sz w:val="22"/>
                <w:szCs w:val="22"/>
              </w:rPr>
            </w:pPr>
            <w:r w:rsidRPr="00DB0156">
              <w:rPr>
                <w:sz w:val="22"/>
                <w:szCs w:val="22"/>
              </w:rPr>
              <w:t>2</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A90B22" w:rsidP="00F75DE3">
            <w:pPr>
              <w:rPr>
                <w:sz w:val="22"/>
                <w:szCs w:val="22"/>
                <w:lang w:eastAsia="lv-LV"/>
              </w:rPr>
            </w:pPr>
            <w:r w:rsidRPr="00DB0156">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9A2EDC" w:rsidP="00F75DE3">
            <w:pPr>
              <w:rPr>
                <w:sz w:val="22"/>
                <w:szCs w:val="22"/>
              </w:rPr>
            </w:pPr>
            <w:r w:rsidRPr="00DB0156">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0513F9" w:rsidRPr="00765CA2" w:rsidTr="006A609F">
        <w:trPr>
          <w:jc w:val="center"/>
        </w:trPr>
        <w:tc>
          <w:tcPr>
            <w:tcW w:w="9582" w:type="dxa"/>
            <w:gridSpan w:val="2"/>
            <w:shd w:val="clear" w:color="auto" w:fill="auto"/>
          </w:tcPr>
          <w:p w:rsidR="000513F9" w:rsidRPr="000513F9" w:rsidRDefault="00F54AB9" w:rsidP="00F54AB9">
            <w:pPr>
              <w:rPr>
                <w:rFonts w:eastAsia="Times New Roman"/>
                <w:bCs w:val="0"/>
                <w:sz w:val="22"/>
                <w:szCs w:val="22"/>
                <w:lang w:eastAsia="lv-LV"/>
              </w:rPr>
            </w:pPr>
            <w:r>
              <w:rPr>
                <w:rFonts w:eastAsia="Times New Roman"/>
                <w:bCs w:val="0"/>
                <w:sz w:val="22"/>
                <w:szCs w:val="22"/>
                <w:lang w:eastAsia="lv-LV"/>
              </w:rPr>
              <w:t>VadZ3011</w:t>
            </w:r>
            <w:r w:rsidR="000513F9" w:rsidRPr="000513F9">
              <w:rPr>
                <w:rFonts w:eastAsia="Times New Roman"/>
                <w:bCs w:val="0"/>
                <w:sz w:val="22"/>
                <w:szCs w:val="22"/>
                <w:lang w:eastAsia="lv-LV"/>
              </w:rPr>
              <w:t xml:space="preserve"> Projektu izstrāde un vadība</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 xml:space="preserve">Studiju kursa anotācija </w:t>
            </w:r>
          </w:p>
        </w:tc>
      </w:tr>
      <w:tr w:rsidR="000513F9" w:rsidRPr="00765CA2" w:rsidTr="006A609F">
        <w:trPr>
          <w:trHeight w:val="3204"/>
          <w:jc w:val="center"/>
        </w:trPr>
        <w:tc>
          <w:tcPr>
            <w:tcW w:w="9582" w:type="dxa"/>
            <w:gridSpan w:val="2"/>
            <w:shd w:val="clear" w:color="auto" w:fill="auto"/>
          </w:tcPr>
          <w:p w:rsidR="000513F9" w:rsidRPr="00515FC5" w:rsidRDefault="000513F9" w:rsidP="000513F9">
            <w:pPr>
              <w:jc w:val="both"/>
              <w:rPr>
                <w:color w:val="000000"/>
                <w:sz w:val="22"/>
                <w:szCs w:val="22"/>
              </w:rPr>
            </w:pPr>
            <w:r w:rsidRPr="00515FC5">
              <w:rPr>
                <w:color w:val="000000"/>
                <w:sz w:val="22"/>
                <w:szCs w:val="22"/>
              </w:rPr>
              <w:t xml:space="preserve">Kursa mērķis ir radīt izpratni par projektu izstrādes un vadības būtību un metodēm, sniegt informāciju par iespējamajiem projektu finansēšanas avotiem. Kursa ietvaros tiek veidota studējošo izpratne par iespējamajiem projektu veidiem (investīciju, attīstības, organizatoriskie u.c.), idejas un stratēģijas formulēšanu, projekta plānošanu un realizāciju, īpaši akcentējot to īstenošanu kultūras jomā. Lekcijās studenti iepazīst projekta dzīves ciklu, modelē konkrētas problēmas, apzina to risināšanas iespējas. </w:t>
            </w:r>
          </w:p>
          <w:p w:rsidR="000513F9" w:rsidRPr="000513F9" w:rsidRDefault="000513F9" w:rsidP="000513F9">
            <w:pPr>
              <w:snapToGrid w:val="0"/>
              <w:jc w:val="both"/>
              <w:rPr>
                <w:color w:val="000000"/>
                <w:sz w:val="22"/>
                <w:szCs w:val="22"/>
              </w:rPr>
            </w:pPr>
            <w:r w:rsidRPr="00515FC5">
              <w:rPr>
                <w:sz w:val="22"/>
                <w:szCs w:val="22"/>
              </w:rPr>
              <w:t xml:space="preserve">KURSA MĒRĶIS:  attīstīt studējošo izpratni par </w:t>
            </w:r>
            <w:r w:rsidRPr="00515FC5">
              <w:rPr>
                <w:color w:val="000000"/>
                <w:sz w:val="22"/>
                <w:szCs w:val="22"/>
              </w:rPr>
              <w:t xml:space="preserve">projektu izstrādes un vadības </w:t>
            </w:r>
            <w:r>
              <w:rPr>
                <w:color w:val="000000"/>
                <w:sz w:val="22"/>
                <w:szCs w:val="22"/>
              </w:rPr>
              <w:t xml:space="preserve">iemaņām </w:t>
            </w:r>
            <w:r w:rsidRPr="000513F9">
              <w:rPr>
                <w:rFonts w:eastAsia="Times New Roman"/>
                <w:sz w:val="22"/>
                <w:szCs w:val="22"/>
                <w:lang w:eastAsia="lv-LV"/>
              </w:rPr>
              <w:t>(vadītāja loma un kompetences, projekta komandas komplektēšanas nosacījumi u.c.).</w:t>
            </w:r>
          </w:p>
          <w:p w:rsidR="000513F9" w:rsidRPr="00515FC5" w:rsidRDefault="000513F9" w:rsidP="000513F9">
            <w:pPr>
              <w:snapToGrid w:val="0"/>
              <w:jc w:val="both"/>
              <w:rPr>
                <w:sz w:val="22"/>
                <w:szCs w:val="22"/>
              </w:rPr>
            </w:pPr>
            <w:r w:rsidRPr="00515FC5">
              <w:rPr>
                <w:sz w:val="22"/>
                <w:szCs w:val="22"/>
              </w:rPr>
              <w:t xml:space="preserve"> UZDEVUMI: </w:t>
            </w:r>
          </w:p>
          <w:p w:rsidR="000513F9" w:rsidRPr="000513F9" w:rsidRDefault="000513F9" w:rsidP="000513F9">
            <w:pPr>
              <w:pStyle w:val="ListParagraph"/>
              <w:numPr>
                <w:ilvl w:val="0"/>
                <w:numId w:val="30"/>
              </w:numPr>
              <w:spacing w:after="160" w:line="259" w:lineRule="auto"/>
              <w:jc w:val="both"/>
              <w:rPr>
                <w:sz w:val="22"/>
                <w:szCs w:val="22"/>
              </w:rPr>
            </w:pPr>
            <w:r w:rsidRPr="000513F9">
              <w:rPr>
                <w:sz w:val="22"/>
                <w:szCs w:val="22"/>
              </w:rPr>
              <w:t>Pilnveidot izpratni par kultūras aktivitātes atbalstošie fondi Eiropā, tajā skaitā Latvijā, par priekšnoteikumiem starptautiskajai sadarbībai kultūras jomā.</w:t>
            </w:r>
          </w:p>
          <w:p w:rsidR="000513F9" w:rsidRPr="00515FC5" w:rsidRDefault="000513F9" w:rsidP="000513F9">
            <w:pPr>
              <w:pStyle w:val="ListParagraph"/>
              <w:numPr>
                <w:ilvl w:val="0"/>
                <w:numId w:val="30"/>
              </w:numPr>
              <w:spacing w:after="160" w:line="259" w:lineRule="auto"/>
              <w:jc w:val="both"/>
              <w:rPr>
                <w:sz w:val="22"/>
                <w:szCs w:val="22"/>
              </w:rPr>
            </w:pPr>
            <w:r>
              <w:rPr>
                <w:sz w:val="22"/>
                <w:szCs w:val="22"/>
              </w:rPr>
              <w:t>Pilnveidot izpratni par kultūrpolitikas veidošanu Latv</w:t>
            </w:r>
            <w:r w:rsidR="00F54AB9">
              <w:rPr>
                <w:sz w:val="22"/>
                <w:szCs w:val="22"/>
              </w:rPr>
              <w:t>ijā un Eiropas Savienībā.</w:t>
            </w:r>
          </w:p>
          <w:p w:rsidR="00F54AB9" w:rsidRPr="00765CA2" w:rsidRDefault="000513F9" w:rsidP="00F54AB9">
            <w:pPr>
              <w:pStyle w:val="ListParagraph"/>
              <w:numPr>
                <w:ilvl w:val="0"/>
                <w:numId w:val="30"/>
              </w:numPr>
              <w:spacing w:after="160" w:line="259" w:lineRule="auto"/>
              <w:jc w:val="both"/>
              <w:rPr>
                <w:sz w:val="22"/>
                <w:szCs w:val="22"/>
              </w:rPr>
            </w:pPr>
            <w:r w:rsidRPr="00515FC5">
              <w:rPr>
                <w:sz w:val="22"/>
                <w:szCs w:val="22"/>
              </w:rPr>
              <w:t>Attīstīt prasmi</w:t>
            </w:r>
            <w:r w:rsidRPr="00765CA2">
              <w:rPr>
                <w:sz w:val="22"/>
                <w:szCs w:val="22"/>
              </w:rPr>
              <w:t xml:space="preserve"> </w:t>
            </w:r>
            <w:r>
              <w:rPr>
                <w:sz w:val="22"/>
                <w:szCs w:val="22"/>
              </w:rPr>
              <w:t>modelēt  iespējamās problēmas starptautisku kultūras projektu menedžmentā.</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Studiju kursa kalendārais plāns</w:t>
            </w:r>
          </w:p>
        </w:tc>
      </w:tr>
      <w:tr w:rsidR="000513F9" w:rsidRPr="00765CA2" w:rsidTr="006A609F">
        <w:trPr>
          <w:jc w:val="center"/>
        </w:trPr>
        <w:tc>
          <w:tcPr>
            <w:tcW w:w="9582" w:type="dxa"/>
            <w:gridSpan w:val="2"/>
            <w:shd w:val="clear" w:color="auto" w:fill="auto"/>
          </w:tcPr>
          <w:p w:rsidR="000513F9" w:rsidRDefault="000513F9" w:rsidP="000513F9">
            <w:pPr>
              <w:rPr>
                <w:sz w:val="22"/>
                <w:szCs w:val="22"/>
              </w:rPr>
            </w:pPr>
            <w:r w:rsidRPr="009A2EDC">
              <w:rPr>
                <w:sz w:val="22"/>
                <w:szCs w:val="22"/>
              </w:rPr>
              <w:t>Lekcijas 16 st., patstāvīgais darbs 24 st.</w:t>
            </w:r>
          </w:p>
          <w:p w:rsidR="00F54AB9" w:rsidRPr="00F54AB9" w:rsidRDefault="00F54AB9" w:rsidP="00F54AB9">
            <w:pPr>
              <w:overflowPunct w:val="0"/>
              <w:ind w:right="281"/>
              <w:textAlignment w:val="baseline"/>
              <w:rPr>
                <w:rFonts w:eastAsia="Times New Roman"/>
                <w:sz w:val="22"/>
                <w:szCs w:val="22"/>
                <w:lang w:val="sv-SE" w:eastAsia="lv-LV"/>
              </w:rPr>
            </w:pPr>
            <w:r w:rsidRPr="00F54AB9">
              <w:rPr>
                <w:rFonts w:eastAsia="Times New Roman"/>
                <w:sz w:val="22"/>
                <w:szCs w:val="22"/>
                <w:lang w:eastAsia="lv-LV"/>
              </w:rPr>
              <w:t>1.</w:t>
            </w:r>
            <w:r w:rsidRPr="00F54AB9">
              <w:rPr>
                <w:rFonts w:eastAsia="Times New Roman"/>
                <w:sz w:val="22"/>
                <w:szCs w:val="22"/>
                <w:lang w:val="de-DE" w:eastAsia="lv-LV"/>
              </w:rPr>
              <w:t xml:space="preserve"> </w:t>
            </w:r>
            <w:r w:rsidRPr="00F54AB9">
              <w:rPr>
                <w:rFonts w:eastAsia="Times New Roman"/>
                <w:sz w:val="22"/>
                <w:szCs w:val="22"/>
                <w:lang w:val="sv-SE" w:eastAsia="lv-LV"/>
              </w:rPr>
              <w:t xml:space="preserve">Projekta loģiskā </w:t>
            </w:r>
            <w:r>
              <w:rPr>
                <w:rFonts w:eastAsia="Times New Roman"/>
                <w:sz w:val="22"/>
                <w:szCs w:val="22"/>
                <w:lang w:val="sv-SE" w:eastAsia="lv-LV"/>
              </w:rPr>
              <w:t xml:space="preserve">plānošanas </w:t>
            </w:r>
            <w:r w:rsidRPr="00F54AB9">
              <w:rPr>
                <w:rFonts w:eastAsia="Times New Roman"/>
                <w:sz w:val="22"/>
                <w:szCs w:val="22"/>
                <w:lang w:val="sv-SE" w:eastAsia="lv-LV"/>
              </w:rPr>
              <w:t>matrica</w:t>
            </w:r>
            <w:r w:rsidR="00814109">
              <w:rPr>
                <w:rFonts w:eastAsia="Times New Roman"/>
                <w:sz w:val="22"/>
                <w:szCs w:val="22"/>
                <w:lang w:val="sv-SE" w:eastAsia="lv-LV"/>
              </w:rPr>
              <w:t xml:space="preserve"> (Logframe/ Logical Framework)</w:t>
            </w:r>
            <w:r w:rsidRPr="00F54AB9">
              <w:rPr>
                <w:rFonts w:eastAsia="Times New Roman"/>
                <w:sz w:val="22"/>
                <w:szCs w:val="22"/>
                <w:lang w:val="sv-SE" w:eastAsia="lv-LV"/>
              </w:rPr>
              <w:t>.</w:t>
            </w:r>
            <w:r>
              <w:rPr>
                <w:rFonts w:eastAsia="Times New Roman"/>
                <w:sz w:val="22"/>
                <w:szCs w:val="22"/>
                <w:lang w:val="sv-SE" w:eastAsia="lv-LV"/>
              </w:rPr>
              <w:t xml:space="preserve"> L2</w:t>
            </w:r>
          </w:p>
          <w:p w:rsidR="00F54AB9" w:rsidRPr="00F54AB9" w:rsidRDefault="00F54AB9" w:rsidP="00F54AB9">
            <w:pPr>
              <w:overflowPunct w:val="0"/>
              <w:ind w:right="281"/>
              <w:textAlignment w:val="baseline"/>
              <w:rPr>
                <w:rFonts w:eastAsia="Times New Roman"/>
                <w:sz w:val="22"/>
                <w:szCs w:val="22"/>
                <w:lang w:val="sv-SE" w:eastAsia="lv-LV"/>
              </w:rPr>
            </w:pPr>
            <w:r w:rsidRPr="00F54AB9">
              <w:rPr>
                <w:rFonts w:eastAsia="Times New Roman"/>
                <w:sz w:val="22"/>
                <w:szCs w:val="22"/>
                <w:lang w:val="sv-SE" w:eastAsia="lv-LV"/>
              </w:rPr>
              <w:t xml:space="preserve">2. Projekta </w:t>
            </w:r>
            <w:r>
              <w:rPr>
                <w:rFonts w:eastAsia="Times New Roman"/>
                <w:sz w:val="22"/>
                <w:szCs w:val="22"/>
                <w:lang w:val="sv-SE" w:eastAsia="lv-LV"/>
              </w:rPr>
              <w:t xml:space="preserve">budžeta </w:t>
            </w:r>
            <w:r w:rsidRPr="00F54AB9">
              <w:rPr>
                <w:rFonts w:eastAsia="Times New Roman"/>
                <w:sz w:val="22"/>
                <w:szCs w:val="22"/>
                <w:lang w:val="sv-SE" w:eastAsia="lv-LV"/>
              </w:rPr>
              <w:t xml:space="preserve">tāmes izveidošanas nosacījumi. </w:t>
            </w:r>
            <w:r>
              <w:rPr>
                <w:rFonts w:eastAsia="Times New Roman"/>
                <w:sz w:val="22"/>
                <w:szCs w:val="22"/>
                <w:lang w:val="sv-SE" w:eastAsia="lv-LV"/>
              </w:rPr>
              <w:t>L2</w:t>
            </w:r>
          </w:p>
          <w:p w:rsidR="00F54AB9" w:rsidRPr="00F54AB9" w:rsidRDefault="00F54AB9" w:rsidP="00F54AB9">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3.</w:t>
            </w:r>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slēgšana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vai</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posma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slēgšana</w:t>
            </w:r>
            <w:proofErr w:type="spellEnd"/>
            <w:r w:rsidRPr="00F54AB9">
              <w:rPr>
                <w:rFonts w:eastAsia="Times New Roman"/>
                <w:sz w:val="22"/>
                <w:szCs w:val="22"/>
                <w:lang w:val="de-DE" w:eastAsia="lv-LV"/>
              </w:rPr>
              <w:t xml:space="preserve">. </w:t>
            </w:r>
            <w:r>
              <w:rPr>
                <w:rFonts w:eastAsia="Times New Roman"/>
                <w:sz w:val="22"/>
                <w:szCs w:val="22"/>
                <w:lang w:val="de-DE" w:eastAsia="lv-LV"/>
              </w:rPr>
              <w:t>L2</w:t>
            </w:r>
          </w:p>
          <w:p w:rsidR="00F54AB9" w:rsidRPr="00F54AB9" w:rsidRDefault="00F54AB9" w:rsidP="00F54AB9">
            <w:pPr>
              <w:overflowPunct w:val="0"/>
              <w:ind w:right="281"/>
              <w:textAlignment w:val="baseline"/>
              <w:rPr>
                <w:rFonts w:eastAsia="Times New Roman"/>
                <w:sz w:val="22"/>
                <w:szCs w:val="22"/>
                <w:lang w:val="de-DE" w:eastAsia="lv-LV"/>
              </w:rPr>
            </w:pPr>
            <w:r w:rsidRPr="00F54AB9">
              <w:rPr>
                <w:rFonts w:eastAsia="Times New Roman"/>
                <w:sz w:val="22"/>
                <w:szCs w:val="22"/>
                <w:lang w:val="de-DE" w:eastAsia="lv-LV"/>
              </w:rPr>
              <w:t xml:space="preserve">4.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rezultātu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novērtēšana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pieredzes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apkopošana</w:t>
            </w:r>
            <w:proofErr w:type="spellEnd"/>
            <w:r w:rsidRPr="00F54AB9">
              <w:rPr>
                <w:rFonts w:eastAsia="Times New Roman"/>
                <w:sz w:val="22"/>
                <w:szCs w:val="22"/>
                <w:lang w:val="de-DE" w:eastAsia="lv-LV"/>
              </w:rPr>
              <w:t>.</w:t>
            </w:r>
            <w:r>
              <w:rPr>
                <w:rFonts w:eastAsia="Times New Roman"/>
                <w:sz w:val="22"/>
                <w:szCs w:val="22"/>
                <w:lang w:val="de-DE" w:eastAsia="lv-LV"/>
              </w:rPr>
              <w:t xml:space="preserve"> L2</w:t>
            </w:r>
          </w:p>
          <w:p w:rsidR="00F54AB9" w:rsidRPr="00F54AB9" w:rsidRDefault="00F54AB9" w:rsidP="00F54AB9">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5. Preses</w:t>
            </w:r>
            <w:r>
              <w:rPr>
                <w:rFonts w:eastAsia="Times New Roman"/>
                <w:sz w:val="22"/>
                <w:szCs w:val="22"/>
                <w:lang w:eastAsia="lv-LV"/>
              </w:rPr>
              <w:t xml:space="preserve"> </w:t>
            </w:r>
            <w:proofErr w:type="spellStart"/>
            <w:r>
              <w:rPr>
                <w:rFonts w:eastAsia="Times New Roman"/>
                <w:sz w:val="22"/>
                <w:szCs w:val="22"/>
                <w:lang w:eastAsia="lv-LV"/>
              </w:rPr>
              <w:t>relīzes</w:t>
            </w:r>
            <w:proofErr w:type="spellEnd"/>
            <w:r>
              <w:rPr>
                <w:rFonts w:eastAsia="Times New Roman"/>
                <w:sz w:val="22"/>
                <w:szCs w:val="22"/>
                <w:lang w:eastAsia="lv-LV"/>
              </w:rPr>
              <w:t xml:space="preserve"> sagatavošana</w:t>
            </w:r>
            <w:r w:rsidRPr="00F54AB9">
              <w:rPr>
                <w:rFonts w:eastAsia="Times New Roman"/>
                <w:sz w:val="22"/>
                <w:szCs w:val="22"/>
                <w:lang w:eastAsia="lv-LV"/>
              </w:rPr>
              <w:t>.</w:t>
            </w:r>
            <w:r>
              <w:rPr>
                <w:rFonts w:eastAsia="Times New Roman"/>
                <w:sz w:val="22"/>
                <w:szCs w:val="22"/>
                <w:lang w:eastAsia="lv-LV"/>
              </w:rPr>
              <w:t xml:space="preserve"> L2</w:t>
            </w:r>
          </w:p>
          <w:p w:rsidR="00F54AB9" w:rsidRPr="00F54AB9" w:rsidRDefault="00F54AB9" w:rsidP="00F54AB9">
            <w:pPr>
              <w:jc w:val="both"/>
              <w:rPr>
                <w:rFonts w:eastAsia="Times New Roman"/>
                <w:sz w:val="22"/>
                <w:szCs w:val="22"/>
                <w:lang w:eastAsia="lv-LV"/>
              </w:rPr>
            </w:pPr>
            <w:r w:rsidRPr="00F54AB9">
              <w:rPr>
                <w:rFonts w:eastAsia="Times New Roman"/>
                <w:sz w:val="22"/>
                <w:szCs w:val="22"/>
                <w:lang w:eastAsia="lv-LV"/>
              </w:rPr>
              <w:t xml:space="preserve">6. Līdzekļu piesaiste: fondi, vietējie resursi, </w:t>
            </w:r>
            <w:r>
              <w:rPr>
                <w:rFonts w:eastAsia="Times New Roman"/>
                <w:sz w:val="22"/>
                <w:szCs w:val="22"/>
                <w:lang w:eastAsia="lv-LV"/>
              </w:rPr>
              <w:t xml:space="preserve">ES struktūrfondu, </w:t>
            </w:r>
            <w:r w:rsidRPr="00F54AB9">
              <w:rPr>
                <w:rFonts w:eastAsia="Times New Roman"/>
                <w:sz w:val="22"/>
                <w:szCs w:val="22"/>
                <w:lang w:eastAsia="lv-LV"/>
              </w:rPr>
              <w:t xml:space="preserve">finansētāju prioritātes, pieteikumi. </w:t>
            </w:r>
            <w:r>
              <w:rPr>
                <w:rFonts w:eastAsia="Times New Roman"/>
                <w:sz w:val="22"/>
                <w:szCs w:val="22"/>
                <w:lang w:eastAsia="lv-LV"/>
              </w:rPr>
              <w:t>L2</w:t>
            </w:r>
          </w:p>
          <w:p w:rsidR="00F54AB9" w:rsidRPr="00F54AB9" w:rsidRDefault="00F54AB9" w:rsidP="00F54AB9">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7.</w:t>
            </w:r>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Infrastruktūru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aktivitāšu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projekti</w:t>
            </w:r>
            <w:proofErr w:type="spellEnd"/>
            <w:r w:rsidRPr="00F54AB9">
              <w:rPr>
                <w:rFonts w:eastAsia="Times New Roman"/>
                <w:sz w:val="22"/>
                <w:szCs w:val="22"/>
                <w:lang w:val="de-DE" w:eastAsia="lv-LV"/>
              </w:rPr>
              <w:t>.</w:t>
            </w:r>
            <w:r>
              <w:rPr>
                <w:rFonts w:eastAsia="Times New Roman"/>
                <w:sz w:val="22"/>
                <w:szCs w:val="22"/>
                <w:lang w:val="de-DE" w:eastAsia="lv-LV"/>
              </w:rPr>
              <w:t xml:space="preserve"> L2</w:t>
            </w:r>
          </w:p>
          <w:p w:rsidR="00F54AB9" w:rsidRPr="00F54AB9" w:rsidRDefault="00F54AB9" w:rsidP="00F54AB9">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 xml:space="preserve">8. </w:t>
            </w:r>
            <w:proofErr w:type="spellStart"/>
            <w:r w:rsidRPr="00F54AB9">
              <w:rPr>
                <w:rFonts w:eastAsia="Times New Roman"/>
                <w:sz w:val="22"/>
                <w:szCs w:val="22"/>
                <w:lang w:val="de-DE" w:eastAsia="lv-LV"/>
              </w:rPr>
              <w:t>Kultūras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u.c</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izveides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realizēšanas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speci</w:t>
            </w:r>
            <w:r>
              <w:rPr>
                <w:rFonts w:eastAsia="Times New Roman"/>
                <w:sz w:val="22"/>
                <w:szCs w:val="22"/>
                <w:lang w:val="de-DE" w:eastAsia="lv-LV"/>
              </w:rPr>
              <w:t>fika</w:t>
            </w:r>
            <w:proofErr w:type="spellEnd"/>
            <w:r>
              <w:rPr>
                <w:rFonts w:eastAsia="Times New Roman"/>
                <w:sz w:val="22"/>
                <w:szCs w:val="22"/>
                <w:lang w:val="de-DE" w:eastAsia="lv-LV"/>
              </w:rPr>
              <w:t xml:space="preserve">. LSIF, </w:t>
            </w:r>
            <w:proofErr w:type="gramStart"/>
            <w:r>
              <w:rPr>
                <w:rFonts w:eastAsia="Times New Roman"/>
                <w:sz w:val="22"/>
                <w:szCs w:val="22"/>
                <w:lang w:val="de-DE" w:eastAsia="lv-LV"/>
              </w:rPr>
              <w:t>VKKF,  LF</w:t>
            </w:r>
            <w:proofErr w:type="gramEnd"/>
            <w:r>
              <w:rPr>
                <w:rFonts w:eastAsia="Times New Roman"/>
                <w:sz w:val="22"/>
                <w:szCs w:val="22"/>
                <w:lang w:val="de-DE" w:eastAsia="lv-LV"/>
              </w:rPr>
              <w:t>, ESF, IZM</w:t>
            </w:r>
            <w:r w:rsidRPr="00F54AB9">
              <w:rPr>
                <w:rFonts w:eastAsia="Times New Roman"/>
                <w:sz w:val="22"/>
                <w:szCs w:val="22"/>
                <w:lang w:val="de-DE" w:eastAsia="lv-LV"/>
              </w:rPr>
              <w:t xml:space="preserve">, </w:t>
            </w:r>
            <w:r>
              <w:rPr>
                <w:rFonts w:eastAsia="Times New Roman"/>
                <w:sz w:val="22"/>
                <w:szCs w:val="22"/>
                <w:lang w:val="de-DE" w:eastAsia="lv-LV"/>
              </w:rPr>
              <w:t xml:space="preserve">ERASMUS+ </w:t>
            </w:r>
            <w:proofErr w:type="spellStart"/>
            <w:r>
              <w:rPr>
                <w:rFonts w:eastAsia="Times New Roman"/>
                <w:sz w:val="22"/>
                <w:szCs w:val="22"/>
                <w:lang w:val="de-DE" w:eastAsia="lv-LV"/>
              </w:rPr>
              <w:t>mobilitātes</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projekti</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u.c</w:t>
            </w:r>
            <w:proofErr w:type="spellEnd"/>
            <w:r>
              <w:rPr>
                <w:rFonts w:eastAsia="Times New Roman"/>
                <w:sz w:val="22"/>
                <w:szCs w:val="22"/>
                <w:lang w:val="de-DE" w:eastAsia="lv-LV"/>
              </w:rPr>
              <w:t>. L2</w:t>
            </w:r>
          </w:p>
          <w:p w:rsidR="000513F9" w:rsidRPr="00765CA2" w:rsidRDefault="000513F9" w:rsidP="000513F9">
            <w:pPr>
              <w:overflowPunct w:val="0"/>
              <w:ind w:right="281"/>
              <w:textAlignment w:val="baseline"/>
              <w:rPr>
                <w:i/>
                <w:sz w:val="22"/>
                <w:szCs w:val="22"/>
              </w:rPr>
            </w:pPr>
            <w:r w:rsidRPr="000513F9">
              <w:rPr>
                <w:rFonts w:eastAsia="Times New Roman"/>
                <w:sz w:val="22"/>
                <w:szCs w:val="22"/>
                <w:lang w:eastAsia="lv-LV"/>
              </w:rPr>
              <w:t xml:space="preserve"> </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Studiju rezultāti</w:t>
            </w:r>
          </w:p>
        </w:tc>
      </w:tr>
      <w:tr w:rsidR="000513F9" w:rsidRPr="00765CA2" w:rsidTr="006A609F">
        <w:trPr>
          <w:jc w:val="center"/>
        </w:trPr>
        <w:tc>
          <w:tcPr>
            <w:tcW w:w="9582" w:type="dxa"/>
            <w:gridSpan w:val="2"/>
            <w:shd w:val="clear" w:color="auto" w:fill="auto"/>
          </w:tcPr>
          <w:p w:rsidR="000513F9" w:rsidRDefault="000513F9" w:rsidP="000513F9">
            <w:pPr>
              <w:contextualSpacing/>
              <w:mirrorIndents/>
              <w:jc w:val="both"/>
              <w:rPr>
                <w:sz w:val="22"/>
                <w:szCs w:val="22"/>
              </w:rPr>
            </w:pPr>
            <w:r w:rsidRPr="00765CA2">
              <w:rPr>
                <w:sz w:val="22"/>
                <w:szCs w:val="22"/>
              </w:rPr>
              <w:t>ZINĀŠANAS:</w:t>
            </w:r>
          </w:p>
          <w:p w:rsidR="000513F9" w:rsidRPr="007A7330" w:rsidRDefault="000513F9" w:rsidP="000513F9">
            <w:pPr>
              <w:mirrorIndents/>
              <w:jc w:val="both"/>
              <w:rPr>
                <w:sz w:val="22"/>
                <w:szCs w:val="22"/>
              </w:rPr>
            </w:pPr>
            <w:r>
              <w:rPr>
                <w:sz w:val="22"/>
                <w:szCs w:val="22"/>
              </w:rPr>
              <w:t xml:space="preserve">1. </w:t>
            </w:r>
            <w:r w:rsidRPr="007A7330">
              <w:rPr>
                <w:sz w:val="22"/>
                <w:szCs w:val="22"/>
              </w:rPr>
              <w:t>Zina projektu vadības galvenos pamatprincipus un projektu izstrādes nosacījumus.</w:t>
            </w:r>
          </w:p>
          <w:p w:rsidR="000513F9" w:rsidRDefault="000513F9" w:rsidP="000513F9">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0513F9" w:rsidRPr="007A7330" w:rsidRDefault="000513F9" w:rsidP="000513F9">
            <w:pPr>
              <w:mirrorIndents/>
              <w:jc w:val="both"/>
              <w:rPr>
                <w:sz w:val="22"/>
                <w:szCs w:val="22"/>
              </w:rPr>
            </w:pPr>
            <w:r w:rsidRPr="007A7330">
              <w:rPr>
                <w:sz w:val="22"/>
                <w:szCs w:val="22"/>
              </w:rPr>
              <w:t>PRASMES:</w:t>
            </w:r>
          </w:p>
          <w:p w:rsidR="000513F9" w:rsidRPr="007A7330" w:rsidRDefault="000513F9" w:rsidP="000513F9">
            <w:pPr>
              <w:rPr>
                <w:rFonts w:eastAsia="Times New Roman"/>
                <w:iCs w:val="0"/>
                <w:sz w:val="22"/>
                <w:szCs w:val="22"/>
                <w:lang w:eastAsia="lv-LV"/>
              </w:rPr>
            </w:pPr>
            <w:r w:rsidRPr="007A7330">
              <w:rPr>
                <w:rFonts w:eastAsia="Times New Roman"/>
                <w:sz w:val="22"/>
                <w:szCs w:val="22"/>
                <w:lang w:eastAsia="lv-LV"/>
              </w:rPr>
              <w:t>1. Attīstīta prasmi izstrādāt, īsten</w:t>
            </w:r>
            <w:r>
              <w:rPr>
                <w:rFonts w:eastAsia="Times New Roman"/>
                <w:sz w:val="22"/>
                <w:szCs w:val="22"/>
                <w:lang w:eastAsia="lv-LV"/>
              </w:rPr>
              <w:t>ot, vadīt un izvērtēt projektus.</w:t>
            </w:r>
          </w:p>
          <w:p w:rsidR="000513F9" w:rsidRPr="007A7330" w:rsidRDefault="000513F9" w:rsidP="000513F9">
            <w:pPr>
              <w:rPr>
                <w:rFonts w:eastAsia="Times New Roman"/>
                <w:sz w:val="22"/>
                <w:szCs w:val="22"/>
                <w:lang w:eastAsia="lv-LV"/>
              </w:rPr>
            </w:pPr>
            <w:r w:rsidRPr="007A7330">
              <w:rPr>
                <w:rFonts w:eastAsia="Times New Roman"/>
                <w:sz w:val="22"/>
                <w:szCs w:val="22"/>
                <w:lang w:eastAsia="lv-LV"/>
              </w:rPr>
              <w:lastRenderedPageBreak/>
              <w:t>2. Prot plānot un īstenot pasākumus, projektus un programmas, iesaistīties sabiedriskās un kultūras dzīves aktivitātēs.</w:t>
            </w:r>
          </w:p>
          <w:p w:rsidR="000513F9" w:rsidRPr="007A7330" w:rsidRDefault="000513F9" w:rsidP="000513F9">
            <w:pPr>
              <w:contextualSpacing/>
              <w:mirrorIndents/>
              <w:jc w:val="both"/>
              <w:rPr>
                <w:rFonts w:eastAsia="Times New Roman"/>
                <w:sz w:val="22"/>
                <w:szCs w:val="22"/>
                <w:lang w:eastAsia="lv-LV"/>
              </w:rPr>
            </w:pPr>
            <w:r w:rsidRPr="007A7330">
              <w:rPr>
                <w:sz w:val="22"/>
                <w:szCs w:val="22"/>
              </w:rPr>
              <w:t>KOMPETENCE:</w:t>
            </w:r>
          </w:p>
          <w:p w:rsidR="000513F9" w:rsidRPr="007A7330" w:rsidRDefault="000513F9" w:rsidP="000513F9">
            <w:pPr>
              <w:contextualSpacing/>
              <w:mirrorIndents/>
              <w:jc w:val="both"/>
              <w:rPr>
                <w:sz w:val="22"/>
                <w:szCs w:val="22"/>
              </w:rPr>
            </w:pPr>
            <w:r w:rsidRPr="007A7330">
              <w:rPr>
                <w:color w:val="000000"/>
                <w:sz w:val="22"/>
                <w:szCs w:val="22"/>
              </w:rPr>
              <w:t>1. Izmanto studiju kursā iegūto informāciju savas profesionālās darbības plānošanai un  īstenošanai</w:t>
            </w:r>
          </w:p>
          <w:p w:rsidR="000513F9" w:rsidRPr="00765CA2" w:rsidRDefault="000513F9" w:rsidP="000513F9">
            <w:pPr>
              <w:rPr>
                <w:sz w:val="22"/>
                <w:szCs w:val="22"/>
              </w:rPr>
            </w:pPr>
            <w:r w:rsidRPr="007A7330">
              <w:rPr>
                <w:sz w:val="22"/>
                <w:szCs w:val="22"/>
              </w:rPr>
              <w:t>2. P</w:t>
            </w:r>
            <w:r w:rsidRPr="007A7330">
              <w:rPr>
                <w:rFonts w:eastAsia="Times New Roman"/>
                <w:sz w:val="22"/>
                <w:szCs w:val="22"/>
                <w:lang w:eastAsia="lv-LV"/>
              </w:rPr>
              <w:t>atstāvīgi padziļina savu profesionālo kompetenci, apzinot aktuālās tendences projektu izstrādē un vadībā.</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lastRenderedPageBreak/>
              <w:t>Studējošo patstāvīgo darbu organizācijas un uzdevumu raksturojums</w:t>
            </w:r>
          </w:p>
        </w:tc>
      </w:tr>
      <w:tr w:rsidR="000513F9" w:rsidRPr="00765CA2" w:rsidTr="006A609F">
        <w:trPr>
          <w:jc w:val="center"/>
        </w:trPr>
        <w:tc>
          <w:tcPr>
            <w:tcW w:w="9582" w:type="dxa"/>
            <w:gridSpan w:val="2"/>
            <w:shd w:val="clear" w:color="auto" w:fill="auto"/>
          </w:tcPr>
          <w:p w:rsidR="000513F9" w:rsidRPr="004C5973" w:rsidRDefault="000513F9" w:rsidP="000513F9">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0513F9" w:rsidRPr="004C5973" w:rsidRDefault="000513F9" w:rsidP="000513F9">
            <w:pPr>
              <w:rPr>
                <w:sz w:val="22"/>
                <w:szCs w:val="22"/>
              </w:rPr>
            </w:pPr>
          </w:p>
          <w:p w:rsidR="000513F9" w:rsidRPr="004C5973" w:rsidRDefault="000513F9" w:rsidP="000513F9">
            <w:pPr>
              <w:rPr>
                <w:sz w:val="22"/>
                <w:szCs w:val="22"/>
              </w:rPr>
            </w:pPr>
            <w:proofErr w:type="spellStart"/>
            <w:r w:rsidRPr="004C5973">
              <w:rPr>
                <w:sz w:val="22"/>
                <w:szCs w:val="22"/>
              </w:rPr>
              <w:t>Starppārbaudījumi</w:t>
            </w:r>
            <w:proofErr w:type="spellEnd"/>
            <w:r w:rsidRPr="004C5973">
              <w:rPr>
                <w:sz w:val="22"/>
                <w:szCs w:val="22"/>
              </w:rPr>
              <w:t>:</w:t>
            </w:r>
          </w:p>
          <w:p w:rsidR="000513F9" w:rsidRPr="004C5973" w:rsidRDefault="008B2C30" w:rsidP="000513F9">
            <w:pPr>
              <w:rPr>
                <w:sz w:val="22"/>
                <w:szCs w:val="22"/>
              </w:rPr>
            </w:pPr>
            <w:r>
              <w:rPr>
                <w:sz w:val="22"/>
                <w:szCs w:val="22"/>
              </w:rPr>
              <w:t>1. Izstrādāta</w:t>
            </w:r>
            <w:r w:rsidR="002B5338">
              <w:rPr>
                <w:sz w:val="22"/>
                <w:szCs w:val="22"/>
              </w:rPr>
              <w:t xml:space="preserve"> projekta loģiskās plānošanas matrica</w:t>
            </w:r>
            <w:r w:rsidR="00814109">
              <w:rPr>
                <w:sz w:val="22"/>
                <w:szCs w:val="22"/>
              </w:rPr>
              <w:t xml:space="preserve"> (</w:t>
            </w:r>
            <w:proofErr w:type="spellStart"/>
            <w:r w:rsidR="00814109">
              <w:rPr>
                <w:sz w:val="22"/>
                <w:szCs w:val="22"/>
              </w:rPr>
              <w:t>Logframe</w:t>
            </w:r>
            <w:proofErr w:type="spellEnd"/>
            <w:r w:rsidR="00814109">
              <w:rPr>
                <w:sz w:val="22"/>
                <w:szCs w:val="22"/>
              </w:rPr>
              <w:t>)</w:t>
            </w:r>
            <w:r w:rsidR="000513F9" w:rsidRPr="004C5973">
              <w:rPr>
                <w:sz w:val="22"/>
                <w:szCs w:val="22"/>
              </w:rPr>
              <w:t>.</w:t>
            </w:r>
          </w:p>
          <w:p w:rsidR="000513F9" w:rsidRPr="004C5973" w:rsidRDefault="000513F9" w:rsidP="000513F9">
            <w:pPr>
              <w:rPr>
                <w:sz w:val="22"/>
                <w:szCs w:val="22"/>
              </w:rPr>
            </w:pPr>
          </w:p>
          <w:p w:rsidR="000513F9" w:rsidRPr="00765CA2" w:rsidRDefault="000513F9" w:rsidP="000513F9">
            <w:pPr>
              <w:jc w:val="both"/>
              <w:rPr>
                <w:sz w:val="22"/>
                <w:szCs w:val="22"/>
              </w:rPr>
            </w:pPr>
            <w:r w:rsidRPr="004C5973">
              <w:rPr>
                <w:sz w:val="22"/>
                <w:szCs w:val="22"/>
              </w:rPr>
              <w:t>Noslēguma pārb</w:t>
            </w:r>
            <w:r w:rsidR="00BA2E39">
              <w:rPr>
                <w:sz w:val="22"/>
                <w:szCs w:val="22"/>
              </w:rPr>
              <w:t>audījums: prezentācija par aktualitātēm kultūras projektu sagatavošana un realizēšanā.</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Prasības kredītpunktu iegūšanai</w:t>
            </w:r>
          </w:p>
        </w:tc>
      </w:tr>
      <w:tr w:rsidR="000513F9" w:rsidRPr="00765CA2" w:rsidTr="006A609F">
        <w:trPr>
          <w:jc w:val="center"/>
        </w:trPr>
        <w:tc>
          <w:tcPr>
            <w:tcW w:w="9582" w:type="dxa"/>
            <w:gridSpan w:val="2"/>
            <w:shd w:val="clear" w:color="auto" w:fill="auto"/>
          </w:tcPr>
          <w:p w:rsidR="000513F9" w:rsidRPr="00765CA2" w:rsidRDefault="000513F9" w:rsidP="000513F9">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0513F9" w:rsidRPr="00765CA2" w:rsidRDefault="000513F9" w:rsidP="000513F9">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p>
          <w:p w:rsidR="000513F9" w:rsidRPr="00765CA2" w:rsidRDefault="000513F9" w:rsidP="000513F9">
            <w:pPr>
              <w:ind w:left="74"/>
              <w:contextualSpacing/>
              <w:mirrorIndents/>
              <w:jc w:val="both"/>
              <w:rPr>
                <w:sz w:val="22"/>
                <w:szCs w:val="22"/>
              </w:rPr>
            </w:pPr>
            <w:r w:rsidRPr="00765CA2">
              <w:rPr>
                <w:i/>
                <w:sz w:val="22"/>
                <w:szCs w:val="22"/>
              </w:rPr>
              <w:t xml:space="preserve">Noslēguma pārbaudījums: </w:t>
            </w:r>
            <w:r>
              <w:rPr>
                <w:sz w:val="22"/>
                <w:szCs w:val="22"/>
              </w:rPr>
              <w:t>Mutiska</w:t>
            </w:r>
            <w:r w:rsidRPr="00765CA2">
              <w:rPr>
                <w:sz w:val="22"/>
                <w:szCs w:val="22"/>
              </w:rPr>
              <w:t xml:space="preserve"> diferencēta ieskaite (30%)</w:t>
            </w:r>
          </w:p>
          <w:p w:rsidR="000513F9" w:rsidRPr="00765CA2" w:rsidRDefault="000513F9" w:rsidP="000513F9">
            <w:pPr>
              <w:ind w:left="74"/>
              <w:contextualSpacing/>
              <w:mirrorIndents/>
              <w:jc w:val="both"/>
              <w:rPr>
                <w:sz w:val="22"/>
                <w:szCs w:val="22"/>
              </w:rPr>
            </w:pPr>
          </w:p>
          <w:p w:rsidR="000513F9" w:rsidRPr="00765CA2" w:rsidRDefault="000513F9" w:rsidP="000513F9">
            <w:pPr>
              <w:jc w:val="both"/>
              <w:textAlignment w:val="baseline"/>
              <w:rPr>
                <w:sz w:val="22"/>
                <w:szCs w:val="22"/>
                <w:shd w:val="clear" w:color="auto" w:fill="FFFFFF"/>
              </w:rPr>
            </w:pPr>
            <w:r w:rsidRPr="00765CA2">
              <w:rPr>
                <w:sz w:val="22"/>
                <w:szCs w:val="22"/>
              </w:rPr>
              <w:t xml:space="preserve">Noslēguma pārbaudījumu studenti kārto tikai tad, ja ir nokārtots  </w:t>
            </w:r>
            <w:proofErr w:type="spellStart"/>
            <w:r w:rsidRPr="00765CA2">
              <w:rPr>
                <w:sz w:val="22"/>
                <w:szCs w:val="22"/>
              </w:rPr>
              <w:t>starppārbaudījums</w:t>
            </w:r>
            <w:proofErr w:type="spellEnd"/>
            <w:r w:rsidRPr="00765CA2">
              <w:rPr>
                <w:sz w:val="22"/>
                <w:szCs w:val="22"/>
              </w:rPr>
              <w:t>.</w:t>
            </w:r>
          </w:p>
          <w:p w:rsidR="000513F9" w:rsidRPr="00765CA2" w:rsidRDefault="000513F9" w:rsidP="000513F9">
            <w:pPr>
              <w:jc w:val="both"/>
              <w:rPr>
                <w:sz w:val="22"/>
                <w:szCs w:val="22"/>
              </w:rPr>
            </w:pPr>
          </w:p>
          <w:p w:rsidR="000513F9" w:rsidRPr="00765CA2" w:rsidRDefault="000513F9" w:rsidP="000513F9">
            <w:pPr>
              <w:jc w:val="both"/>
              <w:rPr>
                <w:sz w:val="22"/>
                <w:szCs w:val="22"/>
              </w:rPr>
            </w:pPr>
            <w:r w:rsidRPr="00765CA2">
              <w:rPr>
                <w:sz w:val="22"/>
                <w:szCs w:val="22"/>
              </w:rPr>
              <w:t>STUDIJU REZULTĀTU VĒRTĒŠANAS KRITĒRIJI</w:t>
            </w:r>
          </w:p>
          <w:p w:rsidR="000513F9" w:rsidRPr="00765CA2" w:rsidRDefault="000513F9" w:rsidP="000513F9">
            <w:pPr>
              <w:jc w:val="both"/>
              <w:rPr>
                <w:sz w:val="22"/>
                <w:szCs w:val="22"/>
              </w:rPr>
            </w:pPr>
          </w:p>
          <w:p w:rsidR="000513F9" w:rsidRPr="00765CA2" w:rsidRDefault="000513F9" w:rsidP="000513F9">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513F9" w:rsidRPr="00765CA2" w:rsidRDefault="000513F9" w:rsidP="000513F9">
            <w:pPr>
              <w:jc w:val="both"/>
              <w:rPr>
                <w:sz w:val="22"/>
                <w:szCs w:val="22"/>
              </w:rPr>
            </w:pPr>
          </w:p>
          <w:p w:rsidR="000513F9" w:rsidRPr="00765CA2" w:rsidRDefault="000513F9" w:rsidP="000513F9">
            <w:pPr>
              <w:jc w:val="both"/>
              <w:rPr>
                <w:sz w:val="22"/>
                <w:szCs w:val="22"/>
              </w:rPr>
            </w:pPr>
          </w:p>
          <w:p w:rsidR="000513F9" w:rsidRPr="00765CA2" w:rsidRDefault="000513F9" w:rsidP="000513F9">
            <w:pPr>
              <w:jc w:val="both"/>
              <w:rPr>
                <w:sz w:val="22"/>
                <w:szCs w:val="22"/>
              </w:rPr>
            </w:pPr>
            <w:r w:rsidRPr="00765CA2">
              <w:rPr>
                <w:sz w:val="22"/>
                <w:szCs w:val="22"/>
              </w:rPr>
              <w:t>STUDIJU REZULTĀTU VĒRTĒŠANA</w:t>
            </w:r>
          </w:p>
          <w:p w:rsidR="000513F9" w:rsidRPr="00765CA2" w:rsidRDefault="000513F9" w:rsidP="000513F9">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0513F9"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Studiju rezultāti</w:t>
                  </w:r>
                </w:p>
              </w:tc>
            </w:tr>
            <w:tr w:rsidR="000513F9"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0513F9" w:rsidRPr="00765CA2" w:rsidRDefault="000513F9" w:rsidP="000513F9">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0513F9" w:rsidRPr="00765CA2" w:rsidRDefault="000513F9" w:rsidP="000513F9">
                  <w:pPr>
                    <w:jc w:val="both"/>
                    <w:rPr>
                      <w:sz w:val="22"/>
                      <w:szCs w:val="22"/>
                    </w:rPr>
                  </w:pPr>
                  <w:r w:rsidRPr="00765CA2">
                    <w:rPr>
                      <w:sz w:val="22"/>
                      <w:szCs w:val="22"/>
                    </w:rPr>
                    <w:t xml:space="preserve">  </w:t>
                  </w:r>
                </w:p>
                <w:p w:rsidR="000513F9" w:rsidRPr="00765CA2" w:rsidRDefault="000513F9" w:rsidP="000513F9">
                  <w:pPr>
                    <w:jc w:val="both"/>
                    <w:rPr>
                      <w:sz w:val="22"/>
                      <w:szCs w:val="22"/>
                    </w:rPr>
                  </w:pPr>
                  <w:r w:rsidRPr="00765CA2">
                    <w:rPr>
                      <w:sz w:val="22"/>
                      <w:szCs w:val="22"/>
                    </w:rPr>
                    <w:t xml:space="preserve"> </w:t>
                  </w:r>
                </w:p>
              </w:tc>
            </w:tr>
            <w:tr w:rsidR="000513F9"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0513F9" w:rsidRPr="00765CA2" w:rsidRDefault="000513F9" w:rsidP="000513F9">
                  <w:pPr>
                    <w:jc w:val="both"/>
                    <w:rPr>
                      <w:sz w:val="22"/>
                      <w:szCs w:val="22"/>
                    </w:rPr>
                  </w:pPr>
                  <w:r w:rsidRPr="00765CA2">
                    <w:rPr>
                      <w:sz w:val="22"/>
                      <w:szCs w:val="22"/>
                    </w:rPr>
                    <w:t xml:space="preserve">1 </w:t>
                  </w:r>
                  <w:proofErr w:type="spellStart"/>
                  <w:r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tc>
              <w:tc>
                <w:tcPr>
                  <w:tcW w:w="52" w:type="dxa"/>
                  <w:vMerge/>
                  <w:tcBorders>
                    <w:left w:val="nil"/>
                    <w:right w:val="single" w:sz="4" w:space="0" w:color="auto"/>
                  </w:tcBorders>
                  <w:vAlign w:val="center"/>
                </w:tcPr>
                <w:p w:rsidR="000513F9" w:rsidRPr="00765CA2" w:rsidRDefault="000513F9" w:rsidP="000513F9">
                  <w:pPr>
                    <w:jc w:val="both"/>
                    <w:rPr>
                      <w:sz w:val="22"/>
                      <w:szCs w:val="22"/>
                    </w:rPr>
                  </w:pPr>
                </w:p>
              </w:tc>
            </w:tr>
            <w:tr w:rsidR="000513F9"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13F9" w:rsidRPr="00765CA2" w:rsidRDefault="000513F9" w:rsidP="000513F9">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r w:rsidRPr="00765CA2">
                    <w:rPr>
                      <w:sz w:val="22"/>
                      <w:szCs w:val="22"/>
                    </w:rPr>
                    <w:t xml:space="preserve"> </w:t>
                  </w:r>
                </w:p>
              </w:tc>
            </w:tr>
          </w:tbl>
          <w:p w:rsidR="000513F9" w:rsidRPr="00765CA2" w:rsidRDefault="000513F9" w:rsidP="000513F9">
            <w:pPr>
              <w:jc w:val="both"/>
              <w:textAlignment w:val="baseline"/>
              <w:rPr>
                <w:bCs w:val="0"/>
                <w:iCs w:val="0"/>
                <w:sz w:val="22"/>
                <w:szCs w:val="22"/>
              </w:rPr>
            </w:pP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Kursa saturs</w:t>
            </w:r>
          </w:p>
        </w:tc>
      </w:tr>
      <w:tr w:rsidR="008B2C30" w:rsidRPr="00765CA2" w:rsidTr="006A609F">
        <w:trPr>
          <w:jc w:val="center"/>
        </w:trPr>
        <w:tc>
          <w:tcPr>
            <w:tcW w:w="9582" w:type="dxa"/>
            <w:gridSpan w:val="2"/>
            <w:shd w:val="clear" w:color="auto" w:fill="auto"/>
          </w:tcPr>
          <w:p w:rsidR="00F54AB9" w:rsidRDefault="00F54AB9" w:rsidP="00F54AB9">
            <w:pPr>
              <w:jc w:val="both"/>
              <w:rPr>
                <w:color w:val="000000"/>
                <w:sz w:val="22"/>
                <w:szCs w:val="22"/>
              </w:rPr>
            </w:pPr>
            <w:r>
              <w:rPr>
                <w:color w:val="000000"/>
                <w:sz w:val="22"/>
                <w:szCs w:val="22"/>
              </w:rPr>
              <w:t xml:space="preserve">1. </w:t>
            </w:r>
            <w:r w:rsidRPr="00F54AB9">
              <w:rPr>
                <w:color w:val="000000"/>
                <w:sz w:val="22"/>
                <w:szCs w:val="22"/>
              </w:rPr>
              <w:t>Loģiskās plānošanas matrica kultūras projektu izstrādē. L</w:t>
            </w:r>
            <w:r w:rsidR="00176DE3">
              <w:rPr>
                <w:color w:val="000000"/>
                <w:sz w:val="22"/>
                <w:szCs w:val="22"/>
              </w:rPr>
              <w:t>4</w:t>
            </w:r>
          </w:p>
          <w:p w:rsidR="00F54AB9" w:rsidRPr="00F54AB9" w:rsidRDefault="00F54AB9" w:rsidP="00F54AB9">
            <w:pPr>
              <w:jc w:val="both"/>
              <w:rPr>
                <w:color w:val="000000"/>
                <w:sz w:val="22"/>
                <w:szCs w:val="22"/>
              </w:rPr>
            </w:pPr>
            <w:r w:rsidRPr="00F54AB9">
              <w:rPr>
                <w:color w:val="000000"/>
                <w:sz w:val="22"/>
                <w:szCs w:val="22"/>
              </w:rPr>
              <w:t>1. Pr</w:t>
            </w:r>
            <w:r w:rsidR="00176DE3">
              <w:rPr>
                <w:color w:val="000000"/>
                <w:sz w:val="22"/>
                <w:szCs w:val="22"/>
              </w:rPr>
              <w:t>ojekta budžets, tā plānošana. L4</w:t>
            </w:r>
          </w:p>
          <w:p w:rsidR="008B2C30" w:rsidRPr="008B2C30" w:rsidRDefault="00F54AB9" w:rsidP="00F54AB9">
            <w:pPr>
              <w:jc w:val="both"/>
              <w:rPr>
                <w:color w:val="000000"/>
                <w:sz w:val="22"/>
                <w:szCs w:val="22"/>
              </w:rPr>
            </w:pPr>
            <w:r w:rsidRPr="00F54AB9">
              <w:rPr>
                <w:color w:val="000000"/>
                <w:sz w:val="22"/>
                <w:szCs w:val="22"/>
              </w:rPr>
              <w:t>2. Projekta noslēguma fāze. Rezultātu apkopošana. Atskaites un</w:t>
            </w:r>
            <w:r w:rsidR="00176DE3">
              <w:rPr>
                <w:color w:val="000000"/>
                <w:sz w:val="22"/>
                <w:szCs w:val="22"/>
              </w:rPr>
              <w:t xml:space="preserve"> preses </w:t>
            </w:r>
            <w:proofErr w:type="spellStart"/>
            <w:r w:rsidR="00176DE3">
              <w:rPr>
                <w:color w:val="000000"/>
                <w:sz w:val="22"/>
                <w:szCs w:val="22"/>
              </w:rPr>
              <w:t>relīzes</w:t>
            </w:r>
            <w:proofErr w:type="spellEnd"/>
            <w:r w:rsidR="00176DE3">
              <w:rPr>
                <w:color w:val="000000"/>
                <w:sz w:val="22"/>
                <w:szCs w:val="22"/>
              </w:rPr>
              <w:t xml:space="preserve"> sagatavošana. L8</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Obligāti izmantojamie informācijas avoti</w:t>
            </w:r>
          </w:p>
        </w:tc>
      </w:tr>
      <w:tr w:rsidR="008B2C30" w:rsidRPr="00765CA2" w:rsidTr="006A609F">
        <w:trPr>
          <w:jc w:val="center"/>
        </w:trPr>
        <w:tc>
          <w:tcPr>
            <w:tcW w:w="9582" w:type="dxa"/>
            <w:gridSpan w:val="2"/>
            <w:shd w:val="clear" w:color="auto" w:fill="auto"/>
          </w:tcPr>
          <w:p w:rsidR="008B2C30" w:rsidRPr="004C5973" w:rsidRDefault="008B2C30" w:rsidP="008B2C30">
            <w:pPr>
              <w:rPr>
                <w:color w:val="000000"/>
                <w:sz w:val="22"/>
                <w:szCs w:val="22"/>
              </w:rPr>
            </w:pPr>
            <w:r w:rsidRPr="004C5973">
              <w:rPr>
                <w:color w:val="000000"/>
                <w:sz w:val="22"/>
                <w:szCs w:val="22"/>
              </w:rPr>
              <w:t xml:space="preserve">Balode </w:t>
            </w:r>
            <w:r>
              <w:rPr>
                <w:color w:val="000000"/>
                <w:sz w:val="22"/>
                <w:szCs w:val="22"/>
              </w:rPr>
              <w:t xml:space="preserve">A. Projektu vadīšanas pamati. Jelgava: </w:t>
            </w:r>
            <w:r w:rsidRPr="004C5973">
              <w:rPr>
                <w:color w:val="000000"/>
                <w:sz w:val="22"/>
                <w:szCs w:val="22"/>
              </w:rPr>
              <w:t>LLU Studiju materiāls, 2009.</w:t>
            </w:r>
          </w:p>
          <w:p w:rsidR="008B2C30" w:rsidRPr="004C5973" w:rsidRDefault="008B2C30" w:rsidP="008B2C30">
            <w:pPr>
              <w:spacing w:after="160" w:line="259" w:lineRule="auto"/>
              <w:jc w:val="both"/>
              <w:rPr>
                <w:sz w:val="22"/>
                <w:szCs w:val="22"/>
              </w:rPr>
            </w:pPr>
            <w:r w:rsidRPr="004C5973">
              <w:rPr>
                <w:color w:val="000000"/>
                <w:sz w:val="22"/>
                <w:szCs w:val="22"/>
              </w:rPr>
              <w:t>Džouns</w:t>
            </w:r>
            <w:r>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Pr>
                <w:color w:val="000000"/>
                <w:sz w:val="22"/>
                <w:szCs w:val="22"/>
              </w:rPr>
              <w:t>ands</w:t>
            </w:r>
            <w:proofErr w:type="spellEnd"/>
            <w:r>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Pr>
                <w:color w:val="000000"/>
                <w:sz w:val="22"/>
                <w:szCs w:val="22"/>
              </w:rPr>
              <w:t>Tambovceva</w:t>
            </w:r>
            <w:proofErr w:type="spellEnd"/>
            <w:r>
              <w:rPr>
                <w:color w:val="000000"/>
                <w:sz w:val="22"/>
                <w:szCs w:val="22"/>
              </w:rPr>
              <w:t xml:space="preserve"> T. Projektu vadīšana. Rīga: Valters un </w:t>
            </w:r>
            <w:proofErr w:type="spellStart"/>
            <w:r>
              <w:rPr>
                <w:color w:val="000000"/>
                <w:sz w:val="22"/>
                <w:szCs w:val="22"/>
              </w:rPr>
              <w:t>Rapa</w:t>
            </w:r>
            <w:proofErr w:type="spellEnd"/>
            <w:r>
              <w:rPr>
                <w:color w:val="000000"/>
                <w:sz w:val="22"/>
                <w:szCs w:val="22"/>
              </w:rPr>
              <w:t xml:space="preserve">, 2004.                                       </w:t>
            </w: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r>
              <w:rPr>
                <w:color w:val="000000"/>
                <w:sz w:val="22"/>
                <w:szCs w:val="22"/>
              </w:rPr>
              <w:t xml:space="preserve">                   </w:t>
            </w:r>
            <w:r w:rsidRPr="004C5973">
              <w:rPr>
                <w:color w:val="000000"/>
                <w:sz w:val="22"/>
                <w:szCs w:val="22"/>
              </w:rPr>
              <w:t>Uzulēns J. Projektu vadība, R., Jumava, 2004.</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Papildu informācijas avoti</w:t>
            </w:r>
          </w:p>
        </w:tc>
      </w:tr>
      <w:tr w:rsidR="008B2C30" w:rsidRPr="00765CA2" w:rsidTr="006A609F">
        <w:trPr>
          <w:jc w:val="center"/>
        </w:trPr>
        <w:tc>
          <w:tcPr>
            <w:tcW w:w="9582" w:type="dxa"/>
            <w:gridSpan w:val="2"/>
            <w:shd w:val="clear" w:color="auto" w:fill="auto"/>
          </w:tcPr>
          <w:p w:rsidR="008B2C30" w:rsidRPr="00DB0156" w:rsidRDefault="008B2C30" w:rsidP="008B2C30">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8B2C30" w:rsidRPr="00DB0156" w:rsidRDefault="008B2C30" w:rsidP="008B2C30">
            <w:pPr>
              <w:rPr>
                <w:color w:val="000000"/>
                <w:sz w:val="22"/>
                <w:szCs w:val="22"/>
              </w:rPr>
            </w:pPr>
            <w:r w:rsidRPr="00DB0156">
              <w:rPr>
                <w:color w:val="000000"/>
                <w:sz w:val="22"/>
                <w:szCs w:val="22"/>
              </w:rPr>
              <w:t>Urdze T. (2000) Māksla plānot. Rīga: LPIA</w:t>
            </w:r>
          </w:p>
          <w:p w:rsidR="008B2C30" w:rsidRPr="00DB0156" w:rsidRDefault="008B2C30" w:rsidP="008B2C30">
            <w:pPr>
              <w:rPr>
                <w:color w:val="000000"/>
                <w:sz w:val="22"/>
                <w:szCs w:val="22"/>
              </w:rPr>
            </w:pPr>
            <w:proofErr w:type="spellStart"/>
            <w:r w:rsidRPr="00DB0156">
              <w:rPr>
                <w:color w:val="000000"/>
                <w:sz w:val="22"/>
                <w:szCs w:val="22"/>
              </w:rPr>
              <w:lastRenderedPageBreak/>
              <w:t>Uzulāns</w:t>
            </w:r>
            <w:proofErr w:type="spellEnd"/>
            <w:r w:rsidRPr="00DB0156">
              <w:rPr>
                <w:color w:val="000000"/>
                <w:sz w:val="22"/>
                <w:szCs w:val="22"/>
              </w:rPr>
              <w:t>, J. Projektu vadīšana mūsdienu apstākļos. Microsoft Office Project. SIA, Drukātava, 2007. 102 lpp.</w:t>
            </w:r>
          </w:p>
          <w:p w:rsidR="008B2C30" w:rsidRPr="00DB0156" w:rsidRDefault="008B2C30" w:rsidP="008B2C30">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lastRenderedPageBreak/>
              <w:t>Periodika un citi informācijas avoti</w:t>
            </w:r>
          </w:p>
        </w:tc>
      </w:tr>
      <w:tr w:rsidR="008B2C30" w:rsidRPr="00765CA2" w:rsidTr="006A609F">
        <w:trPr>
          <w:jc w:val="center"/>
        </w:trPr>
        <w:tc>
          <w:tcPr>
            <w:tcW w:w="9582" w:type="dxa"/>
            <w:gridSpan w:val="2"/>
            <w:shd w:val="clear" w:color="auto" w:fill="auto"/>
          </w:tcPr>
          <w:p w:rsidR="008B2C30" w:rsidRPr="00DB0156" w:rsidRDefault="008B2C30" w:rsidP="008B2C30">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8B2C30" w:rsidRPr="00DB0156" w:rsidRDefault="008B2C30" w:rsidP="008B2C30">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8B2C30" w:rsidRDefault="008B2C30" w:rsidP="008B2C30">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8B2C30" w:rsidRPr="00DB0156" w:rsidRDefault="00B03684" w:rsidP="008B2C30">
            <w:pPr>
              <w:spacing w:after="160" w:line="259" w:lineRule="auto"/>
              <w:jc w:val="both"/>
              <w:rPr>
                <w:sz w:val="22"/>
                <w:szCs w:val="22"/>
              </w:rPr>
            </w:pPr>
            <w:hyperlink r:id="rId10" w:history="1">
              <w:r w:rsidR="008B2C30" w:rsidRPr="003458E9">
                <w:rPr>
                  <w:rStyle w:val="Hyperlink"/>
                  <w:rFonts w:eastAsia="Times New Roman"/>
                  <w:sz w:val="22"/>
                  <w:szCs w:val="22"/>
                  <w:lang w:eastAsia="lv-LV"/>
                </w:rPr>
                <w:t>www.km.gov.lv</w:t>
              </w:r>
            </w:hyperlink>
            <w:r w:rsidR="008B2C30">
              <w:rPr>
                <w:rFonts w:eastAsia="Times New Roman"/>
                <w:sz w:val="22"/>
                <w:szCs w:val="22"/>
                <w:lang w:eastAsia="lv-LV"/>
              </w:rPr>
              <w:t xml:space="preserve">, </w:t>
            </w:r>
            <w:hyperlink r:id="rId11" w:history="1">
              <w:r w:rsidR="008B2C30" w:rsidRPr="003458E9">
                <w:rPr>
                  <w:rStyle w:val="Hyperlink"/>
                  <w:rFonts w:eastAsia="Times New Roman"/>
                  <w:sz w:val="22"/>
                  <w:szCs w:val="22"/>
                  <w:lang w:eastAsia="lv-LV"/>
                </w:rPr>
                <w:t>www.kkf.lv</w:t>
              </w:r>
            </w:hyperlink>
            <w:r w:rsidR="008B2C30">
              <w:rPr>
                <w:rFonts w:eastAsia="Times New Roman"/>
                <w:sz w:val="22"/>
                <w:szCs w:val="22"/>
                <w:lang w:eastAsia="lv-LV"/>
              </w:rPr>
              <w:t xml:space="preserve">., </w:t>
            </w:r>
            <w:hyperlink r:id="rId12" w:history="1">
              <w:r w:rsidR="008B2C30" w:rsidRPr="003458E9">
                <w:rPr>
                  <w:rStyle w:val="Hyperlink"/>
                  <w:rFonts w:eastAsia="Times New Roman"/>
                  <w:sz w:val="22"/>
                  <w:szCs w:val="22"/>
                  <w:lang w:eastAsia="lv-LV"/>
                </w:rPr>
                <w:t>www.latviesufonds.com</w:t>
              </w:r>
            </w:hyperlink>
            <w:r w:rsidR="008B2C30">
              <w:rPr>
                <w:rFonts w:eastAsia="Times New Roman"/>
                <w:sz w:val="22"/>
                <w:szCs w:val="22"/>
                <w:lang w:eastAsia="lv-LV"/>
              </w:rPr>
              <w:t xml:space="preserve">, </w:t>
            </w:r>
            <w:hyperlink r:id="rId13" w:history="1">
              <w:r w:rsidR="008B2C30" w:rsidRPr="003458E9">
                <w:rPr>
                  <w:rStyle w:val="Hyperlink"/>
                  <w:rFonts w:eastAsia="Times New Roman"/>
                  <w:sz w:val="22"/>
                  <w:szCs w:val="22"/>
                  <w:lang w:eastAsia="lv-LV"/>
                </w:rPr>
                <w:t>www.lsif.lv</w:t>
              </w:r>
            </w:hyperlink>
            <w:r w:rsidR="008B2C30">
              <w:rPr>
                <w:rFonts w:eastAsia="Times New Roman"/>
                <w:sz w:val="22"/>
                <w:szCs w:val="22"/>
                <w:lang w:eastAsia="lv-LV"/>
              </w:rPr>
              <w:t xml:space="preserve"> u.c. </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Piezīmes</w:t>
            </w:r>
          </w:p>
        </w:tc>
      </w:tr>
      <w:tr w:rsidR="00BA2E39" w:rsidRPr="00765CA2" w:rsidTr="006A609F">
        <w:trPr>
          <w:jc w:val="center"/>
        </w:trPr>
        <w:tc>
          <w:tcPr>
            <w:tcW w:w="9582" w:type="dxa"/>
            <w:gridSpan w:val="2"/>
            <w:shd w:val="clear" w:color="auto" w:fill="auto"/>
          </w:tcPr>
          <w:p w:rsidR="00BA2E39" w:rsidRPr="00DB0156" w:rsidRDefault="00BA2E39" w:rsidP="00BA2E39">
            <w:pPr>
              <w:jc w:val="both"/>
              <w:rPr>
                <w:rFonts w:eastAsia="Times New Roman"/>
                <w:sz w:val="22"/>
                <w:szCs w:val="22"/>
                <w:lang w:eastAsia="lv-LV"/>
              </w:rPr>
            </w:pPr>
            <w:r>
              <w:rPr>
                <w:rFonts w:eastAsia="Times New Roman"/>
                <w:sz w:val="22"/>
                <w:szCs w:val="22"/>
                <w:lang w:eastAsia="lv-LV"/>
              </w:rPr>
              <w:t>S</w:t>
            </w:r>
            <w:r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684" w:rsidRDefault="00B03684" w:rsidP="001B4907">
      <w:r>
        <w:separator/>
      </w:r>
    </w:p>
  </w:endnote>
  <w:endnote w:type="continuationSeparator" w:id="0">
    <w:p w:rsidR="00B03684" w:rsidRDefault="00B0368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684" w:rsidRDefault="00B03684" w:rsidP="001B4907">
      <w:r>
        <w:separator/>
      </w:r>
    </w:p>
  </w:footnote>
  <w:footnote w:type="continuationSeparator" w:id="0">
    <w:p w:rsidR="00B03684" w:rsidRDefault="00B0368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6"/>
  </w:num>
  <w:num w:numId="2">
    <w:abstractNumId w:val="9"/>
  </w:num>
  <w:num w:numId="3">
    <w:abstractNumId w:val="27"/>
  </w:num>
  <w:num w:numId="4">
    <w:abstractNumId w:val="28"/>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3"/>
  </w:num>
  <w:num w:numId="14">
    <w:abstractNumId w:val="12"/>
  </w:num>
  <w:num w:numId="15">
    <w:abstractNumId w:val="14"/>
  </w:num>
  <w:num w:numId="16">
    <w:abstractNumId w:val="15"/>
  </w:num>
  <w:num w:numId="17">
    <w:abstractNumId w:val="25"/>
  </w:num>
  <w:num w:numId="18">
    <w:abstractNumId w:val="32"/>
  </w:num>
  <w:num w:numId="19">
    <w:abstractNumId w:val="31"/>
  </w:num>
  <w:num w:numId="20">
    <w:abstractNumId w:val="37"/>
  </w:num>
  <w:num w:numId="21">
    <w:abstractNumId w:val="39"/>
  </w:num>
  <w:num w:numId="22">
    <w:abstractNumId w:val="42"/>
  </w:num>
  <w:num w:numId="23">
    <w:abstractNumId w:val="16"/>
  </w:num>
  <w:num w:numId="24">
    <w:abstractNumId w:val="35"/>
  </w:num>
  <w:num w:numId="25">
    <w:abstractNumId w:val="29"/>
  </w:num>
  <w:num w:numId="26">
    <w:abstractNumId w:val="4"/>
  </w:num>
  <w:num w:numId="27">
    <w:abstractNumId w:val="3"/>
  </w:num>
  <w:num w:numId="28">
    <w:abstractNumId w:val="30"/>
  </w:num>
  <w:num w:numId="29">
    <w:abstractNumId w:val="19"/>
  </w:num>
  <w:num w:numId="30">
    <w:abstractNumId w:val="33"/>
  </w:num>
  <w:num w:numId="31">
    <w:abstractNumId w:val="34"/>
  </w:num>
  <w:num w:numId="32">
    <w:abstractNumId w:val="22"/>
  </w:num>
  <w:num w:numId="33">
    <w:abstractNumId w:val="6"/>
  </w:num>
  <w:num w:numId="34">
    <w:abstractNumId w:val="18"/>
  </w:num>
  <w:num w:numId="35">
    <w:abstractNumId w:val="13"/>
  </w:num>
  <w:num w:numId="36">
    <w:abstractNumId w:val="23"/>
  </w:num>
  <w:num w:numId="37">
    <w:abstractNumId w:val="41"/>
  </w:num>
  <w:num w:numId="38">
    <w:abstractNumId w:val="5"/>
  </w:num>
  <w:num w:numId="39">
    <w:abstractNumId w:val="20"/>
  </w:num>
  <w:num w:numId="40">
    <w:abstractNumId w:val="26"/>
  </w:num>
  <w:num w:numId="41">
    <w:abstractNumId w:val="38"/>
  </w:num>
  <w:num w:numId="42">
    <w:abstractNumId w:val="11"/>
  </w:num>
  <w:num w:numId="43">
    <w:abstractNumId w:val="44"/>
  </w:num>
  <w:num w:numId="44">
    <w:abstractNumId w:val="21"/>
  </w:num>
  <w:num w:numId="45">
    <w:abstractNumId w:val="2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513F9"/>
    <w:rsid w:val="00051C7D"/>
    <w:rsid w:val="00060202"/>
    <w:rsid w:val="00082D59"/>
    <w:rsid w:val="00132F45"/>
    <w:rsid w:val="0014319B"/>
    <w:rsid w:val="00176DE3"/>
    <w:rsid w:val="001B4907"/>
    <w:rsid w:val="001C142C"/>
    <w:rsid w:val="001F59D1"/>
    <w:rsid w:val="00202C83"/>
    <w:rsid w:val="00244E4B"/>
    <w:rsid w:val="002B5338"/>
    <w:rsid w:val="002E42DB"/>
    <w:rsid w:val="00350729"/>
    <w:rsid w:val="00353773"/>
    <w:rsid w:val="00360579"/>
    <w:rsid w:val="003A42AD"/>
    <w:rsid w:val="003C2FFF"/>
    <w:rsid w:val="003C3E3D"/>
    <w:rsid w:val="003C538B"/>
    <w:rsid w:val="003E0B6A"/>
    <w:rsid w:val="003E46DC"/>
    <w:rsid w:val="003F74BA"/>
    <w:rsid w:val="004615B0"/>
    <w:rsid w:val="00490B4D"/>
    <w:rsid w:val="004978E4"/>
    <w:rsid w:val="004B68BE"/>
    <w:rsid w:val="004C5973"/>
    <w:rsid w:val="00515FC5"/>
    <w:rsid w:val="0056659C"/>
    <w:rsid w:val="005A287A"/>
    <w:rsid w:val="00611F77"/>
    <w:rsid w:val="00612290"/>
    <w:rsid w:val="006214C8"/>
    <w:rsid w:val="006A609F"/>
    <w:rsid w:val="006E3683"/>
    <w:rsid w:val="00750927"/>
    <w:rsid w:val="00762561"/>
    <w:rsid w:val="00765CA2"/>
    <w:rsid w:val="00790FAF"/>
    <w:rsid w:val="00791E37"/>
    <w:rsid w:val="007A7330"/>
    <w:rsid w:val="00814109"/>
    <w:rsid w:val="00823C6B"/>
    <w:rsid w:val="0085539C"/>
    <w:rsid w:val="00877E76"/>
    <w:rsid w:val="008B2C30"/>
    <w:rsid w:val="008C3380"/>
    <w:rsid w:val="008D4CBD"/>
    <w:rsid w:val="008F5EB7"/>
    <w:rsid w:val="00903C71"/>
    <w:rsid w:val="00921D51"/>
    <w:rsid w:val="00997F6A"/>
    <w:rsid w:val="009A2EDC"/>
    <w:rsid w:val="009B3DE8"/>
    <w:rsid w:val="009E42B8"/>
    <w:rsid w:val="00A65099"/>
    <w:rsid w:val="00A65B82"/>
    <w:rsid w:val="00A67F2D"/>
    <w:rsid w:val="00A90B22"/>
    <w:rsid w:val="00B03684"/>
    <w:rsid w:val="00B11F49"/>
    <w:rsid w:val="00B13E94"/>
    <w:rsid w:val="00BA2E39"/>
    <w:rsid w:val="00BB2352"/>
    <w:rsid w:val="00BC05DC"/>
    <w:rsid w:val="00BD282D"/>
    <w:rsid w:val="00BD7A72"/>
    <w:rsid w:val="00C50576"/>
    <w:rsid w:val="00C6372B"/>
    <w:rsid w:val="00CC50CB"/>
    <w:rsid w:val="00D96DF2"/>
    <w:rsid w:val="00DB0156"/>
    <w:rsid w:val="00DF2186"/>
    <w:rsid w:val="00E1589F"/>
    <w:rsid w:val="00E70E95"/>
    <w:rsid w:val="00EB489D"/>
    <w:rsid w:val="00EE49F6"/>
    <w:rsid w:val="00F04F8C"/>
    <w:rsid w:val="00F22B27"/>
    <w:rsid w:val="00F24E4D"/>
    <w:rsid w:val="00F54AB9"/>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3</Pages>
  <Words>3835</Words>
  <Characters>2186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23</cp:revision>
  <dcterms:created xsi:type="dcterms:W3CDTF">2020-02-20T09:05:00Z</dcterms:created>
  <dcterms:modified xsi:type="dcterms:W3CDTF">2023-03-25T13:17:00Z</dcterms:modified>
</cp:coreProperties>
</file>