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907" w:rsidRPr="00026C21" w:rsidRDefault="001B4907" w:rsidP="001B4907">
      <w:pPr>
        <w:pStyle w:val="Header"/>
        <w:jc w:val="center"/>
        <w:rPr>
          <w:b/>
        </w:rPr>
      </w:pPr>
      <w:r w:rsidRPr="00026C21">
        <w:rPr>
          <w:b/>
        </w:rPr>
        <w:t>DAUGAVPILS UNIVERSITĀTES</w:t>
      </w:r>
    </w:p>
    <w:p w:rsidR="001B4907" w:rsidRPr="00026C21" w:rsidRDefault="001B4907" w:rsidP="001B4907">
      <w:pPr>
        <w:jc w:val="center"/>
        <w:rPr>
          <w:b/>
          <w:lang w:val="de-DE"/>
        </w:rPr>
      </w:pPr>
      <w:r w:rsidRPr="00026C21">
        <w:rPr>
          <w:b/>
        </w:rPr>
        <w:t>STUDIJU KURSA APRAKSTS</w:t>
      </w:r>
    </w:p>
    <w:p w:rsidR="001B4907" w:rsidRPr="00026C21" w:rsidRDefault="001B4907" w:rsidP="001B4907"/>
    <w:tbl>
      <w:tblPr>
        <w:tblStyle w:val="TableGrid"/>
        <w:tblW w:w="9582" w:type="dxa"/>
        <w:jc w:val="center"/>
        <w:tblLook w:val="04A0" w:firstRow="1" w:lastRow="0" w:firstColumn="1" w:lastColumn="0" w:noHBand="0" w:noVBand="1"/>
      </w:tblPr>
      <w:tblGrid>
        <w:gridCol w:w="4639"/>
        <w:gridCol w:w="4943"/>
      </w:tblGrid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br w:type="page"/>
            </w:r>
            <w:r w:rsidRPr="00026C21">
              <w:br w:type="page"/>
            </w:r>
            <w:r w:rsidRPr="00026C21">
              <w:br w:type="page"/>
            </w:r>
            <w:r w:rsidRPr="00026C21">
              <w:br w:type="page"/>
              <w:t>Studiju kursa nosaukums</w:t>
            </w:r>
          </w:p>
        </w:tc>
        <w:tc>
          <w:tcPr>
            <w:tcW w:w="4943" w:type="dxa"/>
          </w:tcPr>
          <w:p w:rsidR="001B4907" w:rsidRPr="00E47591" w:rsidRDefault="00DB2B8A" w:rsidP="00DB269A">
            <w:pPr>
              <w:jc w:val="both"/>
              <w:rPr>
                <w:rFonts w:eastAsia="Times New Roman"/>
                <w:b/>
                <w:bCs w:val="0"/>
                <w:i/>
                <w:lang w:eastAsia="lv-LV"/>
              </w:rPr>
            </w:pPr>
            <w:r w:rsidRPr="00E47591">
              <w:rPr>
                <w:b/>
                <w:i/>
              </w:rPr>
              <w:t>Maģistra darba izpildes vispārējās prasības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t>Studiju kursa kods (DUIS)</w:t>
            </w:r>
          </w:p>
        </w:tc>
        <w:tc>
          <w:tcPr>
            <w:tcW w:w="4943" w:type="dxa"/>
            <w:vAlign w:val="center"/>
          </w:tcPr>
          <w:p w:rsidR="001B4907" w:rsidRPr="00026C21" w:rsidRDefault="006430AC" w:rsidP="00DB2B8A">
            <w:pPr>
              <w:rPr>
                <w:lang w:eastAsia="lv-LV"/>
              </w:rPr>
            </w:pPr>
            <w:r>
              <w:rPr>
                <w:rFonts w:eastAsia="Times New Roman"/>
                <w:bCs w:val="0"/>
                <w:iCs w:val="0"/>
                <w:lang w:eastAsia="lv-LV"/>
              </w:rPr>
              <w:t>MākZ</w:t>
            </w:r>
            <w:r w:rsidR="00DB2B8A" w:rsidRPr="00AA335E">
              <w:t>6006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t>Zinātnes nozare</w:t>
            </w:r>
          </w:p>
        </w:tc>
        <w:tc>
          <w:tcPr>
            <w:tcW w:w="4943" w:type="dxa"/>
          </w:tcPr>
          <w:p w:rsidR="001B4907" w:rsidRPr="00026C21" w:rsidRDefault="00AA31AF" w:rsidP="00DB269A">
            <w:pPr>
              <w:snapToGrid w:val="0"/>
            </w:pPr>
            <w:r>
              <w:t>Mākslas zinātne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t>Kursa līmenis</w:t>
            </w:r>
          </w:p>
        </w:tc>
        <w:tc>
          <w:tcPr>
            <w:tcW w:w="4943" w:type="dxa"/>
            <w:shd w:val="clear" w:color="auto" w:fill="auto"/>
          </w:tcPr>
          <w:p w:rsidR="001B4907" w:rsidRPr="00026C21" w:rsidRDefault="00DB2B8A" w:rsidP="00DB269A">
            <w:pPr>
              <w:rPr>
                <w:lang w:eastAsia="lv-LV"/>
              </w:rPr>
            </w:pPr>
            <w:r>
              <w:rPr>
                <w:lang w:eastAsia="lv-LV"/>
              </w:rPr>
              <w:t>7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  <w:rPr>
                <w:u w:val="single"/>
              </w:rPr>
            </w:pPr>
            <w:r w:rsidRPr="00026C21">
              <w:t>Kredītpunkti</w:t>
            </w:r>
          </w:p>
        </w:tc>
        <w:tc>
          <w:tcPr>
            <w:tcW w:w="4943" w:type="dxa"/>
            <w:vAlign w:val="center"/>
          </w:tcPr>
          <w:p w:rsidR="001B4907" w:rsidRPr="00026C21" w:rsidRDefault="0087022D" w:rsidP="00DB269A">
            <w:pPr>
              <w:rPr>
                <w:lang w:eastAsia="lv-LV"/>
              </w:rPr>
            </w:pPr>
            <w:r>
              <w:rPr>
                <w:lang w:eastAsia="lv-LV"/>
              </w:rPr>
              <w:t>2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  <w:rPr>
                <w:u w:val="single"/>
              </w:rPr>
            </w:pPr>
            <w:r w:rsidRPr="00026C21">
              <w:t>ECTS kredītpunkti</w:t>
            </w:r>
          </w:p>
        </w:tc>
        <w:tc>
          <w:tcPr>
            <w:tcW w:w="4943" w:type="dxa"/>
          </w:tcPr>
          <w:p w:rsidR="001B4907" w:rsidRPr="00026C21" w:rsidRDefault="0087022D" w:rsidP="00DB269A">
            <w:r>
              <w:t>3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t>Kopējais kontaktstundu skaits</w:t>
            </w:r>
          </w:p>
        </w:tc>
        <w:tc>
          <w:tcPr>
            <w:tcW w:w="4943" w:type="dxa"/>
            <w:vAlign w:val="center"/>
          </w:tcPr>
          <w:p w:rsidR="001B4907" w:rsidRPr="00026C21" w:rsidRDefault="0087022D" w:rsidP="00DB269A">
            <w:pPr>
              <w:rPr>
                <w:lang w:eastAsia="lv-LV"/>
              </w:rPr>
            </w:pPr>
            <w:r>
              <w:rPr>
                <w:lang w:eastAsia="lv-LV"/>
              </w:rPr>
              <w:t>32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</w:pPr>
            <w:r w:rsidRPr="00026C21">
              <w:t>Lekciju stundu skaits</w:t>
            </w:r>
          </w:p>
        </w:tc>
        <w:tc>
          <w:tcPr>
            <w:tcW w:w="4943" w:type="dxa"/>
          </w:tcPr>
          <w:p w:rsidR="001B4907" w:rsidRPr="00026C21" w:rsidRDefault="00195B50" w:rsidP="00DB269A">
            <w:r>
              <w:t>16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</w:pPr>
            <w:r w:rsidRPr="00026C21">
              <w:t>Semināru stundu skaits</w:t>
            </w:r>
          </w:p>
        </w:tc>
        <w:tc>
          <w:tcPr>
            <w:tcW w:w="4943" w:type="dxa"/>
          </w:tcPr>
          <w:p w:rsidR="001B4907" w:rsidRPr="00026C21" w:rsidRDefault="00195B50" w:rsidP="00DB269A">
            <w:r>
              <w:t>16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</w:pPr>
            <w:r w:rsidRPr="00026C21">
              <w:t>Praktisko darbu stundu skaits</w:t>
            </w:r>
          </w:p>
        </w:tc>
        <w:tc>
          <w:tcPr>
            <w:tcW w:w="4943" w:type="dxa"/>
          </w:tcPr>
          <w:p w:rsidR="001B4907" w:rsidRPr="00026C21" w:rsidRDefault="00AF3823" w:rsidP="00DB269A">
            <w:r>
              <w:t>-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</w:pPr>
            <w:r w:rsidRPr="00026C21">
              <w:t>Laboratorijas darbu stundu skaits</w:t>
            </w:r>
          </w:p>
        </w:tc>
        <w:tc>
          <w:tcPr>
            <w:tcW w:w="4943" w:type="dxa"/>
          </w:tcPr>
          <w:p w:rsidR="001B4907" w:rsidRPr="00026C21" w:rsidRDefault="00AF3823" w:rsidP="00DB269A">
            <w:r>
              <w:t>-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  <w:rPr>
                <w:lang w:eastAsia="lv-LV"/>
              </w:rPr>
            </w:pPr>
            <w:r w:rsidRPr="00026C21">
              <w:rPr>
                <w:lang w:eastAsia="lv-LV"/>
              </w:rPr>
              <w:t>Studējošā patstāvīgā darba stundu skaits</w:t>
            </w:r>
          </w:p>
        </w:tc>
        <w:tc>
          <w:tcPr>
            <w:tcW w:w="4943" w:type="dxa"/>
            <w:vAlign w:val="center"/>
          </w:tcPr>
          <w:p w:rsidR="001B4907" w:rsidRPr="00026C21" w:rsidRDefault="00195B50" w:rsidP="00DB269A">
            <w:pPr>
              <w:rPr>
                <w:lang w:eastAsia="lv-LV"/>
              </w:rPr>
            </w:pPr>
            <w:r>
              <w:rPr>
                <w:lang w:eastAsia="lv-LV"/>
              </w:rPr>
              <w:t>48</w:t>
            </w:r>
          </w:p>
        </w:tc>
      </w:tr>
      <w:tr w:rsidR="001B4907" w:rsidRPr="00026C21" w:rsidTr="00DB269A">
        <w:trPr>
          <w:jc w:val="center"/>
        </w:trPr>
        <w:tc>
          <w:tcPr>
            <w:tcW w:w="9582" w:type="dxa"/>
            <w:gridSpan w:val="2"/>
          </w:tcPr>
          <w:p w:rsidR="001B4907" w:rsidRPr="00026C21" w:rsidRDefault="001B4907" w:rsidP="00DB269A">
            <w:pPr>
              <w:rPr>
                <w:lang w:eastAsia="lv-LV"/>
              </w:rPr>
            </w:pPr>
          </w:p>
        </w:tc>
      </w:tr>
      <w:tr w:rsidR="001B4907" w:rsidRPr="00026C21" w:rsidTr="00DB269A">
        <w:trPr>
          <w:jc w:val="center"/>
        </w:trPr>
        <w:tc>
          <w:tcPr>
            <w:tcW w:w="9582" w:type="dxa"/>
            <w:gridSpan w:val="2"/>
          </w:tcPr>
          <w:p w:rsidR="001B4907" w:rsidRPr="00026C21" w:rsidRDefault="001B4907" w:rsidP="00DB269A">
            <w:pPr>
              <w:pStyle w:val="Nosaukumi"/>
            </w:pPr>
            <w:r w:rsidRPr="00026C21">
              <w:t>Kursa autors(-i)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AF3823" w:rsidP="008D4CBD">
            <w:r>
              <w:t xml:space="preserve">Dr.art., doc. </w:t>
            </w:r>
            <w:r w:rsidR="00BE003C">
              <w:t xml:space="preserve">Zeltīte </w:t>
            </w:r>
            <w:proofErr w:type="spellStart"/>
            <w:r w:rsidR="00BE003C">
              <w:t>B</w:t>
            </w:r>
            <w:r w:rsidR="00A63A6F">
              <w:t>ar</w:t>
            </w:r>
            <w:r w:rsidR="00BE003C">
              <w:t>ševska</w:t>
            </w:r>
            <w:proofErr w:type="spellEnd"/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Kursa docētājs(-i)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BE003C" w:rsidP="008D4CBD">
            <w:r>
              <w:t xml:space="preserve">Dr.art., doc. Zeltīte </w:t>
            </w:r>
            <w:proofErr w:type="spellStart"/>
            <w:r w:rsidR="00A63A6F">
              <w:t>Bar</w:t>
            </w:r>
            <w:r>
              <w:t>ševska</w:t>
            </w:r>
            <w:proofErr w:type="spellEnd"/>
            <w:r>
              <w:t xml:space="preserve"> 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Priekšzināšanas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C7713F" w:rsidP="008D4CBD">
            <w:pPr>
              <w:snapToGrid w:val="0"/>
            </w:pPr>
            <w:r>
              <w:t xml:space="preserve">Nav 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377071">
              <w:t>Studiju kursa anotācija</w:t>
            </w:r>
            <w:r w:rsidRPr="00026C21">
              <w:t xml:space="preserve"> </w:t>
            </w:r>
          </w:p>
        </w:tc>
      </w:tr>
      <w:tr w:rsidR="008D4CBD" w:rsidRPr="00026C21" w:rsidTr="00026C21">
        <w:trPr>
          <w:trHeight w:val="1119"/>
          <w:jc w:val="center"/>
        </w:trPr>
        <w:tc>
          <w:tcPr>
            <w:tcW w:w="9582" w:type="dxa"/>
            <w:gridSpan w:val="2"/>
          </w:tcPr>
          <w:p w:rsidR="00A90BD9" w:rsidRPr="00AA335E" w:rsidRDefault="00DB2B8A" w:rsidP="00A90BD9">
            <w:pPr>
              <w:jc w:val="both"/>
            </w:pPr>
            <w:r w:rsidRPr="00DB2B8A">
              <w:rPr>
                <w:rFonts w:eastAsia="Times New Roman"/>
                <w:lang w:eastAsia="lv-LV"/>
              </w:rPr>
              <w:t xml:space="preserve">Studiju kursa </w:t>
            </w:r>
            <w:r w:rsidRPr="00A90BD9">
              <w:rPr>
                <w:rFonts w:eastAsia="Times New Roman"/>
                <w:lang w:eastAsia="lv-LV"/>
              </w:rPr>
              <w:t xml:space="preserve">mērķis </w:t>
            </w:r>
            <w:r w:rsidR="00A90BD9" w:rsidRPr="00A90BD9">
              <w:t>ir</w:t>
            </w:r>
            <w:r w:rsidR="00A90BD9">
              <w:t xml:space="preserve"> iepazīstināt ar </w:t>
            </w:r>
            <w:r w:rsidR="00A90BD9" w:rsidRPr="00AA335E">
              <w:t>maģistra darba mākslā izpildes</w:t>
            </w:r>
            <w:r w:rsidR="00A90BD9">
              <w:t xml:space="preserve"> un noformēšanas vispārējām</w:t>
            </w:r>
            <w:r w:rsidR="00A90BD9" w:rsidRPr="00AA335E">
              <w:t xml:space="preserve"> </w:t>
            </w:r>
            <w:r w:rsidR="00A90BD9">
              <w:t>prasībām.</w:t>
            </w:r>
          </w:p>
          <w:p w:rsidR="00A90BD9" w:rsidRPr="00DB2B8A" w:rsidRDefault="00A90BD9" w:rsidP="00A90BD9">
            <w:pPr>
              <w:jc w:val="both"/>
              <w:rPr>
                <w:color w:val="000000"/>
              </w:rPr>
            </w:pPr>
            <w:r w:rsidRPr="00DB2B8A">
              <w:rPr>
                <w:color w:val="000000"/>
              </w:rPr>
              <w:t>Studiju kursa uzdevumi:</w:t>
            </w:r>
          </w:p>
          <w:p w:rsidR="00A90BD9" w:rsidRPr="00A90BD9" w:rsidRDefault="00377071" w:rsidP="00A90BD9">
            <w:r>
              <w:t>-</w:t>
            </w:r>
            <w:r w:rsidR="00A90BD9">
              <w:t>s</w:t>
            </w:r>
            <w:r w:rsidR="00A90BD9" w:rsidRPr="00A90BD9">
              <w:t>niegt zināšanas par maģistra darba mākslā</w:t>
            </w:r>
            <w:r w:rsidR="00A90BD9" w:rsidRPr="00AA335E">
              <w:t xml:space="preserve"> teorētiskās un praktiskās daļas izpildes vispārējām prasībām</w:t>
            </w:r>
            <w:r w:rsidR="00A90BD9">
              <w:t xml:space="preserve"> un specifiku;</w:t>
            </w:r>
          </w:p>
          <w:p w:rsidR="00A90BD9" w:rsidRPr="00AA335E" w:rsidRDefault="00377071" w:rsidP="00A90BD9">
            <w:pPr>
              <w:pStyle w:val="Default"/>
              <w:jc w:val="both"/>
            </w:pPr>
            <w:r>
              <w:t>-</w:t>
            </w:r>
            <w:r w:rsidR="00A90BD9">
              <w:t>a</w:t>
            </w:r>
            <w:r w:rsidR="00A90BD9" w:rsidRPr="00AA335E">
              <w:t xml:space="preserve">pzināt zinātniskās literatūras un informācijas avotus maģistra </w:t>
            </w:r>
            <w:r w:rsidR="00A90BD9">
              <w:t>darba tēmas, satura</w:t>
            </w:r>
            <w:r w:rsidR="0059141D">
              <w:t>, formas</w:t>
            </w:r>
            <w:r w:rsidR="00A90BD9" w:rsidRPr="00AA335E">
              <w:t xml:space="preserve"> un studiju izvēles specializācijas </w:t>
            </w:r>
            <w:r w:rsidR="009B7595">
              <w:t>kontekstā;</w:t>
            </w:r>
          </w:p>
          <w:p w:rsidR="008A5B31" w:rsidRDefault="008A5B31" w:rsidP="00A90BD9">
            <w:pPr>
              <w:jc w:val="both"/>
            </w:pPr>
            <w:r>
              <w:t xml:space="preserve">-attīstīt prasmi prezentēt </w:t>
            </w:r>
            <w:r w:rsidRPr="00AA335E">
              <w:t xml:space="preserve">maģistra darba </w:t>
            </w:r>
            <w:r>
              <w:t>teorētisko pētījumu, praktiskās daļas (mākslas darba/kultūras projekta) koncepciju</w:t>
            </w:r>
            <w:r w:rsidR="00377071">
              <w:t xml:space="preserve">, </w:t>
            </w:r>
            <w:r w:rsidRPr="00AA335E">
              <w:t>realizācijas</w:t>
            </w:r>
            <w:r>
              <w:t xml:space="preserve"> gaitu</w:t>
            </w:r>
            <w:r w:rsidR="00377071">
              <w:t xml:space="preserve"> un rezultātu.</w:t>
            </w:r>
          </w:p>
          <w:p w:rsidR="008A5B31" w:rsidRDefault="008A5B31" w:rsidP="00A90BD9">
            <w:pPr>
              <w:jc w:val="both"/>
            </w:pPr>
          </w:p>
          <w:p w:rsidR="008D4CBD" w:rsidRPr="004A6262" w:rsidRDefault="00DB2B8A" w:rsidP="00F07426">
            <w:pPr>
              <w:jc w:val="both"/>
              <w:rPr>
                <w:bCs w:val="0"/>
                <w:color w:val="000000"/>
              </w:rPr>
            </w:pPr>
            <w:r w:rsidRPr="00DB2B8A">
              <w:rPr>
                <w:bCs w:val="0"/>
                <w:color w:val="000000"/>
              </w:rPr>
              <w:t>Studiju kursa</w:t>
            </w:r>
            <w:r w:rsidR="0059141D">
              <w:rPr>
                <w:bCs w:val="0"/>
                <w:color w:val="000000"/>
              </w:rPr>
              <w:t xml:space="preserve"> satu</w:t>
            </w:r>
            <w:r w:rsidR="00D57650">
              <w:rPr>
                <w:bCs w:val="0"/>
                <w:color w:val="000000"/>
              </w:rPr>
              <w:t>ra ietvaros tiek apskatītas</w:t>
            </w:r>
            <w:r w:rsidRPr="00DB2B8A">
              <w:rPr>
                <w:bCs w:val="0"/>
                <w:color w:val="000000"/>
              </w:rPr>
              <w:t xml:space="preserve"> </w:t>
            </w:r>
            <w:r w:rsidR="0059141D" w:rsidRPr="00AA335E">
              <w:t>maģistra darba mākslā izpildes</w:t>
            </w:r>
            <w:r w:rsidR="0059141D">
              <w:t xml:space="preserve"> </w:t>
            </w:r>
            <w:r w:rsidR="00F07426">
              <w:t xml:space="preserve">un noformēšanas </w:t>
            </w:r>
            <w:r w:rsidR="0059141D">
              <w:t>vispārējās prasības</w:t>
            </w:r>
            <w:r w:rsidR="00D57650">
              <w:t>. Tiek</w:t>
            </w:r>
            <w:r w:rsidR="00D57650">
              <w:rPr>
                <w:bCs w:val="0"/>
                <w:color w:val="000000"/>
              </w:rPr>
              <w:t xml:space="preserve"> </w:t>
            </w:r>
            <w:r w:rsidR="00D57650" w:rsidRPr="00AA335E">
              <w:t>aktualizē</w:t>
            </w:r>
            <w:r w:rsidR="00D57650">
              <w:t>ta informācija</w:t>
            </w:r>
            <w:r w:rsidR="00D57650" w:rsidRPr="00AA335E">
              <w:t xml:space="preserve"> par maģistra darba </w:t>
            </w:r>
            <w:r w:rsidR="00F07426">
              <w:t>izstrādes teorētiskajiem,</w:t>
            </w:r>
            <w:r w:rsidR="00D57650" w:rsidRPr="00AA335E">
              <w:t xml:space="preserve"> praktiskajiem</w:t>
            </w:r>
            <w:r w:rsidR="00377071">
              <w:t xml:space="preserve"> aspektiem, </w:t>
            </w:r>
            <w:r w:rsidR="00F07426">
              <w:t>to sasaisti</w:t>
            </w:r>
            <w:r w:rsidR="00D57650">
              <w:t xml:space="preserve"> darba realizācijas p</w:t>
            </w:r>
            <w:r w:rsidR="00377071">
              <w:t xml:space="preserve">rocesā un rezultātā (mākslas darbā/kultūras projektā). </w:t>
            </w:r>
            <w:r w:rsidR="0092481A" w:rsidRPr="00377071">
              <w:rPr>
                <w:bCs w:val="0"/>
                <w:color w:val="000000"/>
              </w:rPr>
              <w:t>Pa</w:t>
            </w:r>
            <w:r w:rsidR="000E6A9F" w:rsidRPr="00377071">
              <w:rPr>
                <w:bCs w:val="0"/>
                <w:color w:val="000000"/>
              </w:rPr>
              <w:t>tstāvīgais darbs attīsta prasmi</w:t>
            </w:r>
            <w:r w:rsidR="00DB09F9" w:rsidRPr="00377071">
              <w:rPr>
                <w:bCs w:val="0"/>
                <w:color w:val="000000"/>
              </w:rPr>
              <w:t xml:space="preserve"> pielietot zināšanas</w:t>
            </w:r>
            <w:r w:rsidR="00377071" w:rsidRPr="00377071">
              <w:rPr>
                <w:bCs w:val="0"/>
                <w:color w:val="000000"/>
              </w:rPr>
              <w:t>, prasmes un kompetenci</w:t>
            </w:r>
            <w:r w:rsidR="00F07426" w:rsidRPr="00377071">
              <w:rPr>
                <w:bCs w:val="0"/>
                <w:color w:val="000000"/>
              </w:rPr>
              <w:t xml:space="preserve"> </w:t>
            </w:r>
            <w:r w:rsidR="00377071" w:rsidRPr="00377071">
              <w:rPr>
                <w:bCs w:val="0"/>
                <w:color w:val="000000"/>
              </w:rPr>
              <w:t xml:space="preserve">maģistra darba teorētiskās un praktiskās daļas izstrādē.  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655AE4">
              <w:t>Studiju kursa kalendārais plāns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394E8E" w:rsidRPr="00916D56" w:rsidRDefault="00394E8E" w:rsidP="00394E8E">
            <w:r w:rsidRPr="00916D56">
              <w:t xml:space="preserve">Lekcijas </w:t>
            </w:r>
            <w:r w:rsidR="00195B50">
              <w:t>16 st., semināri 16</w:t>
            </w:r>
            <w:r>
              <w:t xml:space="preserve"> </w:t>
            </w:r>
            <w:r w:rsidRPr="00916D56">
              <w:t xml:space="preserve">st., patstāvīgais darbs </w:t>
            </w:r>
            <w:r w:rsidR="00195B50">
              <w:t>48</w:t>
            </w:r>
            <w:r>
              <w:t xml:space="preserve"> </w:t>
            </w:r>
            <w:r w:rsidRPr="00916D56">
              <w:t>st.</w:t>
            </w:r>
          </w:p>
          <w:p w:rsidR="00A41F0F" w:rsidRPr="007C440D" w:rsidRDefault="00A41F0F" w:rsidP="00A41F0F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 w:rsidRPr="009A2306">
              <w:rPr>
                <w:rFonts w:eastAsia="Times New Roman"/>
                <w:lang w:eastAsia="lv-LV"/>
              </w:rPr>
              <w:t>1</w:t>
            </w:r>
            <w:r w:rsidRPr="007C440D">
              <w:rPr>
                <w:rFonts w:eastAsia="Times New Roman"/>
                <w:lang w:eastAsia="lv-LV"/>
              </w:rPr>
              <w:t xml:space="preserve">. tēma. </w:t>
            </w:r>
            <w:r w:rsidRPr="007C440D">
              <w:t xml:space="preserve">Maģistra darba mākslā izstrādes posmi. </w:t>
            </w:r>
            <w:r w:rsidR="00195B50">
              <w:rPr>
                <w:rFonts w:eastAsia="Times New Roman"/>
                <w:lang w:eastAsia="lv-LV"/>
              </w:rPr>
              <w:t>L4, S4, Pd12</w:t>
            </w:r>
          </w:p>
          <w:p w:rsidR="00394E8E" w:rsidRDefault="00394E8E" w:rsidP="00394E8E">
            <w:pPr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>2</w:t>
            </w:r>
            <w:r w:rsidRPr="00C31C7A">
              <w:rPr>
                <w:rFonts w:eastAsia="Times New Roman"/>
                <w:lang w:eastAsia="lv-LV"/>
              </w:rPr>
              <w:t xml:space="preserve">. </w:t>
            </w:r>
            <w:r>
              <w:rPr>
                <w:rFonts w:eastAsia="Times New Roman"/>
                <w:lang w:eastAsia="lv-LV"/>
              </w:rPr>
              <w:t xml:space="preserve">tēma. </w:t>
            </w:r>
            <w:r w:rsidR="00655AE4" w:rsidRPr="00E80FC5">
              <w:rPr>
                <w:color w:val="000000"/>
              </w:rPr>
              <w:t xml:space="preserve">Maģistra darba mākslā </w:t>
            </w:r>
            <w:r w:rsidR="00655AE4" w:rsidRPr="00E80FC5">
              <w:t>teorētiskā daļa un tās formējuma specifika.</w:t>
            </w:r>
            <w:r w:rsidR="00655AE4">
              <w:rPr>
                <w:rFonts w:eastAsia="Times New Roman"/>
                <w:lang w:eastAsia="lv-LV"/>
              </w:rPr>
              <w:t xml:space="preserve"> </w:t>
            </w:r>
            <w:r w:rsidR="00195B50">
              <w:rPr>
                <w:rFonts w:eastAsia="Times New Roman"/>
                <w:lang w:eastAsia="lv-LV"/>
              </w:rPr>
              <w:t>L4, S4, Pd12</w:t>
            </w:r>
          </w:p>
          <w:p w:rsidR="00655AE4" w:rsidRDefault="00655AE4" w:rsidP="00394E8E">
            <w:pPr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1. </w:t>
            </w:r>
            <w:proofErr w:type="spellStart"/>
            <w:r>
              <w:rPr>
                <w:rFonts w:eastAsia="Times New Roman"/>
                <w:lang w:eastAsia="lv-LV"/>
              </w:rPr>
              <w:t>starppārbaudījums</w:t>
            </w:r>
            <w:proofErr w:type="spellEnd"/>
            <w:r>
              <w:rPr>
                <w:rFonts w:eastAsia="Times New Roman"/>
                <w:lang w:eastAsia="lv-LV"/>
              </w:rPr>
              <w:t>. Prezentācija „</w:t>
            </w:r>
            <w:r w:rsidRPr="00B90A59">
              <w:t xml:space="preserve">Maģistra darba teorētiskās daļas izstrāde </w:t>
            </w:r>
            <w:r w:rsidRPr="00B90A59">
              <w:rPr>
                <w:rFonts w:eastAsia="Times New Roman"/>
                <w:lang w:eastAsia="lv-LV"/>
              </w:rPr>
              <w:t>un noformējums</w:t>
            </w:r>
            <w:r>
              <w:rPr>
                <w:rFonts w:eastAsia="Times New Roman"/>
                <w:lang w:eastAsia="lv-LV"/>
              </w:rPr>
              <w:t>”</w:t>
            </w:r>
            <w:r w:rsidRPr="00B90A59">
              <w:rPr>
                <w:rFonts w:eastAsia="Times New Roman"/>
                <w:lang w:eastAsia="lv-LV"/>
              </w:rPr>
              <w:t>.</w:t>
            </w:r>
          </w:p>
          <w:p w:rsidR="00394E8E" w:rsidRDefault="00394E8E" w:rsidP="00394E8E">
            <w:pPr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3. tēma. </w:t>
            </w:r>
            <w:r w:rsidR="00655AE4" w:rsidRPr="00E80FC5">
              <w:rPr>
                <w:color w:val="000000"/>
              </w:rPr>
              <w:t xml:space="preserve">Maģistra darba mākslā </w:t>
            </w:r>
            <w:r w:rsidR="00655AE4">
              <w:t xml:space="preserve">praktiskā </w:t>
            </w:r>
            <w:r w:rsidR="00655AE4" w:rsidRPr="00E80FC5">
              <w:t>daļa un tās formējuma specifika</w:t>
            </w:r>
            <w:r w:rsidR="00655AE4">
              <w:rPr>
                <w:rFonts w:eastAsia="Times New Roman"/>
                <w:lang w:eastAsia="lv-LV"/>
              </w:rPr>
              <w:t xml:space="preserve">. </w:t>
            </w:r>
            <w:r w:rsidR="00195B50">
              <w:rPr>
                <w:rFonts w:eastAsia="Times New Roman"/>
                <w:lang w:eastAsia="lv-LV"/>
              </w:rPr>
              <w:t>L4, S4, Pd12</w:t>
            </w:r>
          </w:p>
          <w:p w:rsidR="00655AE4" w:rsidRDefault="00655AE4" w:rsidP="00394E8E">
            <w:pPr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2. </w:t>
            </w:r>
            <w:proofErr w:type="spellStart"/>
            <w:r>
              <w:rPr>
                <w:rFonts w:eastAsia="Times New Roman"/>
                <w:lang w:eastAsia="lv-LV"/>
              </w:rPr>
              <w:t>starppārbaudījums</w:t>
            </w:r>
            <w:proofErr w:type="spellEnd"/>
            <w:r>
              <w:rPr>
                <w:rFonts w:eastAsia="Times New Roman"/>
                <w:lang w:eastAsia="lv-LV"/>
              </w:rPr>
              <w:t xml:space="preserve">. Prezentācija </w:t>
            </w:r>
            <w:r w:rsidRPr="00BF63C1">
              <w:rPr>
                <w:rFonts w:eastAsia="Times New Roman"/>
                <w:lang w:eastAsia="lv-LV"/>
              </w:rPr>
              <w:t>„</w:t>
            </w:r>
            <w:r w:rsidRPr="00BF63C1">
              <w:t>Maģistra darba mākslā praktiskās daļas koncepcija un tās realizācija</w:t>
            </w:r>
            <w:r>
              <w:t>s aspekti (mākslas darbs/kultūras projekts)</w:t>
            </w:r>
            <w:r w:rsidRPr="00BF63C1">
              <w:t>”.</w:t>
            </w:r>
            <w:r>
              <w:t xml:space="preserve"> </w:t>
            </w:r>
          </w:p>
          <w:p w:rsidR="00394E8E" w:rsidRPr="00B60685" w:rsidRDefault="00394E8E" w:rsidP="00394E8E">
            <w:pPr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4. tēma. </w:t>
            </w:r>
            <w:r w:rsidR="00655AE4">
              <w:rPr>
                <w:rFonts w:eastAsia="Times New Roman"/>
                <w:lang w:eastAsia="lv-LV"/>
              </w:rPr>
              <w:t xml:space="preserve">Maģistra darba mākslā izstrādes noslēgums. </w:t>
            </w:r>
            <w:r w:rsidR="00195B50">
              <w:rPr>
                <w:rFonts w:eastAsia="Times New Roman"/>
                <w:lang w:eastAsia="lv-LV"/>
              </w:rPr>
              <w:t>L4, S4, Pd12</w:t>
            </w:r>
            <w:r w:rsidR="00D10AD4">
              <w:rPr>
                <w:rFonts w:eastAsia="Times New Roman"/>
                <w:lang w:eastAsia="lv-LV"/>
              </w:rPr>
              <w:t xml:space="preserve"> </w:t>
            </w:r>
          </w:p>
          <w:p w:rsidR="008D4CBD" w:rsidRPr="00C825DC" w:rsidRDefault="00C825DC" w:rsidP="006E0592">
            <w:r w:rsidRPr="00FF6890">
              <w:t>Gala pārbaudījums</w:t>
            </w:r>
            <w:r w:rsidR="0035367F">
              <w:t>/diferencētā ieskaite</w:t>
            </w:r>
            <w:r w:rsidRPr="00FF6890">
              <w:t xml:space="preserve">: </w:t>
            </w:r>
            <w:r w:rsidR="00655AE4">
              <w:rPr>
                <w:bCs w:val="0"/>
                <w:color w:val="000000"/>
              </w:rPr>
              <w:t>konkrētu tēmu</w:t>
            </w:r>
            <w:r w:rsidR="006E0592" w:rsidRPr="00C26310">
              <w:rPr>
                <w:bCs w:val="0"/>
                <w:color w:val="000000"/>
              </w:rPr>
              <w:t xml:space="preserve"> izpēte un </w:t>
            </w:r>
            <w:r w:rsidR="000507AC">
              <w:t>prezentācija</w:t>
            </w:r>
            <w:r w:rsidR="00DB2B8A">
              <w:t>s</w:t>
            </w:r>
            <w:r w:rsidR="000507AC">
              <w:t>.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Studiju rezultāti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58734B" w:rsidRPr="00C825DC" w:rsidRDefault="00026C21" w:rsidP="005422FE">
            <w:pPr>
              <w:pStyle w:val="ListParagraph"/>
              <w:spacing w:after="160"/>
              <w:ind w:left="20"/>
              <w:rPr>
                <w:color w:val="auto"/>
              </w:rPr>
            </w:pPr>
            <w:r w:rsidRPr="00C825DC">
              <w:rPr>
                <w:color w:val="auto"/>
              </w:rPr>
              <w:lastRenderedPageBreak/>
              <w:t>ZINĀŠANAS:</w:t>
            </w:r>
          </w:p>
          <w:p w:rsidR="00CA6239" w:rsidRPr="00CA6239" w:rsidRDefault="00AB6F97" w:rsidP="00DB27DC">
            <w:pPr>
              <w:pStyle w:val="Default"/>
              <w:jc w:val="both"/>
            </w:pPr>
            <w:r w:rsidRPr="00CA6239">
              <w:t xml:space="preserve">1. </w:t>
            </w:r>
            <w:r w:rsidR="00B5220D" w:rsidRPr="00CA6239">
              <w:t>Studējošie demonstrē zināšanas par</w:t>
            </w:r>
            <w:r w:rsidR="00DB2B8A" w:rsidRPr="00CA6239">
              <w:t xml:space="preserve"> </w:t>
            </w:r>
            <w:r w:rsidR="00CA6239" w:rsidRPr="00CA6239">
              <w:t>maģistra darba mākslā tēmas, mērķa, uzdevumu formulēšanas prasībām un darba struktūras pamatelementiem.</w:t>
            </w:r>
          </w:p>
          <w:p w:rsidR="00CA6239" w:rsidRPr="00CA6239" w:rsidRDefault="00CA6239" w:rsidP="00DB27DC">
            <w:pPr>
              <w:pStyle w:val="Default"/>
              <w:jc w:val="both"/>
              <w:rPr>
                <w:i/>
              </w:rPr>
            </w:pPr>
            <w:r>
              <w:rPr>
                <w:rFonts w:eastAsiaTheme="minorHAnsi"/>
                <w:bCs/>
                <w:iCs/>
              </w:rPr>
              <w:t xml:space="preserve">2. </w:t>
            </w:r>
            <w:r w:rsidRPr="006D6C04">
              <w:t>Izprot jēdzienu</w:t>
            </w:r>
            <w:r w:rsidRPr="00CA6239">
              <w:rPr>
                <w:i/>
              </w:rPr>
              <w:t xml:space="preserve"> </w:t>
            </w:r>
            <w:r w:rsidR="006D6C04">
              <w:rPr>
                <w:i/>
              </w:rPr>
              <w:t xml:space="preserve">„novitāte”, „projekts”, </w:t>
            </w:r>
            <w:r w:rsidRPr="00CA6239">
              <w:rPr>
                <w:i/>
              </w:rPr>
              <w:t>„iniciēšana”, „ko</w:t>
            </w:r>
            <w:r>
              <w:rPr>
                <w:i/>
              </w:rPr>
              <w:t>ncepcija”</w:t>
            </w:r>
            <w:r w:rsidR="006D6C04">
              <w:rPr>
                <w:i/>
              </w:rPr>
              <w:t>,</w:t>
            </w:r>
            <w:r w:rsidRPr="00CA6239">
              <w:rPr>
                <w:i/>
              </w:rPr>
              <w:t xml:space="preserve"> „autortiesības”</w:t>
            </w:r>
            <w:r w:rsidR="006D6C04">
              <w:rPr>
                <w:i/>
              </w:rPr>
              <w:t xml:space="preserve">, </w:t>
            </w:r>
            <w:r w:rsidRPr="00CA6239">
              <w:rPr>
                <w:i/>
              </w:rPr>
              <w:t xml:space="preserve">„aprobācija” </w:t>
            </w:r>
            <w:r w:rsidR="006D6C04" w:rsidRPr="006D6C04">
              <w:t>u.c.</w:t>
            </w:r>
            <w:r w:rsidR="006D6C04">
              <w:rPr>
                <w:i/>
              </w:rPr>
              <w:t xml:space="preserve"> </w:t>
            </w:r>
            <w:r w:rsidRPr="00DB2B8A">
              <w:t>būtību</w:t>
            </w:r>
            <w:r w:rsidR="006D6C04">
              <w:t>.</w:t>
            </w:r>
          </w:p>
          <w:p w:rsidR="00CA6239" w:rsidRPr="006D6C04" w:rsidRDefault="006D6C04" w:rsidP="00DB27DC">
            <w:pPr>
              <w:pStyle w:val="Default"/>
              <w:jc w:val="both"/>
            </w:pPr>
            <w:r w:rsidRPr="006D6C04">
              <w:t xml:space="preserve">3. </w:t>
            </w:r>
            <w:r w:rsidR="00CA6239" w:rsidRPr="006D6C04">
              <w:t>Demonstrē zināšanas par maģistra darba mākslā teorētiskās un praktiskās daļas struktūru specifiku.</w:t>
            </w:r>
          </w:p>
          <w:p w:rsidR="00B5220D" w:rsidRPr="00F7276D" w:rsidRDefault="00B5220D" w:rsidP="00DB27DC">
            <w:pPr>
              <w:jc w:val="both"/>
              <w:rPr>
                <w:color w:val="000000"/>
              </w:rPr>
            </w:pPr>
          </w:p>
          <w:p w:rsidR="000471D5" w:rsidRDefault="00026C21" w:rsidP="00DB27DC">
            <w:pPr>
              <w:spacing w:after="160"/>
            </w:pPr>
            <w:r w:rsidRPr="00C825DC">
              <w:t>PRASMES:</w:t>
            </w:r>
          </w:p>
          <w:p w:rsidR="006D6C04" w:rsidRPr="00F4617E" w:rsidRDefault="006D6C04" w:rsidP="00DB27DC">
            <w:pPr>
              <w:pStyle w:val="Default"/>
              <w:jc w:val="both"/>
            </w:pPr>
            <w:r w:rsidRPr="00F4617E">
              <w:t>4. Studējošie prot reproducēt un pielietot teorētiskās zināšanas semināros un maģistra darba izst</w:t>
            </w:r>
            <w:r w:rsidR="00F4617E" w:rsidRPr="00F4617E">
              <w:t>rādes gaitā.</w:t>
            </w:r>
          </w:p>
          <w:p w:rsidR="00F4617E" w:rsidRPr="00F4617E" w:rsidRDefault="00F4617E" w:rsidP="00DB27DC">
            <w:pPr>
              <w:pStyle w:val="Default"/>
              <w:jc w:val="both"/>
            </w:pPr>
            <w:r w:rsidRPr="00F4617E">
              <w:t xml:space="preserve">5. Demonstrē prasmes </w:t>
            </w:r>
            <w:r>
              <w:t xml:space="preserve">mērķtiecīgi </w:t>
            </w:r>
            <w:r w:rsidRPr="00F4617E">
              <w:t>organizēt patstāvīgo darbu un informācijas avotu studijas.</w:t>
            </w:r>
          </w:p>
          <w:p w:rsidR="006D6C04" w:rsidRDefault="006D6C04" w:rsidP="00DB27DC">
            <w:pPr>
              <w:pStyle w:val="Default"/>
              <w:jc w:val="both"/>
              <w:rPr>
                <w:i/>
              </w:rPr>
            </w:pPr>
          </w:p>
          <w:p w:rsidR="00026C21" w:rsidRDefault="00026C21" w:rsidP="00DB27DC">
            <w:pPr>
              <w:spacing w:after="160"/>
            </w:pPr>
            <w:r w:rsidRPr="00C825DC">
              <w:t xml:space="preserve">KOMPETENCE: </w:t>
            </w:r>
          </w:p>
          <w:p w:rsidR="00DB2B8A" w:rsidRPr="000A2ADC" w:rsidRDefault="00F4617E" w:rsidP="00DB27DC">
            <w:pPr>
              <w:pStyle w:val="Default"/>
              <w:jc w:val="both"/>
            </w:pPr>
            <w:r w:rsidRPr="000A2ADC">
              <w:t xml:space="preserve">6. Studējošie demonstrē kompetenci </w:t>
            </w:r>
            <w:r w:rsidR="00DB2B8A" w:rsidRPr="000A2ADC">
              <w:t xml:space="preserve">analizēt </w:t>
            </w:r>
            <w:r w:rsidRPr="000A2ADC">
              <w:t xml:space="preserve">daudzveidīgus </w:t>
            </w:r>
            <w:r w:rsidR="00DB2B8A" w:rsidRPr="000A2ADC">
              <w:t>informācijas</w:t>
            </w:r>
            <w:r w:rsidRPr="000A2ADC">
              <w:t xml:space="preserve"> avotus maģistra </w:t>
            </w:r>
            <w:r w:rsidR="00DB2B8A" w:rsidRPr="000A2ADC">
              <w:t xml:space="preserve">darba tēmas </w:t>
            </w:r>
            <w:r w:rsidRPr="000A2ADC">
              <w:t>izpētē.</w:t>
            </w:r>
          </w:p>
          <w:p w:rsidR="00DB2B8A" w:rsidRPr="00D50B53" w:rsidRDefault="00F4617E" w:rsidP="00DB27DC">
            <w:pPr>
              <w:pStyle w:val="Default"/>
              <w:jc w:val="both"/>
            </w:pPr>
            <w:r w:rsidRPr="000A2ADC">
              <w:t>7. Gūst pieredzi komunikācijā</w:t>
            </w:r>
            <w:r w:rsidR="000A2ADC" w:rsidRPr="000A2ADC">
              <w:t>, argumentācijā un p</w:t>
            </w:r>
            <w:r w:rsidR="00DB2B8A" w:rsidRPr="000A2ADC">
              <w:t>ilnveido prezentācijas spējas.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AB6F97">
              <w:t>Studējošo patstāvīgo darbu organizācijas un uzdevumu raksturojums</w:t>
            </w:r>
          </w:p>
        </w:tc>
      </w:tr>
      <w:tr w:rsidR="00026C21" w:rsidRPr="00026C21" w:rsidTr="00DB269A">
        <w:trPr>
          <w:jc w:val="center"/>
        </w:trPr>
        <w:tc>
          <w:tcPr>
            <w:tcW w:w="9582" w:type="dxa"/>
            <w:gridSpan w:val="2"/>
          </w:tcPr>
          <w:p w:rsidR="00C825DC" w:rsidRPr="003276B7" w:rsidRDefault="00C825DC" w:rsidP="005422FE">
            <w:r w:rsidRPr="003276B7">
              <w:t>Studējošo patstāvīgais darbs tiek organizēts individuāli, un iekļauj sevī divas daļas:</w:t>
            </w:r>
          </w:p>
          <w:p w:rsidR="00C825DC" w:rsidRPr="003276B7" w:rsidRDefault="00415344" w:rsidP="005422FE">
            <w:r w:rsidRPr="003276B7">
              <w:t>1. obligāto</w:t>
            </w:r>
            <w:r w:rsidR="00DB269A" w:rsidRPr="003276B7">
              <w:t xml:space="preserve"> u.c. </w:t>
            </w:r>
            <w:r w:rsidRPr="003276B7">
              <w:t xml:space="preserve">informācijas avotu </w:t>
            </w:r>
            <w:r w:rsidR="00C825DC" w:rsidRPr="003276B7">
              <w:t xml:space="preserve">studēšana un apspriešana </w:t>
            </w:r>
            <w:proofErr w:type="spellStart"/>
            <w:r w:rsidR="00C825DC" w:rsidRPr="003276B7">
              <w:t>seminārnodarbībās</w:t>
            </w:r>
            <w:proofErr w:type="spellEnd"/>
            <w:r w:rsidR="00C825DC" w:rsidRPr="003276B7">
              <w:t>;</w:t>
            </w:r>
          </w:p>
          <w:p w:rsidR="00026C21" w:rsidRPr="00026C21" w:rsidRDefault="00415344" w:rsidP="005422FE">
            <w:pPr>
              <w:spacing w:after="160"/>
            </w:pPr>
            <w:r w:rsidRPr="003276B7">
              <w:t>2. u</w:t>
            </w:r>
            <w:r w:rsidR="00DB269A" w:rsidRPr="003276B7">
              <w:t>zdevumi, atbilstoši konkrētām</w:t>
            </w:r>
            <w:r w:rsidR="00C825DC" w:rsidRPr="003276B7">
              <w:t xml:space="preserve"> tēmām,</w:t>
            </w:r>
            <w:r w:rsidR="00DB269A" w:rsidRPr="003276B7">
              <w:t xml:space="preserve"> </w:t>
            </w:r>
            <w:r w:rsidR="00F31F86">
              <w:t>par kuriem jādiskutē un</w:t>
            </w:r>
            <w:r w:rsidR="00736D05" w:rsidRPr="003276B7">
              <w:t xml:space="preserve"> tos </w:t>
            </w:r>
            <w:r w:rsidR="00C825DC" w:rsidRPr="003276B7">
              <w:t xml:space="preserve">jāprezentē </w:t>
            </w:r>
            <w:r w:rsidR="00AA7A27" w:rsidRPr="003276B7">
              <w:t xml:space="preserve"> </w:t>
            </w:r>
            <w:proofErr w:type="spellStart"/>
            <w:r w:rsidRPr="003276B7">
              <w:t>seminārnodarbību</w:t>
            </w:r>
            <w:proofErr w:type="spellEnd"/>
            <w:r w:rsidR="00C825DC" w:rsidRPr="003276B7">
              <w:t xml:space="preserve"> laikā</w:t>
            </w:r>
            <w:r w:rsidR="00C825DC" w:rsidRPr="003276B7">
              <w:rPr>
                <w:lang w:eastAsia="ru-RU"/>
              </w:rPr>
              <w:t>.</w:t>
            </w:r>
            <w:r>
              <w:rPr>
                <w:lang w:eastAsia="ru-RU"/>
              </w:rPr>
              <w:t xml:space="preserve"> 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655AE4">
              <w:t>Prasības kredītpunktu iegūšanai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C825DC" w:rsidRPr="00E54033" w:rsidRDefault="00C825DC" w:rsidP="005422FE">
            <w:r w:rsidRPr="00E54033">
              <w:t>Studiju kursa gala</w:t>
            </w:r>
            <w:r w:rsidR="00415344">
              <w:t xml:space="preserve"> vērtējums (</w:t>
            </w:r>
            <w:r w:rsidR="00146A2A">
              <w:t>diferencētā ieskaite</w:t>
            </w:r>
            <w:r w:rsidRPr="00E54033">
              <w:t>) veidojas, summē</w:t>
            </w:r>
            <w:r>
              <w:t xml:space="preserve">jot </w:t>
            </w:r>
            <w:proofErr w:type="spellStart"/>
            <w:r>
              <w:t>starppārbaudījumu</w:t>
            </w:r>
            <w:proofErr w:type="spellEnd"/>
            <w:r>
              <w:t xml:space="preserve"> rezultātus.</w:t>
            </w:r>
          </w:p>
          <w:p w:rsidR="00C825DC" w:rsidRPr="00E54033" w:rsidRDefault="00146A2A" w:rsidP="005422FE">
            <w:r>
              <w:t xml:space="preserve">Diferencētās ieskaites </w:t>
            </w:r>
            <w:r w:rsidR="00296E66">
              <w:t xml:space="preserve">vērtējums </w:t>
            </w:r>
            <w:r w:rsidR="00C825DC" w:rsidRPr="00E54033">
              <w:t xml:space="preserve">var tikt saņemts, ja ir izpildīti visi minētie nosacījumi un studējošais ir piedalījies </w:t>
            </w:r>
            <w:r w:rsidR="00C825DC">
              <w:t>6</w:t>
            </w:r>
            <w:r w:rsidR="00C825DC" w:rsidRPr="00E54033">
              <w:t xml:space="preserve">0% lekcijās un </w:t>
            </w:r>
            <w:proofErr w:type="spellStart"/>
            <w:r w:rsidR="00C825DC">
              <w:t>s</w:t>
            </w:r>
            <w:r w:rsidR="00C825DC" w:rsidRPr="00E54033">
              <w:t>eminārnodarbībās</w:t>
            </w:r>
            <w:proofErr w:type="spellEnd"/>
            <w:r w:rsidR="00C825DC" w:rsidRPr="00E54033">
              <w:t xml:space="preserve"> un veicis </w:t>
            </w:r>
            <w:r w:rsidR="00C825DC">
              <w:t>patstāvīgus darbus</w:t>
            </w:r>
            <w:r w:rsidR="00C825DC" w:rsidRPr="00E54033">
              <w:t>.</w:t>
            </w:r>
          </w:p>
          <w:p w:rsidR="00C825DC" w:rsidRPr="00E54033" w:rsidRDefault="00C825DC" w:rsidP="005422FE">
            <w:r w:rsidRPr="00414E40">
              <w:t>STARPPĀRBAUDĪJUMI:</w:t>
            </w:r>
            <w:r w:rsidRPr="00E54033">
              <w:t xml:space="preserve"> </w:t>
            </w:r>
          </w:p>
          <w:p w:rsidR="00C825DC" w:rsidRPr="00E54033" w:rsidRDefault="00665DA0" w:rsidP="005422FE">
            <w:r>
              <w:t>(</w:t>
            </w:r>
            <w:proofErr w:type="spellStart"/>
            <w:r>
              <w:t>starp</w:t>
            </w:r>
            <w:r w:rsidR="00296E66">
              <w:t>p</w:t>
            </w:r>
            <w:r>
              <w:t>ārbaudī</w:t>
            </w:r>
            <w:r w:rsidR="00C825DC" w:rsidRPr="00E54033">
              <w:t>juma</w:t>
            </w:r>
            <w:proofErr w:type="spellEnd"/>
            <w:r w:rsidR="00C825DC" w:rsidRPr="00E54033">
              <w:t xml:space="preserve"> uzdevumi tiek izstrādāti un vērtēti pēc docētāja noteiktajiem kritērijiem)</w:t>
            </w:r>
          </w:p>
          <w:p w:rsidR="00C825DC" w:rsidRPr="000D4C84" w:rsidRDefault="00C825DC" w:rsidP="005422FE">
            <w:r w:rsidRPr="00E54033">
              <w:t>1.</w:t>
            </w:r>
            <w:r w:rsidRPr="0077469B">
              <w:t xml:space="preserve"> </w:t>
            </w:r>
            <w:proofErr w:type="spellStart"/>
            <w:r w:rsidRPr="00D318A5">
              <w:t>starppārbaudījums</w:t>
            </w:r>
            <w:proofErr w:type="spellEnd"/>
            <w:r w:rsidRPr="00D318A5">
              <w:t xml:space="preserve">. </w:t>
            </w:r>
            <w:r w:rsidR="00655AE4">
              <w:rPr>
                <w:rFonts w:eastAsia="Times New Roman"/>
                <w:lang w:eastAsia="lv-LV"/>
              </w:rPr>
              <w:t>Prezentācija „</w:t>
            </w:r>
            <w:r w:rsidR="00655AE4" w:rsidRPr="00B90A59">
              <w:t xml:space="preserve">Maģistra darba teorētiskās daļas izstrāde </w:t>
            </w:r>
            <w:r w:rsidR="00655AE4" w:rsidRPr="00B90A59">
              <w:rPr>
                <w:rFonts w:eastAsia="Times New Roman"/>
                <w:lang w:eastAsia="lv-LV"/>
              </w:rPr>
              <w:t>un noformējums</w:t>
            </w:r>
            <w:r w:rsidR="00655AE4">
              <w:rPr>
                <w:rFonts w:eastAsia="Times New Roman"/>
                <w:lang w:eastAsia="lv-LV"/>
              </w:rPr>
              <w:t>”</w:t>
            </w:r>
            <w:r w:rsidR="00655AE4" w:rsidRPr="000D4C84">
              <w:t xml:space="preserve">– </w:t>
            </w:r>
            <w:r w:rsidR="00655AE4">
              <w:t xml:space="preserve"> </w:t>
            </w:r>
            <w:r w:rsidR="00EC7803">
              <w:t>3</w:t>
            </w:r>
            <w:r w:rsidRPr="000D4C84">
              <w:t>0 %</w:t>
            </w:r>
            <w:r w:rsidR="001E0043">
              <w:t>.</w:t>
            </w:r>
            <w:r w:rsidRPr="000D4C84">
              <w:t xml:space="preserve"> </w:t>
            </w:r>
          </w:p>
          <w:p w:rsidR="00C825DC" w:rsidRPr="00E54033" w:rsidRDefault="00C825DC" w:rsidP="005422FE">
            <w:r>
              <w:t>2</w:t>
            </w:r>
            <w:r w:rsidRPr="000D4C84">
              <w:t xml:space="preserve">. </w:t>
            </w:r>
            <w:proofErr w:type="spellStart"/>
            <w:r w:rsidRPr="000D4C84">
              <w:t>starppārbaudījums</w:t>
            </w:r>
            <w:proofErr w:type="spellEnd"/>
            <w:r w:rsidRPr="000D4C84">
              <w:t>.</w:t>
            </w:r>
            <w:r w:rsidR="00665DA0">
              <w:t xml:space="preserve"> </w:t>
            </w:r>
            <w:r w:rsidR="00D83C57">
              <w:rPr>
                <w:rFonts w:eastAsia="Times New Roman"/>
                <w:lang w:eastAsia="lv-LV"/>
              </w:rPr>
              <w:t>Prezentācija „</w:t>
            </w:r>
            <w:r w:rsidR="00655AE4" w:rsidRPr="00BF63C1">
              <w:t>Maģistra darba mākslā praktiskās daļas koncepcija un tās realizācija</w:t>
            </w:r>
            <w:r w:rsidR="00655AE4">
              <w:t>s aspekti (mākslas darbs/kultūras projekts)</w:t>
            </w:r>
            <w:r w:rsidR="00655AE4" w:rsidRPr="00BF63C1">
              <w:t>”</w:t>
            </w:r>
            <w:r w:rsidR="00655AE4">
              <w:t xml:space="preserve"> </w:t>
            </w:r>
            <w:r w:rsidR="00D83C57" w:rsidRPr="000D4C84">
              <w:t xml:space="preserve">– </w:t>
            </w:r>
            <w:r w:rsidR="00EC7803">
              <w:t>3</w:t>
            </w:r>
            <w:r>
              <w:t>0 %</w:t>
            </w:r>
            <w:r w:rsidR="001E0043">
              <w:t>.</w:t>
            </w:r>
          </w:p>
          <w:p w:rsidR="00C825DC" w:rsidRDefault="00C825DC" w:rsidP="005422FE">
            <w:r w:rsidRPr="00C26310">
              <w:t>Gala pārbaudījums</w:t>
            </w:r>
            <w:r w:rsidR="003276B7">
              <w:t>/diferencētā ieskaite</w:t>
            </w:r>
            <w:r w:rsidRPr="00C26310">
              <w:t xml:space="preserve">: </w:t>
            </w:r>
            <w:r w:rsidR="00C26310" w:rsidRPr="00C26310">
              <w:rPr>
                <w:bCs w:val="0"/>
                <w:color w:val="000000"/>
              </w:rPr>
              <w:t xml:space="preserve">konkrētas tēmas izpēte un </w:t>
            </w:r>
            <w:r w:rsidRPr="00C26310">
              <w:t>p</w:t>
            </w:r>
            <w:r w:rsidR="00C26310" w:rsidRPr="00C26310">
              <w:t>rezentācija</w:t>
            </w:r>
            <w:r w:rsidR="00DB269A">
              <w:t xml:space="preserve"> </w:t>
            </w:r>
            <w:r w:rsidR="00DB269A" w:rsidRPr="000D4C84">
              <w:t xml:space="preserve">– </w:t>
            </w:r>
            <w:r w:rsidRPr="00C26310">
              <w:t>40</w:t>
            </w:r>
            <w:r>
              <w:t>%</w:t>
            </w:r>
            <w:r w:rsidR="00C26310">
              <w:t>.</w:t>
            </w:r>
          </w:p>
          <w:p w:rsidR="00C825DC" w:rsidRDefault="00C825DC" w:rsidP="005422FE">
            <w:pPr>
              <w:rPr>
                <w:lang w:eastAsia="ru-RU"/>
              </w:rPr>
            </w:pPr>
          </w:p>
          <w:p w:rsidR="008D4CBD" w:rsidRDefault="008D4CBD" w:rsidP="005422FE">
            <w:r w:rsidRPr="00415344">
              <w:t>STUDIJU REZULTĀTU VĒRTĒŠANA</w:t>
            </w:r>
          </w:p>
          <w:p w:rsidR="001E0043" w:rsidRDefault="001E0043" w:rsidP="005422FE"/>
          <w:tbl>
            <w:tblPr>
              <w:tblW w:w="584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010"/>
              <w:gridCol w:w="396"/>
              <w:gridCol w:w="445"/>
              <w:gridCol w:w="396"/>
              <w:gridCol w:w="399"/>
              <w:gridCol w:w="399"/>
              <w:gridCol w:w="399"/>
              <w:gridCol w:w="399"/>
            </w:tblGrid>
            <w:tr w:rsidR="001E0043" w:rsidRPr="003F3E33" w:rsidTr="00DB269A">
              <w:trPr>
                <w:trHeight w:val="517"/>
                <w:jc w:val="center"/>
              </w:trPr>
              <w:tc>
                <w:tcPr>
                  <w:tcW w:w="3010" w:type="dxa"/>
                  <w:vMerge w:val="restart"/>
                  <w:shd w:val="clear" w:color="auto" w:fill="auto"/>
                </w:tcPr>
                <w:p w:rsidR="001E0043" w:rsidRPr="003F3E33" w:rsidRDefault="001E0043" w:rsidP="005422FE"/>
                <w:p w:rsidR="001E0043" w:rsidRPr="003F3E33" w:rsidRDefault="001E0043" w:rsidP="005422FE">
                  <w:r w:rsidRPr="003F3E33">
                    <w:t>Pārbaudījumu veidi</w:t>
                  </w:r>
                </w:p>
              </w:tc>
              <w:tc>
                <w:tcPr>
                  <w:tcW w:w="2833" w:type="dxa"/>
                  <w:gridSpan w:val="7"/>
                  <w:shd w:val="clear" w:color="auto" w:fill="auto"/>
                </w:tcPr>
                <w:p w:rsidR="001E0043" w:rsidRPr="003F3E33" w:rsidRDefault="001E0043" w:rsidP="005422FE">
                  <w:r w:rsidRPr="003F3E33">
                    <w:t>Studiju rezultāti *</w:t>
                  </w:r>
                </w:p>
              </w:tc>
            </w:tr>
            <w:tr w:rsidR="001E0043" w:rsidRPr="003F3E33" w:rsidTr="00DB269A">
              <w:trPr>
                <w:jc w:val="center"/>
              </w:trPr>
              <w:tc>
                <w:tcPr>
                  <w:tcW w:w="3010" w:type="dxa"/>
                  <w:vMerge/>
                  <w:shd w:val="clear" w:color="auto" w:fill="auto"/>
                </w:tcPr>
                <w:p w:rsidR="001E0043" w:rsidRPr="003F3E33" w:rsidRDefault="001E0043" w:rsidP="005422FE"/>
              </w:tc>
              <w:tc>
                <w:tcPr>
                  <w:tcW w:w="396" w:type="dxa"/>
                  <w:shd w:val="clear" w:color="auto" w:fill="auto"/>
                </w:tcPr>
                <w:p w:rsidR="001E0043" w:rsidRPr="003F3E33" w:rsidRDefault="001E0043" w:rsidP="005422FE">
                  <w:r w:rsidRPr="003F3E33">
                    <w:t>1.</w:t>
                  </w:r>
                </w:p>
              </w:tc>
              <w:tc>
                <w:tcPr>
                  <w:tcW w:w="445" w:type="dxa"/>
                  <w:shd w:val="clear" w:color="auto" w:fill="auto"/>
                </w:tcPr>
                <w:p w:rsidR="001E0043" w:rsidRPr="003F3E33" w:rsidRDefault="001E0043" w:rsidP="005422FE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:rsidR="001E0043" w:rsidRPr="003F3E33" w:rsidRDefault="001E0043" w:rsidP="005422FE">
                  <w:r w:rsidRPr="003F3E33">
                    <w:t>3.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1E0043" w:rsidRPr="003F3E33" w:rsidRDefault="001E0043" w:rsidP="005422FE">
                  <w:r w:rsidRPr="003F3E33">
                    <w:t>4.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1E0043" w:rsidRPr="003F3E33" w:rsidRDefault="001E0043" w:rsidP="005422FE">
                  <w:r w:rsidRPr="003F3E33">
                    <w:t>5.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1E0043" w:rsidRPr="003F3E33" w:rsidRDefault="001E0043" w:rsidP="005422FE">
                  <w:r w:rsidRPr="003F3E33">
                    <w:t>6.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1E0043" w:rsidRPr="003F3E33" w:rsidRDefault="001E0043" w:rsidP="005422FE">
                  <w:r w:rsidRPr="003F3E33">
                    <w:t>7.</w:t>
                  </w:r>
                </w:p>
              </w:tc>
            </w:tr>
            <w:tr w:rsidR="001E0043" w:rsidRPr="003F3E33" w:rsidTr="00DB269A">
              <w:trPr>
                <w:trHeight w:val="303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1E0043" w:rsidRPr="003F3E33" w:rsidRDefault="00B3687D" w:rsidP="005422FE">
                  <w:r>
                    <w:t xml:space="preserve">1. </w:t>
                  </w:r>
                  <w:proofErr w:type="spellStart"/>
                  <w:r>
                    <w:t>starppārbaudījums</w:t>
                  </w:r>
                  <w:proofErr w:type="spellEnd"/>
                  <w:r w:rsidR="001E0043" w:rsidRPr="00BF51D8">
                    <w:t xml:space="preserve">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1E0043" w:rsidRPr="00CA696F" w:rsidRDefault="00CA696F" w:rsidP="005422FE">
                  <w:r>
                    <w:t>+</w:t>
                  </w:r>
                </w:p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1E0043" w:rsidRPr="003F3E33" w:rsidRDefault="00CA696F" w:rsidP="005422FE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1E0043" w:rsidRPr="003F3E33" w:rsidRDefault="00CA696F" w:rsidP="005422FE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1E0043" w:rsidRPr="003F3E33" w:rsidRDefault="001E0043" w:rsidP="005422FE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1E0043" w:rsidRPr="003F3E33" w:rsidRDefault="00BF54D3" w:rsidP="005422FE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1E0043" w:rsidRPr="003F3E33" w:rsidRDefault="00BF54D3" w:rsidP="005422FE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1E0043" w:rsidRPr="003F3E33" w:rsidRDefault="00BF54D3" w:rsidP="005422FE">
                  <w:r>
                    <w:t>+</w:t>
                  </w:r>
                </w:p>
              </w:tc>
            </w:tr>
            <w:tr w:rsidR="001E0043" w:rsidRPr="003F3E33" w:rsidTr="00DB269A">
              <w:trPr>
                <w:trHeight w:val="416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1E0043" w:rsidRPr="006F3B98" w:rsidRDefault="00B3687D" w:rsidP="005422FE">
                  <w:r>
                    <w:t xml:space="preserve">2. </w:t>
                  </w:r>
                  <w:proofErr w:type="spellStart"/>
                  <w:r>
                    <w:t>starppārbaudījums</w:t>
                  </w:r>
                  <w:proofErr w:type="spellEnd"/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1E0043" w:rsidRPr="006F3B98" w:rsidRDefault="001E0043" w:rsidP="005422FE"/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1E0043" w:rsidRPr="006F3B98" w:rsidRDefault="00CA696F" w:rsidP="005422FE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1E0043" w:rsidRPr="006F3B98" w:rsidRDefault="00CA696F" w:rsidP="005422FE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1E0043" w:rsidRPr="006F3B98" w:rsidRDefault="00CA696F" w:rsidP="005422FE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1E0043" w:rsidRPr="006F3B98" w:rsidRDefault="00CA696F" w:rsidP="005422FE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1E0043" w:rsidRPr="006F3B98" w:rsidRDefault="00BF54D3" w:rsidP="005422FE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1E0043" w:rsidRPr="006F3B98" w:rsidRDefault="00BF54D3" w:rsidP="005422FE">
                  <w:r>
                    <w:t>+</w:t>
                  </w:r>
                </w:p>
              </w:tc>
            </w:tr>
            <w:tr w:rsidR="001E0043" w:rsidRPr="003F3E33" w:rsidTr="00DB269A">
              <w:trPr>
                <w:trHeight w:val="411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1E0043" w:rsidRPr="006F3B98" w:rsidRDefault="001E0043" w:rsidP="003276B7">
                  <w:r w:rsidRPr="006F3B98">
                    <w:t>Gala pārbaudījums</w:t>
                  </w:r>
                  <w:r>
                    <w:t xml:space="preserve">/ </w:t>
                  </w:r>
                  <w:r w:rsidR="003276B7">
                    <w:t>diferencētā ieskaite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1E0043" w:rsidRPr="006F3B98" w:rsidRDefault="001E0043" w:rsidP="005422FE">
                  <w:r w:rsidRPr="006F3B98">
                    <w:t>+</w:t>
                  </w:r>
                </w:p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1E0043" w:rsidRPr="006F3B98" w:rsidRDefault="001E0043" w:rsidP="005422FE">
                  <w:r w:rsidRPr="006F3B98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1E0043" w:rsidRPr="006F3B98" w:rsidRDefault="001E0043" w:rsidP="005422FE">
                  <w:r w:rsidRPr="006F3B98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1E0043" w:rsidRPr="006F3B98" w:rsidRDefault="001E0043" w:rsidP="005422FE">
                  <w:r w:rsidRPr="006F3B98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1E0043" w:rsidRPr="006F3B98" w:rsidRDefault="001E0043" w:rsidP="005422FE">
                  <w:r w:rsidRPr="006F3B98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1E0043" w:rsidRPr="006F3B98" w:rsidRDefault="001E0043" w:rsidP="005422FE">
                  <w:r w:rsidRPr="006F3B98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1E0043" w:rsidRPr="006F3B98" w:rsidRDefault="001E0043" w:rsidP="005422FE">
                  <w:r w:rsidRPr="006F3B98">
                    <w:t>+</w:t>
                  </w:r>
                </w:p>
              </w:tc>
            </w:tr>
          </w:tbl>
          <w:p w:rsidR="008D4CBD" w:rsidRPr="00026C21" w:rsidRDefault="008D4CBD" w:rsidP="005422FE">
            <w:pPr>
              <w:textAlignment w:val="baseline"/>
              <w:rPr>
                <w:bCs w:val="0"/>
                <w:iCs w:val="0"/>
                <w:color w:val="0070C0"/>
              </w:rPr>
            </w:pP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5422FE">
            <w:pPr>
              <w:pStyle w:val="Nosaukumi"/>
            </w:pPr>
            <w:r w:rsidRPr="000507AC">
              <w:t>Kursa saturs</w:t>
            </w:r>
          </w:p>
        </w:tc>
      </w:tr>
      <w:tr w:rsidR="00026C21" w:rsidRPr="00026C21" w:rsidTr="00DB269A">
        <w:trPr>
          <w:jc w:val="center"/>
        </w:trPr>
        <w:tc>
          <w:tcPr>
            <w:tcW w:w="9582" w:type="dxa"/>
            <w:gridSpan w:val="2"/>
          </w:tcPr>
          <w:p w:rsidR="003276B7" w:rsidRPr="007C440D" w:rsidRDefault="009A2306" w:rsidP="009A2306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 w:rsidRPr="009A2306">
              <w:rPr>
                <w:rFonts w:eastAsia="Times New Roman"/>
                <w:lang w:eastAsia="lv-LV"/>
              </w:rPr>
              <w:t>1</w:t>
            </w:r>
            <w:r w:rsidRPr="007C440D">
              <w:rPr>
                <w:rFonts w:eastAsia="Times New Roman"/>
                <w:lang w:eastAsia="lv-LV"/>
              </w:rPr>
              <w:t xml:space="preserve">. tēma. </w:t>
            </w:r>
            <w:r w:rsidR="00BC420D" w:rsidRPr="007C440D">
              <w:t xml:space="preserve">Maģistra darba mākslā izstrādes </w:t>
            </w:r>
            <w:r w:rsidR="007C440D" w:rsidRPr="007C440D">
              <w:t xml:space="preserve">posmi. </w:t>
            </w:r>
            <w:r w:rsidR="00195B50">
              <w:rPr>
                <w:rFonts w:eastAsia="Times New Roman"/>
                <w:lang w:eastAsia="lv-LV"/>
              </w:rPr>
              <w:t>L4, S4</w:t>
            </w:r>
            <w:r w:rsidR="00DC1857" w:rsidRPr="007C440D">
              <w:rPr>
                <w:rFonts w:eastAsia="Times New Roman"/>
                <w:lang w:eastAsia="lv-LV"/>
              </w:rPr>
              <w:t>, Pd</w:t>
            </w:r>
            <w:r w:rsidR="00195B50">
              <w:rPr>
                <w:rFonts w:eastAsia="Times New Roman"/>
                <w:lang w:eastAsia="lv-LV"/>
              </w:rPr>
              <w:t>1</w:t>
            </w:r>
            <w:r w:rsidR="00DC1857" w:rsidRPr="007C440D">
              <w:rPr>
                <w:rFonts w:eastAsia="Times New Roman"/>
                <w:lang w:eastAsia="lv-LV"/>
              </w:rPr>
              <w:t>2</w:t>
            </w:r>
          </w:p>
          <w:p w:rsidR="00BC420D" w:rsidRPr="006169BE" w:rsidRDefault="00195B50" w:rsidP="00BC420D">
            <w:pPr>
              <w:autoSpaceDE/>
              <w:autoSpaceDN/>
              <w:adjustRightInd/>
              <w:jc w:val="both"/>
            </w:pPr>
            <w:r>
              <w:rPr>
                <w:rFonts w:eastAsia="Times New Roman"/>
                <w:lang w:eastAsia="lv-LV"/>
              </w:rPr>
              <w:t>L4</w:t>
            </w:r>
            <w:r w:rsidR="00BB7E83" w:rsidRPr="007C440D">
              <w:rPr>
                <w:rFonts w:eastAsia="Times New Roman"/>
                <w:lang w:eastAsia="lv-LV"/>
              </w:rPr>
              <w:t xml:space="preserve">. </w:t>
            </w:r>
            <w:r w:rsidR="006169BE" w:rsidRPr="007C440D">
              <w:t xml:space="preserve">Maģistra darba </w:t>
            </w:r>
            <w:r w:rsidR="006169BE">
              <w:t>t</w:t>
            </w:r>
            <w:r w:rsidR="006169BE">
              <w:rPr>
                <w:rFonts w:eastAsia="Times New Roman"/>
                <w:lang w:eastAsia="lv-LV"/>
              </w:rPr>
              <w:t xml:space="preserve">ēmas izvēle, pētījuma </w:t>
            </w:r>
            <w:r w:rsidR="006405A6">
              <w:rPr>
                <w:rFonts w:eastAsia="Times New Roman"/>
                <w:lang w:eastAsia="lv-LV"/>
              </w:rPr>
              <w:t xml:space="preserve">problēmas </w:t>
            </w:r>
            <w:r w:rsidR="006169BE">
              <w:rPr>
                <w:rFonts w:eastAsia="Times New Roman"/>
                <w:lang w:eastAsia="lv-LV"/>
              </w:rPr>
              <w:t xml:space="preserve">aktualitātes un novitātes </w:t>
            </w:r>
            <w:r w:rsidR="006405A6">
              <w:rPr>
                <w:rFonts w:eastAsia="Times New Roman"/>
                <w:lang w:eastAsia="lv-LV"/>
              </w:rPr>
              <w:t xml:space="preserve">formulējums, </w:t>
            </w:r>
            <w:r w:rsidR="00BC420D" w:rsidRPr="007C440D">
              <w:lastRenderedPageBreak/>
              <w:t xml:space="preserve">mērķis, uzdevumi, </w:t>
            </w:r>
            <w:r w:rsidR="006405A6">
              <w:t>struktūras pamatelementi.</w:t>
            </w:r>
          </w:p>
          <w:p w:rsidR="00E80FC5" w:rsidRDefault="00195B50" w:rsidP="00E80FC5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>S4</w:t>
            </w:r>
            <w:r w:rsidR="00DB7466">
              <w:rPr>
                <w:rFonts w:eastAsia="Times New Roman"/>
                <w:lang w:eastAsia="lv-LV"/>
              </w:rPr>
              <w:t xml:space="preserve">. </w:t>
            </w:r>
            <w:r w:rsidR="00737014">
              <w:rPr>
                <w:rFonts w:eastAsia="Times New Roman"/>
                <w:lang w:eastAsia="lv-LV"/>
              </w:rPr>
              <w:t xml:space="preserve">Maģistra darba </w:t>
            </w:r>
            <w:r w:rsidR="006405A6">
              <w:rPr>
                <w:rFonts w:eastAsia="Times New Roman"/>
                <w:lang w:eastAsia="lv-LV"/>
              </w:rPr>
              <w:t xml:space="preserve">ievada </w:t>
            </w:r>
            <w:r w:rsidR="00B90A59">
              <w:rPr>
                <w:rFonts w:eastAsia="Times New Roman"/>
                <w:lang w:eastAsia="lv-LV"/>
              </w:rPr>
              <w:t>izstrāde un noformējums.</w:t>
            </w:r>
            <w:r w:rsidR="00BF63C1">
              <w:rPr>
                <w:rFonts w:eastAsia="Times New Roman"/>
                <w:lang w:eastAsia="lv-LV"/>
              </w:rPr>
              <w:t xml:space="preserve"> Piemēru apskats.</w:t>
            </w:r>
          </w:p>
          <w:p w:rsidR="009A2306" w:rsidRDefault="009A2306" w:rsidP="009A2306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2. tēma. </w:t>
            </w:r>
            <w:r w:rsidR="00E80FC5" w:rsidRPr="00E80FC5">
              <w:rPr>
                <w:color w:val="000000"/>
              </w:rPr>
              <w:t xml:space="preserve">Maģistra darba mākslā </w:t>
            </w:r>
            <w:r w:rsidR="00E80FC5" w:rsidRPr="00E80FC5">
              <w:t>teorētiskā daļa un tās formējuma specifika.</w:t>
            </w:r>
            <w:r w:rsidR="00E80FC5">
              <w:rPr>
                <w:rFonts w:eastAsia="Times New Roman"/>
                <w:lang w:eastAsia="lv-LV"/>
              </w:rPr>
              <w:t xml:space="preserve"> </w:t>
            </w:r>
            <w:r w:rsidR="00195B50">
              <w:rPr>
                <w:rFonts w:eastAsia="Times New Roman"/>
                <w:lang w:eastAsia="lv-LV"/>
              </w:rPr>
              <w:t>L4, S4</w:t>
            </w:r>
            <w:r w:rsidR="00195B50" w:rsidRPr="007C440D">
              <w:rPr>
                <w:rFonts w:eastAsia="Times New Roman"/>
                <w:lang w:eastAsia="lv-LV"/>
              </w:rPr>
              <w:t>, Pd</w:t>
            </w:r>
            <w:r w:rsidR="00195B50">
              <w:rPr>
                <w:rFonts w:eastAsia="Times New Roman"/>
                <w:lang w:eastAsia="lv-LV"/>
              </w:rPr>
              <w:t>1</w:t>
            </w:r>
            <w:r w:rsidR="00195B50" w:rsidRPr="007C440D">
              <w:rPr>
                <w:rFonts w:eastAsia="Times New Roman"/>
                <w:lang w:eastAsia="lv-LV"/>
              </w:rPr>
              <w:t>2</w:t>
            </w:r>
          </w:p>
          <w:p w:rsidR="00D53F66" w:rsidRDefault="00195B50" w:rsidP="009A2306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>L4</w:t>
            </w:r>
            <w:r w:rsidR="00D53F66">
              <w:rPr>
                <w:rFonts w:eastAsia="Times New Roman"/>
                <w:lang w:eastAsia="lv-LV"/>
              </w:rPr>
              <w:t xml:space="preserve">. </w:t>
            </w:r>
            <w:r w:rsidR="00E80FC5">
              <w:rPr>
                <w:rFonts w:eastAsia="Times New Roman"/>
                <w:lang w:eastAsia="lv-LV"/>
              </w:rPr>
              <w:t>Struktūra. Literatūras un informācijas avotu ap</w:t>
            </w:r>
            <w:r w:rsidR="00D17D64">
              <w:rPr>
                <w:rFonts w:eastAsia="Times New Roman"/>
                <w:lang w:eastAsia="lv-LV"/>
              </w:rPr>
              <w:t xml:space="preserve">skats </w:t>
            </w:r>
            <w:r w:rsidR="00E80FC5">
              <w:rPr>
                <w:rFonts w:eastAsia="Times New Roman"/>
                <w:lang w:eastAsia="lv-LV"/>
              </w:rPr>
              <w:t>(pētījuma teorētiskais pamatojums</w:t>
            </w:r>
            <w:r w:rsidR="00D17D64">
              <w:rPr>
                <w:rFonts w:eastAsia="Times New Roman"/>
                <w:lang w:eastAsia="lv-LV"/>
              </w:rPr>
              <w:t xml:space="preserve">), analīze, secinājumi. </w:t>
            </w:r>
            <w:r w:rsidR="00F774EA">
              <w:rPr>
                <w:rFonts w:eastAsia="Times New Roman"/>
                <w:lang w:eastAsia="lv-LV"/>
              </w:rPr>
              <w:t xml:space="preserve">Autortiesību likums. </w:t>
            </w:r>
            <w:r w:rsidR="00D17D64" w:rsidRPr="00D17D64">
              <w:rPr>
                <w:rFonts w:eastAsia="Times New Roman"/>
                <w:lang w:eastAsia="lv-LV"/>
              </w:rPr>
              <w:t>Bibliogrāfiskās norādes un atsauces tekstā.</w:t>
            </w:r>
          </w:p>
          <w:p w:rsidR="00B90A59" w:rsidRPr="0077165C" w:rsidRDefault="00195B50" w:rsidP="00B90A59">
            <w:pPr>
              <w:autoSpaceDE/>
              <w:autoSpaceDN/>
              <w:adjustRightInd/>
              <w:jc w:val="both"/>
              <w:rPr>
                <w:i/>
              </w:rPr>
            </w:pPr>
            <w:r>
              <w:rPr>
                <w:rFonts w:eastAsia="Times New Roman"/>
                <w:lang w:eastAsia="lv-LV"/>
              </w:rPr>
              <w:t>S4</w:t>
            </w:r>
            <w:r w:rsidR="00BA2066">
              <w:rPr>
                <w:rFonts w:eastAsia="Times New Roman"/>
                <w:lang w:eastAsia="lv-LV"/>
              </w:rPr>
              <w:t xml:space="preserve">. 1. </w:t>
            </w:r>
            <w:proofErr w:type="spellStart"/>
            <w:r w:rsidR="00BA2066">
              <w:rPr>
                <w:rFonts w:eastAsia="Times New Roman"/>
                <w:lang w:eastAsia="lv-LV"/>
              </w:rPr>
              <w:t>starppārbaudījums</w:t>
            </w:r>
            <w:proofErr w:type="spellEnd"/>
            <w:r w:rsidR="00BA2066">
              <w:rPr>
                <w:rFonts w:eastAsia="Times New Roman"/>
                <w:lang w:eastAsia="lv-LV"/>
              </w:rPr>
              <w:t>. Prezentācija „</w:t>
            </w:r>
            <w:r w:rsidR="00B90A59" w:rsidRPr="00B90A59">
              <w:t xml:space="preserve">Maģistra darba teorētiskās daļas izstrāde </w:t>
            </w:r>
            <w:r w:rsidR="00B90A59" w:rsidRPr="00B90A59">
              <w:rPr>
                <w:rFonts w:eastAsia="Times New Roman"/>
                <w:lang w:eastAsia="lv-LV"/>
              </w:rPr>
              <w:t>un noformējums</w:t>
            </w:r>
            <w:r w:rsidR="00BA2066">
              <w:rPr>
                <w:rFonts w:eastAsia="Times New Roman"/>
                <w:lang w:eastAsia="lv-LV"/>
              </w:rPr>
              <w:t>”</w:t>
            </w:r>
            <w:r w:rsidR="00B90A59" w:rsidRPr="00B90A59">
              <w:rPr>
                <w:rFonts w:eastAsia="Times New Roman"/>
                <w:lang w:eastAsia="lv-LV"/>
              </w:rPr>
              <w:t>.</w:t>
            </w:r>
            <w:r w:rsidR="00B90A59">
              <w:rPr>
                <w:rFonts w:eastAsia="Times New Roman"/>
                <w:lang w:eastAsia="lv-LV"/>
              </w:rPr>
              <w:t xml:space="preserve"> </w:t>
            </w:r>
          </w:p>
          <w:p w:rsidR="003276B7" w:rsidRPr="003E481F" w:rsidRDefault="009A2306" w:rsidP="009A2306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3. tēma. </w:t>
            </w:r>
            <w:r w:rsidR="00F12729" w:rsidRPr="00E80FC5">
              <w:rPr>
                <w:color w:val="000000"/>
              </w:rPr>
              <w:t xml:space="preserve">Maģistra darba mākslā </w:t>
            </w:r>
            <w:r w:rsidR="00F12729">
              <w:t xml:space="preserve">praktiskā </w:t>
            </w:r>
            <w:r w:rsidR="00F12729" w:rsidRPr="00E80FC5">
              <w:t>daļa un tās formējuma specifika</w:t>
            </w:r>
            <w:r w:rsidR="00F12729">
              <w:rPr>
                <w:rFonts w:eastAsia="Times New Roman"/>
                <w:lang w:eastAsia="lv-LV"/>
              </w:rPr>
              <w:t xml:space="preserve">. </w:t>
            </w:r>
            <w:r w:rsidR="00195B50">
              <w:rPr>
                <w:rFonts w:eastAsia="Times New Roman"/>
                <w:lang w:eastAsia="lv-LV"/>
              </w:rPr>
              <w:t>L4, S4</w:t>
            </w:r>
            <w:r w:rsidR="00195B50" w:rsidRPr="007C440D">
              <w:rPr>
                <w:rFonts w:eastAsia="Times New Roman"/>
                <w:lang w:eastAsia="lv-LV"/>
              </w:rPr>
              <w:t>, Pd</w:t>
            </w:r>
            <w:r w:rsidR="00195B50">
              <w:rPr>
                <w:rFonts w:eastAsia="Times New Roman"/>
                <w:lang w:eastAsia="lv-LV"/>
              </w:rPr>
              <w:t>1</w:t>
            </w:r>
            <w:r w:rsidR="00195B50" w:rsidRPr="007C440D">
              <w:rPr>
                <w:rFonts w:eastAsia="Times New Roman"/>
                <w:lang w:eastAsia="lv-LV"/>
              </w:rPr>
              <w:t>2</w:t>
            </w:r>
          </w:p>
          <w:p w:rsidR="00B61AFC" w:rsidRDefault="00195B50" w:rsidP="009A2306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>L4</w:t>
            </w:r>
            <w:r w:rsidR="00B61AFC">
              <w:rPr>
                <w:rFonts w:eastAsia="Times New Roman"/>
                <w:lang w:eastAsia="lv-LV"/>
              </w:rPr>
              <w:t xml:space="preserve">. </w:t>
            </w:r>
            <w:r w:rsidR="009F62AE">
              <w:rPr>
                <w:rFonts w:eastAsia="Times New Roman"/>
                <w:lang w:eastAsia="lv-LV"/>
              </w:rPr>
              <w:t xml:space="preserve">Praktiskās daļas struktūras specifika atkarībā no </w:t>
            </w:r>
            <w:r w:rsidR="002D2694">
              <w:rPr>
                <w:rFonts w:eastAsia="Times New Roman"/>
                <w:lang w:eastAsia="lv-LV"/>
              </w:rPr>
              <w:t xml:space="preserve">studējošā </w:t>
            </w:r>
            <w:r w:rsidR="009F62AE">
              <w:rPr>
                <w:rFonts w:eastAsia="Times New Roman"/>
                <w:lang w:eastAsia="lv-LV"/>
              </w:rPr>
              <w:t>obligātās izvēles specializācijas</w:t>
            </w:r>
            <w:r w:rsidR="009F62AE" w:rsidRPr="009F62AE">
              <w:rPr>
                <w:rFonts w:eastAsia="Times New Roman"/>
                <w:lang w:eastAsia="lv-LV"/>
              </w:rPr>
              <w:t xml:space="preserve">. </w:t>
            </w:r>
            <w:r w:rsidR="009F62AE">
              <w:t>Tās</w:t>
            </w:r>
            <w:r w:rsidR="00BA2066">
              <w:t xml:space="preserve"> raksturojums, </w:t>
            </w:r>
            <w:r w:rsidR="009F62AE">
              <w:t>i</w:t>
            </w:r>
            <w:r w:rsidR="00BA2066">
              <w:t xml:space="preserve">zstrāde, rezultāts </w:t>
            </w:r>
            <w:r w:rsidR="009F62AE" w:rsidRPr="009F62AE">
              <w:t xml:space="preserve">un </w:t>
            </w:r>
            <w:r w:rsidR="00BA2066">
              <w:t>ieteikumi aizstāvēšanai.</w:t>
            </w:r>
          </w:p>
          <w:p w:rsidR="00BA2066" w:rsidRPr="00BA2066" w:rsidRDefault="00195B50" w:rsidP="00BA2066">
            <w:pPr>
              <w:jc w:val="both"/>
              <w:rPr>
                <w:i/>
              </w:rPr>
            </w:pPr>
            <w:r>
              <w:rPr>
                <w:rFonts w:eastAsia="Times New Roman"/>
                <w:lang w:eastAsia="lv-LV"/>
              </w:rPr>
              <w:t>S4</w:t>
            </w:r>
            <w:r w:rsidR="009E3E75">
              <w:rPr>
                <w:rFonts w:eastAsia="Times New Roman"/>
                <w:lang w:eastAsia="lv-LV"/>
              </w:rPr>
              <w:t xml:space="preserve">. </w:t>
            </w:r>
            <w:r w:rsidR="00BA2066">
              <w:rPr>
                <w:rFonts w:eastAsia="Times New Roman"/>
                <w:lang w:eastAsia="lv-LV"/>
              </w:rPr>
              <w:t>2</w:t>
            </w:r>
            <w:r w:rsidR="009E3E75">
              <w:rPr>
                <w:rFonts w:eastAsia="Times New Roman"/>
                <w:lang w:eastAsia="lv-LV"/>
              </w:rPr>
              <w:t xml:space="preserve">. </w:t>
            </w:r>
            <w:proofErr w:type="spellStart"/>
            <w:r w:rsidR="009E3E75">
              <w:rPr>
                <w:rFonts w:eastAsia="Times New Roman"/>
                <w:lang w:eastAsia="lv-LV"/>
              </w:rPr>
              <w:t>starppārbaudījums</w:t>
            </w:r>
            <w:proofErr w:type="spellEnd"/>
            <w:r w:rsidR="009E3E75">
              <w:rPr>
                <w:rFonts w:eastAsia="Times New Roman"/>
                <w:lang w:eastAsia="lv-LV"/>
              </w:rPr>
              <w:t xml:space="preserve">. Prezentācija </w:t>
            </w:r>
            <w:r w:rsidR="00BA2066" w:rsidRPr="00BF63C1">
              <w:rPr>
                <w:rFonts w:eastAsia="Times New Roman"/>
                <w:lang w:eastAsia="lv-LV"/>
              </w:rPr>
              <w:t>„</w:t>
            </w:r>
            <w:r w:rsidR="00BA2066" w:rsidRPr="00BF63C1">
              <w:t xml:space="preserve">Maģistra darba mākslā praktiskās daļas </w:t>
            </w:r>
            <w:r w:rsidR="00BF63C1" w:rsidRPr="00BF63C1">
              <w:t>koncepcija</w:t>
            </w:r>
            <w:r w:rsidR="00BA2066" w:rsidRPr="00BF63C1">
              <w:t xml:space="preserve"> un </w:t>
            </w:r>
            <w:r w:rsidR="00BF63C1" w:rsidRPr="00BF63C1">
              <w:t>tās realizācija</w:t>
            </w:r>
            <w:r w:rsidR="00BF63C1">
              <w:t>s aspekti (mākslas darbs/kultūras projekts)</w:t>
            </w:r>
            <w:r w:rsidR="00BF63C1" w:rsidRPr="00BF63C1">
              <w:t>”.</w:t>
            </w:r>
          </w:p>
          <w:p w:rsidR="003276B7" w:rsidRDefault="009A2306" w:rsidP="009A2306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>4. tēma</w:t>
            </w:r>
            <w:r w:rsidR="00BF63C1">
              <w:rPr>
                <w:rFonts w:eastAsia="Times New Roman"/>
                <w:lang w:eastAsia="lv-LV"/>
              </w:rPr>
              <w:t xml:space="preserve">. Maģistra darba </w:t>
            </w:r>
            <w:r w:rsidR="00F261D7">
              <w:rPr>
                <w:rFonts w:eastAsia="Times New Roman"/>
                <w:lang w:eastAsia="lv-LV"/>
              </w:rPr>
              <w:t xml:space="preserve">mākslā </w:t>
            </w:r>
            <w:r w:rsidR="00655AE4">
              <w:rPr>
                <w:rFonts w:eastAsia="Times New Roman"/>
                <w:lang w:eastAsia="lv-LV"/>
              </w:rPr>
              <w:t xml:space="preserve">izstrādes </w:t>
            </w:r>
            <w:r w:rsidR="00F261D7">
              <w:rPr>
                <w:rFonts w:eastAsia="Times New Roman"/>
                <w:lang w:eastAsia="lv-LV"/>
              </w:rPr>
              <w:t>noslēgums.</w:t>
            </w:r>
            <w:r w:rsidR="0064322E">
              <w:rPr>
                <w:rFonts w:eastAsia="Times New Roman"/>
                <w:lang w:eastAsia="lv-LV"/>
              </w:rPr>
              <w:t xml:space="preserve"> </w:t>
            </w:r>
            <w:r w:rsidR="00195B50">
              <w:rPr>
                <w:rFonts w:eastAsia="Times New Roman"/>
                <w:lang w:eastAsia="lv-LV"/>
              </w:rPr>
              <w:t>L4, S4</w:t>
            </w:r>
            <w:r w:rsidR="00195B50" w:rsidRPr="007C440D">
              <w:rPr>
                <w:rFonts w:eastAsia="Times New Roman"/>
                <w:lang w:eastAsia="lv-LV"/>
              </w:rPr>
              <w:t>, Pd</w:t>
            </w:r>
            <w:r w:rsidR="00195B50">
              <w:rPr>
                <w:rFonts w:eastAsia="Times New Roman"/>
                <w:lang w:eastAsia="lv-LV"/>
              </w:rPr>
              <w:t>1</w:t>
            </w:r>
            <w:r w:rsidR="00195B50" w:rsidRPr="007C440D">
              <w:rPr>
                <w:rFonts w:eastAsia="Times New Roman"/>
                <w:lang w:eastAsia="lv-LV"/>
              </w:rPr>
              <w:t>2</w:t>
            </w:r>
          </w:p>
          <w:p w:rsidR="00F261D7" w:rsidRPr="0077165C" w:rsidRDefault="00195B50" w:rsidP="00F261D7">
            <w:pPr>
              <w:autoSpaceDE/>
              <w:autoSpaceDN/>
              <w:adjustRightInd/>
              <w:jc w:val="both"/>
              <w:rPr>
                <w:i/>
              </w:rPr>
            </w:pPr>
            <w:r>
              <w:rPr>
                <w:rFonts w:eastAsia="Times New Roman"/>
                <w:lang w:eastAsia="lv-LV"/>
              </w:rPr>
              <w:t>L4</w:t>
            </w:r>
            <w:r w:rsidR="009E3E75">
              <w:rPr>
                <w:rFonts w:eastAsia="Times New Roman"/>
                <w:lang w:eastAsia="lv-LV"/>
              </w:rPr>
              <w:t>.</w:t>
            </w:r>
            <w:r w:rsidR="00BF63C1">
              <w:rPr>
                <w:rFonts w:eastAsia="Times New Roman"/>
                <w:lang w:eastAsia="lv-LV"/>
              </w:rPr>
              <w:t xml:space="preserve"> Secinājumu formulēšana.</w:t>
            </w:r>
            <w:r w:rsidR="00F261D7">
              <w:rPr>
                <w:rFonts w:eastAsia="Times New Roman"/>
                <w:lang w:eastAsia="lv-LV"/>
              </w:rPr>
              <w:t xml:space="preserve"> Literatūras un informācijas avotu saraksts un tā noformēšana.</w:t>
            </w:r>
            <w:r w:rsidR="0019245C">
              <w:rPr>
                <w:rFonts w:eastAsia="Times New Roman"/>
                <w:lang w:eastAsia="lv-LV"/>
              </w:rPr>
              <w:t xml:space="preserve"> </w:t>
            </w:r>
            <w:r w:rsidR="00F261D7">
              <w:rPr>
                <w:rFonts w:eastAsia="Times New Roman"/>
                <w:lang w:eastAsia="lv-LV"/>
              </w:rPr>
              <w:t xml:space="preserve">Pielikums. </w:t>
            </w:r>
            <w:r w:rsidR="00F261D7" w:rsidRPr="00F261D7">
              <w:t>Maģistra darba iesniegšana, aizstāvēšana</w:t>
            </w:r>
            <w:r w:rsidR="002D2694">
              <w:t xml:space="preserve">s specifika un vērtēšanas kritēriji </w:t>
            </w:r>
            <w:r w:rsidR="002D2694">
              <w:rPr>
                <w:rFonts w:eastAsia="Times New Roman"/>
                <w:lang w:eastAsia="lv-LV"/>
              </w:rPr>
              <w:t>atkarībā no studējošā obligātās izvēles specializācijas.</w:t>
            </w:r>
          </w:p>
          <w:p w:rsidR="00DB27DC" w:rsidRDefault="00195B50" w:rsidP="00DB27DC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>S4</w:t>
            </w:r>
            <w:bookmarkStart w:id="0" w:name="_GoBack"/>
            <w:bookmarkEnd w:id="0"/>
            <w:r w:rsidR="0019245C">
              <w:rPr>
                <w:rFonts w:eastAsia="Times New Roman"/>
                <w:lang w:eastAsia="lv-LV"/>
              </w:rPr>
              <w:t xml:space="preserve">. </w:t>
            </w:r>
            <w:r w:rsidR="00AF2C2C">
              <w:rPr>
                <w:rFonts w:eastAsia="Times New Roman"/>
                <w:lang w:eastAsia="lv-LV"/>
              </w:rPr>
              <w:t xml:space="preserve">Maģistra darba prezentēšana: </w:t>
            </w:r>
            <w:r w:rsidR="00F668F1">
              <w:rPr>
                <w:rFonts w:eastAsia="Times New Roman"/>
                <w:lang w:eastAsia="lv-LV"/>
              </w:rPr>
              <w:t xml:space="preserve">datorprezentācijas izstrāde, </w:t>
            </w:r>
            <w:r w:rsidR="00AF2C2C">
              <w:rPr>
                <w:rFonts w:eastAsia="Times New Roman"/>
                <w:lang w:eastAsia="lv-LV"/>
              </w:rPr>
              <w:t xml:space="preserve">jautājumi, </w:t>
            </w:r>
            <w:r w:rsidR="002D2694">
              <w:rPr>
                <w:rFonts w:eastAsia="Times New Roman"/>
                <w:lang w:eastAsia="lv-LV"/>
              </w:rPr>
              <w:t xml:space="preserve">diskusija. </w:t>
            </w:r>
          </w:p>
          <w:p w:rsidR="00026C21" w:rsidRPr="00DB27DC" w:rsidRDefault="00DB269A" w:rsidP="00DB27DC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 w:rsidRPr="00FF6890">
              <w:t>Gala pārbaudījums</w:t>
            </w:r>
            <w:r w:rsidR="003276B7">
              <w:t>/diferencētā ieskaite</w:t>
            </w:r>
            <w:r w:rsidRPr="00FF6890">
              <w:t xml:space="preserve">: </w:t>
            </w:r>
            <w:r w:rsidR="00DC1857">
              <w:rPr>
                <w:bCs w:val="0"/>
                <w:color w:val="000000"/>
              </w:rPr>
              <w:t xml:space="preserve">konkrētu tēmu </w:t>
            </w:r>
            <w:r w:rsidRPr="00C26310">
              <w:rPr>
                <w:bCs w:val="0"/>
                <w:color w:val="000000"/>
              </w:rPr>
              <w:t xml:space="preserve">izpēte un </w:t>
            </w:r>
            <w:r w:rsidR="00246BE5">
              <w:t>prezentācija</w:t>
            </w:r>
            <w:r w:rsidR="00DC1857">
              <w:t>s</w:t>
            </w:r>
            <w:r w:rsidR="00246BE5">
              <w:t>.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A81E33">
              <w:lastRenderedPageBreak/>
              <w:t>Obligāti izmantojamie informācijas avoti</w:t>
            </w:r>
          </w:p>
        </w:tc>
      </w:tr>
      <w:tr w:rsidR="00026C21" w:rsidRPr="00026C21" w:rsidTr="00DB269A">
        <w:trPr>
          <w:jc w:val="center"/>
        </w:trPr>
        <w:tc>
          <w:tcPr>
            <w:tcW w:w="9582" w:type="dxa"/>
            <w:gridSpan w:val="2"/>
          </w:tcPr>
          <w:p w:rsidR="00F22C56" w:rsidRDefault="00E877CB" w:rsidP="00E47591">
            <w:r>
              <w:t xml:space="preserve">1. </w:t>
            </w:r>
            <w:proofErr w:type="spellStart"/>
            <w:r w:rsidR="00F22C56">
              <w:t>Laiveniece</w:t>
            </w:r>
            <w:proofErr w:type="spellEnd"/>
            <w:r w:rsidR="00F22C56">
              <w:t xml:space="preserve">, D. 2014. Zinātniskās rakstīšanas skola. Liepāja: </w:t>
            </w:r>
            <w:proofErr w:type="spellStart"/>
            <w:r w:rsidR="00F22C56">
              <w:t>LiepU</w:t>
            </w:r>
            <w:proofErr w:type="spellEnd"/>
            <w:r w:rsidR="00F22C56">
              <w:t>.</w:t>
            </w:r>
          </w:p>
          <w:p w:rsidR="00365F40" w:rsidRDefault="00E877CB" w:rsidP="00E47591">
            <w:r>
              <w:t xml:space="preserve">2. </w:t>
            </w:r>
            <w:proofErr w:type="spellStart"/>
            <w:r w:rsidR="00365F40">
              <w:t>Mārtinsone</w:t>
            </w:r>
            <w:proofErr w:type="spellEnd"/>
            <w:r w:rsidR="00365F40">
              <w:t xml:space="preserve">, K., </w:t>
            </w:r>
            <w:proofErr w:type="spellStart"/>
            <w:r w:rsidR="00365F40">
              <w:t>Pipere</w:t>
            </w:r>
            <w:proofErr w:type="spellEnd"/>
            <w:r w:rsidR="00365F40">
              <w:t xml:space="preserve">, A., </w:t>
            </w:r>
            <w:proofErr w:type="spellStart"/>
            <w:r w:rsidR="00365F40">
              <w:t>zin</w:t>
            </w:r>
            <w:proofErr w:type="spellEnd"/>
            <w:r w:rsidR="00365F40">
              <w:t>. red. 2021. Zinātniskās darbības metodoloģija: starpdisciplināra perspektīva. Rīga: RSU.</w:t>
            </w:r>
          </w:p>
          <w:p w:rsidR="00642EC7" w:rsidRPr="00642EC7" w:rsidRDefault="00596A68" w:rsidP="00E47591">
            <w:pPr>
              <w:pStyle w:val="Heading1"/>
              <w:shd w:val="clear" w:color="auto" w:fill="FFFFFF"/>
              <w:spacing w:before="0"/>
              <w:outlineLvl w:val="0"/>
              <w:rPr>
                <w:rFonts w:ascii="Times New Roman" w:hAnsi="Times New Roman" w:cs="Times New Roman"/>
                <w:b w:val="0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  <w:r w:rsidR="00E877CB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="00642EC7" w:rsidRPr="00642EC7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Mārtinsone</w:t>
            </w:r>
            <w:proofErr w:type="spellEnd"/>
            <w:r w:rsidR="00642EC7" w:rsidRPr="00642EC7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, K., </w:t>
            </w:r>
            <w:proofErr w:type="spellStart"/>
            <w:r w:rsidR="00642EC7" w:rsidRPr="00642EC7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Pipere</w:t>
            </w:r>
            <w:proofErr w:type="spellEnd"/>
            <w:r w:rsidR="00642EC7" w:rsidRPr="00642EC7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, A., </w:t>
            </w:r>
            <w:proofErr w:type="spellStart"/>
            <w:r w:rsidR="00642EC7" w:rsidRPr="00642EC7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Kamerāde</w:t>
            </w:r>
            <w:proofErr w:type="spellEnd"/>
            <w:r w:rsidR="00642EC7" w:rsidRPr="00642EC7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, D. 2016. </w:t>
            </w:r>
            <w:r w:rsidR="00642EC7" w:rsidRPr="00642EC7">
              <w:rPr>
                <w:rFonts w:ascii="Times New Roman" w:hAnsi="Times New Roman" w:cs="Times New Roman"/>
                <w:b w:val="0"/>
                <w:bCs/>
                <w:color w:val="333333"/>
                <w:sz w:val="24"/>
                <w:szCs w:val="24"/>
              </w:rPr>
              <w:t>Pētniecība. Teorija un prakse</w:t>
            </w:r>
            <w:r w:rsidR="00642EC7">
              <w:rPr>
                <w:rFonts w:ascii="Times New Roman" w:hAnsi="Times New Roman" w:cs="Times New Roman"/>
                <w:b w:val="0"/>
                <w:bCs/>
                <w:color w:val="333333"/>
                <w:sz w:val="24"/>
                <w:szCs w:val="24"/>
              </w:rPr>
              <w:t xml:space="preserve">. Rīga: </w:t>
            </w:r>
            <w:proofErr w:type="spellStart"/>
            <w:r w:rsidR="00642EC7">
              <w:rPr>
                <w:rFonts w:ascii="Times New Roman" w:hAnsi="Times New Roman" w:cs="Times New Roman"/>
                <w:b w:val="0"/>
                <w:bCs/>
                <w:color w:val="333333"/>
                <w:sz w:val="24"/>
                <w:szCs w:val="24"/>
              </w:rPr>
              <w:t>RaKa</w:t>
            </w:r>
            <w:proofErr w:type="spellEnd"/>
            <w:r w:rsidR="00642EC7">
              <w:rPr>
                <w:rFonts w:ascii="Times New Roman" w:hAnsi="Times New Roman" w:cs="Times New Roman"/>
                <w:b w:val="0"/>
                <w:bCs/>
                <w:color w:val="333333"/>
                <w:sz w:val="24"/>
                <w:szCs w:val="24"/>
              </w:rPr>
              <w:t>.</w:t>
            </w:r>
          </w:p>
          <w:p w:rsidR="00596A68" w:rsidRDefault="00596A68" w:rsidP="00E47591">
            <w:r>
              <w:t>4</w:t>
            </w:r>
            <w:r w:rsidR="00E877CB">
              <w:t xml:space="preserve">. </w:t>
            </w:r>
            <w:proofErr w:type="spellStart"/>
            <w:r w:rsidR="0003119C">
              <w:t>Rubanovskis</w:t>
            </w:r>
            <w:proofErr w:type="spellEnd"/>
            <w:r w:rsidR="0003119C">
              <w:t>, A. 2011</w:t>
            </w:r>
            <w:r w:rsidR="0003119C" w:rsidRPr="00AA335E">
              <w:t xml:space="preserve">. </w:t>
            </w:r>
            <w:r w:rsidR="0003119C" w:rsidRPr="0003119C">
              <w:t xml:space="preserve">Metodiskie ieteikumi studentu darbu izstrādāšanai un aizstāvēšanai. </w:t>
            </w:r>
            <w:r w:rsidR="00E877CB">
              <w:t>Rīga: Raka.</w:t>
            </w:r>
          </w:p>
          <w:p w:rsidR="00596A68" w:rsidRPr="00026C21" w:rsidRDefault="00596A68" w:rsidP="00E47591">
            <w:r>
              <w:t>5. Veikša, I. 2007. Kas ir autortiesības? Rīga: BA Turība.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A81E33">
              <w:t>Papildus informācijas avoti</w:t>
            </w:r>
          </w:p>
        </w:tc>
      </w:tr>
      <w:tr w:rsidR="00026C21" w:rsidRPr="00026C21" w:rsidTr="00DB269A">
        <w:trPr>
          <w:jc w:val="center"/>
        </w:trPr>
        <w:tc>
          <w:tcPr>
            <w:tcW w:w="9582" w:type="dxa"/>
            <w:gridSpan w:val="2"/>
          </w:tcPr>
          <w:p w:rsidR="00F668F1" w:rsidRDefault="004F46FD" w:rsidP="00E47591">
            <w:pPr>
              <w:autoSpaceDE/>
              <w:autoSpaceDN/>
              <w:adjustRightInd/>
              <w:jc w:val="both"/>
            </w:pPr>
            <w:r>
              <w:t xml:space="preserve">1. </w:t>
            </w:r>
            <w:r w:rsidR="00F668F1">
              <w:t>Eko, U. 2006.</w:t>
            </w:r>
            <w:r w:rsidR="00F668F1" w:rsidRPr="00AA335E">
              <w:rPr>
                <w:i/>
              </w:rPr>
              <w:t xml:space="preserve"> </w:t>
            </w:r>
            <w:r w:rsidR="00F668F1" w:rsidRPr="00F668F1">
              <w:t>K</w:t>
            </w:r>
            <w:r w:rsidR="00F668F1" w:rsidRPr="00F668F1">
              <w:rPr>
                <w:rFonts w:eastAsia="TimesNewRoman"/>
              </w:rPr>
              <w:t xml:space="preserve">ā </w:t>
            </w:r>
            <w:r w:rsidR="00F668F1" w:rsidRPr="00F668F1">
              <w:t>uzrakst</w:t>
            </w:r>
            <w:r w:rsidR="00F668F1" w:rsidRPr="00F668F1">
              <w:rPr>
                <w:rFonts w:eastAsia="TimesNewRoman"/>
              </w:rPr>
              <w:t>ī</w:t>
            </w:r>
            <w:r w:rsidR="00F668F1" w:rsidRPr="00F668F1">
              <w:t>t diplomdarbu.</w:t>
            </w:r>
            <w:r w:rsidR="00F668F1" w:rsidRPr="00AA335E">
              <w:rPr>
                <w:i/>
              </w:rPr>
              <w:t xml:space="preserve"> </w:t>
            </w:r>
            <w:r w:rsidR="00F668F1" w:rsidRPr="00AA335E">
              <w:t>Rīga: Jāņa Rozes apgāds.</w:t>
            </w:r>
          </w:p>
          <w:p w:rsidR="00B46478" w:rsidRDefault="00B46478" w:rsidP="00E47591">
            <w:pPr>
              <w:autoSpaceDE/>
              <w:autoSpaceDN/>
              <w:adjustRightInd/>
              <w:jc w:val="both"/>
            </w:pPr>
          </w:p>
          <w:p w:rsidR="004F46FD" w:rsidRPr="004F46FD" w:rsidRDefault="004F46FD" w:rsidP="00E47591">
            <w:pPr>
              <w:jc w:val="both"/>
            </w:pPr>
            <w:r>
              <w:t xml:space="preserve">2. </w:t>
            </w:r>
            <w:r w:rsidRPr="004F46FD">
              <w:t>Ilustrētā svešvārdu vārdnīca, sast. Andersone, I. u.c. 2005. Rīga: Avots.</w:t>
            </w:r>
          </w:p>
          <w:p w:rsidR="004F46FD" w:rsidRPr="00AA335E" w:rsidRDefault="004F46FD" w:rsidP="00E47591">
            <w:pPr>
              <w:autoSpaceDE/>
              <w:autoSpaceDN/>
              <w:adjustRightInd/>
              <w:jc w:val="both"/>
            </w:pPr>
          </w:p>
          <w:p w:rsidR="00F22C56" w:rsidRDefault="004F46FD" w:rsidP="00E47591">
            <w:pPr>
              <w:autoSpaceDE/>
              <w:autoSpaceDN/>
              <w:adjustRightInd/>
              <w:jc w:val="both"/>
            </w:pPr>
            <w:r>
              <w:t xml:space="preserve">3. </w:t>
            </w:r>
            <w:r w:rsidR="00F22C56">
              <w:t>Latviešu valodas vārdnīca. 2016. Rīga: Avots.</w:t>
            </w:r>
          </w:p>
          <w:p w:rsidR="00596A68" w:rsidRDefault="00596A68" w:rsidP="00E47591">
            <w:r>
              <w:t xml:space="preserve">4. </w:t>
            </w:r>
            <w:proofErr w:type="spellStart"/>
            <w:r w:rsidRPr="00E877CB">
              <w:rPr>
                <w:i/>
              </w:rPr>
              <w:t>Mārtinsone</w:t>
            </w:r>
            <w:proofErr w:type="spellEnd"/>
            <w:r w:rsidRPr="00E877CB">
              <w:rPr>
                <w:i/>
              </w:rPr>
              <w:t xml:space="preserve">, K., </w:t>
            </w:r>
            <w:proofErr w:type="spellStart"/>
            <w:r w:rsidRPr="00E877CB">
              <w:rPr>
                <w:i/>
              </w:rPr>
              <w:t>Pipere</w:t>
            </w:r>
            <w:proofErr w:type="spellEnd"/>
            <w:r w:rsidRPr="00E877CB">
              <w:rPr>
                <w:i/>
              </w:rPr>
              <w:t>, A., red. Pētniecības terminu skaidrojošā vārdnīca.</w:t>
            </w:r>
            <w:r>
              <w:t xml:space="preserve"> Pieejama: </w:t>
            </w:r>
            <w:r w:rsidRPr="00556723">
              <w:t>https://www.rsu.lv/en/petniecibas-terminu-vardnica</w:t>
            </w:r>
          </w:p>
          <w:p w:rsidR="00815E74" w:rsidRPr="00026C21" w:rsidRDefault="00596A68" w:rsidP="00E47591">
            <w:r>
              <w:t>5</w:t>
            </w:r>
            <w:r w:rsidR="004F46FD">
              <w:t xml:space="preserve">. </w:t>
            </w:r>
            <w:proofErr w:type="spellStart"/>
            <w:r w:rsidR="00F668F1" w:rsidRPr="00AA335E">
              <w:t>Mūze</w:t>
            </w:r>
            <w:proofErr w:type="spellEnd"/>
            <w:r w:rsidR="00F668F1">
              <w:t xml:space="preserve">, B., Pakalna, D., Kalniņa, I. 2005. </w:t>
            </w:r>
            <w:r w:rsidR="00F668F1" w:rsidRPr="00F668F1">
              <w:t>Bibliogrāfiskās norādes un atsauces.</w:t>
            </w:r>
            <w:r w:rsidR="00F668F1" w:rsidRPr="00AA335E">
              <w:t xml:space="preserve"> </w:t>
            </w:r>
            <w:r w:rsidR="00F668F1">
              <w:t xml:space="preserve">Metodiskais līdzeklis. </w:t>
            </w:r>
            <w:r w:rsidR="00F668F1" w:rsidRPr="00AA335E">
              <w:t>Rīga: LU Akadēmiskais apgāds.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Periodika un citi informācijas avoti</w:t>
            </w:r>
          </w:p>
        </w:tc>
      </w:tr>
      <w:tr w:rsidR="00026C21" w:rsidRPr="00026C21" w:rsidTr="00DB269A">
        <w:trPr>
          <w:jc w:val="center"/>
        </w:trPr>
        <w:tc>
          <w:tcPr>
            <w:tcW w:w="9582" w:type="dxa"/>
            <w:gridSpan w:val="2"/>
          </w:tcPr>
          <w:p w:rsidR="00B46478" w:rsidRDefault="001021C6" w:rsidP="00E47591">
            <w:pPr>
              <w:autoSpaceDE/>
              <w:autoSpaceDN/>
              <w:adjustRightInd/>
              <w:jc w:val="both"/>
              <w:rPr>
                <w:lang w:val="de-DE"/>
              </w:rPr>
            </w:pPr>
            <w:r w:rsidRPr="00C52281">
              <w:t>1</w:t>
            </w:r>
            <w:r w:rsidRPr="00C52281">
              <w:rPr>
                <w:i/>
              </w:rPr>
              <w:t xml:space="preserve">. </w:t>
            </w:r>
            <w:r w:rsidR="004C295C" w:rsidRPr="00C52281">
              <w:rPr>
                <w:i/>
                <w:lang w:val="de-DE"/>
              </w:rPr>
              <w:t>A</w:t>
            </w:r>
            <w:r w:rsidR="00E877CB" w:rsidRPr="00C52281">
              <w:rPr>
                <w:i/>
                <w:lang w:val="de-DE"/>
              </w:rPr>
              <w:t>k</w:t>
            </w:r>
            <w:r w:rsidR="004C295C" w:rsidRPr="00C52281">
              <w:rPr>
                <w:i/>
                <w:lang w:val="de-DE"/>
              </w:rPr>
              <w:t>adēmiskā terminu datubāze AkadTerm</w:t>
            </w:r>
            <w:r w:rsidR="004C295C" w:rsidRPr="004C295C">
              <w:rPr>
                <w:lang w:val="de-DE"/>
              </w:rPr>
              <w:t xml:space="preserve">. </w:t>
            </w:r>
            <w:r w:rsidR="00C3369A" w:rsidRPr="00C3369A">
              <w:rPr>
                <w:lang w:val="de-DE"/>
              </w:rPr>
              <w:t>http://www.akadterm.lv/term.php</w:t>
            </w:r>
          </w:p>
          <w:p w:rsidR="00C3369A" w:rsidRPr="008553A7" w:rsidRDefault="00C3369A" w:rsidP="00E47591">
            <w:pPr>
              <w:autoSpaceDE/>
              <w:autoSpaceDN/>
              <w:adjustRightInd/>
              <w:jc w:val="both"/>
              <w:rPr>
                <w:lang w:val="en-US"/>
              </w:rPr>
            </w:pPr>
            <w:r w:rsidRPr="008553A7">
              <w:rPr>
                <w:lang w:val="en-US"/>
              </w:rPr>
              <w:t xml:space="preserve">2. </w:t>
            </w:r>
            <w:proofErr w:type="spellStart"/>
            <w:r w:rsidRPr="008553A7">
              <w:rPr>
                <w:i/>
                <w:lang w:val="en-US"/>
              </w:rPr>
              <w:t>Latvijas</w:t>
            </w:r>
            <w:proofErr w:type="spellEnd"/>
            <w:r w:rsidRPr="008553A7">
              <w:rPr>
                <w:i/>
                <w:lang w:val="en-US"/>
              </w:rPr>
              <w:t xml:space="preserve"> </w:t>
            </w:r>
            <w:proofErr w:type="spellStart"/>
            <w:r w:rsidRPr="008553A7">
              <w:rPr>
                <w:i/>
                <w:lang w:val="en-US"/>
              </w:rPr>
              <w:t>nacionālā</w:t>
            </w:r>
            <w:proofErr w:type="spellEnd"/>
            <w:r w:rsidRPr="008553A7">
              <w:rPr>
                <w:i/>
                <w:lang w:val="en-US"/>
              </w:rPr>
              <w:t xml:space="preserve"> </w:t>
            </w:r>
            <w:proofErr w:type="spellStart"/>
            <w:r w:rsidRPr="008553A7">
              <w:rPr>
                <w:i/>
                <w:lang w:val="en-US"/>
              </w:rPr>
              <w:t>enciklopedija</w:t>
            </w:r>
            <w:proofErr w:type="spellEnd"/>
            <w:r w:rsidRPr="008553A7">
              <w:rPr>
                <w:i/>
                <w:lang w:val="en-US"/>
              </w:rPr>
              <w:t>.</w:t>
            </w:r>
            <w:r w:rsidRPr="008553A7">
              <w:rPr>
                <w:lang w:val="en-US"/>
              </w:rPr>
              <w:t xml:space="preserve"> https://enciklopedija.lv/</w:t>
            </w:r>
          </w:p>
          <w:p w:rsidR="00B46478" w:rsidRPr="00C52281" w:rsidRDefault="00C3369A" w:rsidP="00E47591">
            <w:pPr>
              <w:autoSpaceDE/>
              <w:autoSpaceDN/>
              <w:adjustRightInd/>
              <w:jc w:val="both"/>
            </w:pPr>
            <w:r>
              <w:rPr>
                <w:lang w:val="de-DE"/>
              </w:rPr>
              <w:t>3</w:t>
            </w:r>
            <w:r w:rsidR="00B46478" w:rsidRPr="00C52281">
              <w:rPr>
                <w:lang w:val="de-DE"/>
              </w:rPr>
              <w:t xml:space="preserve">. </w:t>
            </w:r>
            <w:r w:rsidR="00B46478" w:rsidRPr="00C52281">
              <w:rPr>
                <w:i/>
                <w:lang w:val="de-DE"/>
              </w:rPr>
              <w:t>Letonika.</w:t>
            </w:r>
            <w:r w:rsidR="00B46478" w:rsidRPr="00C52281">
              <w:rPr>
                <w:lang w:val="de-DE"/>
              </w:rPr>
              <w:t xml:space="preserve"> </w:t>
            </w:r>
            <w:r w:rsidR="00B46478" w:rsidRPr="00C52281">
              <w:rPr>
                <w:shd w:val="clear" w:color="auto" w:fill="FFFFFF"/>
              </w:rPr>
              <w:t>www.letonika.lv</w:t>
            </w:r>
          </w:p>
          <w:p w:rsidR="00B46478" w:rsidRPr="00C52281" w:rsidRDefault="00C3369A" w:rsidP="00E47591">
            <w:pPr>
              <w:autoSpaceDE/>
              <w:autoSpaceDN/>
              <w:adjustRightInd/>
              <w:jc w:val="both"/>
            </w:pPr>
            <w:r>
              <w:rPr>
                <w:shd w:val="clear" w:color="auto" w:fill="FFFFFF"/>
              </w:rPr>
              <w:t>4</w:t>
            </w:r>
            <w:r w:rsidR="00C52281" w:rsidRPr="00C52281">
              <w:rPr>
                <w:i/>
                <w:shd w:val="clear" w:color="auto" w:fill="FFFFFF"/>
              </w:rPr>
              <w:t xml:space="preserve">. </w:t>
            </w:r>
            <w:proofErr w:type="spellStart"/>
            <w:r w:rsidR="00B46478" w:rsidRPr="00C52281">
              <w:rPr>
                <w:i/>
                <w:shd w:val="clear" w:color="auto" w:fill="FFFFFF"/>
              </w:rPr>
              <w:t>Scopus</w:t>
            </w:r>
            <w:proofErr w:type="spellEnd"/>
            <w:r w:rsidR="00C52281" w:rsidRPr="00C52281">
              <w:rPr>
                <w:i/>
                <w:shd w:val="clear" w:color="auto" w:fill="FFFFFF"/>
              </w:rPr>
              <w:t>.</w:t>
            </w:r>
            <w:r w:rsidR="00B46478" w:rsidRPr="00C52281">
              <w:t xml:space="preserve"> </w:t>
            </w:r>
            <w:r w:rsidR="00B46478" w:rsidRPr="00C52281">
              <w:rPr>
                <w:shd w:val="clear" w:color="auto" w:fill="FFFFFF"/>
              </w:rPr>
              <w:t>www.scopus.com</w:t>
            </w:r>
          </w:p>
          <w:p w:rsidR="00B46478" w:rsidRPr="00C52281" w:rsidRDefault="00C3369A" w:rsidP="00E47591">
            <w:pPr>
              <w:autoSpaceDE/>
              <w:autoSpaceDN/>
              <w:adjustRightInd/>
              <w:jc w:val="both"/>
            </w:pPr>
            <w:r>
              <w:rPr>
                <w:shd w:val="clear" w:color="auto" w:fill="FFFFFF"/>
              </w:rPr>
              <w:t>5</w:t>
            </w:r>
            <w:r w:rsidR="00C52281">
              <w:rPr>
                <w:shd w:val="clear" w:color="auto" w:fill="FFFFFF"/>
              </w:rPr>
              <w:t xml:space="preserve">. </w:t>
            </w:r>
            <w:r w:rsidR="00B46478" w:rsidRPr="00C52281">
              <w:rPr>
                <w:i/>
                <w:shd w:val="clear" w:color="auto" w:fill="FFFFFF"/>
              </w:rPr>
              <w:t xml:space="preserve">Web </w:t>
            </w:r>
            <w:proofErr w:type="spellStart"/>
            <w:r w:rsidR="00B46478" w:rsidRPr="00C52281">
              <w:rPr>
                <w:i/>
                <w:shd w:val="clear" w:color="auto" w:fill="FFFFFF"/>
              </w:rPr>
              <w:t>of</w:t>
            </w:r>
            <w:proofErr w:type="spellEnd"/>
            <w:r w:rsidR="00B46478" w:rsidRPr="00C52281">
              <w:rPr>
                <w:i/>
                <w:shd w:val="clear" w:color="auto" w:fill="FFFFFF"/>
              </w:rPr>
              <w:t xml:space="preserve"> </w:t>
            </w:r>
            <w:proofErr w:type="spellStart"/>
            <w:r w:rsidR="00B46478" w:rsidRPr="00C52281">
              <w:rPr>
                <w:i/>
                <w:shd w:val="clear" w:color="auto" w:fill="FFFFFF"/>
              </w:rPr>
              <w:t>Science</w:t>
            </w:r>
            <w:proofErr w:type="spellEnd"/>
            <w:r w:rsidR="00C52281" w:rsidRPr="00C52281">
              <w:rPr>
                <w:i/>
                <w:shd w:val="clear" w:color="auto" w:fill="FFFFFF"/>
              </w:rPr>
              <w:t>.</w:t>
            </w:r>
            <w:r w:rsidR="00B46478" w:rsidRPr="00C52281">
              <w:rPr>
                <w:i/>
              </w:rPr>
              <w:t xml:space="preserve"> </w:t>
            </w:r>
            <w:r w:rsidR="00B46478" w:rsidRPr="00C52281">
              <w:t>www.webofknowledge.com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Piezīmes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02066D" w:rsidRPr="00A60BBB" w:rsidRDefault="00137215" w:rsidP="0002066D">
            <w:r>
              <w:t>Studiju ku</w:t>
            </w:r>
            <w:r w:rsidR="005765C6">
              <w:t xml:space="preserve">rss tiek docēts </w:t>
            </w:r>
            <w:r w:rsidR="0003119C">
              <w:t>PMSP Māksla.</w:t>
            </w:r>
          </w:p>
          <w:p w:rsidR="008D4CBD" w:rsidRPr="00026C21" w:rsidRDefault="0002066D" w:rsidP="0002066D">
            <w:pPr>
              <w:rPr>
                <w:color w:val="0070C0"/>
              </w:rPr>
            </w:pPr>
            <w:r w:rsidRPr="00A60BBB">
              <w:t>Kurss tiek docēts latviešu valodā.</w:t>
            </w:r>
            <w:r>
              <w:t xml:space="preserve"> </w:t>
            </w:r>
          </w:p>
        </w:tc>
      </w:tr>
    </w:tbl>
    <w:p w:rsidR="001B4907" w:rsidRPr="00026C21" w:rsidRDefault="001B4907" w:rsidP="001B4907"/>
    <w:p w:rsidR="001B4907" w:rsidRPr="00026C21" w:rsidRDefault="001B4907" w:rsidP="001B4907"/>
    <w:p w:rsidR="00360579" w:rsidRPr="00026C21" w:rsidRDefault="00360579"/>
    <w:sectPr w:rsidR="00360579" w:rsidRPr="00026C21" w:rsidSect="001B4907">
      <w:headerReference w:type="default" r:id="rId9"/>
      <w:pgSz w:w="11906" w:h="16838"/>
      <w:pgMar w:top="709" w:right="1416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30BB" w:rsidRDefault="002130BB" w:rsidP="001B4907">
      <w:r>
        <w:separator/>
      </w:r>
    </w:p>
  </w:endnote>
  <w:endnote w:type="continuationSeparator" w:id="0">
    <w:p w:rsidR="002130BB" w:rsidRDefault="002130BB" w:rsidP="001B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7" w:usb1="00000000" w:usb2="00000000" w:usb3="00000000" w:csb0="0000000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30BB" w:rsidRDefault="002130BB" w:rsidP="001B4907">
      <w:r>
        <w:separator/>
      </w:r>
    </w:p>
  </w:footnote>
  <w:footnote w:type="continuationSeparator" w:id="0">
    <w:p w:rsidR="002130BB" w:rsidRDefault="002130BB" w:rsidP="001B49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269A" w:rsidRDefault="00DB269A" w:rsidP="00DB269A">
    <w:pPr>
      <w:pStyle w:val="Header"/>
    </w:pPr>
  </w:p>
  <w:p w:rsidR="00DB269A" w:rsidRPr="007B1FB4" w:rsidRDefault="00DB269A" w:rsidP="00DB269A">
    <w:pPr>
      <w:pStyle w:val="Header"/>
    </w:pPr>
  </w:p>
  <w:p w:rsidR="00DB269A" w:rsidRPr="00D66CC2" w:rsidRDefault="00DB269A" w:rsidP="00DB269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caps w:val="0"/>
        <w:smallCaps w:val="0"/>
        <w:color w:val="000000"/>
        <w:spacing w:val="0"/>
        <w:sz w:val="22"/>
        <w:szCs w:val="22"/>
        <w:lang w:val="lv-LV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1496CB7"/>
    <w:multiLevelType w:val="hybridMultilevel"/>
    <w:tmpl w:val="31CA98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CA0E39"/>
    <w:multiLevelType w:val="hybridMultilevel"/>
    <w:tmpl w:val="5B08AAF6"/>
    <w:lvl w:ilvl="0" w:tplc="48381F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A942BE"/>
    <w:multiLevelType w:val="hybridMultilevel"/>
    <w:tmpl w:val="ADFADCC8"/>
    <w:lvl w:ilvl="0" w:tplc="FF5AAF8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DA0829"/>
    <w:multiLevelType w:val="hybridMultilevel"/>
    <w:tmpl w:val="C33A2F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2F41B2"/>
    <w:multiLevelType w:val="hybridMultilevel"/>
    <w:tmpl w:val="861A36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C6F17B3"/>
    <w:multiLevelType w:val="hybridMultilevel"/>
    <w:tmpl w:val="A64E82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087ECA"/>
    <w:multiLevelType w:val="hybridMultilevel"/>
    <w:tmpl w:val="C98447BA"/>
    <w:lvl w:ilvl="0" w:tplc="0BDE97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9E3A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0167A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EE38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27618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B6F8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936AB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D0281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B5AC2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3F235571"/>
    <w:multiLevelType w:val="hybridMultilevel"/>
    <w:tmpl w:val="C0B434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740123"/>
    <w:multiLevelType w:val="hybridMultilevel"/>
    <w:tmpl w:val="8E724E84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7941C2E"/>
    <w:multiLevelType w:val="hybridMultilevel"/>
    <w:tmpl w:val="11F065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9E4112"/>
    <w:multiLevelType w:val="hybridMultilevel"/>
    <w:tmpl w:val="4628E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A60262F"/>
    <w:multiLevelType w:val="hybridMultilevel"/>
    <w:tmpl w:val="8E724E84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1D54426"/>
    <w:multiLevelType w:val="hybridMultilevel"/>
    <w:tmpl w:val="52D8A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4FA6FD7"/>
    <w:multiLevelType w:val="hybridMultilevel"/>
    <w:tmpl w:val="0F3CDF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453BE9"/>
    <w:multiLevelType w:val="hybridMultilevel"/>
    <w:tmpl w:val="DFCE7ABC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>
    <w:nsid w:val="7C4405AA"/>
    <w:multiLevelType w:val="hybridMultilevel"/>
    <w:tmpl w:val="1B5E6A8A"/>
    <w:lvl w:ilvl="0" w:tplc="C53646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5"/>
  </w:num>
  <w:num w:numId="4">
    <w:abstractNumId w:val="5"/>
  </w:num>
  <w:num w:numId="5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7"/>
  </w:num>
  <w:num w:numId="9">
    <w:abstractNumId w:val="2"/>
  </w:num>
  <w:num w:numId="10">
    <w:abstractNumId w:val="12"/>
  </w:num>
  <w:num w:numId="11">
    <w:abstractNumId w:val="11"/>
  </w:num>
  <w:num w:numId="12">
    <w:abstractNumId w:val="13"/>
  </w:num>
  <w:num w:numId="13">
    <w:abstractNumId w:val="8"/>
  </w:num>
  <w:num w:numId="14">
    <w:abstractNumId w:val="10"/>
  </w:num>
  <w:num w:numId="15">
    <w:abstractNumId w:val="6"/>
  </w:num>
  <w:num w:numId="16">
    <w:abstractNumId w:val="16"/>
  </w:num>
  <w:num w:numId="17">
    <w:abstractNumId w:val="1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59C"/>
    <w:rsid w:val="00001E82"/>
    <w:rsid w:val="0002066D"/>
    <w:rsid w:val="000217C9"/>
    <w:rsid w:val="00024DAE"/>
    <w:rsid w:val="00025CE0"/>
    <w:rsid w:val="00026C21"/>
    <w:rsid w:val="000278A6"/>
    <w:rsid w:val="0003119C"/>
    <w:rsid w:val="0003314A"/>
    <w:rsid w:val="00035105"/>
    <w:rsid w:val="00045073"/>
    <w:rsid w:val="000471D5"/>
    <w:rsid w:val="000507AC"/>
    <w:rsid w:val="00054201"/>
    <w:rsid w:val="00065DEF"/>
    <w:rsid w:val="000717D3"/>
    <w:rsid w:val="00084D78"/>
    <w:rsid w:val="00085F1C"/>
    <w:rsid w:val="000A2ADC"/>
    <w:rsid w:val="000A3273"/>
    <w:rsid w:val="000A70D6"/>
    <w:rsid w:val="000B438C"/>
    <w:rsid w:val="000D0FC3"/>
    <w:rsid w:val="000D61B1"/>
    <w:rsid w:val="000E5D4D"/>
    <w:rsid w:val="000E5E3F"/>
    <w:rsid w:val="000E6A9F"/>
    <w:rsid w:val="000F558B"/>
    <w:rsid w:val="001021C6"/>
    <w:rsid w:val="001022D9"/>
    <w:rsid w:val="001131C6"/>
    <w:rsid w:val="00133932"/>
    <w:rsid w:val="00137215"/>
    <w:rsid w:val="00146A2A"/>
    <w:rsid w:val="00156328"/>
    <w:rsid w:val="0019245C"/>
    <w:rsid w:val="00195B50"/>
    <w:rsid w:val="001A3703"/>
    <w:rsid w:val="001B4907"/>
    <w:rsid w:val="001C4117"/>
    <w:rsid w:val="001E0043"/>
    <w:rsid w:val="00201AC6"/>
    <w:rsid w:val="002130BB"/>
    <w:rsid w:val="00220A68"/>
    <w:rsid w:val="002258C9"/>
    <w:rsid w:val="00244A41"/>
    <w:rsid w:val="00244E4B"/>
    <w:rsid w:val="00246BE5"/>
    <w:rsid w:val="00253B9B"/>
    <w:rsid w:val="002823A2"/>
    <w:rsid w:val="00285DAF"/>
    <w:rsid w:val="002946E7"/>
    <w:rsid w:val="00296E66"/>
    <w:rsid w:val="002C5863"/>
    <w:rsid w:val="002D2694"/>
    <w:rsid w:val="002D2F56"/>
    <w:rsid w:val="002E2FC7"/>
    <w:rsid w:val="002F0A2A"/>
    <w:rsid w:val="002F432E"/>
    <w:rsid w:val="003231C1"/>
    <w:rsid w:val="003276B7"/>
    <w:rsid w:val="00342C1A"/>
    <w:rsid w:val="0035295F"/>
    <w:rsid w:val="0035367F"/>
    <w:rsid w:val="00360579"/>
    <w:rsid w:val="00365F40"/>
    <w:rsid w:val="00377071"/>
    <w:rsid w:val="003836E4"/>
    <w:rsid w:val="00394E8E"/>
    <w:rsid w:val="003C2FFF"/>
    <w:rsid w:val="003C6D68"/>
    <w:rsid w:val="003E46DC"/>
    <w:rsid w:val="003E4A1C"/>
    <w:rsid w:val="003F6AC2"/>
    <w:rsid w:val="003F7CAA"/>
    <w:rsid w:val="00400846"/>
    <w:rsid w:val="0040342B"/>
    <w:rsid w:val="00412F33"/>
    <w:rsid w:val="00414E40"/>
    <w:rsid w:val="00415344"/>
    <w:rsid w:val="004655FA"/>
    <w:rsid w:val="00476609"/>
    <w:rsid w:val="004A6262"/>
    <w:rsid w:val="004B3B3D"/>
    <w:rsid w:val="004C295C"/>
    <w:rsid w:val="004E2339"/>
    <w:rsid w:val="004F4141"/>
    <w:rsid w:val="004F46FD"/>
    <w:rsid w:val="00507E7E"/>
    <w:rsid w:val="00525C32"/>
    <w:rsid w:val="005422FE"/>
    <w:rsid w:val="0054476C"/>
    <w:rsid w:val="00556723"/>
    <w:rsid w:val="0056659C"/>
    <w:rsid w:val="00575BAD"/>
    <w:rsid w:val="005765C6"/>
    <w:rsid w:val="005851EA"/>
    <w:rsid w:val="0058734B"/>
    <w:rsid w:val="00587C1E"/>
    <w:rsid w:val="0059141D"/>
    <w:rsid w:val="00596552"/>
    <w:rsid w:val="00596A68"/>
    <w:rsid w:val="00597F62"/>
    <w:rsid w:val="005B4E46"/>
    <w:rsid w:val="00612290"/>
    <w:rsid w:val="00614DF2"/>
    <w:rsid w:val="006169BE"/>
    <w:rsid w:val="00616B9C"/>
    <w:rsid w:val="006214C8"/>
    <w:rsid w:val="00623977"/>
    <w:rsid w:val="006405A6"/>
    <w:rsid w:val="00641760"/>
    <w:rsid w:val="00642EC7"/>
    <w:rsid w:val="006430AC"/>
    <w:rsid w:val="0064322E"/>
    <w:rsid w:val="00655AE4"/>
    <w:rsid w:val="00657977"/>
    <w:rsid w:val="00665DA0"/>
    <w:rsid w:val="00683BC3"/>
    <w:rsid w:val="00685F20"/>
    <w:rsid w:val="006D6C04"/>
    <w:rsid w:val="006E0432"/>
    <w:rsid w:val="006E0592"/>
    <w:rsid w:val="006E678A"/>
    <w:rsid w:val="006F01DC"/>
    <w:rsid w:val="00736D05"/>
    <w:rsid w:val="00737014"/>
    <w:rsid w:val="0074002B"/>
    <w:rsid w:val="00762023"/>
    <w:rsid w:val="0077165C"/>
    <w:rsid w:val="00791E37"/>
    <w:rsid w:val="007C440D"/>
    <w:rsid w:val="007D5693"/>
    <w:rsid w:val="007D5D49"/>
    <w:rsid w:val="008155C4"/>
    <w:rsid w:val="00815E74"/>
    <w:rsid w:val="00817046"/>
    <w:rsid w:val="0084294B"/>
    <w:rsid w:val="00852DC5"/>
    <w:rsid w:val="008553A7"/>
    <w:rsid w:val="008670EF"/>
    <w:rsid w:val="0087022D"/>
    <w:rsid w:val="00875ADC"/>
    <w:rsid w:val="00877E76"/>
    <w:rsid w:val="008A2F2A"/>
    <w:rsid w:val="008A5B31"/>
    <w:rsid w:val="008D4CBD"/>
    <w:rsid w:val="008F0C55"/>
    <w:rsid w:val="008F5EB7"/>
    <w:rsid w:val="00903705"/>
    <w:rsid w:val="00913A54"/>
    <w:rsid w:val="0092481A"/>
    <w:rsid w:val="00933614"/>
    <w:rsid w:val="009422E1"/>
    <w:rsid w:val="0095155B"/>
    <w:rsid w:val="009A2306"/>
    <w:rsid w:val="009B228B"/>
    <w:rsid w:val="009B7595"/>
    <w:rsid w:val="009C3681"/>
    <w:rsid w:val="009E3E75"/>
    <w:rsid w:val="009E42B8"/>
    <w:rsid w:val="009F62AE"/>
    <w:rsid w:val="00A164C9"/>
    <w:rsid w:val="00A32F73"/>
    <w:rsid w:val="00A357CC"/>
    <w:rsid w:val="00A41F0F"/>
    <w:rsid w:val="00A454AD"/>
    <w:rsid w:val="00A5661F"/>
    <w:rsid w:val="00A63A6F"/>
    <w:rsid w:val="00A65099"/>
    <w:rsid w:val="00A81E33"/>
    <w:rsid w:val="00A90BD9"/>
    <w:rsid w:val="00AA31AF"/>
    <w:rsid w:val="00AA7A27"/>
    <w:rsid w:val="00AB6F97"/>
    <w:rsid w:val="00AF2C2C"/>
    <w:rsid w:val="00AF3823"/>
    <w:rsid w:val="00AF664B"/>
    <w:rsid w:val="00B0412C"/>
    <w:rsid w:val="00B13E94"/>
    <w:rsid w:val="00B236EA"/>
    <w:rsid w:val="00B3687D"/>
    <w:rsid w:val="00B46478"/>
    <w:rsid w:val="00B477F6"/>
    <w:rsid w:val="00B5220D"/>
    <w:rsid w:val="00B60685"/>
    <w:rsid w:val="00B61AFC"/>
    <w:rsid w:val="00B64F14"/>
    <w:rsid w:val="00B67A0C"/>
    <w:rsid w:val="00B71DD2"/>
    <w:rsid w:val="00B90A59"/>
    <w:rsid w:val="00B94CDA"/>
    <w:rsid w:val="00BA1EF3"/>
    <w:rsid w:val="00BA2066"/>
    <w:rsid w:val="00BB3C8B"/>
    <w:rsid w:val="00BB7E83"/>
    <w:rsid w:val="00BC05DC"/>
    <w:rsid w:val="00BC1115"/>
    <w:rsid w:val="00BC420D"/>
    <w:rsid w:val="00BE003C"/>
    <w:rsid w:val="00BF54D3"/>
    <w:rsid w:val="00BF63C1"/>
    <w:rsid w:val="00C1165E"/>
    <w:rsid w:val="00C14751"/>
    <w:rsid w:val="00C26310"/>
    <w:rsid w:val="00C271CC"/>
    <w:rsid w:val="00C330BB"/>
    <w:rsid w:val="00C3369A"/>
    <w:rsid w:val="00C52281"/>
    <w:rsid w:val="00C713DA"/>
    <w:rsid w:val="00C7713F"/>
    <w:rsid w:val="00C825DC"/>
    <w:rsid w:val="00C97023"/>
    <w:rsid w:val="00CA6239"/>
    <w:rsid w:val="00CA696F"/>
    <w:rsid w:val="00CB39B5"/>
    <w:rsid w:val="00CC25FE"/>
    <w:rsid w:val="00CD2F43"/>
    <w:rsid w:val="00CD643C"/>
    <w:rsid w:val="00CF6F92"/>
    <w:rsid w:val="00D051CC"/>
    <w:rsid w:val="00D10AD4"/>
    <w:rsid w:val="00D17D64"/>
    <w:rsid w:val="00D50B53"/>
    <w:rsid w:val="00D53F66"/>
    <w:rsid w:val="00D57650"/>
    <w:rsid w:val="00D76AA0"/>
    <w:rsid w:val="00D80E35"/>
    <w:rsid w:val="00D8194D"/>
    <w:rsid w:val="00D83C57"/>
    <w:rsid w:val="00DA44DB"/>
    <w:rsid w:val="00DA5298"/>
    <w:rsid w:val="00DB09F9"/>
    <w:rsid w:val="00DB269A"/>
    <w:rsid w:val="00DB27DC"/>
    <w:rsid w:val="00DB2B8A"/>
    <w:rsid w:val="00DB7466"/>
    <w:rsid w:val="00DC1857"/>
    <w:rsid w:val="00DC54A6"/>
    <w:rsid w:val="00DD3F51"/>
    <w:rsid w:val="00DF0D8F"/>
    <w:rsid w:val="00E15547"/>
    <w:rsid w:val="00E47591"/>
    <w:rsid w:val="00E54931"/>
    <w:rsid w:val="00E80FC5"/>
    <w:rsid w:val="00E877CB"/>
    <w:rsid w:val="00EA385E"/>
    <w:rsid w:val="00EB1CC0"/>
    <w:rsid w:val="00EB7699"/>
    <w:rsid w:val="00EC7803"/>
    <w:rsid w:val="00F04F8C"/>
    <w:rsid w:val="00F07426"/>
    <w:rsid w:val="00F12729"/>
    <w:rsid w:val="00F13053"/>
    <w:rsid w:val="00F22C56"/>
    <w:rsid w:val="00F261D7"/>
    <w:rsid w:val="00F31AE3"/>
    <w:rsid w:val="00F31F33"/>
    <w:rsid w:val="00F31F86"/>
    <w:rsid w:val="00F4617E"/>
    <w:rsid w:val="00F5441F"/>
    <w:rsid w:val="00F668F1"/>
    <w:rsid w:val="00F774EA"/>
    <w:rsid w:val="00FB0E45"/>
    <w:rsid w:val="00FE6266"/>
    <w:rsid w:val="00FF0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1">
    <w:name w:val="heading 1"/>
    <w:basedOn w:val="Normal"/>
    <w:next w:val="Normal"/>
    <w:link w:val="Heading1Char"/>
    <w:uiPriority w:val="9"/>
    <w:qFormat/>
    <w:rsid w:val="0003314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 w:val="0"/>
      <w:color w:val="2E74B5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rFonts w:cstheme="minorBidi"/>
      <w:b/>
      <w:bCs w:val="0"/>
      <w:i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B4907"/>
    <w:rPr>
      <w:rFonts w:ascii="Times New Roman" w:hAnsi="Times New Roman"/>
      <w:b/>
      <w:sz w:val="24"/>
      <w:lang w:val="lv-LV"/>
    </w:rPr>
  </w:style>
  <w:style w:type="table" w:styleId="TableGrid">
    <w:name w:val="Table Grid"/>
    <w:basedOn w:val="TableNormal"/>
    <w:uiPriority w:val="59"/>
    <w:rsid w:val="001B4907"/>
    <w:pPr>
      <w:spacing w:after="0" w:line="240" w:lineRule="auto"/>
    </w:pPr>
    <w:rPr>
      <w:lang w:val="lv-LV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uiPriority w:val="34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1B4907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1"/>
    <w:unhideWhenUsed/>
    <w:qFormat/>
    <w:rsid w:val="001B4907"/>
    <w:pPr>
      <w:autoSpaceDE/>
      <w:adjustRightInd/>
      <w:spacing w:after="120"/>
      <w:textAlignment w:val="baseline"/>
    </w:pPr>
    <w:rPr>
      <w:rFonts w:ascii="Calibri" w:eastAsia="Calibri" w:hAnsi="Calibri"/>
      <w:bCs w:val="0"/>
      <w:iCs w:val="0"/>
      <w:color w:val="000000" w:themeColor="text1"/>
      <w:sz w:val="22"/>
      <w:szCs w:val="22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1B4907"/>
    <w:rPr>
      <w:rFonts w:ascii="Calibri" w:eastAsia="Calibri" w:hAnsi="Calibri" w:cs="Times New Roman"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lv-LV" w:eastAsia="lv-LV"/>
    </w:rPr>
  </w:style>
  <w:style w:type="character" w:styleId="Hyperlink">
    <w:name w:val="Hyperlink"/>
    <w:basedOn w:val="DefaultParagraphFont"/>
    <w:uiPriority w:val="99"/>
    <w:unhideWhenUsed/>
    <w:rsid w:val="00791E37"/>
    <w:rPr>
      <w:color w:val="0563C1" w:themeColor="hyperlink"/>
      <w:u w:val="single"/>
    </w:rPr>
  </w:style>
  <w:style w:type="paragraph" w:customStyle="1" w:styleId="Sarakstarindkopa1">
    <w:name w:val="Saraksta rindkopa1"/>
    <w:basedOn w:val="Normal"/>
    <w:uiPriority w:val="34"/>
    <w:qFormat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 w:themeColor="text1"/>
    </w:rPr>
  </w:style>
  <w:style w:type="character" w:styleId="Strong">
    <w:name w:val="Strong"/>
    <w:basedOn w:val="DefaultParagraphFont"/>
    <w:uiPriority w:val="22"/>
    <w:qFormat/>
    <w:rsid w:val="006E043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72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7215"/>
    <w:rPr>
      <w:rFonts w:ascii="Tahoma" w:hAnsi="Tahoma" w:cs="Tahoma"/>
      <w:bCs/>
      <w:iCs/>
      <w:sz w:val="16"/>
      <w:szCs w:val="16"/>
      <w:lang w:val="lv-LV"/>
    </w:rPr>
  </w:style>
  <w:style w:type="character" w:customStyle="1" w:styleId="Heading1Char">
    <w:name w:val="Heading 1 Char"/>
    <w:basedOn w:val="DefaultParagraphFont"/>
    <w:link w:val="Heading1"/>
    <w:uiPriority w:val="9"/>
    <w:rsid w:val="0003314A"/>
    <w:rPr>
      <w:rFonts w:asciiTheme="majorHAnsi" w:eastAsiaTheme="majorEastAsia" w:hAnsiTheme="majorHAnsi" w:cstheme="majorBidi"/>
      <w:b/>
      <w:iCs/>
      <w:color w:val="2E74B5" w:themeColor="accent1" w:themeShade="BF"/>
      <w:sz w:val="28"/>
      <w:szCs w:val="28"/>
      <w:lang w:val="lv-LV"/>
    </w:rPr>
  </w:style>
  <w:style w:type="paragraph" w:customStyle="1" w:styleId="Default">
    <w:name w:val="Default"/>
    <w:rsid w:val="00DB2B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lv-L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1">
    <w:name w:val="heading 1"/>
    <w:basedOn w:val="Normal"/>
    <w:next w:val="Normal"/>
    <w:link w:val="Heading1Char"/>
    <w:uiPriority w:val="9"/>
    <w:qFormat/>
    <w:rsid w:val="0003314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 w:val="0"/>
      <w:color w:val="2E74B5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rFonts w:cstheme="minorBidi"/>
      <w:b/>
      <w:bCs w:val="0"/>
      <w:i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B4907"/>
    <w:rPr>
      <w:rFonts w:ascii="Times New Roman" w:hAnsi="Times New Roman"/>
      <w:b/>
      <w:sz w:val="24"/>
      <w:lang w:val="lv-LV"/>
    </w:rPr>
  </w:style>
  <w:style w:type="table" w:styleId="TableGrid">
    <w:name w:val="Table Grid"/>
    <w:basedOn w:val="TableNormal"/>
    <w:uiPriority w:val="59"/>
    <w:rsid w:val="001B4907"/>
    <w:pPr>
      <w:spacing w:after="0" w:line="240" w:lineRule="auto"/>
    </w:pPr>
    <w:rPr>
      <w:lang w:val="lv-LV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uiPriority w:val="34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1B4907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1"/>
    <w:unhideWhenUsed/>
    <w:qFormat/>
    <w:rsid w:val="001B4907"/>
    <w:pPr>
      <w:autoSpaceDE/>
      <w:adjustRightInd/>
      <w:spacing w:after="120"/>
      <w:textAlignment w:val="baseline"/>
    </w:pPr>
    <w:rPr>
      <w:rFonts w:ascii="Calibri" w:eastAsia="Calibri" w:hAnsi="Calibri"/>
      <w:bCs w:val="0"/>
      <w:iCs w:val="0"/>
      <w:color w:val="000000" w:themeColor="text1"/>
      <w:sz w:val="22"/>
      <w:szCs w:val="22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1B4907"/>
    <w:rPr>
      <w:rFonts w:ascii="Calibri" w:eastAsia="Calibri" w:hAnsi="Calibri" w:cs="Times New Roman"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lv-LV" w:eastAsia="lv-LV"/>
    </w:rPr>
  </w:style>
  <w:style w:type="character" w:styleId="Hyperlink">
    <w:name w:val="Hyperlink"/>
    <w:basedOn w:val="DefaultParagraphFont"/>
    <w:uiPriority w:val="99"/>
    <w:unhideWhenUsed/>
    <w:rsid w:val="00791E37"/>
    <w:rPr>
      <w:color w:val="0563C1" w:themeColor="hyperlink"/>
      <w:u w:val="single"/>
    </w:rPr>
  </w:style>
  <w:style w:type="paragraph" w:customStyle="1" w:styleId="Sarakstarindkopa1">
    <w:name w:val="Saraksta rindkopa1"/>
    <w:basedOn w:val="Normal"/>
    <w:uiPriority w:val="34"/>
    <w:qFormat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 w:themeColor="text1"/>
    </w:rPr>
  </w:style>
  <w:style w:type="character" w:styleId="Strong">
    <w:name w:val="Strong"/>
    <w:basedOn w:val="DefaultParagraphFont"/>
    <w:uiPriority w:val="22"/>
    <w:qFormat/>
    <w:rsid w:val="006E043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72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7215"/>
    <w:rPr>
      <w:rFonts w:ascii="Tahoma" w:hAnsi="Tahoma" w:cs="Tahoma"/>
      <w:bCs/>
      <w:iCs/>
      <w:sz w:val="16"/>
      <w:szCs w:val="16"/>
      <w:lang w:val="lv-LV"/>
    </w:rPr>
  </w:style>
  <w:style w:type="character" w:customStyle="1" w:styleId="Heading1Char">
    <w:name w:val="Heading 1 Char"/>
    <w:basedOn w:val="DefaultParagraphFont"/>
    <w:link w:val="Heading1"/>
    <w:uiPriority w:val="9"/>
    <w:rsid w:val="0003314A"/>
    <w:rPr>
      <w:rFonts w:asciiTheme="majorHAnsi" w:eastAsiaTheme="majorEastAsia" w:hAnsiTheme="majorHAnsi" w:cstheme="majorBidi"/>
      <w:b/>
      <w:iCs/>
      <w:color w:val="2E74B5" w:themeColor="accent1" w:themeShade="BF"/>
      <w:sz w:val="28"/>
      <w:szCs w:val="28"/>
      <w:lang w:val="lv-LV"/>
    </w:rPr>
  </w:style>
  <w:style w:type="paragraph" w:customStyle="1" w:styleId="Default">
    <w:name w:val="Default"/>
    <w:rsid w:val="00DB2B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96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0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1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797258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97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0E1119-1B6A-4412-B90E-EE5DD8AC7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1050</TotalTime>
  <Pages>3</Pages>
  <Words>1093</Words>
  <Characters>6232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Home</cp:lastModifiedBy>
  <cp:revision>158</cp:revision>
  <cp:lastPrinted>2023-01-19T19:38:00Z</cp:lastPrinted>
  <dcterms:created xsi:type="dcterms:W3CDTF">2020-02-12T16:18:00Z</dcterms:created>
  <dcterms:modified xsi:type="dcterms:W3CDTF">2024-10-21T16:53:00Z</dcterms:modified>
</cp:coreProperties>
</file>