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7E" w:rsidRPr="00ED18EB" w:rsidRDefault="00092F7E" w:rsidP="00092F7E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092F7E" w:rsidRPr="00ED18EB" w:rsidRDefault="00092F7E" w:rsidP="00092F7E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92F7E" w:rsidRPr="00ED18EB" w:rsidRDefault="00092F7E" w:rsidP="00092F7E">
      <w:pPr>
        <w:shd w:val="clear" w:color="auto" w:fill="auto"/>
        <w:rPr>
          <w:szCs w:val="22"/>
        </w:rPr>
      </w:pPr>
    </w:p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092F7E" w:rsidRPr="00ED18EB" w:rsidRDefault="00092F7E" w:rsidP="005E54E7">
            <w:pPr>
              <w:pStyle w:val="Style1"/>
              <w:framePr w:wrap="around"/>
            </w:pPr>
            <w:bookmarkStart w:id="0" w:name="_Toc94194668"/>
            <w:bookmarkStart w:id="1" w:name="_Toc94237325"/>
            <w:bookmarkStart w:id="2" w:name="_Toc103773828"/>
            <w:bookmarkStart w:id="3" w:name="_Toc103779808"/>
            <w:bookmarkStart w:id="4" w:name="_GoBack"/>
            <w:proofErr w:type="spellStart"/>
            <w:r w:rsidRPr="00ED18EB">
              <w:t>Latviešu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vokālā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literatūra</w:t>
            </w:r>
            <w:bookmarkEnd w:id="0"/>
            <w:bookmarkEnd w:id="1"/>
            <w:bookmarkEnd w:id="2"/>
            <w:bookmarkEnd w:id="3"/>
            <w:bookmarkEnd w:id="4"/>
            <w:proofErr w:type="spellEnd"/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092F7E" w:rsidRPr="00ED18EB" w:rsidRDefault="00092F7E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lang w:eastAsia="lv-LV"/>
              </w:rPr>
              <w:t>MākZ2614</w:t>
            </w:r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tc>
          <w:tcPr>
            <w:tcW w:w="5102" w:type="dxa"/>
          </w:tcPr>
          <w:p w:rsidR="00092F7E" w:rsidRPr="002C0BEF" w:rsidRDefault="00092F7E" w:rsidP="005E54E7">
            <w:pPr>
              <w:shd w:val="clear" w:color="auto" w:fill="auto"/>
              <w:jc w:val="both"/>
            </w:pPr>
            <w:r w:rsidRPr="002C0BEF">
              <w:t>Mākslas</w:t>
            </w:r>
            <w:sdt>
              <w:sdtPr>
                <w:rPr>
                  <w:vanish/>
                </w:rPr>
                <w:id w:val="1057441043"/>
                <w:placeholder>
                  <w:docPart w:val="702DFE7ABC5E409EB8A62928B434F96C"/>
                </w:placeholder>
                <w:comboBox>
                  <w:listItem w:value="Choose an item."/>
                  <w:listItem w:displayText="Antropoloģija" w:value="Antropoloģija"/>
                  <w:listItem w:displayText="Arhitektūra" w:value="Arhitektūra"/>
                  <w:listItem w:displayText="Astronomija" w:value="Astronomija"/>
                  <w:listItem w:displayText="Bioloģija" w:value="Bioloģija"/>
                  <w:listItem w:displayText="Būvzinātne" w:value="Būvzinātne"/>
                  <w:listItem w:displayText="Datorzinātne un informācijas tehnoloģijas" w:value="Datorzinātne un informācijas tehnoloģijas"/>
                  <w:listItem w:displayText="Datorzinātne" w:value="Datorzinātne"/>
                  <w:listItem w:displayText="Demogrāfija" w:value="Demogrāfija"/>
                  <w:listItem w:displayText="Ekonomika" w:value="Ekonomika"/>
                  <w:listItem w:displayText="Ekonomika un uzņēmējdarbība" w:value="Ekonomika un uzņēmējdarbība"/>
                  <w:listItem w:displayText="Elektronika un telekomunikācijas" w:value="Elektronika un telekomunikācijas"/>
                  <w:listItem w:displayText="Elektrotehnika" w:value="Elektrotehnika"/>
                  <w:listItem w:displayText="Enerģētika" w:value="Enerģētika"/>
                  <w:listItem w:displayText="Farmācija" w:value="Farmācija"/>
                  <w:listItem w:displayText="Filoloģija" w:value="Filoloģija"/>
                  <w:listItem w:displayText="Filozofija" w:value="Filozofija"/>
                  <w:listItem w:displayText="Fizika" w:value="Fizika"/>
                  <w:listItem w:displayText="Fizika un astronomija" w:value="Fizika un astronomija"/>
                  <w:listItem w:displayText="Folkloristika" w:value="Folkloristika"/>
                  <w:listItem w:displayText="Hidroinženierzinātne" w:value="Hidroinženierzinātne"/>
                  <w:listItem w:displayText="Informācijas tehnoloģija" w:value="Informācijas tehnoloģija"/>
                  <w:listItem w:displayText="Inženierzinātne" w:value="Inženierzinātne"/>
                  <w:listItem w:displayText="Izglītības zinātne" w:value="Izglītības zinātne"/>
                  <w:listItem w:displayText="Juridiskā zinātne" w:value="Juridiskā zinātne"/>
                  <w:listItem w:displayText="Kognitīvās zinātnes" w:value="Kognitīvās zinātnes"/>
                  <w:listItem w:displayText="Komunikācijas zinātne" w:value="Komunikācijas zinātne"/>
                  <w:listItem w:displayText="Lauksaimniecības zinātne" w:value="Lauksaimniecības zinātne"/>
                  <w:listItem w:displayText="Literatūrzinātne" w:value="Literatūrzinātne"/>
                  <w:listItem w:displayText="Matemātika" w:value="Matemātika"/>
                  <w:listItem w:displayText="Materiālzinātne" w:value="Materiālzinātne"/>
                  <w:listItem w:displayText="Mašīnzinātne" w:value="Mašīnzinātne"/>
                  <w:listItem w:displayText="Medicīna" w:value="Medicīna"/>
                  <w:listItem w:displayText="Mehānika" w:value="Mehānika"/>
                  <w:listItem w:displayText="Mežzinātne" w:value="Mežzinātne"/>
                  <w:listItem w:displayText="Militārā zinātne" w:value="Militārā zinātne"/>
                  <w:listItem w:displayText="Mākslas zinātne" w:value="Mākslas zinātne"/>
                  <w:listItem w:displayText="Pedagoģija" w:value="Pedagoģija"/>
                  <w:listItem w:displayText="Politikas zinātne (politoloģija)" w:value="Politikas zinātne (politoloģija)"/>
                  <w:listItem w:displayText="Psiholoģija" w:value="Psiholoģija"/>
                  <w:listItem w:displayText="Pārtikas zinātne" w:value="Pārtikas zinātne"/>
                  <w:listItem w:displayText="Redzes zinātne" w:value="Redzes zinātne"/>
                  <w:listItem w:displayText="Socioloģija" w:value="Socioloģija"/>
                  <w:listItem w:displayText="Sociālās un ekonomiskās ģeogrāfijas nozare" w:value="Sociālās un ekonomiskās ģeogrāfijas nozare"/>
                  <w:listItem w:displayText="Sporta zinātne" w:value="Sporta zinātne"/>
                  <w:listItem w:displayText="Starpnozaru" w:value="Starpnozaru"/>
                  <w:listItem w:displayText="Teoloģija un reliģiju zinātne" w:value="Teoloģija un reliģiju zinātne"/>
                  <w:listItem w:displayText="Tiesības" w:value="Tiesības"/>
                  <w:listItem w:displayText="Transports un satiksme" w:value="Transports un satiksme"/>
                  <w:listItem w:displayText="Vadībzinātne" w:value="Vadībzinātne"/>
                  <w:listItem w:displayText="Valodniecība" w:value="Valodniecība"/>
                  <w:listItem w:displayText="Veterinārmedicīna" w:value="Veterinārmedicīna"/>
                  <w:listItem w:displayText="Vides zinātne" w:value="Vides zinātne"/>
                  <w:listItem w:displayText="Vēsture" w:value="Vēsture"/>
                  <w:listItem w:displayText="Zemes zinātnes, fiziskā ģeogrāfija un vides zinātnes" w:value="Zemes zinātnes, fiziskā ģeogrāfija un vides zinātnes"/>
                  <w:listItem w:displayText="Ģeogrāfija" w:value="Ģeogrāfija"/>
                  <w:listItem w:displayText="Ģeoloģija" w:value="Ģeoloģija"/>
                  <w:listItem w:displayText="Ķīmija" w:value="Ķīmija"/>
                  <w:listItem w:displayText="Ķīmijas inženierzinātne" w:value="Ķīmijas inženierzinātne"/>
                </w:comboBox>
              </w:sdtPr>
              <w:sdtContent>
                <w:r w:rsidRPr="002C0BEF">
                  <w:rPr>
                    <w:vanish/>
                  </w:rPr>
                  <w:t>Mākslas zinātne</w:t>
                </w:r>
              </w:sdtContent>
            </w:sdt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092F7E" w:rsidRPr="00ED18EB" w:rsidRDefault="00092F7E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t>2.</w:t>
            </w:r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092F7E" w:rsidRPr="00ED18EB" w:rsidRDefault="00092F7E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  <w:r w:rsidRPr="00ED18EB">
              <w:rPr>
                <w:lang w:eastAsia="lv-LV"/>
              </w:rPr>
              <w:t>2</w:t>
            </w:r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092F7E" w:rsidRPr="00ED18EB" w:rsidRDefault="00092F7E" w:rsidP="005E54E7">
            <w:pPr>
              <w:shd w:val="clear" w:color="auto" w:fill="auto"/>
              <w:rPr>
                <w:b/>
                <w:bCs w:val="0"/>
                <w:iCs w:val="0"/>
                <w:u w:val="single"/>
              </w:rPr>
            </w:pPr>
            <w:r w:rsidRPr="00ED18EB">
              <w:rPr>
                <w:lang w:eastAsia="lv-LV"/>
              </w:rPr>
              <w:t>3</w:t>
            </w:r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092F7E" w:rsidRPr="00ED18EB" w:rsidRDefault="00092F7E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lang w:eastAsia="lv-LV"/>
              </w:rPr>
              <w:t>32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092F7E" w:rsidRPr="00ED18EB" w:rsidRDefault="00092F7E" w:rsidP="005E54E7">
            <w:pPr>
              <w:shd w:val="clear" w:color="auto" w:fill="auto"/>
              <w:rPr>
                <w:iCs w:val="0"/>
              </w:rPr>
            </w:pPr>
            <w:r w:rsidRPr="00ED18EB">
              <w:t>28</w:t>
            </w:r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092F7E" w:rsidRPr="00ED18EB" w:rsidRDefault="00092F7E" w:rsidP="005E54E7">
            <w:pPr>
              <w:shd w:val="clear" w:color="auto" w:fill="auto"/>
              <w:rPr>
                <w:iCs w:val="0"/>
              </w:rPr>
            </w:pPr>
            <w:r w:rsidRPr="00ED18EB">
              <w:t>4</w:t>
            </w:r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092F7E" w:rsidRPr="00ED18EB" w:rsidRDefault="00092F7E" w:rsidP="005E54E7">
            <w:pPr>
              <w:shd w:val="clear" w:color="auto" w:fill="auto"/>
              <w:rPr>
                <w:iCs w:val="0"/>
              </w:rPr>
            </w:pPr>
            <w:r w:rsidRPr="00ED18EB">
              <w:t>–</w:t>
            </w:r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092F7E" w:rsidRPr="00ED18EB" w:rsidRDefault="00092F7E" w:rsidP="005E54E7">
            <w:pPr>
              <w:shd w:val="clear" w:color="auto" w:fill="auto"/>
              <w:rPr>
                <w:iCs w:val="0"/>
              </w:rPr>
            </w:pPr>
            <w:r w:rsidRPr="00ED18EB">
              <w:t>–</w:t>
            </w:r>
          </w:p>
        </w:tc>
      </w:tr>
      <w:tr w:rsidR="00092F7E" w:rsidRPr="00ED18EB" w:rsidTr="005E54E7">
        <w:tc>
          <w:tcPr>
            <w:tcW w:w="4218" w:type="dxa"/>
          </w:tcPr>
          <w:p w:rsidR="00092F7E" w:rsidRPr="00ED18EB" w:rsidRDefault="00092F7E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092F7E" w:rsidRPr="00ED18EB" w:rsidRDefault="00092F7E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lang w:eastAsia="lv-LV"/>
              </w:rPr>
              <w:t>48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  <w:rPr>
                <w:b/>
              </w:rPr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</w:pPr>
            <w:r w:rsidRPr="00ED18EB">
              <w:t xml:space="preserve">Dr.art., viesprofesors Jānis </w:t>
            </w:r>
            <w:proofErr w:type="spellStart"/>
            <w:r w:rsidRPr="00ED18EB">
              <w:t>Kudiņš</w:t>
            </w:r>
            <w:proofErr w:type="spellEnd"/>
          </w:p>
          <w:p w:rsidR="00092F7E" w:rsidRPr="00ED18EB" w:rsidRDefault="00092F7E" w:rsidP="005E54E7">
            <w:pPr>
              <w:shd w:val="clear" w:color="auto" w:fill="auto"/>
              <w:rPr>
                <w:iCs w:val="0"/>
              </w:rPr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 xml:space="preserve"> 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  <w:rPr>
                <w:iCs w:val="0"/>
              </w:rPr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092F7E" w:rsidRPr="00ED18EB" w:rsidRDefault="00092F7E" w:rsidP="005E54E7">
            <w:pPr>
              <w:shd w:val="clear" w:color="auto" w:fill="auto"/>
            </w:pPr>
            <w:r w:rsidRPr="00ED18EB">
              <w:t>Dr.art., viesprofesors</w:t>
            </w:r>
            <w:r w:rsidRPr="00ED18EB">
              <w:rPr>
                <w:i/>
              </w:rPr>
              <w:t xml:space="preserve"> </w:t>
            </w:r>
            <w:r w:rsidRPr="00ED18EB">
              <w:t xml:space="preserve">Jānis </w:t>
            </w:r>
            <w:proofErr w:type="spellStart"/>
            <w:r w:rsidRPr="00ED18EB">
              <w:t>Kudiņš</w:t>
            </w:r>
            <w:proofErr w:type="spellEnd"/>
          </w:p>
          <w:p w:rsidR="00092F7E" w:rsidRPr="00ED18EB" w:rsidRDefault="00092F7E" w:rsidP="005E54E7">
            <w:pPr>
              <w:shd w:val="clear" w:color="auto" w:fill="auto"/>
              <w:rPr>
                <w:iCs w:val="0"/>
              </w:rPr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</w:pPr>
            <w:r w:rsidRPr="00ED18EB">
              <w:t>Vokālās literatūras zināšanas mūzikas profesionālās bakalaura studiju programmas 2. semestra prasību līmenī.</w:t>
            </w:r>
          </w:p>
          <w:p w:rsidR="00092F7E" w:rsidRPr="00ED18EB" w:rsidRDefault="00092F7E" w:rsidP="005E54E7">
            <w:pPr>
              <w:shd w:val="clear" w:color="auto" w:fill="auto"/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pStyle w:val="Nosaukumi"/>
              <w:rPr>
                <w:rFonts w:eastAsia="Times New Roman"/>
                <w:lang w:eastAsia="lv-LV"/>
              </w:rPr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proofErr w:type="gramStart"/>
            <w:r w:rsidRPr="00ED18EB">
              <w:rPr>
                <w:rFonts w:eastAsia="Times New Roman"/>
                <w:lang w:eastAsia="lv-LV"/>
              </w:rPr>
              <w:t>Kurss</w:t>
            </w:r>
            <w:proofErr w:type="gramEnd"/>
            <w:r w:rsidRPr="00ED18EB">
              <w:rPr>
                <w:rFonts w:eastAsia="Times New Roman"/>
                <w:lang w:eastAsia="lv-LV"/>
              </w:rPr>
              <w:t xml:space="preserve"> paredzēts profesionālās bakalaura studiju programmas </w:t>
            </w:r>
            <w:r w:rsidRPr="00ED18EB">
              <w:t xml:space="preserve">“Mūzika” profesionālās specializācijas </w:t>
            </w:r>
            <w:r w:rsidRPr="00ED18EB">
              <w:rPr>
                <w:rFonts w:eastAsia="Times New Roman"/>
                <w:lang w:eastAsia="lv-LV"/>
              </w:rPr>
              <w:t>moduļa “Akadēmiskā dziedāšana” studentiem.</w:t>
            </w:r>
          </w:p>
          <w:p w:rsidR="00092F7E" w:rsidRPr="00ED18EB" w:rsidRDefault="00092F7E" w:rsidP="005E54E7">
            <w:pPr>
              <w:shd w:val="clear" w:color="auto" w:fill="auto"/>
              <w:rPr>
                <w:rStyle w:val="Style2Char"/>
              </w:rPr>
            </w:pPr>
          </w:p>
          <w:p w:rsidR="00092F7E" w:rsidRPr="00ED18EB" w:rsidRDefault="00092F7E" w:rsidP="005E54E7">
            <w:pPr>
              <w:shd w:val="clear" w:color="auto" w:fill="auto"/>
            </w:pPr>
            <w:r w:rsidRPr="00ED18EB">
              <w:rPr>
                <w:rStyle w:val="Style2Char"/>
              </w:rPr>
              <w:t>Kursa mērķis:</w:t>
            </w:r>
            <w:r w:rsidRPr="00ED18EB">
              <w:t xml:space="preserve"> sniegt teorētiskās zināšanas par latviešu komponistu vokālajiem sacerējumiem.</w:t>
            </w:r>
          </w:p>
          <w:p w:rsidR="00092F7E" w:rsidRPr="00ED18EB" w:rsidRDefault="00092F7E" w:rsidP="005E54E7">
            <w:pPr>
              <w:shd w:val="clear" w:color="auto" w:fill="auto"/>
            </w:pPr>
            <w:r w:rsidRPr="00ED18EB">
              <w:rPr>
                <w:rStyle w:val="Style2Char"/>
              </w:rPr>
              <w:t xml:space="preserve">Kursa uzdevumi </w:t>
            </w:r>
            <w:r w:rsidRPr="00ED18EB">
              <w:t>aptver: dažādu latviešu komponistu vokālās mākslas skaņdarbu dziļāku iepazīšanu; skaņdarbu raksturīgāko un individuālo īpatnību analīzi; vokālā repertuāra atlasi; skaņdarba mākslinieciskā izpildījuma veidošanu.</w:t>
            </w:r>
          </w:p>
          <w:p w:rsidR="00092F7E" w:rsidRPr="00ED18EB" w:rsidRDefault="00092F7E" w:rsidP="005E54E7">
            <w:pPr>
              <w:shd w:val="clear" w:color="auto" w:fill="auto"/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</w:pPr>
            <w:r w:rsidRPr="00ED18EB">
              <w:t>Kursa struktūra: lekcijas (L) – 28 stundas; semināri (S) – 4 stundas; studentu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48 stundas.</w:t>
            </w:r>
          </w:p>
          <w:p w:rsidR="00092F7E" w:rsidRPr="00ED18EB" w:rsidRDefault="00092F7E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3620"/>
              <w:gridCol w:w="1244"/>
              <w:gridCol w:w="905"/>
              <w:gridCol w:w="3332"/>
            </w:tblGrid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92F7E" w:rsidRPr="00ED18EB" w:rsidTr="005E54E7">
              <w:tc>
                <w:tcPr>
                  <w:tcW w:w="9101" w:type="dxa"/>
                  <w:gridSpan w:val="4"/>
                </w:tcPr>
                <w:p w:rsidR="00092F7E" w:rsidRPr="00ED18EB" w:rsidRDefault="00092F7E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III semestris (32 stundas)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pirmsākumi.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Sagatavoties diskusijai par vokālās mūzikas pirmsākumiem Latvijā.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 xml:space="preserve">Latviešu vokālā mūzika 19.gs. I pusē. 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 xml:space="preserve">Brīvi papildināt zināšanas par mūzikas mākslas attīstību šajā </w:t>
                  </w:r>
                  <w:r w:rsidRPr="00ED18EB">
                    <w:lastRenderedPageBreak/>
                    <w:t>periodā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lastRenderedPageBreak/>
                    <w:t>Latviešu vokālā mūzika 19.gs. vidū.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Brīvi papildināt zināšanas par mūzikas mākslas attīstību šajā periodā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vokālo mūzikas žanru rašanās un attīstība.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Raksturot vokālās mūzikas žanrus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Alf. Kalniņš – pirmās latviešu operas un solodziesmas autors.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J. Vītola vokālās daiļrades raksturojums.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Brāļu Mediņu vokālās mūzikas raksturojums.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E.Dārziņa solodziesmas.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proofErr w:type="spellStart"/>
                  <w:r w:rsidRPr="00ED18EB">
                    <w:t>L.Garūtas</w:t>
                  </w:r>
                  <w:proofErr w:type="spellEnd"/>
                  <w:r w:rsidRPr="00ED18EB">
                    <w:t xml:space="preserve"> vokālā daiļrade.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J.Ivanova vokālā mūzika.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R.Kalsona vokālie cikli.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S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vecākās paaudzes komponistu vokālās kamermūzikas pērles.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Latviešu vidējās paaudzes komponistu interesantu skaņdarbu raksturojums.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Latviešu jaunākās paaudzes komponistu interesantu skaņdarbu raksturojums.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Vokālās mūzikas spilgtākie interpreti. Mūsdienu jaunākās paaudzes spilgtākie latviešu vokālās mūzikas izpildītāji.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Izveidot atsevišķus jaunākās paaudzes spilgtāko latviešu vokālās mūzikas izpildītāju portretus.</w:t>
                  </w:r>
                </w:p>
              </w:tc>
            </w:tr>
            <w:tr w:rsidR="00092F7E" w:rsidRPr="00ED18EB" w:rsidTr="005E54E7">
              <w:tc>
                <w:tcPr>
                  <w:tcW w:w="3620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Garīgā latviešu vokālā mūzika 20.gs.</w:t>
                  </w:r>
                </w:p>
              </w:tc>
              <w:tc>
                <w:tcPr>
                  <w:tcW w:w="1244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5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332" w:type="dxa"/>
                </w:tcPr>
                <w:p w:rsidR="00092F7E" w:rsidRPr="00ED18EB" w:rsidRDefault="00092F7E" w:rsidP="005E54E7">
                  <w:pPr>
                    <w:shd w:val="clear" w:color="auto" w:fill="auto"/>
                  </w:pPr>
                  <w:r w:rsidRPr="00ED18EB">
                    <w:t>Latviešu vokālās mūzikas fragmentu klausīšanās un analīze.</w:t>
                  </w:r>
                </w:p>
              </w:tc>
            </w:tr>
          </w:tbl>
          <w:p w:rsidR="00092F7E" w:rsidRPr="00ED18EB" w:rsidRDefault="00092F7E" w:rsidP="005E54E7">
            <w:pPr>
              <w:shd w:val="clear" w:color="auto" w:fill="auto"/>
              <w:rPr>
                <w:b/>
              </w:rPr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92F7E" w:rsidRPr="00ED18EB" w:rsidRDefault="00092F7E" w:rsidP="005E54E7">
            <w:pPr>
              <w:shd w:val="clear" w:color="auto" w:fill="auto"/>
            </w:pPr>
            <w:r w:rsidRPr="00ED18EB">
              <w:t>– demonstrē zināšanas par latviešu vokālās mūzikas literatūru, vokālo repertuāru, vokālās dziedāšanas manierēm un tendencēm laiku lokos;</w:t>
            </w:r>
          </w:p>
          <w:p w:rsidR="00092F7E" w:rsidRPr="00ED18EB" w:rsidRDefault="00092F7E" w:rsidP="005E54E7">
            <w:pPr>
              <w:shd w:val="clear" w:color="auto" w:fill="auto"/>
            </w:pPr>
            <w:r w:rsidRPr="00ED18EB">
              <w:t>– demonstrē zināšanas par latviešu vokālo mūziku un tās atskaņošanas tradīcijām.</w:t>
            </w:r>
          </w:p>
          <w:p w:rsidR="00092F7E" w:rsidRPr="00ED18EB" w:rsidRDefault="00092F7E" w:rsidP="005E54E7">
            <w:pPr>
              <w:pStyle w:val="Style2"/>
              <w:shd w:val="clear" w:color="auto" w:fill="auto"/>
            </w:pPr>
          </w:p>
          <w:p w:rsidR="00092F7E" w:rsidRPr="00ED18EB" w:rsidRDefault="00092F7E" w:rsidP="005E54E7">
            <w:pPr>
              <w:pStyle w:val="Style2"/>
              <w:shd w:val="clear" w:color="auto" w:fill="auto"/>
            </w:pPr>
            <w:r w:rsidRPr="00ED18EB">
              <w:t>Prasmes</w:t>
            </w:r>
          </w:p>
          <w:p w:rsidR="00092F7E" w:rsidRPr="00ED18EB" w:rsidRDefault="00092F7E" w:rsidP="005E54E7">
            <w:r w:rsidRPr="00ED18EB">
              <w:t>– analizē un salīdzina vokālās manieres, piemēro konkrētā situācijā;</w:t>
            </w:r>
          </w:p>
          <w:p w:rsidR="00092F7E" w:rsidRPr="00ED18EB" w:rsidRDefault="00092F7E" w:rsidP="005E54E7">
            <w:r w:rsidRPr="00ED18EB">
              <w:t>– izanalizē skaņdarba muzikālo un tematisko materiālu;</w:t>
            </w:r>
          </w:p>
          <w:p w:rsidR="00092F7E" w:rsidRPr="00ED18EB" w:rsidRDefault="00092F7E" w:rsidP="005E54E7">
            <w:r w:rsidRPr="00ED18EB">
              <w:t>– prognozēt mākslinieciskā izpildījuma rezultātu.</w:t>
            </w:r>
          </w:p>
          <w:p w:rsidR="00092F7E" w:rsidRPr="00ED18EB" w:rsidRDefault="00092F7E" w:rsidP="005E54E7">
            <w:pPr>
              <w:pStyle w:val="Style2"/>
              <w:shd w:val="clear" w:color="auto" w:fill="auto"/>
            </w:pPr>
          </w:p>
          <w:p w:rsidR="00092F7E" w:rsidRPr="00ED18EB" w:rsidRDefault="00092F7E" w:rsidP="005E54E7">
            <w:pPr>
              <w:pStyle w:val="Style2"/>
              <w:shd w:val="clear" w:color="auto" w:fill="auto"/>
            </w:pPr>
            <w:r w:rsidRPr="00ED18EB">
              <w:t>Kompetence</w:t>
            </w:r>
          </w:p>
          <w:p w:rsidR="00092F7E" w:rsidRPr="00ED18EB" w:rsidRDefault="00092F7E" w:rsidP="005E54E7">
            <w:r w:rsidRPr="00ED18EB">
              <w:t>– nosaka attiecīga latviešu vokālās mūzikas attīstības posma raksturīgās pazīmes;</w:t>
            </w:r>
          </w:p>
          <w:p w:rsidR="00092F7E" w:rsidRPr="00ED18EB" w:rsidRDefault="00092F7E" w:rsidP="005E54E7">
            <w:r w:rsidRPr="00ED18EB">
              <w:t>– veic vokālā skaņdarba māksliniecisko analīzi.</w:t>
            </w:r>
          </w:p>
          <w:p w:rsidR="00092F7E" w:rsidRPr="00ED18EB" w:rsidRDefault="00092F7E" w:rsidP="005E54E7">
            <w:pPr>
              <w:shd w:val="clear" w:color="auto" w:fill="auto"/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48 stundas tiek organizēts individuāli: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92F7E" w:rsidRPr="00ED18EB" w:rsidRDefault="00092F7E" w:rsidP="005E54E7">
            <w:r w:rsidRPr="00ED18EB">
              <w:t xml:space="preserve">– sagatavoties diskusijai par vokālās mūzikas pirmsākumiem Latvijā. Pd4 </w:t>
            </w:r>
          </w:p>
          <w:p w:rsidR="00092F7E" w:rsidRPr="00ED18EB" w:rsidRDefault="00092F7E" w:rsidP="005E54E7">
            <w:r w:rsidRPr="00ED18EB">
              <w:lastRenderedPageBreak/>
              <w:t>– brīvi papildināt zināšanas par mūzikas mākslas attīstību šajā periodā. P8</w:t>
            </w:r>
          </w:p>
          <w:p w:rsidR="00092F7E" w:rsidRPr="00ED18EB" w:rsidRDefault="00092F7E" w:rsidP="005E54E7">
            <w:r w:rsidRPr="00ED18EB">
              <w:t>– izveidot atsevišķus jaunākās paaudzes spilgtāko latviešu vokālās mūzikas izpildītāju portretus. P4</w:t>
            </w:r>
          </w:p>
          <w:p w:rsidR="00092F7E" w:rsidRPr="00ED18EB" w:rsidRDefault="00092F7E" w:rsidP="005E54E7">
            <w:r w:rsidRPr="00ED18EB">
              <w:t>– raksturot vokālās mūzikas žanrus. P4</w:t>
            </w:r>
          </w:p>
          <w:p w:rsidR="00092F7E" w:rsidRPr="00ED18EB" w:rsidRDefault="00092F7E" w:rsidP="005E54E7">
            <w:r w:rsidRPr="00ED18EB">
              <w:t>– latviešu vokālās mūzikas fragmentu klausīšanās un analīze. P28</w:t>
            </w:r>
          </w:p>
          <w:p w:rsidR="00092F7E" w:rsidRPr="00ED18EB" w:rsidRDefault="00092F7E" w:rsidP="005E54E7">
            <w:pPr>
              <w:shd w:val="clear" w:color="auto" w:fill="auto"/>
              <w:jc w:val="both"/>
              <w:rPr>
                <w:b/>
              </w:rPr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pStyle w:val="Nosaukumi"/>
            </w:pPr>
            <w:proofErr w:type="spellStart"/>
            <w:r w:rsidRPr="00ED18EB">
              <w:lastRenderedPageBreak/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Pārbaudes forma</w:t>
            </w:r>
            <w:r w:rsidRPr="00ED18EB">
              <w:t xml:space="preserve"> – ieskaite ar atzīmi.</w:t>
            </w:r>
          </w:p>
          <w:p w:rsidR="00092F7E" w:rsidRPr="00ED18EB" w:rsidRDefault="00092F7E" w:rsidP="005E54E7">
            <w:pPr>
              <w:shd w:val="clear" w:color="auto" w:fill="auto"/>
              <w:jc w:val="both"/>
            </w:pPr>
          </w:p>
          <w:p w:rsidR="00092F7E" w:rsidRPr="00ED18EB" w:rsidRDefault="00092F7E" w:rsidP="005E54E7">
            <w:pPr>
              <w:shd w:val="clear" w:color="auto" w:fill="auto"/>
              <w:jc w:val="both"/>
            </w:pPr>
            <w:r w:rsidRPr="00ED18EB">
              <w:t xml:space="preserve">Studiju kursa apguve tiek vērtēta, izmantojot 10 ballu skalu,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>apstiprināts DU Senāta sēdē 17.12.2018., protokols Nr. 15).</w:t>
            </w:r>
          </w:p>
          <w:p w:rsidR="00092F7E" w:rsidRPr="00ED18EB" w:rsidRDefault="00092F7E" w:rsidP="005E54E7">
            <w:pPr>
              <w:shd w:val="clear" w:color="auto" w:fill="auto"/>
              <w:jc w:val="both"/>
            </w:pPr>
          </w:p>
          <w:p w:rsidR="00092F7E" w:rsidRPr="00ED18EB" w:rsidRDefault="00092F7E" w:rsidP="005E54E7">
            <w:pPr>
              <w:pStyle w:val="Style2"/>
              <w:shd w:val="clear" w:color="auto" w:fill="auto"/>
            </w:pPr>
            <w:r w:rsidRPr="00ED18EB">
              <w:t>Pārbaudījuma prasības:</w:t>
            </w:r>
          </w:p>
          <w:p w:rsidR="00092F7E" w:rsidRPr="00ED18EB" w:rsidRDefault="00092F7E" w:rsidP="005E54E7">
            <w:pPr>
              <w:shd w:val="clear" w:color="auto" w:fill="auto"/>
              <w:jc w:val="both"/>
              <w:rPr>
                <w:bCs w:val="0"/>
                <w:iCs w:val="0"/>
              </w:rPr>
            </w:pPr>
            <w:r w:rsidRPr="00ED18EB">
              <w:t>– sekmīgs darbs semināros– kopā 30% no vērtējuma;</w:t>
            </w:r>
          </w:p>
          <w:p w:rsidR="00092F7E" w:rsidRPr="00ED18EB" w:rsidRDefault="00092F7E" w:rsidP="005E54E7">
            <w:pPr>
              <w:shd w:val="clear" w:color="auto" w:fill="auto"/>
              <w:jc w:val="both"/>
              <w:rPr>
                <w:bCs w:val="0"/>
                <w:iCs w:val="0"/>
              </w:rPr>
            </w:pPr>
            <w:r w:rsidRPr="00ED18EB">
              <w:t>– semestra gaitā trīs rakstu darbi: testi, mūzikas tēmu kontroldarbi – 30% no vērtējuma;</w:t>
            </w:r>
          </w:p>
          <w:p w:rsidR="00092F7E" w:rsidRPr="00ED18EB" w:rsidRDefault="00092F7E" w:rsidP="005E54E7">
            <w:pPr>
              <w:shd w:val="clear" w:color="auto" w:fill="auto"/>
              <w:jc w:val="both"/>
            </w:pPr>
            <w:r w:rsidRPr="00ED18EB">
              <w:t>– sekmīgs noslēguma pārbaudījums – 40% no vērtējuma.</w:t>
            </w:r>
          </w:p>
          <w:p w:rsidR="00092F7E" w:rsidRPr="00ED18EB" w:rsidRDefault="00092F7E" w:rsidP="005E54E7">
            <w:pPr>
              <w:shd w:val="clear" w:color="auto" w:fill="auto"/>
              <w:jc w:val="both"/>
            </w:pPr>
          </w:p>
          <w:p w:rsidR="00092F7E" w:rsidRPr="00ED18EB" w:rsidRDefault="00092F7E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92F7E" w:rsidRPr="00ED18EB" w:rsidRDefault="00092F7E" w:rsidP="005E54E7">
            <w:pPr>
              <w:shd w:val="clear" w:color="auto" w:fill="auto"/>
              <w:suppressAutoHyphens/>
              <w:autoSpaceDE/>
              <w:autoSpaceDN/>
              <w:adjustRightInd/>
              <w:rPr>
                <w:bCs w:val="0"/>
                <w:iCs w:val="0"/>
                <w:kern w:val="1"/>
              </w:rPr>
            </w:pPr>
            <w:r w:rsidRPr="00ED18EB">
              <w:rPr>
                <w:bCs w:val="0"/>
                <w:iCs w:val="0"/>
                <w:kern w:val="1"/>
              </w:rPr>
              <w:t>Studenta kompetenci ieskaitē ar atzīmi vērtē 10 ballu skalā.</w:t>
            </w:r>
          </w:p>
          <w:p w:rsidR="00092F7E" w:rsidRPr="00ED18EB" w:rsidRDefault="00092F7E" w:rsidP="005E54E7">
            <w:pPr>
              <w:shd w:val="clear" w:color="auto" w:fill="auto"/>
              <w:contextualSpacing/>
            </w:pPr>
          </w:p>
          <w:p w:rsidR="00092F7E" w:rsidRPr="00ED18EB" w:rsidRDefault="00092F7E" w:rsidP="005E54E7">
            <w:pPr>
              <w:shd w:val="clear" w:color="auto" w:fill="auto"/>
              <w:jc w:val="both"/>
            </w:pPr>
            <w:r w:rsidRPr="00ED18EB">
              <w:t>Vērtējuma galvenie kritēriji ir apgūto jautājumu izpratnes dziļums, zināšanu noturība, metodiskās literatūras pārzināšana, kā arī prasme saistīt teorētiskās zināšanas ar praksi.</w:t>
            </w:r>
          </w:p>
          <w:p w:rsidR="00092F7E" w:rsidRPr="00ED18EB" w:rsidRDefault="00092F7E" w:rsidP="005E54E7">
            <w:pPr>
              <w:shd w:val="clear" w:color="auto" w:fill="auto"/>
              <w:jc w:val="both"/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</w:pPr>
            <w:r w:rsidRPr="00ED18EB">
              <w:rPr>
                <w:b/>
              </w:rPr>
              <w:t>Kursa saturs</w:t>
            </w: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Latviešu vokālās mūzikas pirmsākumi.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Latviešu vokālā mūzika 19.gs. I pusē. 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Latviešu vokālā mūzika 19.gs. vidū.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Latviešu vokālā mūzika 19.gs. beigās.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Alf.Kalniņš</w:t>
            </w:r>
            <w:proofErr w:type="spellEnd"/>
            <w:r w:rsidRPr="00ED18EB">
              <w:t xml:space="preserve"> – pirmās latviešu operas un solodziesmas autors.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J.Vītola vokālās daiļrades raksturojums.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Brāļu Mediņu vokālās mūzikas raksturojums.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E.Dārziņa solodziesmas.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L.Garūtas</w:t>
            </w:r>
            <w:proofErr w:type="spellEnd"/>
            <w:r w:rsidRPr="00ED18EB">
              <w:t>, J.Ivanova, R.Kalsona vokālā daiļrade.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Latviešu 20.gs. otrās puses komponistu vokālās kamermūzikas pērles.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Mūsdienu jaunākās paaudzes spilgtākie latviešu vokālās mūzikas izpildītāji.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Vokālās mūzikas spilgtākie interpreti.</w:t>
            </w:r>
          </w:p>
          <w:p w:rsidR="00092F7E" w:rsidRPr="00ED18EB" w:rsidRDefault="00092F7E" w:rsidP="005E54E7">
            <w:pPr>
              <w:shd w:val="clear" w:color="auto" w:fill="auto"/>
              <w:ind w:left="2"/>
              <w:jc w:val="both"/>
              <w:rPr>
                <w:bCs w:val="0"/>
                <w:iCs w:val="0"/>
              </w:rPr>
            </w:pPr>
            <w:r w:rsidRPr="00ED18EB">
              <w:t>Garīgā latviešu vokālā mūzika 20.gs.</w:t>
            </w:r>
          </w:p>
          <w:p w:rsidR="00092F7E" w:rsidRPr="00ED18EB" w:rsidRDefault="00092F7E" w:rsidP="005E54E7">
            <w:pPr>
              <w:shd w:val="clear" w:color="auto" w:fill="auto"/>
              <w:ind w:left="2"/>
              <w:jc w:val="both"/>
              <w:rPr>
                <w:bCs w:val="0"/>
                <w:iCs w:val="0"/>
              </w:rPr>
            </w:pP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Semināru tēmas: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Brāļu Mediņu vokālās mūzikas raksturojums.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R.Kalsona vokālie cikli.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Vokālās mūzikas spilgtākie interpreti.</w:t>
            </w:r>
          </w:p>
          <w:p w:rsidR="00092F7E" w:rsidRPr="00ED18EB" w:rsidRDefault="00092F7E" w:rsidP="005E54E7">
            <w:pPr>
              <w:shd w:val="clear" w:color="auto" w:fill="auto"/>
            </w:pPr>
            <w:r w:rsidRPr="00ED18EB">
              <w:t>Mūsdienu jaunākās paaudzes spilgtākie latviešu vokālās mūzikas izpildītāji.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</w:pPr>
            <w:r w:rsidRPr="00ED18EB">
              <w:rPr>
                <w:b/>
              </w:rPr>
              <w:t>Obligāti izmantojamie informācijas avoti</w:t>
            </w: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Dambis, P. (2003). 20. gadsimta mūzikas vēsture. Ceļi un krustceļi. Rīga: Zvaigzne ABC. 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Lindenberga, V., Torgāns, J., Fūrmane, L. (1997). Gadsimtu skaņu lokā. Rīga: Zvaigzne.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Matīss T. (1977). Par dziedāšanas mākslu. – Rīga: Liesma, 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Torgāns, J. (2010). Latviešu mūzikas virsotnes. Rīga: Zinātne.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Vītoliņš J., </w:t>
            </w:r>
            <w:proofErr w:type="spellStart"/>
            <w:r w:rsidRPr="00ED18EB">
              <w:t>Krasinska</w:t>
            </w:r>
            <w:proofErr w:type="spellEnd"/>
            <w:r w:rsidRPr="00ED18EB">
              <w:t xml:space="preserve"> L. (1972). Latviešu mūzikas vēsture. Rīga: Liesma.</w:t>
            </w:r>
          </w:p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Zemzare, I., Pupa, G. (2000). Jaunā mūzika pēc 20 gadiem. Rīga. Jumava.</w:t>
            </w:r>
          </w:p>
          <w:p w:rsidR="00092F7E" w:rsidRPr="00ED18EB" w:rsidRDefault="00092F7E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t xml:space="preserve">Zvirgzdiņa, E. (1986). Par vokālo </w:t>
            </w:r>
            <w:proofErr w:type="spellStart"/>
            <w:r w:rsidRPr="00ED18EB">
              <w:t>mākslu.Rīga</w:t>
            </w:r>
            <w:proofErr w:type="spellEnd"/>
            <w:r w:rsidRPr="00ED18EB">
              <w:t>: Zvaigzne.</w:t>
            </w:r>
          </w:p>
          <w:p w:rsidR="00092F7E" w:rsidRPr="00ED18EB" w:rsidRDefault="00092F7E" w:rsidP="005E54E7">
            <w:pPr>
              <w:shd w:val="clear" w:color="auto" w:fill="auto"/>
              <w:tabs>
                <w:tab w:val="num" w:pos="561"/>
              </w:tabs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</w:pPr>
            <w:r w:rsidRPr="00ED18EB">
              <w:rPr>
                <w:b/>
              </w:rPr>
              <w:t>Papildus informācijas avoti</w:t>
            </w: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lastRenderedPageBreak/>
              <w:t xml:space="preserve">Latviešu mūzikas kods. Versijas par mūziku gadsimtu mija. (2014). Rīga: </w:t>
            </w:r>
            <w:proofErr w:type="spellStart"/>
            <w:r w:rsidRPr="00ED18EB">
              <w:t>Musica</w:t>
            </w:r>
            <w:proofErr w:type="spellEnd"/>
            <w:r w:rsidRPr="00ED18EB">
              <w:t xml:space="preserve"> Baltica.</w:t>
            </w:r>
          </w:p>
          <w:p w:rsidR="00092F7E" w:rsidRPr="00ED18EB" w:rsidRDefault="00092F7E" w:rsidP="005E54E7">
            <w:pPr>
              <w:shd w:val="clear" w:color="auto" w:fill="auto"/>
            </w:pPr>
            <w:proofErr w:type="spellStart"/>
            <w:r w:rsidRPr="00ED18EB">
              <w:t>Назаренко</w:t>
            </w:r>
            <w:proofErr w:type="spellEnd"/>
            <w:r w:rsidRPr="00ED18EB">
              <w:t xml:space="preserve">, И. (1968). </w:t>
            </w:r>
            <w:proofErr w:type="spellStart"/>
            <w:r w:rsidRPr="00ED18EB">
              <w:t>Искусство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пения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>.</w:t>
            </w:r>
          </w:p>
          <w:p w:rsidR="00092F7E" w:rsidRPr="00ED18EB" w:rsidRDefault="00092F7E" w:rsidP="005E54E7">
            <w:pPr>
              <w:shd w:val="clear" w:color="auto" w:fill="auto"/>
              <w:rPr>
                <w:i/>
                <w:lang w:val="ru-RU" w:eastAsia="lv-LV"/>
              </w:rPr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</w:pPr>
            <w:r w:rsidRPr="00ED18EB">
              <w:rPr>
                <w:b/>
              </w:rPr>
              <w:t>Periodika un citi informācijas avoti</w:t>
            </w: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</w:pPr>
            <w:r w:rsidRPr="00ED18EB">
              <w:t>Žurnāli:</w:t>
            </w:r>
          </w:p>
          <w:p w:rsidR="00092F7E" w:rsidRPr="00ED18EB" w:rsidRDefault="00092F7E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 xml:space="preserve">Mūzikas Saule </w:t>
            </w:r>
          </w:p>
          <w:p w:rsidR="00092F7E" w:rsidRPr="00ED18EB" w:rsidRDefault="00092F7E" w:rsidP="005E54E7">
            <w:pPr>
              <w:shd w:val="clear" w:color="auto" w:fill="auto"/>
            </w:pPr>
            <w:r w:rsidRPr="00ED18EB">
              <w:t>Krājumi:</w:t>
            </w:r>
          </w:p>
          <w:p w:rsidR="00092F7E" w:rsidRPr="00ED18EB" w:rsidRDefault="00092F7E" w:rsidP="005E54E7">
            <w:pPr>
              <w:shd w:val="clear" w:color="auto" w:fill="auto"/>
            </w:pPr>
            <w:r w:rsidRPr="00ED18EB">
              <w:t>Mūzikas akadēmijas raksti (JVLMA izdevums, no 2004)</w:t>
            </w:r>
          </w:p>
          <w:p w:rsidR="00092F7E" w:rsidRPr="00ED18EB" w:rsidRDefault="00092F7E" w:rsidP="005E54E7">
            <w:pPr>
              <w:shd w:val="clear" w:color="auto" w:fill="auto"/>
            </w:pPr>
            <w:r w:rsidRPr="00ED18EB">
              <w:t>Mūzikas zinātne šodien: pastāvīgais un mainīgais/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Science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Today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Permanent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Changeable</w:t>
            </w:r>
            <w:proofErr w:type="spellEnd"/>
            <w:r w:rsidRPr="00ED18EB">
              <w:t xml:space="preserve"> (DU MMF izdevums, no 2009)</w:t>
            </w:r>
          </w:p>
          <w:p w:rsidR="00092F7E" w:rsidRPr="00ED18EB" w:rsidRDefault="00092F7E" w:rsidP="005E54E7">
            <w:pPr>
              <w:shd w:val="clear" w:color="auto" w:fill="auto"/>
              <w:rPr>
                <w:i/>
                <w:lang w:eastAsia="lv-LV"/>
              </w:rPr>
            </w:pP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  <w:jc w:val="both"/>
            </w:pPr>
            <w:r w:rsidRPr="00ED18EB">
              <w:rPr>
                <w:b/>
              </w:rPr>
              <w:t>Piezīmes</w:t>
            </w:r>
          </w:p>
        </w:tc>
      </w:tr>
      <w:tr w:rsidR="00092F7E" w:rsidRPr="00ED18EB" w:rsidTr="005E54E7">
        <w:tc>
          <w:tcPr>
            <w:tcW w:w="9320" w:type="dxa"/>
          </w:tcPr>
          <w:p w:rsidR="00092F7E" w:rsidRPr="00ED18EB" w:rsidRDefault="00092F7E" w:rsidP="005E54E7">
            <w:pPr>
              <w:shd w:val="clear" w:color="auto" w:fill="auto"/>
              <w:jc w:val="both"/>
            </w:pPr>
            <w:r w:rsidRPr="00ED18EB"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092F7E" w:rsidRPr="00ED18EB" w:rsidRDefault="00092F7E" w:rsidP="005E54E7">
            <w:pPr>
              <w:shd w:val="clear" w:color="auto" w:fill="auto"/>
              <w:jc w:val="both"/>
            </w:pPr>
            <w:r w:rsidRPr="00ED18EB">
              <w:t>Kursu apgūst latviešu valodā.</w:t>
            </w:r>
          </w:p>
          <w:p w:rsidR="00092F7E" w:rsidRPr="00ED18EB" w:rsidRDefault="00092F7E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</w:p>
        </w:tc>
      </w:tr>
    </w:tbl>
    <w:p w:rsidR="00092F7E" w:rsidRPr="00ED18EB" w:rsidRDefault="00092F7E" w:rsidP="00092F7E">
      <w:pPr>
        <w:shd w:val="clear" w:color="auto" w:fill="auto"/>
        <w:autoSpaceDE/>
        <w:autoSpaceDN/>
        <w:adjustRightInd/>
        <w:spacing w:after="160" w:line="259" w:lineRule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</w:p>
    <w:p w:rsidR="00476ACE" w:rsidRDefault="00476ACE"/>
    <w:sectPr w:rsidR="00476ACE" w:rsidSect="00092F7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F7E"/>
    <w:rsid w:val="00092F7E"/>
    <w:rsid w:val="0047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F7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092F7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092F7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092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2F7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92F7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092F7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092F7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092F7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092F7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092F7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F7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F7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092F7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092F7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092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2F7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92F7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092F7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092F7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092F7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092F7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092F7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F7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2DFE7ABC5E409EB8A62928B434F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81DD7-7882-49EC-90E9-4D29431246C7}"/>
      </w:docPartPr>
      <w:docPartBody>
        <w:p w:rsidR="00000000" w:rsidRDefault="00401B63" w:rsidP="00401B63">
          <w:pPr>
            <w:pStyle w:val="702DFE7ABC5E409EB8A62928B434F96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B63"/>
    <w:rsid w:val="00401B63"/>
    <w:rsid w:val="00FE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1B63"/>
    <w:rPr>
      <w:color w:val="808080"/>
    </w:rPr>
  </w:style>
  <w:style w:type="paragraph" w:customStyle="1" w:styleId="702DFE7ABC5E409EB8A62928B434F96C">
    <w:name w:val="702DFE7ABC5E409EB8A62928B434F96C"/>
    <w:rsid w:val="00401B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1B63"/>
    <w:rPr>
      <w:color w:val="808080"/>
    </w:rPr>
  </w:style>
  <w:style w:type="paragraph" w:customStyle="1" w:styleId="702DFE7ABC5E409EB8A62928B434F96C">
    <w:name w:val="702DFE7ABC5E409EB8A62928B434F96C"/>
    <w:rsid w:val="00401B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4489</Words>
  <Characters>2560</Characters>
  <Application>Microsoft Office Word</Application>
  <DocSecurity>0</DocSecurity>
  <Lines>21</Lines>
  <Paragraphs>14</Paragraphs>
  <ScaleCrop>false</ScaleCrop>
  <Company/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2023-07-13T09:11:00Z</dcterms:created>
  <dcterms:modified xsi:type="dcterms:W3CDTF">2023-07-13T09:11:00Z</dcterms:modified>
</cp:coreProperties>
</file>