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95964" w14:textId="77777777" w:rsidR="000B06A5" w:rsidRDefault="000B06A5" w:rsidP="000B06A5">
      <w:pPr>
        <w:pStyle w:val="Nosaukumi"/>
        <w:jc w:val="center"/>
        <w:rPr>
          <w:i w:val="0"/>
          <w:sz w:val="32"/>
          <w:szCs w:val="32"/>
          <w:lang w:val="en-US"/>
        </w:rPr>
      </w:pPr>
    </w:p>
    <w:p w14:paraId="097F7C9F" w14:textId="77777777" w:rsidR="000B06A5" w:rsidRDefault="000B06A5" w:rsidP="000B06A5">
      <w:pPr>
        <w:pStyle w:val="Nosaukumi"/>
        <w:jc w:val="center"/>
        <w:rPr>
          <w:i w:val="0"/>
          <w:sz w:val="32"/>
          <w:szCs w:val="32"/>
          <w:lang w:val="en-US"/>
        </w:rPr>
      </w:pPr>
    </w:p>
    <w:p w14:paraId="7D8A5FFD" w14:textId="77777777" w:rsidR="000B06A5" w:rsidRDefault="000B06A5" w:rsidP="000B06A5">
      <w:pPr>
        <w:pStyle w:val="Nosaukumi"/>
        <w:jc w:val="center"/>
        <w:rPr>
          <w:i w:val="0"/>
          <w:sz w:val="32"/>
          <w:szCs w:val="32"/>
          <w:lang w:val="en-US"/>
        </w:rPr>
      </w:pPr>
    </w:p>
    <w:p w14:paraId="264780F5" w14:textId="77777777" w:rsidR="000B06A5" w:rsidRDefault="000B06A5" w:rsidP="000B06A5">
      <w:pPr>
        <w:pStyle w:val="Nosaukumi"/>
        <w:jc w:val="center"/>
        <w:rPr>
          <w:i w:val="0"/>
          <w:sz w:val="32"/>
          <w:szCs w:val="32"/>
          <w:lang w:val="en-US"/>
        </w:rPr>
      </w:pPr>
    </w:p>
    <w:p w14:paraId="2975752B" w14:textId="77777777" w:rsidR="00072CC1" w:rsidRDefault="00072CC1">
      <w:pPr>
        <w:autoSpaceDE/>
        <w:autoSpaceDN/>
        <w:adjustRightInd/>
        <w:spacing w:after="160" w:line="259" w:lineRule="auto"/>
        <w:rPr>
          <w:b/>
          <w:bCs w:val="0"/>
          <w:iCs w:val="0"/>
          <w:sz w:val="32"/>
          <w:szCs w:val="32"/>
          <w:lang w:val="en-US"/>
        </w:rPr>
      </w:pPr>
      <w:r>
        <w:rPr>
          <w:i/>
          <w:sz w:val="32"/>
          <w:szCs w:val="32"/>
          <w:lang w:val="en-US"/>
        </w:rPr>
        <w:br w:type="page"/>
      </w:r>
    </w:p>
    <w:p w14:paraId="2794B34B" w14:textId="566DB2F5" w:rsidR="005129EB" w:rsidRDefault="005129EB">
      <w:pPr>
        <w:autoSpaceDE/>
        <w:autoSpaceDN/>
        <w:adjustRightInd/>
        <w:spacing w:after="160" w:line="259" w:lineRule="auto"/>
        <w:rPr>
          <w:b/>
          <w:bCs w:val="0"/>
          <w:iCs w:val="0"/>
          <w:sz w:val="32"/>
          <w:szCs w:val="32"/>
          <w:lang w:val="en-US"/>
        </w:rPr>
      </w:pPr>
    </w:p>
    <w:p w14:paraId="55498990" w14:textId="77777777" w:rsidR="005129EB" w:rsidRPr="00DF2815" w:rsidRDefault="005129EB" w:rsidP="005129EB">
      <w:pPr>
        <w:pStyle w:val="Nosaukumi"/>
        <w:jc w:val="center"/>
        <w:rPr>
          <w:i w:val="0"/>
          <w:sz w:val="32"/>
          <w:szCs w:val="32"/>
          <w:lang w:val="en-US"/>
        </w:rPr>
      </w:pPr>
      <w:r w:rsidRPr="00DF2815">
        <w:rPr>
          <w:i w:val="0"/>
          <w:sz w:val="32"/>
          <w:szCs w:val="32"/>
          <w:lang w:val="en-US"/>
        </w:rPr>
        <w:t>DAUGAVPILS UNIVERSITĀTE</w:t>
      </w:r>
    </w:p>
    <w:p w14:paraId="012F3AF3" w14:textId="77777777" w:rsidR="005129EB" w:rsidRDefault="005129EB" w:rsidP="005129EB">
      <w:pPr>
        <w:pStyle w:val="Nosaukumi"/>
        <w:jc w:val="center"/>
        <w:rPr>
          <w:i w:val="0"/>
          <w:sz w:val="32"/>
          <w:szCs w:val="32"/>
        </w:rPr>
      </w:pPr>
      <w:r w:rsidRPr="00DF2815">
        <w:rPr>
          <w:i w:val="0"/>
          <w:sz w:val="32"/>
          <w:szCs w:val="32"/>
        </w:rPr>
        <w:t>STUDIJU KURSA APRAKSTS</w:t>
      </w:r>
    </w:p>
    <w:p w14:paraId="0BF52365" w14:textId="77777777" w:rsidR="005129EB" w:rsidRPr="00DF2815" w:rsidRDefault="005129EB" w:rsidP="005129EB">
      <w:pPr>
        <w:pStyle w:val="Nosaukumi"/>
        <w:jc w:val="center"/>
        <w:rPr>
          <w:i w:val="0"/>
          <w:sz w:val="32"/>
          <w:szCs w:val="32"/>
        </w:rPr>
      </w:pPr>
    </w:p>
    <w:tbl>
      <w:tblPr>
        <w:tblStyle w:val="TableGrid"/>
        <w:tblW w:w="9350" w:type="dxa"/>
        <w:tblLook w:val="04A0" w:firstRow="1" w:lastRow="0" w:firstColumn="1" w:lastColumn="0" w:noHBand="0" w:noVBand="1"/>
      </w:tblPr>
      <w:tblGrid>
        <w:gridCol w:w="4681"/>
        <w:gridCol w:w="4657"/>
        <w:gridCol w:w="12"/>
      </w:tblGrid>
      <w:tr w:rsidR="005129EB" w:rsidRPr="00C44AE4" w14:paraId="68E27D06" w14:textId="77777777" w:rsidTr="00560B3E">
        <w:trPr>
          <w:gridAfter w:val="1"/>
          <w:wAfter w:w="12" w:type="dxa"/>
        </w:trPr>
        <w:tc>
          <w:tcPr>
            <w:tcW w:w="4681" w:type="dxa"/>
            <w:hideMark/>
          </w:tcPr>
          <w:p w14:paraId="565B8620" w14:textId="77777777" w:rsidR="005129EB" w:rsidRDefault="005129EB" w:rsidP="00BA5180">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103553F4" w14:textId="0060C7E4" w:rsidR="005129EB" w:rsidRPr="00C44AE4" w:rsidRDefault="005129EB" w:rsidP="00BA5180">
            <w:pPr>
              <w:rPr>
                <w:b/>
                <w:i/>
                <w:lang w:eastAsia="lv-LV"/>
              </w:rPr>
            </w:pPr>
            <w:r>
              <w:rPr>
                <w:b/>
                <w:i/>
                <w:lang w:eastAsia="lv-LV"/>
              </w:rPr>
              <w:t xml:space="preserve">Klasiskā deja </w:t>
            </w:r>
            <w:r w:rsidR="00F65135">
              <w:rPr>
                <w:b/>
                <w:i/>
                <w:lang w:eastAsia="lv-LV"/>
              </w:rPr>
              <w:t>DP</w:t>
            </w:r>
          </w:p>
        </w:tc>
      </w:tr>
      <w:tr w:rsidR="005129EB" w14:paraId="0C41A3A7" w14:textId="77777777" w:rsidTr="00560B3E">
        <w:trPr>
          <w:gridAfter w:val="1"/>
          <w:wAfter w:w="12" w:type="dxa"/>
        </w:trPr>
        <w:tc>
          <w:tcPr>
            <w:tcW w:w="4681" w:type="dxa"/>
            <w:hideMark/>
          </w:tcPr>
          <w:p w14:paraId="53E330A9" w14:textId="77777777" w:rsidR="005129EB" w:rsidRDefault="005129EB" w:rsidP="00BA5180">
            <w:pPr>
              <w:pStyle w:val="Nosaukumi"/>
            </w:pPr>
            <w:r>
              <w:rPr>
                <w:sz w:val="22"/>
                <w:szCs w:val="22"/>
              </w:rPr>
              <w:t>Studiju kursa kods (DUIS)</w:t>
            </w:r>
          </w:p>
        </w:tc>
        <w:tc>
          <w:tcPr>
            <w:tcW w:w="4657" w:type="dxa"/>
          </w:tcPr>
          <w:p w14:paraId="4DCEA94C" w14:textId="43B7CCC5" w:rsidR="005129EB" w:rsidRDefault="005129EB" w:rsidP="00BA5180">
            <w:pPr>
              <w:rPr>
                <w:lang w:eastAsia="lv-LV"/>
              </w:rPr>
            </w:pPr>
            <w:r>
              <w:rPr>
                <w:lang w:eastAsia="lv-LV"/>
              </w:rPr>
              <w:t>MākZ</w:t>
            </w:r>
            <w:r w:rsidR="009E2E3A">
              <w:rPr>
                <w:lang w:eastAsia="lv-LV"/>
              </w:rPr>
              <w:t>3450</w:t>
            </w:r>
          </w:p>
        </w:tc>
      </w:tr>
      <w:tr w:rsidR="005129EB" w14:paraId="57ED4317" w14:textId="77777777" w:rsidTr="00560B3E">
        <w:trPr>
          <w:gridAfter w:val="1"/>
          <w:wAfter w:w="12" w:type="dxa"/>
        </w:trPr>
        <w:tc>
          <w:tcPr>
            <w:tcW w:w="4681" w:type="dxa"/>
            <w:hideMark/>
          </w:tcPr>
          <w:p w14:paraId="4D2FE561" w14:textId="77777777" w:rsidR="005129EB" w:rsidRDefault="005129EB" w:rsidP="00BA5180">
            <w:pPr>
              <w:pStyle w:val="Nosaukumi"/>
            </w:pPr>
            <w:r>
              <w:rPr>
                <w:sz w:val="22"/>
                <w:szCs w:val="22"/>
              </w:rPr>
              <w:t>Zinātnes nozare</w:t>
            </w:r>
          </w:p>
        </w:tc>
        <w:tc>
          <w:tcPr>
            <w:tcW w:w="4657" w:type="dxa"/>
            <w:hideMark/>
          </w:tcPr>
          <w:p w14:paraId="417F9E6B" w14:textId="77777777" w:rsidR="005129EB" w:rsidRPr="00E3385A" w:rsidRDefault="005129EB" w:rsidP="00BA5180">
            <w:r w:rsidRPr="00E3385A">
              <w:t>Māksla zinātne</w:t>
            </w:r>
          </w:p>
        </w:tc>
      </w:tr>
      <w:tr w:rsidR="005129EB" w14:paraId="6D4457F2" w14:textId="77777777" w:rsidTr="00560B3E">
        <w:trPr>
          <w:gridAfter w:val="1"/>
          <w:wAfter w:w="12" w:type="dxa"/>
        </w:trPr>
        <w:tc>
          <w:tcPr>
            <w:tcW w:w="4681" w:type="dxa"/>
            <w:hideMark/>
          </w:tcPr>
          <w:p w14:paraId="4433A97D" w14:textId="77777777" w:rsidR="005129EB" w:rsidRDefault="005129EB" w:rsidP="00BA5180">
            <w:pPr>
              <w:pStyle w:val="Nosaukumi"/>
            </w:pPr>
            <w:r>
              <w:rPr>
                <w:sz w:val="22"/>
                <w:szCs w:val="22"/>
              </w:rPr>
              <w:t>Kursa līmenis</w:t>
            </w:r>
          </w:p>
        </w:tc>
        <w:tc>
          <w:tcPr>
            <w:tcW w:w="4657" w:type="dxa"/>
            <w:hideMark/>
          </w:tcPr>
          <w:p w14:paraId="0CF9FBFA" w14:textId="77777777" w:rsidR="005129EB" w:rsidRDefault="005129EB" w:rsidP="00BA5180">
            <w:pPr>
              <w:rPr>
                <w:lang w:eastAsia="lv-LV"/>
              </w:rPr>
            </w:pPr>
          </w:p>
        </w:tc>
      </w:tr>
      <w:tr w:rsidR="005129EB" w14:paraId="4C8CB682" w14:textId="77777777" w:rsidTr="00560B3E">
        <w:trPr>
          <w:gridAfter w:val="1"/>
          <w:wAfter w:w="12" w:type="dxa"/>
        </w:trPr>
        <w:tc>
          <w:tcPr>
            <w:tcW w:w="4681" w:type="dxa"/>
            <w:hideMark/>
          </w:tcPr>
          <w:p w14:paraId="71EECC9B" w14:textId="77777777" w:rsidR="005129EB" w:rsidRDefault="005129EB" w:rsidP="00BA5180">
            <w:pPr>
              <w:pStyle w:val="Nosaukumi"/>
              <w:rPr>
                <w:u w:val="single"/>
              </w:rPr>
            </w:pPr>
            <w:r>
              <w:rPr>
                <w:sz w:val="22"/>
                <w:szCs w:val="22"/>
              </w:rPr>
              <w:t>Kredītpunkti</w:t>
            </w:r>
          </w:p>
        </w:tc>
        <w:tc>
          <w:tcPr>
            <w:tcW w:w="4657" w:type="dxa"/>
            <w:hideMark/>
          </w:tcPr>
          <w:p w14:paraId="712C5383" w14:textId="600697C1" w:rsidR="005129EB" w:rsidRDefault="005129EB" w:rsidP="00BA5180">
            <w:pPr>
              <w:rPr>
                <w:lang w:eastAsia="lv-LV"/>
              </w:rPr>
            </w:pPr>
            <w:r>
              <w:rPr>
                <w:iCs w:val="0"/>
                <w:lang w:eastAsia="lv-LV"/>
              </w:rPr>
              <w:t>2</w:t>
            </w:r>
          </w:p>
        </w:tc>
      </w:tr>
      <w:tr w:rsidR="005129EB" w14:paraId="1EA6B7FC" w14:textId="77777777" w:rsidTr="00560B3E">
        <w:trPr>
          <w:gridAfter w:val="1"/>
          <w:wAfter w:w="12" w:type="dxa"/>
        </w:trPr>
        <w:tc>
          <w:tcPr>
            <w:tcW w:w="4681" w:type="dxa"/>
            <w:hideMark/>
          </w:tcPr>
          <w:p w14:paraId="4D42850C" w14:textId="77777777" w:rsidR="005129EB" w:rsidRDefault="005129EB" w:rsidP="00BA5180">
            <w:pPr>
              <w:pStyle w:val="Nosaukumi"/>
              <w:rPr>
                <w:u w:val="single"/>
              </w:rPr>
            </w:pPr>
            <w:r>
              <w:rPr>
                <w:sz w:val="22"/>
                <w:szCs w:val="22"/>
              </w:rPr>
              <w:t>ECTS kredītpunkti</w:t>
            </w:r>
          </w:p>
        </w:tc>
        <w:tc>
          <w:tcPr>
            <w:tcW w:w="4657" w:type="dxa"/>
            <w:hideMark/>
          </w:tcPr>
          <w:p w14:paraId="0BF705D0" w14:textId="4EB81462" w:rsidR="005129EB" w:rsidRDefault="005129EB" w:rsidP="00BA5180">
            <w:r>
              <w:rPr>
                <w:iCs w:val="0"/>
              </w:rPr>
              <w:t>3</w:t>
            </w:r>
          </w:p>
        </w:tc>
      </w:tr>
      <w:tr w:rsidR="00560B3E" w:rsidRPr="001B51E5" w14:paraId="747352B7" w14:textId="77777777" w:rsidTr="00560B3E">
        <w:trPr>
          <w:gridAfter w:val="1"/>
          <w:wAfter w:w="12" w:type="dxa"/>
          <w:trHeight w:val="255"/>
        </w:trPr>
        <w:tc>
          <w:tcPr>
            <w:tcW w:w="4681" w:type="dxa"/>
            <w:hideMark/>
          </w:tcPr>
          <w:p w14:paraId="7CECF398" w14:textId="77777777" w:rsidR="00560B3E" w:rsidRDefault="00560B3E" w:rsidP="00BA5180">
            <w:pPr>
              <w:pStyle w:val="Nosaukumi"/>
              <w:rPr>
                <w:sz w:val="22"/>
                <w:szCs w:val="22"/>
              </w:rPr>
            </w:pPr>
            <w:r>
              <w:rPr>
                <w:sz w:val="22"/>
                <w:szCs w:val="22"/>
              </w:rPr>
              <w:t xml:space="preserve">Kopējais kontaktstundu skaits </w:t>
            </w:r>
          </w:p>
          <w:p w14:paraId="003839E0" w14:textId="7F823BA3" w:rsidR="00560B3E" w:rsidRPr="00617313" w:rsidRDefault="00560B3E" w:rsidP="00BA5180">
            <w:pPr>
              <w:pStyle w:val="Nosaukumi"/>
              <w:rPr>
                <w:b w:val="0"/>
              </w:rPr>
            </w:pPr>
          </w:p>
        </w:tc>
        <w:tc>
          <w:tcPr>
            <w:tcW w:w="4657" w:type="dxa"/>
            <w:hideMark/>
          </w:tcPr>
          <w:p w14:paraId="401EB0D9" w14:textId="0AA97C1B" w:rsidR="00560B3E" w:rsidRPr="00560B3E" w:rsidRDefault="00560B3E" w:rsidP="00BA5180">
            <w:pPr>
              <w:rPr>
                <w:rFonts w:eastAsia="Times New Roman"/>
                <w:iCs w:val="0"/>
                <w:lang w:eastAsia="lv-LV"/>
              </w:rPr>
            </w:pPr>
            <w:r>
              <w:rPr>
                <w:rFonts w:eastAsia="Times New Roman"/>
                <w:iCs w:val="0"/>
                <w:lang w:eastAsia="lv-LV"/>
              </w:rPr>
              <w:t>32</w:t>
            </w:r>
          </w:p>
        </w:tc>
      </w:tr>
      <w:tr w:rsidR="00560B3E" w:rsidRPr="001B51E5" w14:paraId="599CC50A" w14:textId="77777777" w:rsidTr="00560B3E">
        <w:trPr>
          <w:gridAfter w:val="1"/>
          <w:wAfter w:w="12" w:type="dxa"/>
          <w:trHeight w:val="252"/>
        </w:trPr>
        <w:tc>
          <w:tcPr>
            <w:tcW w:w="4681" w:type="dxa"/>
          </w:tcPr>
          <w:p w14:paraId="27573378" w14:textId="6E17C8A0" w:rsidR="00560B3E" w:rsidRPr="00560B3E" w:rsidRDefault="00560B3E" w:rsidP="00BA5180">
            <w:pPr>
              <w:pStyle w:val="Nosaukumi"/>
              <w:rPr>
                <w:b w:val="0"/>
                <w:sz w:val="22"/>
                <w:szCs w:val="22"/>
              </w:rPr>
            </w:pPr>
            <w:r w:rsidRPr="00617313">
              <w:rPr>
                <w:b w:val="0"/>
                <w:sz w:val="22"/>
                <w:szCs w:val="22"/>
              </w:rPr>
              <w:t>Lekciju stundu skaits</w:t>
            </w:r>
          </w:p>
        </w:tc>
        <w:tc>
          <w:tcPr>
            <w:tcW w:w="4657" w:type="dxa"/>
          </w:tcPr>
          <w:p w14:paraId="575E5982" w14:textId="77777777" w:rsidR="00560B3E" w:rsidRDefault="00560B3E" w:rsidP="00BA5180">
            <w:pPr>
              <w:rPr>
                <w:rFonts w:eastAsia="Times New Roman"/>
                <w:iCs w:val="0"/>
                <w:lang w:eastAsia="lv-LV"/>
              </w:rPr>
            </w:pPr>
          </w:p>
        </w:tc>
      </w:tr>
      <w:tr w:rsidR="00560B3E" w:rsidRPr="001B51E5" w14:paraId="166D9F02" w14:textId="77777777" w:rsidTr="00560B3E">
        <w:trPr>
          <w:gridAfter w:val="1"/>
          <w:wAfter w:w="12" w:type="dxa"/>
          <w:trHeight w:val="252"/>
        </w:trPr>
        <w:tc>
          <w:tcPr>
            <w:tcW w:w="4681" w:type="dxa"/>
          </w:tcPr>
          <w:p w14:paraId="6E3FF14A" w14:textId="07F571B4" w:rsidR="00560B3E" w:rsidRPr="00560B3E" w:rsidRDefault="00560B3E" w:rsidP="00BA5180">
            <w:pPr>
              <w:pStyle w:val="Nosaukumi"/>
              <w:rPr>
                <w:b w:val="0"/>
                <w:sz w:val="22"/>
                <w:szCs w:val="22"/>
              </w:rPr>
            </w:pPr>
            <w:r w:rsidRPr="00617313">
              <w:rPr>
                <w:b w:val="0"/>
                <w:sz w:val="22"/>
                <w:szCs w:val="22"/>
              </w:rPr>
              <w:t xml:space="preserve">Semināru stundu skaits </w:t>
            </w:r>
          </w:p>
        </w:tc>
        <w:tc>
          <w:tcPr>
            <w:tcW w:w="4657" w:type="dxa"/>
          </w:tcPr>
          <w:p w14:paraId="261889DD" w14:textId="77777777" w:rsidR="00560B3E" w:rsidRDefault="00560B3E" w:rsidP="00BA5180">
            <w:pPr>
              <w:rPr>
                <w:rFonts w:eastAsia="Times New Roman"/>
                <w:iCs w:val="0"/>
                <w:lang w:eastAsia="lv-LV"/>
              </w:rPr>
            </w:pPr>
          </w:p>
        </w:tc>
      </w:tr>
      <w:tr w:rsidR="00560B3E" w:rsidRPr="001B51E5" w14:paraId="359CFBB7" w14:textId="77777777" w:rsidTr="00560B3E">
        <w:trPr>
          <w:gridAfter w:val="1"/>
          <w:wAfter w:w="12" w:type="dxa"/>
          <w:trHeight w:val="252"/>
        </w:trPr>
        <w:tc>
          <w:tcPr>
            <w:tcW w:w="4681" w:type="dxa"/>
          </w:tcPr>
          <w:p w14:paraId="0679BA4A" w14:textId="5A303F33" w:rsidR="00560B3E" w:rsidRPr="00560B3E" w:rsidRDefault="00560B3E" w:rsidP="00BA5180">
            <w:pPr>
              <w:pStyle w:val="Nosaukumi"/>
              <w:rPr>
                <w:b w:val="0"/>
                <w:sz w:val="22"/>
                <w:szCs w:val="22"/>
              </w:rPr>
            </w:pPr>
            <w:r w:rsidRPr="00617313">
              <w:rPr>
                <w:b w:val="0"/>
                <w:sz w:val="22"/>
                <w:szCs w:val="22"/>
              </w:rPr>
              <w:t xml:space="preserve">Praktisko darbu stundu skaits </w:t>
            </w:r>
          </w:p>
        </w:tc>
        <w:tc>
          <w:tcPr>
            <w:tcW w:w="4657" w:type="dxa"/>
          </w:tcPr>
          <w:p w14:paraId="06EC62F5" w14:textId="297FDEB7" w:rsidR="00560B3E" w:rsidRDefault="00560B3E" w:rsidP="00BA5180">
            <w:pPr>
              <w:rPr>
                <w:rFonts w:eastAsia="Times New Roman"/>
                <w:iCs w:val="0"/>
                <w:lang w:eastAsia="lv-LV"/>
              </w:rPr>
            </w:pPr>
            <w:r>
              <w:rPr>
                <w:rFonts w:eastAsia="Times New Roman"/>
                <w:iCs w:val="0"/>
                <w:lang w:eastAsia="lv-LV"/>
              </w:rPr>
              <w:t>32</w:t>
            </w:r>
          </w:p>
        </w:tc>
      </w:tr>
      <w:tr w:rsidR="00560B3E" w:rsidRPr="001B51E5" w14:paraId="013EC248" w14:textId="77777777" w:rsidTr="00560B3E">
        <w:trPr>
          <w:gridAfter w:val="1"/>
          <w:wAfter w:w="12" w:type="dxa"/>
          <w:trHeight w:val="252"/>
        </w:trPr>
        <w:tc>
          <w:tcPr>
            <w:tcW w:w="4681" w:type="dxa"/>
          </w:tcPr>
          <w:p w14:paraId="6271637C" w14:textId="4FCF2E4E" w:rsidR="00560B3E" w:rsidRPr="00560B3E" w:rsidRDefault="00560B3E" w:rsidP="00BA5180">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Pr>
          <w:p w14:paraId="33027B3E" w14:textId="77777777" w:rsidR="00560B3E" w:rsidRDefault="00560B3E" w:rsidP="00BA5180">
            <w:pPr>
              <w:rPr>
                <w:rFonts w:eastAsia="Times New Roman"/>
                <w:iCs w:val="0"/>
                <w:lang w:eastAsia="lv-LV"/>
              </w:rPr>
            </w:pPr>
          </w:p>
        </w:tc>
      </w:tr>
      <w:tr w:rsidR="00560B3E" w:rsidRPr="001B51E5" w14:paraId="1337A1A7" w14:textId="77777777" w:rsidTr="00560B3E">
        <w:trPr>
          <w:gridAfter w:val="1"/>
          <w:wAfter w:w="12" w:type="dxa"/>
          <w:trHeight w:val="252"/>
        </w:trPr>
        <w:tc>
          <w:tcPr>
            <w:tcW w:w="4681" w:type="dxa"/>
          </w:tcPr>
          <w:p w14:paraId="5FB005F1" w14:textId="4236EA81" w:rsidR="00560B3E" w:rsidRDefault="00560B3E" w:rsidP="00BA5180">
            <w:pPr>
              <w:pStyle w:val="Nosaukumi"/>
              <w:rPr>
                <w:sz w:val="22"/>
                <w:szCs w:val="22"/>
              </w:rPr>
            </w:pPr>
            <w:r w:rsidRPr="00617313">
              <w:rPr>
                <w:b w:val="0"/>
                <w:sz w:val="22"/>
                <w:szCs w:val="22"/>
                <w:lang w:eastAsia="lv-LV"/>
              </w:rPr>
              <w:t>Studējošā patstāvīgā darba stundu skaits</w:t>
            </w:r>
          </w:p>
        </w:tc>
        <w:tc>
          <w:tcPr>
            <w:tcW w:w="4657" w:type="dxa"/>
          </w:tcPr>
          <w:p w14:paraId="7EE0DAD2" w14:textId="735B9C34" w:rsidR="00560B3E" w:rsidRDefault="00560B3E" w:rsidP="00BA5180">
            <w:pPr>
              <w:rPr>
                <w:rFonts w:eastAsia="Times New Roman"/>
                <w:iCs w:val="0"/>
                <w:lang w:eastAsia="lv-LV"/>
              </w:rPr>
            </w:pPr>
            <w:r>
              <w:rPr>
                <w:rFonts w:eastAsia="Times New Roman"/>
                <w:iCs w:val="0"/>
                <w:lang w:eastAsia="lv-LV"/>
              </w:rPr>
              <w:t>48</w:t>
            </w:r>
          </w:p>
        </w:tc>
      </w:tr>
      <w:tr w:rsidR="005129EB" w14:paraId="36A0A404" w14:textId="77777777" w:rsidTr="00560B3E">
        <w:tc>
          <w:tcPr>
            <w:tcW w:w="9350" w:type="dxa"/>
            <w:gridSpan w:val="3"/>
            <w:hideMark/>
          </w:tcPr>
          <w:p w14:paraId="0739272D" w14:textId="77777777" w:rsidR="005129EB" w:rsidRDefault="005129EB" w:rsidP="00BA5180">
            <w:pPr>
              <w:pStyle w:val="Nosaukumi"/>
            </w:pPr>
            <w:r>
              <w:rPr>
                <w:sz w:val="22"/>
                <w:szCs w:val="22"/>
              </w:rPr>
              <w:t>Kursa autors(-i)</w:t>
            </w:r>
          </w:p>
        </w:tc>
      </w:tr>
      <w:tr w:rsidR="005129EB" w14:paraId="488C2B0C" w14:textId="77777777" w:rsidTr="00560B3E">
        <w:tc>
          <w:tcPr>
            <w:tcW w:w="9350" w:type="dxa"/>
            <w:gridSpan w:val="3"/>
            <w:hideMark/>
          </w:tcPr>
          <w:p w14:paraId="4BC10FE9" w14:textId="77777777" w:rsidR="005129EB" w:rsidRDefault="005129EB" w:rsidP="00BA5180">
            <w:pPr>
              <w:spacing w:line="256" w:lineRule="auto"/>
            </w:pPr>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5129EB" w14:paraId="20BDFF63" w14:textId="77777777" w:rsidTr="00560B3E">
        <w:tc>
          <w:tcPr>
            <w:tcW w:w="9350" w:type="dxa"/>
            <w:gridSpan w:val="3"/>
            <w:hideMark/>
          </w:tcPr>
          <w:p w14:paraId="445C3730" w14:textId="77777777" w:rsidR="005129EB" w:rsidRDefault="005129EB" w:rsidP="00BA5180">
            <w:pPr>
              <w:pStyle w:val="Nosaukumi"/>
            </w:pPr>
            <w:r>
              <w:rPr>
                <w:sz w:val="22"/>
                <w:szCs w:val="22"/>
              </w:rPr>
              <w:t>Kursa docētājs(-i)</w:t>
            </w:r>
          </w:p>
        </w:tc>
      </w:tr>
      <w:tr w:rsidR="005129EB" w14:paraId="3FE30055" w14:textId="77777777" w:rsidTr="00560B3E">
        <w:tc>
          <w:tcPr>
            <w:tcW w:w="9350" w:type="dxa"/>
            <w:gridSpan w:val="3"/>
            <w:hideMark/>
          </w:tcPr>
          <w:p w14:paraId="33FB2F5D" w14:textId="61A6B3B2" w:rsidR="005129EB" w:rsidRDefault="005129EB" w:rsidP="00BA5180">
            <w:pPr>
              <w:rPr>
                <w:lang w:val="en-US"/>
              </w:rPr>
            </w:pPr>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p w14:paraId="4654D7AE" w14:textId="77777777" w:rsidR="005129EB" w:rsidRDefault="005129EB" w:rsidP="00BA5180">
            <w:r>
              <w:t xml:space="preserve">Mag.paed. </w:t>
            </w:r>
            <w:proofErr w:type="spellStart"/>
            <w:r>
              <w:t>vieslekt</w:t>
            </w:r>
            <w:proofErr w:type="spellEnd"/>
            <w:r>
              <w:t xml:space="preserve">. Jānis </w:t>
            </w:r>
            <w:proofErr w:type="spellStart"/>
            <w:r>
              <w:t>Butkevičs</w:t>
            </w:r>
            <w:proofErr w:type="spellEnd"/>
          </w:p>
        </w:tc>
      </w:tr>
      <w:tr w:rsidR="005129EB" w14:paraId="0065DD59" w14:textId="77777777" w:rsidTr="00560B3E">
        <w:tc>
          <w:tcPr>
            <w:tcW w:w="9350" w:type="dxa"/>
            <w:gridSpan w:val="3"/>
            <w:hideMark/>
          </w:tcPr>
          <w:p w14:paraId="029099B8" w14:textId="77777777" w:rsidR="005129EB" w:rsidRDefault="005129EB" w:rsidP="00BA5180">
            <w:pPr>
              <w:pStyle w:val="Nosaukumi"/>
            </w:pPr>
            <w:r>
              <w:rPr>
                <w:sz w:val="22"/>
                <w:szCs w:val="22"/>
              </w:rPr>
              <w:t>Priekšzināšanas</w:t>
            </w:r>
          </w:p>
        </w:tc>
      </w:tr>
      <w:tr w:rsidR="005129EB" w14:paraId="36548C4E" w14:textId="77777777" w:rsidTr="00560B3E">
        <w:tc>
          <w:tcPr>
            <w:tcW w:w="9350" w:type="dxa"/>
            <w:gridSpan w:val="3"/>
            <w:hideMark/>
          </w:tcPr>
          <w:p w14:paraId="5EE946F8" w14:textId="77777777" w:rsidR="005129EB" w:rsidRDefault="005129EB" w:rsidP="00BA5180">
            <w:pPr>
              <w:jc w:val="both"/>
            </w:pPr>
            <w:r>
              <w:t xml:space="preserve"> Nav</w:t>
            </w:r>
          </w:p>
        </w:tc>
      </w:tr>
      <w:tr w:rsidR="005129EB" w:rsidRPr="00F7254B" w14:paraId="1B328C52" w14:textId="77777777" w:rsidTr="00560B3E">
        <w:tc>
          <w:tcPr>
            <w:tcW w:w="9350" w:type="dxa"/>
            <w:gridSpan w:val="3"/>
            <w:hideMark/>
          </w:tcPr>
          <w:p w14:paraId="64974B59" w14:textId="77777777" w:rsidR="005129EB" w:rsidRPr="00F7254B" w:rsidRDefault="005129EB" w:rsidP="00BA5180">
            <w:pPr>
              <w:pStyle w:val="Nosaukumi"/>
            </w:pPr>
            <w:r w:rsidRPr="00F7254B">
              <w:t xml:space="preserve">Studiju kursa anotācija </w:t>
            </w:r>
          </w:p>
        </w:tc>
      </w:tr>
      <w:tr w:rsidR="005129EB" w:rsidRPr="001B51E5" w14:paraId="793DA67B" w14:textId="77777777" w:rsidTr="00560B3E">
        <w:tc>
          <w:tcPr>
            <w:tcW w:w="9350" w:type="dxa"/>
            <w:gridSpan w:val="3"/>
            <w:hideMark/>
          </w:tcPr>
          <w:p w14:paraId="7D3DEA58" w14:textId="77777777" w:rsidR="005129EB" w:rsidRDefault="005129EB" w:rsidP="00BA5180">
            <w:pPr>
              <w:jc w:val="both"/>
              <w:rPr>
                <w:rFonts w:eastAsia="Times New Roman"/>
              </w:rPr>
            </w:pPr>
            <w:r w:rsidRPr="008C45AC">
              <w:rPr>
                <w:rFonts w:eastAsia="Times New Roman"/>
              </w:rPr>
              <w:t xml:space="preserve"> Kursa</w:t>
            </w:r>
            <w:r>
              <w:rPr>
                <w:rFonts w:eastAsia="Times New Roman"/>
              </w:rPr>
              <w:t xml:space="preserve"> </w:t>
            </w:r>
            <w:r w:rsidRPr="008C45AC">
              <w:rPr>
                <w:rFonts w:eastAsia="Times New Roman"/>
              </w:rPr>
              <w:t>mērķis:</w:t>
            </w:r>
            <w:r>
              <w:rPr>
                <w:rFonts w:eastAsia="Times New Roman"/>
              </w:rPr>
              <w:t xml:space="preserve"> i</w:t>
            </w:r>
            <w:r w:rsidRPr="008C45AC">
              <w:rPr>
                <w:rFonts w:eastAsia="Times New Roman"/>
              </w:rPr>
              <w:t>epazīstināt studentus ar klasiskās dejas pamatiem, apgūt to pamatelementus</w:t>
            </w:r>
            <w:r>
              <w:rPr>
                <w:rFonts w:eastAsia="Times New Roman"/>
              </w:rPr>
              <w:t>.</w:t>
            </w:r>
            <w:r w:rsidRPr="008C45AC">
              <w:rPr>
                <w:rFonts w:eastAsia="Times New Roman"/>
              </w:rPr>
              <w:br/>
              <w:t>Kursa uzdevumi: veidot klasiskās dejas kombinācijas pie stangas un zāles vidū;</w:t>
            </w:r>
            <w:r w:rsidRPr="008C45AC">
              <w:rPr>
                <w:rFonts w:eastAsia="Times New Roman"/>
              </w:rPr>
              <w:br/>
              <w:t>uz klasiskās dejas pamatiem veidot izpildītāju stāju, plastiskumu;</w:t>
            </w:r>
            <w:r w:rsidRPr="008C45AC">
              <w:rPr>
                <w:rFonts w:eastAsia="Times New Roman"/>
              </w:rPr>
              <w:br/>
              <w:t>apgūt deju etīdes ar klasiskās dejas elementiem.</w:t>
            </w:r>
          </w:p>
          <w:p w14:paraId="4B5439E3" w14:textId="77777777" w:rsidR="005129EB" w:rsidRPr="008C45AC" w:rsidRDefault="005129EB" w:rsidP="00BA5180">
            <w:pPr>
              <w:jc w:val="both"/>
            </w:pPr>
          </w:p>
        </w:tc>
      </w:tr>
      <w:tr w:rsidR="005129EB" w:rsidRPr="00F7254B" w14:paraId="3089AF47" w14:textId="77777777" w:rsidTr="00560B3E">
        <w:tc>
          <w:tcPr>
            <w:tcW w:w="9350" w:type="dxa"/>
            <w:gridSpan w:val="3"/>
            <w:hideMark/>
          </w:tcPr>
          <w:p w14:paraId="4D28C7E6" w14:textId="77777777" w:rsidR="005129EB" w:rsidRPr="00F7254B" w:rsidRDefault="005129EB" w:rsidP="00BA5180">
            <w:pPr>
              <w:pStyle w:val="Nosaukumi"/>
            </w:pPr>
            <w:r w:rsidRPr="00F7254B">
              <w:t>Studiju kursa kalendārais plāns</w:t>
            </w:r>
          </w:p>
        </w:tc>
      </w:tr>
      <w:tr w:rsidR="005129EB" w:rsidRPr="00072CC1" w14:paraId="5C0DA124" w14:textId="77777777" w:rsidTr="00560B3E">
        <w:tc>
          <w:tcPr>
            <w:tcW w:w="9350" w:type="dxa"/>
            <w:gridSpan w:val="3"/>
          </w:tcPr>
          <w:p w14:paraId="18E685CA" w14:textId="77777777" w:rsidR="00F7634A" w:rsidRDefault="00F7634A" w:rsidP="00BA5180">
            <w:pPr>
              <w:rPr>
                <w:rFonts w:eastAsia="Times New Roman"/>
              </w:rPr>
            </w:pPr>
            <w:r>
              <w:rPr>
                <w:rFonts w:eastAsia="Times New Roman"/>
              </w:rPr>
              <w:t>5.,</w:t>
            </w:r>
            <w:r w:rsidR="00C80DC0">
              <w:rPr>
                <w:rFonts w:eastAsia="Times New Roman"/>
              </w:rPr>
              <w:t>6</w:t>
            </w:r>
            <w:r w:rsidR="005129EB" w:rsidRPr="00072CC1">
              <w:rPr>
                <w:rFonts w:eastAsia="Times New Roman"/>
              </w:rPr>
              <w:t xml:space="preserve">. semestris </w:t>
            </w:r>
            <w:r>
              <w:rPr>
                <w:rFonts w:eastAsia="Times New Roman"/>
              </w:rPr>
              <w:t>(</w:t>
            </w:r>
            <w:r w:rsidR="00C80DC0">
              <w:rPr>
                <w:rFonts w:eastAsia="Times New Roman"/>
              </w:rPr>
              <w:t>2</w:t>
            </w:r>
            <w:r w:rsidR="005129EB" w:rsidRPr="00072CC1">
              <w:rPr>
                <w:rFonts w:eastAsia="Times New Roman"/>
              </w:rPr>
              <w:t xml:space="preserve"> KP</w:t>
            </w:r>
            <w:r>
              <w:rPr>
                <w:rFonts w:eastAsia="Times New Roman"/>
              </w:rPr>
              <w:t>)</w:t>
            </w:r>
            <w:r w:rsidR="005129EB" w:rsidRPr="00072CC1">
              <w:rPr>
                <w:rFonts w:eastAsia="Times New Roman"/>
              </w:rPr>
              <w:t xml:space="preserve"> Kursa struktūra: praktiskie darbi - </w:t>
            </w:r>
            <w:r w:rsidR="00C80DC0">
              <w:rPr>
                <w:rFonts w:eastAsia="Times New Roman"/>
              </w:rPr>
              <w:t>32</w:t>
            </w:r>
            <w:r w:rsidR="005129EB" w:rsidRPr="00072CC1">
              <w:rPr>
                <w:rFonts w:eastAsia="Times New Roman"/>
              </w:rPr>
              <w:br/>
            </w:r>
          </w:p>
          <w:p w14:paraId="2D15FFC6" w14:textId="650F596D" w:rsidR="005129EB" w:rsidRDefault="005129EB" w:rsidP="00BA5180">
            <w:pPr>
              <w:rPr>
                <w:rFonts w:eastAsia="Times New Roman"/>
              </w:rPr>
            </w:pPr>
            <w:r w:rsidRPr="00072CC1">
              <w:rPr>
                <w:rFonts w:eastAsia="Times New Roman"/>
              </w:rPr>
              <w:t xml:space="preserve">Klasiskās dejas </w:t>
            </w:r>
            <w:proofErr w:type="spellStart"/>
            <w:r w:rsidRPr="00072CC1">
              <w:rPr>
                <w:rFonts w:eastAsia="Times New Roman"/>
              </w:rPr>
              <w:t>pamatvingrinājumu</w:t>
            </w:r>
            <w:proofErr w:type="spellEnd"/>
            <w:r w:rsidRPr="00072CC1">
              <w:rPr>
                <w:rFonts w:eastAsia="Times New Roman"/>
              </w:rPr>
              <w:t xml:space="preserve"> apgūšana pie stangas un zāles vidū:</w:t>
            </w:r>
            <w:r w:rsidRPr="00072CC1">
              <w:rPr>
                <w:rFonts w:eastAsia="Times New Roman"/>
              </w:rPr>
              <w:br/>
              <w:t>-Auguma stāja</w:t>
            </w:r>
            <w:r w:rsidR="000035B6">
              <w:rPr>
                <w:rFonts w:eastAsia="Times New Roman"/>
              </w:rPr>
              <w:t>, k</w:t>
            </w:r>
            <w:r w:rsidRPr="00072CC1">
              <w:rPr>
                <w:rFonts w:eastAsia="Times New Roman"/>
              </w:rPr>
              <w:t>āju pozīcijas</w:t>
            </w:r>
            <w:r w:rsidR="000035B6">
              <w:rPr>
                <w:rFonts w:eastAsia="Times New Roman"/>
              </w:rPr>
              <w:t>, r</w:t>
            </w:r>
            <w:r w:rsidRPr="00072CC1">
              <w:rPr>
                <w:rFonts w:eastAsia="Times New Roman"/>
              </w:rPr>
              <w:t>oku pozīcijas;</w:t>
            </w:r>
            <w:r w:rsidRPr="00072CC1">
              <w:rPr>
                <w:rFonts w:eastAsia="Times New Roman"/>
              </w:rPr>
              <w:br/>
              <w:t>-</w:t>
            </w:r>
            <w:proofErr w:type="spellStart"/>
            <w:r w:rsidRPr="00072CC1">
              <w:rPr>
                <w:rFonts w:eastAsia="Times New Roman"/>
              </w:rPr>
              <w:t>Releve</w:t>
            </w:r>
            <w:proofErr w:type="spellEnd"/>
            <w:r w:rsidRPr="00072CC1">
              <w:rPr>
                <w:rFonts w:eastAsia="Times New Roman"/>
              </w:rPr>
              <w:t>;</w:t>
            </w:r>
            <w:r w:rsidRPr="00072CC1">
              <w:rPr>
                <w:rFonts w:eastAsia="Times New Roman"/>
              </w:rPr>
              <w:br/>
              <w:t>-</w:t>
            </w:r>
            <w:proofErr w:type="spellStart"/>
            <w:r w:rsidRPr="00072CC1">
              <w:rPr>
                <w:rFonts w:eastAsia="Times New Roman"/>
              </w:rPr>
              <w:t>Demi</w:t>
            </w:r>
            <w:proofErr w:type="spellEnd"/>
            <w:r w:rsidRPr="00072CC1">
              <w:rPr>
                <w:rFonts w:eastAsia="Times New Roman"/>
              </w:rPr>
              <w:t xml:space="preserve"> </w:t>
            </w:r>
            <w:proofErr w:type="spellStart"/>
            <w:r w:rsidRPr="00072CC1">
              <w:rPr>
                <w:rFonts w:eastAsia="Times New Roman"/>
              </w:rPr>
              <w:t>plie</w:t>
            </w:r>
            <w:proofErr w:type="spellEnd"/>
            <w:r w:rsidRPr="00072CC1">
              <w:rPr>
                <w:rFonts w:eastAsia="Times New Roman"/>
              </w:rPr>
              <w:t xml:space="preserve">, Grand </w:t>
            </w:r>
            <w:proofErr w:type="spellStart"/>
            <w:r w:rsidRPr="00072CC1">
              <w:rPr>
                <w:rFonts w:eastAsia="Times New Roman"/>
              </w:rPr>
              <w:t>plie</w:t>
            </w:r>
            <w:proofErr w:type="spellEnd"/>
            <w:r w:rsidRPr="00072CC1">
              <w:rPr>
                <w:rFonts w:eastAsia="Times New Roman"/>
              </w:rPr>
              <w:t>;</w:t>
            </w:r>
            <w:r w:rsidRPr="00072CC1">
              <w:rPr>
                <w:rFonts w:eastAsia="Times New Roman"/>
              </w:rPr>
              <w:br/>
              <w:t>-</w:t>
            </w:r>
            <w:proofErr w:type="spellStart"/>
            <w:r w:rsidRPr="00072CC1">
              <w:rPr>
                <w:rFonts w:eastAsia="Times New Roman"/>
              </w:rPr>
              <w:t>Battements</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w:t>
            </w:r>
            <w:r w:rsidRPr="00072CC1">
              <w:rPr>
                <w:rFonts w:eastAsia="Times New Roman"/>
              </w:rPr>
              <w:br/>
              <w:t>-</w:t>
            </w:r>
            <w:proofErr w:type="spellStart"/>
            <w:r w:rsidRPr="00072CC1">
              <w:rPr>
                <w:rFonts w:eastAsia="Times New Roman"/>
              </w:rPr>
              <w:t>Passe</w:t>
            </w:r>
            <w:proofErr w:type="spellEnd"/>
            <w:r w:rsidRPr="00072CC1">
              <w:rPr>
                <w:rFonts w:eastAsia="Times New Roman"/>
              </w:rPr>
              <w:t xml:space="preserve"> par </w:t>
            </w:r>
            <w:proofErr w:type="spellStart"/>
            <w:r w:rsidRPr="00072CC1">
              <w:rPr>
                <w:rFonts w:eastAsia="Times New Roman"/>
              </w:rPr>
              <w:t>terre</w:t>
            </w:r>
            <w:proofErr w:type="spellEnd"/>
            <w:r w:rsidRPr="00072CC1">
              <w:rPr>
                <w:rFonts w:eastAsia="Times New Roman"/>
              </w:rPr>
              <w:t>;</w:t>
            </w:r>
            <w:r w:rsidRPr="00072CC1">
              <w:rPr>
                <w:rFonts w:eastAsia="Times New Roman"/>
              </w:rPr>
              <w:br/>
              <w:t>-</w:t>
            </w:r>
            <w:proofErr w:type="spellStart"/>
            <w:r w:rsidRPr="00072CC1">
              <w:rPr>
                <w:rFonts w:eastAsia="Times New Roman"/>
              </w:rPr>
              <w:t>Battements</w:t>
            </w:r>
            <w:proofErr w:type="spellEnd"/>
            <w:r w:rsidRPr="00072CC1">
              <w:rPr>
                <w:rFonts w:eastAsia="Times New Roman"/>
              </w:rPr>
              <w:t xml:space="preserve"> </w:t>
            </w:r>
            <w:proofErr w:type="spellStart"/>
            <w:r w:rsidRPr="00072CC1">
              <w:rPr>
                <w:rFonts w:eastAsia="Times New Roman"/>
              </w:rPr>
              <w:t>soutenus</w:t>
            </w:r>
            <w:proofErr w:type="spellEnd"/>
            <w:r w:rsidRPr="00072CC1">
              <w:rPr>
                <w:rFonts w:eastAsia="Times New Roman"/>
              </w:rPr>
              <w:t>;</w:t>
            </w:r>
            <w:r w:rsidRPr="00072CC1">
              <w:rPr>
                <w:rFonts w:eastAsia="Times New Roman"/>
              </w:rPr>
              <w:br/>
              <w:t>-</w:t>
            </w:r>
            <w:proofErr w:type="spellStart"/>
            <w:r w:rsidRPr="00072CC1">
              <w:rPr>
                <w:rFonts w:eastAsia="Times New Roman"/>
              </w:rPr>
              <w:t>Battements</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w:t>
            </w:r>
            <w:r w:rsidR="000035B6">
              <w:rPr>
                <w:rFonts w:eastAsia="Times New Roman"/>
              </w:rPr>
              <w:t xml:space="preserve"> </w:t>
            </w:r>
            <w:proofErr w:type="spellStart"/>
            <w:r w:rsidRPr="00072CC1">
              <w:rPr>
                <w:rFonts w:eastAsia="Times New Roman"/>
              </w:rPr>
              <w:t>Battements</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 xml:space="preserve"> </w:t>
            </w:r>
            <w:proofErr w:type="spellStart"/>
            <w:r w:rsidRPr="00072CC1">
              <w:rPr>
                <w:rFonts w:eastAsia="Times New Roman"/>
              </w:rPr>
              <w:t>pique</w:t>
            </w:r>
            <w:proofErr w:type="spellEnd"/>
            <w:r w:rsidRPr="00072CC1">
              <w:rPr>
                <w:rFonts w:eastAsia="Times New Roman"/>
              </w:rPr>
              <w:t>;</w:t>
            </w:r>
            <w:r w:rsidR="000035B6">
              <w:rPr>
                <w:rFonts w:eastAsia="Times New Roman"/>
              </w:rPr>
              <w:t xml:space="preserve"> </w:t>
            </w:r>
            <w:proofErr w:type="spellStart"/>
            <w:r w:rsidRPr="00072CC1">
              <w:rPr>
                <w:rFonts w:eastAsia="Times New Roman"/>
              </w:rPr>
              <w:t>Battements</w:t>
            </w:r>
            <w:proofErr w:type="spellEnd"/>
            <w:r w:rsidRPr="00072CC1">
              <w:rPr>
                <w:rFonts w:eastAsia="Times New Roman"/>
              </w:rPr>
              <w:t xml:space="preserve"> </w:t>
            </w:r>
            <w:proofErr w:type="spellStart"/>
            <w:r w:rsidRPr="00072CC1">
              <w:rPr>
                <w:rFonts w:eastAsia="Times New Roman"/>
              </w:rPr>
              <w:t>releves</w:t>
            </w:r>
            <w:proofErr w:type="spellEnd"/>
            <w:r w:rsidRPr="00072CC1">
              <w:rPr>
                <w:rFonts w:eastAsia="Times New Roman"/>
              </w:rPr>
              <w:t xml:space="preserve"> </w:t>
            </w:r>
            <w:proofErr w:type="spellStart"/>
            <w:r w:rsidRPr="00072CC1">
              <w:rPr>
                <w:rFonts w:eastAsia="Times New Roman"/>
              </w:rPr>
              <w:t>lents</w:t>
            </w:r>
            <w:proofErr w:type="spellEnd"/>
            <w:r w:rsidRPr="00072CC1">
              <w:rPr>
                <w:rFonts w:eastAsia="Times New Roman"/>
              </w:rPr>
              <w:t>;</w:t>
            </w:r>
            <w:r w:rsidRPr="00072CC1">
              <w:rPr>
                <w:rFonts w:eastAsia="Times New Roman"/>
              </w:rPr>
              <w:br/>
              <w:t xml:space="preserve">-Korpusa locīšana; </w:t>
            </w:r>
          </w:p>
          <w:p w14:paraId="4002259F" w14:textId="77777777" w:rsidR="005129EB" w:rsidRDefault="005129EB" w:rsidP="00BA5180">
            <w:pPr>
              <w:rPr>
                <w:rFonts w:eastAsia="Times New Roman"/>
              </w:rPr>
            </w:pPr>
            <w:r w:rsidRPr="00072CC1">
              <w:rPr>
                <w:rFonts w:eastAsia="Times New Roman"/>
              </w:rPr>
              <w:t>-Allegro</w:t>
            </w:r>
          </w:p>
          <w:p w14:paraId="2AD76B36" w14:textId="4C612459" w:rsidR="005129EB" w:rsidRPr="000035B6" w:rsidRDefault="000035B6" w:rsidP="000035B6">
            <w:pPr>
              <w:rPr>
                <w:rFonts w:eastAsia="Times New Roman"/>
              </w:rPr>
            </w:pPr>
            <w:r>
              <w:rPr>
                <w:rFonts w:eastAsia="Times New Roman"/>
              </w:rPr>
              <w:t>-</w:t>
            </w:r>
            <w:proofErr w:type="spellStart"/>
            <w:r w:rsidR="005129EB" w:rsidRPr="000035B6">
              <w:rPr>
                <w:rFonts w:eastAsia="Times New Roman"/>
              </w:rPr>
              <w:t>Battements</w:t>
            </w:r>
            <w:proofErr w:type="spellEnd"/>
            <w:r w:rsidR="005129EB" w:rsidRPr="000035B6">
              <w:rPr>
                <w:rFonts w:eastAsia="Times New Roman"/>
              </w:rPr>
              <w:t xml:space="preserve"> stendu </w:t>
            </w:r>
            <w:proofErr w:type="spellStart"/>
            <w:r w:rsidR="005129EB" w:rsidRPr="000035B6">
              <w:rPr>
                <w:rFonts w:eastAsia="Times New Roman"/>
              </w:rPr>
              <w:t>doubles</w:t>
            </w:r>
            <w:proofErr w:type="spellEnd"/>
            <w:r w:rsidR="005129EB" w:rsidRPr="000035B6">
              <w:rPr>
                <w:rFonts w:eastAsia="Times New Roman"/>
              </w:rPr>
              <w:t>;</w:t>
            </w:r>
            <w:r w:rsidR="005129EB" w:rsidRPr="000035B6">
              <w:rPr>
                <w:rFonts w:eastAsia="Times New Roman"/>
              </w:rPr>
              <w:br/>
              <w:t>-</w:t>
            </w:r>
            <w:proofErr w:type="spellStart"/>
            <w:r w:rsidR="005129EB" w:rsidRPr="000035B6">
              <w:rPr>
                <w:rFonts w:eastAsia="Times New Roman"/>
              </w:rPr>
              <w:t>Ronds</w:t>
            </w:r>
            <w:proofErr w:type="spellEnd"/>
            <w:r w:rsidR="005129EB" w:rsidRPr="000035B6">
              <w:rPr>
                <w:rFonts w:eastAsia="Times New Roman"/>
              </w:rPr>
              <w:t xml:space="preserve"> </w:t>
            </w:r>
            <w:proofErr w:type="spellStart"/>
            <w:r w:rsidR="005129EB" w:rsidRPr="000035B6">
              <w:rPr>
                <w:rFonts w:eastAsia="Times New Roman"/>
              </w:rPr>
              <w:t>de</w:t>
            </w:r>
            <w:proofErr w:type="spellEnd"/>
            <w:r w:rsidR="005129EB" w:rsidRPr="000035B6">
              <w:rPr>
                <w:rFonts w:eastAsia="Times New Roman"/>
              </w:rPr>
              <w:t xml:space="preserve"> </w:t>
            </w:r>
            <w:proofErr w:type="spellStart"/>
            <w:r w:rsidR="005129EB" w:rsidRPr="000035B6">
              <w:rPr>
                <w:rFonts w:eastAsia="Times New Roman"/>
              </w:rPr>
              <w:t>jambe</w:t>
            </w:r>
            <w:proofErr w:type="spellEnd"/>
            <w:r w:rsidR="005129EB" w:rsidRPr="000035B6">
              <w:rPr>
                <w:rFonts w:eastAsia="Times New Roman"/>
              </w:rPr>
              <w:t xml:space="preserve"> par </w:t>
            </w:r>
            <w:proofErr w:type="spellStart"/>
            <w:r w:rsidR="005129EB" w:rsidRPr="000035B6">
              <w:rPr>
                <w:rFonts w:eastAsia="Times New Roman"/>
              </w:rPr>
              <w:t>terre</w:t>
            </w:r>
            <w:proofErr w:type="spellEnd"/>
            <w:r w:rsidR="005129EB" w:rsidRPr="000035B6">
              <w:rPr>
                <w:rFonts w:eastAsia="Times New Roman"/>
              </w:rPr>
              <w:t xml:space="preserve"> (</w:t>
            </w:r>
            <w:proofErr w:type="spellStart"/>
            <w:r w:rsidR="005129EB" w:rsidRPr="000035B6">
              <w:rPr>
                <w:rFonts w:eastAsia="Times New Roman"/>
              </w:rPr>
              <w:t>en</w:t>
            </w:r>
            <w:proofErr w:type="spellEnd"/>
            <w:r w:rsidR="005129EB" w:rsidRPr="000035B6">
              <w:rPr>
                <w:rFonts w:eastAsia="Times New Roman"/>
              </w:rPr>
              <w:t xml:space="preserve"> </w:t>
            </w:r>
            <w:proofErr w:type="spellStart"/>
            <w:r w:rsidR="005129EB" w:rsidRPr="000035B6">
              <w:rPr>
                <w:rFonts w:eastAsia="Times New Roman"/>
              </w:rPr>
              <w:t>dehor</w:t>
            </w:r>
            <w:proofErr w:type="spellEnd"/>
            <w:r w:rsidR="005129EB" w:rsidRPr="000035B6">
              <w:rPr>
                <w:rFonts w:eastAsia="Times New Roman"/>
              </w:rPr>
              <w:t xml:space="preserve">, ne </w:t>
            </w:r>
            <w:proofErr w:type="spellStart"/>
            <w:r w:rsidR="005129EB" w:rsidRPr="000035B6">
              <w:rPr>
                <w:rFonts w:eastAsia="Times New Roman"/>
              </w:rPr>
              <w:t>dedans</w:t>
            </w:r>
            <w:proofErr w:type="spellEnd"/>
            <w:r w:rsidR="005129EB" w:rsidRPr="000035B6">
              <w:rPr>
                <w:rFonts w:eastAsia="Times New Roman"/>
              </w:rPr>
              <w:t>);</w:t>
            </w:r>
            <w:r w:rsidR="005129EB" w:rsidRPr="000035B6">
              <w:rPr>
                <w:rFonts w:eastAsia="Times New Roman"/>
              </w:rPr>
              <w:br/>
              <w:t>-</w:t>
            </w:r>
            <w:proofErr w:type="spellStart"/>
            <w:r w:rsidR="005129EB" w:rsidRPr="000035B6">
              <w:rPr>
                <w:rFonts w:eastAsia="Times New Roman"/>
              </w:rPr>
              <w:t>Battements</w:t>
            </w:r>
            <w:proofErr w:type="spellEnd"/>
            <w:r w:rsidR="005129EB" w:rsidRPr="000035B6">
              <w:rPr>
                <w:rFonts w:eastAsia="Times New Roman"/>
              </w:rPr>
              <w:t xml:space="preserve"> fondu;</w:t>
            </w:r>
            <w:r>
              <w:rPr>
                <w:rFonts w:eastAsia="Times New Roman"/>
              </w:rPr>
              <w:t xml:space="preserve"> </w:t>
            </w:r>
            <w:proofErr w:type="spellStart"/>
            <w:r w:rsidR="005129EB" w:rsidRPr="000035B6">
              <w:rPr>
                <w:rFonts w:eastAsia="Times New Roman"/>
              </w:rPr>
              <w:t>Battements</w:t>
            </w:r>
            <w:proofErr w:type="spellEnd"/>
            <w:r w:rsidR="005129EB" w:rsidRPr="000035B6">
              <w:rPr>
                <w:rFonts w:eastAsia="Times New Roman"/>
              </w:rPr>
              <w:t xml:space="preserve"> </w:t>
            </w:r>
            <w:proofErr w:type="spellStart"/>
            <w:r w:rsidR="005129EB" w:rsidRPr="000035B6">
              <w:rPr>
                <w:rFonts w:eastAsia="Times New Roman"/>
              </w:rPr>
              <w:t>frappes</w:t>
            </w:r>
            <w:proofErr w:type="spellEnd"/>
            <w:r w:rsidR="005129EB" w:rsidRPr="000035B6">
              <w:rPr>
                <w:rFonts w:eastAsia="Times New Roman"/>
              </w:rPr>
              <w:t xml:space="preserve">, </w:t>
            </w:r>
            <w:proofErr w:type="spellStart"/>
            <w:r w:rsidR="005129EB" w:rsidRPr="000035B6">
              <w:rPr>
                <w:rFonts w:eastAsia="Times New Roman"/>
              </w:rPr>
              <w:t>Battements</w:t>
            </w:r>
            <w:proofErr w:type="spellEnd"/>
            <w:r w:rsidR="005129EB" w:rsidRPr="000035B6">
              <w:rPr>
                <w:rFonts w:eastAsia="Times New Roman"/>
              </w:rPr>
              <w:t xml:space="preserve"> </w:t>
            </w:r>
            <w:proofErr w:type="spellStart"/>
            <w:r w:rsidR="005129EB" w:rsidRPr="000035B6">
              <w:rPr>
                <w:rFonts w:eastAsia="Times New Roman"/>
              </w:rPr>
              <w:t>doubles</w:t>
            </w:r>
            <w:proofErr w:type="spellEnd"/>
            <w:r w:rsidR="005129EB" w:rsidRPr="000035B6">
              <w:rPr>
                <w:rFonts w:eastAsia="Times New Roman"/>
              </w:rPr>
              <w:t xml:space="preserve"> </w:t>
            </w:r>
            <w:proofErr w:type="spellStart"/>
            <w:r w:rsidR="005129EB" w:rsidRPr="000035B6">
              <w:rPr>
                <w:rFonts w:eastAsia="Times New Roman"/>
              </w:rPr>
              <w:t>frappes</w:t>
            </w:r>
            <w:proofErr w:type="spellEnd"/>
            <w:r w:rsidR="005129EB" w:rsidRPr="000035B6">
              <w:rPr>
                <w:rFonts w:eastAsia="Times New Roman"/>
              </w:rPr>
              <w:t>;</w:t>
            </w:r>
            <w:r w:rsidR="005129EB" w:rsidRPr="000035B6">
              <w:rPr>
                <w:rFonts w:eastAsia="Times New Roman"/>
              </w:rPr>
              <w:br/>
            </w:r>
            <w:r w:rsidR="005129EB" w:rsidRPr="000035B6">
              <w:rPr>
                <w:rFonts w:eastAsia="Times New Roman"/>
              </w:rPr>
              <w:lastRenderedPageBreak/>
              <w:t>-</w:t>
            </w:r>
            <w:proofErr w:type="spellStart"/>
            <w:r w:rsidR="005129EB" w:rsidRPr="000035B6">
              <w:rPr>
                <w:rFonts w:eastAsia="Times New Roman"/>
              </w:rPr>
              <w:t>Ronds</w:t>
            </w:r>
            <w:proofErr w:type="spellEnd"/>
            <w:r w:rsidR="005129EB" w:rsidRPr="000035B6">
              <w:rPr>
                <w:rFonts w:eastAsia="Times New Roman"/>
              </w:rPr>
              <w:t xml:space="preserve"> </w:t>
            </w:r>
            <w:proofErr w:type="spellStart"/>
            <w:r w:rsidR="005129EB" w:rsidRPr="000035B6">
              <w:rPr>
                <w:rFonts w:eastAsia="Times New Roman"/>
              </w:rPr>
              <w:t>de</w:t>
            </w:r>
            <w:proofErr w:type="spellEnd"/>
            <w:r w:rsidR="005129EB" w:rsidRPr="000035B6">
              <w:rPr>
                <w:rFonts w:eastAsia="Times New Roman"/>
              </w:rPr>
              <w:t xml:space="preserve"> </w:t>
            </w:r>
            <w:proofErr w:type="spellStart"/>
            <w:r w:rsidR="005129EB" w:rsidRPr="000035B6">
              <w:rPr>
                <w:rFonts w:eastAsia="Times New Roman"/>
              </w:rPr>
              <w:t>jambe</w:t>
            </w:r>
            <w:proofErr w:type="spellEnd"/>
            <w:r w:rsidR="005129EB" w:rsidRPr="000035B6">
              <w:rPr>
                <w:rFonts w:eastAsia="Times New Roman"/>
              </w:rPr>
              <w:t xml:space="preserve"> ne </w:t>
            </w:r>
            <w:proofErr w:type="spellStart"/>
            <w:r w:rsidR="005129EB" w:rsidRPr="000035B6">
              <w:rPr>
                <w:rFonts w:eastAsia="Times New Roman"/>
              </w:rPr>
              <w:t>l’air</w:t>
            </w:r>
            <w:proofErr w:type="spellEnd"/>
            <w:r w:rsidR="005129EB" w:rsidRPr="000035B6">
              <w:rPr>
                <w:rFonts w:eastAsia="Times New Roman"/>
              </w:rPr>
              <w:t xml:space="preserve"> (</w:t>
            </w:r>
            <w:proofErr w:type="spellStart"/>
            <w:r w:rsidR="005129EB" w:rsidRPr="000035B6">
              <w:rPr>
                <w:rFonts w:eastAsia="Times New Roman"/>
              </w:rPr>
              <w:t>en</w:t>
            </w:r>
            <w:proofErr w:type="spellEnd"/>
            <w:r w:rsidR="005129EB" w:rsidRPr="000035B6">
              <w:rPr>
                <w:rFonts w:eastAsia="Times New Roman"/>
              </w:rPr>
              <w:t xml:space="preserve"> </w:t>
            </w:r>
            <w:proofErr w:type="spellStart"/>
            <w:r w:rsidR="005129EB" w:rsidRPr="000035B6">
              <w:rPr>
                <w:rFonts w:eastAsia="Times New Roman"/>
              </w:rPr>
              <w:t>dehor</w:t>
            </w:r>
            <w:proofErr w:type="spellEnd"/>
            <w:r w:rsidR="005129EB" w:rsidRPr="000035B6">
              <w:rPr>
                <w:rFonts w:eastAsia="Times New Roman"/>
              </w:rPr>
              <w:t xml:space="preserve">, ne </w:t>
            </w:r>
            <w:proofErr w:type="spellStart"/>
            <w:r w:rsidR="005129EB" w:rsidRPr="000035B6">
              <w:rPr>
                <w:rFonts w:eastAsia="Times New Roman"/>
              </w:rPr>
              <w:t>dedans</w:t>
            </w:r>
            <w:proofErr w:type="spellEnd"/>
            <w:r w:rsidR="005129EB" w:rsidRPr="000035B6">
              <w:rPr>
                <w:rFonts w:eastAsia="Times New Roman"/>
              </w:rPr>
              <w:t>);</w:t>
            </w:r>
            <w:r w:rsidR="005129EB" w:rsidRPr="000035B6">
              <w:rPr>
                <w:rFonts w:eastAsia="Times New Roman"/>
              </w:rPr>
              <w:br/>
              <w:t xml:space="preserve">-Petits </w:t>
            </w:r>
            <w:proofErr w:type="spellStart"/>
            <w:r w:rsidR="005129EB" w:rsidRPr="000035B6">
              <w:rPr>
                <w:rFonts w:eastAsia="Times New Roman"/>
              </w:rPr>
              <w:t>battements</w:t>
            </w:r>
            <w:proofErr w:type="spellEnd"/>
            <w:r w:rsidR="005129EB" w:rsidRPr="000035B6">
              <w:rPr>
                <w:rFonts w:eastAsia="Times New Roman"/>
              </w:rPr>
              <w:t xml:space="preserve"> </w:t>
            </w:r>
            <w:proofErr w:type="spellStart"/>
            <w:r w:rsidR="005129EB" w:rsidRPr="000035B6">
              <w:rPr>
                <w:rFonts w:eastAsia="Times New Roman"/>
              </w:rPr>
              <w:t>sur</w:t>
            </w:r>
            <w:proofErr w:type="spellEnd"/>
            <w:r w:rsidR="005129EB" w:rsidRPr="000035B6">
              <w:rPr>
                <w:rFonts w:eastAsia="Times New Roman"/>
              </w:rPr>
              <w:t xml:space="preserve"> </w:t>
            </w:r>
            <w:proofErr w:type="spellStart"/>
            <w:r w:rsidR="005129EB" w:rsidRPr="000035B6">
              <w:rPr>
                <w:rFonts w:eastAsia="Times New Roman"/>
              </w:rPr>
              <w:t>le</w:t>
            </w:r>
            <w:proofErr w:type="spellEnd"/>
            <w:r w:rsidR="005129EB" w:rsidRPr="000035B6">
              <w:rPr>
                <w:rFonts w:eastAsia="Times New Roman"/>
              </w:rPr>
              <w:t xml:space="preserve"> </w:t>
            </w:r>
            <w:proofErr w:type="spellStart"/>
            <w:r w:rsidR="005129EB" w:rsidRPr="000035B6">
              <w:rPr>
                <w:rFonts w:eastAsia="Times New Roman"/>
              </w:rPr>
              <w:t>cou-de-pied</w:t>
            </w:r>
            <w:proofErr w:type="spellEnd"/>
            <w:r w:rsidR="005129EB" w:rsidRPr="000035B6">
              <w:rPr>
                <w:rFonts w:eastAsia="Times New Roman"/>
              </w:rPr>
              <w:t>;</w:t>
            </w:r>
            <w:r w:rsidR="005129EB" w:rsidRPr="000035B6">
              <w:rPr>
                <w:rFonts w:eastAsia="Times New Roman"/>
              </w:rPr>
              <w:br/>
              <w:t xml:space="preserve">-Grands </w:t>
            </w:r>
            <w:proofErr w:type="spellStart"/>
            <w:r w:rsidR="005129EB" w:rsidRPr="000035B6">
              <w:rPr>
                <w:rFonts w:eastAsia="Times New Roman"/>
              </w:rPr>
              <w:t>battements</w:t>
            </w:r>
            <w:proofErr w:type="spellEnd"/>
            <w:r w:rsidR="005129EB" w:rsidRPr="000035B6">
              <w:rPr>
                <w:rFonts w:eastAsia="Times New Roman"/>
              </w:rPr>
              <w:t xml:space="preserve"> </w:t>
            </w:r>
            <w:proofErr w:type="spellStart"/>
            <w:r w:rsidR="005129EB" w:rsidRPr="000035B6">
              <w:rPr>
                <w:rFonts w:eastAsia="Times New Roman"/>
              </w:rPr>
              <w:t>jetes</w:t>
            </w:r>
            <w:proofErr w:type="spellEnd"/>
            <w:r w:rsidR="005129EB" w:rsidRPr="000035B6">
              <w:rPr>
                <w:rFonts w:eastAsia="Times New Roman"/>
              </w:rPr>
              <w:t xml:space="preserve">, Grands </w:t>
            </w:r>
            <w:proofErr w:type="spellStart"/>
            <w:r w:rsidR="005129EB" w:rsidRPr="000035B6">
              <w:rPr>
                <w:rFonts w:eastAsia="Times New Roman"/>
              </w:rPr>
              <w:t>battements</w:t>
            </w:r>
            <w:proofErr w:type="spellEnd"/>
            <w:r w:rsidR="005129EB" w:rsidRPr="000035B6">
              <w:rPr>
                <w:rFonts w:eastAsia="Times New Roman"/>
              </w:rPr>
              <w:t xml:space="preserve"> </w:t>
            </w:r>
            <w:proofErr w:type="spellStart"/>
            <w:r w:rsidR="005129EB" w:rsidRPr="000035B6">
              <w:rPr>
                <w:rFonts w:eastAsia="Times New Roman"/>
              </w:rPr>
              <w:t>jetes</w:t>
            </w:r>
            <w:proofErr w:type="spellEnd"/>
            <w:r w:rsidR="005129EB" w:rsidRPr="000035B6">
              <w:rPr>
                <w:rFonts w:eastAsia="Times New Roman"/>
              </w:rPr>
              <w:t xml:space="preserve"> </w:t>
            </w:r>
            <w:proofErr w:type="spellStart"/>
            <w:r w:rsidR="005129EB" w:rsidRPr="000035B6">
              <w:rPr>
                <w:rFonts w:eastAsia="Times New Roman"/>
              </w:rPr>
              <w:t>pointes</w:t>
            </w:r>
            <w:proofErr w:type="spellEnd"/>
            <w:r w:rsidR="005129EB" w:rsidRPr="000035B6">
              <w:rPr>
                <w:rFonts w:eastAsia="Times New Roman"/>
              </w:rPr>
              <w:br/>
              <w:t>-Korpusa locīšana;</w:t>
            </w:r>
            <w:r w:rsidR="005129EB" w:rsidRPr="000035B6">
              <w:rPr>
                <w:rFonts w:eastAsia="Times New Roman"/>
              </w:rPr>
              <w:br/>
              <w:t xml:space="preserve">-Pozas : </w:t>
            </w:r>
            <w:proofErr w:type="spellStart"/>
            <w:r w:rsidR="005129EB" w:rsidRPr="000035B6">
              <w:rPr>
                <w:rFonts w:eastAsia="Times New Roman"/>
              </w:rPr>
              <w:t>Croise</w:t>
            </w:r>
            <w:proofErr w:type="spellEnd"/>
            <w:r w:rsidR="005129EB" w:rsidRPr="000035B6">
              <w:rPr>
                <w:rFonts w:eastAsia="Times New Roman"/>
              </w:rPr>
              <w:t xml:space="preserve">, </w:t>
            </w:r>
            <w:proofErr w:type="spellStart"/>
            <w:r w:rsidR="005129EB" w:rsidRPr="000035B6">
              <w:rPr>
                <w:rFonts w:eastAsia="Times New Roman"/>
              </w:rPr>
              <w:t>Effacee</w:t>
            </w:r>
            <w:proofErr w:type="spellEnd"/>
            <w:r w:rsidR="005129EB" w:rsidRPr="000035B6">
              <w:rPr>
                <w:rFonts w:eastAsia="Times New Roman"/>
              </w:rPr>
              <w:br/>
              <w:t xml:space="preserve">-I; II; III Port </w:t>
            </w:r>
            <w:proofErr w:type="spellStart"/>
            <w:r w:rsidR="005129EB" w:rsidRPr="000035B6">
              <w:rPr>
                <w:rFonts w:eastAsia="Times New Roman"/>
              </w:rPr>
              <w:t>de</w:t>
            </w:r>
            <w:proofErr w:type="spellEnd"/>
            <w:r w:rsidR="005129EB" w:rsidRPr="000035B6">
              <w:rPr>
                <w:rFonts w:eastAsia="Times New Roman"/>
              </w:rPr>
              <w:t xml:space="preserve"> </w:t>
            </w:r>
            <w:proofErr w:type="spellStart"/>
            <w:r w:rsidR="005129EB" w:rsidRPr="000035B6">
              <w:rPr>
                <w:rFonts w:eastAsia="Times New Roman"/>
              </w:rPr>
              <w:t>bras</w:t>
            </w:r>
            <w:proofErr w:type="spellEnd"/>
            <w:r w:rsidR="005129EB" w:rsidRPr="000035B6">
              <w:rPr>
                <w:rFonts w:eastAsia="Times New Roman"/>
              </w:rPr>
              <w:br/>
              <w:t xml:space="preserve">-Poza </w:t>
            </w:r>
            <w:proofErr w:type="spellStart"/>
            <w:r w:rsidR="005129EB" w:rsidRPr="000035B6">
              <w:rPr>
                <w:rFonts w:eastAsia="Times New Roman"/>
              </w:rPr>
              <w:t>Ecartee</w:t>
            </w:r>
            <w:proofErr w:type="spellEnd"/>
            <w:r w:rsidR="005129EB" w:rsidRPr="000035B6">
              <w:rPr>
                <w:rFonts w:eastAsia="Times New Roman"/>
              </w:rPr>
              <w:br/>
              <w:t xml:space="preserve">-I; II </w:t>
            </w:r>
            <w:proofErr w:type="spellStart"/>
            <w:r w:rsidR="005129EB" w:rsidRPr="000035B6">
              <w:rPr>
                <w:rFonts w:eastAsia="Times New Roman"/>
              </w:rPr>
              <w:t>arabesques</w:t>
            </w:r>
            <w:proofErr w:type="spellEnd"/>
          </w:p>
          <w:p w14:paraId="170AE711" w14:textId="77777777" w:rsidR="000035B6" w:rsidRDefault="000035B6" w:rsidP="000035B6">
            <w:pPr>
              <w:rPr>
                <w:rFonts w:eastAsia="Times New Roman"/>
              </w:rPr>
            </w:pPr>
            <w:r>
              <w:rPr>
                <w:rFonts w:eastAsia="Times New Roman"/>
              </w:rPr>
              <w:t>-</w:t>
            </w:r>
            <w:proofErr w:type="spellStart"/>
            <w:r w:rsidR="005129EB" w:rsidRPr="00991451">
              <w:rPr>
                <w:rFonts w:eastAsia="Times New Roman"/>
              </w:rPr>
              <w:t>Changements</w:t>
            </w:r>
            <w:proofErr w:type="spellEnd"/>
            <w:r w:rsidR="005129EB" w:rsidRPr="00991451">
              <w:rPr>
                <w:rFonts w:eastAsia="Times New Roman"/>
              </w:rPr>
              <w:t xml:space="preserve"> </w:t>
            </w:r>
            <w:proofErr w:type="spellStart"/>
            <w:r w:rsidR="005129EB" w:rsidRPr="00991451">
              <w:rPr>
                <w:rFonts w:eastAsia="Times New Roman"/>
              </w:rPr>
              <w:t>de</w:t>
            </w:r>
            <w:proofErr w:type="spellEnd"/>
            <w:r w:rsidR="005129EB" w:rsidRPr="00991451">
              <w:rPr>
                <w:rFonts w:eastAsia="Times New Roman"/>
              </w:rPr>
              <w:t xml:space="preserve"> </w:t>
            </w:r>
            <w:proofErr w:type="spellStart"/>
            <w:r w:rsidR="005129EB" w:rsidRPr="00991451">
              <w:rPr>
                <w:rFonts w:eastAsia="Times New Roman"/>
              </w:rPr>
              <w:t>pieds</w:t>
            </w:r>
            <w:proofErr w:type="spellEnd"/>
            <w:r w:rsidR="005129EB" w:rsidRPr="00991451">
              <w:rPr>
                <w:rFonts w:eastAsia="Times New Roman"/>
              </w:rPr>
              <w:br/>
            </w:r>
            <w:r>
              <w:rPr>
                <w:rFonts w:eastAsia="Times New Roman"/>
              </w:rPr>
              <w:t>-</w:t>
            </w:r>
            <w:proofErr w:type="spellStart"/>
            <w:r w:rsidR="005129EB" w:rsidRPr="00991451">
              <w:rPr>
                <w:rFonts w:eastAsia="Times New Roman"/>
              </w:rPr>
              <w:t>Pas</w:t>
            </w:r>
            <w:proofErr w:type="spellEnd"/>
            <w:r w:rsidR="005129EB" w:rsidRPr="00991451">
              <w:rPr>
                <w:rFonts w:eastAsia="Times New Roman"/>
              </w:rPr>
              <w:t xml:space="preserve"> </w:t>
            </w:r>
            <w:proofErr w:type="spellStart"/>
            <w:r w:rsidR="005129EB" w:rsidRPr="00991451">
              <w:rPr>
                <w:rFonts w:eastAsia="Times New Roman"/>
              </w:rPr>
              <w:t>echappe</w:t>
            </w:r>
            <w:proofErr w:type="spellEnd"/>
            <w:r w:rsidR="005129EB" w:rsidRPr="00991451">
              <w:rPr>
                <w:rFonts w:eastAsia="Times New Roman"/>
              </w:rPr>
              <w:t>;</w:t>
            </w:r>
            <w:r w:rsidR="005129EB" w:rsidRPr="00991451">
              <w:rPr>
                <w:rFonts w:eastAsia="Times New Roman"/>
              </w:rPr>
              <w:br/>
            </w:r>
            <w:r>
              <w:rPr>
                <w:rFonts w:eastAsia="Times New Roman"/>
              </w:rPr>
              <w:t>-</w:t>
            </w:r>
            <w:proofErr w:type="spellStart"/>
            <w:r w:rsidR="005129EB" w:rsidRPr="00991451">
              <w:rPr>
                <w:rFonts w:eastAsia="Times New Roman"/>
              </w:rPr>
              <w:t>Pas</w:t>
            </w:r>
            <w:proofErr w:type="spellEnd"/>
            <w:r w:rsidR="005129EB" w:rsidRPr="00991451">
              <w:rPr>
                <w:rFonts w:eastAsia="Times New Roman"/>
              </w:rPr>
              <w:t xml:space="preserve"> </w:t>
            </w:r>
            <w:proofErr w:type="spellStart"/>
            <w:r w:rsidR="005129EB" w:rsidRPr="00991451">
              <w:rPr>
                <w:rFonts w:eastAsia="Times New Roman"/>
              </w:rPr>
              <w:t>de</w:t>
            </w:r>
            <w:proofErr w:type="spellEnd"/>
            <w:r w:rsidR="005129EB" w:rsidRPr="00991451">
              <w:rPr>
                <w:rFonts w:eastAsia="Times New Roman"/>
              </w:rPr>
              <w:t xml:space="preserve"> </w:t>
            </w:r>
            <w:proofErr w:type="spellStart"/>
            <w:r w:rsidR="005129EB" w:rsidRPr="00991451">
              <w:rPr>
                <w:rFonts w:eastAsia="Times New Roman"/>
              </w:rPr>
              <w:t>bourree</w:t>
            </w:r>
            <w:proofErr w:type="spellEnd"/>
            <w:r w:rsidR="005129EB" w:rsidRPr="00991451">
              <w:rPr>
                <w:rFonts w:eastAsia="Times New Roman"/>
              </w:rPr>
              <w:br/>
            </w:r>
            <w:r>
              <w:rPr>
                <w:rFonts w:eastAsia="Times New Roman"/>
              </w:rPr>
              <w:t>-</w:t>
            </w:r>
            <w:proofErr w:type="spellStart"/>
            <w:r w:rsidR="005129EB" w:rsidRPr="00991451">
              <w:rPr>
                <w:rFonts w:eastAsia="Times New Roman"/>
              </w:rPr>
              <w:t>Pas</w:t>
            </w:r>
            <w:proofErr w:type="spellEnd"/>
            <w:r w:rsidR="005129EB" w:rsidRPr="00991451">
              <w:rPr>
                <w:rFonts w:eastAsia="Times New Roman"/>
              </w:rPr>
              <w:t xml:space="preserve"> </w:t>
            </w:r>
            <w:proofErr w:type="spellStart"/>
            <w:r w:rsidR="005129EB" w:rsidRPr="00991451">
              <w:rPr>
                <w:rFonts w:eastAsia="Times New Roman"/>
              </w:rPr>
              <w:t>assamble</w:t>
            </w:r>
            <w:proofErr w:type="spellEnd"/>
            <w:r w:rsidR="005129EB" w:rsidRPr="00991451">
              <w:rPr>
                <w:rFonts w:eastAsia="Times New Roman"/>
              </w:rPr>
              <w:br/>
            </w:r>
            <w:r>
              <w:rPr>
                <w:rFonts w:eastAsia="Times New Roman"/>
              </w:rPr>
              <w:t>-</w:t>
            </w:r>
            <w:proofErr w:type="spellStart"/>
            <w:r w:rsidR="005129EB" w:rsidRPr="00991451">
              <w:rPr>
                <w:rFonts w:eastAsia="Times New Roman"/>
              </w:rPr>
              <w:t>Pas</w:t>
            </w:r>
            <w:proofErr w:type="spellEnd"/>
            <w:r w:rsidR="005129EB" w:rsidRPr="00991451">
              <w:rPr>
                <w:rFonts w:eastAsia="Times New Roman"/>
              </w:rPr>
              <w:t xml:space="preserve"> </w:t>
            </w:r>
            <w:proofErr w:type="spellStart"/>
            <w:r w:rsidR="005129EB" w:rsidRPr="00991451">
              <w:rPr>
                <w:rFonts w:eastAsia="Times New Roman"/>
              </w:rPr>
              <w:t>jete</w:t>
            </w:r>
            <w:proofErr w:type="spellEnd"/>
            <w:r w:rsidR="005129EB" w:rsidRPr="00991451">
              <w:rPr>
                <w:rFonts w:eastAsia="Times New Roman"/>
              </w:rPr>
              <w:t>;</w:t>
            </w:r>
            <w:r w:rsidR="005129EB" w:rsidRPr="00991451">
              <w:rPr>
                <w:rFonts w:eastAsia="Times New Roman"/>
              </w:rPr>
              <w:br/>
            </w:r>
            <w:r>
              <w:rPr>
                <w:rFonts w:eastAsia="Times New Roman"/>
              </w:rPr>
              <w:t>-</w:t>
            </w:r>
            <w:r w:rsidR="005129EB" w:rsidRPr="00991451">
              <w:rPr>
                <w:rFonts w:eastAsia="Times New Roman"/>
              </w:rPr>
              <w:t xml:space="preserve">Temps </w:t>
            </w:r>
            <w:proofErr w:type="spellStart"/>
            <w:r w:rsidR="005129EB" w:rsidRPr="00991451">
              <w:rPr>
                <w:rFonts w:eastAsia="Times New Roman"/>
              </w:rPr>
              <w:t>lie</w:t>
            </w:r>
            <w:proofErr w:type="spellEnd"/>
            <w:r w:rsidR="005129EB" w:rsidRPr="00991451">
              <w:rPr>
                <w:rFonts w:eastAsia="Times New Roman"/>
              </w:rPr>
              <w:t xml:space="preserve"> par </w:t>
            </w:r>
            <w:proofErr w:type="spellStart"/>
            <w:r w:rsidR="005129EB" w:rsidRPr="00991451">
              <w:rPr>
                <w:rFonts w:eastAsia="Times New Roman"/>
              </w:rPr>
              <w:t>terre</w:t>
            </w:r>
            <w:proofErr w:type="spellEnd"/>
          </w:p>
          <w:p w14:paraId="2D6A24AC" w14:textId="184F28A2" w:rsidR="005129EB" w:rsidRPr="000035B6" w:rsidRDefault="000035B6" w:rsidP="000035B6">
            <w:pPr>
              <w:rPr>
                <w:rFonts w:eastAsia="Times New Roman"/>
              </w:rPr>
            </w:pPr>
            <w:r>
              <w:rPr>
                <w:rFonts w:eastAsia="Times New Roman"/>
              </w:rPr>
              <w:t>-</w:t>
            </w:r>
            <w:proofErr w:type="spellStart"/>
            <w:r w:rsidR="005129EB" w:rsidRPr="00991451">
              <w:rPr>
                <w:rFonts w:eastAsia="Times New Roman"/>
              </w:rPr>
              <w:t>Pas</w:t>
            </w:r>
            <w:proofErr w:type="spellEnd"/>
            <w:r w:rsidR="005129EB" w:rsidRPr="00991451">
              <w:rPr>
                <w:rFonts w:eastAsia="Times New Roman"/>
              </w:rPr>
              <w:t xml:space="preserve"> </w:t>
            </w:r>
            <w:proofErr w:type="spellStart"/>
            <w:r w:rsidR="005129EB" w:rsidRPr="00991451">
              <w:rPr>
                <w:rFonts w:eastAsia="Times New Roman"/>
              </w:rPr>
              <w:t>bala</w:t>
            </w:r>
            <w:r w:rsidR="005129EB">
              <w:rPr>
                <w:rFonts w:eastAsia="Times New Roman"/>
              </w:rPr>
              <w:t>n</w:t>
            </w:r>
            <w:r w:rsidR="005129EB" w:rsidRPr="00991451">
              <w:rPr>
                <w:rFonts w:eastAsia="Times New Roman"/>
              </w:rPr>
              <w:t>ce</w:t>
            </w:r>
            <w:proofErr w:type="spellEnd"/>
            <w:r w:rsidR="005129EB" w:rsidRPr="00991451">
              <w:rPr>
                <w:rFonts w:eastAsia="Times New Roman"/>
              </w:rPr>
              <w:t>.</w:t>
            </w:r>
          </w:p>
        </w:tc>
      </w:tr>
      <w:tr w:rsidR="005129EB" w:rsidRPr="00F7254B" w14:paraId="1D3B8509" w14:textId="77777777" w:rsidTr="00560B3E">
        <w:tc>
          <w:tcPr>
            <w:tcW w:w="9350" w:type="dxa"/>
            <w:gridSpan w:val="3"/>
            <w:hideMark/>
          </w:tcPr>
          <w:p w14:paraId="11EBC6EF" w14:textId="77777777" w:rsidR="005129EB" w:rsidRPr="00F7254B" w:rsidRDefault="005129EB" w:rsidP="00BA5180">
            <w:pPr>
              <w:pStyle w:val="Nosaukumi"/>
            </w:pPr>
            <w:r w:rsidRPr="00F7254B">
              <w:t>Studiju rezultāti</w:t>
            </w:r>
          </w:p>
        </w:tc>
      </w:tr>
      <w:tr w:rsidR="005129EB" w:rsidRPr="001B51E5" w14:paraId="261A8D00" w14:textId="77777777" w:rsidTr="00560B3E">
        <w:tc>
          <w:tcPr>
            <w:tcW w:w="9350" w:type="dxa"/>
            <w:gridSpan w:val="3"/>
          </w:tcPr>
          <w:p w14:paraId="0F6B6551" w14:textId="77777777" w:rsidR="005129EB" w:rsidRPr="00072CC1" w:rsidRDefault="005129EB" w:rsidP="00BA5180">
            <w:r w:rsidRPr="00072CC1">
              <w:rPr>
                <w:rFonts w:eastAsia="Times New Roman"/>
              </w:rPr>
              <w:t>Zināšanas:</w:t>
            </w:r>
            <w:r w:rsidRPr="00072CC1">
              <w:rPr>
                <w:rFonts w:eastAsia="Times New Roman"/>
              </w:rPr>
              <w:br/>
              <w:t>-par klasiskās dejas tapšanas vēsturi un attīstību;</w:t>
            </w:r>
            <w:r w:rsidRPr="00072CC1">
              <w:rPr>
                <w:rFonts w:eastAsia="Times New Roman"/>
              </w:rPr>
              <w:br/>
              <w:t>-par klasiskās dejas pamatelementiem;</w:t>
            </w:r>
            <w:r w:rsidRPr="00072CC1">
              <w:rPr>
                <w:rFonts w:eastAsia="Times New Roman"/>
              </w:rPr>
              <w:br/>
              <w:t>-par klasiskās dejas elementu izmantošanu dažādos dejas stilos.</w:t>
            </w:r>
            <w:r w:rsidRPr="00072CC1">
              <w:rPr>
                <w:rFonts w:eastAsia="Times New Roman"/>
              </w:rPr>
              <w:br/>
            </w:r>
            <w:r w:rsidRPr="00072CC1">
              <w:rPr>
                <w:rFonts w:eastAsia="Times New Roman"/>
              </w:rPr>
              <w:br/>
              <w:t>Prasmes:</w:t>
            </w:r>
            <w:r w:rsidRPr="00072CC1">
              <w:rPr>
                <w:rFonts w:eastAsia="Times New Roman"/>
              </w:rPr>
              <w:br/>
              <w:t>-klasiskās dejas vingrinājumu izpildīšana pie stangas;</w:t>
            </w:r>
            <w:r w:rsidRPr="00072CC1">
              <w:rPr>
                <w:rFonts w:eastAsia="Times New Roman"/>
              </w:rPr>
              <w:br/>
              <w:t>-klasiskās dejas vingrinājumu izpildīšana zāles vidū;</w:t>
            </w:r>
            <w:r w:rsidRPr="00072CC1">
              <w:rPr>
                <w:rFonts w:eastAsia="Times New Roman"/>
              </w:rPr>
              <w:br/>
              <w:t>-klasiskās dejas soļu kombinācijas izpildīšana zāles vidū.</w:t>
            </w:r>
            <w:r w:rsidRPr="00072CC1">
              <w:rPr>
                <w:rFonts w:eastAsia="Times New Roman"/>
              </w:rPr>
              <w:br/>
            </w:r>
            <w:r w:rsidRPr="00072CC1">
              <w:rPr>
                <w:rFonts w:eastAsia="Times New Roman"/>
              </w:rPr>
              <w:br/>
              <w:t>Kompetence:</w:t>
            </w:r>
            <w:r w:rsidRPr="00072CC1">
              <w:rPr>
                <w:rFonts w:eastAsia="Times New Roman"/>
              </w:rPr>
              <w:br/>
              <w:t>-analizēt un vērtēt klasiskās dejas izpildījumu;</w:t>
            </w:r>
            <w:r w:rsidRPr="00072CC1">
              <w:rPr>
                <w:rFonts w:eastAsia="Times New Roman"/>
              </w:rPr>
              <w:br/>
              <w:t>-raksturot attiecīgā stila un laikmeta klasisko deju, noteikt galvenās iezīmes;</w:t>
            </w:r>
            <w:r w:rsidRPr="00072CC1">
              <w:rPr>
                <w:rFonts w:eastAsia="Times New Roman"/>
              </w:rPr>
              <w:br/>
              <w:t>-pārzināt klasiskās dejas elementu izmantošanas iespējas kultūras pasākumu izveidē.</w:t>
            </w:r>
          </w:p>
        </w:tc>
      </w:tr>
      <w:tr w:rsidR="005129EB" w:rsidRPr="00F7254B" w14:paraId="0A0BECD0" w14:textId="77777777" w:rsidTr="00560B3E">
        <w:tc>
          <w:tcPr>
            <w:tcW w:w="9350" w:type="dxa"/>
            <w:gridSpan w:val="3"/>
            <w:hideMark/>
          </w:tcPr>
          <w:p w14:paraId="639FF1CB" w14:textId="77777777" w:rsidR="005129EB" w:rsidRPr="00F7254B" w:rsidRDefault="005129EB" w:rsidP="00BA5180">
            <w:pPr>
              <w:pStyle w:val="Nosaukumi"/>
            </w:pPr>
            <w:r w:rsidRPr="00F7254B">
              <w:t>Studējošo patstāvīgo darbu organizācijas un uzdevumu raksturojums</w:t>
            </w:r>
          </w:p>
        </w:tc>
      </w:tr>
      <w:tr w:rsidR="005129EB" w:rsidRPr="00F7254B" w14:paraId="60E52F7F" w14:textId="77777777" w:rsidTr="00560B3E">
        <w:tc>
          <w:tcPr>
            <w:tcW w:w="9350" w:type="dxa"/>
            <w:gridSpan w:val="3"/>
            <w:hideMark/>
          </w:tcPr>
          <w:p w14:paraId="0688A8E7" w14:textId="35EAC4B3" w:rsidR="005129EB" w:rsidRDefault="005129EB" w:rsidP="00BA5180">
            <w:pPr>
              <w:jc w:val="both"/>
            </w:pPr>
            <w:r>
              <w:rPr>
                <w:color w:val="202020"/>
              </w:rPr>
              <w:t>Studējošo patstāvīgais darbs tiek organiz</w:t>
            </w:r>
            <w:r w:rsidR="007A1866">
              <w:rPr>
                <w:color w:val="202020"/>
              </w:rPr>
              <w:t>ē</w:t>
            </w:r>
            <w:r>
              <w:rPr>
                <w:color w:val="202020"/>
              </w:rPr>
              <w:t xml:space="preserve">ts individuāli vai grupās. Patstāvīgi gatavojas praktiskām nodarbībām. Izstrādā un prezentē praktiskos darbus. Mūzikas materiālu atlase.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w:t>
            </w:r>
            <w:r w:rsidR="007A1866">
              <w:rPr>
                <w:color w:val="202020"/>
              </w:rPr>
              <w:t>r</w:t>
            </w:r>
            <w:r>
              <w:rPr>
                <w:color w:val="202020"/>
              </w:rPr>
              <w:t>efleksija.  Kombināciju demonstrējums.</w:t>
            </w:r>
          </w:p>
          <w:p w14:paraId="43C46861" w14:textId="77777777" w:rsidR="005129EB" w:rsidRPr="00F7254B" w:rsidRDefault="005129EB" w:rsidP="00BA5180">
            <w:pPr>
              <w:jc w:val="both"/>
            </w:pPr>
          </w:p>
        </w:tc>
      </w:tr>
      <w:tr w:rsidR="005129EB" w:rsidRPr="00F7254B" w14:paraId="0CB78B21" w14:textId="77777777" w:rsidTr="00560B3E">
        <w:tc>
          <w:tcPr>
            <w:tcW w:w="9350" w:type="dxa"/>
            <w:gridSpan w:val="3"/>
            <w:hideMark/>
          </w:tcPr>
          <w:p w14:paraId="535C084E" w14:textId="77777777" w:rsidR="005129EB" w:rsidRPr="00F7254B" w:rsidRDefault="005129EB" w:rsidP="00BA5180">
            <w:pPr>
              <w:pStyle w:val="Nosaukumi"/>
            </w:pPr>
            <w:r w:rsidRPr="00F7254B">
              <w:t>Prasības kredītpunktu iegūšanai</w:t>
            </w:r>
          </w:p>
        </w:tc>
      </w:tr>
      <w:tr w:rsidR="005129EB" w:rsidRPr="001B51E5" w14:paraId="6C31904A" w14:textId="77777777" w:rsidTr="00560B3E">
        <w:tc>
          <w:tcPr>
            <w:tcW w:w="9350" w:type="dxa"/>
            <w:gridSpan w:val="3"/>
          </w:tcPr>
          <w:p w14:paraId="1D55E4A7" w14:textId="77777777" w:rsidR="00690015" w:rsidRDefault="00690015" w:rsidP="00690015">
            <w:pPr>
              <w:rPr>
                <w:b/>
                <w:i/>
              </w:rPr>
            </w:pPr>
            <w:r>
              <w:rPr>
                <w:i/>
              </w:rPr>
              <w:t>Pārbaudes veids – ieskaite ar atzīmi</w:t>
            </w:r>
          </w:p>
          <w:p w14:paraId="00C830F8" w14:textId="77777777" w:rsidR="00690015" w:rsidRDefault="00690015" w:rsidP="00BA5180">
            <w:pPr>
              <w:jc w:val="both"/>
            </w:pPr>
          </w:p>
          <w:p w14:paraId="78612EF3" w14:textId="667710B1" w:rsidR="005129EB" w:rsidRPr="001B51E5" w:rsidRDefault="005129EB" w:rsidP="00BA5180">
            <w:pPr>
              <w:jc w:val="both"/>
            </w:pPr>
            <w:r w:rsidRPr="001B51E5">
              <w:t>STUDIJU REZULTĀTU VĒRTĒŠANAS KRITĒRIJI</w:t>
            </w:r>
          </w:p>
          <w:p w14:paraId="435328CC" w14:textId="77777777" w:rsidR="005129EB" w:rsidRPr="001B51E5" w:rsidRDefault="005129EB" w:rsidP="00BA5180">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850F226" w14:textId="77777777" w:rsidR="005129EB" w:rsidRPr="001B51E5" w:rsidRDefault="005129EB" w:rsidP="00BA5180">
            <w:pPr>
              <w:jc w:val="both"/>
              <w:rPr>
                <w:color w:val="202020"/>
              </w:rPr>
            </w:pPr>
          </w:p>
          <w:p w14:paraId="0466860F" w14:textId="77777777" w:rsidR="005129EB" w:rsidRPr="001B51E5" w:rsidRDefault="005129EB" w:rsidP="00BA5180">
            <w:pPr>
              <w:jc w:val="both"/>
            </w:pPr>
            <w:r w:rsidRPr="001B51E5">
              <w:rPr>
                <w:rFonts w:eastAsia="Times New Roman"/>
              </w:rPr>
              <w:t>Sistemātisks darbs praktiskajās nodarbībās - 50 % no vērtējuma; Praktisko uzdevumu izpilde – 50 %.</w:t>
            </w:r>
          </w:p>
        </w:tc>
      </w:tr>
      <w:tr w:rsidR="005129EB" w:rsidRPr="00F7254B" w14:paraId="7D5E0C3A" w14:textId="77777777" w:rsidTr="00560B3E">
        <w:tc>
          <w:tcPr>
            <w:tcW w:w="9350" w:type="dxa"/>
            <w:gridSpan w:val="3"/>
            <w:hideMark/>
          </w:tcPr>
          <w:p w14:paraId="4479527B" w14:textId="77777777" w:rsidR="005129EB" w:rsidRPr="00F7254B" w:rsidRDefault="005129EB" w:rsidP="00BA5180">
            <w:pPr>
              <w:pStyle w:val="Nosaukumi"/>
            </w:pPr>
            <w:r w:rsidRPr="00F7254B">
              <w:lastRenderedPageBreak/>
              <w:t>Kursa saturs</w:t>
            </w:r>
          </w:p>
        </w:tc>
      </w:tr>
      <w:tr w:rsidR="005129EB" w:rsidRPr="003D107C" w14:paraId="3EE9B6ED" w14:textId="77777777" w:rsidTr="00560B3E">
        <w:tc>
          <w:tcPr>
            <w:tcW w:w="9350" w:type="dxa"/>
            <w:gridSpan w:val="3"/>
          </w:tcPr>
          <w:p w14:paraId="1C07FB38" w14:textId="5B713043" w:rsidR="005129EB" w:rsidRDefault="005129EB" w:rsidP="00BA5180">
            <w:pPr>
              <w:jc w:val="both"/>
              <w:rPr>
                <w:rFonts w:eastAsia="Times New Roman"/>
              </w:rPr>
            </w:pPr>
            <w:r w:rsidRPr="00072CC1">
              <w:rPr>
                <w:rFonts w:eastAsia="Times New Roman"/>
              </w:rPr>
              <w:t>Vienkāršāko kustību apgūšana pie stangas: Auguma stāja; Kāju pozīcijas; Roku pozīcijas;</w:t>
            </w:r>
            <w:r w:rsidRPr="00072CC1">
              <w:rPr>
                <w:rFonts w:eastAsia="Times New Roman"/>
              </w:rPr>
              <w:br/>
            </w:r>
            <w:proofErr w:type="spellStart"/>
            <w:r w:rsidRPr="00072CC1">
              <w:rPr>
                <w:rFonts w:eastAsia="Times New Roman"/>
              </w:rPr>
              <w:t>Demi</w:t>
            </w:r>
            <w:proofErr w:type="spellEnd"/>
            <w:r w:rsidRPr="00072CC1">
              <w:rPr>
                <w:rFonts w:eastAsia="Times New Roman"/>
              </w:rPr>
              <w:t xml:space="preserve"> </w:t>
            </w:r>
            <w:proofErr w:type="spellStart"/>
            <w:r w:rsidRPr="00072CC1">
              <w:rPr>
                <w:rFonts w:eastAsia="Times New Roman"/>
              </w:rPr>
              <w:t>plie</w:t>
            </w:r>
            <w:proofErr w:type="spellEnd"/>
            <w:r w:rsidRPr="00072CC1">
              <w:rPr>
                <w:rFonts w:eastAsia="Times New Roman"/>
              </w:rPr>
              <w:t xml:space="preserve">; Grand </w:t>
            </w:r>
            <w:proofErr w:type="spellStart"/>
            <w:r w:rsidRPr="00072CC1">
              <w:rPr>
                <w:rFonts w:eastAsia="Times New Roman"/>
              </w:rPr>
              <w:t>plie</w:t>
            </w:r>
            <w:proofErr w:type="spellEnd"/>
            <w:r w:rsidRPr="00072CC1">
              <w:rPr>
                <w:rFonts w:eastAsia="Times New Roman"/>
              </w:rPr>
              <w:t xml:space="preserve">; </w:t>
            </w:r>
            <w:proofErr w:type="spellStart"/>
            <w:r w:rsidRPr="00072CC1">
              <w:rPr>
                <w:rFonts w:eastAsia="Times New Roman"/>
              </w:rPr>
              <w:t>Releve</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 xml:space="preserve"> </w:t>
            </w:r>
            <w:proofErr w:type="spellStart"/>
            <w:r w:rsidRPr="00072CC1">
              <w:rPr>
                <w:rFonts w:eastAsia="Times New Roman"/>
              </w:rPr>
              <w:t>pique</w:t>
            </w:r>
            <w:proofErr w:type="spellEnd"/>
            <w:r w:rsidRPr="00072CC1">
              <w:rPr>
                <w:rFonts w:eastAsia="Times New Roman"/>
              </w:rPr>
              <w:t xml:space="preserve">; Port </w:t>
            </w:r>
            <w:proofErr w:type="spellStart"/>
            <w:r w:rsidRPr="00072CC1">
              <w:rPr>
                <w:rFonts w:eastAsia="Times New Roman"/>
              </w:rPr>
              <w:t>de</w:t>
            </w:r>
            <w:proofErr w:type="spellEnd"/>
            <w:r w:rsidRPr="00072CC1">
              <w:rPr>
                <w:rFonts w:eastAsia="Times New Roman"/>
              </w:rPr>
              <w:t xml:space="preserve"> brass; Allegro</w:t>
            </w:r>
            <w:r>
              <w:rPr>
                <w:rFonts w:eastAsia="Times New Roman"/>
              </w:rPr>
              <w:t>.</w:t>
            </w:r>
            <w:r w:rsidR="00C33085" w:rsidRPr="00991451">
              <w:rPr>
                <w:rFonts w:eastAsia="Times New Roman"/>
              </w:rPr>
              <w:t xml:space="preserve"> </w:t>
            </w:r>
            <w:proofErr w:type="spellStart"/>
            <w:r w:rsidR="00C33085" w:rsidRPr="00991451">
              <w:rPr>
                <w:rFonts w:eastAsia="Times New Roman"/>
              </w:rPr>
              <w:t>Battement</w:t>
            </w:r>
            <w:proofErr w:type="spellEnd"/>
            <w:r w:rsidR="00C33085" w:rsidRPr="00991451">
              <w:rPr>
                <w:rFonts w:eastAsia="Times New Roman"/>
              </w:rPr>
              <w:t xml:space="preserve"> </w:t>
            </w:r>
            <w:proofErr w:type="spellStart"/>
            <w:r w:rsidR="00C33085" w:rsidRPr="00991451">
              <w:rPr>
                <w:rFonts w:eastAsia="Times New Roman"/>
              </w:rPr>
              <w:t>tendu</w:t>
            </w:r>
            <w:proofErr w:type="spellEnd"/>
            <w:r w:rsidR="00C33085" w:rsidRPr="00991451">
              <w:rPr>
                <w:rFonts w:eastAsia="Times New Roman"/>
              </w:rPr>
              <w:t xml:space="preserve"> </w:t>
            </w:r>
            <w:proofErr w:type="spellStart"/>
            <w:r w:rsidR="00C33085" w:rsidRPr="00991451">
              <w:rPr>
                <w:rFonts w:eastAsia="Times New Roman"/>
              </w:rPr>
              <w:t>pour</w:t>
            </w:r>
            <w:proofErr w:type="spellEnd"/>
            <w:r w:rsidR="00C33085" w:rsidRPr="00991451">
              <w:rPr>
                <w:rFonts w:eastAsia="Times New Roman"/>
              </w:rPr>
              <w:t xml:space="preserve"> </w:t>
            </w:r>
            <w:proofErr w:type="spellStart"/>
            <w:r w:rsidR="00C33085" w:rsidRPr="00991451">
              <w:rPr>
                <w:rFonts w:eastAsia="Times New Roman"/>
              </w:rPr>
              <w:t>le</w:t>
            </w:r>
            <w:proofErr w:type="spellEnd"/>
            <w:r w:rsidR="00C33085" w:rsidRPr="00991451">
              <w:rPr>
                <w:rFonts w:eastAsia="Times New Roman"/>
              </w:rPr>
              <w:t xml:space="preserve"> </w:t>
            </w:r>
            <w:proofErr w:type="spellStart"/>
            <w:r w:rsidR="00C33085" w:rsidRPr="00991451">
              <w:rPr>
                <w:rFonts w:eastAsia="Times New Roman"/>
              </w:rPr>
              <w:t>pied</w:t>
            </w:r>
            <w:proofErr w:type="spellEnd"/>
            <w:r w:rsidR="00C33085" w:rsidRPr="00991451">
              <w:rPr>
                <w:rFonts w:eastAsia="Times New Roman"/>
              </w:rPr>
              <w:t xml:space="preserve">; </w:t>
            </w:r>
            <w:proofErr w:type="spellStart"/>
            <w:r w:rsidR="00C33085" w:rsidRPr="00991451">
              <w:rPr>
                <w:rFonts w:eastAsia="Times New Roman"/>
              </w:rPr>
              <w:t>Demi</w:t>
            </w:r>
            <w:proofErr w:type="spellEnd"/>
            <w:r w:rsidR="00C33085" w:rsidRPr="00991451">
              <w:rPr>
                <w:rFonts w:eastAsia="Times New Roman"/>
              </w:rPr>
              <w:t xml:space="preserve"> </w:t>
            </w:r>
            <w:proofErr w:type="spellStart"/>
            <w:r w:rsidR="00C33085" w:rsidRPr="00991451">
              <w:rPr>
                <w:rFonts w:eastAsia="Times New Roman"/>
              </w:rPr>
              <w:t>rond</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Port </w:t>
            </w:r>
            <w:proofErr w:type="spellStart"/>
            <w:r w:rsidR="00C33085" w:rsidRPr="00991451">
              <w:rPr>
                <w:rFonts w:eastAsia="Times New Roman"/>
              </w:rPr>
              <w:t>de</w:t>
            </w:r>
            <w:proofErr w:type="spellEnd"/>
            <w:r w:rsidR="00C33085" w:rsidRPr="00991451">
              <w:rPr>
                <w:rFonts w:eastAsia="Times New Roman"/>
              </w:rPr>
              <w:t xml:space="preserve"> brass; </w:t>
            </w:r>
            <w:proofErr w:type="spellStart"/>
            <w:r w:rsidR="00C33085" w:rsidRPr="00991451">
              <w:rPr>
                <w:rFonts w:eastAsia="Times New Roman"/>
              </w:rPr>
              <w:t>Passe</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Temps </w:t>
            </w:r>
            <w:proofErr w:type="spellStart"/>
            <w:r w:rsidR="00C33085" w:rsidRPr="00991451">
              <w:rPr>
                <w:rFonts w:eastAsia="Times New Roman"/>
              </w:rPr>
              <w:t>releve</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w:t>
            </w:r>
            <w:proofErr w:type="spellStart"/>
            <w:r w:rsidR="00C33085" w:rsidRPr="00991451">
              <w:rPr>
                <w:rFonts w:eastAsia="Times New Roman"/>
              </w:rPr>
              <w:t>Rond</w:t>
            </w:r>
            <w:proofErr w:type="spellEnd"/>
            <w:r w:rsidR="00C33085" w:rsidRPr="00991451">
              <w:rPr>
                <w:rFonts w:eastAsia="Times New Roman"/>
              </w:rPr>
              <w:t xml:space="preserve"> </w:t>
            </w:r>
            <w:proofErr w:type="spellStart"/>
            <w:r w:rsidR="00C33085" w:rsidRPr="00991451">
              <w:rPr>
                <w:rFonts w:eastAsia="Times New Roman"/>
              </w:rPr>
              <w:t>de</w:t>
            </w:r>
            <w:proofErr w:type="spellEnd"/>
            <w:r w:rsidR="00C33085" w:rsidRPr="00991451">
              <w:rPr>
                <w:rFonts w:eastAsia="Times New Roman"/>
              </w:rPr>
              <w:t xml:space="preserve"> </w:t>
            </w:r>
            <w:proofErr w:type="spellStart"/>
            <w:r w:rsidR="00C33085" w:rsidRPr="00991451">
              <w:rPr>
                <w:rFonts w:eastAsia="Times New Roman"/>
              </w:rPr>
              <w:t>jambe</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w:t>
            </w:r>
            <w:proofErr w:type="spellStart"/>
            <w:r w:rsidR="00C33085" w:rsidRPr="00991451">
              <w:rPr>
                <w:rFonts w:eastAsia="Times New Roman"/>
              </w:rPr>
              <w:t>Battement</w:t>
            </w:r>
            <w:proofErr w:type="spellEnd"/>
            <w:r w:rsidR="00C33085" w:rsidRPr="00991451">
              <w:rPr>
                <w:rFonts w:eastAsia="Times New Roman"/>
              </w:rPr>
              <w:t xml:space="preserve"> </w:t>
            </w:r>
            <w:proofErr w:type="spellStart"/>
            <w:r w:rsidR="00C33085" w:rsidRPr="00991451">
              <w:rPr>
                <w:rFonts w:eastAsia="Times New Roman"/>
              </w:rPr>
              <w:t>releve</w:t>
            </w:r>
            <w:proofErr w:type="spellEnd"/>
            <w:r w:rsidR="00C33085" w:rsidRPr="00991451">
              <w:rPr>
                <w:rFonts w:eastAsia="Times New Roman"/>
              </w:rPr>
              <w:t xml:space="preserve"> </w:t>
            </w:r>
            <w:proofErr w:type="spellStart"/>
            <w:r w:rsidR="00C33085" w:rsidRPr="00991451">
              <w:rPr>
                <w:rFonts w:eastAsia="Times New Roman"/>
              </w:rPr>
              <w:t>lent</w:t>
            </w:r>
            <w:proofErr w:type="spellEnd"/>
            <w:r w:rsidR="00C33085" w:rsidRPr="00991451">
              <w:rPr>
                <w:rFonts w:eastAsia="Times New Roman"/>
              </w:rPr>
              <w:t xml:space="preserve">; Grand </w:t>
            </w:r>
            <w:proofErr w:type="spellStart"/>
            <w:r w:rsidR="00C33085" w:rsidRPr="00991451">
              <w:rPr>
                <w:rFonts w:eastAsia="Times New Roman"/>
              </w:rPr>
              <w:t>battement</w:t>
            </w:r>
            <w:proofErr w:type="spellEnd"/>
            <w:r w:rsidR="00C33085" w:rsidRPr="00991451">
              <w:rPr>
                <w:rFonts w:eastAsia="Times New Roman"/>
              </w:rPr>
              <w:t xml:space="preserve"> </w:t>
            </w:r>
            <w:proofErr w:type="spellStart"/>
            <w:r w:rsidR="00C33085" w:rsidRPr="00991451">
              <w:rPr>
                <w:rFonts w:eastAsia="Times New Roman"/>
              </w:rPr>
              <w:t>jete</w:t>
            </w:r>
            <w:proofErr w:type="spellEnd"/>
            <w:r w:rsidR="00C33085" w:rsidRPr="00991451">
              <w:rPr>
                <w:rFonts w:eastAsia="Times New Roman"/>
              </w:rPr>
              <w:t>.</w:t>
            </w:r>
          </w:p>
          <w:p w14:paraId="793D476A" w14:textId="5401D29C" w:rsidR="00C33085" w:rsidRPr="00C33085" w:rsidRDefault="005129EB" w:rsidP="00C33085">
            <w:pPr>
              <w:jc w:val="both"/>
              <w:rPr>
                <w:rFonts w:eastAsia="Times New Roman"/>
              </w:rPr>
            </w:pPr>
            <w:r w:rsidRPr="00072CC1">
              <w:rPr>
                <w:rFonts w:eastAsia="Times New Roman"/>
              </w:rPr>
              <w:t xml:space="preserve">Kombināciju veidošana ar iepriekš apgūtajām kustībām. Kustības zāles vidū: Temps, </w:t>
            </w:r>
            <w:proofErr w:type="spellStart"/>
            <w:r w:rsidRPr="00072CC1">
              <w:rPr>
                <w:rFonts w:eastAsia="Times New Roman"/>
              </w:rPr>
              <w:t>Demi</w:t>
            </w:r>
            <w:proofErr w:type="spellEnd"/>
            <w:r w:rsidRPr="00072CC1">
              <w:rPr>
                <w:rFonts w:eastAsia="Times New Roman"/>
              </w:rPr>
              <w:t xml:space="preserve"> </w:t>
            </w:r>
            <w:proofErr w:type="spellStart"/>
            <w:r w:rsidRPr="00072CC1">
              <w:rPr>
                <w:rFonts w:eastAsia="Times New Roman"/>
              </w:rPr>
              <w:t>plie</w:t>
            </w:r>
            <w:proofErr w:type="spellEnd"/>
            <w:r w:rsidRPr="00072CC1">
              <w:rPr>
                <w:rFonts w:eastAsia="Times New Roman"/>
              </w:rPr>
              <w:t xml:space="preserve">; Grand </w:t>
            </w:r>
            <w:proofErr w:type="spellStart"/>
            <w:r w:rsidRPr="00072CC1">
              <w:rPr>
                <w:rFonts w:eastAsia="Times New Roman"/>
              </w:rPr>
              <w:t>plie</w:t>
            </w:r>
            <w:proofErr w:type="spellEnd"/>
            <w:r w:rsidRPr="00072CC1">
              <w:rPr>
                <w:rFonts w:eastAsia="Times New Roman"/>
              </w:rPr>
              <w:t xml:space="preserve">; </w:t>
            </w:r>
            <w:proofErr w:type="spellStart"/>
            <w:r w:rsidRPr="00072CC1">
              <w:rPr>
                <w:rFonts w:eastAsia="Times New Roman"/>
              </w:rPr>
              <w:t>Releve</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pour</w:t>
            </w:r>
            <w:proofErr w:type="spellEnd"/>
            <w:r w:rsidRPr="00072CC1">
              <w:rPr>
                <w:rFonts w:eastAsia="Times New Roman"/>
              </w:rPr>
              <w:t xml:space="preserve"> </w:t>
            </w:r>
            <w:proofErr w:type="spellStart"/>
            <w:r w:rsidRPr="00072CC1">
              <w:rPr>
                <w:rFonts w:eastAsia="Times New Roman"/>
              </w:rPr>
              <w:t>le</w:t>
            </w:r>
            <w:proofErr w:type="spellEnd"/>
            <w:r w:rsidRPr="00072CC1">
              <w:rPr>
                <w:rFonts w:eastAsia="Times New Roman"/>
              </w:rPr>
              <w:t xml:space="preserve"> </w:t>
            </w:r>
            <w:proofErr w:type="spellStart"/>
            <w:r w:rsidRPr="00072CC1">
              <w:rPr>
                <w:rFonts w:eastAsia="Times New Roman"/>
              </w:rPr>
              <w:t>pied</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 xml:space="preserve">; </w:t>
            </w:r>
            <w:proofErr w:type="spellStart"/>
            <w:r w:rsidRPr="00072CC1">
              <w:rPr>
                <w:rFonts w:eastAsia="Times New Roman"/>
              </w:rPr>
              <w:t>Battement</w:t>
            </w:r>
            <w:proofErr w:type="spellEnd"/>
            <w:r w:rsidRPr="00072CC1">
              <w:rPr>
                <w:rFonts w:eastAsia="Times New Roman"/>
              </w:rPr>
              <w:t xml:space="preserve"> </w:t>
            </w:r>
            <w:proofErr w:type="spellStart"/>
            <w:r w:rsidRPr="00072CC1">
              <w:rPr>
                <w:rFonts w:eastAsia="Times New Roman"/>
              </w:rPr>
              <w:t>tendu</w:t>
            </w:r>
            <w:proofErr w:type="spellEnd"/>
            <w:r w:rsidRPr="00072CC1">
              <w:rPr>
                <w:rFonts w:eastAsia="Times New Roman"/>
              </w:rPr>
              <w:t xml:space="preserve"> </w:t>
            </w:r>
            <w:proofErr w:type="spellStart"/>
            <w:r w:rsidRPr="00072CC1">
              <w:rPr>
                <w:rFonts w:eastAsia="Times New Roman"/>
              </w:rPr>
              <w:t>jete</w:t>
            </w:r>
            <w:proofErr w:type="spellEnd"/>
            <w:r w:rsidRPr="00072CC1">
              <w:rPr>
                <w:rFonts w:eastAsia="Times New Roman"/>
              </w:rPr>
              <w:t xml:space="preserve"> </w:t>
            </w:r>
            <w:proofErr w:type="spellStart"/>
            <w:r w:rsidRPr="00072CC1">
              <w:rPr>
                <w:rFonts w:eastAsia="Times New Roman"/>
              </w:rPr>
              <w:t>pique</w:t>
            </w:r>
            <w:proofErr w:type="spellEnd"/>
            <w:r w:rsidRPr="00072CC1">
              <w:rPr>
                <w:rFonts w:eastAsia="Times New Roman"/>
              </w:rPr>
              <w:t xml:space="preserve">; Port </w:t>
            </w:r>
            <w:proofErr w:type="spellStart"/>
            <w:r w:rsidRPr="00072CC1">
              <w:rPr>
                <w:rFonts w:eastAsia="Times New Roman"/>
              </w:rPr>
              <w:t>de</w:t>
            </w:r>
            <w:proofErr w:type="spellEnd"/>
            <w:r w:rsidRPr="00072CC1">
              <w:rPr>
                <w:rFonts w:eastAsia="Times New Roman"/>
              </w:rPr>
              <w:t xml:space="preserve"> brass; Temps </w:t>
            </w:r>
            <w:proofErr w:type="spellStart"/>
            <w:r w:rsidRPr="00072CC1">
              <w:rPr>
                <w:rFonts w:eastAsia="Times New Roman"/>
              </w:rPr>
              <w:t>releve</w:t>
            </w:r>
            <w:proofErr w:type="spellEnd"/>
            <w:r w:rsidRPr="00072CC1">
              <w:rPr>
                <w:rFonts w:eastAsia="Times New Roman"/>
              </w:rPr>
              <w:t xml:space="preserve"> </w:t>
            </w:r>
            <w:proofErr w:type="spellStart"/>
            <w:r w:rsidRPr="00072CC1">
              <w:rPr>
                <w:rFonts w:eastAsia="Times New Roman"/>
              </w:rPr>
              <w:t>lent</w:t>
            </w:r>
            <w:proofErr w:type="spellEnd"/>
            <w:r w:rsidRPr="00072CC1">
              <w:rPr>
                <w:rFonts w:eastAsia="Times New Roman"/>
              </w:rPr>
              <w:t>; Allegro zāles vidū.</w:t>
            </w:r>
            <w:r w:rsidR="00C33085">
              <w:rPr>
                <w:rFonts w:eastAsia="Times New Roman"/>
              </w:rPr>
              <w:t xml:space="preserve"> </w:t>
            </w:r>
            <w:proofErr w:type="spellStart"/>
            <w:r w:rsidR="00C33085" w:rsidRPr="00991451">
              <w:rPr>
                <w:rFonts w:eastAsia="Times New Roman"/>
              </w:rPr>
              <w:t>Demi</w:t>
            </w:r>
            <w:proofErr w:type="spellEnd"/>
            <w:r w:rsidR="00C33085" w:rsidRPr="00991451">
              <w:rPr>
                <w:rFonts w:eastAsia="Times New Roman"/>
              </w:rPr>
              <w:t xml:space="preserve"> </w:t>
            </w:r>
            <w:proofErr w:type="spellStart"/>
            <w:r w:rsidR="00C33085" w:rsidRPr="00991451">
              <w:rPr>
                <w:rFonts w:eastAsia="Times New Roman"/>
              </w:rPr>
              <w:t>rond</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w:t>
            </w:r>
            <w:proofErr w:type="spellStart"/>
            <w:r w:rsidR="00C33085" w:rsidRPr="00991451">
              <w:rPr>
                <w:rFonts w:eastAsia="Times New Roman"/>
              </w:rPr>
              <w:t>Passe</w:t>
            </w:r>
            <w:proofErr w:type="spellEnd"/>
            <w:r w:rsidR="00C33085" w:rsidRPr="00991451">
              <w:rPr>
                <w:rFonts w:eastAsia="Times New Roman"/>
              </w:rPr>
              <w:t xml:space="preserve"> par </w:t>
            </w:r>
            <w:proofErr w:type="spellStart"/>
            <w:r w:rsidR="00C33085" w:rsidRPr="00991451">
              <w:rPr>
                <w:rFonts w:eastAsia="Times New Roman"/>
              </w:rPr>
              <w:t>terre</w:t>
            </w:r>
            <w:proofErr w:type="spellEnd"/>
            <w:r w:rsidR="00C33085" w:rsidRPr="00991451">
              <w:rPr>
                <w:rFonts w:eastAsia="Times New Roman"/>
              </w:rPr>
              <w:t xml:space="preserve">; Port </w:t>
            </w:r>
            <w:proofErr w:type="spellStart"/>
            <w:r w:rsidR="00C33085" w:rsidRPr="00991451">
              <w:rPr>
                <w:rFonts w:eastAsia="Times New Roman"/>
              </w:rPr>
              <w:t>de</w:t>
            </w:r>
            <w:proofErr w:type="spellEnd"/>
            <w:r w:rsidR="00C33085" w:rsidRPr="00991451">
              <w:rPr>
                <w:rFonts w:eastAsia="Times New Roman"/>
              </w:rPr>
              <w:t xml:space="preserve"> brass; Temps </w:t>
            </w:r>
            <w:proofErr w:type="spellStart"/>
            <w:r w:rsidR="00C33085" w:rsidRPr="00991451">
              <w:rPr>
                <w:rFonts w:eastAsia="Times New Roman"/>
              </w:rPr>
              <w:t>releve</w:t>
            </w:r>
            <w:proofErr w:type="spellEnd"/>
            <w:r w:rsidR="00C33085" w:rsidRPr="00991451">
              <w:rPr>
                <w:rFonts w:eastAsia="Times New Roman"/>
              </w:rPr>
              <w:t xml:space="preserve"> </w:t>
            </w:r>
            <w:proofErr w:type="spellStart"/>
            <w:r w:rsidR="00C33085" w:rsidRPr="00991451">
              <w:rPr>
                <w:rFonts w:eastAsia="Times New Roman"/>
              </w:rPr>
              <w:t>lent</w:t>
            </w:r>
            <w:proofErr w:type="spellEnd"/>
            <w:r w:rsidR="00C33085" w:rsidRPr="00991451">
              <w:rPr>
                <w:rFonts w:eastAsia="Times New Roman"/>
              </w:rPr>
              <w:t xml:space="preserve">; Grand </w:t>
            </w:r>
            <w:proofErr w:type="spellStart"/>
            <w:r w:rsidR="00C33085" w:rsidRPr="00991451">
              <w:rPr>
                <w:rFonts w:eastAsia="Times New Roman"/>
              </w:rPr>
              <w:t>battement</w:t>
            </w:r>
            <w:proofErr w:type="spellEnd"/>
            <w:r w:rsidR="00C33085" w:rsidRPr="00991451">
              <w:rPr>
                <w:rFonts w:eastAsia="Times New Roman"/>
              </w:rPr>
              <w:t xml:space="preserve"> </w:t>
            </w:r>
            <w:proofErr w:type="spellStart"/>
            <w:r w:rsidR="00C33085" w:rsidRPr="00991451">
              <w:rPr>
                <w:rFonts w:eastAsia="Times New Roman"/>
              </w:rPr>
              <w:t>jete</w:t>
            </w:r>
            <w:proofErr w:type="spellEnd"/>
            <w:r w:rsidR="00C33085" w:rsidRPr="00991451">
              <w:rPr>
                <w:rFonts w:eastAsia="Times New Roman"/>
              </w:rPr>
              <w:t>; Allegro zāles vidū.</w:t>
            </w:r>
            <w:r w:rsidR="00C33085">
              <w:rPr>
                <w:rFonts w:eastAsia="Times New Roman"/>
              </w:rPr>
              <w:t xml:space="preserve"> Pozas </w:t>
            </w:r>
            <w:proofErr w:type="spellStart"/>
            <w:r w:rsidR="00C33085">
              <w:rPr>
                <w:rFonts w:eastAsia="Times New Roman"/>
              </w:rPr>
              <w:t>Croise</w:t>
            </w:r>
            <w:proofErr w:type="spellEnd"/>
            <w:r w:rsidR="00C33085">
              <w:rPr>
                <w:rFonts w:eastAsia="Times New Roman"/>
              </w:rPr>
              <w:t xml:space="preserve">, </w:t>
            </w:r>
            <w:proofErr w:type="spellStart"/>
            <w:r w:rsidR="00C33085">
              <w:rPr>
                <w:rFonts w:eastAsia="Times New Roman"/>
              </w:rPr>
              <w:t>Efface</w:t>
            </w:r>
            <w:proofErr w:type="spellEnd"/>
            <w:r w:rsidR="000035B6">
              <w:rPr>
                <w:rFonts w:eastAsia="Times New Roman"/>
              </w:rPr>
              <w:t xml:space="preserve">. </w:t>
            </w:r>
            <w:proofErr w:type="spellStart"/>
            <w:r w:rsidR="000035B6">
              <w:rPr>
                <w:rFonts w:eastAsia="Times New Roman"/>
              </w:rPr>
              <w:t>Pas</w:t>
            </w:r>
            <w:proofErr w:type="spellEnd"/>
            <w:r w:rsidR="000035B6">
              <w:rPr>
                <w:rFonts w:eastAsia="Times New Roman"/>
              </w:rPr>
              <w:t xml:space="preserve"> </w:t>
            </w:r>
            <w:proofErr w:type="spellStart"/>
            <w:r w:rsidR="000035B6">
              <w:rPr>
                <w:rFonts w:eastAsia="Times New Roman"/>
              </w:rPr>
              <w:t>balance</w:t>
            </w:r>
            <w:proofErr w:type="spellEnd"/>
            <w:r w:rsidR="000035B6">
              <w:rPr>
                <w:rFonts w:eastAsia="Times New Roman"/>
              </w:rPr>
              <w:t>.</w:t>
            </w:r>
          </w:p>
        </w:tc>
      </w:tr>
      <w:tr w:rsidR="005129EB" w:rsidRPr="00F7254B" w14:paraId="6531EF10" w14:textId="77777777" w:rsidTr="00560B3E">
        <w:tc>
          <w:tcPr>
            <w:tcW w:w="9350" w:type="dxa"/>
            <w:gridSpan w:val="3"/>
            <w:hideMark/>
          </w:tcPr>
          <w:p w14:paraId="271B8109" w14:textId="77777777" w:rsidR="005129EB" w:rsidRPr="00F7254B" w:rsidRDefault="005129EB" w:rsidP="00BA5180">
            <w:pPr>
              <w:pStyle w:val="Nosaukumi"/>
            </w:pPr>
            <w:r w:rsidRPr="00F7254B">
              <w:t xml:space="preserve">Obligāti izmantojamie informācijas avoti, </w:t>
            </w:r>
          </w:p>
        </w:tc>
      </w:tr>
      <w:tr w:rsidR="005129EB" w:rsidRPr="003D107C" w14:paraId="5603409D" w14:textId="77777777" w:rsidTr="00560B3E">
        <w:tc>
          <w:tcPr>
            <w:tcW w:w="9350" w:type="dxa"/>
            <w:gridSpan w:val="3"/>
          </w:tcPr>
          <w:p w14:paraId="47AD2CE0" w14:textId="1B9679F7" w:rsidR="005129EB" w:rsidRPr="00C33085" w:rsidRDefault="005129EB" w:rsidP="00C33085">
            <w:pPr>
              <w:pStyle w:val="ListParagraph"/>
              <w:numPr>
                <w:ilvl w:val="0"/>
                <w:numId w:val="31"/>
              </w:numPr>
              <w:rPr>
                <w:rFonts w:eastAsia="Times New Roman"/>
              </w:rPr>
            </w:pPr>
            <w:proofErr w:type="spellStart"/>
            <w:r>
              <w:t>R.Kaupuža</w:t>
            </w:r>
            <w:proofErr w:type="spellEnd"/>
            <w:r>
              <w:t xml:space="preserve">, </w:t>
            </w:r>
            <w:proofErr w:type="spellStart"/>
            <w:r>
              <w:t>G.Bāliņa</w:t>
            </w:r>
            <w:proofErr w:type="spellEnd"/>
            <w:r w:rsidR="007A1866">
              <w:t xml:space="preserve"> </w:t>
            </w:r>
            <w:r w:rsidR="00F7634A">
              <w:t>“</w:t>
            </w:r>
            <w:r>
              <w:t>Klasiskā deja (mācību grāmata un metodiskais materiāls) I daļa</w:t>
            </w:r>
            <w:r w:rsidR="00F7634A">
              <w:t>”</w:t>
            </w:r>
            <w:r>
              <w:t>, Latvijas Baleta un dejas ģilde, 2022.</w:t>
            </w:r>
          </w:p>
          <w:p w14:paraId="599F7513" w14:textId="4CFE179D" w:rsidR="005129EB" w:rsidRPr="00C33085" w:rsidRDefault="005129EB" w:rsidP="00C33085">
            <w:pPr>
              <w:pStyle w:val="ListParagraph"/>
              <w:numPr>
                <w:ilvl w:val="0"/>
                <w:numId w:val="31"/>
              </w:numPr>
              <w:rPr>
                <w:rFonts w:eastAsia="Times New Roman"/>
              </w:rPr>
            </w:pPr>
            <w:proofErr w:type="spellStart"/>
            <w:r w:rsidRPr="00C33085">
              <w:rPr>
                <w:rFonts w:eastAsia="Times New Roman"/>
              </w:rPr>
              <w:t>R.Spalva</w:t>
            </w:r>
            <w:proofErr w:type="spellEnd"/>
            <w:r w:rsidRPr="00C33085">
              <w:rPr>
                <w:rFonts w:eastAsia="Times New Roman"/>
              </w:rPr>
              <w:t xml:space="preserve"> </w:t>
            </w:r>
            <w:r w:rsidR="007A1866">
              <w:rPr>
                <w:rFonts w:eastAsia="Times New Roman"/>
              </w:rPr>
              <w:t>“</w:t>
            </w:r>
            <w:r w:rsidRPr="00C33085">
              <w:rPr>
                <w:rFonts w:eastAsia="Times New Roman"/>
              </w:rPr>
              <w:t xml:space="preserve">Klasiskās deja un balets </w:t>
            </w:r>
            <w:r w:rsidR="007A1866">
              <w:rPr>
                <w:rFonts w:eastAsia="Times New Roman"/>
              </w:rPr>
              <w:t>E</w:t>
            </w:r>
            <w:r w:rsidRPr="00C33085">
              <w:rPr>
                <w:rFonts w:eastAsia="Times New Roman"/>
              </w:rPr>
              <w:t>iropas Kultūrā</w:t>
            </w:r>
            <w:r w:rsidR="007A1866">
              <w:rPr>
                <w:rFonts w:eastAsia="Times New Roman"/>
              </w:rPr>
              <w:t>”</w:t>
            </w:r>
            <w:r w:rsidRPr="00C33085">
              <w:rPr>
                <w:rFonts w:eastAsia="Times New Roman"/>
              </w:rPr>
              <w:t>, Zinātne, 2013.</w:t>
            </w:r>
          </w:p>
          <w:p w14:paraId="555B42BA" w14:textId="77777777" w:rsidR="005129EB" w:rsidRPr="00C33085" w:rsidRDefault="005129EB" w:rsidP="00C33085">
            <w:pPr>
              <w:pStyle w:val="ListParagraph"/>
              <w:numPr>
                <w:ilvl w:val="0"/>
                <w:numId w:val="31"/>
              </w:numPr>
              <w:rPr>
                <w:rFonts w:eastAsia="Times New Roman"/>
              </w:rPr>
            </w:pPr>
            <w:r w:rsidRPr="00C33085">
              <w:rPr>
                <w:rFonts w:eastAsia="Times New Roman"/>
              </w:rPr>
              <w:t>A.I. Baranovska Klasiskās dejas pamati. TMC. R. 1993.</w:t>
            </w:r>
          </w:p>
          <w:p w14:paraId="4DDA7741" w14:textId="77777777" w:rsidR="00C33085" w:rsidRDefault="005129EB" w:rsidP="00C33085">
            <w:pPr>
              <w:pStyle w:val="ListParagraph"/>
              <w:numPr>
                <w:ilvl w:val="0"/>
                <w:numId w:val="31"/>
              </w:numPr>
              <w:rPr>
                <w:rFonts w:eastAsia="Times New Roman"/>
              </w:rPr>
            </w:pPr>
            <w:r w:rsidRPr="00C33085">
              <w:rPr>
                <w:rFonts w:eastAsia="Times New Roman"/>
              </w:rPr>
              <w:t xml:space="preserve">N. </w:t>
            </w:r>
            <w:proofErr w:type="spellStart"/>
            <w:r w:rsidRPr="00C33085">
              <w:rPr>
                <w:rFonts w:eastAsia="Times New Roman"/>
              </w:rPr>
              <w:t>Bazarova</w:t>
            </w:r>
            <w:proofErr w:type="spellEnd"/>
            <w:r w:rsidRPr="00C33085">
              <w:rPr>
                <w:rFonts w:eastAsia="Times New Roman"/>
              </w:rPr>
              <w:t xml:space="preserve"> Klasiskās dejas ābece.(</w:t>
            </w:r>
            <w:proofErr w:type="spellStart"/>
            <w:r w:rsidRPr="00C33085">
              <w:rPr>
                <w:rFonts w:eastAsia="Times New Roman"/>
              </w:rPr>
              <w:t>k.v</w:t>
            </w:r>
            <w:proofErr w:type="spellEnd"/>
            <w:r w:rsidRPr="00C33085">
              <w:rPr>
                <w:rFonts w:eastAsia="Times New Roman"/>
              </w:rPr>
              <w:t xml:space="preserve">.) </w:t>
            </w:r>
            <w:proofErr w:type="spellStart"/>
            <w:r w:rsidRPr="00C33085">
              <w:rPr>
                <w:rFonts w:eastAsia="Times New Roman"/>
              </w:rPr>
              <w:t>Ļeningrad</w:t>
            </w:r>
            <w:proofErr w:type="spellEnd"/>
            <w:r w:rsidRPr="00C33085">
              <w:rPr>
                <w:rFonts w:eastAsia="Times New Roman"/>
              </w:rPr>
              <w:t xml:space="preserve"> 1964.</w:t>
            </w:r>
          </w:p>
          <w:p w14:paraId="629A56DD" w14:textId="1814DB90" w:rsidR="005129EB" w:rsidRPr="00F65135" w:rsidRDefault="005129EB" w:rsidP="00F65135">
            <w:pPr>
              <w:pStyle w:val="ListParagraph"/>
              <w:numPr>
                <w:ilvl w:val="0"/>
                <w:numId w:val="31"/>
              </w:numPr>
              <w:rPr>
                <w:rFonts w:eastAsia="Times New Roman"/>
              </w:rPr>
            </w:pPr>
            <w:r w:rsidRPr="00C33085">
              <w:rPr>
                <w:rFonts w:eastAsia="Times New Roman"/>
              </w:rPr>
              <w:t xml:space="preserve">Bite Latvijas balets (Rīga, </w:t>
            </w:r>
            <w:proofErr w:type="spellStart"/>
            <w:r w:rsidRPr="00C33085">
              <w:rPr>
                <w:rFonts w:eastAsia="Times New Roman"/>
              </w:rPr>
              <w:t>Pētergailis</w:t>
            </w:r>
            <w:proofErr w:type="spellEnd"/>
            <w:r w:rsidRPr="00C33085">
              <w:rPr>
                <w:rFonts w:eastAsia="Times New Roman"/>
              </w:rPr>
              <w:t>) -«</w:t>
            </w:r>
            <w:proofErr w:type="spellStart"/>
            <w:r w:rsidRPr="00C33085">
              <w:rPr>
                <w:rFonts w:eastAsia="Times New Roman"/>
              </w:rPr>
              <w:t>Искусство</w:t>
            </w:r>
            <w:proofErr w:type="spellEnd"/>
            <w:r w:rsidRPr="00C33085">
              <w:rPr>
                <w:rFonts w:eastAsia="Times New Roman"/>
              </w:rPr>
              <w:t xml:space="preserve">», 1976. – 270с. </w:t>
            </w:r>
            <w:bookmarkStart w:id="0" w:name="_GoBack"/>
            <w:bookmarkEnd w:id="0"/>
          </w:p>
        </w:tc>
      </w:tr>
      <w:tr w:rsidR="005129EB" w:rsidRPr="00F7254B" w14:paraId="0DB194B2" w14:textId="77777777" w:rsidTr="00560B3E">
        <w:tc>
          <w:tcPr>
            <w:tcW w:w="9350" w:type="dxa"/>
            <w:gridSpan w:val="3"/>
            <w:hideMark/>
          </w:tcPr>
          <w:p w14:paraId="55D2A931" w14:textId="77777777" w:rsidR="005129EB" w:rsidRPr="00F7254B" w:rsidRDefault="005129EB" w:rsidP="00BA5180">
            <w:pPr>
              <w:pStyle w:val="Nosaukumi"/>
            </w:pPr>
            <w:r w:rsidRPr="00F7254B">
              <w:t>Papildus informācijas avoti</w:t>
            </w:r>
          </w:p>
        </w:tc>
      </w:tr>
      <w:tr w:rsidR="005129EB" w:rsidRPr="00072CC1" w14:paraId="5BC1279B" w14:textId="77777777" w:rsidTr="00560B3E">
        <w:tc>
          <w:tcPr>
            <w:tcW w:w="9350" w:type="dxa"/>
            <w:gridSpan w:val="3"/>
          </w:tcPr>
          <w:p w14:paraId="70A2269C" w14:textId="77777777" w:rsidR="005129EB" w:rsidRPr="005129EB" w:rsidRDefault="005129EB" w:rsidP="00C33085">
            <w:pPr>
              <w:pStyle w:val="ListParagraph"/>
              <w:numPr>
                <w:ilvl w:val="0"/>
                <w:numId w:val="32"/>
              </w:numPr>
              <w:jc w:val="both"/>
            </w:pPr>
            <w:proofErr w:type="spellStart"/>
            <w:r w:rsidRPr="00C33085">
              <w:rPr>
                <w:rFonts w:eastAsia="Times New Roman"/>
              </w:rPr>
              <w:t>I.Saulīte</w:t>
            </w:r>
            <w:proofErr w:type="spellEnd"/>
            <w:r w:rsidRPr="00C33085">
              <w:rPr>
                <w:rFonts w:eastAsia="Times New Roman"/>
              </w:rPr>
              <w:t xml:space="preserve"> “Deju svētki Latvijā” R. 2005</w:t>
            </w:r>
          </w:p>
          <w:p w14:paraId="17B0267C" w14:textId="77777777" w:rsidR="005129EB" w:rsidRPr="00072CC1" w:rsidRDefault="005129EB" w:rsidP="00C33085">
            <w:pPr>
              <w:pStyle w:val="ListParagraph"/>
              <w:numPr>
                <w:ilvl w:val="0"/>
                <w:numId w:val="32"/>
              </w:numPr>
              <w:jc w:val="both"/>
            </w:pPr>
            <w:r w:rsidRPr="00C33085">
              <w:rPr>
                <w:rFonts w:eastAsia="Times New Roman"/>
              </w:rPr>
              <w:t>Baleta enciklopēdija. (</w:t>
            </w:r>
            <w:proofErr w:type="spellStart"/>
            <w:r w:rsidRPr="00C33085">
              <w:rPr>
                <w:rFonts w:eastAsia="Times New Roman"/>
              </w:rPr>
              <w:t>k.v</w:t>
            </w:r>
            <w:proofErr w:type="spellEnd"/>
            <w:r w:rsidRPr="00C33085">
              <w:rPr>
                <w:rFonts w:eastAsia="Times New Roman"/>
              </w:rPr>
              <w:t>.) M. 1981 L. Blok Klasiskā deja. (</w:t>
            </w:r>
            <w:proofErr w:type="spellStart"/>
            <w:r w:rsidRPr="00C33085">
              <w:rPr>
                <w:rFonts w:eastAsia="Times New Roman"/>
              </w:rPr>
              <w:t>k.v</w:t>
            </w:r>
            <w:proofErr w:type="spellEnd"/>
            <w:r w:rsidRPr="00C33085">
              <w:rPr>
                <w:rFonts w:eastAsia="Times New Roman"/>
              </w:rPr>
              <w:t xml:space="preserve">.) m. 1987 </w:t>
            </w:r>
          </w:p>
        </w:tc>
      </w:tr>
      <w:tr w:rsidR="005129EB" w:rsidRPr="00F7254B" w14:paraId="10C07929" w14:textId="77777777" w:rsidTr="00560B3E">
        <w:tc>
          <w:tcPr>
            <w:tcW w:w="9350" w:type="dxa"/>
            <w:gridSpan w:val="3"/>
            <w:hideMark/>
          </w:tcPr>
          <w:p w14:paraId="1C1946DE" w14:textId="77777777" w:rsidR="005129EB" w:rsidRPr="00F7254B" w:rsidRDefault="005129EB" w:rsidP="00BA5180">
            <w:pPr>
              <w:pStyle w:val="Nosaukumi"/>
            </w:pPr>
            <w:r w:rsidRPr="00F7254B">
              <w:t>Periodika un citi informācijas avoti</w:t>
            </w:r>
          </w:p>
        </w:tc>
      </w:tr>
      <w:tr w:rsidR="005129EB" w:rsidRPr="00F7254B" w14:paraId="1E143E8D" w14:textId="77777777" w:rsidTr="00560B3E">
        <w:tc>
          <w:tcPr>
            <w:tcW w:w="9350" w:type="dxa"/>
            <w:gridSpan w:val="3"/>
            <w:hideMark/>
          </w:tcPr>
          <w:p w14:paraId="42F4CA73" w14:textId="77777777" w:rsidR="005129EB" w:rsidRDefault="00CB33F9" w:rsidP="00BA5180">
            <w:pPr>
              <w:jc w:val="both"/>
              <w:rPr>
                <w:rFonts w:eastAsia="Times New Roman"/>
              </w:rPr>
            </w:pPr>
            <w:hyperlink r:id="rId7" w:history="1">
              <w:r w:rsidR="005129EB" w:rsidRPr="00676A02">
                <w:rPr>
                  <w:rStyle w:val="Hyperlink"/>
                  <w:rFonts w:eastAsia="Times New Roman"/>
                </w:rPr>
                <w:t>www.klasiskadeja.lv</w:t>
              </w:r>
            </w:hyperlink>
          </w:p>
          <w:p w14:paraId="44076C3A" w14:textId="77777777" w:rsidR="005129EB" w:rsidRPr="00203918" w:rsidRDefault="005129EB" w:rsidP="00BA5180">
            <w:pPr>
              <w:jc w:val="both"/>
            </w:pPr>
          </w:p>
          <w:p w14:paraId="6BCFCDBA" w14:textId="77777777" w:rsidR="005129EB" w:rsidRPr="00F7254B" w:rsidRDefault="005129EB" w:rsidP="00BA5180"/>
        </w:tc>
      </w:tr>
      <w:tr w:rsidR="005129EB" w:rsidRPr="00F7254B" w14:paraId="4ED08879" w14:textId="77777777" w:rsidTr="00560B3E">
        <w:tc>
          <w:tcPr>
            <w:tcW w:w="9350" w:type="dxa"/>
            <w:gridSpan w:val="3"/>
            <w:hideMark/>
          </w:tcPr>
          <w:p w14:paraId="09B062F2" w14:textId="77777777" w:rsidR="005129EB" w:rsidRPr="00F7254B" w:rsidRDefault="005129EB" w:rsidP="00BA5180">
            <w:pPr>
              <w:pStyle w:val="Nosaukumi"/>
            </w:pPr>
            <w:r w:rsidRPr="00F7254B">
              <w:t>Piezīmes</w:t>
            </w:r>
          </w:p>
        </w:tc>
      </w:tr>
      <w:tr w:rsidR="005129EB" w:rsidRPr="00F7254B" w14:paraId="0DA6E4B8" w14:textId="77777777" w:rsidTr="00560B3E">
        <w:tc>
          <w:tcPr>
            <w:tcW w:w="9350" w:type="dxa"/>
            <w:gridSpan w:val="3"/>
            <w:hideMark/>
          </w:tcPr>
          <w:p w14:paraId="31106A64" w14:textId="77777777" w:rsidR="005129EB" w:rsidRDefault="005129EB" w:rsidP="00BA5180">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5DCE4F66" w14:textId="77777777" w:rsidR="005129EB" w:rsidRPr="00F7254B" w:rsidRDefault="005129EB" w:rsidP="00BA5180">
            <w:r>
              <w:t>Koncertmeistara dalība praktiskajās nodarbībās 50%</w:t>
            </w:r>
          </w:p>
          <w:p w14:paraId="4EC8EA6C" w14:textId="77777777" w:rsidR="005129EB" w:rsidRPr="00F7254B" w:rsidRDefault="005129EB" w:rsidP="00BA5180"/>
          <w:p w14:paraId="0CD6206E" w14:textId="77777777" w:rsidR="005129EB" w:rsidRPr="00F7254B" w:rsidRDefault="005129EB" w:rsidP="00BA5180"/>
        </w:tc>
      </w:tr>
    </w:tbl>
    <w:p w14:paraId="4E4557E3" w14:textId="77777777" w:rsidR="00F725D8" w:rsidRDefault="00F725D8" w:rsidP="000B06A5">
      <w:pPr>
        <w:pStyle w:val="Nosaukumi"/>
        <w:jc w:val="center"/>
        <w:rPr>
          <w:i w:val="0"/>
          <w:sz w:val="32"/>
          <w:szCs w:val="32"/>
          <w:lang w:val="en-US"/>
        </w:rPr>
      </w:pPr>
    </w:p>
    <w:p w14:paraId="23EF8642" w14:textId="77777777" w:rsidR="000B06A5" w:rsidRDefault="000B06A5" w:rsidP="000B06A5">
      <w:pPr>
        <w:pStyle w:val="Nosaukumi"/>
        <w:jc w:val="center"/>
        <w:rPr>
          <w:i w:val="0"/>
          <w:sz w:val="32"/>
          <w:szCs w:val="32"/>
          <w:lang w:val="en-US"/>
        </w:rPr>
      </w:pPr>
    </w:p>
    <w:sectPr w:rsidR="000B06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15DF4" w14:textId="77777777" w:rsidR="00CB33F9" w:rsidRDefault="00CB33F9" w:rsidP="007C4782">
      <w:r>
        <w:separator/>
      </w:r>
    </w:p>
  </w:endnote>
  <w:endnote w:type="continuationSeparator" w:id="0">
    <w:p w14:paraId="10F1B8EE" w14:textId="77777777" w:rsidR="00CB33F9" w:rsidRDefault="00CB33F9"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B1C27" w14:textId="77777777" w:rsidR="00CB33F9" w:rsidRDefault="00CB33F9" w:rsidP="007C4782">
      <w:r>
        <w:separator/>
      </w:r>
    </w:p>
  </w:footnote>
  <w:footnote w:type="continuationSeparator" w:id="0">
    <w:p w14:paraId="70E367FB" w14:textId="77777777" w:rsidR="00CB33F9" w:rsidRDefault="00CB33F9" w:rsidP="007C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C37"/>
    <w:multiLevelType w:val="hybridMultilevel"/>
    <w:tmpl w:val="B9185A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7A5E26"/>
    <w:multiLevelType w:val="hybridMultilevel"/>
    <w:tmpl w:val="A86231DA"/>
    <w:lvl w:ilvl="0" w:tplc="5C128B28">
      <w:start w:val="1"/>
      <w:numFmt w:val="decimal"/>
      <w:lvlText w:val="%1."/>
      <w:lvlJc w:val="left"/>
      <w:pPr>
        <w:ind w:left="1080" w:hanging="360"/>
      </w:pPr>
      <w:rPr>
        <w:rFonts w:eastAsia="Times New Roman"/>
      </w:rPr>
    </w:lvl>
    <w:lvl w:ilvl="1" w:tplc="D4EE5886">
      <w:start w:val="1"/>
      <w:numFmt w:val="upp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7402FD"/>
    <w:multiLevelType w:val="hybridMultilevel"/>
    <w:tmpl w:val="9028B93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E730C"/>
    <w:multiLevelType w:val="hybridMultilevel"/>
    <w:tmpl w:val="CBD2B4A8"/>
    <w:lvl w:ilvl="0" w:tplc="08090001">
      <w:start w:val="1"/>
      <w:numFmt w:val="bullet"/>
      <w:lvlText w:val=""/>
      <w:lvlJc w:val="left"/>
      <w:pPr>
        <w:ind w:left="180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DB75E9E"/>
    <w:multiLevelType w:val="hybridMultilevel"/>
    <w:tmpl w:val="1110EA2A"/>
    <w:lvl w:ilvl="0" w:tplc="5C128B28">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181420F"/>
    <w:multiLevelType w:val="hybridMultilevel"/>
    <w:tmpl w:val="D3563974"/>
    <w:lvl w:ilvl="0" w:tplc="A712ED00">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59013A"/>
    <w:multiLevelType w:val="hybridMultilevel"/>
    <w:tmpl w:val="A844B784"/>
    <w:lvl w:ilvl="0" w:tplc="83CA5E5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C862D9"/>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7693D"/>
    <w:multiLevelType w:val="hybridMultilevel"/>
    <w:tmpl w:val="F8DEF26C"/>
    <w:lvl w:ilvl="0" w:tplc="CEFE9906">
      <w:start w:val="1"/>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8C759D"/>
    <w:multiLevelType w:val="hybridMultilevel"/>
    <w:tmpl w:val="8CBE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9F1CF6"/>
    <w:multiLevelType w:val="hybridMultilevel"/>
    <w:tmpl w:val="A2E265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0AD5FDF"/>
    <w:multiLevelType w:val="hybridMultilevel"/>
    <w:tmpl w:val="9EACA272"/>
    <w:lvl w:ilvl="0" w:tplc="5C128B28">
      <w:start w:val="1"/>
      <w:numFmt w:val="decimal"/>
      <w:lvlText w:val="%1."/>
      <w:lvlJc w:val="left"/>
      <w:pPr>
        <w:ind w:left="720" w:hanging="360"/>
      </w:pPr>
      <w:rPr>
        <w:rFonts w:eastAsia="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0" w15:restartNumberingAfterBreak="0">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BA761E"/>
    <w:multiLevelType w:val="hybridMultilevel"/>
    <w:tmpl w:val="7BB2D4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3" w15:restartNumberingAfterBreak="0">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C622A9"/>
    <w:multiLevelType w:val="hybridMultilevel"/>
    <w:tmpl w:val="C97876F0"/>
    <w:lvl w:ilvl="0" w:tplc="5C128B28">
      <w:start w:val="1"/>
      <w:numFmt w:val="decimal"/>
      <w:lvlText w:val="%1."/>
      <w:lvlJc w:val="left"/>
      <w:pPr>
        <w:ind w:left="720" w:hanging="360"/>
      </w:pPr>
      <w:rPr>
        <w:rFonts w:eastAsia="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F273CB"/>
    <w:multiLevelType w:val="hybridMultilevel"/>
    <w:tmpl w:val="0C0811C6"/>
    <w:lvl w:ilvl="0" w:tplc="83CA5E50">
      <w:start w:val="1"/>
      <w:numFmt w:val="decimal"/>
      <w:lvlText w:val="%1."/>
      <w:lvlJc w:val="lef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68E43BCF"/>
    <w:multiLevelType w:val="hybridMultilevel"/>
    <w:tmpl w:val="4E929F46"/>
    <w:lvl w:ilvl="0" w:tplc="5C128B28">
      <w:start w:val="1"/>
      <w:numFmt w:val="decimal"/>
      <w:lvlText w:val="%1."/>
      <w:lvlJc w:val="left"/>
      <w:pPr>
        <w:ind w:left="1080" w:hanging="360"/>
      </w:pPr>
      <w:rPr>
        <w:rFonts w:eastAsia="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1A5134E"/>
    <w:multiLevelType w:val="hybridMultilevel"/>
    <w:tmpl w:val="1E2AAEF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0" w15:restartNumberingAfterBreak="0">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31" w15:restartNumberingAfterBreak="0">
    <w:nsid w:val="7E747154"/>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3"/>
  </w:num>
  <w:num w:numId="3">
    <w:abstractNumId w:val="25"/>
  </w:num>
  <w:num w:numId="4">
    <w:abstractNumId w:val="20"/>
  </w:num>
  <w:num w:numId="5">
    <w:abstractNumId w:val="1"/>
  </w:num>
  <w:num w:numId="6">
    <w:abstractNumId w:val="3"/>
  </w:num>
  <w:num w:numId="7">
    <w:abstractNumId w:val="13"/>
  </w:num>
  <w:num w:numId="8">
    <w:abstractNumId w:val="11"/>
  </w:num>
  <w:num w:numId="9">
    <w:abstractNumId w:val="30"/>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5"/>
  </w:num>
  <w:num w:numId="15">
    <w:abstractNumId w:val="14"/>
  </w:num>
  <w:num w:numId="16">
    <w:abstractNumId w:val="31"/>
  </w:num>
  <w:num w:numId="17">
    <w:abstractNumId w:val="12"/>
  </w:num>
  <w:num w:numId="18">
    <w:abstractNumId w:val="28"/>
  </w:num>
  <w:num w:numId="19">
    <w:abstractNumId w:val="9"/>
  </w:num>
  <w:num w:numId="20">
    <w:abstractNumId w:val="16"/>
  </w:num>
  <w:num w:numId="21">
    <w:abstractNumId w:val="4"/>
  </w:num>
  <w:num w:numId="22">
    <w:abstractNumId w:val="10"/>
  </w:num>
  <w:num w:numId="23">
    <w:abstractNumId w:val="21"/>
  </w:num>
  <w:num w:numId="24">
    <w:abstractNumId w:val="26"/>
  </w:num>
  <w:num w:numId="25">
    <w:abstractNumId w:val="6"/>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8"/>
  </w:num>
  <w:num w:numId="29">
    <w:abstractNumId w:val="24"/>
  </w:num>
  <w:num w:numId="30">
    <w:abstractNumId w:val="18"/>
  </w:num>
  <w:num w:numId="31">
    <w:abstractNumId w:val="2"/>
  </w:num>
  <w:num w:numId="32">
    <w:abstractNumId w:val="27"/>
  </w:num>
  <w:num w:numId="33">
    <w:abstractNumId w:val="17"/>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9F"/>
    <w:rsid w:val="000035B6"/>
    <w:rsid w:val="00050716"/>
    <w:rsid w:val="00072CC1"/>
    <w:rsid w:val="0007782A"/>
    <w:rsid w:val="000837BF"/>
    <w:rsid w:val="000B06A5"/>
    <w:rsid w:val="000E53EF"/>
    <w:rsid w:val="001048F0"/>
    <w:rsid w:val="00107714"/>
    <w:rsid w:val="00132989"/>
    <w:rsid w:val="001748B3"/>
    <w:rsid w:val="0018054F"/>
    <w:rsid w:val="001A634E"/>
    <w:rsid w:val="001B51E5"/>
    <w:rsid w:val="001E6AD1"/>
    <w:rsid w:val="00203918"/>
    <w:rsid w:val="002041F6"/>
    <w:rsid w:val="002339A3"/>
    <w:rsid w:val="0026744B"/>
    <w:rsid w:val="002B438B"/>
    <w:rsid w:val="002B64F8"/>
    <w:rsid w:val="002D55A1"/>
    <w:rsid w:val="002F1B30"/>
    <w:rsid w:val="002F6821"/>
    <w:rsid w:val="00310465"/>
    <w:rsid w:val="003116EA"/>
    <w:rsid w:val="00322683"/>
    <w:rsid w:val="00330797"/>
    <w:rsid w:val="00350566"/>
    <w:rsid w:val="003C3A97"/>
    <w:rsid w:val="003D107C"/>
    <w:rsid w:val="00401524"/>
    <w:rsid w:val="00411ABF"/>
    <w:rsid w:val="00414A62"/>
    <w:rsid w:val="004271FB"/>
    <w:rsid w:val="0045083E"/>
    <w:rsid w:val="004749C6"/>
    <w:rsid w:val="004A1E4E"/>
    <w:rsid w:val="004B779F"/>
    <w:rsid w:val="004C053D"/>
    <w:rsid w:val="004D748C"/>
    <w:rsid w:val="004E2320"/>
    <w:rsid w:val="004E54BC"/>
    <w:rsid w:val="005129EB"/>
    <w:rsid w:val="005231E2"/>
    <w:rsid w:val="00542F49"/>
    <w:rsid w:val="005463F4"/>
    <w:rsid w:val="00560B3E"/>
    <w:rsid w:val="005C36D8"/>
    <w:rsid w:val="005E39A7"/>
    <w:rsid w:val="005F6B0E"/>
    <w:rsid w:val="00616CED"/>
    <w:rsid w:val="00617313"/>
    <w:rsid w:val="00623260"/>
    <w:rsid w:val="00654EBD"/>
    <w:rsid w:val="00670CA5"/>
    <w:rsid w:val="00690015"/>
    <w:rsid w:val="006D1E05"/>
    <w:rsid w:val="006F6876"/>
    <w:rsid w:val="007055BA"/>
    <w:rsid w:val="00730788"/>
    <w:rsid w:val="0074037B"/>
    <w:rsid w:val="00754FFD"/>
    <w:rsid w:val="0079671E"/>
    <w:rsid w:val="00796BAE"/>
    <w:rsid w:val="007A1866"/>
    <w:rsid w:val="007C4782"/>
    <w:rsid w:val="00840E5E"/>
    <w:rsid w:val="008533F9"/>
    <w:rsid w:val="00854F11"/>
    <w:rsid w:val="008623AD"/>
    <w:rsid w:val="00874B9F"/>
    <w:rsid w:val="0088439E"/>
    <w:rsid w:val="008C2F0B"/>
    <w:rsid w:val="008C45AC"/>
    <w:rsid w:val="008C467B"/>
    <w:rsid w:val="008D7642"/>
    <w:rsid w:val="008E1366"/>
    <w:rsid w:val="008F6B8A"/>
    <w:rsid w:val="00922C62"/>
    <w:rsid w:val="009561A7"/>
    <w:rsid w:val="00991451"/>
    <w:rsid w:val="009C2698"/>
    <w:rsid w:val="009C586D"/>
    <w:rsid w:val="009E2E3A"/>
    <w:rsid w:val="00A0258C"/>
    <w:rsid w:val="00A36B71"/>
    <w:rsid w:val="00A85709"/>
    <w:rsid w:val="00AC5594"/>
    <w:rsid w:val="00B22D32"/>
    <w:rsid w:val="00B83288"/>
    <w:rsid w:val="00BB6191"/>
    <w:rsid w:val="00BC5282"/>
    <w:rsid w:val="00C33085"/>
    <w:rsid w:val="00C37357"/>
    <w:rsid w:val="00C76E4A"/>
    <w:rsid w:val="00C80DC0"/>
    <w:rsid w:val="00CB33F9"/>
    <w:rsid w:val="00CD6361"/>
    <w:rsid w:val="00CE7559"/>
    <w:rsid w:val="00DA654A"/>
    <w:rsid w:val="00DC5886"/>
    <w:rsid w:val="00DC656F"/>
    <w:rsid w:val="00DE0EFC"/>
    <w:rsid w:val="00DF2815"/>
    <w:rsid w:val="00DF2C97"/>
    <w:rsid w:val="00E11913"/>
    <w:rsid w:val="00E12394"/>
    <w:rsid w:val="00E253B5"/>
    <w:rsid w:val="00E323B5"/>
    <w:rsid w:val="00E3385A"/>
    <w:rsid w:val="00E43195"/>
    <w:rsid w:val="00F0161D"/>
    <w:rsid w:val="00F16DD5"/>
    <w:rsid w:val="00F34E13"/>
    <w:rsid w:val="00F417F3"/>
    <w:rsid w:val="00F561EC"/>
    <w:rsid w:val="00F65135"/>
    <w:rsid w:val="00F7254B"/>
    <w:rsid w:val="00F725D8"/>
    <w:rsid w:val="00F7634A"/>
    <w:rsid w:val="00FA7CA4"/>
    <w:rsid w:val="00FE7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15:chartTrackingRefBased/>
  <w15:docId w15:val="{85B72D2B-96E3-4893-B25F-A602B780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 w:type="character" w:styleId="UnresolvedMention">
    <w:name w:val="Unresolved Mention"/>
    <w:basedOn w:val="DefaultParagraphFont"/>
    <w:uiPriority w:val="99"/>
    <w:semiHidden/>
    <w:unhideWhenUsed/>
    <w:rsid w:val="00072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271527">
      <w:bodyDiv w:val="1"/>
      <w:marLeft w:val="0"/>
      <w:marRight w:val="0"/>
      <w:marTop w:val="0"/>
      <w:marBottom w:val="0"/>
      <w:divBdr>
        <w:top w:val="none" w:sz="0" w:space="0" w:color="auto"/>
        <w:left w:val="none" w:sz="0" w:space="0" w:color="auto"/>
        <w:bottom w:val="none" w:sz="0" w:space="0" w:color="auto"/>
        <w:right w:val="none" w:sz="0" w:space="0" w:color="auto"/>
      </w:divBdr>
    </w:div>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84207">
      <w:bodyDiv w:val="1"/>
      <w:marLeft w:val="0"/>
      <w:marRight w:val="0"/>
      <w:marTop w:val="0"/>
      <w:marBottom w:val="0"/>
      <w:divBdr>
        <w:top w:val="none" w:sz="0" w:space="0" w:color="auto"/>
        <w:left w:val="none" w:sz="0" w:space="0" w:color="auto"/>
        <w:bottom w:val="none" w:sz="0" w:space="0" w:color="auto"/>
        <w:right w:val="none" w:sz="0" w:space="0" w:color="auto"/>
      </w:divBdr>
    </w:div>
    <w:div w:id="194851394">
      <w:bodyDiv w:val="1"/>
      <w:marLeft w:val="0"/>
      <w:marRight w:val="0"/>
      <w:marTop w:val="0"/>
      <w:marBottom w:val="0"/>
      <w:divBdr>
        <w:top w:val="none" w:sz="0" w:space="0" w:color="auto"/>
        <w:left w:val="none" w:sz="0" w:space="0" w:color="auto"/>
        <w:bottom w:val="none" w:sz="0" w:space="0" w:color="auto"/>
        <w:right w:val="none" w:sz="0" w:space="0" w:color="auto"/>
      </w:divBdr>
    </w:div>
    <w:div w:id="321006857">
      <w:bodyDiv w:val="1"/>
      <w:marLeft w:val="0"/>
      <w:marRight w:val="0"/>
      <w:marTop w:val="0"/>
      <w:marBottom w:val="0"/>
      <w:divBdr>
        <w:top w:val="none" w:sz="0" w:space="0" w:color="auto"/>
        <w:left w:val="none" w:sz="0" w:space="0" w:color="auto"/>
        <w:bottom w:val="none" w:sz="0" w:space="0" w:color="auto"/>
        <w:right w:val="none" w:sz="0" w:space="0" w:color="auto"/>
      </w:divBdr>
    </w:div>
    <w:div w:id="491221546">
      <w:bodyDiv w:val="1"/>
      <w:marLeft w:val="0"/>
      <w:marRight w:val="0"/>
      <w:marTop w:val="0"/>
      <w:marBottom w:val="0"/>
      <w:divBdr>
        <w:top w:val="none" w:sz="0" w:space="0" w:color="auto"/>
        <w:left w:val="none" w:sz="0" w:space="0" w:color="auto"/>
        <w:bottom w:val="none" w:sz="0" w:space="0" w:color="auto"/>
        <w:right w:val="none" w:sz="0" w:space="0" w:color="auto"/>
      </w:divBdr>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01336645">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lasiskadej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3156</Words>
  <Characters>1799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2022-09-26T10:29:00Z</dcterms:created>
  <dcterms:modified xsi:type="dcterms:W3CDTF">2023-06-22T15:33:00Z</dcterms:modified>
</cp:coreProperties>
</file>