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D8" w:rsidRPr="0085626F" w:rsidRDefault="008E03D8"/>
    <w:p w:rsidR="0085626F" w:rsidRPr="0085626F" w:rsidRDefault="0085626F" w:rsidP="0085626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626F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85626F" w:rsidRPr="0085626F" w:rsidRDefault="0085626F" w:rsidP="0085626F">
      <w:pPr>
        <w:jc w:val="center"/>
        <w:rPr>
          <w:b/>
          <w:sz w:val="32"/>
          <w:szCs w:val="32"/>
          <w:lang w:val="de-DE"/>
        </w:rPr>
      </w:pPr>
      <w:r w:rsidRPr="0085626F">
        <w:rPr>
          <w:b/>
          <w:sz w:val="32"/>
          <w:szCs w:val="32"/>
        </w:rPr>
        <w:t>STUDIJU KURSA APRAKSTS</w:t>
      </w:r>
    </w:p>
    <w:p w:rsidR="0085626F" w:rsidRPr="0085626F" w:rsidRDefault="0085626F" w:rsidP="0085626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626F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85626F" w:rsidRPr="0085626F" w:rsidRDefault="0085626F" w:rsidP="0085626F">
      <w:pPr>
        <w:jc w:val="center"/>
        <w:rPr>
          <w:b/>
          <w:sz w:val="32"/>
          <w:szCs w:val="32"/>
          <w:lang w:val="de-DE"/>
        </w:rPr>
      </w:pPr>
      <w:r w:rsidRPr="0085626F">
        <w:rPr>
          <w:b/>
          <w:sz w:val="32"/>
          <w:szCs w:val="32"/>
        </w:rPr>
        <w:t>STUDIJU KURSA APRAKSTS</w:t>
      </w:r>
    </w:p>
    <w:p w:rsidR="0085626F" w:rsidRPr="0085626F" w:rsidRDefault="0085626F" w:rsidP="0085626F">
      <w:pPr>
        <w:shd w:val="clear" w:color="auto" w:fill="auto"/>
        <w:rPr>
          <w:szCs w:val="22"/>
        </w:rPr>
      </w:pPr>
    </w:p>
    <w:tbl>
      <w:tblPr>
        <w:tblW w:w="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218"/>
        <w:gridCol w:w="5102"/>
      </w:tblGrid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nosaukums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pStyle w:val="Style1"/>
              <w:spacing w:line="256" w:lineRule="auto"/>
            </w:pPr>
            <w:bookmarkStart w:id="0" w:name="_Toc103305215"/>
            <w:bookmarkStart w:id="1" w:name="_Toc103736889"/>
            <w:r w:rsidRPr="0085626F">
              <w:t>Profesionālā itāļu valoda</w:t>
            </w:r>
            <w:bookmarkEnd w:id="0"/>
            <w:bookmarkEnd w:id="1"/>
            <w:r w:rsidRPr="0085626F">
              <w:t xml:space="preserve"> 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kods (DUIS)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  <w:lang w:eastAsia="lv-LV"/>
              </w:rPr>
            </w:pPr>
            <w:r w:rsidRPr="0085626F">
              <w:rPr>
                <w:bCs w:val="0"/>
                <w:iCs w:val="0"/>
                <w:kern w:val="2"/>
                <w:szCs w:val="22"/>
                <w:lang w:eastAsia="lv-LV"/>
              </w:rPr>
              <w:t>Valo1385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-102347785"/>
            <w:placeholder>
              <w:docPart w:val="ADD780B9B16945C8A2B1B032B3CBA8C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  <w:p w:rsidR="0085626F" w:rsidRPr="0085626F" w:rsidRDefault="0085626F" w:rsidP="00906251">
                <w:pPr>
                  <w:shd w:val="clear" w:color="auto" w:fill="auto"/>
                  <w:suppressAutoHyphens/>
                  <w:autoSpaceDE/>
                  <w:adjustRightInd/>
                  <w:spacing w:line="276" w:lineRule="auto"/>
                  <w:rPr>
                    <w:b/>
                    <w:vanish/>
                  </w:rPr>
                </w:pPr>
                <w:r w:rsidRPr="0085626F">
                  <w:rPr>
                    <w:b/>
                    <w:vanish/>
                    <w:szCs w:val="22"/>
                  </w:rPr>
                  <w:t>Starpnozaru</w:t>
                </w:r>
              </w:p>
            </w:tc>
          </w:sdtContent>
        </w:sdt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Kursa līmenis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2.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Kredītpunkti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2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ECTS kredītpunkti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3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32</w:t>
            </w:r>
          </w:p>
        </w:tc>
      </w:tr>
    </w:tbl>
    <w:tbl>
      <w:tblPr>
        <w:tblW w:w="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218"/>
        <w:gridCol w:w="5102"/>
      </w:tblGrid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  <w:lang w:val="lv-LV"/>
              </w:rPr>
            </w:pPr>
            <w:proofErr w:type="spellStart"/>
            <w:r w:rsidRPr="0085626F">
              <w:t>Lekciju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–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Semināru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–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Praktisko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darbu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32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Individuālo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darbu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 w:eastAsia="lv-LV"/>
              </w:rPr>
              <w:t>–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Studējošā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patstāvīgā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darba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eastAsia="lv-LV"/>
              </w:rPr>
              <w:t>48</w:t>
            </w:r>
          </w:p>
        </w:tc>
      </w:tr>
    </w:tbl>
    <w:tbl>
      <w:tblPr>
        <w:tblW w:w="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320"/>
      </w:tblGrid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Kursa autors(–i)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proofErr w:type="spellStart"/>
            <w:r w:rsidRPr="0085626F">
              <w:rPr>
                <w:bCs w:val="0"/>
                <w:iCs w:val="0"/>
                <w:kern w:val="2"/>
                <w:szCs w:val="22"/>
              </w:rPr>
              <w:t>Bc.philol</w:t>
            </w:r>
            <w:proofErr w:type="spellEnd"/>
            <w:r w:rsidRPr="0085626F">
              <w:rPr>
                <w:bCs w:val="0"/>
                <w:iCs w:val="0"/>
                <w:kern w:val="2"/>
                <w:szCs w:val="22"/>
              </w:rPr>
              <w:t xml:space="preserve">., </w:t>
            </w:r>
            <w:proofErr w:type="spellStart"/>
            <w:r w:rsidRPr="0085626F">
              <w:rPr>
                <w:bCs w:val="0"/>
                <w:iCs w:val="0"/>
                <w:kern w:val="2"/>
                <w:szCs w:val="22"/>
              </w:rPr>
              <w:t>vieslektore</w:t>
            </w:r>
            <w:proofErr w:type="spellEnd"/>
            <w:r w:rsidRPr="0085626F">
              <w:rPr>
                <w:bCs w:val="0"/>
                <w:iCs w:val="0"/>
                <w:kern w:val="2"/>
                <w:szCs w:val="22"/>
              </w:rPr>
              <w:t xml:space="preserve"> </w:t>
            </w:r>
            <w:r w:rsidRPr="0085626F">
              <w:t>Anna Upeniece–</w:t>
            </w:r>
            <w:proofErr w:type="spellStart"/>
            <w:r w:rsidRPr="0085626F">
              <w:t>Upeniete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Kursa docētājs(–i)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proofErr w:type="spellStart"/>
            <w:r w:rsidRPr="0085626F">
              <w:rPr>
                <w:bCs w:val="0"/>
                <w:iCs w:val="0"/>
                <w:kern w:val="2"/>
                <w:szCs w:val="22"/>
              </w:rPr>
              <w:t>Bc.philol</w:t>
            </w:r>
            <w:proofErr w:type="spellEnd"/>
            <w:r w:rsidRPr="0085626F">
              <w:rPr>
                <w:bCs w:val="0"/>
                <w:iCs w:val="0"/>
                <w:kern w:val="2"/>
                <w:szCs w:val="22"/>
              </w:rPr>
              <w:t xml:space="preserve">., </w:t>
            </w:r>
            <w:proofErr w:type="spellStart"/>
            <w:r w:rsidRPr="0085626F">
              <w:rPr>
                <w:bCs w:val="0"/>
                <w:iCs w:val="0"/>
                <w:kern w:val="2"/>
                <w:szCs w:val="22"/>
              </w:rPr>
              <w:t>vieslektore</w:t>
            </w:r>
            <w:proofErr w:type="spellEnd"/>
            <w:r w:rsidRPr="0085626F">
              <w:rPr>
                <w:bCs w:val="0"/>
                <w:iCs w:val="0"/>
                <w:kern w:val="2"/>
                <w:szCs w:val="22"/>
              </w:rPr>
              <w:t xml:space="preserve"> </w:t>
            </w:r>
            <w:r w:rsidRPr="0085626F">
              <w:t>Anna Upeniece–</w:t>
            </w:r>
            <w:proofErr w:type="spellStart"/>
            <w:r w:rsidRPr="0085626F">
              <w:t>Upeniete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Priekšzināšanas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r w:rsidRPr="0085626F">
              <w:t>Nav nepieciešamas.</w:t>
            </w:r>
          </w:p>
          <w:p w:rsidR="0085626F" w:rsidRPr="0085626F" w:rsidRDefault="0085626F" w:rsidP="00906251">
            <w:pPr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anotācija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Kurss paredzēts profesionālās bakalaura studiju programmas “Mūzika”</w:t>
            </w:r>
            <w:r w:rsidRPr="0085626F">
              <w:rPr>
                <w:bCs w:val="0"/>
                <w:i/>
                <w:iCs w:val="0"/>
                <w:kern w:val="2"/>
                <w:szCs w:val="22"/>
              </w:rPr>
              <w:t xml:space="preserve"> </w:t>
            </w:r>
            <w:r w:rsidRPr="0085626F">
              <w:rPr>
                <w:bCs w:val="0"/>
                <w:iCs w:val="0"/>
                <w:kern w:val="2"/>
                <w:szCs w:val="22"/>
              </w:rPr>
              <w:t>studentiem.</w:t>
            </w:r>
          </w:p>
          <w:p w:rsidR="0085626F" w:rsidRPr="0085626F" w:rsidRDefault="0085626F" w:rsidP="00906251">
            <w:pPr>
              <w:spacing w:line="256" w:lineRule="auto"/>
              <w:rPr>
                <w:rStyle w:val="Style2Char"/>
              </w:rPr>
            </w:pPr>
          </w:p>
          <w:p w:rsidR="0085626F" w:rsidRPr="0085626F" w:rsidRDefault="0085626F" w:rsidP="00906251">
            <w:pPr>
              <w:spacing w:line="256" w:lineRule="auto"/>
              <w:jc w:val="both"/>
            </w:pPr>
            <w:r w:rsidRPr="0085626F">
              <w:rPr>
                <w:rStyle w:val="Style2Char"/>
                <w:szCs w:val="22"/>
              </w:rPr>
              <w:t>Kursa mērķis</w:t>
            </w:r>
            <w:r w:rsidRPr="0085626F">
              <w:rPr>
                <w:bCs w:val="0"/>
                <w:iCs w:val="0"/>
                <w:kern w:val="2"/>
                <w:szCs w:val="22"/>
              </w:rPr>
              <w:t>: profesionālās leksikas apguve itāļu valodā mūzikas jomā, studējošo komunikatīvās kompetences prasmju attīstība.</w:t>
            </w:r>
          </w:p>
          <w:p w:rsidR="0085626F" w:rsidRPr="0085626F" w:rsidRDefault="0085626F" w:rsidP="00906251">
            <w:pPr>
              <w:spacing w:line="256" w:lineRule="auto"/>
              <w:jc w:val="both"/>
            </w:pPr>
            <w:r w:rsidRPr="0085626F">
              <w:rPr>
                <w:rStyle w:val="Style2Char"/>
              </w:rPr>
              <w:t>Kursa uzdevumI:</w:t>
            </w:r>
            <w:r w:rsidRPr="0085626F">
              <w:t xml:space="preserve"> studējošo iepazīstināšana ar itāļu valodas fonētikas un gramatikas likumsakarībām, </w:t>
            </w:r>
            <w:r w:rsidRPr="0085626F">
              <w:rPr>
                <w:szCs w:val="22"/>
              </w:rPr>
              <w:t xml:space="preserve">studējošo komunikatīvās kompetences prasmju attīstība, jaunas leksikas apguve un tās pielietošana mutiskajā komunikācijā; </w:t>
            </w:r>
            <w:r w:rsidRPr="0085626F">
              <w:t>pilnveidot studentu prasmes izmantot dažādus uzziņu literatūras avotus; mūzikas terminoloģijas itāļu valodā apguve, kas studējošiem palīdzēs saprast izteicienu un simbolu nozīmi skaņdarbu partitūrās itāļu valodā, veiksmīgi sagatavot un izpildīt instrumentālās un/vai vokālās mūzikas repertuāru.</w:t>
            </w:r>
          </w:p>
          <w:p w:rsidR="0085626F" w:rsidRPr="0085626F" w:rsidRDefault="0085626F" w:rsidP="00906251">
            <w:pPr>
              <w:spacing w:line="256" w:lineRule="auto"/>
              <w:jc w:val="both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kalendārais plāns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pacing w:line="256" w:lineRule="auto"/>
            </w:pPr>
            <w:r w:rsidRPr="0085626F">
              <w:rPr>
                <w:szCs w:val="22"/>
              </w:rPr>
              <w:t>Kursa struktūra: praktiskie darbi (P) – 32 stundas; studentu patstāvīgais darbs (</w:t>
            </w:r>
            <w:proofErr w:type="spellStart"/>
            <w:r w:rsidRPr="0085626F">
              <w:rPr>
                <w:szCs w:val="22"/>
              </w:rPr>
              <w:t>Pd</w:t>
            </w:r>
            <w:proofErr w:type="spellEnd"/>
            <w:r w:rsidRPr="0085626F">
              <w:rPr>
                <w:szCs w:val="22"/>
              </w:rPr>
              <w:t>) – 48 stundas.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lastRenderedPageBreak/>
              <w:t>IV semestris</w:t>
            </w:r>
          </w:p>
          <w:p w:rsidR="0085626F" w:rsidRPr="0085626F" w:rsidRDefault="0085626F" w:rsidP="00906251">
            <w:pPr>
              <w:spacing w:line="256" w:lineRule="auto"/>
              <w:jc w:val="both"/>
            </w:pPr>
            <w:r w:rsidRPr="0085626F">
              <w:t>1. Itāļu valodas fonētikas īpatnības salīdzinājumā ar dzimto valodu (alfabēts, skaņu klasifikācija un to izruna, patskaņi un līdzskaņi, un to korekta izruna; burtu C, G, Z un S izrunas īpatnības; dubultie līdzskaņi; zilbju CA CO CU, CI CE, CHI CHE, GA GO GU, GHI GHE, GI GE izruna un pareizrakstība). P2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2. Itāļu valodas gramatikas īpatnības salīdzinājumā ar dzimto valodu (teikuma struktūra, teikuma priekšmeta, teikuma palīglocekļu – papildinātāju un apstākļu secība stāstījuma teikumos; nolieguma formas, to lietošana; pārskats par vārdšķirām un to funkcijām teikumā; personas vietniekvārdi; artikuls un tā lietošana; lietvārds – daudzskaitļa veidošana un dzimtes noteikšana; īpašības vārds, tā funkcijas teikumā, īpašības vārdu salīdzināmās pakāpes). P4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3. Itāļu valodas gramatikas īpatnības salīdzinājumā ar dzimto valodu (darbības vārdi, to klasifikācijas principi un gramatiskās kategorijas; laiku formas, to veidošana un lietošana). P2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4. 1. </w:t>
            </w:r>
            <w:proofErr w:type="spellStart"/>
            <w:r w:rsidRPr="0085626F">
              <w:t>starppārbaudījums</w:t>
            </w:r>
            <w:proofErr w:type="spellEnd"/>
            <w:r w:rsidRPr="0085626F">
              <w:t>: apgūto fonētikas un gramatikas likumu izpratne un pielietošana. P1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5. Komunikācija itāļu valodā (iepazīšanās, ģimene un draugi, profesijas). P4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6. Komunikācija itāļu valodā (priekšmeti mājās, pilsēta, sabiedriskais transports). P2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7. Komunikācija itāļu valodā (intereses un nodarbošanās; laiks un kalendārs; ikdiena un darbs, mācības, atpūta). P4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8. 2. </w:t>
            </w:r>
            <w:proofErr w:type="spellStart"/>
            <w:r w:rsidRPr="0085626F">
              <w:t>starppārbaudījums</w:t>
            </w:r>
            <w:proofErr w:type="spellEnd"/>
            <w:r w:rsidRPr="0085626F">
              <w:t>: apgūtās leksikas pārbaude. P1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9. Mūzikas terminoloģija itāļu valodā (mūzikas valoda, mažora skaņkārtas, intervāli). P2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10. Mūzikas terminoloģija itāļu valodā (akordi, nošu ilgumi, mūzikas metrs un ritms). P2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11. Mūzikas terminoloģija itāļu valodā (minora skaņkārtas, skaņdarbu struktūra). P2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12. Mūzikas terminoloģija itāļu valodā (mūzikas instrumenti). P4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13. 3. </w:t>
            </w:r>
            <w:proofErr w:type="spellStart"/>
            <w:r w:rsidRPr="0085626F">
              <w:t>starppārbaudījums</w:t>
            </w:r>
            <w:proofErr w:type="spellEnd"/>
            <w:r w:rsidRPr="0085626F">
              <w:t>: apgūtās mūzikas terminoloģijas un tās lietojuma pārbaude. P2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spacing w:line="276" w:lineRule="auto"/>
              <w:jc w:val="both"/>
              <w:rPr>
                <w:kern w:val="2"/>
              </w:rPr>
            </w:pPr>
          </w:p>
        </w:tc>
      </w:tr>
      <w:tr w:rsidR="0085626F" w:rsidRPr="0085626F" w:rsidTr="00906251">
        <w:trPr>
          <w:trHeight w:val="53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lastRenderedPageBreak/>
              <w:t>Studiju rezultāti</w:t>
            </w:r>
          </w:p>
        </w:tc>
      </w:tr>
      <w:tr w:rsidR="0085626F" w:rsidRPr="0085626F" w:rsidTr="00906251">
        <w:trPr>
          <w:trHeight w:val="1771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pStyle w:val="Style2"/>
            </w:pPr>
            <w:r w:rsidRPr="0085626F">
              <w:t>Zināšanas: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pazīst itāļu valodas fonētikas vienības un to sistematizācijas veidus, izprot skaņu mijiedarbības veidus un svarīgākos fonētiskos savienojumus;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pārzina itāļu valodas gramatikas īpatnības;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pārzina komunikācijai nepieciešamo tematiski plašu vārdu krājumu;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pazīst mūzikas terminoloģiju instrumentālos un vokālos mūzikas skaņdarbos.</w:t>
            </w:r>
          </w:p>
          <w:p w:rsidR="0085626F" w:rsidRPr="0085626F" w:rsidRDefault="0085626F" w:rsidP="00906251">
            <w:pPr>
              <w:pStyle w:val="Style2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Prasmes: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elementārā līmenī pielietot apgūto vārdu krājumu atbilstoši komunikatīvajai situācijai;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 xml:space="preserve">lasa un izprot vienkāršus tekstus itāļu valodā un izmanto tos sava vārdu krājuma veidošanai; 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strādāt ar vārdnīcām un atrast nepieciešamo lingvistisko informāciju (vārdu nozīmi, lietvārdu daudzskaitļa formas, lietvārdu artikulus, darbības vārdu konjugāciju) un informāciju par teikumiem, jautājumiem un vārdšķirām;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ar vārdnīcas palīdzību izprot skaņdarbos ietverto tekstu;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izvēlēties nepieciešamo uzziņu literatūru (vārdnīcas, gramatikas grāmatas u.tml.) savu vācu valodas gramatikas zināšanu pilnveidošanai.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Kompetence: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izmantot iegūtās zināšanas un prasmes dažādās komunikatīvās situācijās, praktiskā valodas lietojumā;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kompetenti pielietot apgūtos fonētikas un gramatikas likumus, paskaidrot un analizēt to lietošanu dažāda veida uzdevumos un tekstos, risināt izrunas problēmas.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pētot mūzikas skaņdarbus, izprot un pielieto mūzikas terminus pareizai skaņdarba interpretācijai;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patstāvīgi pielietot iegūtās zināšanas repertuāra itāļu valodā izpētē un apguvē.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spacing w:line="256" w:lineRule="auto"/>
            </w:pPr>
            <w:r w:rsidRPr="0085626F">
              <w:lastRenderedPageBreak/>
              <w:t>Kursā apgūtas zināšanas, iemaņas, prasmes un kompetences atbilst Eiropas kopīgo pamatnostādņu valodu apguves pamatlīmenim A1 (iesācēju līmenis).</w:t>
            </w:r>
          </w:p>
          <w:p w:rsidR="0085626F" w:rsidRPr="0085626F" w:rsidRDefault="0085626F" w:rsidP="00906251">
            <w:pPr>
              <w:shd w:val="clear" w:color="auto" w:fill="auto"/>
              <w:spacing w:line="256" w:lineRule="auto"/>
              <w:ind w:left="357" w:hanging="357"/>
              <w:rPr>
                <w:kern w:val="2"/>
              </w:rPr>
            </w:pPr>
          </w:p>
        </w:tc>
      </w:tr>
      <w:tr w:rsidR="0085626F" w:rsidRPr="0085626F" w:rsidTr="00906251">
        <w:trPr>
          <w:trHeight w:val="209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lastRenderedPageBreak/>
              <w:t>Studējošo patstāvīgo darbu organizācijas un uzdevumu raksturojums</w:t>
            </w:r>
          </w:p>
        </w:tc>
      </w:tr>
      <w:tr w:rsidR="0085626F" w:rsidRPr="0085626F" w:rsidTr="00906251">
        <w:trPr>
          <w:trHeight w:val="856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  <w:r w:rsidRPr="0085626F">
              <w:rPr>
                <w:szCs w:val="22"/>
              </w:rPr>
              <w:t>Studējošo patstāvīgais darbs (</w:t>
            </w:r>
            <w:proofErr w:type="spellStart"/>
            <w:r w:rsidRPr="0085626F">
              <w:rPr>
                <w:szCs w:val="22"/>
              </w:rPr>
              <w:t>Pd</w:t>
            </w:r>
            <w:proofErr w:type="spellEnd"/>
            <w:r w:rsidRPr="0085626F">
              <w:rPr>
                <w:szCs w:val="22"/>
              </w:rPr>
              <w:t>) 48 stundas</w:t>
            </w:r>
            <w:r w:rsidRPr="0085626F">
              <w:rPr>
                <w:bCs w:val="0"/>
                <w:iCs w:val="0"/>
                <w:kern w:val="2"/>
                <w:szCs w:val="22"/>
              </w:rPr>
              <w:t>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Patstāvīgā darba uzdevumi: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speciālās mācību literatūras studēšana, teorijas apgūšana un saistīto fonētikas uzdevumu pildīšana; Pd8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– praktisko uzdevumu izpilde pēc katras nodarbības: jaunās leksikas pielietošana, klausīšanās, lasīšanas, gramatikas un rakstīšanas uzdevumi, </w:t>
            </w:r>
            <w:proofErr w:type="spellStart"/>
            <w:r w:rsidRPr="0085626F">
              <w:t>online</w:t>
            </w:r>
            <w:proofErr w:type="spellEnd"/>
            <w:r w:rsidRPr="0085626F">
              <w:t>–vingrinājumi, monologu/ dialogu sagatavošana; Pd16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sagatavošanās pārbaudes darbiem/ testiem; Pd8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studējošie patstāvīgi iepazīstas ar mācību literatūru dziļākai apgūto tēmu izpratnei, kā arī spējai pielietot teorētiskās zināšanas runā un attīstīt praktiskās iemaņas; Pd4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– darbs ar mācību grāmatām, vārdnīcām, tabulām, likumiem </w:t>
            </w:r>
            <w:proofErr w:type="spellStart"/>
            <w:r w:rsidRPr="0085626F">
              <w:t>utml</w:t>
            </w:r>
            <w:proofErr w:type="spellEnd"/>
            <w:r w:rsidRPr="0085626F">
              <w:t>.; Pd6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iemācīto struktūru pielietošana komunikācijā. Pd6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spacing w:line="256" w:lineRule="auto"/>
              <w:rPr>
                <w:kern w:val="2"/>
              </w:rPr>
            </w:pPr>
            <w:r w:rsidRPr="0085626F">
              <w:t>Patstāvīgā darba rezultātus studējošie demonstrē praktiskajās nodarbībās, izmantojot jaunu vārdu krājumu un prezentējot sagatavoto materiālu/ prezentāciju par kādu no apgūtajām tēmām.</w:t>
            </w:r>
          </w:p>
          <w:p w:rsidR="0085626F" w:rsidRPr="0085626F" w:rsidRDefault="0085626F" w:rsidP="00906251">
            <w:pPr>
              <w:shd w:val="clear" w:color="auto" w:fill="auto"/>
              <w:spacing w:line="256" w:lineRule="auto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Prasības kredītpunktu iegūšanai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after="200"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rStyle w:val="Style2Char"/>
                <w:szCs w:val="22"/>
              </w:rPr>
              <w:t>Pārbaudes veids:</w:t>
            </w:r>
            <w:r w:rsidRPr="0085626F">
              <w:rPr>
                <w:bCs w:val="0"/>
                <w:iCs w:val="0"/>
                <w:kern w:val="2"/>
                <w:szCs w:val="22"/>
              </w:rPr>
              <w:t xml:space="preserve"> ieskaite ar atzīmi.</w:t>
            </w:r>
          </w:p>
          <w:p w:rsidR="0085626F" w:rsidRPr="0085626F" w:rsidRDefault="0085626F" w:rsidP="00906251">
            <w:pPr>
              <w:shd w:val="clear" w:color="auto" w:fill="auto"/>
              <w:spacing w:line="256" w:lineRule="auto"/>
              <w:jc w:val="both"/>
              <w:rPr>
                <w:kern w:val="2"/>
              </w:rPr>
            </w:pPr>
            <w:r w:rsidRPr="0085626F">
              <w:rPr>
                <w:kern w:val="2"/>
                <w:szCs w:val="22"/>
              </w:rPr>
              <w:t xml:space="preserve">Studiju kursa apguve tiek vērtēta, izmantojot 10 ballu skalu, saskaņā ar Latvijas Republikas normatīvajiem aktiem un atbilstoši "Nolikumam par studijām Daugavpils Universitātē" </w:t>
            </w:r>
            <w:proofErr w:type="gramStart"/>
            <w:r w:rsidRPr="0085626F">
              <w:rPr>
                <w:kern w:val="2"/>
                <w:szCs w:val="22"/>
              </w:rPr>
              <w:t>(</w:t>
            </w:r>
            <w:proofErr w:type="gramEnd"/>
            <w:r w:rsidRPr="0085626F">
              <w:rPr>
                <w:kern w:val="2"/>
                <w:szCs w:val="22"/>
              </w:rPr>
              <w:t>apstiprināts DU Senāta sēdē 17.12.2018., protokols Nr. 15).</w:t>
            </w:r>
          </w:p>
          <w:p w:rsidR="0085626F" w:rsidRPr="0085626F" w:rsidRDefault="0085626F" w:rsidP="00906251">
            <w:pPr>
              <w:pStyle w:val="Style2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Pārbaudījuma prasības: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Atzīme tiek aprēķināta kā vidējā svērtā atzīme par: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regulāru nodarbību apmeklējumu un aktīvu piedalīšanos praktiskās nodarbībās;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– kvalitatīvu un savlaicīgu patstāvīgo darbu izpildi: klausīšanās, lasīšanas, gramatikas un rakstīšanas uzdevumi/ </w:t>
            </w:r>
            <w:proofErr w:type="spellStart"/>
            <w:r w:rsidRPr="0085626F">
              <w:t>online</w:t>
            </w:r>
            <w:proofErr w:type="spellEnd"/>
            <w:r w:rsidRPr="0085626F">
              <w:t xml:space="preserve"> – vingrinājumi/ esejas/ prezentācijas;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savlaicīgu pārbaudes darbu / testu kārtošanu;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prezentāciju un/ vai eseju pēc izvēlētas tēmas;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ieskaiti ar atzīmi semestra beigās.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Studiju rezultātu vērtēšana</w:t>
            </w:r>
          </w:p>
          <w:tbl>
            <w:tblPr>
              <w:tblStyle w:val="TableGrid"/>
              <w:tblW w:w="9084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524"/>
              <w:gridCol w:w="525"/>
              <w:gridCol w:w="525"/>
              <w:gridCol w:w="524"/>
              <w:gridCol w:w="525"/>
              <w:gridCol w:w="525"/>
              <w:gridCol w:w="524"/>
              <w:gridCol w:w="525"/>
              <w:gridCol w:w="525"/>
              <w:gridCol w:w="524"/>
              <w:gridCol w:w="525"/>
              <w:gridCol w:w="525"/>
              <w:gridCol w:w="525"/>
            </w:tblGrid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r w:rsidRPr="0085626F">
                    <w:t>Pārbaudījumu veidi</w:t>
                  </w:r>
                </w:p>
              </w:tc>
              <w:tc>
                <w:tcPr>
                  <w:tcW w:w="6821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jc w:val="center"/>
                  </w:pPr>
                  <w:r w:rsidRPr="0085626F">
                    <w:t>Studiju rezultāti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shd w:val="clear" w:color="auto" w:fill="auto"/>
                    <w:autoSpaceDE/>
                    <w:autoSpaceDN/>
                    <w:adjustRightInd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1.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2.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3.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4.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5.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6.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7.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8.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9.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10.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11.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12.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13.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 xml:space="preserve">1. </w:t>
                  </w:r>
                  <w:proofErr w:type="spellStart"/>
                  <w:r w:rsidRPr="0085626F">
                    <w:t>starppārbaudījums</w:t>
                  </w:r>
                  <w:proofErr w:type="spellEnd"/>
                  <w:r w:rsidRPr="0085626F">
                    <w:t xml:space="preserve"> 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 xml:space="preserve">2. </w:t>
                  </w:r>
                  <w:proofErr w:type="spellStart"/>
                  <w:r w:rsidRPr="0085626F">
                    <w:t>starppārbaudījums</w:t>
                  </w:r>
                  <w:proofErr w:type="spellEnd"/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 xml:space="preserve">3. </w:t>
                  </w:r>
                  <w:proofErr w:type="spellStart"/>
                  <w:r w:rsidRPr="0085626F">
                    <w:t>starppārbaudījums</w:t>
                  </w:r>
                  <w:proofErr w:type="spellEnd"/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>4. Patstāvīgais darbs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>5. Prezentācija/eseja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 xml:space="preserve">6. Noslēguma </w:t>
                  </w:r>
                  <w:r w:rsidRPr="0085626F">
                    <w:lastRenderedPageBreak/>
                    <w:t>pārbaudījums – ieskaite ar atzīmi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lastRenderedPageBreak/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</w:tbl>
          <w:p w:rsidR="0085626F" w:rsidRPr="0085626F" w:rsidRDefault="0085626F" w:rsidP="00906251">
            <w:pPr>
              <w:shd w:val="clear" w:color="auto" w:fill="auto"/>
              <w:spacing w:line="256" w:lineRule="auto"/>
              <w:ind w:left="357" w:hanging="357"/>
              <w:rPr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lastRenderedPageBreak/>
              <w:t>Kursa saturs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pacing w:line="256" w:lineRule="auto"/>
              <w:jc w:val="both"/>
            </w:pPr>
            <w:r w:rsidRPr="0085626F">
              <w:t>Itāļu valodas fonētikas īpatnības salīdzinājumā ar dzimto valodu.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Itāļu valodas gramatikas īpatnības salīdzinājumā ar dzimto valodu.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Komunikācija itāļu valodā.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Mūzikas terminoloģija itāļu valodā.</w:t>
            </w:r>
          </w:p>
          <w:p w:rsidR="0085626F" w:rsidRPr="0085626F" w:rsidRDefault="0085626F" w:rsidP="00906251">
            <w:pPr>
              <w:shd w:val="clear" w:color="auto" w:fill="auto"/>
              <w:spacing w:line="256" w:lineRule="auto"/>
            </w:pPr>
            <w:r w:rsidRPr="0085626F">
              <w:t xml:space="preserve"> 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Obligāti izmantojamie informācijas avoti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Brioschi</w:t>
            </w:r>
            <w:proofErr w:type="spellEnd"/>
            <w:r w:rsidRPr="0085626F">
              <w:t xml:space="preserve">, D., </w:t>
            </w:r>
            <w:proofErr w:type="spellStart"/>
            <w:r w:rsidRPr="0085626F">
              <w:t>Merschmann</w:t>
            </w:r>
            <w:proofErr w:type="spellEnd"/>
            <w:r w:rsidRPr="0085626F">
              <w:t xml:space="preserve">, M.M. </w:t>
            </w:r>
            <w:proofErr w:type="spellStart"/>
            <w:r w:rsidRPr="0085626F">
              <w:rPr>
                <w:i/>
              </w:rPr>
              <w:t>L'italiano</w:t>
            </w:r>
            <w:proofErr w:type="spellEnd"/>
            <w:r w:rsidRPr="0085626F">
              <w:rPr>
                <w:i/>
              </w:rPr>
              <w:t xml:space="preserve"> </w:t>
            </w:r>
            <w:proofErr w:type="spellStart"/>
            <w:r w:rsidRPr="0085626F">
              <w:rPr>
                <w:i/>
              </w:rPr>
              <w:t>nell'aria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appendice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della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pronuncia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Edilingua</w:t>
            </w:r>
            <w:proofErr w:type="spellEnd"/>
            <w:r w:rsidRPr="0085626F">
              <w:t>, 2018</w:t>
            </w:r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Dall'Armellina</w:t>
            </w:r>
            <w:proofErr w:type="spellEnd"/>
            <w:r w:rsidRPr="0085626F">
              <w:t xml:space="preserve">, R., </w:t>
            </w:r>
            <w:proofErr w:type="spellStart"/>
            <w:r w:rsidRPr="0085626F">
              <w:t>Turolla</w:t>
            </w:r>
            <w:proofErr w:type="spellEnd"/>
            <w:r w:rsidRPr="0085626F">
              <w:t xml:space="preserve">, M.L., Gori, G. </w:t>
            </w:r>
            <w:proofErr w:type="spellStart"/>
            <w:r w:rsidRPr="0085626F">
              <w:rPr>
                <w:i/>
              </w:rPr>
              <w:t>Giocare</w:t>
            </w:r>
            <w:proofErr w:type="spellEnd"/>
            <w:r w:rsidRPr="0085626F">
              <w:rPr>
                <w:i/>
              </w:rPr>
              <w:t xml:space="preserve"> </w:t>
            </w:r>
            <w:proofErr w:type="spellStart"/>
            <w:r w:rsidRPr="0085626F">
              <w:rPr>
                <w:i/>
              </w:rPr>
              <w:t>con</w:t>
            </w:r>
            <w:proofErr w:type="spellEnd"/>
            <w:r w:rsidRPr="0085626F">
              <w:rPr>
                <w:i/>
              </w:rPr>
              <w:t xml:space="preserve"> la </w:t>
            </w:r>
            <w:proofErr w:type="spellStart"/>
            <w:r w:rsidRPr="0085626F">
              <w:rPr>
                <w:i/>
              </w:rPr>
              <w:t>fonetica</w:t>
            </w:r>
            <w:proofErr w:type="spellEnd"/>
            <w:r w:rsidRPr="0085626F">
              <w:t xml:space="preserve">. ALMA </w:t>
            </w:r>
            <w:proofErr w:type="spellStart"/>
            <w:r w:rsidRPr="0085626F">
              <w:t>Edizioni</w:t>
            </w:r>
            <w:proofErr w:type="spellEnd"/>
            <w:r w:rsidRPr="0085626F">
              <w:t>, 2005</w:t>
            </w:r>
          </w:p>
          <w:p w:rsidR="0085626F" w:rsidRPr="0085626F" w:rsidRDefault="0085626F" w:rsidP="00906251">
            <w:pPr>
              <w:shd w:val="clear" w:color="auto" w:fill="auto"/>
              <w:autoSpaceDE/>
              <w:adjustRightInd/>
              <w:spacing w:after="160" w:line="256" w:lineRule="auto"/>
              <w:contextualSpacing/>
              <w:rPr>
                <w:bCs w:val="0"/>
                <w:iCs w:val="0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Papildus informācijas avoti</w:t>
            </w:r>
          </w:p>
        </w:tc>
      </w:tr>
      <w:tr w:rsidR="0085626F" w:rsidRPr="0085626F" w:rsidTr="00906251">
        <w:trPr>
          <w:trHeight w:val="263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E53A8E" w:rsidP="00906251">
            <w:pPr>
              <w:shd w:val="clear" w:color="auto" w:fill="auto"/>
              <w:suppressAutoHyphens/>
              <w:autoSpaceDE/>
              <w:adjustRightInd/>
              <w:spacing w:line="256" w:lineRule="auto"/>
            </w:pPr>
            <w:hyperlink r:id="rId8" w:history="1">
              <w:r w:rsidR="0085626F" w:rsidRPr="0085626F">
                <w:rPr>
                  <w:rStyle w:val="Hyperlink"/>
                  <w:color w:val="auto"/>
                </w:rPr>
                <w:t>http://www.italianonline.it/esercizi.html</w:t>
              </w:r>
            </w:hyperlink>
          </w:p>
          <w:p w:rsidR="0085626F" w:rsidRPr="0085626F" w:rsidRDefault="00E53A8E" w:rsidP="00906251">
            <w:pPr>
              <w:shd w:val="clear" w:color="auto" w:fill="auto"/>
              <w:suppressAutoHyphens/>
              <w:autoSpaceDE/>
              <w:adjustRightInd/>
              <w:spacing w:line="256" w:lineRule="auto"/>
              <w:rPr>
                <w:rStyle w:val="Hyperlink"/>
                <w:color w:val="auto"/>
              </w:rPr>
            </w:pPr>
            <w:hyperlink r:id="rId9" w:history="1">
              <w:r w:rsidR="0085626F" w:rsidRPr="0085626F">
                <w:rPr>
                  <w:rStyle w:val="Hyperlink"/>
                  <w:color w:val="auto"/>
                </w:rPr>
                <w:t>https://www.lingohut.com/lv/l60/m%C4%81c%C4%ABties–it%C4%81%C4%BCu–valodu</w:t>
              </w:r>
            </w:hyperlink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56" w:lineRule="auto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Periodika un citi informācijas avoti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E53A8E" w:rsidP="00906251">
            <w:pPr>
              <w:shd w:val="clear" w:color="auto" w:fill="auto"/>
              <w:suppressAutoHyphens/>
              <w:autoSpaceDE/>
              <w:adjustRightInd/>
              <w:spacing w:line="256" w:lineRule="auto"/>
              <w:rPr>
                <w:kern w:val="2"/>
              </w:rPr>
            </w:pPr>
            <w:hyperlink r:id="rId10" w:history="1">
              <w:r w:rsidR="0085626F" w:rsidRPr="0085626F">
                <w:rPr>
                  <w:rStyle w:val="Hyperlink"/>
                  <w:color w:val="auto"/>
                  <w:kern w:val="2"/>
                </w:rPr>
                <w:t>http://www.alii.lv/files/attachment_20091015.pdf</w:t>
              </w:r>
            </w:hyperlink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56" w:lineRule="auto"/>
              <w:rPr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Piezīmes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r w:rsidRPr="0085626F">
              <w:t>Profesionālās bakalaura studiju programmas “Mūzika”</w:t>
            </w:r>
            <w:r w:rsidRPr="0085626F">
              <w:rPr>
                <w:i/>
              </w:rPr>
              <w:t xml:space="preserve"> </w:t>
            </w:r>
            <w:r w:rsidRPr="0085626F">
              <w:t>A daļa.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Studiju kurss tiek docēts un apgūts itāļu valodā.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</w:p>
        </w:tc>
      </w:tr>
    </w:tbl>
    <w:p w:rsidR="0085626F" w:rsidRPr="0085626F" w:rsidRDefault="0085626F" w:rsidP="0085626F"/>
    <w:p w:rsidR="0085626F" w:rsidRPr="0085626F" w:rsidRDefault="0085626F" w:rsidP="0085626F">
      <w:pPr>
        <w:shd w:val="clear" w:color="auto" w:fill="auto"/>
        <w:rPr>
          <w:szCs w:val="22"/>
        </w:rPr>
        <w:sectPr w:rsidR="0085626F" w:rsidRPr="0085626F" w:rsidSect="000728AB">
          <w:footerReference w:type="default" r:id="rId11"/>
          <w:pgSz w:w="11906" w:h="16838" w:code="9"/>
          <w:pgMar w:top="1418" w:right="1418" w:bottom="1418" w:left="1701" w:header="720" w:footer="720" w:gutter="0"/>
          <w:cols w:space="720"/>
          <w:docGrid w:linePitch="360"/>
        </w:sectPr>
      </w:pPr>
    </w:p>
    <w:p w:rsidR="0085626F" w:rsidRPr="0085626F" w:rsidRDefault="0085626F" w:rsidP="006167BE">
      <w:pPr>
        <w:pStyle w:val="Header"/>
        <w:jc w:val="center"/>
      </w:pPr>
      <w:bookmarkStart w:id="2" w:name="_GoBack"/>
      <w:bookmarkEnd w:id="2"/>
    </w:p>
    <w:sectPr w:rsidR="0085626F" w:rsidRPr="0085626F" w:rsidSect="0085626F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A8E" w:rsidRDefault="00E53A8E" w:rsidP="0085626F">
      <w:r>
        <w:separator/>
      </w:r>
    </w:p>
  </w:endnote>
  <w:endnote w:type="continuationSeparator" w:id="0">
    <w:p w:rsidR="00E53A8E" w:rsidRDefault="00E53A8E" w:rsidP="0085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26F" w:rsidRDefault="0085626F">
    <w:pPr>
      <w:pStyle w:val="Footer"/>
      <w:jc w:val="right"/>
    </w:pPr>
  </w:p>
  <w:p w:rsidR="0085626F" w:rsidRDefault="008562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A8E" w:rsidRDefault="00E53A8E" w:rsidP="0085626F">
      <w:r>
        <w:separator/>
      </w:r>
    </w:p>
  </w:footnote>
  <w:footnote w:type="continuationSeparator" w:id="0">
    <w:p w:rsidR="00E53A8E" w:rsidRDefault="00E53A8E" w:rsidP="00856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9FCCD402"/>
    <w:lvl w:ilvl="0" w:tplc="08088B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DE166B"/>
    <w:multiLevelType w:val="hybridMultilevel"/>
    <w:tmpl w:val="60CCDB68"/>
    <w:lvl w:ilvl="0" w:tplc="F706339C">
      <w:start w:val="1"/>
      <w:numFmt w:val="bullet"/>
      <w:pStyle w:val="ListParagrap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6F"/>
    <w:rsid w:val="002340F5"/>
    <w:rsid w:val="006167BE"/>
    <w:rsid w:val="0085626F"/>
    <w:rsid w:val="008E03D8"/>
    <w:rsid w:val="00E5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26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2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2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26F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85626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85626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eastAsia="ru-RU"/>
    </w:rPr>
  </w:style>
  <w:style w:type="paragraph" w:customStyle="1" w:styleId="Nosaukumi2">
    <w:name w:val="Nosaukumi2"/>
    <w:basedOn w:val="Normal"/>
    <w:autoRedefine/>
    <w:qFormat/>
    <w:rsid w:val="0085626F"/>
    <w:pPr>
      <w:framePr w:hSpace="180" w:wrap="around" w:vAnchor="text" w:hAnchor="text" w:y="1"/>
      <w:shd w:val="clear" w:color="auto" w:fill="auto"/>
      <w:suppressOverlap/>
    </w:pPr>
    <w:rPr>
      <w:bCs w:val="0"/>
      <w:i/>
      <w:szCs w:val="22"/>
      <w:lang w:val="en-GB" w:eastAsia="lv-LV"/>
    </w:rPr>
  </w:style>
  <w:style w:type="table" w:styleId="TableGrid">
    <w:name w:val="Table Grid"/>
    <w:basedOn w:val="TableNormal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uiPriority w:val="34"/>
    <w:qFormat/>
    <w:rsid w:val="0085626F"/>
    <w:pPr>
      <w:numPr>
        <w:numId w:val="2"/>
      </w:numPr>
      <w:shd w:val="clear" w:color="auto" w:fill="auto"/>
      <w:ind w:left="170" w:hanging="170"/>
      <w:contextualSpacing/>
      <w:jc w:val="both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34"/>
    <w:qFormat/>
    <w:locked/>
    <w:rsid w:val="0085626F"/>
    <w:rPr>
      <w:rFonts w:ascii="Times New Roman" w:hAnsi="Times New Roman" w:cs="Times New Roman"/>
    </w:rPr>
  </w:style>
  <w:style w:type="paragraph" w:customStyle="1" w:styleId="Default">
    <w:name w:val="Default"/>
    <w:rsid w:val="008562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85626F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5626F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85626F"/>
  </w:style>
  <w:style w:type="character" w:styleId="HTMLCite">
    <w:name w:val="HTML Cite"/>
    <w:uiPriority w:val="99"/>
    <w:semiHidden/>
    <w:unhideWhenUsed/>
    <w:rsid w:val="0085626F"/>
    <w:rPr>
      <w:i/>
      <w:iCs/>
    </w:rPr>
  </w:style>
  <w:style w:type="character" w:customStyle="1" w:styleId="st">
    <w:name w:val="st"/>
    <w:basedOn w:val="DefaultParagraphFont"/>
    <w:rsid w:val="0085626F"/>
  </w:style>
  <w:style w:type="character" w:styleId="Emphasis">
    <w:name w:val="Emphasis"/>
    <w:basedOn w:val="DefaultParagraphFont"/>
    <w:uiPriority w:val="20"/>
    <w:qFormat/>
    <w:rsid w:val="0085626F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85626F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85626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85626F"/>
  </w:style>
  <w:style w:type="character" w:customStyle="1" w:styleId="content">
    <w:name w:val="content"/>
    <w:rsid w:val="0085626F"/>
  </w:style>
  <w:style w:type="table" w:customStyle="1" w:styleId="TableGrid1">
    <w:name w:val="Table Grid1"/>
    <w:basedOn w:val="TableNormal"/>
    <w:next w:val="TableGrid"/>
    <w:uiPriority w:val="59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85626F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85626F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85626F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5626F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85626F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85626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26F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26F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85626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85626F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5626F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85626F"/>
    <w:rPr>
      <w:rFonts w:cs="Times New Roman"/>
    </w:rPr>
  </w:style>
  <w:style w:type="paragraph" w:customStyle="1" w:styleId="tv213">
    <w:name w:val="tv213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85626F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5626F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85626F"/>
  </w:style>
  <w:style w:type="character" w:customStyle="1" w:styleId="apple-converted-space">
    <w:name w:val="apple-converted-space"/>
    <w:basedOn w:val="DefaultParagraphFont"/>
    <w:rsid w:val="0085626F"/>
  </w:style>
  <w:style w:type="character" w:customStyle="1" w:styleId="Nosaukums1">
    <w:name w:val="Nosaukums1"/>
    <w:basedOn w:val="DefaultParagraphFont"/>
    <w:rsid w:val="0085626F"/>
  </w:style>
  <w:style w:type="paragraph" w:styleId="CommentText">
    <w:name w:val="annotation text"/>
    <w:basedOn w:val="Normal"/>
    <w:link w:val="CommentTextChar"/>
    <w:uiPriority w:val="99"/>
    <w:semiHidden/>
    <w:unhideWhenUsed/>
    <w:rsid w:val="0085626F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26F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26F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26F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85626F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85626F"/>
  </w:style>
  <w:style w:type="character" w:customStyle="1" w:styleId="Title1">
    <w:name w:val="Title1"/>
    <w:basedOn w:val="DefaultParagraphFont"/>
    <w:rsid w:val="0085626F"/>
  </w:style>
  <w:style w:type="character" w:styleId="CommentReference">
    <w:name w:val="annotation reference"/>
    <w:basedOn w:val="DefaultParagraphFont"/>
    <w:unhideWhenUsed/>
    <w:rsid w:val="0085626F"/>
    <w:rPr>
      <w:sz w:val="16"/>
      <w:szCs w:val="16"/>
    </w:rPr>
  </w:style>
  <w:style w:type="paragraph" w:customStyle="1" w:styleId="Parasts1">
    <w:name w:val="Parasts1"/>
    <w:rsid w:val="0085626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85626F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85626F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85626F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85626F"/>
    <w:pPr>
      <w:ind w:right="399"/>
    </w:pPr>
    <w:rPr>
      <w:sz w:val="24"/>
      <w:szCs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85626F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85626F"/>
    <w:rPr>
      <w:rFonts w:ascii="Times New Roman" w:hAnsi="Times New Roman" w:cs="Times New Roman"/>
      <w:b/>
      <w:bCs/>
      <w:i/>
      <w:iCs/>
      <w:spacing w:val="6"/>
      <w:lang w:eastAsia="ru-RU"/>
    </w:rPr>
  </w:style>
  <w:style w:type="character" w:customStyle="1" w:styleId="Style1Char">
    <w:name w:val="Style1 Char"/>
    <w:basedOn w:val="NosaukumiChar"/>
    <w:link w:val="Style1"/>
    <w:rsid w:val="0085626F"/>
    <w:rPr>
      <w:rFonts w:ascii="Times New Roman" w:hAnsi="Times New Roman" w:cs="Times New Roman"/>
      <w:b/>
      <w:bCs/>
      <w:i/>
      <w:iCs/>
      <w:spacing w:val="6"/>
      <w:sz w:val="24"/>
      <w:szCs w:val="24"/>
      <w:lang w:eastAsia="ru-RU"/>
    </w:rPr>
  </w:style>
  <w:style w:type="paragraph" w:customStyle="1" w:styleId="Style2">
    <w:name w:val="Style2"/>
    <w:basedOn w:val="Normal"/>
    <w:link w:val="Style2Char"/>
    <w:autoRedefine/>
    <w:qFormat/>
    <w:rsid w:val="0085626F"/>
    <w:pPr>
      <w:shd w:val="clear" w:color="auto" w:fill="auto"/>
      <w:spacing w:line="256" w:lineRule="auto"/>
    </w:pPr>
    <w:rPr>
      <w:caps/>
      <w:szCs w:val="22"/>
      <w:lang w:eastAsia="lv-LV"/>
    </w:rPr>
  </w:style>
  <w:style w:type="character" w:customStyle="1" w:styleId="Style2Char">
    <w:name w:val="Style2 Char"/>
    <w:basedOn w:val="DefaultParagraphFont"/>
    <w:link w:val="Style2"/>
    <w:rsid w:val="0085626F"/>
    <w:rPr>
      <w:rFonts w:ascii="Times New Roman" w:eastAsia="Calibri" w:hAnsi="Times New Roman" w:cs="Times New Roman"/>
      <w:bCs/>
      <w:iCs/>
      <w:caps/>
      <w:lang w:eastAsia="lv-LV"/>
    </w:rPr>
  </w:style>
  <w:style w:type="character" w:styleId="SubtleReference">
    <w:name w:val="Subtle Reference"/>
    <w:basedOn w:val="DefaultParagraphFont"/>
    <w:uiPriority w:val="31"/>
    <w:qFormat/>
    <w:rsid w:val="0085626F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626F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85626F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85626F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a-size-extra-large">
    <w:name w:val="a-size-extra-large"/>
    <w:basedOn w:val="DefaultParagraphFont"/>
    <w:rsid w:val="0085626F"/>
  </w:style>
  <w:style w:type="character" w:customStyle="1" w:styleId="fn">
    <w:name w:val="fn"/>
    <w:basedOn w:val="DefaultParagraphFont"/>
    <w:rsid w:val="0085626F"/>
  </w:style>
  <w:style w:type="character" w:customStyle="1" w:styleId="Subtitle1">
    <w:name w:val="Subtitle1"/>
    <w:basedOn w:val="DefaultParagraphFont"/>
    <w:rsid w:val="0085626F"/>
  </w:style>
  <w:style w:type="character" w:styleId="PlaceholderText">
    <w:name w:val="Placeholder Text"/>
    <w:basedOn w:val="DefaultParagraphFont"/>
    <w:uiPriority w:val="99"/>
    <w:semiHidden/>
    <w:rsid w:val="008562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26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2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2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26F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85626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85626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eastAsia="ru-RU"/>
    </w:rPr>
  </w:style>
  <w:style w:type="paragraph" w:customStyle="1" w:styleId="Nosaukumi2">
    <w:name w:val="Nosaukumi2"/>
    <w:basedOn w:val="Normal"/>
    <w:autoRedefine/>
    <w:qFormat/>
    <w:rsid w:val="0085626F"/>
    <w:pPr>
      <w:framePr w:hSpace="180" w:wrap="around" w:vAnchor="text" w:hAnchor="text" w:y="1"/>
      <w:shd w:val="clear" w:color="auto" w:fill="auto"/>
      <w:suppressOverlap/>
    </w:pPr>
    <w:rPr>
      <w:bCs w:val="0"/>
      <w:i/>
      <w:szCs w:val="22"/>
      <w:lang w:val="en-GB" w:eastAsia="lv-LV"/>
    </w:rPr>
  </w:style>
  <w:style w:type="table" w:styleId="TableGrid">
    <w:name w:val="Table Grid"/>
    <w:basedOn w:val="TableNormal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uiPriority w:val="34"/>
    <w:qFormat/>
    <w:rsid w:val="0085626F"/>
    <w:pPr>
      <w:numPr>
        <w:numId w:val="2"/>
      </w:numPr>
      <w:shd w:val="clear" w:color="auto" w:fill="auto"/>
      <w:ind w:left="170" w:hanging="170"/>
      <w:contextualSpacing/>
      <w:jc w:val="both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34"/>
    <w:qFormat/>
    <w:locked/>
    <w:rsid w:val="0085626F"/>
    <w:rPr>
      <w:rFonts w:ascii="Times New Roman" w:hAnsi="Times New Roman" w:cs="Times New Roman"/>
    </w:rPr>
  </w:style>
  <w:style w:type="paragraph" w:customStyle="1" w:styleId="Default">
    <w:name w:val="Default"/>
    <w:rsid w:val="008562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85626F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5626F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85626F"/>
  </w:style>
  <w:style w:type="character" w:styleId="HTMLCite">
    <w:name w:val="HTML Cite"/>
    <w:uiPriority w:val="99"/>
    <w:semiHidden/>
    <w:unhideWhenUsed/>
    <w:rsid w:val="0085626F"/>
    <w:rPr>
      <w:i/>
      <w:iCs/>
    </w:rPr>
  </w:style>
  <w:style w:type="character" w:customStyle="1" w:styleId="st">
    <w:name w:val="st"/>
    <w:basedOn w:val="DefaultParagraphFont"/>
    <w:rsid w:val="0085626F"/>
  </w:style>
  <w:style w:type="character" w:styleId="Emphasis">
    <w:name w:val="Emphasis"/>
    <w:basedOn w:val="DefaultParagraphFont"/>
    <w:uiPriority w:val="20"/>
    <w:qFormat/>
    <w:rsid w:val="0085626F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85626F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85626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85626F"/>
  </w:style>
  <w:style w:type="character" w:customStyle="1" w:styleId="content">
    <w:name w:val="content"/>
    <w:rsid w:val="0085626F"/>
  </w:style>
  <w:style w:type="table" w:customStyle="1" w:styleId="TableGrid1">
    <w:name w:val="Table Grid1"/>
    <w:basedOn w:val="TableNormal"/>
    <w:next w:val="TableGrid"/>
    <w:uiPriority w:val="59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85626F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85626F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85626F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5626F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85626F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85626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26F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26F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85626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85626F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5626F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85626F"/>
    <w:rPr>
      <w:rFonts w:cs="Times New Roman"/>
    </w:rPr>
  </w:style>
  <w:style w:type="paragraph" w:customStyle="1" w:styleId="tv213">
    <w:name w:val="tv213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85626F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5626F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85626F"/>
  </w:style>
  <w:style w:type="character" w:customStyle="1" w:styleId="apple-converted-space">
    <w:name w:val="apple-converted-space"/>
    <w:basedOn w:val="DefaultParagraphFont"/>
    <w:rsid w:val="0085626F"/>
  </w:style>
  <w:style w:type="character" w:customStyle="1" w:styleId="Nosaukums1">
    <w:name w:val="Nosaukums1"/>
    <w:basedOn w:val="DefaultParagraphFont"/>
    <w:rsid w:val="0085626F"/>
  </w:style>
  <w:style w:type="paragraph" w:styleId="CommentText">
    <w:name w:val="annotation text"/>
    <w:basedOn w:val="Normal"/>
    <w:link w:val="CommentTextChar"/>
    <w:uiPriority w:val="99"/>
    <w:semiHidden/>
    <w:unhideWhenUsed/>
    <w:rsid w:val="0085626F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26F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26F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26F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85626F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85626F"/>
  </w:style>
  <w:style w:type="character" w:customStyle="1" w:styleId="Title1">
    <w:name w:val="Title1"/>
    <w:basedOn w:val="DefaultParagraphFont"/>
    <w:rsid w:val="0085626F"/>
  </w:style>
  <w:style w:type="character" w:styleId="CommentReference">
    <w:name w:val="annotation reference"/>
    <w:basedOn w:val="DefaultParagraphFont"/>
    <w:unhideWhenUsed/>
    <w:rsid w:val="0085626F"/>
    <w:rPr>
      <w:sz w:val="16"/>
      <w:szCs w:val="16"/>
    </w:rPr>
  </w:style>
  <w:style w:type="paragraph" w:customStyle="1" w:styleId="Parasts1">
    <w:name w:val="Parasts1"/>
    <w:rsid w:val="0085626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85626F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85626F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85626F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85626F"/>
    <w:pPr>
      <w:ind w:right="399"/>
    </w:pPr>
    <w:rPr>
      <w:sz w:val="24"/>
      <w:szCs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85626F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85626F"/>
    <w:rPr>
      <w:rFonts w:ascii="Times New Roman" w:hAnsi="Times New Roman" w:cs="Times New Roman"/>
      <w:b/>
      <w:bCs/>
      <w:i/>
      <w:iCs/>
      <w:spacing w:val="6"/>
      <w:lang w:eastAsia="ru-RU"/>
    </w:rPr>
  </w:style>
  <w:style w:type="character" w:customStyle="1" w:styleId="Style1Char">
    <w:name w:val="Style1 Char"/>
    <w:basedOn w:val="NosaukumiChar"/>
    <w:link w:val="Style1"/>
    <w:rsid w:val="0085626F"/>
    <w:rPr>
      <w:rFonts w:ascii="Times New Roman" w:hAnsi="Times New Roman" w:cs="Times New Roman"/>
      <w:b/>
      <w:bCs/>
      <w:i/>
      <w:iCs/>
      <w:spacing w:val="6"/>
      <w:sz w:val="24"/>
      <w:szCs w:val="24"/>
      <w:lang w:eastAsia="ru-RU"/>
    </w:rPr>
  </w:style>
  <w:style w:type="paragraph" w:customStyle="1" w:styleId="Style2">
    <w:name w:val="Style2"/>
    <w:basedOn w:val="Normal"/>
    <w:link w:val="Style2Char"/>
    <w:autoRedefine/>
    <w:qFormat/>
    <w:rsid w:val="0085626F"/>
    <w:pPr>
      <w:shd w:val="clear" w:color="auto" w:fill="auto"/>
      <w:spacing w:line="256" w:lineRule="auto"/>
    </w:pPr>
    <w:rPr>
      <w:caps/>
      <w:szCs w:val="22"/>
      <w:lang w:eastAsia="lv-LV"/>
    </w:rPr>
  </w:style>
  <w:style w:type="character" w:customStyle="1" w:styleId="Style2Char">
    <w:name w:val="Style2 Char"/>
    <w:basedOn w:val="DefaultParagraphFont"/>
    <w:link w:val="Style2"/>
    <w:rsid w:val="0085626F"/>
    <w:rPr>
      <w:rFonts w:ascii="Times New Roman" w:eastAsia="Calibri" w:hAnsi="Times New Roman" w:cs="Times New Roman"/>
      <w:bCs/>
      <w:iCs/>
      <w:caps/>
      <w:lang w:eastAsia="lv-LV"/>
    </w:rPr>
  </w:style>
  <w:style w:type="character" w:styleId="SubtleReference">
    <w:name w:val="Subtle Reference"/>
    <w:basedOn w:val="DefaultParagraphFont"/>
    <w:uiPriority w:val="31"/>
    <w:qFormat/>
    <w:rsid w:val="0085626F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626F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85626F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85626F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a-size-extra-large">
    <w:name w:val="a-size-extra-large"/>
    <w:basedOn w:val="DefaultParagraphFont"/>
    <w:rsid w:val="0085626F"/>
  </w:style>
  <w:style w:type="character" w:customStyle="1" w:styleId="fn">
    <w:name w:val="fn"/>
    <w:basedOn w:val="DefaultParagraphFont"/>
    <w:rsid w:val="0085626F"/>
  </w:style>
  <w:style w:type="character" w:customStyle="1" w:styleId="Subtitle1">
    <w:name w:val="Subtitle1"/>
    <w:basedOn w:val="DefaultParagraphFont"/>
    <w:rsid w:val="0085626F"/>
  </w:style>
  <w:style w:type="character" w:styleId="PlaceholderText">
    <w:name w:val="Placeholder Text"/>
    <w:basedOn w:val="DefaultParagraphFont"/>
    <w:uiPriority w:val="99"/>
    <w:semiHidden/>
    <w:rsid w:val="00856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lianonline.it/esercizi.html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lii.lv/files/attachment_20091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ngohut.com/lv/l60/m%C4%81c%C4%ABties-it%C4%81%C4%BCu-valod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D780B9B16945C8A2B1B032B3CBA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0162A-FB48-4052-9CC4-E56C9277CFB4}"/>
      </w:docPartPr>
      <w:docPartBody>
        <w:p w:rsidR="00150A4A" w:rsidRDefault="00CF18D6" w:rsidP="00CF18D6">
          <w:pPr>
            <w:pStyle w:val="ADD780B9B16945C8A2B1B032B3CBA8CE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8D6"/>
    <w:rsid w:val="00150A4A"/>
    <w:rsid w:val="00A92DBF"/>
    <w:rsid w:val="00B01214"/>
    <w:rsid w:val="00CF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18D6"/>
  </w:style>
  <w:style w:type="paragraph" w:customStyle="1" w:styleId="685F18F170374791A8954E6155526E17">
    <w:name w:val="685F18F170374791A8954E6155526E17"/>
    <w:rsid w:val="00CF18D6"/>
  </w:style>
  <w:style w:type="paragraph" w:customStyle="1" w:styleId="ADD780B9B16945C8A2B1B032B3CBA8CE">
    <w:name w:val="ADD780B9B16945C8A2B1B032B3CBA8CE"/>
    <w:rsid w:val="00CF18D6"/>
  </w:style>
  <w:style w:type="paragraph" w:customStyle="1" w:styleId="272C751BE9E14F3CAD306D8C19B7450A">
    <w:name w:val="272C751BE9E14F3CAD306D8C19B7450A"/>
    <w:rsid w:val="00CF18D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18D6"/>
  </w:style>
  <w:style w:type="paragraph" w:customStyle="1" w:styleId="685F18F170374791A8954E6155526E17">
    <w:name w:val="685F18F170374791A8954E6155526E17"/>
    <w:rsid w:val="00CF18D6"/>
  </w:style>
  <w:style w:type="paragraph" w:customStyle="1" w:styleId="ADD780B9B16945C8A2B1B032B3CBA8CE">
    <w:name w:val="ADD780B9B16945C8A2B1B032B3CBA8CE"/>
    <w:rsid w:val="00CF18D6"/>
  </w:style>
  <w:style w:type="paragraph" w:customStyle="1" w:styleId="272C751BE9E14F3CAD306D8C19B7450A">
    <w:name w:val="272C751BE9E14F3CAD306D8C19B7450A"/>
    <w:rsid w:val="00CF1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5150</Words>
  <Characters>2936</Characters>
  <Application>Microsoft Office Word</Application>
  <DocSecurity>0</DocSecurity>
  <Lines>24</Lines>
  <Paragraphs>16</Paragraphs>
  <ScaleCrop>false</ScaleCrop>
  <Company/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2023-07-13T07:43:00Z</dcterms:created>
  <dcterms:modified xsi:type="dcterms:W3CDTF">2023-07-13T07:47:00Z</dcterms:modified>
</cp:coreProperties>
</file>