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"/>
        <w:gridCol w:w="21"/>
        <w:gridCol w:w="4906"/>
        <w:gridCol w:w="4240"/>
        <w:gridCol w:w="15"/>
        <w:gridCol w:w="12"/>
      </w:tblGrid>
      <w:tr w:rsidR="00880E61" w:rsidTr="00880E61">
        <w:trPr>
          <w:trHeight w:val="283"/>
        </w:trPr>
        <w:tc>
          <w:tcPr>
            <w:tcW w:w="4974" w:type="dxa"/>
            <w:gridSpan w:val="3"/>
          </w:tcPr>
          <w:p w:rsidR="00880E61" w:rsidRDefault="00880E61" w:rsidP="00F7592F">
            <w:pPr>
              <w:pStyle w:val="TableParagraph"/>
              <w:spacing w:before="13" w:line="250" w:lineRule="exact"/>
              <w:ind w:left="33"/>
              <w:rPr>
                <w:b/>
                <w:i/>
              </w:rPr>
            </w:pPr>
            <w:r>
              <w:rPr>
                <w:b/>
                <w:i/>
              </w:rPr>
              <w:t>Studiju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kursa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nosaukums</w:t>
            </w:r>
          </w:p>
        </w:tc>
        <w:tc>
          <w:tcPr>
            <w:tcW w:w="4267" w:type="dxa"/>
            <w:gridSpan w:val="3"/>
          </w:tcPr>
          <w:p w:rsidR="00880E61" w:rsidRDefault="00880E61" w:rsidP="00F7592F">
            <w:pPr>
              <w:pStyle w:val="TableParagraph"/>
              <w:spacing w:before="13" w:line="250" w:lineRule="exact"/>
              <w:ind w:left="35"/>
              <w:rPr>
                <w:b/>
                <w:i/>
              </w:rPr>
            </w:pPr>
            <w:r>
              <w:rPr>
                <w:b/>
                <w:i/>
              </w:rPr>
              <w:t>Mūzikas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pedagoģija</w:t>
            </w:r>
          </w:p>
        </w:tc>
      </w:tr>
      <w:tr w:rsidR="00880E61" w:rsidTr="00880E61">
        <w:trPr>
          <w:trHeight w:val="305"/>
        </w:trPr>
        <w:tc>
          <w:tcPr>
            <w:tcW w:w="4974" w:type="dxa"/>
            <w:gridSpan w:val="3"/>
          </w:tcPr>
          <w:p w:rsidR="00880E61" w:rsidRDefault="00880E61" w:rsidP="00F7592F">
            <w:pPr>
              <w:pStyle w:val="TableParagraph"/>
              <w:spacing w:before="24"/>
              <w:ind w:left="33"/>
              <w:rPr>
                <w:b/>
                <w:i/>
              </w:rPr>
            </w:pPr>
            <w:r>
              <w:rPr>
                <w:b/>
                <w:i/>
              </w:rPr>
              <w:t>Kursa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kods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(DUIS)</w:t>
            </w:r>
          </w:p>
        </w:tc>
        <w:tc>
          <w:tcPr>
            <w:tcW w:w="4267" w:type="dxa"/>
            <w:gridSpan w:val="3"/>
          </w:tcPr>
          <w:p w:rsidR="00880E61" w:rsidRDefault="0086207E" w:rsidP="00F7592F">
            <w:pPr>
              <w:pStyle w:val="TableParagraph"/>
              <w:ind w:left="0"/>
            </w:pPr>
            <w:r>
              <w:t>Peda3131</w:t>
            </w:r>
            <w:bookmarkStart w:id="0" w:name="_GoBack"/>
            <w:bookmarkEnd w:id="0"/>
          </w:p>
        </w:tc>
      </w:tr>
      <w:tr w:rsidR="00880E61" w:rsidTr="00880E61">
        <w:trPr>
          <w:trHeight w:val="281"/>
        </w:trPr>
        <w:tc>
          <w:tcPr>
            <w:tcW w:w="4974" w:type="dxa"/>
            <w:gridSpan w:val="3"/>
          </w:tcPr>
          <w:p w:rsidR="00880E61" w:rsidRDefault="00880E61" w:rsidP="00F7592F">
            <w:pPr>
              <w:pStyle w:val="TableParagraph"/>
              <w:spacing w:before="12" w:line="250" w:lineRule="exact"/>
              <w:ind w:left="33"/>
              <w:rPr>
                <w:b/>
                <w:i/>
              </w:rPr>
            </w:pPr>
            <w:r>
              <w:rPr>
                <w:b/>
                <w:i/>
              </w:rPr>
              <w:t>Zinātnes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nozare</w:t>
            </w:r>
          </w:p>
        </w:tc>
        <w:tc>
          <w:tcPr>
            <w:tcW w:w="4267" w:type="dxa"/>
            <w:gridSpan w:val="3"/>
          </w:tcPr>
          <w:p w:rsidR="00880E61" w:rsidRDefault="00880E61" w:rsidP="00F7592F">
            <w:pPr>
              <w:pStyle w:val="TableParagraph"/>
              <w:spacing w:before="7"/>
              <w:ind w:left="35"/>
            </w:pPr>
            <w:r>
              <w:t>Pedagoģija</w:t>
            </w:r>
          </w:p>
        </w:tc>
      </w:tr>
      <w:tr w:rsidR="00880E61" w:rsidTr="00880E61">
        <w:trPr>
          <w:trHeight w:val="306"/>
        </w:trPr>
        <w:tc>
          <w:tcPr>
            <w:tcW w:w="4974" w:type="dxa"/>
            <w:gridSpan w:val="3"/>
          </w:tcPr>
          <w:p w:rsidR="00880E61" w:rsidRDefault="00880E61" w:rsidP="00F7592F">
            <w:pPr>
              <w:pStyle w:val="TableParagraph"/>
              <w:spacing w:before="27"/>
              <w:ind w:left="33"/>
              <w:rPr>
                <w:b/>
                <w:i/>
              </w:rPr>
            </w:pPr>
            <w:r>
              <w:rPr>
                <w:b/>
                <w:i/>
              </w:rPr>
              <w:t>Kursa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līmenis</w:t>
            </w:r>
          </w:p>
        </w:tc>
        <w:tc>
          <w:tcPr>
            <w:tcW w:w="4267" w:type="dxa"/>
            <w:gridSpan w:val="3"/>
          </w:tcPr>
          <w:p w:rsidR="00880E61" w:rsidRDefault="00880E61" w:rsidP="00F7592F">
            <w:pPr>
              <w:pStyle w:val="TableParagraph"/>
              <w:ind w:left="0"/>
            </w:pPr>
          </w:p>
        </w:tc>
      </w:tr>
      <w:tr w:rsidR="00880E61" w:rsidTr="00880E61">
        <w:trPr>
          <w:trHeight w:val="284"/>
        </w:trPr>
        <w:tc>
          <w:tcPr>
            <w:tcW w:w="4974" w:type="dxa"/>
            <w:gridSpan w:val="3"/>
          </w:tcPr>
          <w:p w:rsidR="00880E61" w:rsidRDefault="00880E61" w:rsidP="00F7592F">
            <w:pPr>
              <w:pStyle w:val="TableParagraph"/>
              <w:spacing w:before="15" w:line="250" w:lineRule="exact"/>
              <w:ind w:left="33"/>
              <w:rPr>
                <w:b/>
                <w:i/>
              </w:rPr>
            </w:pPr>
            <w:r>
              <w:rPr>
                <w:b/>
                <w:i/>
              </w:rPr>
              <w:t>Kredītpunkti</w:t>
            </w:r>
          </w:p>
        </w:tc>
        <w:tc>
          <w:tcPr>
            <w:tcW w:w="4267" w:type="dxa"/>
            <w:gridSpan w:val="3"/>
          </w:tcPr>
          <w:p w:rsidR="00880E61" w:rsidRDefault="00880E61" w:rsidP="00F7592F">
            <w:pPr>
              <w:pStyle w:val="TableParagraph"/>
              <w:spacing w:before="10"/>
              <w:ind w:left="35"/>
            </w:pPr>
            <w:r>
              <w:t>2</w:t>
            </w:r>
          </w:p>
        </w:tc>
      </w:tr>
      <w:tr w:rsidR="00880E61" w:rsidTr="00880E61">
        <w:trPr>
          <w:trHeight w:val="281"/>
        </w:trPr>
        <w:tc>
          <w:tcPr>
            <w:tcW w:w="4974" w:type="dxa"/>
            <w:gridSpan w:val="3"/>
          </w:tcPr>
          <w:p w:rsidR="00880E61" w:rsidRDefault="00880E61" w:rsidP="00F7592F">
            <w:pPr>
              <w:pStyle w:val="TableParagraph"/>
              <w:spacing w:before="12" w:line="250" w:lineRule="exact"/>
              <w:ind w:left="33"/>
              <w:rPr>
                <w:b/>
                <w:i/>
              </w:rPr>
            </w:pPr>
            <w:r>
              <w:rPr>
                <w:b/>
                <w:i/>
              </w:rPr>
              <w:t>ECTS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kredītpunkti</w:t>
            </w:r>
          </w:p>
        </w:tc>
        <w:tc>
          <w:tcPr>
            <w:tcW w:w="4267" w:type="dxa"/>
            <w:gridSpan w:val="3"/>
          </w:tcPr>
          <w:p w:rsidR="00880E61" w:rsidRDefault="00880E61" w:rsidP="00F7592F">
            <w:pPr>
              <w:pStyle w:val="TableParagraph"/>
              <w:spacing w:before="7"/>
              <w:ind w:left="35"/>
            </w:pPr>
            <w:r>
              <w:t>3</w:t>
            </w:r>
          </w:p>
        </w:tc>
      </w:tr>
      <w:tr w:rsidR="00880E61" w:rsidTr="00880E61">
        <w:trPr>
          <w:trHeight w:val="407"/>
        </w:trPr>
        <w:tc>
          <w:tcPr>
            <w:tcW w:w="4974" w:type="dxa"/>
            <w:gridSpan w:val="3"/>
          </w:tcPr>
          <w:p w:rsidR="00880E61" w:rsidRDefault="00880E61" w:rsidP="00F7592F">
            <w:pPr>
              <w:pStyle w:val="TableParagraph"/>
              <w:spacing w:before="15"/>
              <w:ind w:left="33"/>
              <w:rPr>
                <w:b/>
                <w:i/>
              </w:rPr>
            </w:pPr>
            <w:r>
              <w:rPr>
                <w:b/>
                <w:i/>
              </w:rPr>
              <w:t>Kopējais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kontaktstundu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skaits</w:t>
            </w:r>
          </w:p>
        </w:tc>
        <w:tc>
          <w:tcPr>
            <w:tcW w:w="4267" w:type="dxa"/>
            <w:gridSpan w:val="3"/>
          </w:tcPr>
          <w:p w:rsidR="00880E61" w:rsidRDefault="00880E61" w:rsidP="00F7592F">
            <w:pPr>
              <w:pStyle w:val="TableParagraph"/>
              <w:spacing w:before="10"/>
              <w:ind w:left="35"/>
            </w:pPr>
            <w:r>
              <w:t>32</w:t>
            </w:r>
          </w:p>
        </w:tc>
      </w:tr>
      <w:tr w:rsidR="00880E61" w:rsidTr="00880E61">
        <w:trPr>
          <w:trHeight w:val="387"/>
        </w:trPr>
        <w:tc>
          <w:tcPr>
            <w:tcW w:w="4974" w:type="dxa"/>
            <w:gridSpan w:val="3"/>
          </w:tcPr>
          <w:p w:rsidR="00880E61" w:rsidRDefault="00880E61" w:rsidP="00F7592F">
            <w:pPr>
              <w:pStyle w:val="TableParagraph"/>
              <w:spacing w:before="130" w:line="237" w:lineRule="exact"/>
              <w:ind w:left="33"/>
              <w:rPr>
                <w:i/>
              </w:rPr>
            </w:pPr>
            <w:r>
              <w:rPr>
                <w:i/>
              </w:rPr>
              <w:t>Lekciju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stundu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skaits</w:t>
            </w:r>
          </w:p>
        </w:tc>
        <w:tc>
          <w:tcPr>
            <w:tcW w:w="4267" w:type="dxa"/>
            <w:gridSpan w:val="3"/>
          </w:tcPr>
          <w:p w:rsidR="00880E61" w:rsidRDefault="00880E61" w:rsidP="00F7592F">
            <w:pPr>
              <w:pStyle w:val="TableParagraph"/>
              <w:spacing w:before="130" w:line="237" w:lineRule="exact"/>
              <w:ind w:left="35"/>
            </w:pPr>
            <w:r>
              <w:t>16</w:t>
            </w:r>
          </w:p>
        </w:tc>
      </w:tr>
      <w:tr w:rsidR="00880E61" w:rsidTr="00880E61">
        <w:trPr>
          <w:trHeight w:val="253"/>
        </w:trPr>
        <w:tc>
          <w:tcPr>
            <w:tcW w:w="4974" w:type="dxa"/>
            <w:gridSpan w:val="3"/>
          </w:tcPr>
          <w:p w:rsidR="00880E61" w:rsidRDefault="00880E61" w:rsidP="00F7592F">
            <w:pPr>
              <w:pStyle w:val="TableParagraph"/>
              <w:spacing w:line="233" w:lineRule="exact"/>
              <w:ind w:left="33"/>
              <w:rPr>
                <w:i/>
              </w:rPr>
            </w:pPr>
            <w:r>
              <w:rPr>
                <w:i/>
              </w:rPr>
              <w:t>Semināru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stundu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skaits</w:t>
            </w:r>
          </w:p>
        </w:tc>
        <w:tc>
          <w:tcPr>
            <w:tcW w:w="4267" w:type="dxa"/>
            <w:gridSpan w:val="3"/>
          </w:tcPr>
          <w:p w:rsidR="00880E61" w:rsidRDefault="00880E61" w:rsidP="00F7592F">
            <w:pPr>
              <w:pStyle w:val="TableParagraph"/>
              <w:spacing w:line="233" w:lineRule="exact"/>
              <w:ind w:left="35"/>
            </w:pPr>
            <w:r>
              <w:t>16</w:t>
            </w:r>
          </w:p>
        </w:tc>
      </w:tr>
      <w:tr w:rsidR="00880E61" w:rsidTr="00880E61">
        <w:trPr>
          <w:trHeight w:val="253"/>
        </w:trPr>
        <w:tc>
          <w:tcPr>
            <w:tcW w:w="4974" w:type="dxa"/>
            <w:gridSpan w:val="3"/>
          </w:tcPr>
          <w:p w:rsidR="00880E61" w:rsidRDefault="00880E61" w:rsidP="00F7592F">
            <w:pPr>
              <w:pStyle w:val="TableParagraph"/>
              <w:spacing w:line="234" w:lineRule="exact"/>
              <w:ind w:left="33"/>
              <w:rPr>
                <w:i/>
              </w:rPr>
            </w:pPr>
            <w:r>
              <w:rPr>
                <w:i/>
              </w:rPr>
              <w:t>Praktisko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darbu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stundu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skaits</w:t>
            </w:r>
          </w:p>
        </w:tc>
        <w:tc>
          <w:tcPr>
            <w:tcW w:w="4267" w:type="dxa"/>
            <w:gridSpan w:val="3"/>
          </w:tcPr>
          <w:p w:rsidR="00880E61" w:rsidRDefault="00880E61" w:rsidP="00F7592F">
            <w:pPr>
              <w:pStyle w:val="TableParagraph"/>
              <w:spacing w:line="234" w:lineRule="exact"/>
              <w:ind w:left="35"/>
            </w:pPr>
            <w:r>
              <w:t>0</w:t>
            </w:r>
          </w:p>
        </w:tc>
      </w:tr>
      <w:tr w:rsidR="00880E61" w:rsidTr="00880E61">
        <w:trPr>
          <w:trHeight w:val="253"/>
        </w:trPr>
        <w:tc>
          <w:tcPr>
            <w:tcW w:w="4974" w:type="dxa"/>
            <w:gridSpan w:val="3"/>
          </w:tcPr>
          <w:p w:rsidR="00880E61" w:rsidRDefault="00880E61" w:rsidP="00F7592F">
            <w:pPr>
              <w:pStyle w:val="TableParagraph"/>
              <w:spacing w:line="233" w:lineRule="exact"/>
              <w:ind w:left="33"/>
              <w:rPr>
                <w:i/>
              </w:rPr>
            </w:pPr>
            <w:r>
              <w:rPr>
                <w:i/>
              </w:rPr>
              <w:t>Laboratorijas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darbu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stundu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skaits</w:t>
            </w:r>
          </w:p>
        </w:tc>
        <w:tc>
          <w:tcPr>
            <w:tcW w:w="4267" w:type="dxa"/>
            <w:gridSpan w:val="3"/>
          </w:tcPr>
          <w:p w:rsidR="00880E61" w:rsidRDefault="00880E61" w:rsidP="00F7592F">
            <w:pPr>
              <w:pStyle w:val="TableParagraph"/>
              <w:spacing w:line="233" w:lineRule="exact"/>
              <w:ind w:left="35"/>
            </w:pPr>
            <w:r>
              <w:t>0</w:t>
            </w:r>
          </w:p>
        </w:tc>
      </w:tr>
      <w:tr w:rsidR="00880E61" w:rsidTr="00880E61">
        <w:trPr>
          <w:trHeight w:val="269"/>
        </w:trPr>
        <w:tc>
          <w:tcPr>
            <w:tcW w:w="4974" w:type="dxa"/>
            <w:gridSpan w:val="3"/>
          </w:tcPr>
          <w:p w:rsidR="00880E61" w:rsidRDefault="00880E61" w:rsidP="00F7592F">
            <w:pPr>
              <w:pStyle w:val="TableParagraph"/>
              <w:spacing w:line="249" w:lineRule="exact"/>
              <w:ind w:left="33"/>
              <w:rPr>
                <w:i/>
              </w:rPr>
            </w:pPr>
            <w:r>
              <w:rPr>
                <w:i/>
              </w:rPr>
              <w:t>Studenta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patstāvīgā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darba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stundu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skaits</w:t>
            </w:r>
          </w:p>
        </w:tc>
        <w:tc>
          <w:tcPr>
            <w:tcW w:w="4267" w:type="dxa"/>
            <w:gridSpan w:val="3"/>
          </w:tcPr>
          <w:p w:rsidR="00880E61" w:rsidRDefault="00880E61" w:rsidP="00F7592F">
            <w:pPr>
              <w:pStyle w:val="TableParagraph"/>
              <w:spacing w:line="249" w:lineRule="exact"/>
              <w:ind w:left="35"/>
            </w:pPr>
            <w:r>
              <w:t>48</w:t>
            </w:r>
          </w:p>
        </w:tc>
      </w:tr>
      <w:tr w:rsidR="00880E61" w:rsidTr="00880E6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gridBefore w:val="1"/>
          <w:gridAfter w:val="2"/>
          <w:wBefore w:w="47" w:type="dxa"/>
          <w:wAfter w:w="27" w:type="dxa"/>
          <w:trHeight w:val="304"/>
        </w:trPr>
        <w:tc>
          <w:tcPr>
            <w:tcW w:w="9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61" w:rsidRDefault="00880E61" w:rsidP="00F7592F">
            <w:pPr>
              <w:pStyle w:val="TableParagraph"/>
              <w:spacing w:before="25"/>
              <w:ind w:left="27"/>
              <w:rPr>
                <w:b/>
                <w:i/>
              </w:rPr>
            </w:pPr>
            <w:r>
              <w:rPr>
                <w:b/>
                <w:i/>
              </w:rPr>
              <w:t>Kursa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autors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(-i )</w:t>
            </w:r>
          </w:p>
        </w:tc>
      </w:tr>
      <w:tr w:rsidR="00880E61" w:rsidTr="00880E6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gridBefore w:val="1"/>
          <w:gridAfter w:val="2"/>
          <w:wBefore w:w="47" w:type="dxa"/>
          <w:wAfter w:w="27" w:type="dxa"/>
          <w:trHeight w:val="555"/>
        </w:trPr>
        <w:tc>
          <w:tcPr>
            <w:tcW w:w="9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61" w:rsidRDefault="00880E61" w:rsidP="00F7592F">
            <w:pPr>
              <w:pStyle w:val="TableParagraph"/>
              <w:spacing w:before="17"/>
              <w:ind w:left="27" w:firstLine="55"/>
            </w:pPr>
            <w:r>
              <w:t>Dr.paed.,</w:t>
            </w:r>
            <w:r>
              <w:rPr>
                <w:spacing w:val="-3"/>
              </w:rPr>
              <w:t xml:space="preserve"> </w:t>
            </w:r>
            <w:r>
              <w:t>prof.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J.Davidova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2"/>
              </w:rPr>
              <w:t xml:space="preserve"> </w:t>
            </w:r>
            <w:r>
              <w:t>Izglītības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vadības</w:t>
            </w:r>
            <w:r>
              <w:rPr>
                <w:spacing w:val="-5"/>
              </w:rPr>
              <w:t xml:space="preserve"> </w:t>
            </w:r>
            <w:r>
              <w:t>fakultāte,</w:t>
            </w:r>
            <w:r>
              <w:rPr>
                <w:spacing w:val="-2"/>
              </w:rPr>
              <w:t xml:space="preserve"> </w:t>
            </w:r>
            <w:r>
              <w:t>Pedagoģijas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pedagoģiskās</w:t>
            </w:r>
            <w:r>
              <w:rPr>
                <w:spacing w:val="-52"/>
              </w:rPr>
              <w:t xml:space="preserve"> </w:t>
            </w:r>
            <w:r>
              <w:t>psiholoģijas</w:t>
            </w:r>
            <w:r>
              <w:rPr>
                <w:spacing w:val="-1"/>
              </w:rPr>
              <w:t xml:space="preserve"> </w:t>
            </w:r>
            <w:r>
              <w:t>katedra</w:t>
            </w:r>
          </w:p>
        </w:tc>
      </w:tr>
      <w:tr w:rsidR="00880E61" w:rsidTr="00880E6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gridBefore w:val="1"/>
          <w:gridAfter w:val="2"/>
          <w:wBefore w:w="47" w:type="dxa"/>
          <w:wAfter w:w="27" w:type="dxa"/>
          <w:trHeight w:val="303"/>
        </w:trPr>
        <w:tc>
          <w:tcPr>
            <w:tcW w:w="9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61" w:rsidRDefault="00880E61" w:rsidP="00F7592F">
            <w:pPr>
              <w:pStyle w:val="TableParagraph"/>
              <w:spacing w:before="22"/>
              <w:ind w:left="27"/>
              <w:rPr>
                <w:b/>
                <w:i/>
              </w:rPr>
            </w:pPr>
            <w:r>
              <w:rPr>
                <w:b/>
                <w:i/>
              </w:rPr>
              <w:t>Kursa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docētājs(-i)</w:t>
            </w:r>
          </w:p>
        </w:tc>
      </w:tr>
      <w:tr w:rsidR="00880E61" w:rsidTr="00880E6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gridBefore w:val="1"/>
          <w:gridAfter w:val="2"/>
          <w:wBefore w:w="47" w:type="dxa"/>
          <w:wAfter w:w="27" w:type="dxa"/>
          <w:trHeight w:val="554"/>
        </w:trPr>
        <w:tc>
          <w:tcPr>
            <w:tcW w:w="9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61" w:rsidRDefault="00880E61" w:rsidP="00F7592F">
            <w:pPr>
              <w:pStyle w:val="TableParagraph"/>
              <w:spacing w:before="17"/>
              <w:ind w:left="27" w:firstLine="55"/>
            </w:pPr>
            <w:r>
              <w:t>Dr.paed.,</w:t>
            </w:r>
            <w:r>
              <w:rPr>
                <w:spacing w:val="-3"/>
              </w:rPr>
              <w:t xml:space="preserve"> </w:t>
            </w:r>
            <w:r>
              <w:t>prof.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J.Davidova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2"/>
              </w:rPr>
              <w:t xml:space="preserve"> </w:t>
            </w:r>
            <w:r>
              <w:t>Izglītības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vadības</w:t>
            </w:r>
            <w:r>
              <w:rPr>
                <w:spacing w:val="-5"/>
              </w:rPr>
              <w:t xml:space="preserve"> </w:t>
            </w:r>
            <w:r>
              <w:t>fakultāte,</w:t>
            </w:r>
            <w:r>
              <w:rPr>
                <w:spacing w:val="-2"/>
              </w:rPr>
              <w:t xml:space="preserve"> </w:t>
            </w:r>
            <w:r>
              <w:t>Pedagoģijas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pedagoģiskās</w:t>
            </w:r>
            <w:r>
              <w:rPr>
                <w:spacing w:val="-52"/>
              </w:rPr>
              <w:t xml:space="preserve"> </w:t>
            </w:r>
            <w:r>
              <w:t>psiholoģijas</w:t>
            </w:r>
            <w:r>
              <w:rPr>
                <w:spacing w:val="-1"/>
              </w:rPr>
              <w:t xml:space="preserve"> </w:t>
            </w:r>
            <w:r>
              <w:t>katedra</w:t>
            </w:r>
          </w:p>
        </w:tc>
      </w:tr>
      <w:tr w:rsidR="00880E61" w:rsidTr="00880E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2" w:type="dxa"/>
          <w:trHeight w:val="253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61" w:rsidRDefault="00880E61" w:rsidP="00F7592F">
            <w:pPr>
              <w:pStyle w:val="TableParagraph"/>
              <w:spacing w:before="1" w:line="233" w:lineRule="exact"/>
              <w:ind w:left="14"/>
              <w:rPr>
                <w:b/>
                <w:i/>
              </w:rPr>
            </w:pPr>
            <w:r>
              <w:rPr>
                <w:b/>
                <w:i/>
              </w:rPr>
              <w:t>Priekšzināšanas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(kursa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nosaukums,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programmas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daļa,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kurā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kurss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jāapgūst)</w:t>
            </w:r>
          </w:p>
        </w:tc>
      </w:tr>
      <w:tr w:rsidR="00880E61" w:rsidTr="00880E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2" w:type="dxa"/>
          <w:trHeight w:val="261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61" w:rsidRDefault="00880E61" w:rsidP="00F7592F">
            <w:pPr>
              <w:pStyle w:val="TableParagraph"/>
              <w:spacing w:line="241" w:lineRule="exact"/>
              <w:ind w:left="14"/>
            </w:pPr>
            <w:r>
              <w:t>Mūzikas</w:t>
            </w:r>
            <w:r>
              <w:rPr>
                <w:spacing w:val="-3"/>
              </w:rPr>
              <w:t xml:space="preserve"> </w:t>
            </w:r>
            <w:r>
              <w:t>psiholoģija</w:t>
            </w:r>
          </w:p>
        </w:tc>
      </w:tr>
      <w:tr w:rsidR="00880E61" w:rsidTr="00880E6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gridBefore w:val="2"/>
          <w:gridAfter w:val="2"/>
          <w:wBefore w:w="68" w:type="dxa"/>
          <w:wAfter w:w="27" w:type="dxa"/>
          <w:trHeight w:val="280"/>
        </w:trPr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61" w:rsidRDefault="00880E61" w:rsidP="00F7592F">
            <w:pPr>
              <w:pStyle w:val="TableParagraph"/>
              <w:spacing w:before="13" w:line="247" w:lineRule="exact"/>
              <w:ind w:left="31"/>
              <w:rPr>
                <w:b/>
                <w:i/>
              </w:rPr>
            </w:pPr>
            <w:r>
              <w:rPr>
                <w:b/>
                <w:i/>
              </w:rPr>
              <w:t>Studiju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kursa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anotācija</w:t>
            </w:r>
          </w:p>
        </w:tc>
      </w:tr>
      <w:tr w:rsidR="00880E61" w:rsidTr="00880E6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gridBefore w:val="2"/>
          <w:gridAfter w:val="2"/>
          <w:wBefore w:w="68" w:type="dxa"/>
          <w:wAfter w:w="27" w:type="dxa"/>
          <w:trHeight w:val="5427"/>
        </w:trPr>
        <w:tc>
          <w:tcPr>
            <w:tcW w:w="9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61" w:rsidRDefault="00880E61" w:rsidP="00F7592F">
            <w:pPr>
              <w:pStyle w:val="TableParagraph"/>
              <w:spacing w:before="8"/>
              <w:ind w:left="31"/>
            </w:pPr>
            <w:r>
              <w:rPr>
                <w:sz w:val="24"/>
              </w:rPr>
              <w:t>Šis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studiju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kurss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tiek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realizēts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modulī</w:t>
            </w:r>
            <w:r>
              <w:rPr>
                <w:spacing w:val="3"/>
                <w:sz w:val="24"/>
              </w:rPr>
              <w:t xml:space="preserve"> </w:t>
            </w:r>
            <w:r>
              <w:t>Mūzika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personības</w:t>
            </w:r>
            <w:r>
              <w:rPr>
                <w:spacing w:val="-1"/>
              </w:rPr>
              <w:t xml:space="preserve"> </w:t>
            </w:r>
            <w:r>
              <w:t>attīstība.</w:t>
            </w:r>
          </w:p>
          <w:p w:rsidR="00880E61" w:rsidRDefault="00880E61" w:rsidP="00F7592F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880E61" w:rsidRDefault="00880E61" w:rsidP="00F7592F">
            <w:pPr>
              <w:pStyle w:val="TableParagraph"/>
              <w:ind w:left="31" w:right="12"/>
            </w:pPr>
            <w:r>
              <w:t>Kursa mērķis: iepazīstināt topošos mūzikas skolotājus ar mūzikas</w:t>
            </w:r>
            <w:r>
              <w:rPr>
                <w:spacing w:val="1"/>
              </w:rPr>
              <w:t xml:space="preserve"> </w:t>
            </w:r>
            <w:r>
              <w:t>pedagoģijas zinātnes pamatiem,</w:t>
            </w:r>
            <w:r>
              <w:rPr>
                <w:spacing w:val="1"/>
              </w:rPr>
              <w:t xml:space="preserve"> </w:t>
            </w:r>
            <w:r>
              <w:t>veidot</w:t>
            </w:r>
            <w:r>
              <w:rPr>
                <w:spacing w:val="-2"/>
              </w:rPr>
              <w:t xml:space="preserve"> </w:t>
            </w:r>
            <w:r>
              <w:t>izpratni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kompetenci</w:t>
            </w:r>
            <w:r>
              <w:rPr>
                <w:spacing w:val="-2"/>
              </w:rPr>
              <w:t xml:space="preserve"> </w:t>
            </w:r>
            <w:r>
              <w:t>palīdzēt</w:t>
            </w:r>
            <w:r>
              <w:rPr>
                <w:spacing w:val="49"/>
              </w:rPr>
              <w:t xml:space="preserve"> </w:t>
            </w:r>
            <w:r>
              <w:t>izprast</w:t>
            </w:r>
            <w:r>
              <w:rPr>
                <w:spacing w:val="-2"/>
              </w:rPr>
              <w:t xml:space="preserve"> </w:t>
            </w:r>
            <w:r>
              <w:t>mūzikas</w:t>
            </w:r>
            <w:r>
              <w:rPr>
                <w:spacing w:val="-2"/>
              </w:rPr>
              <w:t xml:space="preserve"> </w:t>
            </w:r>
            <w:r>
              <w:t>skolotāja</w:t>
            </w:r>
            <w:r>
              <w:rPr>
                <w:spacing w:val="-5"/>
              </w:rPr>
              <w:t xml:space="preserve"> </w:t>
            </w:r>
            <w:r>
              <w:t>darbības</w:t>
            </w:r>
            <w:r>
              <w:rPr>
                <w:spacing w:val="-2"/>
              </w:rPr>
              <w:t xml:space="preserve"> </w:t>
            </w:r>
            <w:r>
              <w:t>aspektus</w:t>
            </w:r>
            <w:r>
              <w:rPr>
                <w:spacing w:val="-3"/>
              </w:rPr>
              <w:t xml:space="preserve"> </w:t>
            </w:r>
            <w:r>
              <w:t>skolēnu</w:t>
            </w:r>
            <w:r>
              <w:rPr>
                <w:spacing w:val="-3"/>
              </w:rPr>
              <w:t xml:space="preserve"> </w:t>
            </w:r>
            <w:r>
              <w:t>muzikālās</w:t>
            </w:r>
            <w:r>
              <w:rPr>
                <w:spacing w:val="-52"/>
              </w:rPr>
              <w:t xml:space="preserve"> </w:t>
            </w:r>
            <w:r>
              <w:t>attīstības</w:t>
            </w:r>
            <w:r>
              <w:rPr>
                <w:spacing w:val="1"/>
              </w:rPr>
              <w:t xml:space="preserve"> </w:t>
            </w:r>
            <w:r>
              <w:t>kontekstā.</w:t>
            </w:r>
          </w:p>
          <w:p w:rsidR="00880E61" w:rsidRDefault="00880E61" w:rsidP="00F7592F">
            <w:pPr>
              <w:pStyle w:val="TableParagraph"/>
              <w:ind w:left="31" w:right="19"/>
              <w:jc w:val="both"/>
            </w:pPr>
            <w:r>
              <w:t>Studiju kursa mērķis ir nodrošināt iespējas studentiem veidot un attīstīt</w:t>
            </w:r>
            <w:r>
              <w:rPr>
                <w:spacing w:val="1"/>
              </w:rPr>
              <w:t xml:space="preserve"> </w:t>
            </w:r>
            <w:r>
              <w:t>nepieciešamās zināšanas un</w:t>
            </w:r>
            <w:r>
              <w:rPr>
                <w:spacing w:val="1"/>
              </w:rPr>
              <w:t xml:space="preserve"> </w:t>
            </w:r>
            <w:r>
              <w:t>pedagoģisko kompetenci mūzikas pedagoģijas jomā, mērķtiecīgi plānojot, modelējot un novērtējot</w:t>
            </w:r>
            <w:r>
              <w:rPr>
                <w:spacing w:val="1"/>
              </w:rPr>
              <w:t xml:space="preserve"> </w:t>
            </w:r>
            <w:proofErr w:type="spellStart"/>
            <w:r>
              <w:t>skolēncentrētu</w:t>
            </w:r>
            <w:proofErr w:type="spellEnd"/>
            <w:r>
              <w:rPr>
                <w:spacing w:val="1"/>
              </w:rPr>
              <w:t xml:space="preserve"> </w:t>
            </w:r>
            <w:r>
              <w:t>mūzikas</w:t>
            </w:r>
            <w:r>
              <w:rPr>
                <w:spacing w:val="1"/>
              </w:rPr>
              <w:t xml:space="preserve"> </w:t>
            </w:r>
            <w:r>
              <w:t>mācību</w:t>
            </w:r>
            <w:r>
              <w:rPr>
                <w:spacing w:val="1"/>
              </w:rPr>
              <w:t xml:space="preserve"> </w:t>
            </w:r>
            <w:r>
              <w:t>procesu.</w:t>
            </w:r>
            <w:r>
              <w:rPr>
                <w:spacing w:val="1"/>
              </w:rPr>
              <w:t xml:space="preserve"> </w:t>
            </w:r>
            <w:r>
              <w:t>Studiju</w:t>
            </w:r>
            <w:r>
              <w:rPr>
                <w:spacing w:val="1"/>
              </w:rPr>
              <w:t xml:space="preserve"> </w:t>
            </w:r>
            <w:r>
              <w:t>kursa</w:t>
            </w:r>
            <w:r>
              <w:rPr>
                <w:spacing w:val="1"/>
              </w:rPr>
              <w:t xml:space="preserve"> </w:t>
            </w:r>
            <w:r>
              <w:t>īstenošanā</w:t>
            </w:r>
            <w:r>
              <w:rPr>
                <w:spacing w:val="1"/>
              </w:rPr>
              <w:t xml:space="preserve"> </w:t>
            </w:r>
            <w:r>
              <w:t>izvēlētie</w:t>
            </w:r>
            <w:r>
              <w:rPr>
                <w:spacing w:val="1"/>
              </w:rPr>
              <w:t xml:space="preserve"> </w:t>
            </w:r>
            <w:r>
              <w:t>metodiskie</w:t>
            </w:r>
            <w:r>
              <w:rPr>
                <w:spacing w:val="1"/>
              </w:rPr>
              <w:t xml:space="preserve"> </w:t>
            </w:r>
            <w:r>
              <w:t>paņēmieni</w:t>
            </w:r>
            <w:r>
              <w:rPr>
                <w:spacing w:val="1"/>
              </w:rPr>
              <w:t xml:space="preserve"> </w:t>
            </w:r>
            <w:r>
              <w:t>veicinās studentu mērķtiecīgu pieredzes apzināšanu, izvērtēšanu un, izmantojot kursa dalībnieku grupas</w:t>
            </w:r>
            <w:r>
              <w:rPr>
                <w:spacing w:val="-52"/>
              </w:rPr>
              <w:t xml:space="preserve"> </w:t>
            </w:r>
            <w:r>
              <w:t>dinamiku,</w:t>
            </w:r>
            <w:r>
              <w:rPr>
                <w:spacing w:val="-1"/>
              </w:rPr>
              <w:t xml:space="preserve"> </w:t>
            </w:r>
            <w:r>
              <w:t>savstarpējo</w:t>
            </w:r>
            <w:r>
              <w:rPr>
                <w:spacing w:val="-3"/>
              </w:rPr>
              <w:t xml:space="preserve"> </w:t>
            </w:r>
            <w:r>
              <w:t>mācīšanos.</w:t>
            </w:r>
          </w:p>
          <w:p w:rsidR="00880E61" w:rsidRDefault="00880E61" w:rsidP="00F7592F">
            <w:pPr>
              <w:pStyle w:val="TableParagraph"/>
              <w:ind w:left="0"/>
              <w:rPr>
                <w:b/>
                <w:sz w:val="24"/>
              </w:rPr>
            </w:pPr>
          </w:p>
          <w:p w:rsidR="00880E61" w:rsidRDefault="00880E61" w:rsidP="00F7592F">
            <w:pPr>
              <w:pStyle w:val="TableParagraph"/>
              <w:ind w:left="31"/>
            </w:pPr>
            <w:r>
              <w:t>Kursa</w:t>
            </w:r>
            <w:r>
              <w:rPr>
                <w:spacing w:val="-3"/>
              </w:rPr>
              <w:t xml:space="preserve"> </w:t>
            </w:r>
            <w:r>
              <w:t>uzdevumi: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2"/>
              </w:numPr>
              <w:tabs>
                <w:tab w:val="left" w:pos="157"/>
              </w:tabs>
              <w:spacing w:before="1"/>
              <w:ind w:right="168" w:firstLine="0"/>
            </w:pPr>
            <w:r>
              <w:t>iepazīstināt studējošus ar mūzikas pedagoģijas kategorijām, atziņām un aktuālām problēmām Latvijā</w:t>
            </w:r>
            <w:r>
              <w:rPr>
                <w:spacing w:val="-52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citās valstīs;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2"/>
              </w:numPr>
              <w:tabs>
                <w:tab w:val="left" w:pos="157"/>
              </w:tabs>
              <w:spacing w:line="251" w:lineRule="exact"/>
              <w:ind w:left="156" w:hanging="126"/>
            </w:pPr>
            <w:r>
              <w:t>iepazīstināt</w:t>
            </w:r>
            <w:r>
              <w:rPr>
                <w:spacing w:val="-5"/>
              </w:rPr>
              <w:t xml:space="preserve"> </w:t>
            </w:r>
            <w:r>
              <w:t>studējošus</w:t>
            </w:r>
            <w:r>
              <w:rPr>
                <w:spacing w:val="-4"/>
              </w:rPr>
              <w:t xml:space="preserve"> </w:t>
            </w:r>
            <w:r>
              <w:t>ar</w:t>
            </w:r>
            <w:r>
              <w:rPr>
                <w:spacing w:val="-4"/>
              </w:rPr>
              <w:t xml:space="preserve"> </w:t>
            </w:r>
            <w:r>
              <w:t>izglītojamo</w:t>
            </w:r>
            <w:r>
              <w:rPr>
                <w:spacing w:val="-2"/>
              </w:rPr>
              <w:t xml:space="preserve"> </w:t>
            </w:r>
            <w:r>
              <w:t>attīstību</w:t>
            </w:r>
            <w:r>
              <w:rPr>
                <w:spacing w:val="-2"/>
              </w:rPr>
              <w:t xml:space="preserve"> </w:t>
            </w:r>
            <w:r>
              <w:t>dažādās</w:t>
            </w:r>
            <w:r>
              <w:rPr>
                <w:spacing w:val="-4"/>
              </w:rPr>
              <w:t xml:space="preserve"> </w:t>
            </w:r>
            <w:r>
              <w:t>muzikāli</w:t>
            </w:r>
            <w:r>
              <w:rPr>
                <w:spacing w:val="-2"/>
              </w:rPr>
              <w:t xml:space="preserve"> </w:t>
            </w:r>
            <w:r>
              <w:t>radošās</w:t>
            </w:r>
            <w:r>
              <w:rPr>
                <w:spacing w:val="-4"/>
              </w:rPr>
              <w:t xml:space="preserve"> </w:t>
            </w:r>
            <w:r>
              <w:t>darbības</w:t>
            </w:r>
            <w:r>
              <w:rPr>
                <w:spacing w:val="-4"/>
              </w:rPr>
              <w:t xml:space="preserve"> </w:t>
            </w:r>
            <w:r>
              <w:t>veidos;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2"/>
              </w:numPr>
              <w:tabs>
                <w:tab w:val="left" w:pos="157"/>
              </w:tabs>
              <w:spacing w:before="2"/>
              <w:ind w:right="1422" w:firstLine="0"/>
            </w:pPr>
            <w:r>
              <w:t>iepazīstināt studējošus ar mūzikas skolotāja funkcijām un darbības struktūru mūsdienu</w:t>
            </w:r>
            <w:r>
              <w:rPr>
                <w:spacing w:val="-52"/>
              </w:rPr>
              <w:t xml:space="preserve"> </w:t>
            </w:r>
            <w:r>
              <w:t>multikulturālajā</w:t>
            </w:r>
          </w:p>
          <w:p w:rsidR="00880E61" w:rsidRDefault="00880E61" w:rsidP="00F7592F">
            <w:pPr>
              <w:pStyle w:val="TableParagraph"/>
              <w:spacing w:line="253" w:lineRule="exact"/>
              <w:ind w:left="142"/>
            </w:pPr>
            <w:r>
              <w:t>sabiedrībā;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ind w:right="26" w:firstLine="0"/>
            </w:pPr>
            <w:r>
              <w:t>veidot</w:t>
            </w:r>
            <w:r>
              <w:rPr>
                <w:spacing w:val="18"/>
              </w:rPr>
              <w:t xml:space="preserve"> </w:t>
            </w:r>
            <w:r>
              <w:t>izpratni</w:t>
            </w:r>
            <w:r>
              <w:rPr>
                <w:spacing w:val="18"/>
              </w:rPr>
              <w:t xml:space="preserve"> </w:t>
            </w:r>
            <w:r>
              <w:t>un</w:t>
            </w:r>
            <w:r>
              <w:rPr>
                <w:spacing w:val="17"/>
              </w:rPr>
              <w:t xml:space="preserve"> </w:t>
            </w:r>
            <w:r>
              <w:t>kompetenci</w:t>
            </w:r>
            <w:r>
              <w:rPr>
                <w:spacing w:val="18"/>
              </w:rPr>
              <w:t xml:space="preserve"> </w:t>
            </w:r>
            <w:r>
              <w:t>izglītojamo</w:t>
            </w:r>
            <w:r>
              <w:rPr>
                <w:spacing w:val="19"/>
              </w:rPr>
              <w:t xml:space="preserve"> </w:t>
            </w:r>
            <w:r>
              <w:t>muzikālo</w:t>
            </w:r>
            <w:r>
              <w:rPr>
                <w:spacing w:val="17"/>
              </w:rPr>
              <w:t xml:space="preserve"> </w:t>
            </w:r>
            <w:r>
              <w:t>spēju</w:t>
            </w:r>
            <w:r>
              <w:rPr>
                <w:spacing w:val="17"/>
              </w:rPr>
              <w:t xml:space="preserve"> </w:t>
            </w:r>
            <w:proofErr w:type="spellStart"/>
            <w:r>
              <w:t>diagnisticēšanā</w:t>
            </w:r>
            <w:proofErr w:type="spellEnd"/>
            <w:r>
              <w:rPr>
                <w:spacing w:val="17"/>
              </w:rPr>
              <w:t xml:space="preserve"> </w:t>
            </w:r>
            <w:r>
              <w:t>un</w:t>
            </w:r>
            <w:r>
              <w:rPr>
                <w:spacing w:val="17"/>
              </w:rPr>
              <w:t xml:space="preserve"> </w:t>
            </w:r>
            <w:r>
              <w:t>attīstībā,</w:t>
            </w:r>
            <w:r>
              <w:rPr>
                <w:spacing w:val="17"/>
              </w:rPr>
              <w:t xml:space="preserve"> </w:t>
            </w:r>
            <w:r>
              <w:t>kā</w:t>
            </w:r>
            <w:r>
              <w:rPr>
                <w:spacing w:val="20"/>
              </w:rPr>
              <w:t xml:space="preserve"> </w:t>
            </w:r>
            <w:r>
              <w:t>arī</w:t>
            </w:r>
            <w:r>
              <w:rPr>
                <w:spacing w:val="-52"/>
              </w:rPr>
              <w:t xml:space="preserve"> </w:t>
            </w:r>
            <w:r>
              <w:t>sasniegumu</w:t>
            </w:r>
            <w:r>
              <w:rPr>
                <w:spacing w:val="1"/>
              </w:rPr>
              <w:t xml:space="preserve"> </w:t>
            </w:r>
            <w:r>
              <w:t>vērtēšanā mūzikas mācību procesā.</w:t>
            </w:r>
          </w:p>
        </w:tc>
      </w:tr>
    </w:tbl>
    <w:p w:rsidR="00880E61" w:rsidRDefault="00880E61" w:rsidP="00880E61">
      <w:pPr>
        <w:sectPr w:rsidR="00880E61">
          <w:pgSz w:w="12240" w:h="15840"/>
          <w:pgMar w:top="1460" w:right="280" w:bottom="280" w:left="920" w:header="720" w:footer="720" w:gutter="0"/>
          <w:cols w:space="720"/>
        </w:sectPr>
      </w:pPr>
    </w:p>
    <w:tbl>
      <w:tblPr>
        <w:tblW w:w="0" w:type="auto"/>
        <w:tblInd w:w="207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"/>
        <w:gridCol w:w="9105"/>
        <w:gridCol w:w="76"/>
      </w:tblGrid>
      <w:tr w:rsidR="00880E61" w:rsidTr="00880E61">
        <w:trPr>
          <w:trHeight w:val="283"/>
        </w:trPr>
        <w:tc>
          <w:tcPr>
            <w:tcW w:w="9237" w:type="dxa"/>
            <w:gridSpan w:val="3"/>
          </w:tcPr>
          <w:p w:rsidR="00880E61" w:rsidRDefault="00880E61" w:rsidP="00F7592F">
            <w:pPr>
              <w:pStyle w:val="TableParagraph"/>
              <w:ind w:left="31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Studiju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kursa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kalendārais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plāns</w:t>
            </w:r>
          </w:p>
        </w:tc>
      </w:tr>
      <w:tr w:rsidR="00880E61" w:rsidTr="00880E61">
        <w:trPr>
          <w:trHeight w:val="1894"/>
        </w:trPr>
        <w:tc>
          <w:tcPr>
            <w:tcW w:w="9237" w:type="dxa"/>
            <w:gridSpan w:val="3"/>
          </w:tcPr>
          <w:p w:rsidR="00880E61" w:rsidRDefault="00880E61" w:rsidP="00880E61">
            <w:pPr>
              <w:pStyle w:val="TableParagraph"/>
              <w:numPr>
                <w:ilvl w:val="0"/>
                <w:numId w:val="11"/>
              </w:numPr>
              <w:tabs>
                <w:tab w:val="left" w:pos="753"/>
              </w:tabs>
              <w:spacing w:before="11" w:line="235" w:lineRule="auto"/>
              <w:ind w:right="400"/>
            </w:pPr>
            <w:r>
              <w:t>Mūzikas pedagoģijas būtība un galvenās kategorijas. Muzikālās audzināšanas un muzikālās</w:t>
            </w:r>
            <w:r>
              <w:rPr>
                <w:spacing w:val="-53"/>
              </w:rPr>
              <w:t xml:space="preserve"> </w:t>
            </w:r>
            <w:r>
              <w:t>izglītības</w:t>
            </w:r>
            <w:r>
              <w:rPr>
                <w:spacing w:val="-1"/>
              </w:rPr>
              <w:t xml:space="preserve"> </w:t>
            </w:r>
            <w:r>
              <w:t>galvenie</w:t>
            </w:r>
            <w:r>
              <w:rPr>
                <w:spacing w:val="-2"/>
              </w:rPr>
              <w:t xml:space="preserve"> </w:t>
            </w:r>
            <w:r>
              <w:t>virzieni.</w:t>
            </w:r>
            <w:r>
              <w:rPr>
                <w:spacing w:val="-3"/>
              </w:rPr>
              <w:t xml:space="preserve"> </w:t>
            </w:r>
            <w:r>
              <w:t>L2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1"/>
              </w:numPr>
              <w:tabs>
                <w:tab w:val="left" w:pos="753"/>
              </w:tabs>
              <w:spacing w:line="274" w:lineRule="exact"/>
              <w:ind w:hanging="361"/>
            </w:pPr>
            <w:r>
              <w:t>Mūzikas</w:t>
            </w:r>
            <w:r>
              <w:rPr>
                <w:spacing w:val="-3"/>
              </w:rPr>
              <w:t xml:space="preserve"> </w:t>
            </w:r>
            <w:r>
              <w:t>pedagoģijas</w:t>
            </w:r>
            <w:r>
              <w:rPr>
                <w:spacing w:val="-2"/>
              </w:rPr>
              <w:t xml:space="preserve"> </w:t>
            </w:r>
            <w:r>
              <w:t>attīstība</w:t>
            </w:r>
            <w:r>
              <w:rPr>
                <w:spacing w:val="-3"/>
              </w:rPr>
              <w:t xml:space="preserve"> </w:t>
            </w:r>
            <w:r>
              <w:t>Latvijā,</w:t>
            </w:r>
            <w:r>
              <w:rPr>
                <w:spacing w:val="-2"/>
              </w:rPr>
              <w:t xml:space="preserve"> </w:t>
            </w:r>
            <w:r>
              <w:t>Eiropas</w:t>
            </w:r>
            <w:r>
              <w:rPr>
                <w:spacing w:val="-3"/>
              </w:rPr>
              <w:t xml:space="preserve"> </w:t>
            </w:r>
            <w:r>
              <w:t>valstīs,</w:t>
            </w:r>
            <w:r>
              <w:rPr>
                <w:spacing w:val="-4"/>
              </w:rPr>
              <w:t xml:space="preserve"> </w:t>
            </w:r>
            <w:r>
              <w:t>ASV.</w:t>
            </w:r>
            <w:r>
              <w:rPr>
                <w:spacing w:val="-2"/>
              </w:rPr>
              <w:t xml:space="preserve"> </w:t>
            </w:r>
            <w:r>
              <w:t>L6,</w:t>
            </w:r>
            <w:r>
              <w:rPr>
                <w:spacing w:val="-3"/>
              </w:rPr>
              <w:t xml:space="preserve"> </w:t>
            </w:r>
            <w:r>
              <w:t>S6,</w:t>
            </w:r>
            <w:r>
              <w:rPr>
                <w:spacing w:val="-2"/>
              </w:rPr>
              <w:t xml:space="preserve"> </w:t>
            </w:r>
            <w:r>
              <w:t>Pd18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1"/>
              </w:numPr>
              <w:tabs>
                <w:tab w:val="left" w:pos="753"/>
              </w:tabs>
              <w:spacing w:line="272" w:lineRule="exact"/>
              <w:ind w:hanging="361"/>
            </w:pPr>
            <w:r>
              <w:t>Mūzikas</w:t>
            </w:r>
            <w:r>
              <w:rPr>
                <w:spacing w:val="-2"/>
              </w:rPr>
              <w:t xml:space="preserve"> </w:t>
            </w:r>
            <w:r>
              <w:t>skolotāja</w:t>
            </w:r>
            <w:r>
              <w:rPr>
                <w:spacing w:val="-4"/>
              </w:rPr>
              <w:t xml:space="preserve"> </w:t>
            </w:r>
            <w:r>
              <w:t>darbības</w:t>
            </w:r>
            <w:r>
              <w:rPr>
                <w:spacing w:val="-4"/>
              </w:rPr>
              <w:t xml:space="preserve"> </w:t>
            </w:r>
            <w:r>
              <w:t>struktūra.</w:t>
            </w:r>
            <w:r>
              <w:rPr>
                <w:spacing w:val="-2"/>
              </w:rPr>
              <w:t xml:space="preserve"> </w:t>
            </w:r>
            <w:r>
              <w:t>L2,</w:t>
            </w:r>
            <w:r>
              <w:rPr>
                <w:spacing w:val="-1"/>
              </w:rPr>
              <w:t xml:space="preserve"> </w:t>
            </w:r>
            <w:r>
              <w:t>S2,</w:t>
            </w:r>
            <w:r>
              <w:rPr>
                <w:spacing w:val="-2"/>
              </w:rPr>
              <w:t xml:space="preserve"> </w:t>
            </w:r>
            <w:r>
              <w:t>Pd4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1"/>
              </w:numPr>
              <w:tabs>
                <w:tab w:val="left" w:pos="753"/>
              </w:tabs>
              <w:spacing w:line="272" w:lineRule="exact"/>
              <w:ind w:hanging="361"/>
            </w:pPr>
            <w:r>
              <w:t>Muzikālo</w:t>
            </w:r>
            <w:r>
              <w:rPr>
                <w:spacing w:val="-3"/>
              </w:rPr>
              <w:t xml:space="preserve"> </w:t>
            </w:r>
            <w:r>
              <w:t>spēju</w:t>
            </w:r>
            <w:r>
              <w:rPr>
                <w:spacing w:val="-2"/>
              </w:rPr>
              <w:t xml:space="preserve"> </w:t>
            </w:r>
            <w:proofErr w:type="spellStart"/>
            <w:r>
              <w:t>diagnisticēšana</w:t>
            </w:r>
            <w:proofErr w:type="spellEnd"/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attīstība.</w:t>
            </w:r>
            <w:r>
              <w:rPr>
                <w:spacing w:val="-2"/>
              </w:rPr>
              <w:t xml:space="preserve"> </w:t>
            </w:r>
            <w:r>
              <w:t>L2,</w:t>
            </w:r>
            <w:r>
              <w:rPr>
                <w:spacing w:val="-5"/>
              </w:rPr>
              <w:t xml:space="preserve"> </w:t>
            </w:r>
            <w:r>
              <w:t>S4,</w:t>
            </w:r>
            <w:r>
              <w:rPr>
                <w:spacing w:val="-2"/>
              </w:rPr>
              <w:t xml:space="preserve"> </w:t>
            </w:r>
            <w:r>
              <w:t>Pd16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1"/>
              </w:numPr>
              <w:tabs>
                <w:tab w:val="left" w:pos="753"/>
              </w:tabs>
              <w:spacing w:line="271" w:lineRule="exact"/>
              <w:ind w:hanging="361"/>
            </w:pPr>
            <w:r>
              <w:t>Skolēnu</w:t>
            </w:r>
            <w:r>
              <w:rPr>
                <w:spacing w:val="-3"/>
              </w:rPr>
              <w:t xml:space="preserve"> </w:t>
            </w:r>
            <w:r>
              <w:t>sasniegumu vērtēšana</w:t>
            </w:r>
            <w:r>
              <w:rPr>
                <w:spacing w:val="-3"/>
              </w:rPr>
              <w:t xml:space="preserve"> </w:t>
            </w:r>
            <w:r>
              <w:t>mūzikas mācību</w:t>
            </w:r>
            <w:r>
              <w:rPr>
                <w:spacing w:val="-2"/>
              </w:rPr>
              <w:t xml:space="preserve"> </w:t>
            </w:r>
            <w:r>
              <w:t>procesā.</w:t>
            </w:r>
            <w:r>
              <w:rPr>
                <w:spacing w:val="-2"/>
              </w:rPr>
              <w:t xml:space="preserve"> </w:t>
            </w:r>
            <w:r>
              <w:t>L4,</w:t>
            </w:r>
            <w:r>
              <w:rPr>
                <w:spacing w:val="-3"/>
              </w:rPr>
              <w:t xml:space="preserve"> </w:t>
            </w:r>
            <w:r>
              <w:t>S4,</w:t>
            </w:r>
            <w:r>
              <w:rPr>
                <w:spacing w:val="-2"/>
              </w:rPr>
              <w:t xml:space="preserve"> </w:t>
            </w:r>
            <w:r>
              <w:t>Pd10</w:t>
            </w:r>
          </w:p>
          <w:p w:rsidR="00880E61" w:rsidRDefault="00880E61" w:rsidP="00F7592F">
            <w:pPr>
              <w:pStyle w:val="TableParagraph"/>
              <w:spacing w:line="250" w:lineRule="exact"/>
              <w:ind w:left="392"/>
              <w:rPr>
                <w:i/>
              </w:rPr>
            </w:pPr>
            <w:r>
              <w:rPr>
                <w:i/>
              </w:rPr>
              <w:t>L-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lekcijas,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 –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semināri,</w:t>
            </w:r>
            <w:r>
              <w:rPr>
                <w:i/>
                <w:spacing w:val="-4"/>
              </w:rPr>
              <w:t xml:space="preserve"> </w:t>
            </w:r>
            <w:proofErr w:type="spellStart"/>
            <w:r>
              <w:rPr>
                <w:i/>
              </w:rPr>
              <w:t>Pd</w:t>
            </w:r>
            <w:proofErr w:type="spellEnd"/>
            <w:r>
              <w:rPr>
                <w:i/>
              </w:rPr>
              <w:t xml:space="preserve"> –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patstāvīgais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darbs</w:t>
            </w:r>
          </w:p>
        </w:tc>
      </w:tr>
      <w:tr w:rsidR="00880E61" w:rsidTr="00880E61">
        <w:trPr>
          <w:trHeight w:val="421"/>
        </w:trPr>
        <w:tc>
          <w:tcPr>
            <w:tcW w:w="9237" w:type="dxa"/>
            <w:gridSpan w:val="3"/>
          </w:tcPr>
          <w:p w:rsidR="00880E61" w:rsidRDefault="00880E61" w:rsidP="00F7592F">
            <w:pPr>
              <w:pStyle w:val="TableParagraph"/>
              <w:spacing w:before="8"/>
              <w:ind w:left="31"/>
              <w:rPr>
                <w:b/>
                <w:i/>
              </w:rPr>
            </w:pPr>
            <w:r>
              <w:rPr>
                <w:b/>
                <w:i/>
              </w:rPr>
              <w:t>Studiju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rezultāti</w:t>
            </w:r>
          </w:p>
        </w:tc>
      </w:tr>
      <w:tr w:rsidR="00880E61" w:rsidTr="00880E61">
        <w:trPr>
          <w:trHeight w:val="5637"/>
        </w:trPr>
        <w:tc>
          <w:tcPr>
            <w:tcW w:w="9237" w:type="dxa"/>
            <w:gridSpan w:val="3"/>
          </w:tcPr>
          <w:p w:rsidR="00880E61" w:rsidRDefault="00880E61" w:rsidP="00F7592F">
            <w:pPr>
              <w:pStyle w:val="TableParagraph"/>
              <w:spacing w:before="3"/>
              <w:ind w:left="31"/>
            </w:pPr>
            <w:r>
              <w:t>Zināšanas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0"/>
              </w:numPr>
              <w:tabs>
                <w:tab w:val="left" w:pos="753"/>
              </w:tabs>
              <w:spacing w:before="3" w:line="274" w:lineRule="exact"/>
              <w:ind w:hanging="361"/>
            </w:pPr>
            <w:r>
              <w:t>Demonstrē</w:t>
            </w:r>
            <w:r>
              <w:rPr>
                <w:spacing w:val="-3"/>
              </w:rPr>
              <w:t xml:space="preserve"> </w:t>
            </w:r>
            <w:r>
              <w:t>zināšanas</w:t>
            </w:r>
            <w:r>
              <w:rPr>
                <w:spacing w:val="-2"/>
              </w:rPr>
              <w:t xml:space="preserve"> </w:t>
            </w:r>
            <w:r>
              <w:t>par</w:t>
            </w:r>
            <w:r>
              <w:rPr>
                <w:spacing w:val="-2"/>
              </w:rPr>
              <w:t xml:space="preserve"> </w:t>
            </w:r>
            <w:r>
              <w:t>mūzikas</w:t>
            </w:r>
            <w:r>
              <w:rPr>
                <w:spacing w:val="-2"/>
              </w:rPr>
              <w:t xml:space="preserve"> </w:t>
            </w:r>
            <w:r>
              <w:t>mācību</w:t>
            </w:r>
            <w:r>
              <w:rPr>
                <w:spacing w:val="-2"/>
              </w:rPr>
              <w:t xml:space="preserve"> </w:t>
            </w:r>
            <w:r>
              <w:t>procesu;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0"/>
              </w:numPr>
              <w:tabs>
                <w:tab w:val="left" w:pos="753"/>
              </w:tabs>
              <w:spacing w:line="271" w:lineRule="exact"/>
              <w:ind w:hanging="361"/>
            </w:pPr>
            <w:r>
              <w:t>Izprot</w:t>
            </w:r>
            <w:r>
              <w:rPr>
                <w:spacing w:val="-3"/>
              </w:rPr>
              <w:t xml:space="preserve"> </w:t>
            </w:r>
            <w:r>
              <w:t>mūzikas</w:t>
            </w:r>
            <w:r>
              <w:rPr>
                <w:spacing w:val="-2"/>
              </w:rPr>
              <w:t xml:space="preserve"> </w:t>
            </w:r>
            <w:r>
              <w:t>pedagoģijas</w:t>
            </w:r>
            <w:r>
              <w:rPr>
                <w:spacing w:val="-5"/>
              </w:rPr>
              <w:t xml:space="preserve"> </w:t>
            </w:r>
            <w:r>
              <w:t>teoriju</w:t>
            </w:r>
            <w:r>
              <w:rPr>
                <w:spacing w:val="-3"/>
              </w:rPr>
              <w:t xml:space="preserve"> </w:t>
            </w:r>
            <w:r>
              <w:t>būtību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aktualitāti</w:t>
            </w:r>
            <w:r>
              <w:rPr>
                <w:spacing w:val="-5"/>
              </w:rPr>
              <w:t xml:space="preserve"> </w:t>
            </w:r>
            <w:r>
              <w:t>mūsdienu</w:t>
            </w:r>
            <w:r>
              <w:rPr>
                <w:spacing w:val="-3"/>
              </w:rPr>
              <w:t xml:space="preserve"> </w:t>
            </w:r>
            <w:r>
              <w:t>muzikālās</w:t>
            </w:r>
            <w:r>
              <w:rPr>
                <w:spacing w:val="-4"/>
              </w:rPr>
              <w:t xml:space="preserve"> </w:t>
            </w:r>
            <w:r>
              <w:t>izglītības</w:t>
            </w:r>
            <w:r>
              <w:rPr>
                <w:spacing w:val="-3"/>
              </w:rPr>
              <w:t xml:space="preserve"> </w:t>
            </w:r>
            <w:r>
              <w:t>ietvaros;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0"/>
              </w:numPr>
              <w:tabs>
                <w:tab w:val="left" w:pos="753"/>
              </w:tabs>
              <w:spacing w:line="271" w:lineRule="exact"/>
              <w:ind w:hanging="361"/>
            </w:pPr>
            <w:r>
              <w:t>Izprot</w:t>
            </w:r>
            <w:r>
              <w:rPr>
                <w:spacing w:val="-2"/>
              </w:rPr>
              <w:t xml:space="preserve"> </w:t>
            </w:r>
            <w:r>
              <w:t>mūzikas</w:t>
            </w:r>
            <w:r>
              <w:rPr>
                <w:spacing w:val="-3"/>
              </w:rPr>
              <w:t xml:space="preserve"> </w:t>
            </w:r>
            <w:r>
              <w:t>pedagoģijas</w:t>
            </w:r>
            <w:r>
              <w:rPr>
                <w:spacing w:val="-4"/>
              </w:rPr>
              <w:t xml:space="preserve"> </w:t>
            </w:r>
            <w:r>
              <w:t>galvenās</w:t>
            </w:r>
            <w:r>
              <w:rPr>
                <w:spacing w:val="-3"/>
              </w:rPr>
              <w:t xml:space="preserve"> </w:t>
            </w:r>
            <w:r>
              <w:t>kategorijas;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0"/>
              </w:numPr>
              <w:tabs>
                <w:tab w:val="left" w:pos="753"/>
              </w:tabs>
              <w:spacing w:line="271" w:lineRule="exact"/>
              <w:ind w:hanging="361"/>
            </w:pPr>
            <w:r>
              <w:t>Raksturo</w:t>
            </w:r>
            <w:r>
              <w:rPr>
                <w:spacing w:val="-2"/>
              </w:rPr>
              <w:t xml:space="preserve"> </w:t>
            </w:r>
            <w:r>
              <w:t>mūzikas</w:t>
            </w:r>
            <w:r>
              <w:rPr>
                <w:spacing w:val="-2"/>
              </w:rPr>
              <w:t xml:space="preserve"> </w:t>
            </w:r>
            <w:r>
              <w:t>skolotāja</w:t>
            </w:r>
            <w:r>
              <w:rPr>
                <w:spacing w:val="-4"/>
              </w:rPr>
              <w:t xml:space="preserve"> </w:t>
            </w:r>
            <w:r>
              <w:t>darbības</w:t>
            </w:r>
            <w:r>
              <w:rPr>
                <w:spacing w:val="-2"/>
              </w:rPr>
              <w:t xml:space="preserve"> </w:t>
            </w:r>
            <w:r>
              <w:t>struktūru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tās</w:t>
            </w:r>
            <w:r>
              <w:rPr>
                <w:spacing w:val="-4"/>
              </w:rPr>
              <w:t xml:space="preserve"> </w:t>
            </w:r>
            <w:r>
              <w:t>aktuālās</w:t>
            </w:r>
            <w:r>
              <w:rPr>
                <w:spacing w:val="-4"/>
              </w:rPr>
              <w:t xml:space="preserve"> </w:t>
            </w:r>
            <w:r>
              <w:t>problēmas;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0"/>
              </w:numPr>
              <w:tabs>
                <w:tab w:val="left" w:pos="753"/>
              </w:tabs>
              <w:spacing w:line="237" w:lineRule="auto"/>
              <w:ind w:right="577"/>
            </w:pPr>
            <w:r>
              <w:t>Izprot garīgo vērtību veidošanās aktualitāti un iespējas mūsdienu muzikālās audzināšanas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kultūrsituācijā</w:t>
            </w:r>
            <w:proofErr w:type="spellEnd"/>
            <w:r>
              <w:t>;</w:t>
            </w:r>
          </w:p>
          <w:p w:rsidR="00880E61" w:rsidRDefault="00880E61" w:rsidP="00F7592F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880E61" w:rsidRDefault="00880E61" w:rsidP="00F7592F">
            <w:pPr>
              <w:pStyle w:val="TableParagraph"/>
              <w:spacing w:line="253" w:lineRule="exact"/>
              <w:ind w:left="31"/>
            </w:pPr>
            <w:r>
              <w:t>Prasmes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0"/>
              </w:numPr>
              <w:tabs>
                <w:tab w:val="left" w:pos="753"/>
              </w:tabs>
              <w:spacing w:line="275" w:lineRule="exact"/>
              <w:ind w:hanging="361"/>
            </w:pPr>
            <w:r>
              <w:t>Prot</w:t>
            </w:r>
            <w:r>
              <w:rPr>
                <w:spacing w:val="-4"/>
              </w:rPr>
              <w:t xml:space="preserve"> </w:t>
            </w:r>
            <w:r>
              <w:t>diagnosticēt</w:t>
            </w:r>
            <w:r>
              <w:rPr>
                <w:spacing w:val="-6"/>
              </w:rPr>
              <w:t xml:space="preserve"> </w:t>
            </w:r>
            <w:r>
              <w:t>izglītojamo</w:t>
            </w:r>
            <w:r>
              <w:rPr>
                <w:spacing w:val="-4"/>
              </w:rPr>
              <w:t xml:space="preserve"> </w:t>
            </w:r>
            <w:r>
              <w:t>muzikālās</w:t>
            </w:r>
            <w:r>
              <w:rPr>
                <w:spacing w:val="-4"/>
              </w:rPr>
              <w:t xml:space="preserve"> </w:t>
            </w:r>
            <w:r>
              <w:t>spējas,</w:t>
            </w:r>
            <w:r>
              <w:rPr>
                <w:spacing w:val="-5"/>
              </w:rPr>
              <w:t xml:space="preserve"> </w:t>
            </w:r>
            <w:r>
              <w:t>izmantojot</w:t>
            </w:r>
            <w:r>
              <w:rPr>
                <w:spacing w:val="-3"/>
              </w:rPr>
              <w:t xml:space="preserve"> </w:t>
            </w:r>
            <w:r>
              <w:t>kritērijus;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0"/>
              </w:numPr>
              <w:tabs>
                <w:tab w:val="left" w:pos="753"/>
              </w:tabs>
              <w:spacing w:before="4" w:line="235" w:lineRule="auto"/>
              <w:ind w:right="770"/>
            </w:pPr>
            <w:r>
              <w:t>Prot</w:t>
            </w:r>
            <w:r>
              <w:rPr>
                <w:spacing w:val="-3"/>
              </w:rPr>
              <w:t xml:space="preserve"> </w:t>
            </w:r>
            <w:r>
              <w:t>diagnosticēt</w:t>
            </w:r>
            <w:r>
              <w:rPr>
                <w:spacing w:val="-6"/>
              </w:rPr>
              <w:t xml:space="preserve"> </w:t>
            </w:r>
            <w:r>
              <w:t>izglītojamo</w:t>
            </w:r>
            <w:r>
              <w:rPr>
                <w:spacing w:val="-4"/>
              </w:rPr>
              <w:t xml:space="preserve"> </w:t>
            </w:r>
            <w:r>
              <w:t>individuālās</w:t>
            </w:r>
            <w:r>
              <w:rPr>
                <w:spacing w:val="-6"/>
              </w:rPr>
              <w:t xml:space="preserve"> </w:t>
            </w:r>
            <w:r>
              <w:t>īpatnības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izmantot</w:t>
            </w:r>
            <w:r>
              <w:rPr>
                <w:spacing w:val="-3"/>
              </w:rPr>
              <w:t xml:space="preserve"> </w:t>
            </w:r>
            <w:r>
              <w:t>sasniegumu</w:t>
            </w:r>
            <w:r>
              <w:rPr>
                <w:spacing w:val="-4"/>
              </w:rPr>
              <w:t xml:space="preserve"> </w:t>
            </w:r>
            <w:r>
              <w:t>vērtēšanas</w:t>
            </w:r>
            <w:r>
              <w:rPr>
                <w:spacing w:val="-52"/>
              </w:rPr>
              <w:t xml:space="preserve"> </w:t>
            </w:r>
            <w:r>
              <w:t>dažādus</w:t>
            </w:r>
            <w:r>
              <w:rPr>
                <w:spacing w:val="-1"/>
              </w:rPr>
              <w:t xml:space="preserve"> </w:t>
            </w:r>
            <w:r>
              <w:t>veidus</w:t>
            </w:r>
            <w:r>
              <w:rPr>
                <w:spacing w:val="-2"/>
              </w:rPr>
              <w:t xml:space="preserve"> </w:t>
            </w:r>
            <w:r>
              <w:t>mūzikas mācību procesā;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0"/>
              </w:numPr>
              <w:tabs>
                <w:tab w:val="left" w:pos="753"/>
              </w:tabs>
              <w:spacing w:line="274" w:lineRule="exact"/>
              <w:ind w:hanging="361"/>
            </w:pPr>
            <w:r>
              <w:t>Salīdzina</w:t>
            </w:r>
            <w:r>
              <w:rPr>
                <w:spacing w:val="-2"/>
              </w:rPr>
              <w:t xml:space="preserve"> </w:t>
            </w:r>
            <w:r>
              <w:t>dažādu</w:t>
            </w:r>
            <w:r>
              <w:rPr>
                <w:spacing w:val="-2"/>
              </w:rPr>
              <w:t xml:space="preserve"> </w:t>
            </w:r>
            <w:r>
              <w:t>valstu</w:t>
            </w:r>
            <w:r>
              <w:rPr>
                <w:spacing w:val="-5"/>
              </w:rPr>
              <w:t xml:space="preserve"> </w:t>
            </w:r>
            <w:r>
              <w:t>mūzikas</w:t>
            </w:r>
            <w:r>
              <w:rPr>
                <w:spacing w:val="-1"/>
              </w:rPr>
              <w:t xml:space="preserve"> </w:t>
            </w:r>
            <w:r>
              <w:t>pedagogu</w:t>
            </w:r>
            <w:r>
              <w:rPr>
                <w:spacing w:val="-2"/>
              </w:rPr>
              <w:t xml:space="preserve"> </w:t>
            </w:r>
            <w:r>
              <w:t>uzskatus;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0"/>
              </w:numPr>
              <w:tabs>
                <w:tab w:val="left" w:pos="753"/>
              </w:tabs>
              <w:spacing w:line="274" w:lineRule="exact"/>
              <w:ind w:hanging="361"/>
            </w:pPr>
            <w:r>
              <w:t>Raksturo</w:t>
            </w:r>
            <w:r>
              <w:rPr>
                <w:spacing w:val="-4"/>
              </w:rPr>
              <w:t xml:space="preserve"> </w:t>
            </w:r>
            <w:r>
              <w:t>muzikālās</w:t>
            </w:r>
            <w:r>
              <w:rPr>
                <w:spacing w:val="-3"/>
              </w:rPr>
              <w:t xml:space="preserve"> </w:t>
            </w:r>
            <w:r>
              <w:t>audzināšanas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muzikālās</w:t>
            </w:r>
            <w:r>
              <w:rPr>
                <w:spacing w:val="-3"/>
              </w:rPr>
              <w:t xml:space="preserve"> </w:t>
            </w:r>
            <w:r>
              <w:t>izglītības</w:t>
            </w:r>
            <w:r>
              <w:rPr>
                <w:spacing w:val="-3"/>
              </w:rPr>
              <w:t xml:space="preserve"> </w:t>
            </w:r>
            <w:r>
              <w:t>galvenos</w:t>
            </w:r>
            <w:r>
              <w:rPr>
                <w:spacing w:val="-3"/>
              </w:rPr>
              <w:t xml:space="preserve"> </w:t>
            </w:r>
            <w:r>
              <w:t>virzienus;</w:t>
            </w:r>
          </w:p>
          <w:p w:rsidR="00880E61" w:rsidRDefault="00880E61" w:rsidP="00F7592F">
            <w:pPr>
              <w:pStyle w:val="TableParagraph"/>
              <w:spacing w:before="9"/>
              <w:ind w:left="0"/>
              <w:rPr>
                <w:b/>
                <w:sz w:val="23"/>
              </w:rPr>
            </w:pPr>
          </w:p>
          <w:p w:rsidR="00880E61" w:rsidRDefault="00880E61" w:rsidP="00F7592F">
            <w:pPr>
              <w:pStyle w:val="TableParagraph"/>
              <w:spacing w:line="253" w:lineRule="exact"/>
              <w:ind w:left="31"/>
            </w:pPr>
            <w:r>
              <w:t>Kompetence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0"/>
              </w:numPr>
              <w:tabs>
                <w:tab w:val="left" w:pos="753"/>
              </w:tabs>
              <w:spacing w:line="273" w:lineRule="exact"/>
              <w:ind w:hanging="361"/>
            </w:pPr>
            <w:r>
              <w:t>Prot</w:t>
            </w:r>
            <w:r>
              <w:rPr>
                <w:spacing w:val="-2"/>
              </w:rPr>
              <w:t xml:space="preserve"> </w:t>
            </w:r>
            <w:r>
              <w:t>diagnosticēt</w:t>
            </w:r>
            <w:r>
              <w:rPr>
                <w:spacing w:val="-5"/>
              </w:rPr>
              <w:t xml:space="preserve"> </w:t>
            </w:r>
            <w:r>
              <w:t>pirmsskolas</w:t>
            </w:r>
            <w:r>
              <w:rPr>
                <w:spacing w:val="-2"/>
              </w:rPr>
              <w:t xml:space="preserve"> </w:t>
            </w:r>
            <w:r>
              <w:t>bērnu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skolēnu</w:t>
            </w:r>
            <w:r>
              <w:rPr>
                <w:spacing w:val="-3"/>
              </w:rPr>
              <w:t xml:space="preserve"> </w:t>
            </w:r>
            <w:r>
              <w:t>muzikālo</w:t>
            </w:r>
            <w:r>
              <w:rPr>
                <w:spacing w:val="-2"/>
              </w:rPr>
              <w:t xml:space="preserve"> </w:t>
            </w:r>
            <w:r>
              <w:t>spēju</w:t>
            </w:r>
            <w:r>
              <w:rPr>
                <w:spacing w:val="-6"/>
              </w:rPr>
              <w:t xml:space="preserve"> </w:t>
            </w:r>
            <w:r>
              <w:t>līmeņus;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0"/>
              </w:numPr>
              <w:tabs>
                <w:tab w:val="left" w:pos="753"/>
              </w:tabs>
              <w:spacing w:before="2" w:line="235" w:lineRule="auto"/>
              <w:ind w:right="115"/>
            </w:pPr>
            <w:r>
              <w:t>Spēj</w:t>
            </w:r>
            <w:r>
              <w:rPr>
                <w:spacing w:val="-1"/>
              </w:rPr>
              <w:t xml:space="preserve"> </w:t>
            </w:r>
            <w:r>
              <w:t>argumentēti</w:t>
            </w:r>
            <w:r>
              <w:rPr>
                <w:spacing w:val="-4"/>
              </w:rPr>
              <w:t xml:space="preserve"> </w:t>
            </w:r>
            <w:r>
              <w:t>diskutēt</w:t>
            </w:r>
            <w:r>
              <w:rPr>
                <w:spacing w:val="-2"/>
              </w:rPr>
              <w:t xml:space="preserve"> </w:t>
            </w:r>
            <w:r>
              <w:t>par</w:t>
            </w:r>
            <w:r>
              <w:rPr>
                <w:spacing w:val="-2"/>
              </w:rPr>
              <w:t xml:space="preserve"> </w:t>
            </w:r>
            <w:r>
              <w:t>mūzikas pedagoģijas</w:t>
            </w:r>
            <w:r>
              <w:rPr>
                <w:spacing w:val="-3"/>
              </w:rPr>
              <w:t xml:space="preserve"> </w:t>
            </w:r>
            <w:r>
              <w:t>teorijām</w:t>
            </w:r>
            <w:r>
              <w:rPr>
                <w:spacing w:val="-7"/>
              </w:rPr>
              <w:t xml:space="preserve"> </w:t>
            </w:r>
            <w:r>
              <w:t>saistot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ar</w:t>
            </w:r>
            <w:r>
              <w:rPr>
                <w:spacing w:val="-3"/>
              </w:rPr>
              <w:t xml:space="preserve"> </w:t>
            </w:r>
            <w:r>
              <w:t>konkrēto</w:t>
            </w:r>
            <w:r>
              <w:rPr>
                <w:spacing w:val="-5"/>
              </w:rPr>
              <w:t xml:space="preserve"> </w:t>
            </w:r>
            <w:r>
              <w:t>pedagoģisko</w:t>
            </w:r>
            <w:r>
              <w:rPr>
                <w:spacing w:val="-52"/>
              </w:rPr>
              <w:t xml:space="preserve"> </w:t>
            </w:r>
            <w:r>
              <w:t>situāciju;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10"/>
              </w:numPr>
              <w:tabs>
                <w:tab w:val="left" w:pos="753"/>
              </w:tabs>
              <w:spacing w:before="3"/>
              <w:ind w:hanging="361"/>
            </w:pPr>
            <w:r>
              <w:t>Spēj</w:t>
            </w:r>
            <w:r>
              <w:rPr>
                <w:spacing w:val="-3"/>
              </w:rPr>
              <w:t xml:space="preserve"> </w:t>
            </w:r>
            <w:r>
              <w:t>izmantot</w:t>
            </w:r>
            <w:r>
              <w:rPr>
                <w:spacing w:val="-2"/>
              </w:rPr>
              <w:t xml:space="preserve"> </w:t>
            </w:r>
            <w:r>
              <w:t>zināšanas</w:t>
            </w:r>
            <w:r>
              <w:rPr>
                <w:spacing w:val="-3"/>
              </w:rPr>
              <w:t xml:space="preserve"> </w:t>
            </w:r>
            <w:r>
              <w:t>mūzikas</w:t>
            </w:r>
            <w:r>
              <w:rPr>
                <w:spacing w:val="-3"/>
              </w:rPr>
              <w:t xml:space="preserve"> </w:t>
            </w:r>
            <w:r>
              <w:t>pedagoģijas</w:t>
            </w:r>
            <w:r>
              <w:rPr>
                <w:spacing w:val="-4"/>
              </w:rPr>
              <w:t xml:space="preserve"> </w:t>
            </w:r>
            <w:r>
              <w:t>jomā</w:t>
            </w:r>
            <w:r>
              <w:rPr>
                <w:spacing w:val="-3"/>
              </w:rPr>
              <w:t xml:space="preserve"> </w:t>
            </w:r>
            <w:r>
              <w:t>konkrētajā</w:t>
            </w:r>
            <w:r>
              <w:rPr>
                <w:spacing w:val="-3"/>
              </w:rPr>
              <w:t xml:space="preserve"> </w:t>
            </w:r>
            <w:r>
              <w:t>pedagoģiskajā</w:t>
            </w:r>
            <w:r>
              <w:rPr>
                <w:spacing w:val="-5"/>
              </w:rPr>
              <w:t xml:space="preserve"> </w:t>
            </w:r>
            <w:r>
              <w:t>situācijā.</w:t>
            </w:r>
          </w:p>
        </w:tc>
      </w:tr>
      <w:tr w:rsidR="00880E61" w:rsidTr="00880E61">
        <w:trPr>
          <w:trHeight w:val="370"/>
        </w:trPr>
        <w:tc>
          <w:tcPr>
            <w:tcW w:w="9237" w:type="dxa"/>
            <w:gridSpan w:val="3"/>
          </w:tcPr>
          <w:p w:rsidR="00880E61" w:rsidRDefault="00880E61" w:rsidP="00F7592F">
            <w:pPr>
              <w:pStyle w:val="TableParagraph"/>
              <w:spacing w:before="8"/>
              <w:ind w:left="31"/>
              <w:rPr>
                <w:b/>
                <w:i/>
              </w:rPr>
            </w:pPr>
            <w:r>
              <w:rPr>
                <w:b/>
                <w:i/>
              </w:rPr>
              <w:t>Studējošo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patstāvīgo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darbu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organizācijas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un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uzdevumu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raksturojums</w:t>
            </w:r>
          </w:p>
        </w:tc>
      </w:tr>
      <w:tr w:rsidR="00880E61" w:rsidTr="00880E61">
        <w:trPr>
          <w:trHeight w:val="2935"/>
        </w:trPr>
        <w:tc>
          <w:tcPr>
            <w:tcW w:w="9237" w:type="dxa"/>
            <w:gridSpan w:val="3"/>
          </w:tcPr>
          <w:p w:rsidR="00880E61" w:rsidRDefault="00880E61" w:rsidP="00F7592F">
            <w:pPr>
              <w:pStyle w:val="TableParagraph"/>
              <w:spacing w:before="6"/>
              <w:ind w:left="31"/>
            </w:pPr>
            <w:r>
              <w:t>Studējošo</w:t>
            </w:r>
            <w:r>
              <w:rPr>
                <w:spacing w:val="-4"/>
              </w:rPr>
              <w:t xml:space="preserve"> </w:t>
            </w:r>
            <w:r>
              <w:t>patstāvīgs</w:t>
            </w:r>
            <w:r>
              <w:rPr>
                <w:spacing w:val="-2"/>
              </w:rPr>
              <w:t xml:space="preserve"> </w:t>
            </w:r>
            <w:r>
              <w:t>darbs</w:t>
            </w:r>
            <w:r>
              <w:rPr>
                <w:spacing w:val="-4"/>
              </w:rPr>
              <w:t xml:space="preserve"> </w:t>
            </w:r>
            <w:r>
              <w:t>tiek</w:t>
            </w:r>
            <w:r>
              <w:rPr>
                <w:spacing w:val="-3"/>
              </w:rPr>
              <w:t xml:space="preserve"> </w:t>
            </w:r>
            <w:r>
              <w:t>organizēts</w:t>
            </w:r>
            <w:r>
              <w:rPr>
                <w:spacing w:val="-4"/>
              </w:rPr>
              <w:t xml:space="preserve"> </w:t>
            </w:r>
            <w:r>
              <w:t>individuāli</w:t>
            </w:r>
            <w:r>
              <w:rPr>
                <w:spacing w:val="-1"/>
              </w:rPr>
              <w:t xml:space="preserve"> </w:t>
            </w:r>
            <w:r>
              <w:t>un/vai</w:t>
            </w:r>
            <w:r>
              <w:rPr>
                <w:spacing w:val="-1"/>
              </w:rPr>
              <w:t xml:space="preserve"> </w:t>
            </w:r>
            <w:r>
              <w:t>mazās</w:t>
            </w:r>
            <w:r>
              <w:rPr>
                <w:spacing w:val="-2"/>
              </w:rPr>
              <w:t xml:space="preserve"> </w:t>
            </w:r>
            <w:r>
              <w:t>darba</w:t>
            </w:r>
            <w:r>
              <w:rPr>
                <w:spacing w:val="-2"/>
              </w:rPr>
              <w:t xml:space="preserve"> </w:t>
            </w:r>
            <w:r>
              <w:t>grupās.</w:t>
            </w:r>
          </w:p>
          <w:p w:rsidR="00880E61" w:rsidRDefault="00880E61" w:rsidP="00F7592F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880E61" w:rsidRDefault="00880E61" w:rsidP="00F7592F">
            <w:pPr>
              <w:pStyle w:val="TableParagraph"/>
              <w:ind w:left="31"/>
            </w:pPr>
            <w:r>
              <w:t>Patstāvīgie</w:t>
            </w:r>
            <w:r>
              <w:rPr>
                <w:spacing w:val="-5"/>
              </w:rPr>
              <w:t xml:space="preserve"> </w:t>
            </w:r>
            <w:r>
              <w:t>uzdevumi: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9"/>
              </w:numPr>
              <w:tabs>
                <w:tab w:val="left" w:pos="753"/>
              </w:tabs>
              <w:spacing w:before="6" w:line="235" w:lineRule="auto"/>
              <w:ind w:right="322"/>
            </w:pPr>
            <w:r>
              <w:t>Raksturot</w:t>
            </w:r>
            <w:r>
              <w:rPr>
                <w:spacing w:val="-2"/>
              </w:rPr>
              <w:t xml:space="preserve"> </w:t>
            </w:r>
            <w:r>
              <w:t>dažādu</w:t>
            </w:r>
            <w:r>
              <w:rPr>
                <w:spacing w:val="-3"/>
              </w:rPr>
              <w:t xml:space="preserve"> </w:t>
            </w:r>
            <w:r>
              <w:t>autoru</w:t>
            </w:r>
            <w:r>
              <w:rPr>
                <w:spacing w:val="-3"/>
              </w:rPr>
              <w:t xml:space="preserve"> </w:t>
            </w:r>
            <w:r>
              <w:t>uzskatus</w:t>
            </w:r>
            <w:r>
              <w:rPr>
                <w:spacing w:val="-3"/>
              </w:rPr>
              <w:t xml:space="preserve"> </w:t>
            </w:r>
            <w:r>
              <w:t>mūzikas</w:t>
            </w:r>
            <w:r>
              <w:rPr>
                <w:spacing w:val="-2"/>
              </w:rPr>
              <w:t xml:space="preserve"> </w:t>
            </w:r>
            <w:r>
              <w:t>pedagoģijas</w:t>
            </w:r>
            <w:r>
              <w:rPr>
                <w:spacing w:val="-8"/>
              </w:rPr>
              <w:t xml:space="preserve"> </w:t>
            </w:r>
            <w:r>
              <w:t>jomā</w:t>
            </w:r>
            <w:r>
              <w:rPr>
                <w:spacing w:val="-3"/>
              </w:rPr>
              <w:t xml:space="preserve"> </w:t>
            </w:r>
            <w:r>
              <w:t>personības</w:t>
            </w:r>
            <w:r>
              <w:rPr>
                <w:spacing w:val="-2"/>
              </w:rPr>
              <w:t xml:space="preserve"> </w:t>
            </w:r>
            <w:r>
              <w:t>muzikālās</w:t>
            </w:r>
            <w:r>
              <w:rPr>
                <w:spacing w:val="-3"/>
              </w:rPr>
              <w:t xml:space="preserve"> </w:t>
            </w:r>
            <w:r>
              <w:t>attīstības</w:t>
            </w:r>
            <w:r>
              <w:rPr>
                <w:spacing w:val="-52"/>
              </w:rPr>
              <w:t xml:space="preserve"> </w:t>
            </w:r>
            <w:r>
              <w:t>kontekstā;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9"/>
              </w:numPr>
              <w:tabs>
                <w:tab w:val="left" w:pos="753"/>
              </w:tabs>
              <w:spacing w:before="3" w:line="237" w:lineRule="auto"/>
              <w:ind w:right="588"/>
            </w:pPr>
            <w:r>
              <w:t xml:space="preserve">Raksturot mūzikas skolotāja darbības struktūru saistībā ar muzikālās izglītības </w:t>
            </w:r>
            <w:proofErr w:type="spellStart"/>
            <w:r>
              <w:t>galveniem</w:t>
            </w:r>
            <w:proofErr w:type="spellEnd"/>
            <w:r>
              <w:rPr>
                <w:spacing w:val="-52"/>
              </w:rPr>
              <w:t xml:space="preserve"> </w:t>
            </w:r>
            <w:r>
              <w:t>virzieniem;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9"/>
              </w:numPr>
              <w:tabs>
                <w:tab w:val="left" w:pos="753"/>
              </w:tabs>
              <w:spacing w:line="273" w:lineRule="exact"/>
              <w:ind w:hanging="361"/>
            </w:pPr>
            <w:r>
              <w:t>Veikt</w:t>
            </w:r>
            <w:r>
              <w:rPr>
                <w:spacing w:val="-2"/>
              </w:rPr>
              <w:t xml:space="preserve"> </w:t>
            </w:r>
            <w:r>
              <w:t>skolēna</w:t>
            </w:r>
            <w:r>
              <w:rPr>
                <w:spacing w:val="-4"/>
              </w:rPr>
              <w:t xml:space="preserve"> </w:t>
            </w:r>
            <w:r>
              <w:t>individuālo</w:t>
            </w:r>
            <w:r>
              <w:rPr>
                <w:spacing w:val="-2"/>
              </w:rPr>
              <w:t xml:space="preserve"> </w:t>
            </w:r>
            <w:r>
              <w:t>īpatnību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muzikālo</w:t>
            </w:r>
            <w:r>
              <w:rPr>
                <w:spacing w:val="-2"/>
              </w:rPr>
              <w:t xml:space="preserve"> </w:t>
            </w:r>
            <w:r>
              <w:t>spēju</w:t>
            </w:r>
            <w:r>
              <w:rPr>
                <w:spacing w:val="-4"/>
              </w:rPr>
              <w:t xml:space="preserve"> </w:t>
            </w:r>
            <w:r>
              <w:t>diagnosticēšanu;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9"/>
              </w:numPr>
              <w:tabs>
                <w:tab w:val="left" w:pos="753"/>
              </w:tabs>
              <w:spacing w:before="2" w:line="235" w:lineRule="auto"/>
              <w:ind w:right="332"/>
            </w:pPr>
            <w:r>
              <w:t>Veikt</w:t>
            </w:r>
            <w:r>
              <w:rPr>
                <w:spacing w:val="-3"/>
              </w:rPr>
              <w:t xml:space="preserve"> </w:t>
            </w:r>
            <w:r>
              <w:t>skolēnu</w:t>
            </w:r>
            <w:r>
              <w:rPr>
                <w:spacing w:val="-5"/>
              </w:rPr>
              <w:t xml:space="preserve"> </w:t>
            </w:r>
            <w:r>
              <w:t>sasniegumu</w:t>
            </w:r>
            <w:r>
              <w:rPr>
                <w:spacing w:val="-3"/>
              </w:rPr>
              <w:t xml:space="preserve"> </w:t>
            </w:r>
            <w:r>
              <w:t>vērtēšanu,</w:t>
            </w:r>
            <w:r>
              <w:rPr>
                <w:spacing w:val="-3"/>
              </w:rPr>
              <w:t xml:space="preserve"> </w:t>
            </w:r>
            <w:r>
              <w:t>izmantojot</w:t>
            </w:r>
            <w:r>
              <w:rPr>
                <w:spacing w:val="-2"/>
              </w:rPr>
              <w:t xml:space="preserve"> </w:t>
            </w:r>
            <w:r>
              <w:t>vērtēšanas</w:t>
            </w:r>
            <w:r>
              <w:rPr>
                <w:spacing w:val="-5"/>
              </w:rPr>
              <w:t xml:space="preserve"> </w:t>
            </w:r>
            <w:r>
              <w:t>dažādus</w:t>
            </w:r>
            <w:r>
              <w:rPr>
                <w:spacing w:val="-4"/>
              </w:rPr>
              <w:t xml:space="preserve"> </w:t>
            </w:r>
            <w:r>
              <w:t>veidus</w:t>
            </w:r>
            <w:r>
              <w:rPr>
                <w:spacing w:val="-3"/>
              </w:rPr>
              <w:t xml:space="preserve"> </w:t>
            </w:r>
            <w:r>
              <w:t>mūzikas</w:t>
            </w:r>
            <w:r>
              <w:rPr>
                <w:spacing w:val="-3"/>
              </w:rPr>
              <w:t xml:space="preserve"> </w:t>
            </w:r>
            <w:r>
              <w:t>mācību</w:t>
            </w:r>
            <w:r>
              <w:rPr>
                <w:spacing w:val="-52"/>
              </w:rPr>
              <w:t xml:space="preserve"> </w:t>
            </w:r>
            <w:r>
              <w:t>procesā.</w:t>
            </w:r>
          </w:p>
        </w:tc>
      </w:tr>
      <w:tr w:rsidR="00880E61" w:rsidTr="00880E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56" w:type="dxa"/>
          <w:wAfter w:w="76" w:type="dxa"/>
          <w:trHeight w:val="254"/>
        </w:trPr>
        <w:tc>
          <w:tcPr>
            <w:tcW w:w="9105" w:type="dxa"/>
          </w:tcPr>
          <w:p w:rsidR="00880E61" w:rsidRDefault="00880E61" w:rsidP="00F7592F">
            <w:pPr>
              <w:pStyle w:val="TableParagraph"/>
              <w:spacing w:line="234" w:lineRule="exact"/>
              <w:ind w:left="14"/>
              <w:rPr>
                <w:b/>
                <w:i/>
              </w:rPr>
            </w:pPr>
            <w:r>
              <w:rPr>
                <w:b/>
                <w:i/>
              </w:rPr>
              <w:t>Prasības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kredītpunktu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iegūšanai</w:t>
            </w:r>
          </w:p>
        </w:tc>
      </w:tr>
      <w:tr w:rsidR="00880E61" w:rsidTr="00880E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56" w:type="dxa"/>
          <w:wAfter w:w="76" w:type="dxa"/>
          <w:trHeight w:val="599"/>
        </w:trPr>
        <w:tc>
          <w:tcPr>
            <w:tcW w:w="9105" w:type="dxa"/>
          </w:tcPr>
          <w:p w:rsidR="00880E61" w:rsidRDefault="00880E61" w:rsidP="00F7592F">
            <w:pPr>
              <w:pStyle w:val="TableParagraph"/>
              <w:spacing w:line="247" w:lineRule="exact"/>
              <w:ind w:left="14"/>
            </w:pPr>
            <w:r>
              <w:t>Studiju</w:t>
            </w:r>
            <w:r>
              <w:rPr>
                <w:spacing w:val="-3"/>
              </w:rPr>
              <w:t xml:space="preserve"> </w:t>
            </w:r>
            <w:r>
              <w:t>kursa</w:t>
            </w:r>
            <w:r>
              <w:rPr>
                <w:spacing w:val="-2"/>
              </w:rPr>
              <w:t xml:space="preserve"> </w:t>
            </w:r>
            <w:r>
              <w:t>apguves</w:t>
            </w:r>
            <w:r>
              <w:rPr>
                <w:spacing w:val="-2"/>
              </w:rPr>
              <w:t xml:space="preserve"> </w:t>
            </w:r>
            <w:r>
              <w:t>pārbaudes</w:t>
            </w:r>
            <w:r>
              <w:rPr>
                <w:spacing w:val="-2"/>
              </w:rPr>
              <w:t xml:space="preserve"> </w:t>
            </w:r>
            <w:r>
              <w:t>formas:</w:t>
            </w:r>
            <w:r>
              <w:rPr>
                <w:spacing w:val="-4"/>
              </w:rPr>
              <w:t xml:space="preserve"> </w:t>
            </w:r>
            <w:r>
              <w:t>eksāmens</w:t>
            </w:r>
          </w:p>
        </w:tc>
      </w:tr>
    </w:tbl>
    <w:p w:rsidR="00880E61" w:rsidRDefault="00880E61" w:rsidP="00880E61">
      <w:pPr>
        <w:spacing w:line="247" w:lineRule="exact"/>
        <w:sectPr w:rsidR="00880E61">
          <w:pgSz w:w="12240" w:h="15840"/>
          <w:pgMar w:top="1460" w:right="280" w:bottom="280" w:left="920" w:header="720" w:footer="720" w:gutter="0"/>
          <w:cols w:space="720"/>
        </w:sectPr>
      </w:pPr>
    </w:p>
    <w:p w:rsidR="00880E61" w:rsidRDefault="00880E61" w:rsidP="00880E61">
      <w:pPr>
        <w:pStyle w:val="BodyText"/>
        <w:ind w:left="251"/>
        <w:rPr>
          <w:sz w:val="20"/>
        </w:rPr>
      </w:pPr>
      <w:r>
        <w:rPr>
          <w:noProof/>
          <w:sz w:val="20"/>
          <w:lang w:eastAsia="lv-LV"/>
        </w:rPr>
        <w:lastRenderedPageBreak/>
        <mc:AlternateContent>
          <mc:Choice Requires="wps">
            <w:drawing>
              <wp:inline distT="0" distB="0" distL="0" distR="0">
                <wp:extent cx="5782310" cy="3807460"/>
                <wp:effectExtent l="10160" t="9525" r="8255" b="12065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380746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80E61" w:rsidRDefault="00880E61" w:rsidP="00880E61">
                            <w:pPr>
                              <w:pStyle w:val="BodyText"/>
                              <w:spacing w:line="242" w:lineRule="auto"/>
                              <w:ind w:left="9" w:right="191"/>
                            </w:pPr>
                            <w:proofErr w:type="spellStart"/>
                            <w:r>
                              <w:t>Starppārbaudījumu</w:t>
                            </w:r>
                            <w:proofErr w:type="spellEnd"/>
                            <w:r>
                              <w:t xml:space="preserve"> vērtējuma īpatsvars kopējā vērtējumā ir ne mazāk kā 50%, bet eksāmenā iegūtais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vērtējums – ne mazāk kā 10.</w:t>
                            </w:r>
                          </w:p>
                          <w:p w:rsidR="00880E61" w:rsidRDefault="00880E61" w:rsidP="00880E61">
                            <w:pPr>
                              <w:pStyle w:val="BodyText"/>
                              <w:rPr>
                                <w:sz w:val="23"/>
                              </w:rPr>
                            </w:pPr>
                          </w:p>
                          <w:p w:rsidR="00880E61" w:rsidRDefault="00880E61" w:rsidP="00880E61">
                            <w:pPr>
                              <w:pStyle w:val="BodyText"/>
                              <w:ind w:left="9"/>
                            </w:pPr>
                            <w:r>
                              <w:t xml:space="preserve">Studiju kursa gala vērtējumu veido </w:t>
                            </w:r>
                            <w:proofErr w:type="spellStart"/>
                            <w:r>
                              <w:t>starppārbaudījumu</w:t>
                            </w:r>
                            <w:proofErr w:type="spellEnd"/>
                            <w:r>
                              <w:t xml:space="preserve"> (patstāvīgo darbu) un </w:t>
                            </w:r>
                            <w:proofErr w:type="spellStart"/>
                            <w:r>
                              <w:t>eksamena</w:t>
                            </w:r>
                            <w:proofErr w:type="spellEnd"/>
                            <w:r>
                              <w:t xml:space="preserve"> vērtējums.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Studenti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patstāvīgos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darbus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iesniedz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līdz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nodarbību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plānā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norādītajiem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datumiem.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Eksāmenu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studenti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kārto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tikai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tad,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ja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ir nokārtoti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visi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t>starppārbaudījumi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880E61" w:rsidRDefault="00880E61" w:rsidP="00880E61">
                            <w:pPr>
                              <w:pStyle w:val="BodyText"/>
                              <w:rPr>
                                <w:sz w:val="24"/>
                              </w:rPr>
                            </w:pPr>
                          </w:p>
                          <w:p w:rsidR="00880E61" w:rsidRDefault="00880E61" w:rsidP="00880E61">
                            <w:pPr>
                              <w:pStyle w:val="BodyText"/>
                              <w:ind w:left="9"/>
                            </w:pPr>
                            <w:proofErr w:type="spellStart"/>
                            <w:r>
                              <w:t>Starppārbaudījumi</w:t>
                            </w:r>
                            <w:proofErr w:type="spellEnd"/>
                            <w:r>
                              <w:t>:</w:t>
                            </w:r>
                          </w:p>
                          <w:p w:rsidR="00880E61" w:rsidRDefault="00880E61" w:rsidP="00880E61">
                            <w:pPr>
                              <w:pStyle w:val="BodyTex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31"/>
                              </w:tabs>
                              <w:spacing w:before="6" w:line="235" w:lineRule="auto"/>
                              <w:ind w:right="233"/>
                            </w:pPr>
                            <w:r>
                              <w:t>Raksturot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dažādu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autoru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uzskatus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mūzikas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pedagoģijas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jomā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personības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muzikālās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attīstības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kontekstā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– 15%.</w:t>
                            </w:r>
                          </w:p>
                          <w:p w:rsidR="00880E61" w:rsidRDefault="00880E61" w:rsidP="00880E61">
                            <w:pPr>
                              <w:pStyle w:val="BodyTex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31"/>
                              </w:tabs>
                              <w:spacing w:before="5" w:line="235" w:lineRule="auto"/>
                              <w:ind w:right="500"/>
                            </w:pPr>
                            <w:r>
                              <w:t xml:space="preserve">Raksturot mūzikas skolotāja darbības struktūru saistībā ar muzikālās izglītības </w:t>
                            </w:r>
                            <w:proofErr w:type="spellStart"/>
                            <w:r>
                              <w:t>galveniem</w:t>
                            </w:r>
                            <w:proofErr w:type="spellEnd"/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virzieniem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– 15%.</w:t>
                            </w:r>
                          </w:p>
                          <w:p w:rsidR="00880E61" w:rsidRDefault="00880E61" w:rsidP="00880E61">
                            <w:pPr>
                              <w:pStyle w:val="BodyTex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31"/>
                              </w:tabs>
                              <w:spacing w:before="4" w:line="274" w:lineRule="exact"/>
                              <w:ind w:hanging="361"/>
                            </w:pPr>
                            <w:r>
                              <w:t>Veikt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skolēna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individuālo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īpatnību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un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muzikālo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spēju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diagnosticēšanu –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20%.</w:t>
                            </w:r>
                          </w:p>
                          <w:p w:rsidR="00880E61" w:rsidRDefault="00880E61" w:rsidP="00880E61">
                            <w:pPr>
                              <w:pStyle w:val="BodyTex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31"/>
                              </w:tabs>
                              <w:spacing w:before="2" w:line="235" w:lineRule="auto"/>
                              <w:ind w:right="239"/>
                            </w:pPr>
                            <w:r>
                              <w:t>Veikt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skolēnu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sasniegumu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vērtēšanu,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izmantojot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vērtēšanas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dažādus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veidus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mūzikas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mācību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procesā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</w:p>
                          <w:p w:rsidR="00880E61" w:rsidRDefault="00880E61" w:rsidP="00880E61">
                            <w:pPr>
                              <w:pStyle w:val="BodyText"/>
                              <w:spacing w:before="2"/>
                              <w:ind w:left="756"/>
                            </w:pPr>
                            <w:r>
                              <w:t>20%.</w:t>
                            </w:r>
                          </w:p>
                          <w:p w:rsidR="00880E61" w:rsidRDefault="00880E61" w:rsidP="00880E61">
                            <w:pPr>
                              <w:pStyle w:val="BodyText"/>
                              <w:spacing w:before="10"/>
                              <w:rPr>
                                <w:sz w:val="23"/>
                              </w:rPr>
                            </w:pPr>
                          </w:p>
                          <w:p w:rsidR="00880E61" w:rsidRDefault="00880E61" w:rsidP="00880E61">
                            <w:pPr>
                              <w:pStyle w:val="BodyText"/>
                              <w:spacing w:line="252" w:lineRule="exact"/>
                              <w:ind w:left="9"/>
                            </w:pPr>
                            <w:r>
                              <w:t>Noslēguma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pārbaudījums:</w:t>
                            </w:r>
                          </w:p>
                          <w:p w:rsidR="00880E61" w:rsidRDefault="00880E61" w:rsidP="00880E61">
                            <w:pPr>
                              <w:pStyle w:val="BodyText"/>
                              <w:spacing w:line="252" w:lineRule="exact"/>
                              <w:ind w:left="9"/>
                            </w:pPr>
                            <w:r>
                              <w:t>Noslēguma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pārbaudījuma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veids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mutisks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eksāmens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30%.</w:t>
                            </w:r>
                          </w:p>
                          <w:p w:rsidR="00880E61" w:rsidRDefault="00880E61" w:rsidP="00880E61">
                            <w:pPr>
                              <w:pStyle w:val="BodyText"/>
                              <w:spacing w:before="2"/>
                              <w:rPr>
                                <w:sz w:val="24"/>
                              </w:rPr>
                            </w:pPr>
                          </w:p>
                          <w:p w:rsidR="00880E61" w:rsidRDefault="00880E61" w:rsidP="00880E61">
                            <w:pPr>
                              <w:pStyle w:val="BodyText"/>
                              <w:ind w:left="9"/>
                            </w:pPr>
                            <w:r>
                              <w:t>Studiju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kursa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apguve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tā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noslēgumā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tiek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vērtēta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10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ballu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skalā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saskaņā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normatīvajiem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aktiem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un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DU Senāta 17.12.2018.protokola Nr.15, vadoties pēc šādiem kritērijiem: iegūto zināšanu apjoms un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kvalitāte;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iegūtās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prasmes; iegūtā kompetence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atbilstīgi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plānotajiem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studiju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rezultātiem.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101"/>
                            </w:tblGrid>
                            <w:tr w:rsidR="00880E61" w:rsidTr="00880E61">
                              <w:tc>
                                <w:tcPr>
                                  <w:tcW w:w="9101" w:type="dxa"/>
                                </w:tcPr>
                                <w:p w:rsidR="00880E61" w:rsidRDefault="00880E61" w:rsidP="00880E61">
                                  <w:pPr>
                                    <w:pStyle w:val="BodyText"/>
                                  </w:pPr>
                                </w:p>
                              </w:tc>
                            </w:tr>
                            <w:tr w:rsidR="00880E61" w:rsidTr="00880E61">
                              <w:tc>
                                <w:tcPr>
                                  <w:tcW w:w="9101" w:type="dxa"/>
                                </w:tcPr>
                                <w:p w:rsidR="00880E61" w:rsidRDefault="00880E61" w:rsidP="00880E61">
                                  <w:pPr>
                                    <w:pStyle w:val="BodyText"/>
                                  </w:pPr>
                                </w:p>
                              </w:tc>
                            </w:tr>
                            <w:tr w:rsidR="00880E61" w:rsidTr="00880E61">
                              <w:tc>
                                <w:tcPr>
                                  <w:tcW w:w="9101" w:type="dxa"/>
                                </w:tcPr>
                                <w:p w:rsidR="00880E61" w:rsidRDefault="00880E61" w:rsidP="00880E61">
                                  <w:pPr>
                                    <w:pStyle w:val="BodyText"/>
                                  </w:pPr>
                                </w:p>
                              </w:tc>
                            </w:tr>
                          </w:tbl>
                          <w:p w:rsidR="00880E61" w:rsidRDefault="00880E61" w:rsidP="00880E61">
                            <w:pPr>
                              <w:pStyle w:val="BodyText"/>
                              <w:ind w:left="9"/>
                            </w:pPr>
                          </w:p>
                          <w:p w:rsidR="00880E61" w:rsidRDefault="00880E61" w:rsidP="00880E61">
                            <w:pPr>
                              <w:pStyle w:val="BodyText"/>
                              <w:ind w:left="9"/>
                            </w:pPr>
                          </w:p>
                          <w:p w:rsidR="00880E61" w:rsidRDefault="00880E61" w:rsidP="00880E61">
                            <w:pPr>
                              <w:pStyle w:val="BodyText"/>
                              <w:ind w:left="9"/>
                            </w:pPr>
                          </w:p>
                          <w:p w:rsidR="00880E61" w:rsidRDefault="00880E61" w:rsidP="00880E61">
                            <w:pPr>
                              <w:pStyle w:val="BodyText"/>
                              <w:ind w:left="9"/>
                            </w:pPr>
                          </w:p>
                          <w:p w:rsidR="00880E61" w:rsidRDefault="00880E61" w:rsidP="00880E61">
                            <w:pPr>
                              <w:pStyle w:val="BodyText"/>
                              <w:ind w:left="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55.3pt;height:29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" filled="f" strokeweight=".16936mm">
                <v:textbox inset="0,0,0,0">
                  <w:txbxContent>
                    <w:p w:rsidR="00880E61" w:rsidRDefault="00880E61" w:rsidP="00880E61">
                      <w:pPr>
                        <w:pStyle w:val="BodyText"/>
                        <w:spacing w:line="242" w:lineRule="auto"/>
                        <w:ind w:left="9" w:right="191"/>
                      </w:pPr>
                      <w:proofErr w:type="spellStart"/>
                      <w:r>
                        <w:t>Starppārbaudījumu</w:t>
                      </w:r>
                      <w:proofErr w:type="spellEnd"/>
                      <w:r>
                        <w:t xml:space="preserve"> vērtējuma īpatsvars kopējā vērtējumā ir ne mazāk kā 50%, bet eksāmenā iegūtais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vērtējums – ne mazāk kā 10.</w:t>
                      </w:r>
                    </w:p>
                    <w:p w:rsidR="00880E61" w:rsidRDefault="00880E61" w:rsidP="00880E61">
                      <w:pPr>
                        <w:pStyle w:val="BodyText"/>
                        <w:rPr>
                          <w:sz w:val="23"/>
                        </w:rPr>
                      </w:pPr>
                    </w:p>
                    <w:p w:rsidR="00880E61" w:rsidRDefault="00880E61" w:rsidP="00880E61">
                      <w:pPr>
                        <w:pStyle w:val="BodyText"/>
                        <w:ind w:left="9"/>
                      </w:pPr>
                      <w:r>
                        <w:t xml:space="preserve">Studiju kursa gala vērtējumu veido </w:t>
                      </w:r>
                      <w:proofErr w:type="spellStart"/>
                      <w:r>
                        <w:t>starppārbaudījumu</w:t>
                      </w:r>
                      <w:proofErr w:type="spellEnd"/>
                      <w:r>
                        <w:t xml:space="preserve"> (patstāvīgo darbu) un </w:t>
                      </w:r>
                      <w:proofErr w:type="spellStart"/>
                      <w:r>
                        <w:t>eksamena</w:t>
                      </w:r>
                      <w:proofErr w:type="spellEnd"/>
                      <w:r>
                        <w:t xml:space="preserve"> vērtējums.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Studenti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patstāvīgos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darbus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iesniedz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līdz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nodarbību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plānā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norādītajiem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datumiem.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Eksāmenu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studenti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kārto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tikai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tad,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ja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ir nokārtoti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visi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proofErr w:type="spellStart"/>
                      <w:r>
                        <w:t>starppārbaudījumi</w:t>
                      </w:r>
                      <w:proofErr w:type="spellEnd"/>
                      <w:r>
                        <w:t>.</w:t>
                      </w:r>
                    </w:p>
                    <w:p w:rsidR="00880E61" w:rsidRDefault="00880E61" w:rsidP="00880E61">
                      <w:pPr>
                        <w:pStyle w:val="BodyText"/>
                        <w:rPr>
                          <w:sz w:val="24"/>
                        </w:rPr>
                      </w:pPr>
                    </w:p>
                    <w:p w:rsidR="00880E61" w:rsidRDefault="00880E61" w:rsidP="00880E61">
                      <w:pPr>
                        <w:pStyle w:val="BodyText"/>
                        <w:ind w:left="9"/>
                      </w:pPr>
                      <w:proofErr w:type="spellStart"/>
                      <w:r>
                        <w:t>Starppārbaudījumi</w:t>
                      </w:r>
                      <w:proofErr w:type="spellEnd"/>
                      <w:r>
                        <w:t>:</w:t>
                      </w:r>
                    </w:p>
                    <w:p w:rsidR="00880E61" w:rsidRDefault="00880E61" w:rsidP="00880E61">
                      <w:pPr>
                        <w:pStyle w:val="BodyText"/>
                        <w:numPr>
                          <w:ilvl w:val="0"/>
                          <w:numId w:val="8"/>
                        </w:numPr>
                        <w:tabs>
                          <w:tab w:val="left" w:pos="731"/>
                        </w:tabs>
                        <w:spacing w:before="6" w:line="235" w:lineRule="auto"/>
                        <w:ind w:right="233"/>
                      </w:pPr>
                      <w:r>
                        <w:t>Raksturot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dažādu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autoru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uzskatus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mūzikas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pedagoģijas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jomā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personības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muzikālās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attīstības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kontekstā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– 15%.</w:t>
                      </w:r>
                    </w:p>
                    <w:p w:rsidR="00880E61" w:rsidRDefault="00880E61" w:rsidP="00880E61">
                      <w:pPr>
                        <w:pStyle w:val="BodyText"/>
                        <w:numPr>
                          <w:ilvl w:val="0"/>
                          <w:numId w:val="8"/>
                        </w:numPr>
                        <w:tabs>
                          <w:tab w:val="left" w:pos="731"/>
                        </w:tabs>
                        <w:spacing w:before="5" w:line="235" w:lineRule="auto"/>
                        <w:ind w:right="500"/>
                      </w:pPr>
                      <w:r>
                        <w:t xml:space="preserve">Raksturot mūzikas skolotāja darbības struktūru saistībā ar muzikālās izglītības </w:t>
                      </w:r>
                      <w:proofErr w:type="spellStart"/>
                      <w:r>
                        <w:t>galveniem</w:t>
                      </w:r>
                      <w:proofErr w:type="spellEnd"/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virzieniem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– 15%.</w:t>
                      </w:r>
                    </w:p>
                    <w:p w:rsidR="00880E61" w:rsidRDefault="00880E61" w:rsidP="00880E61">
                      <w:pPr>
                        <w:pStyle w:val="BodyText"/>
                        <w:numPr>
                          <w:ilvl w:val="0"/>
                          <w:numId w:val="8"/>
                        </w:numPr>
                        <w:tabs>
                          <w:tab w:val="left" w:pos="731"/>
                        </w:tabs>
                        <w:spacing w:before="4" w:line="274" w:lineRule="exact"/>
                        <w:ind w:hanging="361"/>
                      </w:pPr>
                      <w:r>
                        <w:t>Veikt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skolēna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individuālo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īpatnību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un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muzikālo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spēju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diagnosticēšanu –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20%.</w:t>
                      </w:r>
                    </w:p>
                    <w:p w:rsidR="00880E61" w:rsidRDefault="00880E61" w:rsidP="00880E61">
                      <w:pPr>
                        <w:pStyle w:val="BodyText"/>
                        <w:numPr>
                          <w:ilvl w:val="0"/>
                          <w:numId w:val="8"/>
                        </w:numPr>
                        <w:tabs>
                          <w:tab w:val="left" w:pos="731"/>
                        </w:tabs>
                        <w:spacing w:before="2" w:line="235" w:lineRule="auto"/>
                        <w:ind w:right="239"/>
                      </w:pPr>
                      <w:r>
                        <w:t>Veikt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skolēnu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sasniegumu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vērtēšanu,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izmantojot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vērtēšanas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dažādus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veidus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mūzikas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mācību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procesā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–</w:t>
                      </w:r>
                    </w:p>
                    <w:p w:rsidR="00880E61" w:rsidRDefault="00880E61" w:rsidP="00880E61">
                      <w:pPr>
                        <w:pStyle w:val="BodyText"/>
                        <w:spacing w:before="2"/>
                        <w:ind w:left="756"/>
                      </w:pPr>
                      <w:r>
                        <w:t>20%.</w:t>
                      </w:r>
                    </w:p>
                    <w:p w:rsidR="00880E61" w:rsidRDefault="00880E61" w:rsidP="00880E61">
                      <w:pPr>
                        <w:pStyle w:val="BodyText"/>
                        <w:spacing w:before="10"/>
                        <w:rPr>
                          <w:sz w:val="23"/>
                        </w:rPr>
                      </w:pPr>
                    </w:p>
                    <w:p w:rsidR="00880E61" w:rsidRDefault="00880E61" w:rsidP="00880E61">
                      <w:pPr>
                        <w:pStyle w:val="BodyText"/>
                        <w:spacing w:line="252" w:lineRule="exact"/>
                        <w:ind w:left="9"/>
                      </w:pPr>
                      <w:r>
                        <w:t>Noslēguma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pārbaudījums:</w:t>
                      </w:r>
                    </w:p>
                    <w:p w:rsidR="00880E61" w:rsidRDefault="00880E61" w:rsidP="00880E61">
                      <w:pPr>
                        <w:pStyle w:val="BodyText"/>
                        <w:spacing w:line="252" w:lineRule="exact"/>
                        <w:ind w:left="9"/>
                      </w:pPr>
                      <w:r>
                        <w:t>Noslēguma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pārbaudījuma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veids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–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mutisks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eksāmens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–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30%.</w:t>
                      </w:r>
                    </w:p>
                    <w:p w:rsidR="00880E61" w:rsidRDefault="00880E61" w:rsidP="00880E61">
                      <w:pPr>
                        <w:pStyle w:val="BodyText"/>
                        <w:spacing w:before="2"/>
                        <w:rPr>
                          <w:sz w:val="24"/>
                        </w:rPr>
                      </w:pPr>
                    </w:p>
                    <w:p w:rsidR="00880E61" w:rsidRDefault="00880E61" w:rsidP="00880E61">
                      <w:pPr>
                        <w:pStyle w:val="BodyText"/>
                        <w:ind w:left="9"/>
                      </w:pPr>
                      <w:r>
                        <w:t>Studiju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kursa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apguve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tā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noslēgumā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tiek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vērtēta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10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ballu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skalā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saskaņā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normatīvajiem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aktiem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un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DU Senāta 17.12.2018.protokola Nr.15, vadoties pēc šādiem kritērijiem: iegūto zināšanu apjoms un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kvalitāte;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iegūtās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prasmes; iegūtā kompetence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atbilstīgi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plānotajiem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studiju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rezultātiem.</w:t>
                      </w:r>
                    </w:p>
                    <w:tbl>
                      <w:tblPr>
                        <w:tblStyle w:val="TableGrid"/>
                        <w:tblW w:w="0" w:type="auto"/>
                        <w:tblInd w:w="9" w:type="dxa"/>
                        <w:tblLook w:val="04A0" w:firstRow="1" w:lastRow="0" w:firstColumn="1" w:lastColumn="0" w:noHBand="0" w:noVBand="1"/>
                      </w:tblPr>
                      <w:tblGrid>
                        <w:gridCol w:w="9101"/>
                      </w:tblGrid>
                      <w:tr w:rsidR="00880E61" w:rsidTr="00880E61">
                        <w:tc>
                          <w:tcPr>
                            <w:tcW w:w="9101" w:type="dxa"/>
                          </w:tcPr>
                          <w:p w:rsidR="00880E61" w:rsidRDefault="00880E61" w:rsidP="00880E61">
                            <w:pPr>
                              <w:pStyle w:val="BodyText"/>
                            </w:pPr>
                          </w:p>
                        </w:tc>
                      </w:tr>
                      <w:tr w:rsidR="00880E61" w:rsidTr="00880E61">
                        <w:tc>
                          <w:tcPr>
                            <w:tcW w:w="9101" w:type="dxa"/>
                          </w:tcPr>
                          <w:p w:rsidR="00880E61" w:rsidRDefault="00880E61" w:rsidP="00880E61">
                            <w:pPr>
                              <w:pStyle w:val="BodyText"/>
                            </w:pPr>
                          </w:p>
                        </w:tc>
                      </w:tr>
                      <w:tr w:rsidR="00880E61" w:rsidTr="00880E61">
                        <w:tc>
                          <w:tcPr>
                            <w:tcW w:w="9101" w:type="dxa"/>
                          </w:tcPr>
                          <w:p w:rsidR="00880E61" w:rsidRDefault="00880E61" w:rsidP="00880E61">
                            <w:pPr>
                              <w:pStyle w:val="BodyText"/>
                            </w:pPr>
                          </w:p>
                        </w:tc>
                      </w:tr>
                    </w:tbl>
                    <w:p w:rsidR="00880E61" w:rsidRDefault="00880E61" w:rsidP="00880E61">
                      <w:pPr>
                        <w:pStyle w:val="BodyText"/>
                        <w:ind w:left="9"/>
                      </w:pPr>
                    </w:p>
                    <w:p w:rsidR="00880E61" w:rsidRDefault="00880E61" w:rsidP="00880E61">
                      <w:pPr>
                        <w:pStyle w:val="BodyText"/>
                        <w:ind w:left="9"/>
                      </w:pPr>
                    </w:p>
                    <w:p w:rsidR="00880E61" w:rsidRDefault="00880E61" w:rsidP="00880E61">
                      <w:pPr>
                        <w:pStyle w:val="BodyText"/>
                        <w:ind w:left="9"/>
                      </w:pPr>
                    </w:p>
                    <w:p w:rsidR="00880E61" w:rsidRDefault="00880E61" w:rsidP="00880E61">
                      <w:pPr>
                        <w:pStyle w:val="BodyText"/>
                        <w:ind w:left="9"/>
                      </w:pPr>
                    </w:p>
                    <w:p w:rsidR="00880E61" w:rsidRDefault="00880E61" w:rsidP="00880E61">
                      <w:pPr>
                        <w:pStyle w:val="BodyText"/>
                        <w:ind w:left="9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236"/>
        <w:gridCol w:w="1985"/>
        <w:gridCol w:w="535"/>
        <w:gridCol w:w="596"/>
        <w:gridCol w:w="595"/>
        <w:gridCol w:w="595"/>
        <w:gridCol w:w="595"/>
        <w:gridCol w:w="595"/>
        <w:gridCol w:w="595"/>
        <w:gridCol w:w="595"/>
        <w:gridCol w:w="595"/>
        <w:gridCol w:w="593"/>
        <w:gridCol w:w="596"/>
        <w:gridCol w:w="634"/>
      </w:tblGrid>
      <w:tr w:rsidR="00880E61" w:rsidTr="00880E61">
        <w:trPr>
          <w:trHeight w:val="470"/>
        </w:trPr>
        <w:tc>
          <w:tcPr>
            <w:tcW w:w="120" w:type="dxa"/>
            <w:vMerge w:val="restart"/>
          </w:tcPr>
          <w:p w:rsidR="00880E61" w:rsidRDefault="00880E61" w:rsidP="00F7592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880E61" w:rsidRDefault="00880E61" w:rsidP="00F7592F">
            <w:pPr>
              <w:pStyle w:val="TableParagraph"/>
              <w:ind w:left="0"/>
              <w:rPr>
                <w:b/>
              </w:rPr>
            </w:pPr>
          </w:p>
          <w:p w:rsidR="00880E61" w:rsidRDefault="00880E61" w:rsidP="00F7592F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880E61" w:rsidRDefault="00880E61" w:rsidP="00F7592F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Pārbaudījumu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veidi</w:t>
            </w:r>
          </w:p>
        </w:tc>
        <w:tc>
          <w:tcPr>
            <w:tcW w:w="7119" w:type="dxa"/>
            <w:gridSpan w:val="12"/>
          </w:tcPr>
          <w:p w:rsidR="00880E61" w:rsidRDefault="00880E61" w:rsidP="00F7592F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:rsidR="00880E61" w:rsidRDefault="00880E61" w:rsidP="00F7592F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Studiju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rezultāti</w:t>
            </w:r>
          </w:p>
        </w:tc>
      </w:tr>
      <w:tr w:rsidR="00880E61" w:rsidTr="00880E61">
        <w:trPr>
          <w:trHeight w:val="208"/>
        </w:trPr>
        <w:tc>
          <w:tcPr>
            <w:tcW w:w="120" w:type="dxa"/>
            <w:vMerge/>
          </w:tcPr>
          <w:p w:rsidR="00880E61" w:rsidRDefault="00880E61" w:rsidP="00F7592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:rsidR="00880E61" w:rsidRDefault="00880E61" w:rsidP="00F7592F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</w:tcPr>
          <w:p w:rsidR="00880E61" w:rsidRDefault="00880E61" w:rsidP="00F7592F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596" w:type="dxa"/>
          </w:tcPr>
          <w:p w:rsidR="00880E61" w:rsidRDefault="00880E61" w:rsidP="00F7592F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188" w:lineRule="exact"/>
              <w:ind w:left="111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188" w:lineRule="exact"/>
              <w:ind w:left="111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188" w:lineRule="exact"/>
              <w:ind w:left="111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188" w:lineRule="exact"/>
              <w:ind w:left="111"/>
              <w:rPr>
                <w:sz w:val="18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593" w:type="dxa"/>
          </w:tcPr>
          <w:p w:rsidR="00880E61" w:rsidRDefault="00880E61" w:rsidP="00F7592F">
            <w:pPr>
              <w:pStyle w:val="TableParagraph"/>
              <w:spacing w:line="188" w:lineRule="exact"/>
              <w:ind w:left="0" w:right="242"/>
              <w:jc w:val="right"/>
              <w:rPr>
                <w:sz w:val="18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596" w:type="dxa"/>
          </w:tcPr>
          <w:p w:rsidR="00880E61" w:rsidRDefault="00880E61" w:rsidP="00F7592F">
            <w:pPr>
              <w:pStyle w:val="TableParagraph"/>
              <w:spacing w:line="188" w:lineRule="exact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11.</w:t>
            </w:r>
          </w:p>
        </w:tc>
        <w:tc>
          <w:tcPr>
            <w:tcW w:w="634" w:type="dxa"/>
          </w:tcPr>
          <w:p w:rsidR="00880E61" w:rsidRDefault="00880E61" w:rsidP="00F7592F">
            <w:pPr>
              <w:pStyle w:val="TableParagraph"/>
              <w:spacing w:line="188" w:lineRule="exact"/>
              <w:ind w:left="0" w:right="281"/>
              <w:jc w:val="right"/>
              <w:rPr>
                <w:sz w:val="18"/>
              </w:rPr>
            </w:pPr>
            <w:r>
              <w:rPr>
                <w:sz w:val="18"/>
              </w:rPr>
              <w:t>12.</w:t>
            </w:r>
          </w:p>
        </w:tc>
      </w:tr>
      <w:tr w:rsidR="00880E61" w:rsidTr="00880E61">
        <w:trPr>
          <w:trHeight w:val="230"/>
        </w:trPr>
        <w:tc>
          <w:tcPr>
            <w:tcW w:w="120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5" w:type="dxa"/>
          </w:tcPr>
          <w:p w:rsidR="00880E61" w:rsidRDefault="00880E61" w:rsidP="00F7592F">
            <w:pPr>
              <w:pStyle w:val="TableParagraph"/>
              <w:spacing w:before="19"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starppārbaudījums</w:t>
            </w:r>
            <w:proofErr w:type="spellEnd"/>
          </w:p>
        </w:tc>
        <w:tc>
          <w:tcPr>
            <w:tcW w:w="53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0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6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3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6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34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</w:tr>
      <w:tr w:rsidR="00880E61" w:rsidTr="00880E61">
        <w:trPr>
          <w:trHeight w:val="230"/>
        </w:trPr>
        <w:tc>
          <w:tcPr>
            <w:tcW w:w="120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5" w:type="dxa"/>
          </w:tcPr>
          <w:p w:rsidR="00880E61" w:rsidRDefault="00880E61" w:rsidP="00F7592F">
            <w:pPr>
              <w:pStyle w:val="TableParagraph"/>
              <w:spacing w:before="19"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starppārbaudījums</w:t>
            </w:r>
            <w:proofErr w:type="spellEnd"/>
          </w:p>
        </w:tc>
        <w:tc>
          <w:tcPr>
            <w:tcW w:w="53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0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6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3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6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34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</w:tr>
      <w:tr w:rsidR="00880E61" w:rsidTr="00880E61">
        <w:trPr>
          <w:trHeight w:val="230"/>
        </w:trPr>
        <w:tc>
          <w:tcPr>
            <w:tcW w:w="120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5" w:type="dxa"/>
          </w:tcPr>
          <w:p w:rsidR="00880E61" w:rsidRDefault="00880E61" w:rsidP="00F7592F">
            <w:pPr>
              <w:pStyle w:val="TableParagraph"/>
              <w:spacing w:before="19"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starppārbaudījums</w:t>
            </w:r>
            <w:proofErr w:type="spellEnd"/>
          </w:p>
        </w:tc>
        <w:tc>
          <w:tcPr>
            <w:tcW w:w="53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0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6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3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6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34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7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</w:tr>
      <w:tr w:rsidR="00880E61" w:rsidTr="00880E61">
        <w:trPr>
          <w:trHeight w:val="230"/>
        </w:trPr>
        <w:tc>
          <w:tcPr>
            <w:tcW w:w="120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5" w:type="dxa"/>
          </w:tcPr>
          <w:p w:rsidR="00880E61" w:rsidRDefault="00880E61" w:rsidP="00F7592F">
            <w:pPr>
              <w:pStyle w:val="TableParagraph"/>
              <w:spacing w:before="19"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4.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starppārbaudījums</w:t>
            </w:r>
            <w:proofErr w:type="spellEnd"/>
          </w:p>
        </w:tc>
        <w:tc>
          <w:tcPr>
            <w:tcW w:w="53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0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6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3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6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34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7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</w:tr>
      <w:tr w:rsidR="00880E61" w:rsidTr="00880E61">
        <w:trPr>
          <w:trHeight w:val="230"/>
        </w:trPr>
        <w:tc>
          <w:tcPr>
            <w:tcW w:w="120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5" w:type="dxa"/>
          </w:tcPr>
          <w:p w:rsidR="00880E61" w:rsidRDefault="00880E61" w:rsidP="00F7592F">
            <w:pPr>
              <w:pStyle w:val="TableParagraph"/>
              <w:spacing w:before="19"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5.eksāmens</w:t>
            </w:r>
          </w:p>
        </w:tc>
        <w:tc>
          <w:tcPr>
            <w:tcW w:w="53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0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6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3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96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3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34" w:type="dxa"/>
          </w:tcPr>
          <w:p w:rsidR="00880E61" w:rsidRDefault="00880E61" w:rsidP="00F7592F">
            <w:pPr>
              <w:pStyle w:val="TableParagraph"/>
              <w:spacing w:line="210" w:lineRule="exact"/>
              <w:ind w:left="0" w:right="27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</w:tr>
      <w:tr w:rsidR="00880E61" w:rsidTr="00880E61">
        <w:trPr>
          <w:trHeight w:val="231"/>
        </w:trPr>
        <w:tc>
          <w:tcPr>
            <w:tcW w:w="120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3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6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5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3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96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34" w:type="dxa"/>
          </w:tcPr>
          <w:p w:rsidR="00880E61" w:rsidRDefault="00880E61" w:rsidP="00F7592F">
            <w:pPr>
              <w:pStyle w:val="TableParagraph"/>
              <w:ind w:left="0"/>
              <w:rPr>
                <w:sz w:val="16"/>
              </w:rPr>
            </w:pPr>
          </w:p>
        </w:tc>
      </w:tr>
      <w:tr w:rsidR="00880E61" w:rsidTr="00880E61">
        <w:trPr>
          <w:trHeight w:val="293"/>
        </w:trPr>
        <w:tc>
          <w:tcPr>
            <w:tcW w:w="9224" w:type="dxa"/>
            <w:gridSpan w:val="14"/>
          </w:tcPr>
          <w:p w:rsidR="00880E61" w:rsidRDefault="00880E61" w:rsidP="00F7592F">
            <w:pPr>
              <w:pStyle w:val="TableParagraph"/>
              <w:spacing w:line="250" w:lineRule="exact"/>
              <w:ind w:left="39"/>
              <w:rPr>
                <w:b/>
                <w:i/>
              </w:rPr>
            </w:pPr>
            <w:r>
              <w:rPr>
                <w:b/>
                <w:i/>
              </w:rPr>
              <w:t>Studiju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kursa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saturs</w:t>
            </w:r>
          </w:p>
        </w:tc>
      </w:tr>
      <w:tr w:rsidR="00880E61" w:rsidTr="00880E61">
        <w:trPr>
          <w:trHeight w:val="3344"/>
        </w:trPr>
        <w:tc>
          <w:tcPr>
            <w:tcW w:w="9224" w:type="dxa"/>
            <w:gridSpan w:val="14"/>
          </w:tcPr>
          <w:p w:rsidR="00880E61" w:rsidRDefault="00880E61" w:rsidP="00880E61">
            <w:pPr>
              <w:pStyle w:val="TableParagraph"/>
              <w:numPr>
                <w:ilvl w:val="0"/>
                <w:numId w:val="7"/>
              </w:numPr>
              <w:tabs>
                <w:tab w:val="left" w:pos="1120"/>
              </w:tabs>
              <w:spacing w:before="20" w:line="235" w:lineRule="auto"/>
              <w:ind w:left="757" w:right="468"/>
              <w:jc w:val="both"/>
              <w:rPr>
                <w:b/>
                <w:sz w:val="24"/>
              </w:rPr>
            </w:pPr>
            <w:r>
              <w:rPr>
                <w:b/>
              </w:rPr>
              <w:t>Mūzikas pedagoģijas būtība un galvenās kategorijas. Muzikālās audzināšanas un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muzikālās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izglītības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galvenie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virzieni.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L2</w:t>
            </w:r>
          </w:p>
          <w:p w:rsidR="00880E61" w:rsidRDefault="00880E61" w:rsidP="00F7592F">
            <w:pPr>
              <w:pStyle w:val="TableParagraph"/>
              <w:ind w:left="399" w:right="6"/>
              <w:jc w:val="both"/>
            </w:pPr>
            <w:r>
              <w:t>Mūzikas pedagoģijas, muzikālās audzināšanas un muzikālās izglītības būtība. Mūzikas pedagoģijas</w:t>
            </w:r>
            <w:r>
              <w:rPr>
                <w:spacing w:val="-52"/>
              </w:rPr>
              <w:t xml:space="preserve"> </w:t>
            </w:r>
            <w:r>
              <w:t xml:space="preserve">pētāmie jautājumi. Mūzikas pedagoģijas pirmavoti. Personības muzikālās kultūra kā </w:t>
            </w:r>
            <w:proofErr w:type="spellStart"/>
            <w:r>
              <w:t>integratīvā</w:t>
            </w:r>
            <w:proofErr w:type="spellEnd"/>
            <w:r>
              <w:rPr>
                <w:spacing w:val="1"/>
              </w:rPr>
              <w:t xml:space="preserve"> </w:t>
            </w:r>
            <w:r>
              <w:t>īpašība, tās galvenie rādītāji. Mūzikas mākslas sabiedriskā nozīme un tās vieta garīgo un</w:t>
            </w:r>
            <w:r>
              <w:rPr>
                <w:spacing w:val="1"/>
              </w:rPr>
              <w:t xml:space="preserve"> </w:t>
            </w:r>
            <w:r>
              <w:t>kultūras</w:t>
            </w:r>
            <w:r>
              <w:rPr>
                <w:spacing w:val="1"/>
              </w:rPr>
              <w:t xml:space="preserve"> </w:t>
            </w:r>
            <w:r>
              <w:t>vērtību sistēmā. Pašizpausmes nozīme personības attīstībā. Mūsdienu muzikāli estētiskās izglītības</w:t>
            </w:r>
            <w:r>
              <w:rPr>
                <w:spacing w:val="1"/>
              </w:rPr>
              <w:t xml:space="preserve"> </w:t>
            </w:r>
            <w:r>
              <w:t>pamatvirzieni.</w:t>
            </w:r>
            <w:r>
              <w:rPr>
                <w:spacing w:val="-4"/>
              </w:rPr>
              <w:t xml:space="preserve"> </w:t>
            </w:r>
            <w:r>
              <w:t>Mūzikas pedagoģijas</w:t>
            </w:r>
            <w:r>
              <w:rPr>
                <w:spacing w:val="-2"/>
              </w:rPr>
              <w:t xml:space="preserve"> </w:t>
            </w:r>
            <w:r>
              <w:t>saikne  ar</w:t>
            </w:r>
            <w:r>
              <w:rPr>
                <w:spacing w:val="-3"/>
              </w:rPr>
              <w:t xml:space="preserve"> </w:t>
            </w:r>
            <w:r>
              <w:t>citām</w:t>
            </w:r>
            <w:r>
              <w:rPr>
                <w:spacing w:val="-4"/>
              </w:rPr>
              <w:t xml:space="preserve"> </w:t>
            </w:r>
            <w:r>
              <w:t>zinātnēm.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7"/>
              </w:numPr>
              <w:tabs>
                <w:tab w:val="left" w:pos="619"/>
              </w:tabs>
              <w:spacing w:line="251" w:lineRule="exact"/>
              <w:ind w:left="618" w:hanging="222"/>
              <w:jc w:val="both"/>
              <w:rPr>
                <w:b/>
              </w:rPr>
            </w:pPr>
            <w:r>
              <w:rPr>
                <w:b/>
              </w:rPr>
              <w:t>Mūzikas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pedagoģijas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attīstība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Latvijā,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Eiropas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valstīs,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ASV.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L6,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S6,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Pd18</w:t>
            </w:r>
          </w:p>
          <w:p w:rsidR="00880E61" w:rsidRDefault="00880E61" w:rsidP="00F7592F">
            <w:pPr>
              <w:pStyle w:val="TableParagraph"/>
              <w:ind w:left="399" w:right="9"/>
              <w:jc w:val="both"/>
            </w:pPr>
            <w:r>
              <w:t xml:space="preserve">Mūzikas pedagoģijas attīstība Ungārijā: </w:t>
            </w:r>
            <w:proofErr w:type="spellStart"/>
            <w:r>
              <w:t>Z.Kodaja</w:t>
            </w:r>
            <w:proofErr w:type="spellEnd"/>
            <w:r>
              <w:t xml:space="preserve"> un </w:t>
            </w:r>
            <w:proofErr w:type="spellStart"/>
            <w:r>
              <w:t>B.Bartoka</w:t>
            </w:r>
            <w:proofErr w:type="spellEnd"/>
            <w:r>
              <w:t xml:space="preserve"> izvirzītie muzikālās audzināšanas</w:t>
            </w:r>
            <w:r>
              <w:rPr>
                <w:spacing w:val="1"/>
              </w:rPr>
              <w:t xml:space="preserve"> </w:t>
            </w:r>
            <w:r>
              <w:t>uzdevumi un to risināšanas virzieni;</w:t>
            </w:r>
            <w:r>
              <w:rPr>
                <w:spacing w:val="1"/>
              </w:rPr>
              <w:t xml:space="preserve"> </w:t>
            </w:r>
            <w:r>
              <w:t xml:space="preserve">Z. </w:t>
            </w:r>
            <w:proofErr w:type="spellStart"/>
            <w:r>
              <w:t>Kodaja</w:t>
            </w:r>
            <w:proofErr w:type="spellEnd"/>
            <w:r>
              <w:t xml:space="preserve">, </w:t>
            </w:r>
            <w:proofErr w:type="spellStart"/>
            <w:r>
              <w:t>L.Dobsai</w:t>
            </w:r>
            <w:proofErr w:type="spellEnd"/>
            <w:r>
              <w:t xml:space="preserve"> uzskati. Mūsdienu mūzikas pedagoģijas</w:t>
            </w:r>
            <w:r>
              <w:rPr>
                <w:spacing w:val="1"/>
              </w:rPr>
              <w:t xml:space="preserve"> </w:t>
            </w:r>
            <w:r>
              <w:t>problēmas</w:t>
            </w:r>
            <w:r>
              <w:rPr>
                <w:spacing w:val="-1"/>
              </w:rPr>
              <w:t xml:space="preserve"> </w:t>
            </w:r>
            <w:r>
              <w:t>Ungārijā.</w:t>
            </w:r>
          </w:p>
          <w:p w:rsidR="00880E61" w:rsidRDefault="00880E61" w:rsidP="00F7592F">
            <w:pPr>
              <w:pStyle w:val="TableParagraph"/>
              <w:ind w:left="399" w:right="5"/>
              <w:jc w:val="both"/>
            </w:pPr>
            <w:r>
              <w:t>Mūzikas</w:t>
            </w:r>
            <w:r>
              <w:rPr>
                <w:spacing w:val="1"/>
              </w:rPr>
              <w:t xml:space="preserve"> </w:t>
            </w:r>
            <w:r>
              <w:t>pedagoģijas</w:t>
            </w:r>
            <w:r>
              <w:rPr>
                <w:spacing w:val="1"/>
              </w:rPr>
              <w:t xml:space="preserve"> </w:t>
            </w:r>
            <w:r>
              <w:t>attīstība</w:t>
            </w:r>
            <w:r>
              <w:rPr>
                <w:spacing w:val="1"/>
              </w:rPr>
              <w:t xml:space="preserve"> </w:t>
            </w:r>
            <w:r>
              <w:t>Vācijā:</w:t>
            </w:r>
            <w:r>
              <w:rPr>
                <w:spacing w:val="1"/>
              </w:rPr>
              <w:t xml:space="preserve"> </w:t>
            </w:r>
            <w:r>
              <w:t>Mūzikas</w:t>
            </w:r>
            <w:r>
              <w:rPr>
                <w:spacing w:val="1"/>
              </w:rPr>
              <w:t xml:space="preserve"> </w:t>
            </w:r>
            <w:r>
              <w:t>skolotāju</w:t>
            </w:r>
            <w:r>
              <w:rPr>
                <w:spacing w:val="1"/>
              </w:rPr>
              <w:t xml:space="preserve"> </w:t>
            </w:r>
            <w:r>
              <w:t>sagatavošana</w:t>
            </w:r>
            <w:r>
              <w:rPr>
                <w:spacing w:val="1"/>
              </w:rPr>
              <w:t xml:space="preserve"> </w:t>
            </w:r>
            <w:r>
              <w:t>dažāda</w:t>
            </w:r>
            <w:r>
              <w:rPr>
                <w:spacing w:val="1"/>
              </w:rPr>
              <w:t xml:space="preserve"> </w:t>
            </w:r>
            <w:r>
              <w:t>tipa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vispārizglītojošām</w:t>
            </w:r>
            <w:r>
              <w:rPr>
                <w:spacing w:val="-13"/>
              </w:rPr>
              <w:t xml:space="preserve"> </w:t>
            </w:r>
            <w:r>
              <w:t>skolām:</w:t>
            </w:r>
            <w:r>
              <w:rPr>
                <w:spacing w:val="-6"/>
              </w:rPr>
              <w:t xml:space="preserve"> </w:t>
            </w:r>
            <w:proofErr w:type="spellStart"/>
            <w:r>
              <w:t>K.Celtera</w:t>
            </w:r>
            <w:proofErr w:type="spellEnd"/>
            <w:r>
              <w:t>,</w:t>
            </w:r>
            <w:r>
              <w:rPr>
                <w:spacing w:val="-9"/>
              </w:rPr>
              <w:t xml:space="preserve"> </w:t>
            </w:r>
            <w:proofErr w:type="spellStart"/>
            <w:r>
              <w:t>H.Krečmara</w:t>
            </w:r>
            <w:proofErr w:type="spellEnd"/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L.Kestenberga</w:t>
            </w:r>
            <w:proofErr w:type="spellEnd"/>
            <w:r>
              <w:rPr>
                <w:spacing w:val="-9"/>
              </w:rPr>
              <w:t xml:space="preserve"> </w:t>
            </w:r>
            <w:r>
              <w:t>ieguldījums</w:t>
            </w:r>
            <w:r>
              <w:rPr>
                <w:spacing w:val="-9"/>
              </w:rPr>
              <w:t xml:space="preserve"> </w:t>
            </w:r>
            <w:r>
              <w:t>Vācijas</w:t>
            </w:r>
            <w:r>
              <w:rPr>
                <w:spacing w:val="-8"/>
              </w:rPr>
              <w:t xml:space="preserve"> </w:t>
            </w:r>
            <w:r>
              <w:t>muzikālās</w:t>
            </w:r>
          </w:p>
        </w:tc>
      </w:tr>
    </w:tbl>
    <w:p w:rsidR="00880E61" w:rsidRDefault="00880E61" w:rsidP="00880E61">
      <w:pPr>
        <w:jc w:val="both"/>
        <w:sectPr w:rsidR="00880E61">
          <w:pgSz w:w="12240" w:h="15840"/>
          <w:pgMar w:top="1440" w:right="280" w:bottom="280" w:left="920" w:header="720" w:footer="720" w:gutter="0"/>
          <w:cols w:space="720"/>
        </w:sect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40"/>
      </w:tblGrid>
      <w:tr w:rsidR="00880E61" w:rsidTr="00880E61">
        <w:trPr>
          <w:trHeight w:val="13052"/>
        </w:trPr>
        <w:tc>
          <w:tcPr>
            <w:tcW w:w="9240" w:type="dxa"/>
          </w:tcPr>
          <w:p w:rsidR="00880E61" w:rsidRDefault="00880E61" w:rsidP="00F7592F">
            <w:pPr>
              <w:pStyle w:val="TableParagraph"/>
              <w:spacing w:before="1"/>
              <w:ind w:left="399" w:right="25"/>
              <w:jc w:val="both"/>
            </w:pPr>
            <w:r>
              <w:lastRenderedPageBreak/>
              <w:t>audzināšanas reformas īstenošanā; Jaunatnes muzikālā kustība; Jaunatnes un tautas mūzikas skolas;</w:t>
            </w:r>
            <w:r>
              <w:rPr>
                <w:spacing w:val="-52"/>
              </w:rPr>
              <w:t xml:space="preserve"> </w:t>
            </w:r>
            <w:r>
              <w:t>Pirmsskolas</w:t>
            </w:r>
            <w:r>
              <w:rPr>
                <w:spacing w:val="1"/>
              </w:rPr>
              <w:t xml:space="preserve"> </w:t>
            </w:r>
            <w:r>
              <w:t>muzikālā</w:t>
            </w:r>
            <w:r>
              <w:rPr>
                <w:spacing w:val="1"/>
              </w:rPr>
              <w:t xml:space="preserve"> </w:t>
            </w:r>
            <w:r>
              <w:t>audzināšana</w:t>
            </w:r>
            <w:r>
              <w:rPr>
                <w:spacing w:val="1"/>
              </w:rPr>
              <w:t xml:space="preserve"> </w:t>
            </w:r>
            <w:r>
              <w:t>mūsdienu</w:t>
            </w:r>
            <w:r>
              <w:rPr>
                <w:spacing w:val="1"/>
              </w:rPr>
              <w:t xml:space="preserve"> </w:t>
            </w:r>
            <w:r>
              <w:t>Vācijā;</w:t>
            </w:r>
            <w:r>
              <w:rPr>
                <w:spacing w:val="1"/>
              </w:rPr>
              <w:t xml:space="preserve"> </w:t>
            </w:r>
            <w:r>
              <w:t>Vispārējās</w:t>
            </w:r>
            <w:r>
              <w:rPr>
                <w:spacing w:val="1"/>
              </w:rPr>
              <w:t xml:space="preserve"> </w:t>
            </w:r>
            <w:r>
              <w:t>muzikālās</w:t>
            </w:r>
            <w:r>
              <w:rPr>
                <w:spacing w:val="1"/>
              </w:rPr>
              <w:t xml:space="preserve"> </w:t>
            </w:r>
            <w:r>
              <w:t>izglītības</w:t>
            </w:r>
            <w:r>
              <w:rPr>
                <w:spacing w:val="1"/>
              </w:rPr>
              <w:t xml:space="preserve"> </w:t>
            </w:r>
            <w:r>
              <w:t>un</w:t>
            </w:r>
            <w:r>
              <w:rPr>
                <w:spacing w:val="-52"/>
              </w:rPr>
              <w:t xml:space="preserve"> </w:t>
            </w:r>
            <w:r>
              <w:t>audzināšanas</w:t>
            </w:r>
            <w:r>
              <w:rPr>
                <w:spacing w:val="-3"/>
              </w:rPr>
              <w:t xml:space="preserve"> </w:t>
            </w:r>
            <w:r>
              <w:t>sistēma</w:t>
            </w:r>
            <w:r>
              <w:rPr>
                <w:spacing w:val="-1"/>
              </w:rPr>
              <w:t xml:space="preserve"> </w:t>
            </w:r>
            <w:r>
              <w:t>Vācijā;</w:t>
            </w:r>
            <w:r>
              <w:rPr>
                <w:spacing w:val="1"/>
              </w:rPr>
              <w:t xml:space="preserve"> </w:t>
            </w:r>
            <w:r>
              <w:t>Muzikālās</w:t>
            </w:r>
            <w:r>
              <w:rPr>
                <w:spacing w:val="-1"/>
              </w:rPr>
              <w:t xml:space="preserve"> </w:t>
            </w:r>
            <w:r>
              <w:t>audzināšanas</w:t>
            </w:r>
            <w:r>
              <w:rPr>
                <w:spacing w:val="-2"/>
              </w:rPr>
              <w:t xml:space="preserve"> </w:t>
            </w:r>
            <w:r>
              <w:t>attīstības</w:t>
            </w:r>
            <w:r>
              <w:rPr>
                <w:spacing w:val="-3"/>
              </w:rPr>
              <w:t xml:space="preserve"> </w:t>
            </w:r>
            <w:r>
              <w:t>tendences</w:t>
            </w:r>
            <w:r>
              <w:rPr>
                <w:spacing w:val="-2"/>
              </w:rPr>
              <w:t xml:space="preserve"> </w:t>
            </w:r>
            <w:r>
              <w:t>Vācijā.</w:t>
            </w:r>
          </w:p>
          <w:p w:rsidR="00880E61" w:rsidRDefault="00880E61" w:rsidP="00F7592F">
            <w:pPr>
              <w:pStyle w:val="TableParagraph"/>
              <w:ind w:left="399" w:right="28"/>
              <w:jc w:val="both"/>
            </w:pPr>
            <w:r>
              <w:t>Muzikālā izglītība</w:t>
            </w:r>
            <w:r>
              <w:rPr>
                <w:spacing w:val="1"/>
              </w:rPr>
              <w:t xml:space="preserve"> </w:t>
            </w:r>
            <w:r>
              <w:t>ASV: Mūzikas</w:t>
            </w:r>
            <w:r>
              <w:rPr>
                <w:spacing w:val="1"/>
              </w:rPr>
              <w:t xml:space="preserve"> </w:t>
            </w:r>
            <w:r>
              <w:t>mācību procesa divpusīgs</w:t>
            </w:r>
            <w:r>
              <w:rPr>
                <w:spacing w:val="1"/>
              </w:rPr>
              <w:t xml:space="preserve"> </w:t>
            </w:r>
            <w:r>
              <w:t>raksturs; Muzikālās audzināšanas</w:t>
            </w:r>
            <w:r>
              <w:rPr>
                <w:spacing w:val="1"/>
              </w:rPr>
              <w:t xml:space="preserve"> </w:t>
            </w:r>
            <w:r>
              <w:t>mērķi;</w:t>
            </w:r>
            <w:r>
              <w:rPr>
                <w:spacing w:val="1"/>
              </w:rPr>
              <w:t xml:space="preserve"> </w:t>
            </w:r>
            <w:r>
              <w:t>Mūzikas</w:t>
            </w:r>
            <w:r>
              <w:rPr>
                <w:spacing w:val="1"/>
              </w:rPr>
              <w:t xml:space="preserve"> </w:t>
            </w:r>
            <w:r>
              <w:t>mākslas</w:t>
            </w:r>
            <w:r>
              <w:rPr>
                <w:spacing w:val="1"/>
              </w:rPr>
              <w:t xml:space="preserve"> </w:t>
            </w:r>
            <w:r>
              <w:t>apguves</w:t>
            </w:r>
            <w:r>
              <w:rPr>
                <w:spacing w:val="1"/>
              </w:rPr>
              <w:t xml:space="preserve"> </w:t>
            </w:r>
            <w:r>
              <w:t>elementi;</w:t>
            </w:r>
            <w:r>
              <w:rPr>
                <w:spacing w:val="1"/>
              </w:rPr>
              <w:t xml:space="preserve"> </w:t>
            </w:r>
            <w:r>
              <w:t>Roberta</w:t>
            </w:r>
            <w:r>
              <w:rPr>
                <w:spacing w:val="1"/>
              </w:rPr>
              <w:t xml:space="preserve"> </w:t>
            </w:r>
            <w:r>
              <w:t>Vernera</w:t>
            </w:r>
            <w:r>
              <w:rPr>
                <w:spacing w:val="1"/>
              </w:rPr>
              <w:t xml:space="preserve"> </w:t>
            </w:r>
            <w:r>
              <w:t>“Mūsdienīgs</w:t>
            </w:r>
            <w:r>
              <w:rPr>
                <w:spacing w:val="1"/>
              </w:rPr>
              <w:t xml:space="preserve"> </w:t>
            </w:r>
            <w:r>
              <w:t>mūzikas</w:t>
            </w:r>
            <w:r>
              <w:rPr>
                <w:spacing w:val="1"/>
              </w:rPr>
              <w:t xml:space="preserve"> </w:t>
            </w:r>
            <w:r>
              <w:t>projekts”;</w:t>
            </w:r>
            <w:r>
              <w:rPr>
                <w:spacing w:val="1"/>
              </w:rPr>
              <w:t xml:space="preserve"> </w:t>
            </w:r>
            <w:proofErr w:type="spellStart"/>
            <w:r>
              <w:t>Teglvudas</w:t>
            </w:r>
            <w:proofErr w:type="spellEnd"/>
            <w:r>
              <w:rPr>
                <w:spacing w:val="-4"/>
              </w:rPr>
              <w:t xml:space="preserve"> </w:t>
            </w:r>
            <w:r>
              <w:t>simpozijā</w:t>
            </w:r>
            <w:r>
              <w:rPr>
                <w:spacing w:val="-1"/>
              </w:rPr>
              <w:t xml:space="preserve"> </w:t>
            </w:r>
            <w:r>
              <w:t>(1967.gads)</w:t>
            </w:r>
            <w:r>
              <w:rPr>
                <w:spacing w:val="-1"/>
              </w:rPr>
              <w:t xml:space="preserve"> </w:t>
            </w:r>
            <w:r>
              <w:t>izvirzītās</w:t>
            </w:r>
            <w:r>
              <w:rPr>
                <w:spacing w:val="-1"/>
              </w:rPr>
              <w:t xml:space="preserve"> </w:t>
            </w:r>
            <w:r>
              <w:t>problēmas;</w:t>
            </w:r>
            <w:r>
              <w:rPr>
                <w:spacing w:val="-3"/>
              </w:rPr>
              <w:t xml:space="preserve"> </w:t>
            </w:r>
            <w:r>
              <w:t>E.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Saiklera</w:t>
            </w:r>
            <w:proofErr w:type="spellEnd"/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E.Eisnera</w:t>
            </w:r>
            <w:proofErr w:type="spellEnd"/>
            <w:r>
              <w:rPr>
                <w:spacing w:val="1"/>
              </w:rPr>
              <w:t xml:space="preserve"> </w:t>
            </w:r>
            <w:r>
              <w:t>koncepcijas.</w:t>
            </w:r>
          </w:p>
          <w:p w:rsidR="00880E61" w:rsidRDefault="00880E61" w:rsidP="00F7592F">
            <w:pPr>
              <w:pStyle w:val="TableParagraph"/>
              <w:ind w:left="399" w:right="25"/>
              <w:jc w:val="both"/>
            </w:pPr>
            <w:r>
              <w:t>D. Zariņa mūzikas</w:t>
            </w:r>
            <w:r>
              <w:rPr>
                <w:spacing w:val="1"/>
              </w:rPr>
              <w:t xml:space="preserve"> </w:t>
            </w:r>
            <w:r>
              <w:t>pedagoģijas attīstības koncepcija: Muzikāli radošās attīstības būtības elementi;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Vajadzību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veidošanās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un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attīstības</w:t>
            </w:r>
            <w:r>
              <w:rPr>
                <w:spacing w:val="-12"/>
              </w:rPr>
              <w:t xml:space="preserve"> </w:t>
            </w:r>
            <w:r>
              <w:t>procesa</w:t>
            </w:r>
            <w:r>
              <w:rPr>
                <w:spacing w:val="-14"/>
              </w:rPr>
              <w:t xml:space="preserve"> </w:t>
            </w:r>
            <w:r>
              <w:t>elementi;</w:t>
            </w:r>
            <w:r>
              <w:rPr>
                <w:spacing w:val="-14"/>
              </w:rPr>
              <w:t xml:space="preserve"> </w:t>
            </w:r>
            <w:r>
              <w:t>Muzikāli</w:t>
            </w:r>
            <w:r>
              <w:rPr>
                <w:spacing w:val="-11"/>
              </w:rPr>
              <w:t xml:space="preserve"> </w:t>
            </w:r>
            <w:r>
              <w:t>radošās</w:t>
            </w:r>
            <w:r>
              <w:rPr>
                <w:spacing w:val="-13"/>
              </w:rPr>
              <w:t xml:space="preserve"> </w:t>
            </w:r>
            <w:r>
              <w:t>attīstības</w:t>
            </w:r>
            <w:r>
              <w:rPr>
                <w:spacing w:val="-12"/>
              </w:rPr>
              <w:t xml:space="preserve"> </w:t>
            </w:r>
            <w:r>
              <w:t>struktūra;</w:t>
            </w:r>
            <w:r>
              <w:rPr>
                <w:spacing w:val="-16"/>
              </w:rPr>
              <w:t xml:space="preserve"> </w:t>
            </w:r>
            <w:r>
              <w:t>Vispārējās</w:t>
            </w:r>
            <w:r>
              <w:rPr>
                <w:spacing w:val="-53"/>
              </w:rPr>
              <w:t xml:space="preserve"> </w:t>
            </w:r>
            <w:r>
              <w:t>un speciālajās muzikālās izglītības uzdevumi; Mūzikas pedagoģiskā procesa elementi; Mūzikas un</w:t>
            </w:r>
            <w:r>
              <w:rPr>
                <w:spacing w:val="1"/>
              </w:rPr>
              <w:t xml:space="preserve"> </w:t>
            </w:r>
            <w:r>
              <w:t>muzicēšanas virzība uz klausītāju; Mūzikas</w:t>
            </w:r>
            <w:r>
              <w:rPr>
                <w:spacing w:val="1"/>
              </w:rPr>
              <w:t xml:space="preserve"> </w:t>
            </w:r>
            <w:r>
              <w:t>pedagoģijas principi; Aktivitātes divējāds raksturs;</w:t>
            </w:r>
            <w:r>
              <w:rPr>
                <w:spacing w:val="1"/>
              </w:rPr>
              <w:t xml:space="preserve"> </w:t>
            </w:r>
            <w:r>
              <w:t>Vērtēšanas</w:t>
            </w:r>
            <w:r>
              <w:rPr>
                <w:spacing w:val="-1"/>
              </w:rPr>
              <w:t xml:space="preserve"> </w:t>
            </w:r>
            <w:r>
              <w:t>kritēriju sistēma.</w:t>
            </w:r>
          </w:p>
          <w:p w:rsidR="00880E61" w:rsidRDefault="00880E61" w:rsidP="00F7592F">
            <w:pPr>
              <w:pStyle w:val="TableParagraph"/>
              <w:ind w:left="39" w:firstLine="442"/>
            </w:pPr>
            <w:proofErr w:type="spellStart"/>
            <w:r>
              <w:t>Z.Kodaja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K.</w:t>
            </w:r>
            <w:r>
              <w:rPr>
                <w:spacing w:val="-3"/>
              </w:rPr>
              <w:t xml:space="preserve"> </w:t>
            </w:r>
            <w:r>
              <w:t>Orfa,</w:t>
            </w:r>
            <w:r>
              <w:rPr>
                <w:spacing w:val="-3"/>
              </w:rPr>
              <w:t xml:space="preserve"> </w:t>
            </w:r>
            <w:r>
              <w:t>Ž.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Dalkroza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S.Suzuki</w:t>
            </w:r>
            <w:proofErr w:type="spellEnd"/>
            <w:r>
              <w:rPr>
                <w:spacing w:val="-2"/>
              </w:rPr>
              <w:t xml:space="preserve"> </w:t>
            </w:r>
            <w:r>
              <w:t>koncepcijas</w:t>
            </w:r>
            <w:r>
              <w:rPr>
                <w:spacing w:val="1"/>
              </w:rPr>
              <w:t xml:space="preserve"> </w:t>
            </w:r>
            <w:r>
              <w:t>muzikālās</w:t>
            </w:r>
            <w:r>
              <w:rPr>
                <w:spacing w:val="-2"/>
              </w:rPr>
              <w:t xml:space="preserve"> </w:t>
            </w:r>
            <w:r>
              <w:t>izglītības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audzināšanas</w:t>
            </w:r>
            <w:r>
              <w:rPr>
                <w:spacing w:val="-52"/>
              </w:rPr>
              <w:t xml:space="preserve"> </w:t>
            </w:r>
            <w:r>
              <w:t>koncepcijas;</w:t>
            </w:r>
          </w:p>
          <w:p w:rsidR="00880E61" w:rsidRDefault="00880E61" w:rsidP="00F7592F">
            <w:pPr>
              <w:pStyle w:val="TableParagraph"/>
              <w:ind w:left="39" w:firstLine="442"/>
            </w:pPr>
            <w:r>
              <w:t>Mūzikas</w:t>
            </w:r>
            <w:r>
              <w:rPr>
                <w:spacing w:val="-3"/>
              </w:rPr>
              <w:t xml:space="preserve"> </w:t>
            </w:r>
            <w:r>
              <w:t>pedagoģijas</w:t>
            </w:r>
            <w:r>
              <w:rPr>
                <w:spacing w:val="-5"/>
              </w:rPr>
              <w:t xml:space="preserve"> </w:t>
            </w:r>
            <w:r>
              <w:t>attīstība</w:t>
            </w:r>
            <w:r>
              <w:rPr>
                <w:spacing w:val="-4"/>
              </w:rPr>
              <w:t xml:space="preserve"> </w:t>
            </w:r>
            <w:r>
              <w:t>Latvijā</w:t>
            </w:r>
            <w:r>
              <w:rPr>
                <w:spacing w:val="-3"/>
              </w:rPr>
              <w:t xml:space="preserve"> </w:t>
            </w:r>
            <w:r>
              <w:t>(D.Zariņš,</w:t>
            </w:r>
            <w:r>
              <w:rPr>
                <w:spacing w:val="-5"/>
              </w:rPr>
              <w:t xml:space="preserve"> </w:t>
            </w:r>
            <w:r>
              <w:t>J.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Birzkops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M.</w:t>
            </w:r>
            <w:r>
              <w:rPr>
                <w:spacing w:val="-3"/>
              </w:rPr>
              <w:t xml:space="preserve"> </w:t>
            </w:r>
            <w:r>
              <w:t>Sīle,</w:t>
            </w:r>
            <w:r>
              <w:rPr>
                <w:spacing w:val="-3"/>
              </w:rPr>
              <w:t xml:space="preserve"> </w:t>
            </w:r>
            <w:r>
              <w:t>L.</w:t>
            </w:r>
            <w:r>
              <w:rPr>
                <w:spacing w:val="-2"/>
              </w:rPr>
              <w:t xml:space="preserve"> </w:t>
            </w:r>
            <w:r>
              <w:t>Mūrniece,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L.Kriumane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I.Vilde</w:t>
            </w:r>
            <w:proofErr w:type="spellEnd"/>
            <w:r>
              <w:t>).</w:t>
            </w:r>
          </w:p>
          <w:p w:rsidR="00880E61" w:rsidRDefault="00880E61" w:rsidP="00F7592F">
            <w:pPr>
              <w:pStyle w:val="TableParagraph"/>
              <w:ind w:left="0"/>
              <w:rPr>
                <w:b/>
                <w:sz w:val="24"/>
              </w:rPr>
            </w:pPr>
          </w:p>
          <w:p w:rsidR="00880E61" w:rsidRDefault="00880E61" w:rsidP="00880E61">
            <w:pPr>
              <w:pStyle w:val="TableParagraph"/>
              <w:ind w:left="794" w:right="283"/>
              <w:jc w:val="both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Starppārbaudījums</w:t>
            </w:r>
            <w:proofErr w:type="spellEnd"/>
            <w:r>
              <w:t>. Raksturot dažādu autoru uzskatus mūzikas pedagoģijas jomā personības</w:t>
            </w:r>
            <w:r>
              <w:rPr>
                <w:spacing w:val="-53"/>
              </w:rPr>
              <w:t xml:space="preserve"> </w:t>
            </w:r>
            <w:r>
              <w:t>muzikālās attīstības kontekstā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6"/>
              </w:numPr>
              <w:tabs>
                <w:tab w:val="left" w:pos="760"/>
              </w:tabs>
              <w:spacing w:before="6" w:line="271" w:lineRule="exact"/>
              <w:ind w:hanging="361"/>
              <w:jc w:val="both"/>
              <w:rPr>
                <w:b/>
              </w:rPr>
            </w:pPr>
            <w:r>
              <w:rPr>
                <w:b/>
              </w:rPr>
              <w:t>Mūzikas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skolotāja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darbības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struktūra.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L2,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S2,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Pd4</w:t>
            </w:r>
          </w:p>
          <w:p w:rsidR="00880E61" w:rsidRDefault="00880E61" w:rsidP="00F7592F">
            <w:pPr>
              <w:pStyle w:val="TableParagraph"/>
              <w:ind w:left="399" w:right="25"/>
              <w:jc w:val="both"/>
            </w:pPr>
            <w:r>
              <w:t>Mūzikas mācību procesa funkcijas. Pedagoģiskās darbības funkcijas. Mūzikas skolotāja prasmju</w:t>
            </w:r>
            <w:r>
              <w:rPr>
                <w:spacing w:val="1"/>
              </w:rPr>
              <w:t xml:space="preserve"> </w:t>
            </w:r>
            <w:r>
              <w:t>grupas (pedagoģisko uzdevumu nostādne un risināšana; skolotāja mijiedarbība ar audzēkņiem;</w:t>
            </w:r>
            <w:r>
              <w:rPr>
                <w:spacing w:val="1"/>
              </w:rPr>
              <w:t xml:space="preserve"> </w:t>
            </w:r>
            <w:r>
              <w:t>refleksīvās</w:t>
            </w:r>
            <w:r>
              <w:rPr>
                <w:spacing w:val="1"/>
              </w:rPr>
              <w:t xml:space="preserve"> </w:t>
            </w:r>
            <w:r>
              <w:t>pozīcijas</w:t>
            </w:r>
            <w:r>
              <w:rPr>
                <w:spacing w:val="1"/>
              </w:rPr>
              <w:t xml:space="preserve"> </w:t>
            </w:r>
            <w:r>
              <w:t>aktivizācija</w:t>
            </w:r>
            <w:r>
              <w:rPr>
                <w:spacing w:val="1"/>
              </w:rPr>
              <w:t xml:space="preserve"> </w:t>
            </w:r>
            <w:r>
              <w:t>radošajā</w:t>
            </w:r>
            <w:r>
              <w:rPr>
                <w:spacing w:val="1"/>
              </w:rPr>
              <w:t xml:space="preserve"> </w:t>
            </w:r>
            <w:r>
              <w:t>pedagoģiskajā</w:t>
            </w:r>
            <w:r>
              <w:rPr>
                <w:spacing w:val="1"/>
              </w:rPr>
              <w:t xml:space="preserve"> </w:t>
            </w:r>
            <w:r>
              <w:t>darbībā;</w:t>
            </w:r>
            <w:r>
              <w:rPr>
                <w:spacing w:val="1"/>
              </w:rPr>
              <w:t xml:space="preserve"> </w:t>
            </w:r>
            <w:r>
              <w:t>saskarsmes</w:t>
            </w:r>
            <w:r>
              <w:rPr>
                <w:spacing w:val="1"/>
              </w:rPr>
              <w:t xml:space="preserve"> </w:t>
            </w:r>
            <w:r>
              <w:t>prasmes);</w:t>
            </w:r>
            <w:r>
              <w:rPr>
                <w:spacing w:val="1"/>
              </w:rPr>
              <w:t xml:space="preserve"> </w:t>
            </w:r>
            <w:r>
              <w:t>Psiholoģiskās īpašības, kuras raksturo skolotāja kompetenci; Mūzikas skolotāja darbības struktūra.</w:t>
            </w:r>
            <w:r>
              <w:rPr>
                <w:spacing w:val="1"/>
              </w:rPr>
              <w:t xml:space="preserve"> </w:t>
            </w:r>
            <w:r>
              <w:t>Mūzikas</w:t>
            </w:r>
            <w:r>
              <w:rPr>
                <w:spacing w:val="-2"/>
              </w:rPr>
              <w:t xml:space="preserve"> </w:t>
            </w:r>
            <w:r>
              <w:t>skolotāja</w:t>
            </w:r>
            <w:r>
              <w:rPr>
                <w:spacing w:val="-4"/>
              </w:rPr>
              <w:t xml:space="preserve"> </w:t>
            </w:r>
            <w:r>
              <w:t>darbības</w:t>
            </w:r>
            <w:r>
              <w:rPr>
                <w:spacing w:val="-4"/>
              </w:rPr>
              <w:t xml:space="preserve"> </w:t>
            </w:r>
            <w:r>
              <w:t>raksturojums: D.Zariņa,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J.Davidovas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L.Kriumanes</w:t>
            </w:r>
            <w:proofErr w:type="spellEnd"/>
            <w:r>
              <w:rPr>
                <w:spacing w:val="-1"/>
              </w:rPr>
              <w:t xml:space="preserve"> </w:t>
            </w:r>
            <w:r>
              <w:t>uzskatu</w:t>
            </w:r>
            <w:r>
              <w:rPr>
                <w:spacing w:val="-2"/>
              </w:rPr>
              <w:t xml:space="preserve"> </w:t>
            </w:r>
            <w:r>
              <w:t>analīze.</w:t>
            </w:r>
          </w:p>
          <w:p w:rsidR="00880E61" w:rsidRDefault="00880E61" w:rsidP="00F7592F">
            <w:pPr>
              <w:pStyle w:val="TableParagraph"/>
              <w:spacing w:line="235" w:lineRule="auto"/>
              <w:ind w:left="1119" w:right="130" w:hanging="360"/>
              <w:jc w:val="both"/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</w:rPr>
              <w:t>starppārbaudījums</w:t>
            </w:r>
            <w:proofErr w:type="spellEnd"/>
            <w:r>
              <w:rPr>
                <w:b/>
              </w:rPr>
              <w:t xml:space="preserve">. </w:t>
            </w:r>
            <w:r>
              <w:t>Raksturot mūzikas skolotāja darbības struktūru saistībā ar muzikālās</w:t>
            </w:r>
            <w:r>
              <w:rPr>
                <w:spacing w:val="1"/>
              </w:rPr>
              <w:t xml:space="preserve"> </w:t>
            </w:r>
            <w:r>
              <w:t>izglītības</w:t>
            </w:r>
            <w:r>
              <w:rPr>
                <w:spacing w:val="-1"/>
              </w:rPr>
              <w:t xml:space="preserve"> </w:t>
            </w:r>
            <w:proofErr w:type="spellStart"/>
            <w:r>
              <w:t>galveniem</w:t>
            </w:r>
            <w:proofErr w:type="spellEnd"/>
            <w:r>
              <w:rPr>
                <w:spacing w:val="-4"/>
              </w:rPr>
              <w:t xml:space="preserve"> </w:t>
            </w:r>
            <w:r>
              <w:t>virzieniem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6"/>
              </w:numPr>
              <w:tabs>
                <w:tab w:val="left" w:pos="760"/>
              </w:tabs>
              <w:spacing w:before="6" w:line="272" w:lineRule="exact"/>
              <w:ind w:hanging="361"/>
              <w:jc w:val="both"/>
              <w:rPr>
                <w:b/>
              </w:rPr>
            </w:pPr>
            <w:r>
              <w:rPr>
                <w:b/>
              </w:rPr>
              <w:t>Muzikālo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spēju</w:t>
            </w:r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diagnisticēšana</w:t>
            </w:r>
            <w:proofErr w:type="spell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un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attīstība.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L2,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S4,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Pd16</w:t>
            </w:r>
          </w:p>
          <w:p w:rsidR="00880E61" w:rsidRDefault="00880E61" w:rsidP="00F7592F">
            <w:pPr>
              <w:pStyle w:val="TableParagraph"/>
              <w:ind w:left="399" w:right="25"/>
              <w:jc w:val="both"/>
            </w:pPr>
            <w:r>
              <w:t xml:space="preserve">Muzikālo spēju diagnosticēšanas mērķis, funkcijas. K. </w:t>
            </w:r>
            <w:proofErr w:type="spellStart"/>
            <w:r>
              <w:t>Ingenkampa</w:t>
            </w:r>
            <w:proofErr w:type="spellEnd"/>
            <w:r>
              <w:t xml:space="preserve"> pedagoģiskās diagnosticēšanas</w:t>
            </w:r>
            <w:r>
              <w:rPr>
                <w:spacing w:val="1"/>
              </w:rPr>
              <w:t xml:space="preserve"> </w:t>
            </w:r>
            <w:r>
              <w:t>raksturojumi.</w:t>
            </w:r>
            <w:r>
              <w:rPr>
                <w:spacing w:val="-7"/>
              </w:rPr>
              <w:t xml:space="preserve"> </w:t>
            </w:r>
            <w:r>
              <w:t>Tieksme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interese</w:t>
            </w:r>
            <w:r>
              <w:rPr>
                <w:spacing w:val="-6"/>
              </w:rPr>
              <w:t xml:space="preserve"> </w:t>
            </w:r>
            <w:r>
              <w:t>muzikālo</w:t>
            </w:r>
            <w:r>
              <w:rPr>
                <w:spacing w:val="-6"/>
              </w:rPr>
              <w:t xml:space="preserve"> </w:t>
            </w:r>
            <w:r>
              <w:t>spēju</w:t>
            </w:r>
            <w:r>
              <w:rPr>
                <w:spacing w:val="-7"/>
              </w:rPr>
              <w:t xml:space="preserve"> </w:t>
            </w:r>
            <w:r>
              <w:t>attīstības</w:t>
            </w:r>
            <w:r>
              <w:rPr>
                <w:spacing w:val="-5"/>
              </w:rPr>
              <w:t xml:space="preserve"> </w:t>
            </w:r>
            <w:r>
              <w:t>procesā.</w:t>
            </w:r>
            <w:r>
              <w:rPr>
                <w:spacing w:val="-6"/>
              </w:rPr>
              <w:t xml:space="preserve"> </w:t>
            </w:r>
            <w:r>
              <w:t>Pedagoģiskās</w:t>
            </w:r>
            <w:r>
              <w:rPr>
                <w:spacing w:val="-5"/>
              </w:rPr>
              <w:t xml:space="preserve"> </w:t>
            </w:r>
            <w:r>
              <w:t>diagnosticēšanas</w:t>
            </w:r>
            <w:r>
              <w:rPr>
                <w:spacing w:val="-53"/>
              </w:rPr>
              <w:t xml:space="preserve"> </w:t>
            </w:r>
            <w:r>
              <w:t>posmi, parametri un principi. Mūzikas skolotāja pamatprasmes muzikālo spēju diagnosticēšanā un</w:t>
            </w:r>
            <w:r>
              <w:rPr>
                <w:spacing w:val="1"/>
              </w:rPr>
              <w:t xml:space="preserve"> </w:t>
            </w:r>
            <w:r>
              <w:t>attīstībā</w:t>
            </w:r>
            <w:r>
              <w:rPr>
                <w:spacing w:val="1"/>
              </w:rPr>
              <w:t xml:space="preserve"> </w:t>
            </w:r>
            <w:r>
              <w:t>(gnostiskās,</w:t>
            </w:r>
            <w:r>
              <w:rPr>
                <w:spacing w:val="1"/>
              </w:rPr>
              <w:t xml:space="preserve"> </w:t>
            </w:r>
            <w:r>
              <w:t>projektējošās,</w:t>
            </w:r>
            <w:r>
              <w:rPr>
                <w:spacing w:val="1"/>
              </w:rPr>
              <w:t xml:space="preserve"> </w:t>
            </w:r>
            <w:r>
              <w:t>konstruktīvās,</w:t>
            </w:r>
            <w:r>
              <w:rPr>
                <w:spacing w:val="1"/>
              </w:rPr>
              <w:t xml:space="preserve"> </w:t>
            </w:r>
            <w:r>
              <w:t>organizatoriskās</w:t>
            </w:r>
            <w:r>
              <w:rPr>
                <w:spacing w:val="1"/>
              </w:rPr>
              <w:t xml:space="preserve"> </w:t>
            </w:r>
            <w:r>
              <w:t>un</w:t>
            </w:r>
            <w:r>
              <w:rPr>
                <w:spacing w:val="1"/>
              </w:rPr>
              <w:t xml:space="preserve"> </w:t>
            </w:r>
            <w:r>
              <w:t>komunikatīvās</w:t>
            </w:r>
            <w:r>
              <w:rPr>
                <w:spacing w:val="1"/>
              </w:rPr>
              <w:t xml:space="preserve"> </w:t>
            </w:r>
            <w:r>
              <w:t>prasmes).</w:t>
            </w:r>
            <w:r>
              <w:rPr>
                <w:spacing w:val="-52"/>
              </w:rPr>
              <w:t xml:space="preserve"> </w:t>
            </w:r>
            <w:r>
              <w:t>Muzikālo</w:t>
            </w:r>
            <w:r>
              <w:rPr>
                <w:spacing w:val="1"/>
              </w:rPr>
              <w:t xml:space="preserve"> </w:t>
            </w:r>
            <w:r>
              <w:t>spēju</w:t>
            </w:r>
            <w:r>
              <w:rPr>
                <w:spacing w:val="1"/>
              </w:rPr>
              <w:t xml:space="preserve"> </w:t>
            </w:r>
            <w:r>
              <w:t>diagnosticēšanas</w:t>
            </w:r>
            <w:r>
              <w:rPr>
                <w:spacing w:val="1"/>
              </w:rPr>
              <w:t xml:space="preserve"> </w:t>
            </w:r>
            <w:r>
              <w:t>objekti.</w:t>
            </w:r>
            <w:r>
              <w:rPr>
                <w:spacing w:val="1"/>
              </w:rPr>
              <w:t xml:space="preserve"> </w:t>
            </w:r>
            <w:proofErr w:type="spellStart"/>
            <w:r>
              <w:t>Diagnosticēsanas</w:t>
            </w:r>
            <w:proofErr w:type="spellEnd"/>
            <w:r>
              <w:rPr>
                <w:spacing w:val="1"/>
              </w:rPr>
              <w:t xml:space="preserve"> </w:t>
            </w:r>
            <w:r>
              <w:t>darbības</w:t>
            </w:r>
            <w:r>
              <w:rPr>
                <w:spacing w:val="1"/>
              </w:rPr>
              <w:t xml:space="preserve"> </w:t>
            </w:r>
            <w:r>
              <w:t>organizēšanas</w:t>
            </w:r>
            <w:r>
              <w:rPr>
                <w:spacing w:val="1"/>
              </w:rPr>
              <w:t xml:space="preserve"> </w:t>
            </w:r>
            <w:r>
              <w:t>posmi.</w:t>
            </w:r>
            <w:r>
              <w:rPr>
                <w:spacing w:val="1"/>
              </w:rPr>
              <w:t xml:space="preserve"> </w:t>
            </w:r>
            <w:r>
              <w:t>Novērošana</w:t>
            </w:r>
            <w:r>
              <w:rPr>
                <w:spacing w:val="1"/>
              </w:rPr>
              <w:t xml:space="preserve"> </w:t>
            </w:r>
            <w:r>
              <w:t>kā</w:t>
            </w:r>
            <w:r>
              <w:rPr>
                <w:spacing w:val="1"/>
              </w:rPr>
              <w:t xml:space="preserve"> </w:t>
            </w:r>
            <w:r>
              <w:t>vadošā</w:t>
            </w:r>
            <w:r>
              <w:rPr>
                <w:spacing w:val="1"/>
              </w:rPr>
              <w:t xml:space="preserve"> </w:t>
            </w:r>
            <w:r>
              <w:t>pētīšanas</w:t>
            </w:r>
            <w:r>
              <w:rPr>
                <w:spacing w:val="1"/>
              </w:rPr>
              <w:t xml:space="preserve"> </w:t>
            </w:r>
            <w:r>
              <w:t>metode</w:t>
            </w:r>
            <w:r>
              <w:rPr>
                <w:spacing w:val="1"/>
              </w:rPr>
              <w:t xml:space="preserve"> </w:t>
            </w:r>
            <w:r>
              <w:t>diagnosticēšanas</w:t>
            </w:r>
            <w:r>
              <w:rPr>
                <w:spacing w:val="1"/>
              </w:rPr>
              <w:t xml:space="preserve"> </w:t>
            </w:r>
            <w:r>
              <w:t>procesā.</w:t>
            </w:r>
            <w:r>
              <w:rPr>
                <w:spacing w:val="1"/>
              </w:rPr>
              <w:t xml:space="preserve"> </w:t>
            </w:r>
            <w:r>
              <w:t>Novērošanas</w:t>
            </w:r>
            <w:r>
              <w:rPr>
                <w:spacing w:val="1"/>
              </w:rPr>
              <w:t xml:space="preserve"> </w:t>
            </w:r>
            <w:r>
              <w:t>aspekti</w:t>
            </w:r>
            <w:r>
              <w:rPr>
                <w:spacing w:val="1"/>
              </w:rPr>
              <w:t xml:space="preserve"> </w:t>
            </w:r>
            <w:r>
              <w:t>diagnosticēšanas procesā. Īpatnības, kas zinātniski pamatoto novērošanu atšķir no parastās faktu</w:t>
            </w:r>
            <w:r>
              <w:rPr>
                <w:spacing w:val="1"/>
              </w:rPr>
              <w:t xml:space="preserve"> </w:t>
            </w:r>
            <w:r>
              <w:t>piefiksēšanas.</w:t>
            </w:r>
          </w:p>
          <w:p w:rsidR="00880E61" w:rsidRDefault="00880E61" w:rsidP="00F7592F">
            <w:pPr>
              <w:pStyle w:val="TableParagraph"/>
              <w:ind w:left="399" w:right="23"/>
              <w:jc w:val="both"/>
            </w:pPr>
            <w:proofErr w:type="spellStart"/>
            <w:r>
              <w:t>K.Tarasovas</w:t>
            </w:r>
            <w:proofErr w:type="spellEnd"/>
            <w:r>
              <w:t xml:space="preserve"> un </w:t>
            </w:r>
            <w:proofErr w:type="spellStart"/>
            <w:r>
              <w:t>I.Isajevas</w:t>
            </w:r>
            <w:proofErr w:type="spellEnd"/>
            <w:r>
              <w:t xml:space="preserve"> koncepcija par novērošanu </w:t>
            </w:r>
            <w:proofErr w:type="spellStart"/>
            <w:r>
              <w:t>speju</w:t>
            </w:r>
            <w:proofErr w:type="spellEnd"/>
            <w:r>
              <w:t xml:space="preserve"> diagnosticēšanas procesā. Aptaujas</w:t>
            </w:r>
            <w:r>
              <w:rPr>
                <w:spacing w:val="1"/>
              </w:rPr>
              <w:t xml:space="preserve"> </w:t>
            </w:r>
            <w:r>
              <w:t>metodes</w:t>
            </w:r>
            <w:r>
              <w:rPr>
                <w:spacing w:val="1"/>
              </w:rPr>
              <w:t xml:space="preserve"> </w:t>
            </w:r>
            <w:r>
              <w:t>spēju</w:t>
            </w:r>
            <w:r>
              <w:rPr>
                <w:spacing w:val="1"/>
              </w:rPr>
              <w:t xml:space="preserve"> </w:t>
            </w:r>
            <w:r>
              <w:t>diagnosticēšanas</w:t>
            </w:r>
            <w:r>
              <w:rPr>
                <w:spacing w:val="1"/>
              </w:rPr>
              <w:t xml:space="preserve"> </w:t>
            </w:r>
            <w:r>
              <w:t>procesā.</w:t>
            </w:r>
            <w:r>
              <w:rPr>
                <w:spacing w:val="1"/>
              </w:rPr>
              <w:t xml:space="preserve"> </w:t>
            </w:r>
            <w:r>
              <w:t>Efektīvās</w:t>
            </w:r>
            <w:r>
              <w:rPr>
                <w:spacing w:val="1"/>
              </w:rPr>
              <w:t xml:space="preserve"> </w:t>
            </w:r>
            <w:r>
              <w:t>pārrunas</w:t>
            </w:r>
            <w:r>
              <w:rPr>
                <w:spacing w:val="1"/>
              </w:rPr>
              <w:t xml:space="preserve"> </w:t>
            </w:r>
            <w:r>
              <w:t>nosacījumi.</w:t>
            </w:r>
            <w:r>
              <w:rPr>
                <w:spacing w:val="1"/>
              </w:rPr>
              <w:t xml:space="preserve"> </w:t>
            </w:r>
            <w:r>
              <w:t>Muzikālo</w:t>
            </w:r>
            <w:r>
              <w:rPr>
                <w:spacing w:val="1"/>
              </w:rPr>
              <w:t xml:space="preserve"> </w:t>
            </w:r>
            <w:r>
              <w:t>spēju</w:t>
            </w:r>
            <w:r>
              <w:rPr>
                <w:spacing w:val="1"/>
              </w:rPr>
              <w:t xml:space="preserve"> </w:t>
            </w:r>
            <w:r>
              <w:t>diagnosticēšanas satura faktori. Efektīvās diagnosticēšanas priekšnosacījumi. Estētiskās attieksmes</w:t>
            </w:r>
            <w:r>
              <w:rPr>
                <w:spacing w:val="1"/>
              </w:rPr>
              <w:t xml:space="preserve"> </w:t>
            </w:r>
            <w:r>
              <w:t>diagnosticēšana.</w:t>
            </w:r>
            <w:r>
              <w:rPr>
                <w:spacing w:val="1"/>
              </w:rPr>
              <w:t xml:space="preserve"> </w:t>
            </w:r>
            <w:r>
              <w:t>Speciālo</w:t>
            </w:r>
            <w:r>
              <w:rPr>
                <w:spacing w:val="1"/>
              </w:rPr>
              <w:t xml:space="preserve"> </w:t>
            </w:r>
            <w:r>
              <w:t>muzikālo</w:t>
            </w:r>
            <w:r>
              <w:rPr>
                <w:spacing w:val="1"/>
              </w:rPr>
              <w:t xml:space="preserve"> </w:t>
            </w:r>
            <w:r>
              <w:t>spēju</w:t>
            </w:r>
            <w:r>
              <w:rPr>
                <w:spacing w:val="1"/>
              </w:rPr>
              <w:t xml:space="preserve"> </w:t>
            </w:r>
            <w:r>
              <w:t>diagnosticēšana.</w:t>
            </w:r>
            <w:r>
              <w:rPr>
                <w:spacing w:val="1"/>
              </w:rPr>
              <w:t xml:space="preserve"> </w:t>
            </w:r>
            <w:r>
              <w:t>Muzikālo</w:t>
            </w:r>
            <w:r>
              <w:rPr>
                <w:spacing w:val="1"/>
              </w:rPr>
              <w:t xml:space="preserve"> </w:t>
            </w:r>
            <w:r>
              <w:t>spēju</w:t>
            </w:r>
            <w:r>
              <w:rPr>
                <w:spacing w:val="1"/>
              </w:rPr>
              <w:t xml:space="preserve"> </w:t>
            </w:r>
            <w:r>
              <w:t>diagnosticēšanas</w:t>
            </w:r>
            <w:r>
              <w:rPr>
                <w:spacing w:val="1"/>
              </w:rPr>
              <w:t xml:space="preserve"> </w:t>
            </w:r>
            <w:proofErr w:type="spellStart"/>
            <w:r>
              <w:t>ieteikmējošie</w:t>
            </w:r>
            <w:proofErr w:type="spellEnd"/>
            <w:r>
              <w:rPr>
                <w:spacing w:val="1"/>
              </w:rPr>
              <w:t xml:space="preserve"> </w:t>
            </w:r>
            <w:r>
              <w:t>faktori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Hallam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1998).</w:t>
            </w:r>
            <w:r>
              <w:rPr>
                <w:spacing w:val="1"/>
              </w:rPr>
              <w:t xml:space="preserve"> </w:t>
            </w:r>
            <w:r>
              <w:t>Muzikālo</w:t>
            </w:r>
            <w:r>
              <w:rPr>
                <w:spacing w:val="1"/>
              </w:rPr>
              <w:t xml:space="preserve"> </w:t>
            </w:r>
            <w:r>
              <w:t>spēju</w:t>
            </w:r>
            <w:r>
              <w:rPr>
                <w:spacing w:val="1"/>
              </w:rPr>
              <w:t xml:space="preserve"> </w:t>
            </w:r>
            <w:r>
              <w:t>diagnosticēšanas</w:t>
            </w:r>
            <w:r>
              <w:rPr>
                <w:spacing w:val="1"/>
              </w:rPr>
              <w:t xml:space="preserve"> </w:t>
            </w:r>
            <w:r>
              <w:t>parametri.</w:t>
            </w:r>
            <w:r>
              <w:rPr>
                <w:spacing w:val="1"/>
              </w:rPr>
              <w:t xml:space="preserve"> </w:t>
            </w:r>
            <w:r>
              <w:t>Personības</w:t>
            </w:r>
            <w:r>
              <w:rPr>
                <w:spacing w:val="1"/>
              </w:rPr>
              <w:t xml:space="preserve"> </w:t>
            </w:r>
            <w:r>
              <w:t>muzikalitātes</w:t>
            </w:r>
            <w:r>
              <w:rPr>
                <w:spacing w:val="1"/>
              </w:rPr>
              <w:t xml:space="preserve"> </w:t>
            </w:r>
            <w:r>
              <w:t>diagnosticēšanas</w:t>
            </w:r>
            <w:r>
              <w:rPr>
                <w:spacing w:val="1"/>
              </w:rPr>
              <w:t xml:space="preserve"> </w:t>
            </w:r>
            <w:r>
              <w:t>kritēriji.</w:t>
            </w:r>
            <w:r>
              <w:rPr>
                <w:spacing w:val="1"/>
              </w:rPr>
              <w:t xml:space="preserve"> </w:t>
            </w:r>
            <w:r>
              <w:t>Kritēriji</w:t>
            </w:r>
            <w:r>
              <w:rPr>
                <w:spacing w:val="1"/>
              </w:rPr>
              <w:t xml:space="preserve"> </w:t>
            </w:r>
            <w:r>
              <w:t>un</w:t>
            </w:r>
            <w:r>
              <w:rPr>
                <w:spacing w:val="1"/>
              </w:rPr>
              <w:t xml:space="preserve"> </w:t>
            </w:r>
            <w:r>
              <w:t>rādītāji</w:t>
            </w:r>
            <w:r>
              <w:rPr>
                <w:spacing w:val="1"/>
              </w:rPr>
              <w:t xml:space="preserve"> </w:t>
            </w:r>
            <w:r>
              <w:t>muzikālo</w:t>
            </w:r>
            <w:r>
              <w:rPr>
                <w:spacing w:val="1"/>
              </w:rPr>
              <w:t xml:space="preserve"> </w:t>
            </w:r>
            <w:r>
              <w:t>spēju</w:t>
            </w:r>
            <w:r>
              <w:rPr>
                <w:spacing w:val="1"/>
              </w:rPr>
              <w:t xml:space="preserve"> </w:t>
            </w:r>
            <w:r>
              <w:t>diagnosticēšanas</w:t>
            </w:r>
            <w:r>
              <w:rPr>
                <w:spacing w:val="1"/>
              </w:rPr>
              <w:t xml:space="preserve"> </w:t>
            </w:r>
            <w:r>
              <w:t>saturam.</w:t>
            </w:r>
          </w:p>
          <w:p w:rsidR="00880E61" w:rsidRDefault="00880E61" w:rsidP="00F7592F">
            <w:pPr>
              <w:pStyle w:val="TableParagraph"/>
              <w:spacing w:before="1" w:line="235" w:lineRule="auto"/>
              <w:ind w:left="1479" w:right="1054" w:hanging="360"/>
              <w:jc w:val="both"/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</w:rPr>
              <w:t>Starppārbaudījums</w:t>
            </w:r>
            <w:proofErr w:type="spellEnd"/>
            <w:r>
              <w:rPr>
                <w:b/>
              </w:rPr>
              <w:t xml:space="preserve">. </w:t>
            </w:r>
            <w:r>
              <w:t>Veikt skolēna individuālo īpatnību un muzikālo spēju</w:t>
            </w:r>
            <w:r>
              <w:rPr>
                <w:spacing w:val="1"/>
              </w:rPr>
              <w:t xml:space="preserve"> </w:t>
            </w:r>
            <w:r>
              <w:t>diagnosticēšanu</w:t>
            </w:r>
          </w:p>
          <w:p w:rsidR="00880E61" w:rsidRDefault="00880E61" w:rsidP="00F7592F">
            <w:pPr>
              <w:pStyle w:val="TableParagraph"/>
              <w:spacing w:before="5" w:line="272" w:lineRule="exact"/>
              <w:ind w:left="399"/>
              <w:jc w:val="both"/>
              <w:rPr>
                <w:b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</w:rPr>
              <w:t>Skolēnu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sasniegumu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vērtēšana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mūzikas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mācību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procesā.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L4,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S4,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Pd10</w:t>
            </w:r>
          </w:p>
          <w:p w:rsidR="00880E61" w:rsidRDefault="00880E61" w:rsidP="00F7592F">
            <w:pPr>
              <w:pStyle w:val="TableParagraph"/>
              <w:ind w:left="399" w:right="22"/>
              <w:jc w:val="both"/>
            </w:pPr>
            <w:r>
              <w:t>Vērtēšanas problēmas aktualizācija mūsdienu mūzikas pedagoģijā; Vērtēšanas problēma humānās</w:t>
            </w:r>
            <w:r>
              <w:rPr>
                <w:spacing w:val="1"/>
              </w:rPr>
              <w:t xml:space="preserve"> </w:t>
            </w:r>
            <w:r>
              <w:t>pedagoģijas kontekstā; Izvērtēšanas mērķi; Vērtēšanas funkciju saistība ar filozofiski pedagoģiskās</w:t>
            </w:r>
            <w:r>
              <w:rPr>
                <w:spacing w:val="1"/>
              </w:rPr>
              <w:t xml:space="preserve"> </w:t>
            </w:r>
            <w:r>
              <w:t>pieejas noteiktu</w:t>
            </w:r>
            <w:r>
              <w:rPr>
                <w:spacing w:val="1"/>
              </w:rPr>
              <w:t xml:space="preserve"> </w:t>
            </w:r>
            <w:r>
              <w:t>mūzikas mācību mērķi; Ar mācību darbības un mācību sasniegumu izvērtēšanu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saistīto</w:t>
            </w:r>
            <w:r>
              <w:rPr>
                <w:spacing w:val="-17"/>
              </w:rPr>
              <w:t xml:space="preserve"> </w:t>
            </w:r>
            <w:r>
              <w:rPr>
                <w:spacing w:val="-1"/>
              </w:rPr>
              <w:t>jēdzienu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pakārtotība;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Skolēnu</w:t>
            </w:r>
            <w:r>
              <w:rPr>
                <w:spacing w:val="-14"/>
              </w:rPr>
              <w:t xml:space="preserve"> </w:t>
            </w:r>
            <w:r>
              <w:t>mācību</w:t>
            </w:r>
            <w:r>
              <w:rPr>
                <w:spacing w:val="-14"/>
              </w:rPr>
              <w:t xml:space="preserve"> </w:t>
            </w:r>
            <w:r>
              <w:t>sasniegumu</w:t>
            </w:r>
            <w:r>
              <w:rPr>
                <w:spacing w:val="-15"/>
              </w:rPr>
              <w:t xml:space="preserve"> </w:t>
            </w:r>
            <w:r>
              <w:t>izvērtēšanas</w:t>
            </w:r>
            <w:r>
              <w:rPr>
                <w:spacing w:val="-13"/>
              </w:rPr>
              <w:t xml:space="preserve"> </w:t>
            </w:r>
            <w:r>
              <w:t>komponenti;</w:t>
            </w:r>
            <w:r>
              <w:rPr>
                <w:spacing w:val="-9"/>
              </w:rPr>
              <w:t xml:space="preserve"> </w:t>
            </w:r>
            <w:r>
              <w:t>Mūzikas</w:t>
            </w:r>
            <w:r>
              <w:rPr>
                <w:spacing w:val="-13"/>
              </w:rPr>
              <w:t xml:space="preserve"> </w:t>
            </w:r>
            <w:r>
              <w:t>mācību</w:t>
            </w:r>
            <w:r>
              <w:rPr>
                <w:spacing w:val="-53"/>
              </w:rPr>
              <w:t xml:space="preserve"> </w:t>
            </w:r>
            <w:r>
              <w:t>darbības</w:t>
            </w:r>
            <w:r>
              <w:rPr>
                <w:spacing w:val="1"/>
              </w:rPr>
              <w:t xml:space="preserve"> </w:t>
            </w:r>
            <w:r>
              <w:t>izvērtēšanas</w:t>
            </w:r>
            <w:r>
              <w:rPr>
                <w:spacing w:val="1"/>
              </w:rPr>
              <w:t xml:space="preserve"> </w:t>
            </w:r>
            <w:r>
              <w:t>funkcijas;</w:t>
            </w:r>
            <w:r>
              <w:rPr>
                <w:spacing w:val="1"/>
              </w:rPr>
              <w:t xml:space="preserve"> </w:t>
            </w:r>
            <w:r>
              <w:t>Mācību</w:t>
            </w:r>
            <w:r>
              <w:rPr>
                <w:spacing w:val="1"/>
              </w:rPr>
              <w:t xml:space="preserve"> </w:t>
            </w:r>
            <w:r>
              <w:t>sasniegumu</w:t>
            </w:r>
            <w:r>
              <w:rPr>
                <w:spacing w:val="1"/>
              </w:rPr>
              <w:t xml:space="preserve"> </w:t>
            </w:r>
            <w:r>
              <w:t>pašizvērtēšanas</w:t>
            </w:r>
            <w:r>
              <w:rPr>
                <w:spacing w:val="1"/>
              </w:rPr>
              <w:t xml:space="preserve"> </w:t>
            </w:r>
            <w:r>
              <w:t>būtība</w:t>
            </w:r>
            <w:r>
              <w:rPr>
                <w:spacing w:val="1"/>
              </w:rPr>
              <w:t xml:space="preserve"> </w:t>
            </w:r>
            <w:r>
              <w:t>un</w:t>
            </w:r>
            <w:r>
              <w:rPr>
                <w:spacing w:val="1"/>
              </w:rPr>
              <w:t xml:space="preserve"> </w:t>
            </w:r>
            <w:r>
              <w:t>uzdevumi;</w:t>
            </w:r>
            <w:r>
              <w:rPr>
                <w:spacing w:val="1"/>
              </w:rPr>
              <w:t xml:space="preserve"> </w:t>
            </w:r>
            <w:r>
              <w:t>Pašvērtēšanas</w:t>
            </w:r>
            <w:r>
              <w:rPr>
                <w:spacing w:val="15"/>
              </w:rPr>
              <w:t xml:space="preserve"> </w:t>
            </w:r>
            <w:r>
              <w:t>prasmes;</w:t>
            </w:r>
            <w:r>
              <w:rPr>
                <w:spacing w:val="16"/>
              </w:rPr>
              <w:t xml:space="preserve"> </w:t>
            </w:r>
            <w:r>
              <w:t>D.</w:t>
            </w:r>
            <w:r>
              <w:rPr>
                <w:spacing w:val="15"/>
              </w:rPr>
              <w:t xml:space="preserve"> </w:t>
            </w:r>
            <w:proofErr w:type="spellStart"/>
            <w:r>
              <w:t>Robbinsa</w:t>
            </w:r>
            <w:proofErr w:type="spellEnd"/>
            <w:r>
              <w:rPr>
                <w:spacing w:val="15"/>
              </w:rPr>
              <w:t xml:space="preserve"> </w:t>
            </w:r>
            <w:r>
              <w:t>koncepcija;</w:t>
            </w:r>
            <w:r>
              <w:rPr>
                <w:spacing w:val="16"/>
              </w:rPr>
              <w:t xml:space="preserve"> </w:t>
            </w:r>
            <w:r>
              <w:t>Pamatnostādnes</w:t>
            </w:r>
            <w:r>
              <w:rPr>
                <w:spacing w:val="15"/>
              </w:rPr>
              <w:t xml:space="preserve"> </w:t>
            </w:r>
            <w:r>
              <w:t>vērtēšanas</w:t>
            </w:r>
            <w:r>
              <w:rPr>
                <w:spacing w:val="15"/>
              </w:rPr>
              <w:t xml:space="preserve"> </w:t>
            </w:r>
            <w:r>
              <w:t>procesā;</w:t>
            </w:r>
            <w:r>
              <w:rPr>
                <w:spacing w:val="16"/>
              </w:rPr>
              <w:t xml:space="preserve"> </w:t>
            </w:r>
            <w:r>
              <w:t>Kvalitatīvas</w:t>
            </w:r>
          </w:p>
        </w:tc>
      </w:tr>
    </w:tbl>
    <w:p w:rsidR="00880E61" w:rsidRDefault="00880E61" w:rsidP="00880E61">
      <w:pPr>
        <w:jc w:val="both"/>
        <w:sectPr w:rsidR="00880E61">
          <w:pgSz w:w="12240" w:h="15840"/>
          <w:pgMar w:top="1460" w:right="280" w:bottom="280" w:left="920" w:header="720" w:footer="720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"/>
        <w:gridCol w:w="9344"/>
      </w:tblGrid>
      <w:tr w:rsidR="00880E61" w:rsidTr="00880E61">
        <w:trPr>
          <w:gridBefore w:val="1"/>
          <w:wBefore w:w="18" w:type="dxa"/>
          <w:trHeight w:val="2581"/>
        </w:trPr>
        <w:tc>
          <w:tcPr>
            <w:tcW w:w="9344" w:type="dxa"/>
          </w:tcPr>
          <w:p w:rsidR="00880E61" w:rsidRDefault="00880E61" w:rsidP="00F7592F">
            <w:pPr>
              <w:pStyle w:val="TableParagraph"/>
              <w:spacing w:before="1"/>
              <w:ind w:left="399" w:right="26"/>
              <w:jc w:val="both"/>
            </w:pPr>
            <w:r>
              <w:lastRenderedPageBreak/>
              <w:t>izvērtēšanas rādītāji;</w:t>
            </w:r>
            <w:r>
              <w:rPr>
                <w:spacing w:val="1"/>
              </w:rPr>
              <w:t xml:space="preserve"> </w:t>
            </w:r>
            <w:r>
              <w:t>Modelis mācību sasniegumu izvērtēšanai; Skolēnu sasniegumu attīstības</w:t>
            </w:r>
            <w:r>
              <w:rPr>
                <w:spacing w:val="1"/>
              </w:rPr>
              <w:t xml:space="preserve"> </w:t>
            </w:r>
            <w:r>
              <w:t xml:space="preserve">dinamika; Autonomijas </w:t>
            </w:r>
            <w:proofErr w:type="spellStart"/>
            <w:r>
              <w:t>nozīmie</w:t>
            </w:r>
            <w:proofErr w:type="spellEnd"/>
            <w:r>
              <w:t xml:space="preserve"> izvērtēšanas procesā; Motivācija un skolēna attīstības dinamika;</w:t>
            </w:r>
            <w:r>
              <w:rPr>
                <w:spacing w:val="1"/>
              </w:rPr>
              <w:t xml:space="preserve"> </w:t>
            </w:r>
            <w:r>
              <w:t>Mācīšanās stratēģijas skolēnu pašizvērtēšanas prasmju veidošanai un attīstībai; Vērtēšanas veidi;</w:t>
            </w:r>
            <w:r>
              <w:rPr>
                <w:spacing w:val="1"/>
              </w:rPr>
              <w:t xml:space="preserve"> </w:t>
            </w:r>
            <w:proofErr w:type="spellStart"/>
            <w:r>
              <w:t>Validitātes</w:t>
            </w:r>
            <w:proofErr w:type="spellEnd"/>
            <w:r>
              <w:t xml:space="preserve"> kritēriji vērtēšanai; Vērtēšanas īpatnības mākslinieciskajā darbībā; Vērtēšanas principi;</w:t>
            </w:r>
            <w:r>
              <w:rPr>
                <w:spacing w:val="1"/>
              </w:rPr>
              <w:t xml:space="preserve"> </w:t>
            </w:r>
            <w:r>
              <w:t>Prasības</w:t>
            </w:r>
            <w:r>
              <w:rPr>
                <w:spacing w:val="1"/>
              </w:rPr>
              <w:t xml:space="preserve"> </w:t>
            </w:r>
            <w:r>
              <w:t>izvērtēšanas</w:t>
            </w:r>
            <w:r>
              <w:rPr>
                <w:spacing w:val="1"/>
              </w:rPr>
              <w:t xml:space="preserve"> </w:t>
            </w:r>
            <w:r>
              <w:t>kritēriju</w:t>
            </w:r>
            <w:r>
              <w:rPr>
                <w:spacing w:val="1"/>
              </w:rPr>
              <w:t xml:space="preserve"> </w:t>
            </w:r>
            <w:r>
              <w:t>izstrādāšanai;</w:t>
            </w:r>
            <w:r>
              <w:rPr>
                <w:spacing w:val="1"/>
              </w:rPr>
              <w:t xml:space="preserve"> </w:t>
            </w:r>
            <w:proofErr w:type="spellStart"/>
            <w:r>
              <w:t>K.Svanvika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individualā</w:t>
            </w:r>
            <w:proofErr w:type="spellEnd"/>
            <w:r>
              <w:rPr>
                <w:spacing w:val="1"/>
              </w:rPr>
              <w:t xml:space="preserve"> </w:t>
            </w:r>
            <w:r>
              <w:t>izpildījuma</w:t>
            </w:r>
            <w:r>
              <w:rPr>
                <w:spacing w:val="1"/>
              </w:rPr>
              <w:t xml:space="preserve"> </w:t>
            </w:r>
            <w:r>
              <w:t>vērtēšanas</w:t>
            </w:r>
            <w:r>
              <w:rPr>
                <w:spacing w:val="1"/>
              </w:rPr>
              <w:t xml:space="preserve"> </w:t>
            </w:r>
            <w:r>
              <w:t>koncepcija;</w:t>
            </w:r>
            <w:r>
              <w:rPr>
                <w:spacing w:val="-2"/>
              </w:rPr>
              <w:t xml:space="preserve"> </w:t>
            </w:r>
            <w:r>
              <w:t>Audzēkņa</w:t>
            </w:r>
            <w:r>
              <w:rPr>
                <w:spacing w:val="-1"/>
              </w:rPr>
              <w:t xml:space="preserve"> </w:t>
            </w:r>
            <w:r>
              <w:t>individuālās</w:t>
            </w:r>
            <w:r>
              <w:rPr>
                <w:spacing w:val="-3"/>
              </w:rPr>
              <w:t xml:space="preserve"> </w:t>
            </w:r>
            <w:r>
              <w:t>uzstāšanās</w:t>
            </w:r>
            <w:r>
              <w:rPr>
                <w:spacing w:val="-1"/>
              </w:rPr>
              <w:t xml:space="preserve"> </w:t>
            </w:r>
            <w:r>
              <w:t>izvērtēšanas</w:t>
            </w:r>
            <w:r>
              <w:rPr>
                <w:spacing w:val="-2"/>
              </w:rPr>
              <w:t xml:space="preserve"> </w:t>
            </w:r>
            <w:r>
              <w:t>līmeņi,</w:t>
            </w:r>
            <w:r>
              <w:rPr>
                <w:spacing w:val="-1"/>
              </w:rPr>
              <w:t xml:space="preserve"> </w:t>
            </w:r>
            <w:r>
              <w:t>kritēriji un</w:t>
            </w:r>
            <w:r>
              <w:rPr>
                <w:spacing w:val="-1"/>
              </w:rPr>
              <w:t xml:space="preserve"> </w:t>
            </w:r>
            <w:r>
              <w:t>rādītāji.</w:t>
            </w:r>
          </w:p>
          <w:p w:rsidR="00880E61" w:rsidRDefault="00880E61" w:rsidP="00F7592F">
            <w:pPr>
              <w:pStyle w:val="TableParagraph"/>
              <w:ind w:left="399" w:right="22"/>
              <w:jc w:val="both"/>
            </w:pPr>
            <w:r>
              <w:t>Vērtēšanas funkcijas un veidi mūzikas mācību procesā. Skolēnu mācību sasniegumu izvērtēšanas</w:t>
            </w:r>
            <w:r>
              <w:rPr>
                <w:spacing w:val="1"/>
              </w:rPr>
              <w:t xml:space="preserve"> </w:t>
            </w:r>
            <w:r>
              <w:t>kritēriji.</w:t>
            </w:r>
            <w:r>
              <w:rPr>
                <w:spacing w:val="53"/>
              </w:rPr>
              <w:t xml:space="preserve"> </w:t>
            </w:r>
            <w:r>
              <w:t>Audzēkņa</w:t>
            </w:r>
            <w:r>
              <w:rPr>
                <w:spacing w:val="-1"/>
              </w:rPr>
              <w:t xml:space="preserve"> </w:t>
            </w:r>
            <w:r>
              <w:t>pašvērtējuma sekmēšana.</w:t>
            </w:r>
          </w:p>
          <w:p w:rsidR="00880E61" w:rsidRDefault="00880E61" w:rsidP="00F7592F">
            <w:pPr>
              <w:pStyle w:val="TableParagraph"/>
              <w:spacing w:before="4" w:line="235" w:lineRule="auto"/>
              <w:ind w:left="1479" w:right="24" w:hanging="360"/>
              <w:jc w:val="both"/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</w:rPr>
              <w:t>Starppārbaudījums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1"/>
              </w:rPr>
              <w:t xml:space="preserve"> </w:t>
            </w:r>
            <w:r>
              <w:t>Veikt</w:t>
            </w:r>
            <w:r>
              <w:rPr>
                <w:spacing w:val="1"/>
              </w:rPr>
              <w:t xml:space="preserve"> </w:t>
            </w:r>
            <w:r>
              <w:t>skolēnu</w:t>
            </w:r>
            <w:r>
              <w:rPr>
                <w:spacing w:val="1"/>
              </w:rPr>
              <w:t xml:space="preserve"> </w:t>
            </w:r>
            <w:r>
              <w:t>sasniegumu</w:t>
            </w:r>
            <w:r>
              <w:rPr>
                <w:spacing w:val="1"/>
              </w:rPr>
              <w:t xml:space="preserve"> </w:t>
            </w:r>
            <w:r>
              <w:t>vērtēšanu,</w:t>
            </w:r>
            <w:r>
              <w:rPr>
                <w:spacing w:val="1"/>
              </w:rPr>
              <w:t xml:space="preserve"> </w:t>
            </w:r>
            <w:r>
              <w:t>izmantojot</w:t>
            </w:r>
            <w:r>
              <w:rPr>
                <w:spacing w:val="1"/>
              </w:rPr>
              <w:t xml:space="preserve"> </w:t>
            </w:r>
            <w:r>
              <w:t>vērtēšanas</w:t>
            </w:r>
            <w:r>
              <w:rPr>
                <w:spacing w:val="1"/>
              </w:rPr>
              <w:t xml:space="preserve"> </w:t>
            </w:r>
            <w:r>
              <w:t>dažādus</w:t>
            </w:r>
            <w:r>
              <w:rPr>
                <w:spacing w:val="-1"/>
              </w:rPr>
              <w:t xml:space="preserve"> </w:t>
            </w:r>
            <w:r>
              <w:t>veidus</w:t>
            </w:r>
            <w:r>
              <w:rPr>
                <w:spacing w:val="-2"/>
              </w:rPr>
              <w:t xml:space="preserve"> </w:t>
            </w:r>
            <w:r>
              <w:t>mūzikas mācību procesā</w:t>
            </w:r>
          </w:p>
        </w:tc>
      </w:tr>
      <w:tr w:rsidR="00880E61" w:rsidTr="00880E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4"/>
        </w:trPr>
        <w:tc>
          <w:tcPr>
            <w:tcW w:w="9362" w:type="dxa"/>
            <w:gridSpan w:val="2"/>
          </w:tcPr>
          <w:p w:rsidR="00880E61" w:rsidRDefault="00880E61" w:rsidP="00F7592F">
            <w:pPr>
              <w:pStyle w:val="TableParagraph"/>
              <w:spacing w:line="235" w:lineRule="exact"/>
              <w:ind w:left="14"/>
              <w:rPr>
                <w:b/>
                <w:i/>
              </w:rPr>
            </w:pPr>
            <w:r>
              <w:rPr>
                <w:b/>
                <w:i/>
              </w:rPr>
              <w:t>Obligāti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izmantojamie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informācijas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avoti</w:t>
            </w:r>
          </w:p>
        </w:tc>
      </w:tr>
      <w:tr w:rsidR="00880E61" w:rsidTr="00880E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41"/>
        </w:trPr>
        <w:tc>
          <w:tcPr>
            <w:tcW w:w="9362" w:type="dxa"/>
            <w:gridSpan w:val="2"/>
          </w:tcPr>
          <w:p w:rsidR="00880E61" w:rsidRDefault="00880E61" w:rsidP="00880E61">
            <w:pPr>
              <w:pStyle w:val="TableParagraph"/>
              <w:numPr>
                <w:ilvl w:val="0"/>
                <w:numId w:val="5"/>
              </w:numPr>
              <w:tabs>
                <w:tab w:val="left" w:pos="735"/>
              </w:tabs>
              <w:spacing w:line="268" w:lineRule="exact"/>
              <w:ind w:hanging="361"/>
              <w:jc w:val="both"/>
            </w:pPr>
            <w:proofErr w:type="spellStart"/>
            <w:r>
              <w:t>Birzkops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J.</w:t>
            </w:r>
            <w:r>
              <w:rPr>
                <w:spacing w:val="-2"/>
              </w:rPr>
              <w:t xml:space="preserve"> </w:t>
            </w:r>
            <w:r>
              <w:t>(1999).</w:t>
            </w:r>
            <w:r>
              <w:rPr>
                <w:spacing w:val="-5"/>
              </w:rPr>
              <w:t xml:space="preserve"> </w:t>
            </w:r>
            <w:r>
              <w:t>Muzicēšana</w:t>
            </w:r>
            <w:r>
              <w:rPr>
                <w:spacing w:val="-2"/>
              </w:rPr>
              <w:t xml:space="preserve"> </w:t>
            </w:r>
            <w:r>
              <w:t>kā</w:t>
            </w:r>
            <w:r>
              <w:rPr>
                <w:spacing w:val="-3"/>
              </w:rPr>
              <w:t xml:space="preserve"> </w:t>
            </w:r>
            <w:r>
              <w:t>labākā</w:t>
            </w:r>
            <w:r>
              <w:rPr>
                <w:spacing w:val="-2"/>
              </w:rPr>
              <w:t xml:space="preserve"> </w:t>
            </w:r>
            <w:r>
              <w:t>intelektuālo</w:t>
            </w:r>
            <w:r>
              <w:rPr>
                <w:spacing w:val="-5"/>
              </w:rPr>
              <w:t xml:space="preserve"> </w:t>
            </w:r>
            <w:r>
              <w:t>spēju</w:t>
            </w:r>
            <w:r>
              <w:rPr>
                <w:spacing w:val="47"/>
              </w:rPr>
              <w:t xml:space="preserve"> </w:t>
            </w:r>
            <w:r>
              <w:t>attīstītāja.</w:t>
            </w:r>
            <w:r>
              <w:rPr>
                <w:spacing w:val="-3"/>
              </w:rPr>
              <w:t xml:space="preserve"> </w:t>
            </w:r>
            <w:r>
              <w:t>Liepāja.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5"/>
              </w:numPr>
              <w:tabs>
                <w:tab w:val="left" w:pos="735"/>
              </w:tabs>
              <w:spacing w:line="271" w:lineRule="exact"/>
              <w:ind w:hanging="361"/>
              <w:jc w:val="both"/>
            </w:pPr>
            <w:proofErr w:type="spellStart"/>
            <w:r>
              <w:t>Bļinova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M.</w:t>
            </w:r>
            <w:r>
              <w:rPr>
                <w:spacing w:val="-5"/>
              </w:rPr>
              <w:t xml:space="preserve"> </w:t>
            </w:r>
            <w:r>
              <w:t>(1969).</w:t>
            </w:r>
            <w:r>
              <w:rPr>
                <w:spacing w:val="-3"/>
              </w:rPr>
              <w:t xml:space="preserve"> </w:t>
            </w:r>
            <w:r>
              <w:t>Skolēnu</w:t>
            </w:r>
            <w:r>
              <w:rPr>
                <w:spacing w:val="-3"/>
              </w:rPr>
              <w:t xml:space="preserve"> </w:t>
            </w:r>
            <w:r>
              <w:t>muzikālās</w:t>
            </w:r>
            <w:r>
              <w:rPr>
                <w:spacing w:val="-3"/>
              </w:rPr>
              <w:t xml:space="preserve"> </w:t>
            </w:r>
            <w:r>
              <w:t>audzināšanas</w:t>
            </w:r>
            <w:r>
              <w:rPr>
                <w:spacing w:val="-4"/>
              </w:rPr>
              <w:t xml:space="preserve"> </w:t>
            </w:r>
            <w:r>
              <w:t>jautājumi.</w:t>
            </w:r>
            <w:r>
              <w:rPr>
                <w:spacing w:val="-3"/>
              </w:rPr>
              <w:t xml:space="preserve"> </w:t>
            </w:r>
            <w:r>
              <w:t>Rīga:</w:t>
            </w:r>
            <w:r>
              <w:rPr>
                <w:spacing w:val="-2"/>
              </w:rPr>
              <w:t xml:space="preserve"> </w:t>
            </w:r>
            <w:r>
              <w:t>Zvaigzne.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5"/>
              </w:numPr>
              <w:tabs>
                <w:tab w:val="left" w:pos="735"/>
              </w:tabs>
              <w:spacing w:line="237" w:lineRule="auto"/>
              <w:ind w:right="116"/>
              <w:jc w:val="both"/>
            </w:pPr>
            <w:proofErr w:type="spellStart"/>
            <w:r>
              <w:t>Davidova</w:t>
            </w:r>
            <w:proofErr w:type="spellEnd"/>
            <w:r>
              <w:t xml:space="preserve">, J., Zavadska, G., </w:t>
            </w:r>
            <w:proofErr w:type="spellStart"/>
            <w:r>
              <w:t>Čuangs</w:t>
            </w:r>
            <w:proofErr w:type="spellEnd"/>
            <w:r>
              <w:t xml:space="preserve">, M.-J. &amp; </w:t>
            </w:r>
            <w:proofErr w:type="spellStart"/>
            <w:r>
              <w:t>Rauduvaite</w:t>
            </w:r>
            <w:proofErr w:type="spellEnd"/>
            <w:r>
              <w:t>, A. (2017). 6-8 gadus vecu bērnu balss</w:t>
            </w:r>
            <w:r>
              <w:rPr>
                <w:spacing w:val="-52"/>
              </w:rPr>
              <w:t xml:space="preserve"> </w:t>
            </w:r>
            <w:r>
              <w:t>aparāta un muzikālās dzirdes koordinācijas veidošanās un attīstība dziedāšanas apguves procesā.</w:t>
            </w:r>
            <w:r>
              <w:rPr>
                <w:spacing w:val="-53"/>
              </w:rPr>
              <w:t xml:space="preserve"> </w:t>
            </w:r>
            <w:r>
              <w:t>Daugavpils: Daugavpils</w:t>
            </w:r>
            <w:r>
              <w:rPr>
                <w:spacing w:val="-1"/>
              </w:rPr>
              <w:t xml:space="preserve"> </w:t>
            </w:r>
            <w:r>
              <w:t>Universitātes</w:t>
            </w:r>
            <w:r>
              <w:rPr>
                <w:spacing w:val="2"/>
              </w:rPr>
              <w:t xml:space="preserve"> </w:t>
            </w:r>
            <w:r>
              <w:t>Akadēmiskais</w:t>
            </w:r>
            <w:r>
              <w:rPr>
                <w:spacing w:val="-1"/>
              </w:rPr>
              <w:t xml:space="preserve"> </w:t>
            </w:r>
            <w:r>
              <w:t>apgāds “Saule”.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5"/>
              </w:numPr>
              <w:tabs>
                <w:tab w:val="left" w:pos="735"/>
              </w:tabs>
              <w:spacing w:before="3" w:line="237" w:lineRule="auto"/>
              <w:ind w:right="171"/>
            </w:pPr>
            <w:proofErr w:type="spellStart"/>
            <w:r>
              <w:t>Davidova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J.,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Znutiņš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E.</w:t>
            </w:r>
            <w:r>
              <w:rPr>
                <w:spacing w:val="-5"/>
              </w:rPr>
              <w:t xml:space="preserve"> </w:t>
            </w:r>
            <w:r>
              <w:t>(2001).</w:t>
            </w:r>
            <w:r>
              <w:rPr>
                <w:spacing w:val="-5"/>
              </w:rPr>
              <w:t xml:space="preserve"> </w:t>
            </w:r>
            <w:r>
              <w:t>Mūzikas</w:t>
            </w:r>
            <w:r>
              <w:rPr>
                <w:spacing w:val="-2"/>
              </w:rPr>
              <w:t xml:space="preserve"> </w:t>
            </w:r>
            <w:r>
              <w:t>skolotāja</w:t>
            </w:r>
            <w:r>
              <w:rPr>
                <w:spacing w:val="-3"/>
              </w:rPr>
              <w:t xml:space="preserve"> </w:t>
            </w:r>
            <w:r>
              <w:t>profesionālā</w:t>
            </w:r>
            <w:r>
              <w:rPr>
                <w:spacing w:val="-4"/>
              </w:rPr>
              <w:t xml:space="preserve"> </w:t>
            </w:r>
            <w:r>
              <w:t>attīstība</w:t>
            </w:r>
            <w:r>
              <w:rPr>
                <w:spacing w:val="-2"/>
              </w:rPr>
              <w:t xml:space="preserve"> </w:t>
            </w:r>
            <w:r>
              <w:t>dažādos</w:t>
            </w:r>
            <w:r>
              <w:rPr>
                <w:spacing w:val="-4"/>
              </w:rPr>
              <w:t xml:space="preserve"> </w:t>
            </w:r>
            <w:r>
              <w:t>pedagoģiskās</w:t>
            </w:r>
            <w:r>
              <w:rPr>
                <w:spacing w:val="-52"/>
              </w:rPr>
              <w:t xml:space="preserve"> </w:t>
            </w:r>
            <w:r>
              <w:t>darbības veidos. Mūzika kā līdzeklis personības veseluma veidošanās procesā: Starptautiskās</w:t>
            </w:r>
            <w:r>
              <w:rPr>
                <w:spacing w:val="1"/>
              </w:rPr>
              <w:t xml:space="preserve"> </w:t>
            </w:r>
            <w:r>
              <w:t>zinātniskās</w:t>
            </w:r>
            <w:r>
              <w:rPr>
                <w:spacing w:val="-1"/>
              </w:rPr>
              <w:t xml:space="preserve"> </w:t>
            </w:r>
            <w:r>
              <w:t>konferences rakstu krājums. Rīga,</w:t>
            </w:r>
            <w:r>
              <w:rPr>
                <w:spacing w:val="54"/>
              </w:rPr>
              <w:t xml:space="preserve"> </w:t>
            </w:r>
            <w:r>
              <w:t>181-187.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5"/>
              </w:numPr>
              <w:tabs>
                <w:tab w:val="left" w:pos="735"/>
              </w:tabs>
              <w:spacing w:before="6" w:line="235" w:lineRule="auto"/>
              <w:ind w:right="121"/>
            </w:pPr>
            <w:proofErr w:type="spellStart"/>
            <w:r>
              <w:t>Kriumane</w:t>
            </w:r>
            <w:proofErr w:type="spellEnd"/>
            <w:r>
              <w:t>, L. (2013). Mūzikas skolotāja emocionālās kompetences pilnveide augstskolas studiju</w:t>
            </w:r>
            <w:r>
              <w:rPr>
                <w:spacing w:val="-53"/>
              </w:rPr>
              <w:t xml:space="preserve"> </w:t>
            </w:r>
            <w:r>
              <w:t>procesā: Promocijas darbs.</w:t>
            </w:r>
            <w:r>
              <w:rPr>
                <w:spacing w:val="-3"/>
              </w:rPr>
              <w:t xml:space="preserve"> </w:t>
            </w:r>
            <w:r>
              <w:t>Rīga:</w:t>
            </w:r>
            <w:r>
              <w:rPr>
                <w:spacing w:val="3"/>
              </w:rPr>
              <w:t xml:space="preserve"> </w:t>
            </w:r>
            <w:r>
              <w:t>Latvijas Universitāte.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5"/>
              </w:numPr>
              <w:tabs>
                <w:tab w:val="left" w:pos="735"/>
              </w:tabs>
              <w:spacing w:before="3" w:line="274" w:lineRule="exact"/>
              <w:ind w:hanging="361"/>
            </w:pPr>
            <w:proofErr w:type="spellStart"/>
            <w:r>
              <w:t>Kriumane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L.,</w:t>
            </w:r>
            <w:r>
              <w:rPr>
                <w:spacing w:val="-2"/>
              </w:rPr>
              <w:t xml:space="preserve"> </w:t>
            </w:r>
            <w:r>
              <w:t>Mūrniece,</w:t>
            </w:r>
            <w:r>
              <w:rPr>
                <w:spacing w:val="-2"/>
              </w:rPr>
              <w:t xml:space="preserve"> </w:t>
            </w:r>
            <w:r>
              <w:t>L.,</w:t>
            </w:r>
            <w:r>
              <w:rPr>
                <w:spacing w:val="-1"/>
              </w:rPr>
              <w:t xml:space="preserve"> </w:t>
            </w:r>
            <w:r>
              <w:t>Žune, I.</w:t>
            </w:r>
            <w:r>
              <w:rPr>
                <w:spacing w:val="-2"/>
              </w:rPr>
              <w:t xml:space="preserve"> </w:t>
            </w:r>
            <w:r>
              <w:t>(2017).</w:t>
            </w:r>
            <w:r>
              <w:rPr>
                <w:spacing w:val="-5"/>
              </w:rPr>
              <w:t xml:space="preserve"> </w:t>
            </w:r>
            <w:r>
              <w:t>Mūzikas</w:t>
            </w:r>
            <w:r>
              <w:rPr>
                <w:spacing w:val="-3"/>
              </w:rPr>
              <w:t xml:space="preserve"> </w:t>
            </w:r>
            <w:r>
              <w:t>pedagoģija.</w:t>
            </w:r>
            <w:r>
              <w:rPr>
                <w:spacing w:val="-2"/>
              </w:rPr>
              <w:t xml:space="preserve"> </w:t>
            </w:r>
            <w:r>
              <w:t>Rīga:</w:t>
            </w:r>
            <w:r>
              <w:rPr>
                <w:spacing w:val="-1"/>
              </w:rPr>
              <w:t xml:space="preserve"> </w:t>
            </w:r>
            <w:proofErr w:type="spellStart"/>
            <w:r>
              <w:t>RaKa</w:t>
            </w:r>
            <w:proofErr w:type="spellEnd"/>
            <w:r>
              <w:t>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5"/>
              </w:numPr>
              <w:tabs>
                <w:tab w:val="left" w:pos="735"/>
              </w:tabs>
              <w:spacing w:line="274" w:lineRule="exact"/>
              <w:ind w:hanging="361"/>
            </w:pPr>
            <w:r>
              <w:t>Zariņš,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(2003).</w:t>
            </w:r>
            <w:r>
              <w:rPr>
                <w:spacing w:val="-1"/>
              </w:rPr>
              <w:t xml:space="preserve"> </w:t>
            </w:r>
            <w:r>
              <w:t>Mūzikas</w:t>
            </w:r>
            <w:r>
              <w:rPr>
                <w:spacing w:val="-4"/>
              </w:rPr>
              <w:t xml:space="preserve"> </w:t>
            </w:r>
            <w:r>
              <w:t>pedagoģijas</w:t>
            </w:r>
            <w:r>
              <w:rPr>
                <w:spacing w:val="-1"/>
              </w:rPr>
              <w:t xml:space="preserve"> </w:t>
            </w:r>
            <w:r>
              <w:t>pamati.</w:t>
            </w:r>
            <w:r>
              <w:rPr>
                <w:spacing w:val="-2"/>
              </w:rPr>
              <w:t xml:space="preserve"> </w:t>
            </w:r>
            <w:r>
              <w:t>Rīga:</w:t>
            </w:r>
            <w:r>
              <w:rPr>
                <w:spacing w:val="-3"/>
              </w:rPr>
              <w:t xml:space="preserve"> </w:t>
            </w:r>
            <w:proofErr w:type="spellStart"/>
            <w:r>
              <w:t>RaKa</w:t>
            </w:r>
            <w:proofErr w:type="spellEnd"/>
            <w:r>
              <w:t>.</w:t>
            </w:r>
          </w:p>
        </w:tc>
      </w:tr>
      <w:tr w:rsidR="00880E61" w:rsidTr="00880E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4"/>
        </w:trPr>
        <w:tc>
          <w:tcPr>
            <w:tcW w:w="9362" w:type="dxa"/>
            <w:gridSpan w:val="2"/>
          </w:tcPr>
          <w:p w:rsidR="00880E61" w:rsidRDefault="00880E61" w:rsidP="00F7592F">
            <w:pPr>
              <w:pStyle w:val="TableParagraph"/>
              <w:spacing w:line="234" w:lineRule="exact"/>
              <w:ind w:left="69"/>
              <w:rPr>
                <w:b/>
                <w:i/>
              </w:rPr>
            </w:pPr>
            <w:r>
              <w:rPr>
                <w:b/>
                <w:i/>
              </w:rPr>
              <w:t>Papildus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informācijas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avoti</w:t>
            </w:r>
          </w:p>
        </w:tc>
      </w:tr>
      <w:tr w:rsidR="00880E61" w:rsidTr="00880E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043"/>
        </w:trPr>
        <w:tc>
          <w:tcPr>
            <w:tcW w:w="9362" w:type="dxa"/>
            <w:gridSpan w:val="2"/>
          </w:tcPr>
          <w:p w:rsidR="00880E61" w:rsidRDefault="00880E61" w:rsidP="00880E61">
            <w:pPr>
              <w:pStyle w:val="TableParagraph"/>
              <w:numPr>
                <w:ilvl w:val="0"/>
                <w:numId w:val="4"/>
              </w:numPr>
              <w:tabs>
                <w:tab w:val="left" w:pos="735"/>
              </w:tabs>
              <w:spacing w:line="235" w:lineRule="auto"/>
              <w:ind w:right="724"/>
              <w:rPr>
                <w:sz w:val="24"/>
              </w:rPr>
            </w:pPr>
            <w:proofErr w:type="spellStart"/>
            <w:r>
              <w:t>Campbell</w:t>
            </w:r>
            <w:proofErr w:type="spellEnd"/>
            <w:r>
              <w:t xml:space="preserve">, D.G. (1997).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Mozart</w:t>
            </w:r>
            <w:proofErr w:type="spellEnd"/>
            <w:r>
              <w:t xml:space="preserve"> </w:t>
            </w:r>
            <w:proofErr w:type="spellStart"/>
            <w:r>
              <w:t>Effect</w:t>
            </w:r>
            <w:proofErr w:type="spellEnd"/>
            <w:r>
              <w:t xml:space="preserve">: </w:t>
            </w:r>
            <w:proofErr w:type="spellStart"/>
            <w:r>
              <w:t>Tapping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t xml:space="preserve"> to </w:t>
            </w:r>
            <w:proofErr w:type="spellStart"/>
            <w:r>
              <w:t>heal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body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strengthen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the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mind</w:t>
            </w:r>
            <w:proofErr w:type="spellEnd"/>
            <w:r>
              <w:t xml:space="preserve">, </w:t>
            </w:r>
            <w:proofErr w:type="spellStart"/>
            <w:r>
              <w:t>and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unlock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the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creative</w:t>
            </w:r>
            <w:proofErr w:type="spellEnd"/>
            <w:r>
              <w:t xml:space="preserve"> </w:t>
            </w:r>
            <w:proofErr w:type="spellStart"/>
            <w:r>
              <w:t>spirit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New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: </w:t>
            </w:r>
            <w:proofErr w:type="spellStart"/>
            <w:r>
              <w:t>Avon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Book</w:t>
            </w:r>
            <w:proofErr w:type="spellEnd"/>
            <w:r>
              <w:t>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4"/>
              </w:numPr>
              <w:tabs>
                <w:tab w:val="left" w:pos="735"/>
              </w:tabs>
              <w:spacing w:before="6" w:line="235" w:lineRule="auto"/>
              <w:ind w:right="261"/>
              <w:rPr>
                <w:sz w:val="24"/>
              </w:rPr>
            </w:pPr>
            <w:proofErr w:type="spellStart"/>
            <w:r>
              <w:t>Campbell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 xml:space="preserve">P. S. (1994). </w:t>
            </w:r>
            <w:proofErr w:type="spellStart"/>
            <w:r>
              <w:t>Multiculturalism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raising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t xml:space="preserve"> </w:t>
            </w:r>
            <w:proofErr w:type="spellStart"/>
            <w:r>
              <w:t>teacher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twenty-</w:t>
            </w:r>
            <w:proofErr w:type="spellEnd"/>
            <w:r>
              <w:t xml:space="preserve"> first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Century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Journal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Teacher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3(2), 21</w:t>
            </w:r>
            <w:r>
              <w:rPr>
                <w:spacing w:val="3"/>
              </w:rPr>
              <w:t xml:space="preserve"> </w:t>
            </w:r>
            <w:r>
              <w:t>– 29.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4"/>
              </w:numPr>
              <w:tabs>
                <w:tab w:val="left" w:pos="735"/>
              </w:tabs>
              <w:spacing w:before="4" w:line="235" w:lineRule="auto"/>
              <w:ind w:right="661"/>
              <w:rPr>
                <w:sz w:val="24"/>
              </w:rPr>
            </w:pPr>
            <w:proofErr w:type="spellStart"/>
            <w:r>
              <w:t>Davidova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J.</w:t>
            </w:r>
            <w:r>
              <w:rPr>
                <w:spacing w:val="-5"/>
              </w:rPr>
              <w:t xml:space="preserve"> </w:t>
            </w:r>
            <w:r>
              <w:t>(1999).</w:t>
            </w:r>
            <w:r>
              <w:rPr>
                <w:spacing w:val="-4"/>
              </w:rPr>
              <w:t xml:space="preserve"> </w:t>
            </w:r>
            <w:r>
              <w:t>Johana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Sebastiāna</w:t>
            </w:r>
            <w:proofErr w:type="spellEnd"/>
            <w:r>
              <w:rPr>
                <w:spacing w:val="-2"/>
              </w:rPr>
              <w:t xml:space="preserve"> </w:t>
            </w:r>
            <w:r>
              <w:t>Baha</w:t>
            </w:r>
            <w:r>
              <w:rPr>
                <w:spacing w:val="-3"/>
              </w:rPr>
              <w:t xml:space="preserve"> </w:t>
            </w:r>
            <w:r>
              <w:t>muzikāli</w:t>
            </w:r>
            <w:r>
              <w:rPr>
                <w:spacing w:val="-1"/>
              </w:rPr>
              <w:t xml:space="preserve"> </w:t>
            </w:r>
            <w:r>
              <w:t>pedagoģiskā</w:t>
            </w:r>
            <w:r>
              <w:rPr>
                <w:spacing w:val="-2"/>
              </w:rPr>
              <w:t xml:space="preserve"> </w:t>
            </w:r>
            <w:r>
              <w:t>darbība.</w:t>
            </w:r>
            <w:r>
              <w:rPr>
                <w:spacing w:val="-3"/>
              </w:rPr>
              <w:t xml:space="preserve"> </w:t>
            </w:r>
            <w:r>
              <w:t>Rīga:</w:t>
            </w:r>
            <w:r>
              <w:rPr>
                <w:spacing w:val="-3"/>
              </w:rPr>
              <w:t xml:space="preserve"> </w:t>
            </w:r>
            <w:r>
              <w:t>mācību</w:t>
            </w:r>
            <w:r>
              <w:rPr>
                <w:spacing w:val="-52"/>
              </w:rPr>
              <w:t xml:space="preserve"> </w:t>
            </w:r>
            <w:r>
              <w:t>apgāds.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4"/>
              </w:numPr>
              <w:tabs>
                <w:tab w:val="left" w:pos="735"/>
              </w:tabs>
              <w:spacing w:before="8" w:line="235" w:lineRule="auto"/>
              <w:ind w:left="761" w:right="496" w:hanging="387"/>
              <w:rPr>
                <w:sz w:val="24"/>
              </w:rPr>
            </w:pPr>
            <w:proofErr w:type="spellStart"/>
            <w:r>
              <w:t>Davidova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J.</w:t>
            </w:r>
            <w:r>
              <w:rPr>
                <w:spacing w:val="-6"/>
              </w:rPr>
              <w:t xml:space="preserve"> </w:t>
            </w:r>
            <w:r>
              <w:t>(2001).</w:t>
            </w:r>
            <w:r>
              <w:rPr>
                <w:spacing w:val="-3"/>
              </w:rPr>
              <w:t xml:space="preserve"> </w:t>
            </w:r>
            <w:r>
              <w:t>Refleksija</w:t>
            </w:r>
            <w:r>
              <w:rPr>
                <w:spacing w:val="-3"/>
              </w:rPr>
              <w:t xml:space="preserve"> </w:t>
            </w:r>
            <w:r>
              <w:t>skolotāja</w:t>
            </w:r>
            <w:r>
              <w:rPr>
                <w:spacing w:val="-3"/>
              </w:rPr>
              <w:t xml:space="preserve"> </w:t>
            </w:r>
            <w:r>
              <w:t>radošās</w:t>
            </w:r>
            <w:r>
              <w:rPr>
                <w:spacing w:val="-3"/>
              </w:rPr>
              <w:t xml:space="preserve"> </w:t>
            </w:r>
            <w:r>
              <w:t>darbības</w:t>
            </w:r>
            <w:r>
              <w:rPr>
                <w:spacing w:val="-3"/>
              </w:rPr>
              <w:t xml:space="preserve"> </w:t>
            </w:r>
            <w:r>
              <w:t>struktūrā.</w:t>
            </w:r>
            <w:r>
              <w:rPr>
                <w:spacing w:val="-4"/>
              </w:rPr>
              <w:t xml:space="preserve"> </w:t>
            </w:r>
            <w:r>
              <w:t>Skolotājs</w:t>
            </w:r>
            <w:r>
              <w:rPr>
                <w:spacing w:val="-3"/>
              </w:rPr>
              <w:t xml:space="preserve"> </w:t>
            </w:r>
            <w:r>
              <w:t>21.</w:t>
            </w:r>
            <w:r>
              <w:rPr>
                <w:spacing w:val="-5"/>
              </w:rPr>
              <w:t xml:space="preserve"> </w:t>
            </w:r>
            <w:r>
              <w:t>gadsimtā:</w:t>
            </w:r>
            <w:r>
              <w:rPr>
                <w:spacing w:val="-52"/>
              </w:rPr>
              <w:t xml:space="preserve"> </w:t>
            </w:r>
            <w:r>
              <w:t>konferences</w:t>
            </w:r>
            <w:r>
              <w:rPr>
                <w:spacing w:val="-1"/>
              </w:rPr>
              <w:t xml:space="preserve"> </w:t>
            </w:r>
            <w:r>
              <w:t>materiāli.</w:t>
            </w:r>
            <w:r>
              <w:rPr>
                <w:spacing w:val="-3"/>
              </w:rPr>
              <w:t xml:space="preserve"> </w:t>
            </w:r>
            <w:r>
              <w:t>Rīga, 55</w:t>
            </w:r>
            <w:r>
              <w:rPr>
                <w:spacing w:val="2"/>
              </w:rPr>
              <w:t xml:space="preserve"> </w:t>
            </w:r>
            <w:r>
              <w:t>– 59.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4"/>
              </w:numPr>
              <w:tabs>
                <w:tab w:val="left" w:pos="735"/>
              </w:tabs>
              <w:spacing w:before="5" w:line="235" w:lineRule="auto"/>
              <w:ind w:right="1091"/>
              <w:rPr>
                <w:sz w:val="24"/>
              </w:rPr>
            </w:pPr>
            <w:proofErr w:type="spellStart"/>
            <w:r>
              <w:t>Davidova</w:t>
            </w:r>
            <w:proofErr w:type="spellEnd"/>
            <w:r>
              <w:t xml:space="preserve">, J., </w:t>
            </w:r>
            <w:proofErr w:type="spellStart"/>
            <w:r>
              <w:t>Jakubovska</w:t>
            </w:r>
            <w:proofErr w:type="spellEnd"/>
            <w:r>
              <w:t xml:space="preserve">, M. (2002). Latviešu folklora kā </w:t>
            </w:r>
            <w:proofErr w:type="spellStart"/>
            <w:r>
              <w:t>kultūrintegrācijas</w:t>
            </w:r>
            <w:proofErr w:type="spellEnd"/>
            <w:r>
              <w:t xml:space="preserve"> līdzeklis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multikultūras</w:t>
            </w:r>
            <w:proofErr w:type="spellEnd"/>
          </w:p>
          <w:p w:rsidR="00880E61" w:rsidRDefault="00880E61" w:rsidP="00F7592F">
            <w:pPr>
              <w:pStyle w:val="TableParagraph"/>
              <w:spacing w:before="2" w:line="253" w:lineRule="exact"/>
              <w:ind w:left="734"/>
            </w:pPr>
            <w:r>
              <w:t>sabiedrībā.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Decade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Reform</w:t>
            </w:r>
            <w:proofErr w:type="spellEnd"/>
            <w:r>
              <w:t>: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Achievements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Challenges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Problems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Rīga,</w:t>
            </w:r>
            <w:r>
              <w:rPr>
                <w:spacing w:val="-1"/>
              </w:rPr>
              <w:t xml:space="preserve"> </w:t>
            </w:r>
            <w:r>
              <w:t>4.</w:t>
            </w:r>
            <w:r>
              <w:rPr>
                <w:spacing w:val="-2"/>
              </w:rPr>
              <w:t xml:space="preserve"> </w:t>
            </w:r>
            <w:r>
              <w:t>daļa,</w:t>
            </w:r>
            <w:r>
              <w:rPr>
                <w:spacing w:val="-1"/>
              </w:rPr>
              <w:t xml:space="preserve"> </w:t>
            </w:r>
            <w:r>
              <w:t>397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404.</w:t>
            </w:r>
          </w:p>
          <w:p w:rsidR="00880E61" w:rsidRDefault="00880E61" w:rsidP="00F7592F">
            <w:pPr>
              <w:pStyle w:val="TableParagraph"/>
              <w:spacing w:before="4" w:line="235" w:lineRule="auto"/>
              <w:ind w:left="734" w:right="54" w:hanging="360"/>
            </w:pPr>
            <w:r>
              <w:rPr>
                <w:sz w:val="24"/>
              </w:rPr>
              <w:t xml:space="preserve">16. </w:t>
            </w:r>
            <w:r>
              <w:t xml:space="preserve">Vilde, I. (2013). </w:t>
            </w:r>
            <w:proofErr w:type="spellStart"/>
            <w:r>
              <w:t>Sākumskolēnu</w:t>
            </w:r>
            <w:proofErr w:type="spellEnd"/>
            <w:r>
              <w:t xml:space="preserve"> muzikalitātes attīstība mūzikas mācībās: Promocijas darbs. Rīga:</w:t>
            </w:r>
            <w:r>
              <w:rPr>
                <w:spacing w:val="-52"/>
              </w:rPr>
              <w:t xml:space="preserve"> </w:t>
            </w:r>
            <w:r>
              <w:t>Latvijas</w:t>
            </w:r>
            <w:r>
              <w:rPr>
                <w:spacing w:val="-1"/>
              </w:rPr>
              <w:t xml:space="preserve"> </w:t>
            </w:r>
            <w:r>
              <w:t>Universitāte.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before="8" w:line="235" w:lineRule="auto"/>
              <w:ind w:right="487"/>
            </w:pPr>
            <w:proofErr w:type="spellStart"/>
            <w:r>
              <w:t>Hennessy</w:t>
            </w:r>
            <w:proofErr w:type="spellEnd"/>
            <w:r>
              <w:t xml:space="preserve">, S. (1995). </w:t>
            </w:r>
            <w:proofErr w:type="spellStart"/>
            <w:r>
              <w:t>Music</w:t>
            </w:r>
            <w:proofErr w:type="spellEnd"/>
            <w:r>
              <w:t xml:space="preserve"> 7-11: </w:t>
            </w:r>
            <w:proofErr w:type="spellStart"/>
            <w:r>
              <w:t>Developing</w:t>
            </w:r>
            <w:proofErr w:type="spellEnd"/>
            <w:r>
              <w:t xml:space="preserve"> </w:t>
            </w:r>
            <w:proofErr w:type="spellStart"/>
            <w:r>
              <w:t>Primary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. London,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>: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Routledge</w:t>
            </w:r>
            <w:proofErr w:type="spellEnd"/>
            <w:r>
              <w:t>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line="275" w:lineRule="exact"/>
              <w:ind w:hanging="361"/>
            </w:pPr>
            <w:proofErr w:type="spellStart"/>
            <w:r>
              <w:t>Hennessy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S.</w:t>
            </w:r>
            <w:r>
              <w:rPr>
                <w:spacing w:val="-2"/>
              </w:rPr>
              <w:t xml:space="preserve"> </w:t>
            </w:r>
            <w:r>
              <w:t>(1998).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Coordinating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Music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Across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the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Primary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School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London: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Falmer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Press</w:t>
            </w:r>
            <w:proofErr w:type="spellEnd"/>
            <w:r>
              <w:t>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before="3" w:line="235" w:lineRule="auto"/>
              <w:ind w:right="356"/>
            </w:pPr>
            <w:proofErr w:type="spellStart"/>
            <w:r>
              <w:t>Philpott</w:t>
            </w:r>
            <w:proofErr w:type="spellEnd"/>
            <w:r>
              <w:t xml:space="preserve">, C. &amp; </w:t>
            </w:r>
            <w:proofErr w:type="spellStart"/>
            <w:r>
              <w:t>Plummeridge</w:t>
            </w:r>
            <w:proofErr w:type="spellEnd"/>
            <w:r>
              <w:t xml:space="preserve">, C. (Eds.) (2001). </w:t>
            </w:r>
            <w:proofErr w:type="spellStart"/>
            <w:r>
              <w:t>Issues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 xml:space="preserve">. London,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>: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Routledge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Falmer</w:t>
            </w:r>
            <w:proofErr w:type="spellEnd"/>
            <w:r>
              <w:t>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before="5" w:line="235" w:lineRule="auto"/>
              <w:ind w:right="823"/>
            </w:pPr>
            <w:proofErr w:type="spellStart"/>
            <w:r>
              <w:t>Plummeridge</w:t>
            </w:r>
            <w:proofErr w:type="spellEnd"/>
            <w:r>
              <w:t xml:space="preserve">, </w:t>
            </w:r>
            <w:proofErr w:type="spellStart"/>
            <w:r>
              <w:t>Ch</w:t>
            </w:r>
            <w:proofErr w:type="spellEnd"/>
            <w:r>
              <w:t xml:space="preserve">. (1995). </w:t>
            </w:r>
            <w:proofErr w:type="spellStart"/>
            <w:r>
              <w:t>Music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Theory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Practice</w:t>
            </w:r>
            <w:proofErr w:type="spellEnd"/>
            <w:r>
              <w:t xml:space="preserve">. London,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>,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Philadelphia</w:t>
            </w:r>
            <w:proofErr w:type="spellEnd"/>
            <w:r>
              <w:t>:</w:t>
            </w:r>
            <w:r>
              <w:rPr>
                <w:spacing w:val="-3"/>
              </w:rP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Falmer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Press</w:t>
            </w:r>
            <w:proofErr w:type="spellEnd"/>
            <w:r>
              <w:t>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before="3" w:line="274" w:lineRule="exact"/>
              <w:ind w:hanging="361"/>
            </w:pPr>
            <w:proofErr w:type="spellStart"/>
            <w:r>
              <w:t>Spruce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G.</w:t>
            </w:r>
            <w:r>
              <w:rPr>
                <w:spacing w:val="51"/>
              </w:rPr>
              <w:t xml:space="preserve"> </w:t>
            </w:r>
            <w:r>
              <w:t>(2002).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Teaching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Music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New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York</w:t>
            </w:r>
            <w:proofErr w:type="spellEnd"/>
            <w:r>
              <w:t>:</w:t>
            </w:r>
            <w:r>
              <w:rPr>
                <w:spacing w:val="-1"/>
              </w:rPr>
              <w:t xml:space="preserve"> </w:t>
            </w:r>
            <w:proofErr w:type="spellStart"/>
            <w:r>
              <w:t>The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Open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University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Routledge</w:t>
            </w:r>
            <w:proofErr w:type="spellEnd"/>
            <w:r>
              <w:t>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3"/>
              </w:numPr>
              <w:tabs>
                <w:tab w:val="left" w:pos="735"/>
              </w:tabs>
              <w:spacing w:before="5" w:line="252" w:lineRule="exact"/>
              <w:ind w:right="15"/>
            </w:pPr>
            <w:proofErr w:type="spellStart"/>
            <w:r>
              <w:t>Swanwick</w:t>
            </w:r>
            <w:proofErr w:type="spellEnd"/>
            <w:r>
              <w:t>, K.</w:t>
            </w:r>
            <w:r>
              <w:rPr>
                <w:spacing w:val="1"/>
              </w:rPr>
              <w:t xml:space="preserve"> </w:t>
            </w:r>
            <w:r>
              <w:t xml:space="preserve">(2002). </w:t>
            </w:r>
            <w:proofErr w:type="spellStart"/>
            <w:r>
              <w:t>Musical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: </w:t>
            </w:r>
            <w:proofErr w:type="spellStart"/>
            <w:r>
              <w:t>Intuition</w:t>
            </w:r>
            <w:proofErr w:type="spellEnd"/>
            <w:r>
              <w:t xml:space="preserve">, </w:t>
            </w:r>
            <w:proofErr w:type="spellStart"/>
            <w:r>
              <w:t>Analysis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>: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Routledge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Falmer</w:t>
            </w:r>
            <w:proofErr w:type="spellEnd"/>
            <w:r>
              <w:t>.</w:t>
            </w:r>
          </w:p>
        </w:tc>
      </w:tr>
    </w:tbl>
    <w:p w:rsidR="00880E61" w:rsidRDefault="00880E61" w:rsidP="00880E61">
      <w:pPr>
        <w:spacing w:line="252" w:lineRule="exact"/>
        <w:sectPr w:rsidR="00880E61">
          <w:pgSz w:w="12240" w:h="15840"/>
          <w:pgMar w:top="1460" w:right="280" w:bottom="280" w:left="920" w:header="720" w:footer="720" w:gutter="0"/>
          <w:cols w:space="720"/>
        </w:sectPr>
      </w:pPr>
    </w:p>
    <w:tbl>
      <w:tblPr>
        <w:tblW w:w="10019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9"/>
      </w:tblGrid>
      <w:tr w:rsidR="00880E61" w:rsidTr="00880E61">
        <w:trPr>
          <w:trHeight w:val="2140"/>
        </w:trPr>
        <w:tc>
          <w:tcPr>
            <w:tcW w:w="10019" w:type="dxa"/>
          </w:tcPr>
          <w:p w:rsidR="00880E61" w:rsidRDefault="00880E61" w:rsidP="00880E61">
            <w:pPr>
              <w:pStyle w:val="TableParagraph"/>
              <w:numPr>
                <w:ilvl w:val="0"/>
                <w:numId w:val="2"/>
              </w:numPr>
              <w:tabs>
                <w:tab w:val="left" w:pos="735"/>
              </w:tabs>
              <w:spacing w:line="268" w:lineRule="exact"/>
              <w:ind w:hanging="361"/>
            </w:pPr>
            <w:proofErr w:type="spellStart"/>
            <w:r>
              <w:lastRenderedPageBreak/>
              <w:t>Баренбойм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Л.(1983).</w:t>
            </w:r>
            <w:r>
              <w:rPr>
                <w:spacing w:val="51"/>
              </w:rPr>
              <w:t xml:space="preserve"> </w:t>
            </w:r>
            <w:proofErr w:type="spellStart"/>
            <w:r>
              <w:t>Музыкальное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воспитание</w:t>
            </w:r>
            <w:proofErr w:type="spellEnd"/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Венгрии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Москва</w:t>
            </w:r>
            <w:proofErr w:type="spellEnd"/>
            <w:r>
              <w:t>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2"/>
              </w:numPr>
              <w:tabs>
                <w:tab w:val="left" w:pos="735"/>
              </w:tabs>
              <w:spacing w:line="237" w:lineRule="auto"/>
              <w:ind w:right="431"/>
            </w:pPr>
            <w:proofErr w:type="spellStart"/>
            <w:r>
              <w:t>Бодина</w:t>
            </w:r>
            <w:proofErr w:type="spellEnd"/>
            <w:r>
              <w:t xml:space="preserve">, Е.А. (2018). </w:t>
            </w:r>
            <w:proofErr w:type="spellStart"/>
            <w:r>
              <w:t>Музыкальная</w:t>
            </w:r>
            <w:proofErr w:type="spellEnd"/>
            <w:r>
              <w:t xml:space="preserve"> </w:t>
            </w:r>
            <w:proofErr w:type="spellStart"/>
            <w:r>
              <w:t>педагогика</w:t>
            </w:r>
            <w:proofErr w:type="spellEnd"/>
            <w:r>
              <w:t xml:space="preserve"> и </w:t>
            </w:r>
            <w:proofErr w:type="spellStart"/>
            <w:r>
              <w:t>педагогика</w:t>
            </w:r>
            <w:proofErr w:type="spellEnd"/>
            <w:r>
              <w:t xml:space="preserve"> </w:t>
            </w:r>
            <w:proofErr w:type="spellStart"/>
            <w:r>
              <w:t>искусства</w:t>
            </w:r>
            <w:proofErr w:type="spellEnd"/>
            <w:r>
              <w:t xml:space="preserve">: </w:t>
            </w:r>
            <w:proofErr w:type="spellStart"/>
            <w:r>
              <w:t>Концепции</w:t>
            </w:r>
            <w:proofErr w:type="spellEnd"/>
            <w:r>
              <w:t xml:space="preserve"> XXI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века</w:t>
            </w:r>
            <w:proofErr w:type="spellEnd"/>
            <w:r>
              <w:t xml:space="preserve">. </w:t>
            </w:r>
            <w:proofErr w:type="spellStart"/>
            <w:r>
              <w:t>Москва</w:t>
            </w:r>
            <w:proofErr w:type="spellEnd"/>
            <w:r>
              <w:t>: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Юрайт</w:t>
            </w:r>
            <w:proofErr w:type="spellEnd"/>
            <w:r>
              <w:t>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2"/>
              </w:numPr>
              <w:tabs>
                <w:tab w:val="left" w:pos="735"/>
              </w:tabs>
              <w:spacing w:line="273" w:lineRule="exact"/>
              <w:ind w:hanging="361"/>
            </w:pPr>
            <w:proofErr w:type="spellStart"/>
            <w:r>
              <w:t>Матонис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В.(1988).</w:t>
            </w:r>
            <w:r>
              <w:rPr>
                <w:spacing w:val="48"/>
              </w:rPr>
              <w:t xml:space="preserve"> </w:t>
            </w:r>
            <w:proofErr w:type="spellStart"/>
            <w:r>
              <w:t>Музыкально-эстетическое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воспитание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личности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Ленинград</w:t>
            </w:r>
            <w:proofErr w:type="spellEnd"/>
            <w:r>
              <w:t>: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Музыка</w:t>
            </w:r>
            <w:proofErr w:type="spellEnd"/>
            <w:r>
              <w:t>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2"/>
              </w:numPr>
              <w:tabs>
                <w:tab w:val="left" w:pos="735"/>
              </w:tabs>
              <w:spacing w:before="2" w:line="235" w:lineRule="auto"/>
              <w:ind w:right="158"/>
            </w:pPr>
            <w:proofErr w:type="spellStart"/>
            <w:r>
              <w:t>Радынова</w:t>
            </w:r>
            <w:proofErr w:type="spellEnd"/>
            <w:r>
              <w:t xml:space="preserve">, О.П., </w:t>
            </w:r>
            <w:proofErr w:type="spellStart"/>
            <w:r>
              <w:t>Катинене</w:t>
            </w:r>
            <w:proofErr w:type="spellEnd"/>
            <w:r>
              <w:t xml:space="preserve">, А.И., </w:t>
            </w:r>
            <w:proofErr w:type="spellStart"/>
            <w:r>
              <w:t>Палавандишвили</w:t>
            </w:r>
            <w:proofErr w:type="spellEnd"/>
            <w:r>
              <w:t xml:space="preserve">, М.Л. (1998). </w:t>
            </w:r>
            <w:proofErr w:type="spellStart"/>
            <w:r>
              <w:t>Музыкальное</w:t>
            </w:r>
            <w:proofErr w:type="spellEnd"/>
            <w:r>
              <w:t xml:space="preserve"> </w:t>
            </w:r>
            <w:proofErr w:type="spellStart"/>
            <w:r>
              <w:t>воспитание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дошкольников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Москва</w:t>
            </w:r>
            <w:proofErr w:type="spellEnd"/>
            <w:r>
              <w:t>: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Академия</w:t>
            </w:r>
            <w:proofErr w:type="spellEnd"/>
            <w:r>
              <w:t>.</w:t>
            </w:r>
          </w:p>
          <w:p w:rsidR="00880E61" w:rsidRDefault="00880E61" w:rsidP="00880E61">
            <w:pPr>
              <w:pStyle w:val="TableParagraph"/>
              <w:numPr>
                <w:ilvl w:val="0"/>
                <w:numId w:val="2"/>
              </w:numPr>
              <w:tabs>
                <w:tab w:val="left" w:pos="735"/>
              </w:tabs>
              <w:spacing w:before="2"/>
              <w:ind w:hanging="361"/>
            </w:pPr>
            <w:proofErr w:type="spellStart"/>
            <w:r>
              <w:t>Ражников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В.</w:t>
            </w:r>
            <w:r>
              <w:rPr>
                <w:spacing w:val="-6"/>
              </w:rPr>
              <w:t xml:space="preserve"> </w:t>
            </w:r>
            <w:r>
              <w:t>(1980).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Резервы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музыкальной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педагогики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Москва</w:t>
            </w:r>
            <w:proofErr w:type="spellEnd"/>
            <w:r>
              <w:t>.</w:t>
            </w:r>
          </w:p>
        </w:tc>
      </w:tr>
      <w:tr w:rsidR="00880E61" w:rsidTr="00880E61">
        <w:trPr>
          <w:trHeight w:val="251"/>
        </w:trPr>
        <w:tc>
          <w:tcPr>
            <w:tcW w:w="10019" w:type="dxa"/>
          </w:tcPr>
          <w:p w:rsidR="00880E61" w:rsidRDefault="00880E61" w:rsidP="00F7592F">
            <w:pPr>
              <w:pStyle w:val="TableParagraph"/>
              <w:spacing w:line="232" w:lineRule="exact"/>
              <w:ind w:left="14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Periodikaun</w:t>
            </w:r>
            <w:proofErr w:type="spellEnd"/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citi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informācijas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avoti</w:t>
            </w:r>
          </w:p>
        </w:tc>
      </w:tr>
      <w:tr w:rsidR="00880E61" w:rsidTr="00880E61">
        <w:trPr>
          <w:trHeight w:val="816"/>
        </w:trPr>
        <w:tc>
          <w:tcPr>
            <w:tcW w:w="10019" w:type="dxa"/>
          </w:tcPr>
          <w:p w:rsidR="00880E61" w:rsidRDefault="00880E61" w:rsidP="00880E61">
            <w:pPr>
              <w:pStyle w:val="TableParagraph"/>
              <w:numPr>
                <w:ilvl w:val="0"/>
                <w:numId w:val="1"/>
              </w:numPr>
              <w:tabs>
                <w:tab w:val="left" w:pos="735"/>
              </w:tabs>
              <w:spacing w:line="270" w:lineRule="exact"/>
              <w:ind w:hanging="361"/>
            </w:pPr>
            <w:proofErr w:type="spellStart"/>
            <w:r>
              <w:t>Problems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in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Music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Pedagogy</w:t>
            </w:r>
            <w:proofErr w:type="spellEnd"/>
          </w:p>
          <w:p w:rsidR="00880E61" w:rsidRDefault="00880E61" w:rsidP="00880E61">
            <w:pPr>
              <w:pStyle w:val="TableParagraph"/>
              <w:numPr>
                <w:ilvl w:val="0"/>
                <w:numId w:val="1"/>
              </w:numPr>
              <w:tabs>
                <w:tab w:val="left" w:pos="735"/>
              </w:tabs>
              <w:spacing w:line="271" w:lineRule="exact"/>
              <w:ind w:hanging="361"/>
            </w:pPr>
            <w:proofErr w:type="spellStart"/>
            <w:r>
              <w:t>Music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Education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Research</w:t>
            </w:r>
            <w:proofErr w:type="spellEnd"/>
          </w:p>
          <w:p w:rsidR="00880E61" w:rsidRDefault="00880E61" w:rsidP="00880E61">
            <w:pPr>
              <w:pStyle w:val="TableParagraph"/>
              <w:numPr>
                <w:ilvl w:val="0"/>
                <w:numId w:val="1"/>
              </w:numPr>
              <w:tabs>
                <w:tab w:val="left" w:pos="735"/>
              </w:tabs>
              <w:spacing w:line="255" w:lineRule="exact"/>
              <w:ind w:hanging="361"/>
            </w:pPr>
            <w:proofErr w:type="spellStart"/>
            <w:r>
              <w:t>Journal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of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Music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Teacher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Education</w:t>
            </w:r>
            <w:proofErr w:type="spellEnd"/>
          </w:p>
        </w:tc>
      </w:tr>
    </w:tbl>
    <w:tbl>
      <w:tblPr>
        <w:tblpPr w:leftFromText="180" w:rightFromText="180" w:vertAnchor="text" w:horzAnchor="page" w:tblpX="1336" w:tblpY="54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0"/>
      </w:tblGrid>
      <w:tr w:rsidR="00880E61" w:rsidTr="00880E61">
        <w:trPr>
          <w:trHeight w:val="251"/>
        </w:trPr>
        <w:tc>
          <w:tcPr>
            <w:tcW w:w="10060" w:type="dxa"/>
          </w:tcPr>
          <w:p w:rsidR="00880E61" w:rsidRDefault="00880E61" w:rsidP="00880E61">
            <w:pPr>
              <w:pStyle w:val="TableParagraph"/>
              <w:spacing w:line="232" w:lineRule="exact"/>
              <w:ind w:left="14"/>
              <w:rPr>
                <w:b/>
                <w:i/>
              </w:rPr>
            </w:pPr>
            <w:r>
              <w:rPr>
                <w:b/>
                <w:i/>
              </w:rPr>
              <w:t>Piezīmes:</w:t>
            </w:r>
          </w:p>
        </w:tc>
      </w:tr>
      <w:tr w:rsidR="00880E61" w:rsidTr="00880E61">
        <w:trPr>
          <w:trHeight w:val="530"/>
        </w:trPr>
        <w:tc>
          <w:tcPr>
            <w:tcW w:w="10060" w:type="dxa"/>
          </w:tcPr>
          <w:p w:rsidR="00880E61" w:rsidRDefault="00880E61" w:rsidP="00880E61">
            <w:pPr>
              <w:pStyle w:val="TableParagraph"/>
              <w:spacing w:line="249" w:lineRule="exact"/>
              <w:ind w:left="14"/>
            </w:pPr>
            <w:r>
              <w:t>Profesionālā</w:t>
            </w:r>
            <w:r>
              <w:rPr>
                <w:spacing w:val="-3"/>
              </w:rPr>
              <w:t xml:space="preserve"> </w:t>
            </w:r>
            <w:r>
              <w:t>bakalaura</w:t>
            </w:r>
            <w:r>
              <w:rPr>
                <w:spacing w:val="-2"/>
              </w:rPr>
              <w:t xml:space="preserve"> </w:t>
            </w:r>
            <w:r>
              <w:t>studiju</w:t>
            </w:r>
            <w:r>
              <w:rPr>
                <w:spacing w:val="-2"/>
              </w:rPr>
              <w:t xml:space="preserve"> </w:t>
            </w:r>
            <w:r>
              <w:t>programmas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Mūzika</w:t>
            </w:r>
            <w:r>
              <w:rPr>
                <w:i/>
                <w:spacing w:val="-2"/>
              </w:rPr>
              <w:t xml:space="preserve"> </w:t>
            </w:r>
            <w:r>
              <w:t>A2</w:t>
            </w:r>
            <w:r>
              <w:rPr>
                <w:spacing w:val="-5"/>
              </w:rPr>
              <w:t xml:space="preserve"> </w:t>
            </w:r>
            <w:r>
              <w:t>daļa</w:t>
            </w:r>
          </w:p>
        </w:tc>
      </w:tr>
    </w:tbl>
    <w:p w:rsidR="00880E61" w:rsidRDefault="00880E61" w:rsidP="00880E61">
      <w:pPr>
        <w:pStyle w:val="BodyText"/>
        <w:spacing w:before="1"/>
        <w:rPr>
          <w:b/>
        </w:rPr>
      </w:pPr>
    </w:p>
    <w:p w:rsidR="00D6259E" w:rsidRDefault="00D6259E"/>
    <w:sectPr w:rsidR="00D625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D6E74"/>
    <w:multiLevelType w:val="hybridMultilevel"/>
    <w:tmpl w:val="608C3AFE"/>
    <w:lvl w:ilvl="0" w:tplc="B0DEA59C">
      <w:start w:val="4"/>
      <w:numFmt w:val="decimal"/>
      <w:lvlText w:val="%1."/>
      <w:lvlJc w:val="left"/>
      <w:pPr>
        <w:ind w:left="73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FFD0526E">
      <w:numFmt w:val="bullet"/>
      <w:lvlText w:val="•"/>
      <w:lvlJc w:val="left"/>
      <w:pPr>
        <w:ind w:left="1601" w:hanging="360"/>
      </w:pPr>
      <w:rPr>
        <w:rFonts w:hint="default"/>
        <w:lang w:val="lv-LV" w:eastAsia="en-US" w:bidi="ar-SA"/>
      </w:rPr>
    </w:lvl>
    <w:lvl w:ilvl="2" w:tplc="E15AD1C6">
      <w:numFmt w:val="bullet"/>
      <w:lvlText w:val="•"/>
      <w:lvlJc w:val="left"/>
      <w:pPr>
        <w:ind w:left="2462" w:hanging="360"/>
      </w:pPr>
      <w:rPr>
        <w:rFonts w:hint="default"/>
        <w:lang w:val="lv-LV" w:eastAsia="en-US" w:bidi="ar-SA"/>
      </w:rPr>
    </w:lvl>
    <w:lvl w:ilvl="3" w:tplc="12803C58">
      <w:numFmt w:val="bullet"/>
      <w:lvlText w:val="•"/>
      <w:lvlJc w:val="left"/>
      <w:pPr>
        <w:ind w:left="3323" w:hanging="360"/>
      </w:pPr>
      <w:rPr>
        <w:rFonts w:hint="default"/>
        <w:lang w:val="lv-LV" w:eastAsia="en-US" w:bidi="ar-SA"/>
      </w:rPr>
    </w:lvl>
    <w:lvl w:ilvl="4" w:tplc="65587382">
      <w:numFmt w:val="bullet"/>
      <w:lvlText w:val="•"/>
      <w:lvlJc w:val="left"/>
      <w:pPr>
        <w:ind w:left="4184" w:hanging="360"/>
      </w:pPr>
      <w:rPr>
        <w:rFonts w:hint="default"/>
        <w:lang w:val="lv-LV" w:eastAsia="en-US" w:bidi="ar-SA"/>
      </w:rPr>
    </w:lvl>
    <w:lvl w:ilvl="5" w:tplc="CAE0A862">
      <w:numFmt w:val="bullet"/>
      <w:lvlText w:val="•"/>
      <w:lvlJc w:val="left"/>
      <w:pPr>
        <w:ind w:left="5045" w:hanging="360"/>
      </w:pPr>
      <w:rPr>
        <w:rFonts w:hint="default"/>
        <w:lang w:val="lv-LV" w:eastAsia="en-US" w:bidi="ar-SA"/>
      </w:rPr>
    </w:lvl>
    <w:lvl w:ilvl="6" w:tplc="32182942">
      <w:numFmt w:val="bullet"/>
      <w:lvlText w:val="•"/>
      <w:lvlJc w:val="left"/>
      <w:pPr>
        <w:ind w:left="5906" w:hanging="360"/>
      </w:pPr>
      <w:rPr>
        <w:rFonts w:hint="default"/>
        <w:lang w:val="lv-LV" w:eastAsia="en-US" w:bidi="ar-SA"/>
      </w:rPr>
    </w:lvl>
    <w:lvl w:ilvl="7" w:tplc="44E6C140">
      <w:numFmt w:val="bullet"/>
      <w:lvlText w:val="•"/>
      <w:lvlJc w:val="left"/>
      <w:pPr>
        <w:ind w:left="6767" w:hanging="360"/>
      </w:pPr>
      <w:rPr>
        <w:rFonts w:hint="default"/>
        <w:lang w:val="lv-LV" w:eastAsia="en-US" w:bidi="ar-SA"/>
      </w:rPr>
    </w:lvl>
    <w:lvl w:ilvl="8" w:tplc="7002558A">
      <w:numFmt w:val="bullet"/>
      <w:lvlText w:val="•"/>
      <w:lvlJc w:val="left"/>
      <w:pPr>
        <w:ind w:left="7628" w:hanging="360"/>
      </w:pPr>
      <w:rPr>
        <w:rFonts w:hint="default"/>
        <w:lang w:val="lv-LV" w:eastAsia="en-US" w:bidi="ar-SA"/>
      </w:rPr>
    </w:lvl>
  </w:abstractNum>
  <w:abstractNum w:abstractNumId="1">
    <w:nsid w:val="17C3434C"/>
    <w:multiLevelType w:val="hybridMultilevel"/>
    <w:tmpl w:val="10283DC8"/>
    <w:lvl w:ilvl="0" w:tplc="8078EE64">
      <w:start w:val="1"/>
      <w:numFmt w:val="decimal"/>
      <w:lvlText w:val="%1."/>
      <w:lvlJc w:val="left"/>
      <w:pPr>
        <w:ind w:left="75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1880363C">
      <w:numFmt w:val="bullet"/>
      <w:lvlText w:val="•"/>
      <w:lvlJc w:val="left"/>
      <w:pPr>
        <w:ind w:left="1604" w:hanging="360"/>
      </w:pPr>
      <w:rPr>
        <w:rFonts w:hint="default"/>
        <w:lang w:val="lv-LV" w:eastAsia="en-US" w:bidi="ar-SA"/>
      </w:rPr>
    </w:lvl>
    <w:lvl w:ilvl="2" w:tplc="0C2075B0">
      <w:numFmt w:val="bullet"/>
      <w:lvlText w:val="•"/>
      <w:lvlJc w:val="left"/>
      <w:pPr>
        <w:ind w:left="2449" w:hanging="360"/>
      </w:pPr>
      <w:rPr>
        <w:rFonts w:hint="default"/>
        <w:lang w:val="lv-LV" w:eastAsia="en-US" w:bidi="ar-SA"/>
      </w:rPr>
    </w:lvl>
    <w:lvl w:ilvl="3" w:tplc="58AEA1DC">
      <w:numFmt w:val="bullet"/>
      <w:lvlText w:val="•"/>
      <w:lvlJc w:val="left"/>
      <w:pPr>
        <w:ind w:left="3294" w:hanging="360"/>
      </w:pPr>
      <w:rPr>
        <w:rFonts w:hint="default"/>
        <w:lang w:val="lv-LV" w:eastAsia="en-US" w:bidi="ar-SA"/>
      </w:rPr>
    </w:lvl>
    <w:lvl w:ilvl="4" w:tplc="F7FC2A22">
      <w:numFmt w:val="bullet"/>
      <w:lvlText w:val="•"/>
      <w:lvlJc w:val="left"/>
      <w:pPr>
        <w:ind w:left="4138" w:hanging="360"/>
      </w:pPr>
      <w:rPr>
        <w:rFonts w:hint="default"/>
        <w:lang w:val="lv-LV" w:eastAsia="en-US" w:bidi="ar-SA"/>
      </w:rPr>
    </w:lvl>
    <w:lvl w:ilvl="5" w:tplc="A8A075BC">
      <w:numFmt w:val="bullet"/>
      <w:lvlText w:val="•"/>
      <w:lvlJc w:val="left"/>
      <w:pPr>
        <w:ind w:left="4983" w:hanging="360"/>
      </w:pPr>
      <w:rPr>
        <w:rFonts w:hint="default"/>
        <w:lang w:val="lv-LV" w:eastAsia="en-US" w:bidi="ar-SA"/>
      </w:rPr>
    </w:lvl>
    <w:lvl w:ilvl="6" w:tplc="1CE86DF6">
      <w:numFmt w:val="bullet"/>
      <w:lvlText w:val="•"/>
      <w:lvlJc w:val="left"/>
      <w:pPr>
        <w:ind w:left="5828" w:hanging="360"/>
      </w:pPr>
      <w:rPr>
        <w:rFonts w:hint="default"/>
        <w:lang w:val="lv-LV" w:eastAsia="en-US" w:bidi="ar-SA"/>
      </w:rPr>
    </w:lvl>
    <w:lvl w:ilvl="7" w:tplc="CF12864C">
      <w:numFmt w:val="bullet"/>
      <w:lvlText w:val="•"/>
      <w:lvlJc w:val="left"/>
      <w:pPr>
        <w:ind w:left="6672" w:hanging="360"/>
      </w:pPr>
      <w:rPr>
        <w:rFonts w:hint="default"/>
        <w:lang w:val="lv-LV" w:eastAsia="en-US" w:bidi="ar-SA"/>
      </w:rPr>
    </w:lvl>
    <w:lvl w:ilvl="8" w:tplc="96BE9A34">
      <w:numFmt w:val="bullet"/>
      <w:lvlText w:val="•"/>
      <w:lvlJc w:val="left"/>
      <w:pPr>
        <w:ind w:left="7517" w:hanging="360"/>
      </w:pPr>
      <w:rPr>
        <w:rFonts w:hint="default"/>
        <w:lang w:val="lv-LV" w:eastAsia="en-US" w:bidi="ar-SA"/>
      </w:rPr>
    </w:lvl>
  </w:abstractNum>
  <w:abstractNum w:abstractNumId="2">
    <w:nsid w:val="1F7C2070"/>
    <w:multiLevelType w:val="hybridMultilevel"/>
    <w:tmpl w:val="559CA5FE"/>
    <w:lvl w:ilvl="0" w:tplc="A24E278C">
      <w:numFmt w:val="bullet"/>
      <w:lvlText w:val="-"/>
      <w:lvlJc w:val="left"/>
      <w:pPr>
        <w:ind w:left="3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v-LV" w:eastAsia="en-US" w:bidi="ar-SA"/>
      </w:rPr>
    </w:lvl>
    <w:lvl w:ilvl="1" w:tplc="9CD074AC">
      <w:numFmt w:val="bullet"/>
      <w:lvlText w:val="•"/>
      <w:lvlJc w:val="left"/>
      <w:pPr>
        <w:ind w:left="956" w:hanging="125"/>
      </w:pPr>
      <w:rPr>
        <w:rFonts w:hint="default"/>
        <w:lang w:val="lv-LV" w:eastAsia="en-US" w:bidi="ar-SA"/>
      </w:rPr>
    </w:lvl>
    <w:lvl w:ilvl="2" w:tplc="5E9CEA5C">
      <w:numFmt w:val="bullet"/>
      <w:lvlText w:val="•"/>
      <w:lvlJc w:val="left"/>
      <w:pPr>
        <w:ind w:left="1873" w:hanging="125"/>
      </w:pPr>
      <w:rPr>
        <w:rFonts w:hint="default"/>
        <w:lang w:val="lv-LV" w:eastAsia="en-US" w:bidi="ar-SA"/>
      </w:rPr>
    </w:lvl>
    <w:lvl w:ilvl="3" w:tplc="80E8C276">
      <w:numFmt w:val="bullet"/>
      <w:lvlText w:val="•"/>
      <w:lvlJc w:val="left"/>
      <w:pPr>
        <w:ind w:left="2790" w:hanging="125"/>
      </w:pPr>
      <w:rPr>
        <w:rFonts w:hint="default"/>
        <w:lang w:val="lv-LV" w:eastAsia="en-US" w:bidi="ar-SA"/>
      </w:rPr>
    </w:lvl>
    <w:lvl w:ilvl="4" w:tplc="B64400CC">
      <w:numFmt w:val="bullet"/>
      <w:lvlText w:val="•"/>
      <w:lvlJc w:val="left"/>
      <w:pPr>
        <w:ind w:left="3706" w:hanging="125"/>
      </w:pPr>
      <w:rPr>
        <w:rFonts w:hint="default"/>
        <w:lang w:val="lv-LV" w:eastAsia="en-US" w:bidi="ar-SA"/>
      </w:rPr>
    </w:lvl>
    <w:lvl w:ilvl="5" w:tplc="D5C6CC0A">
      <w:numFmt w:val="bullet"/>
      <w:lvlText w:val="•"/>
      <w:lvlJc w:val="left"/>
      <w:pPr>
        <w:ind w:left="4623" w:hanging="125"/>
      </w:pPr>
      <w:rPr>
        <w:rFonts w:hint="default"/>
        <w:lang w:val="lv-LV" w:eastAsia="en-US" w:bidi="ar-SA"/>
      </w:rPr>
    </w:lvl>
    <w:lvl w:ilvl="6" w:tplc="4AC843E2">
      <w:numFmt w:val="bullet"/>
      <w:lvlText w:val="•"/>
      <w:lvlJc w:val="left"/>
      <w:pPr>
        <w:ind w:left="5540" w:hanging="125"/>
      </w:pPr>
      <w:rPr>
        <w:rFonts w:hint="default"/>
        <w:lang w:val="lv-LV" w:eastAsia="en-US" w:bidi="ar-SA"/>
      </w:rPr>
    </w:lvl>
    <w:lvl w:ilvl="7" w:tplc="AF943330">
      <w:numFmt w:val="bullet"/>
      <w:lvlText w:val="•"/>
      <w:lvlJc w:val="left"/>
      <w:pPr>
        <w:ind w:left="6456" w:hanging="125"/>
      </w:pPr>
      <w:rPr>
        <w:rFonts w:hint="default"/>
        <w:lang w:val="lv-LV" w:eastAsia="en-US" w:bidi="ar-SA"/>
      </w:rPr>
    </w:lvl>
    <w:lvl w:ilvl="8" w:tplc="4288C652">
      <w:numFmt w:val="bullet"/>
      <w:lvlText w:val="•"/>
      <w:lvlJc w:val="left"/>
      <w:pPr>
        <w:ind w:left="7373" w:hanging="125"/>
      </w:pPr>
      <w:rPr>
        <w:rFonts w:hint="default"/>
        <w:lang w:val="lv-LV" w:eastAsia="en-US" w:bidi="ar-SA"/>
      </w:rPr>
    </w:lvl>
  </w:abstractNum>
  <w:abstractNum w:abstractNumId="3">
    <w:nsid w:val="2AA0714E"/>
    <w:multiLevelType w:val="hybridMultilevel"/>
    <w:tmpl w:val="F7A897C4"/>
    <w:lvl w:ilvl="0" w:tplc="D3BC4B04">
      <w:start w:val="9"/>
      <w:numFmt w:val="decimal"/>
      <w:lvlText w:val="%1."/>
      <w:lvlJc w:val="left"/>
      <w:pPr>
        <w:ind w:left="73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2CCE57B8">
      <w:numFmt w:val="bullet"/>
      <w:lvlText w:val="•"/>
      <w:lvlJc w:val="left"/>
      <w:pPr>
        <w:ind w:left="1601" w:hanging="360"/>
      </w:pPr>
      <w:rPr>
        <w:rFonts w:hint="default"/>
        <w:lang w:val="lv-LV" w:eastAsia="en-US" w:bidi="ar-SA"/>
      </w:rPr>
    </w:lvl>
    <w:lvl w:ilvl="2" w:tplc="9AECE476">
      <w:numFmt w:val="bullet"/>
      <w:lvlText w:val="•"/>
      <w:lvlJc w:val="left"/>
      <w:pPr>
        <w:ind w:left="2462" w:hanging="360"/>
      </w:pPr>
      <w:rPr>
        <w:rFonts w:hint="default"/>
        <w:lang w:val="lv-LV" w:eastAsia="en-US" w:bidi="ar-SA"/>
      </w:rPr>
    </w:lvl>
    <w:lvl w:ilvl="3" w:tplc="1196031E">
      <w:numFmt w:val="bullet"/>
      <w:lvlText w:val="•"/>
      <w:lvlJc w:val="left"/>
      <w:pPr>
        <w:ind w:left="3323" w:hanging="360"/>
      </w:pPr>
      <w:rPr>
        <w:rFonts w:hint="default"/>
        <w:lang w:val="lv-LV" w:eastAsia="en-US" w:bidi="ar-SA"/>
      </w:rPr>
    </w:lvl>
    <w:lvl w:ilvl="4" w:tplc="D026DCB4">
      <w:numFmt w:val="bullet"/>
      <w:lvlText w:val="•"/>
      <w:lvlJc w:val="left"/>
      <w:pPr>
        <w:ind w:left="4184" w:hanging="360"/>
      </w:pPr>
      <w:rPr>
        <w:rFonts w:hint="default"/>
        <w:lang w:val="lv-LV" w:eastAsia="en-US" w:bidi="ar-SA"/>
      </w:rPr>
    </w:lvl>
    <w:lvl w:ilvl="5" w:tplc="78D640FA">
      <w:numFmt w:val="bullet"/>
      <w:lvlText w:val="•"/>
      <w:lvlJc w:val="left"/>
      <w:pPr>
        <w:ind w:left="5045" w:hanging="360"/>
      </w:pPr>
      <w:rPr>
        <w:rFonts w:hint="default"/>
        <w:lang w:val="lv-LV" w:eastAsia="en-US" w:bidi="ar-SA"/>
      </w:rPr>
    </w:lvl>
    <w:lvl w:ilvl="6" w:tplc="4BBE224C">
      <w:numFmt w:val="bullet"/>
      <w:lvlText w:val="•"/>
      <w:lvlJc w:val="left"/>
      <w:pPr>
        <w:ind w:left="5906" w:hanging="360"/>
      </w:pPr>
      <w:rPr>
        <w:rFonts w:hint="default"/>
        <w:lang w:val="lv-LV" w:eastAsia="en-US" w:bidi="ar-SA"/>
      </w:rPr>
    </w:lvl>
    <w:lvl w:ilvl="7" w:tplc="FFE80826">
      <w:numFmt w:val="bullet"/>
      <w:lvlText w:val="•"/>
      <w:lvlJc w:val="left"/>
      <w:pPr>
        <w:ind w:left="6767" w:hanging="360"/>
      </w:pPr>
      <w:rPr>
        <w:rFonts w:hint="default"/>
        <w:lang w:val="lv-LV" w:eastAsia="en-US" w:bidi="ar-SA"/>
      </w:rPr>
    </w:lvl>
    <w:lvl w:ilvl="8" w:tplc="0DD88878">
      <w:numFmt w:val="bullet"/>
      <w:lvlText w:val="•"/>
      <w:lvlJc w:val="left"/>
      <w:pPr>
        <w:ind w:left="7628" w:hanging="360"/>
      </w:pPr>
      <w:rPr>
        <w:rFonts w:hint="default"/>
        <w:lang w:val="lv-LV" w:eastAsia="en-US" w:bidi="ar-SA"/>
      </w:rPr>
    </w:lvl>
  </w:abstractNum>
  <w:abstractNum w:abstractNumId="4">
    <w:nsid w:val="382E7866"/>
    <w:multiLevelType w:val="hybridMultilevel"/>
    <w:tmpl w:val="6D667ACA"/>
    <w:lvl w:ilvl="0" w:tplc="2118F554">
      <w:start w:val="1"/>
      <w:numFmt w:val="decimal"/>
      <w:lvlText w:val="%1."/>
      <w:lvlJc w:val="left"/>
      <w:pPr>
        <w:ind w:left="1119" w:hanging="360"/>
        <w:jc w:val="right"/>
      </w:pPr>
      <w:rPr>
        <w:rFonts w:hint="default"/>
        <w:b/>
        <w:bCs/>
        <w:w w:val="100"/>
        <w:lang w:val="lv-LV" w:eastAsia="en-US" w:bidi="ar-SA"/>
      </w:rPr>
    </w:lvl>
    <w:lvl w:ilvl="1" w:tplc="29D8A5AE">
      <w:numFmt w:val="bullet"/>
      <w:lvlText w:val="•"/>
      <w:lvlJc w:val="left"/>
      <w:pPr>
        <w:ind w:left="1928" w:hanging="360"/>
      </w:pPr>
      <w:rPr>
        <w:rFonts w:hint="default"/>
        <w:lang w:val="lv-LV" w:eastAsia="en-US" w:bidi="ar-SA"/>
      </w:rPr>
    </w:lvl>
    <w:lvl w:ilvl="2" w:tplc="904C201A">
      <w:numFmt w:val="bullet"/>
      <w:lvlText w:val="•"/>
      <w:lvlJc w:val="left"/>
      <w:pPr>
        <w:ind w:left="2736" w:hanging="360"/>
      </w:pPr>
      <w:rPr>
        <w:rFonts w:hint="default"/>
        <w:lang w:val="lv-LV" w:eastAsia="en-US" w:bidi="ar-SA"/>
      </w:rPr>
    </w:lvl>
    <w:lvl w:ilvl="3" w:tplc="F1FE5A4A">
      <w:numFmt w:val="bullet"/>
      <w:lvlText w:val="•"/>
      <w:lvlJc w:val="left"/>
      <w:pPr>
        <w:ind w:left="3544" w:hanging="360"/>
      </w:pPr>
      <w:rPr>
        <w:rFonts w:hint="default"/>
        <w:lang w:val="lv-LV" w:eastAsia="en-US" w:bidi="ar-SA"/>
      </w:rPr>
    </w:lvl>
    <w:lvl w:ilvl="4" w:tplc="24B0FABA">
      <w:numFmt w:val="bullet"/>
      <w:lvlText w:val="•"/>
      <w:lvlJc w:val="left"/>
      <w:pPr>
        <w:ind w:left="4352" w:hanging="360"/>
      </w:pPr>
      <w:rPr>
        <w:rFonts w:hint="default"/>
        <w:lang w:val="lv-LV" w:eastAsia="en-US" w:bidi="ar-SA"/>
      </w:rPr>
    </w:lvl>
    <w:lvl w:ilvl="5" w:tplc="3F74D608">
      <w:numFmt w:val="bullet"/>
      <w:lvlText w:val="•"/>
      <w:lvlJc w:val="left"/>
      <w:pPr>
        <w:ind w:left="5160" w:hanging="360"/>
      </w:pPr>
      <w:rPr>
        <w:rFonts w:hint="default"/>
        <w:lang w:val="lv-LV" w:eastAsia="en-US" w:bidi="ar-SA"/>
      </w:rPr>
    </w:lvl>
    <w:lvl w:ilvl="6" w:tplc="7696F0DE">
      <w:numFmt w:val="bullet"/>
      <w:lvlText w:val="•"/>
      <w:lvlJc w:val="left"/>
      <w:pPr>
        <w:ind w:left="5968" w:hanging="360"/>
      </w:pPr>
      <w:rPr>
        <w:rFonts w:hint="default"/>
        <w:lang w:val="lv-LV" w:eastAsia="en-US" w:bidi="ar-SA"/>
      </w:rPr>
    </w:lvl>
    <w:lvl w:ilvl="7" w:tplc="0DA0F064">
      <w:numFmt w:val="bullet"/>
      <w:lvlText w:val="•"/>
      <w:lvlJc w:val="left"/>
      <w:pPr>
        <w:ind w:left="6777" w:hanging="360"/>
      </w:pPr>
      <w:rPr>
        <w:rFonts w:hint="default"/>
        <w:lang w:val="lv-LV" w:eastAsia="en-US" w:bidi="ar-SA"/>
      </w:rPr>
    </w:lvl>
    <w:lvl w:ilvl="8" w:tplc="F2B0D6B8">
      <w:numFmt w:val="bullet"/>
      <w:lvlText w:val="•"/>
      <w:lvlJc w:val="left"/>
      <w:pPr>
        <w:ind w:left="7585" w:hanging="360"/>
      </w:pPr>
      <w:rPr>
        <w:rFonts w:hint="default"/>
        <w:lang w:val="lv-LV" w:eastAsia="en-US" w:bidi="ar-SA"/>
      </w:rPr>
    </w:lvl>
  </w:abstractNum>
  <w:abstractNum w:abstractNumId="5">
    <w:nsid w:val="4B2F1187"/>
    <w:multiLevelType w:val="hybridMultilevel"/>
    <w:tmpl w:val="29006348"/>
    <w:lvl w:ilvl="0" w:tplc="4A0873AC">
      <w:start w:val="24"/>
      <w:numFmt w:val="decimal"/>
      <w:lvlText w:val="%1."/>
      <w:lvlJc w:val="left"/>
      <w:pPr>
        <w:ind w:left="73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F5A6985C">
      <w:numFmt w:val="bullet"/>
      <w:lvlText w:val="•"/>
      <w:lvlJc w:val="left"/>
      <w:pPr>
        <w:ind w:left="1601" w:hanging="360"/>
      </w:pPr>
      <w:rPr>
        <w:rFonts w:hint="default"/>
        <w:lang w:val="lv-LV" w:eastAsia="en-US" w:bidi="ar-SA"/>
      </w:rPr>
    </w:lvl>
    <w:lvl w:ilvl="2" w:tplc="906E5540">
      <w:numFmt w:val="bullet"/>
      <w:lvlText w:val="•"/>
      <w:lvlJc w:val="left"/>
      <w:pPr>
        <w:ind w:left="2462" w:hanging="360"/>
      </w:pPr>
      <w:rPr>
        <w:rFonts w:hint="default"/>
        <w:lang w:val="lv-LV" w:eastAsia="en-US" w:bidi="ar-SA"/>
      </w:rPr>
    </w:lvl>
    <w:lvl w:ilvl="3" w:tplc="07B60D52">
      <w:numFmt w:val="bullet"/>
      <w:lvlText w:val="•"/>
      <w:lvlJc w:val="left"/>
      <w:pPr>
        <w:ind w:left="3323" w:hanging="360"/>
      </w:pPr>
      <w:rPr>
        <w:rFonts w:hint="default"/>
        <w:lang w:val="lv-LV" w:eastAsia="en-US" w:bidi="ar-SA"/>
      </w:rPr>
    </w:lvl>
    <w:lvl w:ilvl="4" w:tplc="62667D04">
      <w:numFmt w:val="bullet"/>
      <w:lvlText w:val="•"/>
      <w:lvlJc w:val="left"/>
      <w:pPr>
        <w:ind w:left="4184" w:hanging="360"/>
      </w:pPr>
      <w:rPr>
        <w:rFonts w:hint="default"/>
        <w:lang w:val="lv-LV" w:eastAsia="en-US" w:bidi="ar-SA"/>
      </w:rPr>
    </w:lvl>
    <w:lvl w:ilvl="5" w:tplc="7DDA845A">
      <w:numFmt w:val="bullet"/>
      <w:lvlText w:val="•"/>
      <w:lvlJc w:val="left"/>
      <w:pPr>
        <w:ind w:left="5045" w:hanging="360"/>
      </w:pPr>
      <w:rPr>
        <w:rFonts w:hint="default"/>
        <w:lang w:val="lv-LV" w:eastAsia="en-US" w:bidi="ar-SA"/>
      </w:rPr>
    </w:lvl>
    <w:lvl w:ilvl="6" w:tplc="0508734C">
      <w:numFmt w:val="bullet"/>
      <w:lvlText w:val="•"/>
      <w:lvlJc w:val="left"/>
      <w:pPr>
        <w:ind w:left="5906" w:hanging="360"/>
      </w:pPr>
      <w:rPr>
        <w:rFonts w:hint="default"/>
        <w:lang w:val="lv-LV" w:eastAsia="en-US" w:bidi="ar-SA"/>
      </w:rPr>
    </w:lvl>
    <w:lvl w:ilvl="7" w:tplc="902A06CE">
      <w:numFmt w:val="bullet"/>
      <w:lvlText w:val="•"/>
      <w:lvlJc w:val="left"/>
      <w:pPr>
        <w:ind w:left="6767" w:hanging="360"/>
      </w:pPr>
      <w:rPr>
        <w:rFonts w:hint="default"/>
        <w:lang w:val="lv-LV" w:eastAsia="en-US" w:bidi="ar-SA"/>
      </w:rPr>
    </w:lvl>
    <w:lvl w:ilvl="8" w:tplc="80AE116C">
      <w:numFmt w:val="bullet"/>
      <w:lvlText w:val="•"/>
      <w:lvlJc w:val="left"/>
      <w:pPr>
        <w:ind w:left="7628" w:hanging="360"/>
      </w:pPr>
      <w:rPr>
        <w:rFonts w:hint="default"/>
        <w:lang w:val="lv-LV" w:eastAsia="en-US" w:bidi="ar-SA"/>
      </w:rPr>
    </w:lvl>
  </w:abstractNum>
  <w:abstractNum w:abstractNumId="6">
    <w:nsid w:val="559F7A9B"/>
    <w:multiLevelType w:val="hybridMultilevel"/>
    <w:tmpl w:val="DBD4CFE8"/>
    <w:lvl w:ilvl="0" w:tplc="9FB8E9E8">
      <w:start w:val="19"/>
      <w:numFmt w:val="decimal"/>
      <w:lvlText w:val="%1."/>
      <w:lvlJc w:val="left"/>
      <w:pPr>
        <w:ind w:left="734" w:hanging="360"/>
        <w:jc w:val="left"/>
      </w:pPr>
      <w:rPr>
        <w:rFonts w:hint="default"/>
        <w:w w:val="100"/>
        <w:lang w:val="lv-LV" w:eastAsia="en-US" w:bidi="ar-SA"/>
      </w:rPr>
    </w:lvl>
    <w:lvl w:ilvl="1" w:tplc="16E01282">
      <w:numFmt w:val="bullet"/>
      <w:lvlText w:val="•"/>
      <w:lvlJc w:val="left"/>
      <w:pPr>
        <w:ind w:left="1601" w:hanging="360"/>
      </w:pPr>
      <w:rPr>
        <w:rFonts w:hint="default"/>
        <w:lang w:val="lv-LV" w:eastAsia="en-US" w:bidi="ar-SA"/>
      </w:rPr>
    </w:lvl>
    <w:lvl w:ilvl="2" w:tplc="6422D2DC">
      <w:numFmt w:val="bullet"/>
      <w:lvlText w:val="•"/>
      <w:lvlJc w:val="left"/>
      <w:pPr>
        <w:ind w:left="2462" w:hanging="360"/>
      </w:pPr>
      <w:rPr>
        <w:rFonts w:hint="default"/>
        <w:lang w:val="lv-LV" w:eastAsia="en-US" w:bidi="ar-SA"/>
      </w:rPr>
    </w:lvl>
    <w:lvl w:ilvl="3" w:tplc="ED08057A">
      <w:numFmt w:val="bullet"/>
      <w:lvlText w:val="•"/>
      <w:lvlJc w:val="left"/>
      <w:pPr>
        <w:ind w:left="3323" w:hanging="360"/>
      </w:pPr>
      <w:rPr>
        <w:rFonts w:hint="default"/>
        <w:lang w:val="lv-LV" w:eastAsia="en-US" w:bidi="ar-SA"/>
      </w:rPr>
    </w:lvl>
    <w:lvl w:ilvl="4" w:tplc="53242090">
      <w:numFmt w:val="bullet"/>
      <w:lvlText w:val="•"/>
      <w:lvlJc w:val="left"/>
      <w:pPr>
        <w:ind w:left="4184" w:hanging="360"/>
      </w:pPr>
      <w:rPr>
        <w:rFonts w:hint="default"/>
        <w:lang w:val="lv-LV" w:eastAsia="en-US" w:bidi="ar-SA"/>
      </w:rPr>
    </w:lvl>
    <w:lvl w:ilvl="5" w:tplc="7724FFC0">
      <w:numFmt w:val="bullet"/>
      <w:lvlText w:val="•"/>
      <w:lvlJc w:val="left"/>
      <w:pPr>
        <w:ind w:left="5045" w:hanging="360"/>
      </w:pPr>
      <w:rPr>
        <w:rFonts w:hint="default"/>
        <w:lang w:val="lv-LV" w:eastAsia="en-US" w:bidi="ar-SA"/>
      </w:rPr>
    </w:lvl>
    <w:lvl w:ilvl="6" w:tplc="1DEAF530">
      <w:numFmt w:val="bullet"/>
      <w:lvlText w:val="•"/>
      <w:lvlJc w:val="left"/>
      <w:pPr>
        <w:ind w:left="5906" w:hanging="360"/>
      </w:pPr>
      <w:rPr>
        <w:rFonts w:hint="default"/>
        <w:lang w:val="lv-LV" w:eastAsia="en-US" w:bidi="ar-SA"/>
      </w:rPr>
    </w:lvl>
    <w:lvl w:ilvl="7" w:tplc="E0A8500E">
      <w:numFmt w:val="bullet"/>
      <w:lvlText w:val="•"/>
      <w:lvlJc w:val="left"/>
      <w:pPr>
        <w:ind w:left="6767" w:hanging="360"/>
      </w:pPr>
      <w:rPr>
        <w:rFonts w:hint="default"/>
        <w:lang w:val="lv-LV" w:eastAsia="en-US" w:bidi="ar-SA"/>
      </w:rPr>
    </w:lvl>
    <w:lvl w:ilvl="8" w:tplc="7D20D8E4">
      <w:numFmt w:val="bullet"/>
      <w:lvlText w:val="•"/>
      <w:lvlJc w:val="left"/>
      <w:pPr>
        <w:ind w:left="7628" w:hanging="360"/>
      </w:pPr>
      <w:rPr>
        <w:rFonts w:hint="default"/>
        <w:lang w:val="lv-LV" w:eastAsia="en-US" w:bidi="ar-SA"/>
      </w:rPr>
    </w:lvl>
  </w:abstractNum>
  <w:abstractNum w:abstractNumId="7">
    <w:nsid w:val="74C20A35"/>
    <w:multiLevelType w:val="hybridMultilevel"/>
    <w:tmpl w:val="90C8DE72"/>
    <w:lvl w:ilvl="0" w:tplc="78CEE2EC">
      <w:start w:val="1"/>
      <w:numFmt w:val="decimal"/>
      <w:lvlText w:val="%1."/>
      <w:lvlJc w:val="left"/>
      <w:pPr>
        <w:ind w:left="73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27A44106">
      <w:numFmt w:val="bullet"/>
      <w:lvlText w:val="•"/>
      <w:lvlJc w:val="left"/>
      <w:pPr>
        <w:ind w:left="1575" w:hanging="360"/>
      </w:pPr>
      <w:rPr>
        <w:rFonts w:hint="default"/>
        <w:lang w:val="lv-LV" w:eastAsia="en-US" w:bidi="ar-SA"/>
      </w:rPr>
    </w:lvl>
    <w:lvl w:ilvl="2" w:tplc="CE90FD12">
      <w:numFmt w:val="bullet"/>
      <w:lvlText w:val="•"/>
      <w:lvlJc w:val="left"/>
      <w:pPr>
        <w:ind w:left="2411" w:hanging="360"/>
      </w:pPr>
      <w:rPr>
        <w:rFonts w:hint="default"/>
        <w:lang w:val="lv-LV" w:eastAsia="en-US" w:bidi="ar-SA"/>
      </w:rPr>
    </w:lvl>
    <w:lvl w:ilvl="3" w:tplc="2198349C">
      <w:numFmt w:val="bullet"/>
      <w:lvlText w:val="•"/>
      <w:lvlJc w:val="left"/>
      <w:pPr>
        <w:ind w:left="3246" w:hanging="360"/>
      </w:pPr>
      <w:rPr>
        <w:rFonts w:hint="default"/>
        <w:lang w:val="lv-LV" w:eastAsia="en-US" w:bidi="ar-SA"/>
      </w:rPr>
    </w:lvl>
    <w:lvl w:ilvl="4" w:tplc="94E48E5A">
      <w:numFmt w:val="bullet"/>
      <w:lvlText w:val="•"/>
      <w:lvlJc w:val="left"/>
      <w:pPr>
        <w:ind w:left="4082" w:hanging="360"/>
      </w:pPr>
      <w:rPr>
        <w:rFonts w:hint="default"/>
        <w:lang w:val="lv-LV" w:eastAsia="en-US" w:bidi="ar-SA"/>
      </w:rPr>
    </w:lvl>
    <w:lvl w:ilvl="5" w:tplc="8B12CAB0">
      <w:numFmt w:val="bullet"/>
      <w:lvlText w:val="•"/>
      <w:lvlJc w:val="left"/>
      <w:pPr>
        <w:ind w:left="4917" w:hanging="360"/>
      </w:pPr>
      <w:rPr>
        <w:rFonts w:hint="default"/>
        <w:lang w:val="lv-LV" w:eastAsia="en-US" w:bidi="ar-SA"/>
      </w:rPr>
    </w:lvl>
    <w:lvl w:ilvl="6" w:tplc="4F9A47CC">
      <w:numFmt w:val="bullet"/>
      <w:lvlText w:val="•"/>
      <w:lvlJc w:val="left"/>
      <w:pPr>
        <w:ind w:left="5753" w:hanging="360"/>
      </w:pPr>
      <w:rPr>
        <w:rFonts w:hint="default"/>
        <w:lang w:val="lv-LV" w:eastAsia="en-US" w:bidi="ar-SA"/>
      </w:rPr>
    </w:lvl>
    <w:lvl w:ilvl="7" w:tplc="E7A67F3A">
      <w:numFmt w:val="bullet"/>
      <w:lvlText w:val="•"/>
      <w:lvlJc w:val="left"/>
      <w:pPr>
        <w:ind w:left="6588" w:hanging="360"/>
      </w:pPr>
      <w:rPr>
        <w:rFonts w:hint="default"/>
        <w:lang w:val="lv-LV" w:eastAsia="en-US" w:bidi="ar-SA"/>
      </w:rPr>
    </w:lvl>
    <w:lvl w:ilvl="8" w:tplc="5E901B62">
      <w:numFmt w:val="bullet"/>
      <w:lvlText w:val="•"/>
      <w:lvlJc w:val="left"/>
      <w:pPr>
        <w:ind w:left="7424" w:hanging="360"/>
      </w:pPr>
      <w:rPr>
        <w:rFonts w:hint="default"/>
        <w:lang w:val="lv-LV" w:eastAsia="en-US" w:bidi="ar-SA"/>
      </w:rPr>
    </w:lvl>
  </w:abstractNum>
  <w:abstractNum w:abstractNumId="8">
    <w:nsid w:val="76EC12DC"/>
    <w:multiLevelType w:val="hybridMultilevel"/>
    <w:tmpl w:val="5D945B38"/>
    <w:lvl w:ilvl="0" w:tplc="0D98E88A">
      <w:start w:val="3"/>
      <w:numFmt w:val="decimal"/>
      <w:lvlText w:val="%1."/>
      <w:lvlJc w:val="left"/>
      <w:pPr>
        <w:ind w:left="759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lv-LV" w:eastAsia="en-US" w:bidi="ar-SA"/>
      </w:rPr>
    </w:lvl>
    <w:lvl w:ilvl="1" w:tplc="AE940208">
      <w:numFmt w:val="bullet"/>
      <w:lvlText w:val="•"/>
      <w:lvlJc w:val="left"/>
      <w:pPr>
        <w:ind w:left="1120" w:hanging="360"/>
      </w:pPr>
      <w:rPr>
        <w:rFonts w:hint="default"/>
        <w:lang w:val="lv-LV" w:eastAsia="en-US" w:bidi="ar-SA"/>
      </w:rPr>
    </w:lvl>
    <w:lvl w:ilvl="2" w:tplc="37448536">
      <w:numFmt w:val="bullet"/>
      <w:lvlText w:val="•"/>
      <w:lvlJc w:val="left"/>
      <w:pPr>
        <w:ind w:left="2019" w:hanging="360"/>
      </w:pPr>
      <w:rPr>
        <w:rFonts w:hint="default"/>
        <w:lang w:val="lv-LV" w:eastAsia="en-US" w:bidi="ar-SA"/>
      </w:rPr>
    </w:lvl>
    <w:lvl w:ilvl="3" w:tplc="E67A85D6">
      <w:numFmt w:val="bullet"/>
      <w:lvlText w:val="•"/>
      <w:lvlJc w:val="left"/>
      <w:pPr>
        <w:ind w:left="2919" w:hanging="360"/>
      </w:pPr>
      <w:rPr>
        <w:rFonts w:hint="default"/>
        <w:lang w:val="lv-LV" w:eastAsia="en-US" w:bidi="ar-SA"/>
      </w:rPr>
    </w:lvl>
    <w:lvl w:ilvl="4" w:tplc="FCB69232">
      <w:numFmt w:val="bullet"/>
      <w:lvlText w:val="•"/>
      <w:lvlJc w:val="left"/>
      <w:pPr>
        <w:ind w:left="3819" w:hanging="360"/>
      </w:pPr>
      <w:rPr>
        <w:rFonts w:hint="default"/>
        <w:lang w:val="lv-LV" w:eastAsia="en-US" w:bidi="ar-SA"/>
      </w:rPr>
    </w:lvl>
    <w:lvl w:ilvl="5" w:tplc="137CD9E4">
      <w:numFmt w:val="bullet"/>
      <w:lvlText w:val="•"/>
      <w:lvlJc w:val="left"/>
      <w:pPr>
        <w:ind w:left="4718" w:hanging="360"/>
      </w:pPr>
      <w:rPr>
        <w:rFonts w:hint="default"/>
        <w:lang w:val="lv-LV" w:eastAsia="en-US" w:bidi="ar-SA"/>
      </w:rPr>
    </w:lvl>
    <w:lvl w:ilvl="6" w:tplc="87647848">
      <w:numFmt w:val="bullet"/>
      <w:lvlText w:val="•"/>
      <w:lvlJc w:val="left"/>
      <w:pPr>
        <w:ind w:left="5618" w:hanging="360"/>
      </w:pPr>
      <w:rPr>
        <w:rFonts w:hint="default"/>
        <w:lang w:val="lv-LV" w:eastAsia="en-US" w:bidi="ar-SA"/>
      </w:rPr>
    </w:lvl>
    <w:lvl w:ilvl="7" w:tplc="C5364C54">
      <w:numFmt w:val="bullet"/>
      <w:lvlText w:val="•"/>
      <w:lvlJc w:val="left"/>
      <w:pPr>
        <w:ind w:left="6518" w:hanging="360"/>
      </w:pPr>
      <w:rPr>
        <w:rFonts w:hint="default"/>
        <w:lang w:val="lv-LV" w:eastAsia="en-US" w:bidi="ar-SA"/>
      </w:rPr>
    </w:lvl>
    <w:lvl w:ilvl="8" w:tplc="C074C560">
      <w:numFmt w:val="bullet"/>
      <w:lvlText w:val="•"/>
      <w:lvlJc w:val="left"/>
      <w:pPr>
        <w:ind w:left="7418" w:hanging="360"/>
      </w:pPr>
      <w:rPr>
        <w:rFonts w:hint="default"/>
        <w:lang w:val="lv-LV" w:eastAsia="en-US" w:bidi="ar-SA"/>
      </w:rPr>
    </w:lvl>
  </w:abstractNum>
  <w:abstractNum w:abstractNumId="9">
    <w:nsid w:val="7B7C1690"/>
    <w:multiLevelType w:val="hybridMultilevel"/>
    <w:tmpl w:val="84008C12"/>
    <w:lvl w:ilvl="0" w:tplc="35D83264">
      <w:start w:val="1"/>
      <w:numFmt w:val="decimal"/>
      <w:lvlText w:val="%1."/>
      <w:lvlJc w:val="left"/>
      <w:pPr>
        <w:ind w:left="75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B1046BEE">
      <w:numFmt w:val="bullet"/>
      <w:lvlText w:val="•"/>
      <w:lvlJc w:val="left"/>
      <w:pPr>
        <w:ind w:left="1604" w:hanging="360"/>
      </w:pPr>
      <w:rPr>
        <w:rFonts w:hint="default"/>
        <w:lang w:val="lv-LV" w:eastAsia="en-US" w:bidi="ar-SA"/>
      </w:rPr>
    </w:lvl>
    <w:lvl w:ilvl="2" w:tplc="E41220B0">
      <w:numFmt w:val="bullet"/>
      <w:lvlText w:val="•"/>
      <w:lvlJc w:val="left"/>
      <w:pPr>
        <w:ind w:left="2449" w:hanging="360"/>
      </w:pPr>
      <w:rPr>
        <w:rFonts w:hint="default"/>
        <w:lang w:val="lv-LV" w:eastAsia="en-US" w:bidi="ar-SA"/>
      </w:rPr>
    </w:lvl>
    <w:lvl w:ilvl="3" w:tplc="5F2A4E84">
      <w:numFmt w:val="bullet"/>
      <w:lvlText w:val="•"/>
      <w:lvlJc w:val="left"/>
      <w:pPr>
        <w:ind w:left="3294" w:hanging="360"/>
      </w:pPr>
      <w:rPr>
        <w:rFonts w:hint="default"/>
        <w:lang w:val="lv-LV" w:eastAsia="en-US" w:bidi="ar-SA"/>
      </w:rPr>
    </w:lvl>
    <w:lvl w:ilvl="4" w:tplc="91D4043A">
      <w:numFmt w:val="bullet"/>
      <w:lvlText w:val="•"/>
      <w:lvlJc w:val="left"/>
      <w:pPr>
        <w:ind w:left="4138" w:hanging="360"/>
      </w:pPr>
      <w:rPr>
        <w:rFonts w:hint="default"/>
        <w:lang w:val="lv-LV" w:eastAsia="en-US" w:bidi="ar-SA"/>
      </w:rPr>
    </w:lvl>
    <w:lvl w:ilvl="5" w:tplc="75B2CFA6">
      <w:numFmt w:val="bullet"/>
      <w:lvlText w:val="•"/>
      <w:lvlJc w:val="left"/>
      <w:pPr>
        <w:ind w:left="4983" w:hanging="360"/>
      </w:pPr>
      <w:rPr>
        <w:rFonts w:hint="default"/>
        <w:lang w:val="lv-LV" w:eastAsia="en-US" w:bidi="ar-SA"/>
      </w:rPr>
    </w:lvl>
    <w:lvl w:ilvl="6" w:tplc="B73E756A">
      <w:numFmt w:val="bullet"/>
      <w:lvlText w:val="•"/>
      <w:lvlJc w:val="left"/>
      <w:pPr>
        <w:ind w:left="5828" w:hanging="360"/>
      </w:pPr>
      <w:rPr>
        <w:rFonts w:hint="default"/>
        <w:lang w:val="lv-LV" w:eastAsia="en-US" w:bidi="ar-SA"/>
      </w:rPr>
    </w:lvl>
    <w:lvl w:ilvl="7" w:tplc="BE6CF118">
      <w:numFmt w:val="bullet"/>
      <w:lvlText w:val="•"/>
      <w:lvlJc w:val="left"/>
      <w:pPr>
        <w:ind w:left="6672" w:hanging="360"/>
      </w:pPr>
      <w:rPr>
        <w:rFonts w:hint="default"/>
        <w:lang w:val="lv-LV" w:eastAsia="en-US" w:bidi="ar-SA"/>
      </w:rPr>
    </w:lvl>
    <w:lvl w:ilvl="8" w:tplc="E8E4EFC6">
      <w:numFmt w:val="bullet"/>
      <w:lvlText w:val="•"/>
      <w:lvlJc w:val="left"/>
      <w:pPr>
        <w:ind w:left="7517" w:hanging="360"/>
      </w:pPr>
      <w:rPr>
        <w:rFonts w:hint="default"/>
        <w:lang w:val="lv-LV" w:eastAsia="en-US" w:bidi="ar-SA"/>
      </w:rPr>
    </w:lvl>
  </w:abstractNum>
  <w:abstractNum w:abstractNumId="10">
    <w:nsid w:val="7E972D5F"/>
    <w:multiLevelType w:val="hybridMultilevel"/>
    <w:tmpl w:val="A23C50E4"/>
    <w:lvl w:ilvl="0" w:tplc="A3A09BF8">
      <w:start w:val="7"/>
      <w:numFmt w:val="decimal"/>
      <w:lvlText w:val="%1."/>
      <w:lvlJc w:val="left"/>
      <w:pPr>
        <w:ind w:left="75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0AB2BD28">
      <w:numFmt w:val="bullet"/>
      <w:lvlText w:val="•"/>
      <w:lvlJc w:val="left"/>
      <w:pPr>
        <w:ind w:left="1604" w:hanging="360"/>
      </w:pPr>
      <w:rPr>
        <w:rFonts w:hint="default"/>
        <w:lang w:val="lv-LV" w:eastAsia="en-US" w:bidi="ar-SA"/>
      </w:rPr>
    </w:lvl>
    <w:lvl w:ilvl="2" w:tplc="295C21E8">
      <w:numFmt w:val="bullet"/>
      <w:lvlText w:val="•"/>
      <w:lvlJc w:val="left"/>
      <w:pPr>
        <w:ind w:left="2449" w:hanging="360"/>
      </w:pPr>
      <w:rPr>
        <w:rFonts w:hint="default"/>
        <w:lang w:val="lv-LV" w:eastAsia="en-US" w:bidi="ar-SA"/>
      </w:rPr>
    </w:lvl>
    <w:lvl w:ilvl="3" w:tplc="16CAAA48">
      <w:numFmt w:val="bullet"/>
      <w:lvlText w:val="•"/>
      <w:lvlJc w:val="left"/>
      <w:pPr>
        <w:ind w:left="3294" w:hanging="360"/>
      </w:pPr>
      <w:rPr>
        <w:rFonts w:hint="default"/>
        <w:lang w:val="lv-LV" w:eastAsia="en-US" w:bidi="ar-SA"/>
      </w:rPr>
    </w:lvl>
    <w:lvl w:ilvl="4" w:tplc="100ACC68">
      <w:numFmt w:val="bullet"/>
      <w:lvlText w:val="•"/>
      <w:lvlJc w:val="left"/>
      <w:pPr>
        <w:ind w:left="4138" w:hanging="360"/>
      </w:pPr>
      <w:rPr>
        <w:rFonts w:hint="default"/>
        <w:lang w:val="lv-LV" w:eastAsia="en-US" w:bidi="ar-SA"/>
      </w:rPr>
    </w:lvl>
    <w:lvl w:ilvl="5" w:tplc="6F2E9B1E">
      <w:numFmt w:val="bullet"/>
      <w:lvlText w:val="•"/>
      <w:lvlJc w:val="left"/>
      <w:pPr>
        <w:ind w:left="4983" w:hanging="360"/>
      </w:pPr>
      <w:rPr>
        <w:rFonts w:hint="default"/>
        <w:lang w:val="lv-LV" w:eastAsia="en-US" w:bidi="ar-SA"/>
      </w:rPr>
    </w:lvl>
    <w:lvl w:ilvl="6" w:tplc="6840B6C8">
      <w:numFmt w:val="bullet"/>
      <w:lvlText w:val="•"/>
      <w:lvlJc w:val="left"/>
      <w:pPr>
        <w:ind w:left="5828" w:hanging="360"/>
      </w:pPr>
      <w:rPr>
        <w:rFonts w:hint="default"/>
        <w:lang w:val="lv-LV" w:eastAsia="en-US" w:bidi="ar-SA"/>
      </w:rPr>
    </w:lvl>
    <w:lvl w:ilvl="7" w:tplc="A420E18E">
      <w:numFmt w:val="bullet"/>
      <w:lvlText w:val="•"/>
      <w:lvlJc w:val="left"/>
      <w:pPr>
        <w:ind w:left="6672" w:hanging="360"/>
      </w:pPr>
      <w:rPr>
        <w:rFonts w:hint="default"/>
        <w:lang w:val="lv-LV" w:eastAsia="en-US" w:bidi="ar-SA"/>
      </w:rPr>
    </w:lvl>
    <w:lvl w:ilvl="8" w:tplc="8F2E4D38">
      <w:numFmt w:val="bullet"/>
      <w:lvlText w:val="•"/>
      <w:lvlJc w:val="left"/>
      <w:pPr>
        <w:ind w:left="7517" w:hanging="360"/>
      </w:pPr>
      <w:rPr>
        <w:rFonts w:hint="default"/>
        <w:lang w:val="lv-LV" w:eastAsia="en-US" w:bidi="ar-SA"/>
      </w:rPr>
    </w:lvl>
  </w:abstractNum>
  <w:abstractNum w:abstractNumId="11">
    <w:nsid w:val="7F8A2926"/>
    <w:multiLevelType w:val="hybridMultilevel"/>
    <w:tmpl w:val="91CA55F8"/>
    <w:lvl w:ilvl="0" w:tplc="9AE49DC0">
      <w:start w:val="30"/>
      <w:numFmt w:val="decimal"/>
      <w:lvlText w:val="%1."/>
      <w:lvlJc w:val="left"/>
      <w:pPr>
        <w:ind w:left="73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53AC6560">
      <w:numFmt w:val="bullet"/>
      <w:lvlText w:val="•"/>
      <w:lvlJc w:val="left"/>
      <w:pPr>
        <w:ind w:left="1601" w:hanging="360"/>
      </w:pPr>
      <w:rPr>
        <w:rFonts w:hint="default"/>
        <w:lang w:val="lv-LV" w:eastAsia="en-US" w:bidi="ar-SA"/>
      </w:rPr>
    </w:lvl>
    <w:lvl w:ilvl="2" w:tplc="75687F12">
      <w:numFmt w:val="bullet"/>
      <w:lvlText w:val="•"/>
      <w:lvlJc w:val="left"/>
      <w:pPr>
        <w:ind w:left="2462" w:hanging="360"/>
      </w:pPr>
      <w:rPr>
        <w:rFonts w:hint="default"/>
        <w:lang w:val="lv-LV" w:eastAsia="en-US" w:bidi="ar-SA"/>
      </w:rPr>
    </w:lvl>
    <w:lvl w:ilvl="3" w:tplc="79064988">
      <w:numFmt w:val="bullet"/>
      <w:lvlText w:val="•"/>
      <w:lvlJc w:val="left"/>
      <w:pPr>
        <w:ind w:left="3323" w:hanging="360"/>
      </w:pPr>
      <w:rPr>
        <w:rFonts w:hint="default"/>
        <w:lang w:val="lv-LV" w:eastAsia="en-US" w:bidi="ar-SA"/>
      </w:rPr>
    </w:lvl>
    <w:lvl w:ilvl="4" w:tplc="77927A44">
      <w:numFmt w:val="bullet"/>
      <w:lvlText w:val="•"/>
      <w:lvlJc w:val="left"/>
      <w:pPr>
        <w:ind w:left="4184" w:hanging="360"/>
      </w:pPr>
      <w:rPr>
        <w:rFonts w:hint="default"/>
        <w:lang w:val="lv-LV" w:eastAsia="en-US" w:bidi="ar-SA"/>
      </w:rPr>
    </w:lvl>
    <w:lvl w:ilvl="5" w:tplc="F3023A56">
      <w:numFmt w:val="bullet"/>
      <w:lvlText w:val="•"/>
      <w:lvlJc w:val="left"/>
      <w:pPr>
        <w:ind w:left="5045" w:hanging="360"/>
      </w:pPr>
      <w:rPr>
        <w:rFonts w:hint="default"/>
        <w:lang w:val="lv-LV" w:eastAsia="en-US" w:bidi="ar-SA"/>
      </w:rPr>
    </w:lvl>
    <w:lvl w:ilvl="6" w:tplc="4B52E236">
      <w:numFmt w:val="bullet"/>
      <w:lvlText w:val="•"/>
      <w:lvlJc w:val="left"/>
      <w:pPr>
        <w:ind w:left="5906" w:hanging="360"/>
      </w:pPr>
      <w:rPr>
        <w:rFonts w:hint="default"/>
        <w:lang w:val="lv-LV" w:eastAsia="en-US" w:bidi="ar-SA"/>
      </w:rPr>
    </w:lvl>
    <w:lvl w:ilvl="7" w:tplc="F34AFD54">
      <w:numFmt w:val="bullet"/>
      <w:lvlText w:val="•"/>
      <w:lvlJc w:val="left"/>
      <w:pPr>
        <w:ind w:left="6767" w:hanging="360"/>
      </w:pPr>
      <w:rPr>
        <w:rFonts w:hint="default"/>
        <w:lang w:val="lv-LV" w:eastAsia="en-US" w:bidi="ar-SA"/>
      </w:rPr>
    </w:lvl>
    <w:lvl w:ilvl="8" w:tplc="2F5E7686">
      <w:numFmt w:val="bullet"/>
      <w:lvlText w:val="•"/>
      <w:lvlJc w:val="left"/>
      <w:pPr>
        <w:ind w:left="7628" w:hanging="360"/>
      </w:pPr>
      <w:rPr>
        <w:rFonts w:hint="default"/>
        <w:lang w:val="lv-LV" w:eastAsia="en-US" w:bidi="ar-SA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10"/>
  </w:num>
  <w:num w:numId="10">
    <w:abstractNumId w:val="9"/>
  </w:num>
  <w:num w:numId="11">
    <w:abstractNumId w:val="1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61"/>
    <w:rsid w:val="0086207E"/>
    <w:rsid w:val="00880E61"/>
    <w:rsid w:val="00D6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E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880E61"/>
    <w:pPr>
      <w:ind w:left="32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0E6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880E61"/>
  </w:style>
  <w:style w:type="character" w:customStyle="1" w:styleId="BodyTextChar">
    <w:name w:val="Body Text Char"/>
    <w:basedOn w:val="DefaultParagraphFont"/>
    <w:link w:val="BodyText"/>
    <w:uiPriority w:val="1"/>
    <w:rsid w:val="00880E61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880E61"/>
  </w:style>
  <w:style w:type="paragraph" w:customStyle="1" w:styleId="TableParagraph">
    <w:name w:val="Table Paragraph"/>
    <w:basedOn w:val="Normal"/>
    <w:uiPriority w:val="1"/>
    <w:qFormat/>
    <w:rsid w:val="00880E61"/>
    <w:pPr>
      <w:ind w:left="107"/>
    </w:pPr>
  </w:style>
  <w:style w:type="table" w:styleId="TableGrid">
    <w:name w:val="Table Grid"/>
    <w:basedOn w:val="TableNormal"/>
    <w:uiPriority w:val="39"/>
    <w:rsid w:val="00880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E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880E61"/>
    <w:pPr>
      <w:ind w:left="32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0E6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880E61"/>
  </w:style>
  <w:style w:type="character" w:customStyle="1" w:styleId="BodyTextChar">
    <w:name w:val="Body Text Char"/>
    <w:basedOn w:val="DefaultParagraphFont"/>
    <w:link w:val="BodyText"/>
    <w:uiPriority w:val="1"/>
    <w:rsid w:val="00880E61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880E61"/>
  </w:style>
  <w:style w:type="paragraph" w:customStyle="1" w:styleId="TableParagraph">
    <w:name w:val="Table Paragraph"/>
    <w:basedOn w:val="Normal"/>
    <w:uiPriority w:val="1"/>
    <w:qFormat/>
    <w:rsid w:val="00880E61"/>
    <w:pPr>
      <w:ind w:left="107"/>
    </w:pPr>
  </w:style>
  <w:style w:type="table" w:styleId="TableGrid">
    <w:name w:val="Table Grid"/>
    <w:basedOn w:val="TableNormal"/>
    <w:uiPriority w:val="39"/>
    <w:rsid w:val="00880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8448</Words>
  <Characters>4816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2023-06-13T08:41:00Z</dcterms:created>
  <dcterms:modified xsi:type="dcterms:W3CDTF">2023-07-13T06:16:00Z</dcterms:modified>
</cp:coreProperties>
</file>