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AA0104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 w:rsidRPr="00AA0104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1809"/>
        <w:gridCol w:w="1578"/>
        <w:gridCol w:w="1244"/>
        <w:gridCol w:w="1044"/>
        <w:gridCol w:w="3364"/>
      </w:tblGrid>
      <w:tr w:rsidR="00AA0104" w:rsidRPr="00AA0104" w:rsidTr="005D691F">
        <w:tc>
          <w:tcPr>
            <w:tcW w:w="1809" w:type="dxa"/>
          </w:tcPr>
          <w:p w:rsidR="00307252" w:rsidRPr="00AA0104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</w:rPr>
              <w:br w:type="page"/>
            </w:r>
            <w:r w:rsidRPr="00AA0104">
              <w:rPr>
                <w:rFonts w:ascii="Times New Roman" w:hAnsi="Times New Roman" w:cs="Times New Roman"/>
                <w:b/>
              </w:rPr>
              <w:br w:type="page"/>
            </w:r>
            <w:r w:rsidRPr="00AA0104">
              <w:rPr>
                <w:rFonts w:ascii="Times New Roman" w:hAnsi="Times New Roman" w:cs="Times New Roman"/>
                <w:b/>
              </w:rPr>
              <w:br w:type="page"/>
            </w:r>
            <w:r w:rsidRPr="00AA0104">
              <w:rPr>
                <w:rFonts w:ascii="Times New Roman" w:hAnsi="Times New Roman" w:cs="Times New Roman"/>
                <w:b/>
              </w:rPr>
              <w:br w:type="page"/>
            </w: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7230" w:type="dxa"/>
            <w:gridSpan w:val="4"/>
            <w:vAlign w:val="center"/>
          </w:tcPr>
          <w:p w:rsidR="00307252" w:rsidRPr="00AA0104" w:rsidRDefault="00F84648" w:rsidP="005205A5">
            <w:pPr>
              <w:rPr>
                <w:rFonts w:ascii="Times New Roman" w:hAnsi="Times New Roman" w:cs="Times New Roman"/>
                <w:b/>
                <w:lang w:eastAsia="lv-LV"/>
              </w:rPr>
            </w:pPr>
            <w:r w:rsidRPr="00AA0104">
              <w:rPr>
                <w:rFonts w:ascii="Times New Roman" w:hAnsi="Times New Roman" w:cs="Times New Roman"/>
                <w:b/>
                <w:lang w:eastAsia="lv-LV"/>
              </w:rPr>
              <w:t xml:space="preserve">Akadēmiskā </w:t>
            </w:r>
            <w:r w:rsidR="009169FC" w:rsidRPr="00AA0104">
              <w:rPr>
                <w:rFonts w:ascii="Times New Roman" w:hAnsi="Times New Roman" w:cs="Times New Roman"/>
                <w:b/>
                <w:lang w:eastAsia="lv-LV"/>
              </w:rPr>
              <w:t>dziedāšana</w:t>
            </w:r>
            <w:r w:rsidR="00C9733B">
              <w:rPr>
                <w:rFonts w:ascii="Times New Roman" w:hAnsi="Times New Roman" w:cs="Times New Roman"/>
                <w:b/>
                <w:lang w:eastAsia="lv-LV"/>
              </w:rPr>
              <w:t xml:space="preserve"> DP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7230" w:type="dxa"/>
            <w:gridSpan w:val="4"/>
            <w:vAlign w:val="center"/>
          </w:tcPr>
          <w:p w:rsidR="00307252" w:rsidRPr="00AA0104" w:rsidRDefault="00C9733B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4448</w:t>
            </w:r>
            <w:bookmarkStart w:id="0" w:name="_GoBack"/>
            <w:bookmarkEnd w:id="0"/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7230" w:type="dxa"/>
                <w:gridSpan w:val="4"/>
              </w:tcPr>
              <w:p w:rsidR="00307252" w:rsidRPr="00AA0104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AA0104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7230" w:type="dxa"/>
            <w:gridSpan w:val="4"/>
          </w:tcPr>
          <w:p w:rsidR="00307252" w:rsidRPr="00AA0104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AA0104">
              <w:rPr>
                <w:rFonts w:ascii="Times New Roman" w:hAnsi="Times New Roman" w:cs="Times New Roman"/>
              </w:rPr>
              <w:t>1.-4. līmenis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7230" w:type="dxa"/>
            <w:gridSpan w:val="4"/>
            <w:vAlign w:val="center"/>
          </w:tcPr>
          <w:p w:rsidR="00307252" w:rsidRPr="00AA0104" w:rsidRDefault="00F84648" w:rsidP="003F304C">
            <w:pPr>
              <w:rPr>
                <w:rFonts w:ascii="Times New Roman" w:hAnsi="Times New Roman" w:cs="Times New Roman"/>
                <w:lang w:eastAsia="lv-LV"/>
              </w:rPr>
            </w:pPr>
            <w:r w:rsidRPr="00AA0104">
              <w:rPr>
                <w:rFonts w:ascii="Times New Roman" w:hAnsi="Times New Roman" w:cs="Times New Roman"/>
              </w:rPr>
              <w:t>23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7230" w:type="dxa"/>
            <w:gridSpan w:val="4"/>
          </w:tcPr>
          <w:p w:rsidR="00307252" w:rsidRPr="00AA0104" w:rsidRDefault="00361FDD" w:rsidP="005205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3</w:t>
            </w:r>
            <w:r w:rsidR="00F84648" w:rsidRPr="00AA0104">
              <w:rPr>
                <w:rFonts w:ascii="Times New Roman" w:hAnsi="Times New Roman" w:cs="Times New Roman"/>
              </w:rPr>
              <w:t>1,5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7230" w:type="dxa"/>
            <w:gridSpan w:val="4"/>
            <w:vAlign w:val="center"/>
          </w:tcPr>
          <w:p w:rsidR="00307252" w:rsidRPr="00AA0104" w:rsidRDefault="00F84648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AA0104">
              <w:rPr>
                <w:rFonts w:ascii="Times New Roman" w:hAnsi="Times New Roman" w:cs="Times New Roman"/>
              </w:rPr>
              <w:t>276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AA0104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7230" w:type="dxa"/>
            <w:gridSpan w:val="4"/>
          </w:tcPr>
          <w:p w:rsidR="00307252" w:rsidRPr="00AA0104" w:rsidRDefault="007A224A" w:rsidP="005205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0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AA0104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7230" w:type="dxa"/>
            <w:gridSpan w:val="4"/>
          </w:tcPr>
          <w:p w:rsidR="00307252" w:rsidRPr="00AA0104" w:rsidRDefault="007A224A" w:rsidP="005205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0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AA0104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7230" w:type="dxa"/>
            <w:gridSpan w:val="4"/>
          </w:tcPr>
          <w:p w:rsidR="00307252" w:rsidRPr="00AA0104" w:rsidRDefault="007A224A" w:rsidP="005205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0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AA0104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7230" w:type="dxa"/>
            <w:gridSpan w:val="4"/>
          </w:tcPr>
          <w:p w:rsidR="00307252" w:rsidRPr="00AA0104" w:rsidRDefault="00262197" w:rsidP="005205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276</w:t>
            </w:r>
            <w:r w:rsidR="00361FDD" w:rsidRPr="00AA0104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AA0104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7230" w:type="dxa"/>
            <w:gridSpan w:val="4"/>
            <w:vAlign w:val="center"/>
          </w:tcPr>
          <w:p w:rsidR="00307252" w:rsidRPr="00AA0104" w:rsidRDefault="0071440F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AA0104">
              <w:rPr>
                <w:rFonts w:ascii="Times New Roman" w:hAnsi="Times New Roman" w:cs="Times New Roman"/>
                <w:lang w:eastAsia="lv-LV"/>
              </w:rPr>
              <w:t>644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7230" w:type="dxa"/>
            <w:gridSpan w:val="4"/>
          </w:tcPr>
          <w:p w:rsidR="009169FC" w:rsidRPr="00AA0104" w:rsidRDefault="009169FC" w:rsidP="003F304C">
            <w:pPr>
              <w:rPr>
                <w:rFonts w:ascii="Times New Roman" w:eastAsia="Calibri" w:hAnsi="Times New Roman" w:cs="Times New Roman"/>
                <w:bCs/>
                <w:iCs/>
              </w:rPr>
            </w:pPr>
            <w:r w:rsidRPr="00AA0104">
              <w:t>Mag. Art., asoc. prof. Ilona Bagele,</w:t>
            </w:r>
            <w:r w:rsidRPr="00AA0104">
              <w:rPr>
                <w:rFonts w:ascii="Times New Roman" w:eastAsia="Calibri" w:hAnsi="Times New Roman" w:cs="Times New Roman"/>
                <w:bCs/>
                <w:iCs/>
              </w:rPr>
              <w:t xml:space="preserve"> Mūzikas katedra, DU</w:t>
            </w:r>
          </w:p>
          <w:p w:rsidR="0009198F" w:rsidRPr="00AA0104" w:rsidRDefault="0009198F" w:rsidP="003F304C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  <w:bCs/>
                <w:iCs/>
              </w:rPr>
              <w:t>Dr.paed., asociētais profesors Edgars Znutiņš, Mūzikas katedra, DU</w:t>
            </w:r>
            <w:r w:rsidRPr="00AA0104">
              <w:rPr>
                <w:rFonts w:ascii="Times New Roman" w:hAnsi="Times New Roman" w:cs="Times New Roman"/>
              </w:rPr>
              <w:t xml:space="preserve"> </w:t>
            </w:r>
          </w:p>
          <w:p w:rsidR="00307252" w:rsidRPr="00AA0104" w:rsidRDefault="00307252" w:rsidP="003F304C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</w:rPr>
              <w:t>Kursa docētājs</w:t>
            </w:r>
            <w:r w:rsidR="007A224A" w:rsidRPr="00AA0104">
              <w:rPr>
                <w:rFonts w:ascii="Times New Roman" w:hAnsi="Times New Roman" w:cs="Times New Roman"/>
                <w:b/>
              </w:rPr>
              <w:t xml:space="preserve"> </w:t>
            </w:r>
            <w:r w:rsidRPr="00AA0104">
              <w:rPr>
                <w:rFonts w:ascii="Times New Roman" w:hAnsi="Times New Roman" w:cs="Times New Roman"/>
                <w:b/>
              </w:rPr>
              <w:t>(-i)</w:t>
            </w:r>
          </w:p>
        </w:tc>
        <w:tc>
          <w:tcPr>
            <w:tcW w:w="7230" w:type="dxa"/>
            <w:gridSpan w:val="4"/>
          </w:tcPr>
          <w:p w:rsidR="009169FC" w:rsidRPr="00AA0104" w:rsidRDefault="009169FC" w:rsidP="009169FC">
            <w:pPr>
              <w:rPr>
                <w:rFonts w:ascii="Times New Roman" w:eastAsia="Calibri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Mag. Art., asoc. prof. Ilona Bagele,</w:t>
            </w:r>
            <w:r w:rsidRPr="00AA0104">
              <w:rPr>
                <w:rFonts w:ascii="Times New Roman" w:eastAsia="Calibri" w:hAnsi="Times New Roman" w:cs="Times New Roman"/>
                <w:bCs/>
                <w:iCs/>
              </w:rPr>
              <w:t xml:space="preserve"> Mūzikas katedra, DU</w:t>
            </w:r>
          </w:p>
          <w:p w:rsidR="00307252" w:rsidRPr="00AA0104" w:rsidRDefault="009169FC" w:rsidP="00C23BE2">
            <w:r w:rsidRPr="00AA0104">
              <w:rPr>
                <w:rFonts w:ascii="Times New Roman" w:hAnsi="Times New Roman" w:cs="Times New Roman"/>
              </w:rPr>
              <w:t>Mag., lektore Jeļena Borele,</w:t>
            </w:r>
            <w:r w:rsidRPr="00AA0104">
              <w:rPr>
                <w:rFonts w:ascii="Times New Roman" w:eastAsia="Calibri" w:hAnsi="Times New Roman" w:cs="Times New Roman"/>
                <w:bCs/>
                <w:iCs/>
              </w:rPr>
              <w:t xml:space="preserve"> Mūzikas katedra, DU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7230" w:type="dxa"/>
            <w:gridSpan w:val="4"/>
          </w:tcPr>
          <w:p w:rsidR="00307252" w:rsidRPr="00AA0104" w:rsidRDefault="009169FC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Apgūtas solo dziedāšanas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prasmes profesionālās vidējās izglītības programmas noslēguma prasību līmenī.</w:t>
            </w:r>
          </w:p>
        </w:tc>
      </w:tr>
      <w:tr w:rsidR="00AA0104" w:rsidRPr="00AA0104" w:rsidTr="005D691F">
        <w:tc>
          <w:tcPr>
            <w:tcW w:w="1809" w:type="dxa"/>
          </w:tcPr>
          <w:p w:rsidR="00307252" w:rsidRPr="00AA0104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7230" w:type="dxa"/>
            <w:gridSpan w:val="4"/>
          </w:tcPr>
          <w:p w:rsidR="00307252" w:rsidRPr="00AA0104" w:rsidRDefault="009169FC" w:rsidP="00F13EBC">
            <w:pPr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AA0104">
              <w:rPr>
                <w:rFonts w:ascii="Times New Roman" w:hAnsi="Times New Roman" w:cs="Times New Roman"/>
                <w:i/>
              </w:rPr>
              <w:t>Mūzika</w:t>
            </w:r>
            <w:r w:rsidRPr="00AA0104">
              <w:rPr>
                <w:rFonts w:ascii="Times New Roman" w:hAnsi="Times New Roman" w:cs="Times New Roman"/>
              </w:rPr>
              <w:t xml:space="preserve"> profesionā</w:t>
            </w:r>
            <w:r w:rsidR="00F17CBF">
              <w:rPr>
                <w:rFonts w:ascii="Times New Roman" w:hAnsi="Times New Roman" w:cs="Times New Roman"/>
              </w:rPr>
              <w:t>lās specializācijas moduļa „Akadēmiskā</w:t>
            </w:r>
            <w:r w:rsidRPr="00AA0104">
              <w:rPr>
                <w:rFonts w:ascii="Times New Roman" w:hAnsi="Times New Roman" w:cs="Times New Roman"/>
              </w:rPr>
              <w:t xml:space="preserve"> dziedāšana”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studentiem ar mērķi </w:t>
            </w:r>
            <w:r w:rsidRPr="00AA0104">
              <w:t xml:space="preserve">sniegt teorētiskās zināšanas un attīstīt praktiskās iemaņas, kas nepieciešamas solo dziedāšanas koncertdarbības īstenošanai. </w:t>
            </w:r>
            <w:r w:rsidR="00F13EBC" w:rsidRPr="00AA0104">
              <w:rPr>
                <w:rFonts w:ascii="Times New Roman" w:hAnsi="Times New Roman" w:cs="Times New Roman"/>
              </w:rPr>
              <w:t xml:space="preserve">Kursa uzdevumi aptver </w:t>
            </w:r>
            <w:r w:rsidR="00F13EBC" w:rsidRPr="00AA0104">
              <w:t xml:space="preserve">vokālās tehnikas, izpildītājiemaņu </w:t>
            </w:r>
            <w:r w:rsidR="00F13EBC" w:rsidRPr="00AA0104">
              <w:rPr>
                <w:rFonts w:ascii="Times New Roman" w:hAnsi="Times New Roman" w:cs="Times New Roman"/>
              </w:rPr>
              <w:t>pilnveidi, mūzikas izteiksmes līdzekļu padziļinātu apguvi, dažādu stilu un žanru skaņdarbu apguvi,</w:t>
            </w:r>
            <w:proofErr w:type="gramStart"/>
            <w:r w:rsidR="00F13EBC"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F13EBC" w:rsidRPr="00AA0104">
              <w:rPr>
                <w:rFonts w:ascii="Times New Roman" w:hAnsi="Times New Roman" w:cs="Times New Roman"/>
              </w:rPr>
              <w:t>muzikālās dzirdes, emocionālās izjūtas un tēlainās domāšanas attīstīšanu, patstāvīgā darba iemaņu attīstīšanu.</w:t>
            </w:r>
          </w:p>
        </w:tc>
      </w:tr>
      <w:tr w:rsidR="00AA0104" w:rsidRPr="00AA0104" w:rsidTr="005D691F">
        <w:trPr>
          <w:trHeight w:val="475"/>
        </w:trPr>
        <w:tc>
          <w:tcPr>
            <w:tcW w:w="1809" w:type="dxa"/>
            <w:vMerge w:val="restart"/>
          </w:tcPr>
          <w:p w:rsidR="007C3E4F" w:rsidRPr="00AA0104" w:rsidRDefault="007C3E4F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7230" w:type="dxa"/>
            <w:gridSpan w:val="4"/>
          </w:tcPr>
          <w:p w:rsidR="0001595C" w:rsidRPr="00AA0104" w:rsidRDefault="00D34A4B" w:rsidP="00B26141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Kursa struktūra:</w:t>
            </w:r>
            <w:r w:rsidR="00B26141" w:rsidRPr="00AA0104">
              <w:rPr>
                <w:rFonts w:ascii="Times New Roman" w:hAnsi="Times New Roman" w:cs="Times New Roman"/>
              </w:rPr>
              <w:t xml:space="preserve"> </w:t>
            </w:r>
          </w:p>
          <w:p w:rsidR="007C3E4F" w:rsidRPr="00AA0104" w:rsidRDefault="00D34A4B" w:rsidP="0001595C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individuālās praktiskās nodarbības</w:t>
            </w:r>
            <w:r w:rsidR="00486B39" w:rsidRPr="00AA0104">
              <w:rPr>
                <w:rFonts w:ascii="Times New Roman" w:hAnsi="Times New Roman" w:cs="Times New Roman"/>
              </w:rPr>
              <w:t xml:space="preserve"> (I)</w:t>
            </w:r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="0009198F" w:rsidRPr="00AA0104">
              <w:rPr>
                <w:rFonts w:ascii="Times New Roman" w:hAnsi="Times New Roman" w:cs="Times New Roman"/>
              </w:rPr>
              <w:t>240</w:t>
            </w:r>
            <w:r w:rsidRPr="00AA0104">
              <w:rPr>
                <w:rFonts w:ascii="Times New Roman" w:hAnsi="Times New Roman" w:cs="Times New Roman"/>
              </w:rPr>
              <w:t xml:space="preserve"> st.</w:t>
            </w:r>
            <w:r w:rsidR="00486B39" w:rsidRPr="00AA0104">
              <w:rPr>
                <w:rFonts w:ascii="Times New Roman" w:hAnsi="Times New Roman" w:cs="Times New Roman"/>
              </w:rPr>
              <w:t xml:space="preserve"> uz katru studējošo</w:t>
            </w:r>
            <w:r w:rsidR="0001595C" w:rsidRPr="00AA0104">
              <w:rPr>
                <w:rFonts w:ascii="Times New Roman" w:hAnsi="Times New Roman" w:cs="Times New Roman"/>
              </w:rPr>
              <w:t>;</w:t>
            </w:r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="0001595C" w:rsidRPr="00AA0104">
              <w:rPr>
                <w:rFonts w:ascii="Times New Roman" w:hAnsi="Times New Roman" w:cs="Times New Roman"/>
              </w:rPr>
              <w:t xml:space="preserve">starppārbaudījumi – </w:t>
            </w:r>
            <w:r w:rsidRPr="00AA0104">
              <w:rPr>
                <w:rFonts w:ascii="Times New Roman" w:hAnsi="Times New Roman" w:cs="Times New Roman"/>
              </w:rPr>
              <w:t>kontrolstundas</w:t>
            </w:r>
            <w:r w:rsidR="00486B39" w:rsidRPr="00AA0104">
              <w:rPr>
                <w:rFonts w:ascii="Times New Roman" w:hAnsi="Times New Roman" w:cs="Times New Roman"/>
              </w:rPr>
              <w:t xml:space="preserve"> (KS)</w:t>
            </w:r>
            <w:r w:rsidRPr="00AA0104">
              <w:rPr>
                <w:rFonts w:ascii="Times New Roman" w:hAnsi="Times New Roman" w:cs="Times New Roman"/>
              </w:rPr>
              <w:t>, akadēmiskie koncerti</w:t>
            </w:r>
            <w:r w:rsidR="00486B39" w:rsidRPr="00AA0104">
              <w:rPr>
                <w:rFonts w:ascii="Times New Roman" w:hAnsi="Times New Roman" w:cs="Times New Roman"/>
              </w:rPr>
              <w:t xml:space="preserve"> (AK</w:t>
            </w:r>
            <w:r w:rsidR="0057132E" w:rsidRPr="00AA0104">
              <w:rPr>
                <w:rFonts w:ascii="Times New Roman" w:hAnsi="Times New Roman" w:cs="Times New Roman"/>
              </w:rPr>
              <w:t>)</w:t>
            </w:r>
            <w:r w:rsidRPr="00AA0104">
              <w:rPr>
                <w:rFonts w:ascii="Times New Roman" w:hAnsi="Times New Roman" w:cs="Times New Roman"/>
              </w:rPr>
              <w:t xml:space="preserve">, </w:t>
            </w:r>
            <w:r w:rsidR="00486B39" w:rsidRPr="00AA0104">
              <w:rPr>
                <w:rFonts w:ascii="Times New Roman" w:hAnsi="Times New Roman" w:cs="Times New Roman"/>
              </w:rPr>
              <w:t>kolokviji (K)</w:t>
            </w:r>
            <w:r w:rsidR="0001595C" w:rsidRPr="00AA0104">
              <w:rPr>
                <w:rFonts w:ascii="Times New Roman" w:hAnsi="Times New Roman" w:cs="Times New Roman"/>
              </w:rPr>
              <w:t>;</w:t>
            </w:r>
            <w:r w:rsidR="00486B39"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hAnsi="Times New Roman" w:cs="Times New Roman"/>
              </w:rPr>
              <w:t>studentu pa</w:t>
            </w:r>
            <w:r w:rsidR="0001595C" w:rsidRPr="00AA0104">
              <w:rPr>
                <w:rFonts w:ascii="Times New Roman" w:hAnsi="Times New Roman" w:cs="Times New Roman"/>
              </w:rPr>
              <w:t>t</w:t>
            </w:r>
            <w:r w:rsidR="0009198F" w:rsidRPr="00AA0104">
              <w:rPr>
                <w:rFonts w:ascii="Times New Roman" w:hAnsi="Times New Roman" w:cs="Times New Roman"/>
              </w:rPr>
              <w:t>stāvīgais darbs 560</w:t>
            </w:r>
            <w:r w:rsidRPr="00AA0104">
              <w:rPr>
                <w:rFonts w:ascii="Times New Roman" w:hAnsi="Times New Roman" w:cs="Times New Roman"/>
              </w:rPr>
              <w:t xml:space="preserve"> st. </w:t>
            </w:r>
          </w:p>
        </w:tc>
      </w:tr>
      <w:tr w:rsidR="00AA0104" w:rsidRPr="00AA0104" w:rsidTr="005D691F">
        <w:trPr>
          <w:trHeight w:val="109"/>
        </w:trPr>
        <w:tc>
          <w:tcPr>
            <w:tcW w:w="1809" w:type="dxa"/>
            <w:vMerge/>
          </w:tcPr>
          <w:p w:rsidR="0001775C" w:rsidRPr="00AA0104" w:rsidRDefault="0001775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578" w:type="dxa"/>
          </w:tcPr>
          <w:p w:rsidR="0001775C" w:rsidRPr="00AA0104" w:rsidRDefault="0001775C" w:rsidP="00947C90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44" w:type="dxa"/>
          </w:tcPr>
          <w:p w:rsidR="0001775C" w:rsidRPr="00AA0104" w:rsidRDefault="0001775C" w:rsidP="00947C90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1044" w:type="dxa"/>
          </w:tcPr>
          <w:p w:rsidR="0001775C" w:rsidRPr="00AA0104" w:rsidRDefault="0001775C" w:rsidP="000177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104">
              <w:rPr>
                <w:rFonts w:ascii="Times New Roman" w:hAnsi="Times New Roman" w:cs="Times New Roman"/>
                <w:b/>
              </w:rPr>
              <w:t>Stundu</w:t>
            </w:r>
          </w:p>
          <w:p w:rsidR="0001775C" w:rsidRPr="00AA0104" w:rsidRDefault="0001775C" w:rsidP="0001775C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3364" w:type="dxa"/>
          </w:tcPr>
          <w:p w:rsidR="0001775C" w:rsidRPr="00AA0104" w:rsidRDefault="0001775C" w:rsidP="00947C90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AA0104" w:rsidRPr="00AA0104" w:rsidTr="005D691F">
        <w:trPr>
          <w:trHeight w:val="109"/>
        </w:trPr>
        <w:tc>
          <w:tcPr>
            <w:tcW w:w="1809" w:type="dxa"/>
            <w:vMerge/>
          </w:tcPr>
          <w:p w:rsidR="00CA7548" w:rsidRPr="00AA0104" w:rsidRDefault="00CA7548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230" w:type="dxa"/>
            <w:gridSpan w:val="4"/>
          </w:tcPr>
          <w:p w:rsidR="00CA7548" w:rsidRPr="00AA0104" w:rsidRDefault="005024A3" w:rsidP="008D3CC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</w:rPr>
              <w:t>S</w:t>
            </w:r>
            <w:r w:rsidR="00CA7548" w:rsidRPr="00AA0104">
              <w:rPr>
                <w:rFonts w:ascii="Times New Roman" w:hAnsi="Times New Roman" w:cs="Times New Roman"/>
                <w:b/>
              </w:rPr>
              <w:t>emestris</w:t>
            </w:r>
            <w:r w:rsidRPr="00AA0104">
              <w:rPr>
                <w:rFonts w:ascii="Times New Roman" w:hAnsi="Times New Roman" w:cs="Times New Roman"/>
                <w:b/>
              </w:rPr>
              <w:t xml:space="preserve"> (24 stundas)</w:t>
            </w:r>
          </w:p>
        </w:tc>
      </w:tr>
    </w:tbl>
    <w:p w:rsidR="002B1859" w:rsidRPr="00AA0104" w:rsidRDefault="002B1859">
      <w:pPr>
        <w:rPr>
          <w:rFonts w:ascii="Times New Roman" w:hAnsi="Times New Roman" w:cs="Times New Roman"/>
        </w:rPr>
      </w:pPr>
      <w:r w:rsidRPr="00AA0104">
        <w:rPr>
          <w:rFonts w:ascii="Times New Roman" w:hAnsi="Times New Roman" w:cs="Times New Roman"/>
        </w:rPr>
        <w:br w:type="page"/>
      </w: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1521"/>
        <w:gridCol w:w="2415"/>
        <w:gridCol w:w="708"/>
        <w:gridCol w:w="567"/>
        <w:gridCol w:w="3828"/>
      </w:tblGrid>
      <w:tr w:rsidR="00AA0104" w:rsidRPr="00AA0104" w:rsidTr="00FE71CC">
        <w:trPr>
          <w:trHeight w:val="628"/>
        </w:trPr>
        <w:tc>
          <w:tcPr>
            <w:tcW w:w="1521" w:type="dxa"/>
            <w:vMerge w:val="restart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Vokalīzes balss skanējuma kantilēnas veidošanai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 F. Abta, M. Markezi vai līdzvērtīga cita autora vokalīze)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jc w:val="center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Balss iesildīšanas, vokālo iemaņu pilnveides vingrinājumi, Vokalīžu apguve no galvas. </w:t>
            </w:r>
          </w:p>
        </w:tc>
      </w:tr>
      <w:tr w:rsidR="00AA0104" w:rsidRPr="00AA0104" w:rsidTr="00FE71CC">
        <w:trPr>
          <w:trHeight w:val="628"/>
        </w:trPr>
        <w:tc>
          <w:tcPr>
            <w:tcW w:w="1521" w:type="dxa"/>
            <w:vMerge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2 dažāda rakstura latviešu tautasdziesmas </w:t>
            </w:r>
            <w:r w:rsidR="009A50C4" w:rsidRPr="00AA0104">
              <w:rPr>
                <w:rFonts w:ascii="Times New Roman" w:hAnsi="Times New Roman" w:cs="Times New Roman"/>
              </w:rPr>
              <w:t>ar pavadījumu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jc w:val="center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Dzirdes un balss koordinācijas vingrinājumi, tautasdziesmu dziesmu apguve no galvas</w:t>
            </w:r>
            <w:r w:rsidR="00262197" w:rsidRPr="00AA0104">
              <w:rPr>
                <w:rFonts w:ascii="Times New Roman" w:hAnsi="Times New Roman" w:cs="Times New Roman"/>
              </w:rPr>
              <w:t>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>Kontrolstunda:</w:t>
            </w:r>
          </w:p>
          <w:p w:rsidR="00AC6FED" w:rsidRPr="00AA0104" w:rsidRDefault="00A30DA5" w:rsidP="00A30DA5">
            <w:pPr>
              <w:pStyle w:val="ListParagraph"/>
              <w:numPr>
                <w:ilvl w:val="0"/>
                <w:numId w:val="2"/>
              </w:numPr>
              <w:ind w:left="352"/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>F. Abta, M. Markezi vai līdzvērtīga cita autora vokalīze</w:t>
            </w:r>
            <w:r w:rsidRPr="00AA0104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</w:tc>
        <w:tc>
          <w:tcPr>
            <w:tcW w:w="708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567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Nodziedāt no galvas atbilstošā raksturā vienu vokalīzi pēc studenta izvēles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AC6FED" w:rsidRPr="00AA0104" w:rsidRDefault="003D28B0" w:rsidP="003D28B0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Vecklasiķu ārija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Dž. Kačīni, Dž. </w:t>
            </w:r>
            <w:r w:rsidRPr="00AA0104">
              <w:rPr>
                <w:rFonts w:ascii="Times New Roman" w:hAnsi="Times New Roman" w:cs="Times New Roman"/>
                <w:lang w:val="en-US"/>
              </w:rPr>
              <w:t>Karisimi, B.Batista</w:t>
            </w:r>
            <w:proofErr w:type="gramStart"/>
            <w:r w:rsidRPr="00AA0104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AA0104">
              <w:rPr>
                <w:rFonts w:ascii="Times New Roman" w:hAnsi="Times New Roman" w:cs="Times New Roman"/>
              </w:rPr>
              <w:t xml:space="preserve"> A</w:t>
            </w:r>
            <w:proofErr w:type="gramEnd"/>
            <w:r w:rsidRPr="00AA0104">
              <w:rPr>
                <w:rFonts w:ascii="Times New Roman" w:hAnsi="Times New Roman" w:cs="Times New Roman"/>
              </w:rPr>
              <w:t>. Kaldara, A. Folkonjieri, Dž. Pergolēzi u.c.)</w:t>
            </w:r>
          </w:p>
        </w:tc>
        <w:tc>
          <w:tcPr>
            <w:tcW w:w="708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AC6FED" w:rsidRPr="00AA0104" w:rsidRDefault="006F067A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</w:tcPr>
          <w:p w:rsidR="00285B63" w:rsidRPr="00AA0104" w:rsidRDefault="00285B63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dziesmu apguve no galvas.</w:t>
            </w:r>
          </w:p>
          <w:p w:rsidR="00AC6FED" w:rsidRPr="00AA0104" w:rsidRDefault="00285B63" w:rsidP="002E0B2C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Operas libreta, teksta izpratne tulkojot latv</w:t>
            </w:r>
            <w:r w:rsidR="002E0B2C" w:rsidRPr="00AA0104">
              <w:rPr>
                <w:rFonts w:ascii="Times New Roman" w:hAnsi="Times New Roman"/>
              </w:rPr>
              <w:t>iešu valodā, ortoēpijas apguve.</w:t>
            </w:r>
          </w:p>
          <w:p w:rsidR="00262197" w:rsidRPr="00AA0104" w:rsidRDefault="00262197" w:rsidP="002E0B2C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Salīdzināt un izvērtēt vismaz trīs šī laikmeta komponistu āriju interpretācijas.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AC6FED" w:rsidRPr="00AA0104" w:rsidRDefault="00AC6FED" w:rsidP="002E0B2C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Akadēmiskais koncerts:</w:t>
            </w:r>
            <w:r w:rsidR="003D28B0" w:rsidRPr="00AA0104">
              <w:rPr>
                <w:rFonts w:ascii="Times New Roman" w:hAnsi="Times New Roman" w:cs="Times New Roman"/>
              </w:rPr>
              <w:t xml:space="preserve"> </w:t>
            </w:r>
            <w:r w:rsidR="0071440F" w:rsidRPr="00AA0104">
              <w:rPr>
                <w:rFonts w:ascii="Times New Roman" w:hAnsi="Times New Roman" w:cs="Times New Roman"/>
              </w:rPr>
              <w:t xml:space="preserve">- </w:t>
            </w:r>
            <w:r w:rsidR="003D28B0" w:rsidRPr="00AA0104">
              <w:rPr>
                <w:rFonts w:ascii="Times New Roman" w:hAnsi="Times New Roman" w:cs="Times New Roman"/>
              </w:rPr>
              <w:t>tautasdziesma a</w:t>
            </w:r>
            <w:r w:rsidR="009A50C4" w:rsidRPr="00AA0104">
              <w:rPr>
                <w:rFonts w:ascii="Times New Roman" w:hAnsi="Times New Roman" w:cs="Times New Roman"/>
              </w:rPr>
              <w:t>r pavadījumu</w:t>
            </w:r>
          </w:p>
        </w:tc>
        <w:tc>
          <w:tcPr>
            <w:tcW w:w="708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AC6FED" w:rsidRPr="00AA0104" w:rsidRDefault="006F067A" w:rsidP="00A30D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Atskaņot no galvas vienu latviešu tautasdziesmu </w:t>
            </w:r>
            <w:r w:rsidR="00A30DA5" w:rsidRPr="00AA0104">
              <w:rPr>
                <w:rFonts w:ascii="Times New Roman" w:hAnsi="Times New Roman" w:cs="Times New Roman"/>
              </w:rPr>
              <w:t>ar pavadījumu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Kolokvijs</w:t>
            </w:r>
          </w:p>
        </w:tc>
        <w:tc>
          <w:tcPr>
            <w:tcW w:w="708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Kolokvija jautājumi 1. semestrim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Ieskaite:</w:t>
            </w:r>
          </w:p>
          <w:p w:rsidR="00AC6FED" w:rsidRPr="00AA0104" w:rsidRDefault="0071440F" w:rsidP="009A50C4">
            <w:pPr>
              <w:pStyle w:val="ListParagraph"/>
              <w:numPr>
                <w:ilvl w:val="0"/>
                <w:numId w:val="1"/>
              </w:numPr>
              <w:ind w:left="352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t</w:t>
            </w:r>
            <w:r w:rsidR="006F067A" w:rsidRPr="00AA0104">
              <w:rPr>
                <w:rFonts w:ascii="Times New Roman" w:hAnsi="Times New Roman" w:cs="Times New Roman"/>
              </w:rPr>
              <w:t xml:space="preserve">autasdziesma </w:t>
            </w:r>
            <w:r w:rsidR="009A50C4" w:rsidRPr="00AA0104">
              <w:rPr>
                <w:rFonts w:ascii="Times New Roman" w:hAnsi="Times New Roman" w:cs="Times New Roman"/>
              </w:rPr>
              <w:t>ar pavadījumu</w:t>
            </w:r>
            <w:r w:rsidR="006F067A" w:rsidRPr="00AA0104">
              <w:rPr>
                <w:rFonts w:ascii="Times New Roman" w:hAnsi="Times New Roman" w:cs="Times New Roman"/>
              </w:rPr>
              <w:t xml:space="preserve"> </w:t>
            </w:r>
          </w:p>
          <w:p w:rsidR="006F067A" w:rsidRPr="00AA0104" w:rsidRDefault="0071440F" w:rsidP="00AC6FED">
            <w:pPr>
              <w:pStyle w:val="ListParagraph"/>
              <w:numPr>
                <w:ilvl w:val="0"/>
                <w:numId w:val="1"/>
              </w:numPr>
              <w:ind w:left="352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v</w:t>
            </w:r>
            <w:r w:rsidR="006F067A" w:rsidRPr="00AA0104">
              <w:rPr>
                <w:rFonts w:ascii="Times New Roman" w:hAnsi="Times New Roman" w:cs="Times New Roman"/>
              </w:rPr>
              <w:t>ecklasiķu ārija</w:t>
            </w:r>
          </w:p>
        </w:tc>
        <w:tc>
          <w:tcPr>
            <w:tcW w:w="708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Ieskaite</w:t>
            </w:r>
          </w:p>
        </w:tc>
        <w:tc>
          <w:tcPr>
            <w:tcW w:w="567" w:type="dxa"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AC6FED" w:rsidRPr="00AA0104" w:rsidRDefault="006F067A" w:rsidP="00A30D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Nodziedāt</w:t>
            </w:r>
            <w:proofErr w:type="gramStart"/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  </w:t>
            </w:r>
            <w:proofErr w:type="gramEnd"/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no galvas vecklasiķu āriju un latviešu tautasdziesmu </w:t>
            </w:r>
            <w:r w:rsidR="00A30DA5" w:rsidRPr="00AA0104">
              <w:rPr>
                <w:rFonts w:ascii="Times New Roman" w:eastAsia="Times New Roman" w:hAnsi="Times New Roman" w:cs="Times New Roman"/>
                <w:lang w:eastAsia="lv-LV"/>
              </w:rPr>
              <w:t>ar pavadījumu</w:t>
            </w:r>
          </w:p>
        </w:tc>
      </w:tr>
      <w:tr w:rsidR="00AA0104" w:rsidRPr="00AA0104" w:rsidTr="001F4F22">
        <w:trPr>
          <w:trHeight w:val="109"/>
        </w:trPr>
        <w:tc>
          <w:tcPr>
            <w:tcW w:w="1521" w:type="dxa"/>
            <w:vMerge/>
          </w:tcPr>
          <w:p w:rsidR="00AC6FED" w:rsidRPr="00AA0104" w:rsidRDefault="00AC6FED" w:rsidP="00AC6FE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AC6FED" w:rsidRPr="00AA0104" w:rsidRDefault="00AC6FED" w:rsidP="00AC6FED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</w:rPr>
              <w:t>semestris (36 stundas)</w:t>
            </w:r>
          </w:p>
        </w:tc>
      </w:tr>
      <w:tr w:rsidR="00AA0104" w:rsidRPr="00AA0104" w:rsidTr="00FE71CC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Vokalīzes skanējuma izlīdzināšanai dažādos reģistros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hAnsi="Times New Roman" w:cs="Times New Roman"/>
              </w:rPr>
              <w:t>G. Zeidler, H. Panovka vai līdzvērtīga cita autora vokalīze)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192176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Balss iesildīšanas, vokālo iemaņu pilnveides vingrinājumi. Vokalīžu apguve no galvas.</w:t>
            </w:r>
          </w:p>
        </w:tc>
      </w:tr>
      <w:tr w:rsidR="00AA0104" w:rsidRPr="00AA0104" w:rsidTr="00FE71CC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2 dažāda rakstura latviešu tautasdziesmas </w:t>
            </w:r>
            <w:r w:rsidRPr="00AA0104">
              <w:rPr>
                <w:rFonts w:ascii="Times New Roman" w:hAnsi="Times New Roman" w:cs="Times New Roman"/>
                <w:i/>
              </w:rPr>
              <w:t>a cappella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6F067A" w:rsidP="006F067A">
            <w:pPr>
              <w:jc w:val="center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Dzirdes un balss koordinācijas vingrinājumi, tautasdziesmu dziesmu apguve no galvas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>Kontrolstunda:</w:t>
            </w:r>
          </w:p>
          <w:p w:rsidR="006F067A" w:rsidRPr="00AA0104" w:rsidRDefault="00A30DA5" w:rsidP="00714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>G. Zeidler, H. Panovka vai līdzvērtīga cita autora vokalīze</w:t>
            </w:r>
            <w:r w:rsidRPr="00AA0104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</w:tc>
        <w:tc>
          <w:tcPr>
            <w:tcW w:w="70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567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Nodziedāt no galvas atbilstošā raksturā vienu vokalīzi pēc studenta izvēles</w:t>
            </w:r>
          </w:p>
        </w:tc>
      </w:tr>
      <w:tr w:rsidR="00AA0104" w:rsidRPr="00AA0104" w:rsidTr="00FE71CC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Vecklasiķu ārija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Dž. Kačīni, Dž. </w:t>
            </w:r>
            <w:r w:rsidRPr="00AA0104">
              <w:rPr>
                <w:rFonts w:ascii="Times New Roman" w:hAnsi="Times New Roman" w:cs="Times New Roman"/>
                <w:lang w:val="en-US"/>
              </w:rPr>
              <w:t>Karisimi, B.Batista</w:t>
            </w:r>
            <w:proofErr w:type="gramStart"/>
            <w:r w:rsidRPr="00AA0104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AA0104">
              <w:rPr>
                <w:rFonts w:ascii="Times New Roman" w:hAnsi="Times New Roman" w:cs="Times New Roman"/>
              </w:rPr>
              <w:t xml:space="preserve"> A</w:t>
            </w:r>
            <w:proofErr w:type="gramEnd"/>
            <w:r w:rsidRPr="00AA0104">
              <w:rPr>
                <w:rFonts w:ascii="Times New Roman" w:hAnsi="Times New Roman" w:cs="Times New Roman"/>
              </w:rPr>
              <w:t>. Kaldara, A. Folkonjieri, Dž. Pergolēzi u.c.)</w:t>
            </w:r>
          </w:p>
        </w:tc>
        <w:tc>
          <w:tcPr>
            <w:tcW w:w="70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F067A" w:rsidRPr="00AA0104" w:rsidRDefault="00192176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285B63" w:rsidRPr="00AA0104" w:rsidRDefault="00285B63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dziesmu apguve no galvas</w:t>
            </w:r>
            <w:r w:rsidR="006F067A" w:rsidRPr="00AA0104">
              <w:rPr>
                <w:rFonts w:ascii="Times New Roman" w:hAnsi="Times New Roman" w:cs="Times New Roman"/>
              </w:rPr>
              <w:t xml:space="preserve">. </w:t>
            </w:r>
          </w:p>
          <w:p w:rsidR="006F067A" w:rsidRPr="00AA0104" w:rsidRDefault="00285B63" w:rsidP="002E0B2C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Operas libreta satura iepazīšana, teksta izpratne tulkojot latviešu valodā, ortoēpijas apguve.</w:t>
            </w:r>
          </w:p>
          <w:p w:rsidR="00262197" w:rsidRPr="00AA0104" w:rsidRDefault="00262197" w:rsidP="002E0B2C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Salīdzināt un izvērtēt vismaz trīs šī laikmeta komponistu āriju interpretācijas.</w:t>
            </w:r>
          </w:p>
        </w:tc>
      </w:tr>
      <w:tr w:rsidR="00AA0104" w:rsidRPr="00AA0104" w:rsidTr="002E0B2C">
        <w:trPr>
          <w:trHeight w:val="804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6F067A" w:rsidRPr="00AA0104" w:rsidRDefault="006F067A" w:rsidP="002E0B2C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Akadēmiskais koncerts: </w:t>
            </w:r>
            <w:r w:rsidR="0071440F" w:rsidRPr="00AA0104">
              <w:rPr>
                <w:rFonts w:ascii="Times New Roman" w:hAnsi="Times New Roman" w:cs="Times New Roman"/>
              </w:rPr>
              <w:t xml:space="preserve">- </w:t>
            </w:r>
            <w:r w:rsidRPr="00AA0104">
              <w:rPr>
                <w:rFonts w:ascii="Times New Roman" w:hAnsi="Times New Roman" w:cs="Times New Roman"/>
              </w:rPr>
              <w:t xml:space="preserve">tautasdziesma </w:t>
            </w:r>
            <w:r w:rsidRPr="00AA0104">
              <w:rPr>
                <w:rFonts w:ascii="Times New Roman" w:hAnsi="Times New Roman" w:cs="Times New Roman"/>
                <w:i/>
              </w:rPr>
              <w:t>a cappella</w:t>
            </w:r>
          </w:p>
        </w:tc>
        <w:tc>
          <w:tcPr>
            <w:tcW w:w="70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Atskaņot no galvas vienu latviešu tautasdziesmu </w:t>
            </w:r>
            <w:r w:rsidRPr="00AA0104">
              <w:rPr>
                <w:rFonts w:ascii="Times New Roman" w:hAnsi="Times New Roman" w:cs="Times New Roman"/>
                <w:i/>
              </w:rPr>
              <w:t>a cappella</w:t>
            </w:r>
            <w:r w:rsidR="002E0B2C" w:rsidRPr="00AA0104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6F067A" w:rsidRPr="00AA0104" w:rsidRDefault="006F067A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L</w:t>
            </w:r>
            <w:r w:rsidR="00FF33F0" w:rsidRPr="00AA0104">
              <w:rPr>
                <w:rFonts w:ascii="Times New Roman" w:hAnsi="Times New Roman" w:cs="Times New Roman"/>
              </w:rPr>
              <w:t xml:space="preserve">atviešu komponistu </w:t>
            </w:r>
            <w:proofErr w:type="gramStart"/>
            <w:r w:rsidR="00FF33F0"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A.Jurjāns, </w:t>
            </w:r>
            <w:r w:rsidR="00DE0D95" w:rsidRPr="00AA0104">
              <w:rPr>
                <w:rFonts w:ascii="Times New Roman" w:hAnsi="Times New Roman" w:cs="Times New Roman"/>
              </w:rPr>
              <w:t xml:space="preserve">J.Vītols, </w:t>
            </w:r>
            <w:r w:rsidR="00FF33F0" w:rsidRPr="00AA0104">
              <w:rPr>
                <w:rFonts w:ascii="Times New Roman" w:hAnsi="Times New Roman" w:cs="Times New Roman"/>
              </w:rPr>
              <w:t>E.</w:t>
            </w:r>
            <w:r w:rsidR="00DE0D95" w:rsidRPr="00AA0104">
              <w:rPr>
                <w:rFonts w:ascii="Times New Roman" w:hAnsi="Times New Roman" w:cs="Times New Roman"/>
              </w:rPr>
              <w:t xml:space="preserve"> </w:t>
            </w:r>
            <w:r w:rsidR="00FF33F0" w:rsidRPr="00AA0104">
              <w:rPr>
                <w:rFonts w:ascii="Times New Roman" w:hAnsi="Times New Roman" w:cs="Times New Roman"/>
              </w:rPr>
              <w:t>Dārziņš, E. Melngailis</w:t>
            </w:r>
            <w:r w:rsidR="00DE0D95" w:rsidRPr="00AA0104">
              <w:rPr>
                <w:rFonts w:ascii="Times New Roman" w:hAnsi="Times New Roman" w:cs="Times New Roman"/>
              </w:rPr>
              <w:t xml:space="preserve">, </w:t>
            </w:r>
            <w:r w:rsidR="00DE0D95" w:rsidRPr="00AA0104">
              <w:rPr>
                <w:rFonts w:ascii="Times New Roman" w:hAnsi="Times New Roman" w:cs="Times New Roman"/>
              </w:rPr>
              <w:lastRenderedPageBreak/>
              <w:t>A.Kalniņš, J.</w:t>
            </w:r>
            <w:r w:rsidR="002E0B2C" w:rsidRPr="00AA0104">
              <w:rPr>
                <w:rFonts w:ascii="Times New Roman" w:hAnsi="Times New Roman" w:cs="Times New Roman"/>
              </w:rPr>
              <w:t xml:space="preserve"> </w:t>
            </w:r>
            <w:r w:rsidR="00DE0D95" w:rsidRPr="00AA0104">
              <w:rPr>
                <w:rFonts w:ascii="Times New Roman" w:hAnsi="Times New Roman" w:cs="Times New Roman"/>
              </w:rPr>
              <w:t>Zālītis</w:t>
            </w:r>
            <w:r w:rsidR="00262197" w:rsidRPr="00AA0104">
              <w:rPr>
                <w:rFonts w:ascii="Times New Roman" w:hAnsi="Times New Roman" w:cs="Times New Roman"/>
              </w:rPr>
              <w:t xml:space="preserve"> uc.</w:t>
            </w:r>
            <w:r w:rsidR="00DE0D95" w:rsidRPr="00AA0104">
              <w:rPr>
                <w:rFonts w:ascii="Times New Roman" w:hAnsi="Times New Roman" w:cs="Times New Roman"/>
              </w:rPr>
              <w:t>)</w:t>
            </w:r>
            <w:proofErr w:type="gramStart"/>
            <w:r w:rsidR="00DE0D95"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</w:rPr>
              <w:t>solodziesma</w:t>
            </w:r>
            <w:r w:rsidR="00192176" w:rsidRPr="00AA0104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708" w:type="dxa"/>
          </w:tcPr>
          <w:p w:rsidR="006F067A" w:rsidRPr="00AA0104" w:rsidRDefault="00192176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lastRenderedPageBreak/>
              <w:t>I</w:t>
            </w:r>
          </w:p>
        </w:tc>
        <w:tc>
          <w:tcPr>
            <w:tcW w:w="567" w:type="dxa"/>
          </w:tcPr>
          <w:p w:rsidR="006F067A" w:rsidRPr="00AA0104" w:rsidRDefault="00192176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FF33F0" w:rsidRPr="00AA0104" w:rsidRDefault="00285B63" w:rsidP="00FF33F0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dziesmu apguve no galvas.</w:t>
            </w:r>
            <w:r w:rsidR="00FF33F0" w:rsidRPr="00AA0104">
              <w:rPr>
                <w:rFonts w:ascii="Times New Roman" w:hAnsi="Times New Roman" w:cs="Times New Roman"/>
              </w:rPr>
              <w:t xml:space="preserve"> </w:t>
            </w:r>
          </w:p>
          <w:p w:rsidR="00FF33F0" w:rsidRPr="00AA0104" w:rsidRDefault="00FF33F0" w:rsidP="006F067A">
            <w:pPr>
              <w:rPr>
                <w:rFonts w:ascii="Times New Roman" w:hAnsi="Times New Roman" w:cs="Times New Roman"/>
                <w:bCs/>
              </w:rPr>
            </w:pPr>
            <w:r w:rsidRPr="00AA0104">
              <w:rPr>
                <w:rFonts w:ascii="Times New Roman" w:hAnsi="Times New Roman" w:cs="Times New Roman"/>
                <w:bCs/>
              </w:rPr>
              <w:lastRenderedPageBreak/>
              <w:t xml:space="preserve"> 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Kolokvijs</w:t>
            </w:r>
          </w:p>
        </w:tc>
        <w:tc>
          <w:tcPr>
            <w:tcW w:w="70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Kolokvija jautājumi 2.semestrim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Eksāmens:</w:t>
            </w:r>
          </w:p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- latviešu komponistu oriģināldarbs;</w:t>
            </w:r>
          </w:p>
          <w:p w:rsidR="006F067A" w:rsidRPr="00AA0104" w:rsidRDefault="006F067A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192176" w:rsidRPr="00AA0104">
              <w:rPr>
                <w:rFonts w:ascii="Times New Roman" w:hAnsi="Times New Roman"/>
              </w:rPr>
              <w:t>vecklasiķu ārija.</w:t>
            </w:r>
          </w:p>
        </w:tc>
        <w:tc>
          <w:tcPr>
            <w:tcW w:w="708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</w:t>
            </w:r>
          </w:p>
        </w:tc>
        <w:tc>
          <w:tcPr>
            <w:tcW w:w="567" w:type="dxa"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192176" w:rsidRPr="00AA0104" w:rsidRDefault="00192176" w:rsidP="0019217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Apgūt vecklasiķu āriju un latviešu komponista oriģināldarbu no galvas, dziedāt atbilstošā manierē. </w:t>
            </w:r>
          </w:p>
          <w:p w:rsidR="006F067A" w:rsidRPr="00AA0104" w:rsidRDefault="006F067A" w:rsidP="006F06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AA0104" w:rsidRPr="00AA0104" w:rsidTr="001F4F22">
        <w:trPr>
          <w:trHeight w:val="109"/>
        </w:trPr>
        <w:tc>
          <w:tcPr>
            <w:tcW w:w="1521" w:type="dxa"/>
            <w:vMerge/>
          </w:tcPr>
          <w:p w:rsidR="006F067A" w:rsidRPr="00AA0104" w:rsidRDefault="006F067A" w:rsidP="006F067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6F067A" w:rsidRPr="00AA0104" w:rsidRDefault="006F067A" w:rsidP="006F06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</w:rPr>
              <w:t>3. semestris (36 stundas)</w:t>
            </w:r>
          </w:p>
        </w:tc>
      </w:tr>
      <w:tr w:rsidR="00AA0104" w:rsidRPr="00AA0104" w:rsidTr="00FE71CC">
        <w:trPr>
          <w:trHeight w:val="109"/>
        </w:trPr>
        <w:tc>
          <w:tcPr>
            <w:tcW w:w="1521" w:type="dxa"/>
            <w:vMerge/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Vokalīzes tehnisku elementu izstrādei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(Vakkai, Konkone) vai līdzvērtīga cita autora vokalīze)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Balss iesildīšanas, vokālo iemaņu pilnveides vingrinājumi. Vokalīžu apguve no galvas.</w:t>
            </w:r>
          </w:p>
        </w:tc>
      </w:tr>
      <w:tr w:rsidR="00AA0104" w:rsidRPr="00AA0104" w:rsidTr="00FE71CC">
        <w:trPr>
          <w:trHeight w:val="109"/>
        </w:trPr>
        <w:tc>
          <w:tcPr>
            <w:tcW w:w="1521" w:type="dxa"/>
            <w:vMerge/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2E0B2C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2 dažāda rakstura 20.</w:t>
            </w:r>
            <w:r w:rsidR="002E0B2C" w:rsidRPr="00AA0104">
              <w:rPr>
                <w:rFonts w:ascii="Times New Roman" w:hAnsi="Times New Roman" w:cs="Times New Roman"/>
              </w:rPr>
              <w:t xml:space="preserve"> gadsimta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latviešu </w:t>
            </w:r>
            <w:r w:rsidR="001745BA" w:rsidRPr="00AA0104">
              <w:rPr>
                <w:rFonts w:ascii="Times New Roman" w:hAnsi="Times New Roman" w:cs="Times New Roman"/>
              </w:rPr>
              <w:t>komponistu solodziesmas bērniem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Atbilstošā raksturā un tēlā nodziedāt solodziesmas bērniem</w:t>
            </w:r>
            <w:r w:rsidR="00FF33F0" w:rsidRPr="00AA0104">
              <w:rPr>
                <w:rFonts w:ascii="Times New Roman" w:hAnsi="Times New Roman" w:cs="Times New Roman"/>
              </w:rPr>
              <w:t>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>Kontrolstunda:</w:t>
            </w:r>
          </w:p>
          <w:p w:rsidR="00192176" w:rsidRPr="00AA0104" w:rsidRDefault="002E0B2C" w:rsidP="002E0B2C">
            <w:pPr>
              <w:pStyle w:val="ListParagraph"/>
              <w:numPr>
                <w:ilvl w:val="0"/>
                <w:numId w:val="2"/>
              </w:numPr>
              <w:ind w:left="352"/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>Vakkai, Konkone vai līdzvērtīga cita autora viena vokalīze</w:t>
            </w:r>
          </w:p>
        </w:tc>
        <w:tc>
          <w:tcPr>
            <w:tcW w:w="708" w:type="dxa"/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567" w:type="dxa"/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192176" w:rsidRPr="00AA0104" w:rsidRDefault="00192176" w:rsidP="0019217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Nodziedāt no galvas atbilstošā raksturā vienu vokalīzi pēc studenta izvēles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19</w:t>
            </w:r>
            <w:proofErr w:type="gramStart"/>
            <w:r w:rsidR="002E0B2C" w:rsidRPr="00AA010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2E0B2C" w:rsidRPr="00AA0104">
              <w:rPr>
                <w:rFonts w:ascii="Times New Roman" w:hAnsi="Times New Roman" w:cs="Times New Roman"/>
              </w:rPr>
              <w:t>gadsimta</w:t>
            </w:r>
            <w:r w:rsidRPr="00AA0104">
              <w:rPr>
                <w:rFonts w:ascii="Times New Roman" w:hAnsi="Times New Roman" w:cs="Times New Roman"/>
              </w:rPr>
              <w:t xml:space="preserve"> pirmās puses Rietumeiropas agrīno romantiķu solodziesma</w:t>
            </w:r>
            <w:r w:rsidR="009C5885" w:rsidRPr="00AA0104">
              <w:rPr>
                <w:rFonts w:ascii="Times New Roman" w:hAnsi="Times New Roman" w:cs="Times New Roman"/>
              </w:rPr>
              <w:t xml:space="preserve"> (F.Šūberts, K.M Vēbers, F.Mendelszons-Bartoldi, Dž.Rosīni)</w:t>
            </w:r>
            <w:r w:rsidR="002E0B2C" w:rsidRPr="00AA010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285B63" w:rsidRPr="00AA0104" w:rsidRDefault="00285B63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dziesmu apguve no galvas.</w:t>
            </w:r>
          </w:p>
          <w:p w:rsidR="008F7ECA" w:rsidRPr="00AA0104" w:rsidRDefault="00285B63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Teksta izpratne tulkojot latviešu valodā, ortoēpijas apguve.</w:t>
            </w:r>
          </w:p>
          <w:p w:rsidR="00DE0D95" w:rsidRPr="00AA0104" w:rsidRDefault="00262197" w:rsidP="00DE0D95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Salīdzināt un izvērtēt vismaz trīs šī laikmeta komponistu āriju interpretācijas.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Akadēmiskais koncerts:</w:t>
            </w:r>
          </w:p>
          <w:p w:rsidR="00DE0D95" w:rsidRPr="00AA0104" w:rsidRDefault="00DE0D95" w:rsidP="0071440F">
            <w:pPr>
              <w:pStyle w:val="ListParagraph"/>
              <w:numPr>
                <w:ilvl w:val="0"/>
                <w:numId w:val="2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20.gs.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latviešu komponistu solodziesma bērniem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Atbilstošā raksturā un tēlā nodziedāt solodziesmu bērniem no galvas.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 xml:space="preserve">Ārija no J.S.Baha, G.F.Hendeļa </w:t>
            </w:r>
            <w:r w:rsidRPr="00AA0104">
              <w:rPr>
                <w:rFonts w:ascii="Times New Roman" w:hAnsi="Times New Roman" w:cs="Times New Roman"/>
              </w:rPr>
              <w:t>kantātēm, oratorijām, pasijām vai citiem izvērstiem skaņdarbiem)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DE0D95" w:rsidRPr="00AA0104" w:rsidRDefault="00DE0D95" w:rsidP="00DE0D95">
            <w:pPr>
              <w:rPr>
                <w:rFonts w:ascii="Times New Roman" w:hAnsi="Times New Roman"/>
                <w:bCs/>
              </w:rPr>
            </w:pPr>
            <w:r w:rsidRPr="00AA0104">
              <w:rPr>
                <w:rFonts w:ascii="Times New Roman" w:hAnsi="Times New Roman" w:cs="Times New Roman"/>
              </w:rPr>
              <w:t>Apgūt 1-2 ārijas no baroka laika komponistu vokāli-instrumentālajiem darbiem.</w:t>
            </w:r>
            <w:r w:rsidR="00285B63" w:rsidRPr="00AA0104">
              <w:rPr>
                <w:rFonts w:ascii="Times New Roman" w:hAnsi="Times New Roman"/>
                <w:bCs/>
              </w:rPr>
              <w:t xml:space="preserve"> Emocionāli izteiksmīga un tembrāli izlīdzināta</w:t>
            </w:r>
            <w:proofErr w:type="gramStart"/>
            <w:r w:rsidR="00285B63"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="00285B63" w:rsidRPr="00AA0104">
              <w:rPr>
                <w:rFonts w:ascii="Times New Roman" w:hAnsi="Times New Roman"/>
                <w:bCs/>
              </w:rPr>
              <w:t>skanējuma apguve, skaņdarbu apguve no galvas.</w:t>
            </w:r>
          </w:p>
          <w:p w:rsidR="00285B63" w:rsidRPr="00AA0104" w:rsidRDefault="00285B63" w:rsidP="00285B63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Operas libreta vai kantātes, oratorijas satura iepazīšana, teksta izpratne tulkojot latviešu valodā, ortoēpijas apguve.</w:t>
            </w:r>
          </w:p>
          <w:p w:rsidR="00262197" w:rsidRPr="00AA0104" w:rsidRDefault="00262197" w:rsidP="00285B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Salīdzināt un izvērtēt vismaz trīs šī laikmeta komponistu āriju interpretācijas.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Kolokvijs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Kolokvija jautājumi 3. semestrim.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Ieskaite:</w:t>
            </w:r>
          </w:p>
          <w:p w:rsidR="00DE0D95" w:rsidRPr="00AA0104" w:rsidRDefault="00DE0D95" w:rsidP="00DE0D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latviešu komponistu oriģināldarbs;</w:t>
            </w:r>
          </w:p>
          <w:p w:rsidR="00DE0D95" w:rsidRPr="00AA0104" w:rsidRDefault="00DE0D95" w:rsidP="002E0B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Ārija no J.S.Baha, G.F.Hendeļa vokāli-instrumentālajiem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skaņdarbiem.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Ieskaite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DE0D95" w:rsidRPr="00AA0104" w:rsidRDefault="00DE0D95" w:rsidP="005A0C1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Nodziedāt no galvas latviešu komponistu oriģināldarbu un āriju no J.S.Baha, G.F.Hendeļa vokāli-instrumentālajiem</w:t>
            </w:r>
            <w:proofErr w:type="gramStart"/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  </w:t>
            </w:r>
            <w:proofErr w:type="gramEnd"/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skaņdarbiem.</w:t>
            </w:r>
          </w:p>
          <w:p w:rsidR="00DE0D95" w:rsidRPr="00AA0104" w:rsidRDefault="00DE0D95" w:rsidP="00DE0D9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AA0104" w:rsidRPr="00AA0104" w:rsidTr="001F4F22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DE0D95" w:rsidRPr="00AA0104" w:rsidRDefault="00DE0D95" w:rsidP="00DE0D95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</w:rPr>
              <w:t>Semestris (48 stundas)</w:t>
            </w:r>
          </w:p>
        </w:tc>
      </w:tr>
      <w:tr w:rsidR="00AA0104" w:rsidRPr="00AA0104" w:rsidTr="00FE71CC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Vokalīzes balss </w:t>
            </w:r>
            <w:r w:rsidRPr="00AA0104">
              <w:rPr>
                <w:rFonts w:ascii="Times New Roman" w:hAnsi="Times New Roman" w:cs="Times New Roman"/>
              </w:rPr>
              <w:lastRenderedPageBreak/>
              <w:t>veiklības izstrādei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Pr="00AA0104">
              <w:rPr>
                <w:rFonts w:ascii="Times New Roman" w:hAnsi="Times New Roman" w:cs="Times New Roman"/>
              </w:rPr>
              <w:t>un diapazona paplašināšanai (B.Ļutgen, I.Vilinska) vai līdzvērtīga cita autora vokalīze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lastRenderedPageBreak/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Balss iesildīšanas, vokālo iemaņu </w:t>
            </w:r>
            <w:r w:rsidRPr="00AA0104">
              <w:rPr>
                <w:rFonts w:ascii="Times New Roman" w:hAnsi="Times New Roman" w:cs="Times New Roman"/>
              </w:rPr>
              <w:lastRenderedPageBreak/>
              <w:t>pilnveides vingrinājumi. Vokalīžu apguve no galvas.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>Kontrolstunda:</w:t>
            </w:r>
          </w:p>
          <w:p w:rsidR="00DE0D95" w:rsidRPr="00AA0104" w:rsidRDefault="002E0B2C" w:rsidP="002E0B2C">
            <w:pPr>
              <w:pStyle w:val="ListParagraph"/>
              <w:numPr>
                <w:ilvl w:val="0"/>
                <w:numId w:val="2"/>
              </w:numPr>
              <w:ind w:left="352"/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>B.Ļutgen, I.Vilinska vai līdzvērtīga cita autora viena vokalīze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Nodziedāt no galvas atbilstošā raksturā vienu vokalīzi pēc studenta izvēles</w:t>
            </w:r>
          </w:p>
        </w:tc>
      </w:tr>
      <w:tr w:rsidR="00AA0104" w:rsidRPr="00AA0104" w:rsidTr="00FE71CC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2E0B2C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Divas</w:t>
            </w:r>
            <w:r w:rsidR="00DE0D95" w:rsidRPr="00AA0104">
              <w:rPr>
                <w:rFonts w:ascii="Times New Roman" w:hAnsi="Times New Roman" w:cs="Times New Roman"/>
              </w:rPr>
              <w:t xml:space="preserve"> dažāda rakstura 20.gs.</w:t>
            </w:r>
            <w:proofErr w:type="gramStart"/>
            <w:r w:rsidR="00DE0D95"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DE0D95" w:rsidRPr="00AA0104">
              <w:rPr>
                <w:rFonts w:ascii="Times New Roman" w:hAnsi="Times New Roman" w:cs="Times New Roman"/>
              </w:rPr>
              <w:t>latviešu komponistu solodziesmas bērniem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Atbilstošā raksturā un tēlā nodziedāt solodziesmas bērniem.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 xml:space="preserve">Latviešu komponistu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hAnsi="Times New Roman" w:cs="Times New Roman"/>
              </w:rPr>
              <w:t>Jāz.Mediņš, J. Mediņš, I.Ķepītis, Ā. Ābele</w:t>
            </w:r>
            <w:r w:rsidR="009E7D52" w:rsidRPr="00AA0104">
              <w:rPr>
                <w:rFonts w:ascii="Times New Roman" w:hAnsi="Times New Roman" w:cs="Times New Roman"/>
              </w:rPr>
              <w:t>, L.Garūta, J.Ivanovs</w:t>
            </w:r>
            <w:r w:rsidR="00FE71CC" w:rsidRPr="00AA0104">
              <w:rPr>
                <w:rFonts w:ascii="Times New Roman" w:hAnsi="Times New Roman" w:cs="Times New Roman"/>
              </w:rPr>
              <w:t>, A.Kalniņš</w:t>
            </w:r>
            <w:proofErr w:type="gramStart"/>
            <w:r w:rsidR="009E7D52"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</w:rPr>
              <w:t>uc.</w:t>
            </w:r>
            <w:r w:rsidR="00FE71CC" w:rsidRPr="00AA0104">
              <w:rPr>
                <w:rFonts w:ascii="Times New Roman" w:hAnsi="Times New Roman" w:cs="Times New Roman"/>
              </w:rPr>
              <w:t>) solodziesma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DE0D95" w:rsidRPr="00AA0104" w:rsidRDefault="00285B63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 xml:space="preserve">skanējuma apguve, dziesmu apguve no galvas. </w:t>
            </w:r>
            <w:r w:rsidR="00DE0D95" w:rsidRPr="00AA0104">
              <w:rPr>
                <w:rFonts w:ascii="Times New Roman" w:hAnsi="Times New Roman" w:cs="Times New Roman"/>
              </w:rPr>
              <w:t>Apgūt divas minēto komponistu oriģināldziesmas un nodziedāt atbilstošā raksturā un tēlā.</w:t>
            </w:r>
          </w:p>
          <w:p w:rsidR="00DE0D95" w:rsidRPr="00AA0104" w:rsidRDefault="00DE0D95" w:rsidP="00FE71CC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Akadēmiskais koncerts:</w:t>
            </w:r>
          </w:p>
          <w:p w:rsidR="00DE0D95" w:rsidRPr="00AA0104" w:rsidRDefault="00DE0D95" w:rsidP="00DE0D95">
            <w:pPr>
              <w:pStyle w:val="ListParagraph"/>
              <w:numPr>
                <w:ilvl w:val="0"/>
                <w:numId w:val="2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Viena 20.g</w:t>
            </w:r>
            <w:r w:rsidR="002E0B2C" w:rsidRPr="00AA0104">
              <w:rPr>
                <w:rFonts w:ascii="Times New Roman" w:hAnsi="Times New Roman" w:cs="Times New Roman"/>
              </w:rPr>
              <w:t>adsimta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latviešu komponistu solodziesma bērniem;</w:t>
            </w:r>
          </w:p>
          <w:p w:rsidR="00DE0D95" w:rsidRPr="00AA0104" w:rsidRDefault="00DE0D95" w:rsidP="00FE71CC">
            <w:pPr>
              <w:pStyle w:val="ListParagraph"/>
              <w:numPr>
                <w:ilvl w:val="0"/>
                <w:numId w:val="2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Latviešu komponista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="00FE71CC" w:rsidRPr="00AA0104">
              <w:rPr>
                <w:rFonts w:ascii="Times New Roman" w:hAnsi="Times New Roman" w:cs="Times New Roman"/>
              </w:rPr>
              <w:t>Jāz.Mediņš, J. Mediņš, I.Ķepītis, Ā. Ābele, L.Garūta, J.Ivanovs, A.Kalniņš</w:t>
            </w:r>
            <w:proofErr w:type="gramStart"/>
            <w:r w:rsidR="00FE71CC"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FE71CC" w:rsidRPr="00AA0104">
              <w:rPr>
                <w:rFonts w:ascii="Times New Roman" w:hAnsi="Times New Roman" w:cs="Times New Roman"/>
              </w:rPr>
              <w:t>uc.) solodziesma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Atskaņot no galvas minēto komponistu oriģināldarbus</w:t>
            </w:r>
          </w:p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</w:p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19.gs. otrās puses Rietumeiropas vēlīno romantiķu dziesmas</w:t>
            </w:r>
            <w:r w:rsidR="009C5885" w:rsidRPr="00AA010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C5885"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="008F7ECA" w:rsidRPr="00AA0104">
              <w:rPr>
                <w:rFonts w:ascii="Times New Roman" w:hAnsi="Times New Roman" w:cs="Times New Roman"/>
              </w:rPr>
              <w:t xml:space="preserve">R.Šūmanis, Š. Guno, </w:t>
            </w:r>
            <w:r w:rsidR="009C5885" w:rsidRPr="00AA0104">
              <w:rPr>
                <w:rFonts w:ascii="Times New Roman" w:hAnsi="Times New Roman" w:cs="Times New Roman"/>
              </w:rPr>
              <w:t>E.Grīgs, J.Brāmss, A.Brukners)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285B63" w:rsidRPr="00AA0104" w:rsidRDefault="00285B63" w:rsidP="00DE0D95">
            <w:pPr>
              <w:rPr>
                <w:rFonts w:ascii="Times New Roman" w:hAnsi="Times New Roman"/>
                <w:bCs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dziesmu apguve no galvas.</w:t>
            </w:r>
          </w:p>
          <w:p w:rsidR="00DE0D95" w:rsidRPr="00AA0104" w:rsidRDefault="00285B63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Apgūt divas</w:t>
            </w:r>
            <w:r w:rsidR="00DE0D95" w:rsidRPr="00AA0104">
              <w:rPr>
                <w:rFonts w:ascii="Times New Roman" w:hAnsi="Times New Roman" w:cs="Times New Roman"/>
              </w:rPr>
              <w:t xml:space="preserve"> 19.gs. otrās puses Rietumeiropas vēlīno romantiķu dziesmas</w:t>
            </w:r>
            <w:r w:rsidRPr="00AA0104">
              <w:rPr>
                <w:rFonts w:ascii="Times New Roman" w:hAnsi="Times New Roman" w:cs="Times New Roman"/>
              </w:rPr>
              <w:t>.</w:t>
            </w:r>
          </w:p>
          <w:p w:rsidR="00285B63" w:rsidRPr="00AA0104" w:rsidRDefault="00834123" w:rsidP="00834123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T</w:t>
            </w:r>
            <w:r w:rsidR="00285B63" w:rsidRPr="00AA0104">
              <w:rPr>
                <w:rFonts w:ascii="Times New Roman" w:hAnsi="Times New Roman"/>
              </w:rPr>
              <w:t>eksta izpratne tulkojot latviešu valodā, ortoēpijas apguve.</w:t>
            </w:r>
          </w:p>
          <w:p w:rsidR="00262197" w:rsidRPr="00AA0104" w:rsidRDefault="00262197" w:rsidP="0083412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Salīdzināt un izvērtēt vismaz trīs šī laikmeta komponistu āriju interpretācijas.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Ārija no Vīnes klasiķu komponistu vokāli instrumentāliem darbiem</w:t>
            </w:r>
            <w:r w:rsidR="00834123" w:rsidRPr="00AA010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DE0D95" w:rsidRPr="00AA0104" w:rsidRDefault="00285B63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skaņdarbu  apguve no galvas.</w:t>
            </w:r>
            <w:r w:rsidR="00DE0D95" w:rsidRPr="00AA0104">
              <w:rPr>
                <w:rFonts w:ascii="Times New Roman" w:hAnsi="Times New Roman" w:cs="Times New Roman"/>
              </w:rPr>
              <w:t>Apgūt 1-2 ārijas no klasicisma laika komponistu vokāli-instrumentālajiem darbiem</w:t>
            </w:r>
            <w:r w:rsidR="00834123" w:rsidRPr="00AA0104">
              <w:rPr>
                <w:rFonts w:ascii="Times New Roman" w:hAnsi="Times New Roman" w:cs="Times New Roman"/>
              </w:rPr>
              <w:t>.</w:t>
            </w:r>
          </w:p>
          <w:p w:rsidR="00834123" w:rsidRPr="00AA0104" w:rsidRDefault="00834123" w:rsidP="00834123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Operas libreta vai kantātes, oratorijas satura iepazīšana, teksta izpratne tulkojot latviešu valodā, ortoēpijas apguve.</w:t>
            </w:r>
          </w:p>
          <w:p w:rsidR="00262197" w:rsidRPr="00AA0104" w:rsidRDefault="00262197" w:rsidP="0083412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Salīdzināt un izvērtēt vismaz trīs šī laikmeta komponistu āriju interpretācijas.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Kolokvijs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Kolokvija jautājumi 4. semestrim</w:t>
            </w:r>
          </w:p>
        </w:tc>
      </w:tr>
      <w:tr w:rsidR="00AA0104" w:rsidRPr="00AA0104" w:rsidTr="002E45A1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Eksāmens:</w:t>
            </w:r>
          </w:p>
          <w:p w:rsidR="00DE0D95" w:rsidRPr="00AA0104" w:rsidRDefault="00DE0D95" w:rsidP="00DE0D95">
            <w:pPr>
              <w:pStyle w:val="ListParagraph"/>
              <w:numPr>
                <w:ilvl w:val="0"/>
                <w:numId w:val="30"/>
              </w:numPr>
              <w:ind w:left="352"/>
              <w:rPr>
                <w:rFonts w:ascii="Times New Roman" w:hAnsi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hAnsi="Times New Roman"/>
              </w:rPr>
              <w:t>ārija no Vīnes klasiķu komponistu vokāli instrumentāliem darbiem,</w:t>
            </w:r>
          </w:p>
          <w:p w:rsidR="00DE0D95" w:rsidRPr="00AA0104" w:rsidRDefault="00DE0D95" w:rsidP="00DE0D95">
            <w:pPr>
              <w:pStyle w:val="ListParagraph"/>
              <w:numPr>
                <w:ilvl w:val="0"/>
                <w:numId w:val="30"/>
              </w:numPr>
              <w:ind w:left="352"/>
              <w:rPr>
                <w:rFonts w:ascii="Times New Roman" w:hAnsi="Times New Roman"/>
                <w:lang w:val="de-DE"/>
              </w:rPr>
            </w:pPr>
            <w:r w:rsidRPr="00AA0104">
              <w:rPr>
                <w:rFonts w:ascii="Times New Roman" w:eastAsia="Times New Roman" w:hAnsi="Times New Roman" w:cs="Times New Roman"/>
                <w:lang w:eastAsia="ru-RU"/>
              </w:rPr>
              <w:t>19.gs. otrās puses Rietumeiropas vēlīnā romantiķu dziesma</w:t>
            </w:r>
          </w:p>
        </w:tc>
        <w:tc>
          <w:tcPr>
            <w:tcW w:w="708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</w:t>
            </w:r>
          </w:p>
        </w:tc>
        <w:tc>
          <w:tcPr>
            <w:tcW w:w="567" w:type="dxa"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487A1E" w:rsidRPr="00AA0104" w:rsidRDefault="00487A1E" w:rsidP="00487A1E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Apgūt oriģināldarbus no galvas, dziedāt atbilstošā manierē. </w:t>
            </w:r>
          </w:p>
          <w:p w:rsidR="00DE0D95" w:rsidRPr="00AA0104" w:rsidRDefault="00DE0D95" w:rsidP="00DE0D95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1F4F22">
        <w:trPr>
          <w:trHeight w:val="109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DE0D95" w:rsidRPr="00AA0104" w:rsidRDefault="00DE0D95" w:rsidP="00DE0D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</w:rPr>
              <w:t>5.semestris (24 stundas)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DE0D95" w:rsidRPr="00AA0104" w:rsidRDefault="00DE0D95" w:rsidP="00DE0D95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DE0D95" w:rsidRPr="00AA0104" w:rsidRDefault="00DE0D95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Solodziesma ar laikmetiskiem mūzikas izteiksmes līdzekļiem (20.gs. </w:t>
            </w:r>
            <w:r w:rsidR="00BD6196" w:rsidRPr="00AA0104">
              <w:rPr>
                <w:rFonts w:ascii="Times New Roman" w:hAnsi="Times New Roman" w:cs="Times New Roman"/>
              </w:rPr>
              <w:t>otrā puse – 21.gs.)</w:t>
            </w:r>
          </w:p>
        </w:tc>
        <w:tc>
          <w:tcPr>
            <w:tcW w:w="708" w:type="dxa"/>
          </w:tcPr>
          <w:p w:rsidR="00DE0D95" w:rsidRPr="00AA0104" w:rsidRDefault="00BD6196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DE0D95" w:rsidRPr="00AA0104" w:rsidRDefault="00BD6196" w:rsidP="00DE0D9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</w:tcPr>
          <w:p w:rsidR="00BD6196" w:rsidRPr="00AA0104" w:rsidRDefault="00BD6196" w:rsidP="00BD6196">
            <w:pPr>
              <w:tabs>
                <w:tab w:val="left" w:pos="-1856"/>
              </w:tabs>
              <w:spacing w:before="24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Apgūt vienu minēto komponistu ārijas un nodziedāt atbilstošā raksturā un tēlā.</w:t>
            </w:r>
          </w:p>
          <w:p w:rsidR="00487A1E" w:rsidRPr="00AA0104" w:rsidRDefault="00487A1E" w:rsidP="00DE0D95">
            <w:pPr>
              <w:tabs>
                <w:tab w:val="left" w:pos="-1856"/>
              </w:tabs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Akadēmiskais koncerts:</w:t>
            </w:r>
          </w:p>
          <w:p w:rsidR="00BD6196" w:rsidRPr="00AA0104" w:rsidRDefault="00BD6196" w:rsidP="0071440F">
            <w:pPr>
              <w:pStyle w:val="ListParagraph"/>
              <w:numPr>
                <w:ilvl w:val="0"/>
                <w:numId w:val="30"/>
              </w:num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Solodziesma ar laikmetiskiem mūzikas izteiksmes līdzekļiem (20.gs. otrā puse – 21.gs.)</w:t>
            </w:r>
            <w:r w:rsidRPr="00AA01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Atskaņot no galvas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solodziesmu ar laikmetiskiem mūzikas izteiksmes līdzekļiem.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Ārija no Rietumeiropas agrīno romantiķu operām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="006A40C5" w:rsidRPr="00AA0104">
              <w:rPr>
                <w:rFonts w:ascii="Times New Roman" w:hAnsi="Times New Roman" w:cs="Times New Roman"/>
              </w:rPr>
              <w:t>K.M Vēbers, F.Mendelszons-Bartoldi, Dž.Rosīni, V.Bellini, G. Donicetti)</w:t>
            </w:r>
          </w:p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Apgūt vienu minēto komponistu ārij</w:t>
            </w:r>
            <w:r w:rsidR="00285B63" w:rsidRPr="00AA0104">
              <w:rPr>
                <w:rFonts w:ascii="Times New Roman" w:hAnsi="Times New Roman" w:cs="Times New Roman"/>
              </w:rPr>
              <w:t>u</w:t>
            </w:r>
            <w:r w:rsidRPr="00AA0104">
              <w:rPr>
                <w:rFonts w:ascii="Times New Roman" w:hAnsi="Times New Roman" w:cs="Times New Roman"/>
              </w:rPr>
              <w:t xml:space="preserve"> un nodziedāt atbilstošā raksturā un tēlā.</w:t>
            </w:r>
          </w:p>
          <w:p w:rsidR="00BD6196" w:rsidRPr="00AA0104" w:rsidRDefault="00834123" w:rsidP="005A0C11">
            <w:pPr>
              <w:rPr>
                <w:rFonts w:ascii="Times New Roman" w:hAnsi="Times New Roman"/>
              </w:rPr>
            </w:pPr>
            <w:r w:rsidRPr="00AA0104">
              <w:rPr>
                <w:rFonts w:ascii="Times New Roman" w:hAnsi="Times New Roman"/>
              </w:rPr>
              <w:t>Operas libreta satura iepazīšana, teksta izpratne tulkojot latviešu valodā, ortoēpijas apguve.</w:t>
            </w:r>
          </w:p>
          <w:p w:rsidR="00262197" w:rsidRPr="00AA0104" w:rsidRDefault="00262197" w:rsidP="005A0C11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Salīdzināt un izvērtēt vismaz trīs šī laikmeta komponistu āriju interpretācijas.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19.gs. otrās puses – 20.gs. sākumā romance</w:t>
            </w:r>
          </w:p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D6196" w:rsidRPr="00AA0104" w:rsidRDefault="00BD6196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BD6196" w:rsidRPr="00AA0104" w:rsidRDefault="000A2D63" w:rsidP="00BD6196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</w:tcPr>
          <w:p w:rsidR="00BD6196" w:rsidRPr="00AA0104" w:rsidRDefault="00834123" w:rsidP="00834123">
            <w:pPr>
              <w:tabs>
                <w:tab w:val="left" w:pos="-1856"/>
              </w:tabs>
              <w:spacing w:before="24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Romances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hAnsi="Times New Roman"/>
              </w:rPr>
              <w:t xml:space="preserve"> </w:t>
            </w:r>
            <w:proofErr w:type="gramEnd"/>
            <w:r w:rsidRPr="00AA0104">
              <w:rPr>
                <w:rFonts w:ascii="Times New Roman" w:hAnsi="Times New Roman"/>
              </w:rPr>
              <w:t>satura iepazīšana, teksta izpratne tulkojot latviešu valodā, ortoēpijas apguve.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>Kolokvijs</w:t>
            </w: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Kolokvija jautājumi 5. semestrim.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Ieskaite: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ārija no Rietumeiropas agrīno romantiķu operām,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19.gs. otrās puses – 20.gs. sākumā romance</w:t>
            </w: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Ieskaite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0A2D63" w:rsidRPr="00AA0104" w:rsidRDefault="000A2D63" w:rsidP="000A2D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Nodziedāt no galvas āriju no Rietumeiropas agrīno romantiķu operām un romanci.</w:t>
            </w:r>
          </w:p>
        </w:tc>
      </w:tr>
      <w:tr w:rsidR="00AA0104" w:rsidRPr="00AA0104" w:rsidTr="001F4F22">
        <w:trPr>
          <w:trHeight w:val="377"/>
        </w:trPr>
        <w:tc>
          <w:tcPr>
            <w:tcW w:w="1521" w:type="dxa"/>
            <w:vMerge w:val="restart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0A2D63" w:rsidRPr="00AA0104" w:rsidRDefault="000A2D63" w:rsidP="000A2D63">
            <w:pPr>
              <w:jc w:val="center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6.semestris (36 stundas)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>Dziesma, ārija no</w:t>
            </w:r>
            <w:r w:rsidRPr="00AA0104">
              <w:rPr>
                <w:rFonts w:ascii="Times New Roman" w:hAnsi="Times New Roman" w:cs="Times New Roman"/>
                <w:lang w:val="de-DE"/>
              </w:rPr>
              <w:t xml:space="preserve"> latviešu mūzikas izrādiem, mūzikliem, rokoperām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</w:rPr>
            </w:pPr>
            <w:r w:rsidRPr="00AA0104">
              <w:rPr>
                <w:rFonts w:ascii="Times New Roman" w:hAnsi="Times New Roman" w:cs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 w:cs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bCs/>
              </w:rPr>
              <w:t>skanējuma apguve, dziesmu apguve no galvas.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2E45A1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Kontrolstunda: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 xml:space="preserve">Viena </w:t>
            </w:r>
            <w:r w:rsidRPr="00AA0104">
              <w:rPr>
                <w:rFonts w:ascii="Times New Roman" w:hAnsi="Times New Roman" w:cs="Times New Roman"/>
              </w:rPr>
              <w:t>dziesma, ārija no</w:t>
            </w:r>
            <w:r w:rsidRPr="00AA0104">
              <w:rPr>
                <w:rFonts w:ascii="Times New Roman" w:hAnsi="Times New Roman" w:cs="Times New Roman"/>
                <w:lang w:val="de-DE"/>
              </w:rPr>
              <w:t xml:space="preserve"> latviešu mūzikas izrādiem, mūzikliem, </w:t>
            </w:r>
            <w:r w:rsidRPr="00AA0104">
              <w:rPr>
                <w:rFonts w:ascii="Times New Roman" w:hAnsi="Times New Roman" w:cs="Times New Roman"/>
                <w:lang w:val="de-DE"/>
              </w:rPr>
              <w:lastRenderedPageBreak/>
              <w:t>rokoperām</w:t>
            </w: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lastRenderedPageBreak/>
              <w:t>KS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Nodziedāt no galvas atbilstošā raksturā </w:t>
            </w:r>
            <w:r w:rsidRPr="00AA0104">
              <w:rPr>
                <w:rFonts w:ascii="Times New Roman" w:hAnsi="Times New Roman" w:cs="Times New Roman"/>
                <w:lang w:val="de-DE"/>
              </w:rPr>
              <w:t xml:space="preserve">v </w:t>
            </w:r>
            <w:r w:rsidRPr="00AA0104">
              <w:rPr>
                <w:rFonts w:ascii="Times New Roman" w:hAnsi="Times New Roman" w:cs="Times New Roman"/>
              </w:rPr>
              <w:t>dziesmu vai āriju no</w:t>
            </w:r>
            <w:r w:rsidRPr="00AA0104">
              <w:rPr>
                <w:rFonts w:ascii="Times New Roman" w:hAnsi="Times New Roman" w:cs="Times New Roman"/>
                <w:lang w:val="de-DE"/>
              </w:rPr>
              <w:t xml:space="preserve"> latviešu mūzikas izrādiem, mūzikliem, rokoperām</w:t>
            </w:r>
          </w:p>
        </w:tc>
      </w:tr>
      <w:tr w:rsidR="00AA0104" w:rsidRPr="00AA0104" w:rsidTr="00FE71CC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 xml:space="preserve">Dziesma, ārija  no ārzemju mūzikas izrādiem, mūzikliem, rokoperām,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/>
                <w:bCs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dziesmu apguve no galvas.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/>
              </w:rPr>
              <w:t>Rokoperas libreta vai mūzikla, izrādes satura iepazīšana, teksta izpratne tulkojot latviešu valodā, ortoēpijas apguve.</w:t>
            </w:r>
          </w:p>
        </w:tc>
      </w:tr>
      <w:tr w:rsidR="00AA0104" w:rsidRPr="00AA0104" w:rsidTr="00FE71CC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Akadēmiskais koncerts: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 xml:space="preserve">Dziesma, ārija no ārzemju mūzikas izrādiem, mūzikliem, rokoperām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Atskaņot no galvas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solodziesmu vai āriju ar laikmetiskiem mūzikas izteiksmes līdzekļiem.</w:t>
            </w:r>
          </w:p>
        </w:tc>
      </w:tr>
      <w:tr w:rsidR="00AA0104" w:rsidRPr="00AA0104" w:rsidTr="00FE71CC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lang w:val="de-DE"/>
              </w:rPr>
              <w:t>Ārija no vēlīno romantiķu, veristu operām ( Ž. Bizē, R.Vāgners, Dž. Verdi uc.)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</w:rPr>
            </w:pPr>
            <w:r w:rsidRPr="00AA0104">
              <w:rPr>
                <w:rFonts w:ascii="Times New Roman" w:hAnsi="Times New Roman" w:cs="Times New Roman"/>
                <w:bCs/>
              </w:rPr>
              <w:t>Apgūt vienu minēto komponistu āriju un nodziedāt atbilstošā raksturā un tēlā.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</w:rPr>
            </w:pPr>
            <w:r w:rsidRPr="00AA0104">
              <w:rPr>
                <w:rFonts w:ascii="Times New Roman" w:hAnsi="Times New Roman" w:cs="Times New Roman"/>
                <w:bCs/>
              </w:rPr>
              <w:t>Operas libreta satura iepazīšana, teksta izpratne tulkojot latviešu valodā, ortoēpijas apguve.</w:t>
            </w:r>
          </w:p>
          <w:p w:rsidR="00262197" w:rsidRPr="00AA0104" w:rsidRDefault="00262197" w:rsidP="000A2D63">
            <w:pPr>
              <w:rPr>
                <w:rFonts w:ascii="Times New Roman" w:hAnsi="Times New Roman" w:cs="Times New Roman"/>
                <w:bCs/>
              </w:rPr>
            </w:pPr>
            <w:r w:rsidRPr="00AA0104">
              <w:rPr>
                <w:rFonts w:ascii="Times New Roman" w:hAnsi="Times New Roman" w:cs="Times New Roman"/>
                <w:bCs/>
              </w:rPr>
              <w:t>Salīdzināt un izvērtēt vismaz trīs šī laikmeta komponistu āriju interpretācijas.</w:t>
            </w:r>
          </w:p>
        </w:tc>
      </w:tr>
      <w:tr w:rsidR="00AA0104" w:rsidRPr="00AA0104" w:rsidTr="00FE71CC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/>
                <w:lang w:val="de-DE"/>
              </w:rPr>
              <w:t>Ārija no latviešu komponistu (A.Kalniņš, J.Mediņš, Jāz. Mediņš, M.Zariņš, operām.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/>
                <w:bCs/>
              </w:rPr>
            </w:pPr>
            <w:r w:rsidRPr="00AA0104">
              <w:rPr>
                <w:rFonts w:ascii="Times New Roman" w:hAnsi="Times New Roman"/>
                <w:bCs/>
              </w:rPr>
              <w:t>Emocionāli izteiksmīga un tembrāli izlīdzināta</w:t>
            </w:r>
            <w:proofErr w:type="gramStart"/>
            <w:r w:rsidRPr="00AA0104">
              <w:rPr>
                <w:rFonts w:ascii="Times New Roman" w:hAnsi="Times New Roman"/>
                <w:bCs/>
              </w:rPr>
              <w:t xml:space="preserve">  </w:t>
            </w:r>
            <w:proofErr w:type="gramEnd"/>
            <w:r w:rsidRPr="00AA0104">
              <w:rPr>
                <w:rFonts w:ascii="Times New Roman" w:hAnsi="Times New Roman"/>
                <w:bCs/>
              </w:rPr>
              <w:t>skanējuma apguve, ārijas apguve no galvas.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FE71CC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Kolokvija jautājumi 6.semestrim</w:t>
            </w:r>
          </w:p>
        </w:tc>
      </w:tr>
      <w:tr w:rsidR="00AA0104" w:rsidRPr="00AA0104" w:rsidTr="002E45A1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Eksāmens:</w:t>
            </w:r>
          </w:p>
          <w:p w:rsidR="000A2D63" w:rsidRPr="00AA0104" w:rsidRDefault="000A2D63" w:rsidP="000A2D63">
            <w:pPr>
              <w:rPr>
                <w:rFonts w:ascii="Times New Roman" w:hAnsi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Pr="00AA0104">
              <w:rPr>
                <w:rFonts w:ascii="Times New Roman" w:hAnsi="Times New Roman"/>
                <w:lang w:val="de-DE"/>
              </w:rPr>
              <w:t xml:space="preserve">ārija no vēlīno romantiķu, vai veristu operām, </w:t>
            </w:r>
          </w:p>
          <w:p w:rsidR="000A2D63" w:rsidRPr="00AA0104" w:rsidRDefault="0071440F" w:rsidP="000A2D63">
            <w:pPr>
              <w:rPr>
                <w:rFonts w:ascii="Times New Roman" w:hAnsi="Times New Roman"/>
                <w:lang w:val="en-US"/>
              </w:rPr>
            </w:pPr>
            <w:r w:rsidRPr="00AA0104">
              <w:rPr>
                <w:rFonts w:ascii="Times New Roman" w:eastAsia="Times New Roman" w:hAnsi="Times New Roman" w:cs="Times New Roman"/>
                <w:lang w:val="de-DE" w:eastAsia="ru-RU"/>
              </w:rPr>
              <w:t xml:space="preserve">- </w:t>
            </w:r>
            <w:r w:rsidR="000A2D63" w:rsidRPr="00AA0104">
              <w:rPr>
                <w:rFonts w:ascii="Times New Roman" w:eastAsia="Times New Roman" w:hAnsi="Times New Roman" w:cs="Times New Roman"/>
                <w:lang w:val="de-DE" w:eastAsia="ru-RU"/>
              </w:rPr>
              <w:t>ārija no latviešu operām.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Apgūt oriģināldarbus no galvas, dziedāt atbilstošā manierē.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1F4F22">
        <w:trPr>
          <w:trHeight w:val="345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0A2D63" w:rsidRPr="00AA0104" w:rsidRDefault="000A2D63" w:rsidP="000A2D63">
            <w:pPr>
              <w:jc w:val="center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7. semestris (36 stundas)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tabs>
                <w:tab w:val="left" w:pos="561"/>
              </w:tabs>
              <w:ind w:right="43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Studenta interesējošā stila sodziesmas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padziļināta apguve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Apgūt divus skaņdarbus pēc brīvas izvēles</w:t>
            </w:r>
          </w:p>
        </w:tc>
      </w:tr>
      <w:tr w:rsidR="00AA0104" w:rsidRPr="00AA0104" w:rsidTr="002E45A1">
        <w:trPr>
          <w:trHeight w:val="276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Kontrolstunda:</w:t>
            </w:r>
          </w:p>
          <w:p w:rsidR="000A2D63" w:rsidRPr="00AA0104" w:rsidRDefault="000A2D63" w:rsidP="00714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divi brīvas izvēles skaņdarbi </w:t>
            </w: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Atskaņot divus skaņdarbus pēc brīvas izvēles</w:t>
            </w:r>
          </w:p>
        </w:tc>
      </w:tr>
      <w:tr w:rsidR="00AA0104" w:rsidRPr="00AA0104" w:rsidTr="00285B63">
        <w:trPr>
          <w:trHeight w:val="844"/>
        </w:trPr>
        <w:tc>
          <w:tcPr>
            <w:tcW w:w="1521" w:type="dxa"/>
            <w:vMerge w:val="restart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Noslēguma eksāmena programmas skaņdarbu (dziesma, romance) apguve.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Apgūt divus skaņdarbus no noslēguma eksāmena programmas</w:t>
            </w:r>
          </w:p>
        </w:tc>
      </w:tr>
      <w:tr w:rsidR="00AA0104" w:rsidRPr="00AA0104" w:rsidTr="00285B63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 xml:space="preserve">Akadēmiskais koncerts: </w:t>
            </w:r>
          </w:p>
          <w:p w:rsidR="000A2D63" w:rsidRPr="00AA0104" w:rsidRDefault="000A2D63" w:rsidP="0071440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Viena no noslēguma eksāmena  dziesmām vai romancēm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Nodziedāt no galvas vienu skaņdarbu no noslēguma eksāmena programmas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Noslēguma eksāmena programmas skaņdarbu apguve un pilnveide (ārijas). </w:t>
            </w: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Apgūt un pilnveidot divus skaņdarbus no noslēguma eksāmena programmas</w:t>
            </w:r>
          </w:p>
        </w:tc>
      </w:tr>
      <w:tr w:rsidR="00AA0104" w:rsidRPr="00AA0104" w:rsidTr="00FE71CC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Kolokvijs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Kolokvija jautājumi 7. Semestrim</w:t>
            </w:r>
          </w:p>
        </w:tc>
      </w:tr>
      <w:tr w:rsidR="00AA0104" w:rsidRPr="00AA0104" w:rsidTr="00FE71CC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3"/>
              </w:numPr>
              <w:ind w:left="352"/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 xml:space="preserve">divas no trim noslēguma eksāmena ārijām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Eksāmens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Nodziedāt no galvas divas ārijas no noslēguma eksāmena programmas</w:t>
            </w:r>
          </w:p>
        </w:tc>
      </w:tr>
      <w:tr w:rsidR="00AA0104" w:rsidRPr="00AA0104" w:rsidTr="001F4F22">
        <w:trPr>
          <w:trHeight w:val="331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0A2D63" w:rsidRPr="00AA0104" w:rsidRDefault="000A2D63" w:rsidP="000A2D63">
            <w:pPr>
              <w:jc w:val="center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8. semestris (36 stundas)</w:t>
            </w:r>
          </w:p>
        </w:tc>
      </w:tr>
      <w:tr w:rsidR="00AA0104" w:rsidRPr="00AA0104" w:rsidTr="00FE71CC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Ārzemju komponista solodziesma vai romance, latviešu komponista solodziesma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Apgūt un nostiprināt divas dziesmas  no noslēguma eksāmena programmas</w:t>
            </w:r>
          </w:p>
        </w:tc>
      </w:tr>
      <w:tr w:rsidR="00AA0104" w:rsidRPr="00AA0104" w:rsidTr="00FE71CC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Kontrolstunda: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2"/>
              </w:numPr>
              <w:ind w:left="352"/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viena dziesma no noslēguma eksāmena programmas, kura nebija atskaņots iepriekšējā semestrī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 xml:space="preserve">Nodziedāt no galvas vienu dziesmu no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noslēguma eksāmena programmas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Noslēguma eksāmena programmas skaņdarbu pilnveide (ārijas):</w:t>
            </w: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Noslēguma eksāmena programmas skaņdarbu pilnveide </w:t>
            </w:r>
          </w:p>
        </w:tc>
      </w:tr>
      <w:tr w:rsidR="00AA0104" w:rsidRPr="00AA0104" w:rsidTr="002E45A1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Akadēmiskais koncerts:</w:t>
            </w:r>
          </w:p>
          <w:p w:rsidR="000A2D63" w:rsidRPr="00AA0104" w:rsidRDefault="000A2D63" w:rsidP="000A2D63">
            <w:p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567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Atskaņot no galvas 2 noslēguma eksāmena programmas skaņdarbus </w:t>
            </w:r>
          </w:p>
        </w:tc>
      </w:tr>
      <w:tr w:rsidR="00AA0104" w:rsidRPr="00AA0104" w:rsidTr="00FE71CC">
        <w:trPr>
          <w:trHeight w:val="844"/>
        </w:trPr>
        <w:tc>
          <w:tcPr>
            <w:tcW w:w="1521" w:type="dxa"/>
            <w:vMerge w:val="restart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Noslēguma eksāmena programmas skaņdarbu pilnveide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Noslēguma eksāmena programmas skaņdarbu pilnveide</w:t>
            </w:r>
          </w:p>
        </w:tc>
      </w:tr>
      <w:tr w:rsidR="00AA0104" w:rsidRPr="00AA0104" w:rsidTr="00FE71CC">
        <w:trPr>
          <w:trHeight w:val="63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Kolokvijs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665B07" w:rsidP="000A2D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Kolokvija jautājumi 8. s</w:t>
            </w:r>
            <w:r w:rsidR="000A2D63" w:rsidRPr="00AA0104">
              <w:rPr>
                <w:rFonts w:ascii="Times New Roman" w:hAnsi="Times New Roman" w:cs="Times New Roman"/>
              </w:rPr>
              <w:t>emestrim</w:t>
            </w:r>
          </w:p>
        </w:tc>
      </w:tr>
      <w:tr w:rsidR="00AA0104" w:rsidRPr="00AA0104" w:rsidTr="00FE71CC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Ieskaite: 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1"/>
              </w:numPr>
              <w:ind w:left="210" w:hanging="210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noslēguma eksāmena programma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Ieskaite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Nodziedāt no galvas noslēguma eksāmena programmu</w:t>
            </w:r>
          </w:p>
        </w:tc>
      </w:tr>
      <w:tr w:rsidR="00AA0104" w:rsidRPr="00AA0104" w:rsidTr="00FE71CC">
        <w:trPr>
          <w:trHeight w:val="844"/>
        </w:trPr>
        <w:tc>
          <w:tcPr>
            <w:tcW w:w="1521" w:type="dxa"/>
            <w:vMerge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Noslēguma eksāmens: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Vecklasiķu ārija,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Vīnes klasiķu ārija,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Romantiķu ārija,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Ārzemju komponista solodziesma vai romance,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Times New Roman" w:hAnsi="Times New Roman" w:cs="Times New Roman"/>
                <w:lang w:val="ru-RU"/>
              </w:rPr>
            </w:pPr>
            <w:r w:rsidRPr="00AA0104">
              <w:rPr>
                <w:rFonts w:ascii="Times New Roman" w:hAnsi="Times New Roman" w:cs="Times New Roman"/>
              </w:rPr>
              <w:t>latviešu komponista solodziesma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Eksāmens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Apgūt un nodziedāt</w:t>
            </w:r>
            <w:r w:rsidRPr="00AA0104">
              <w:rPr>
                <w:rFonts w:ascii="Times New Roman" w:hAnsi="Times New Roman" w:cs="Times New Roman"/>
              </w:rPr>
              <w:t xml:space="preserve"> no galvas minēto programmu: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1F4F22">
        <w:trPr>
          <w:trHeight w:val="1771"/>
        </w:trPr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7518" w:type="dxa"/>
            <w:gridSpan w:val="4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t xml:space="preserve">Zināšanas </w:t>
            </w:r>
            <w:r w:rsidRPr="00AA0104">
              <w:br/>
              <w:t xml:space="preserve">- demonstrē zināšanas par balss aparāta uzbūvi un skaņveides mehānismiem; </w:t>
            </w:r>
            <w:r w:rsidRPr="00AA0104">
              <w:br/>
              <w:t xml:space="preserve">- demonstrē zināšanas par vokālās tehnikas elementiem, to izmantošanu dažādu stilu un žanru skaņdarbu atskaņošanā; </w:t>
            </w:r>
            <w:r w:rsidRPr="00AA0104">
              <w:br/>
              <w:t xml:space="preserve">- Formulē galvenos partitūras analīzes aspektus; </w:t>
            </w:r>
            <w:r w:rsidRPr="00AA0104">
              <w:br/>
              <w:t xml:space="preserve">- Raksturo būtiskākās iestudējamā skaņdarba stila un laikmeta iezīmes. </w:t>
            </w:r>
            <w:r w:rsidRPr="00AA0104">
              <w:br/>
              <w:t xml:space="preserve">Prasmes </w:t>
            </w:r>
            <w:r w:rsidRPr="00AA0104">
              <w:br/>
              <w:t xml:space="preserve">- dziedāt dažādu laikmetu un stilu manierē; </w:t>
            </w:r>
            <w:r w:rsidRPr="00AA0104">
              <w:br/>
            </w:r>
            <w:r w:rsidRPr="00AA0104">
              <w:lastRenderedPageBreak/>
              <w:t xml:space="preserve">- variēt izpildījuma manieri, nianses; </w:t>
            </w:r>
            <w:r w:rsidRPr="00AA0104">
              <w:br/>
              <w:t xml:space="preserve">- analizēt vokālās grūtības un atrast to pārvarēšanas iespējas; </w:t>
            </w:r>
            <w:r w:rsidRPr="00AA0104">
              <w:br/>
              <w:t xml:space="preserve">- analizēt vokālā skaņdarba izpildījumu; </w:t>
            </w:r>
            <w:r w:rsidRPr="00AA0104">
              <w:br/>
              <w:t>- veikt repertuāra atlasi atbilstoši vokālajām iemaņām un muzikālajām spējām</w:t>
            </w:r>
            <w:proofErr w:type="gramStart"/>
            <w:r w:rsidRPr="00AA0104">
              <w:t xml:space="preserve"> .</w:t>
            </w:r>
            <w:proofErr w:type="gramEnd"/>
            <w:r w:rsidRPr="00AA0104">
              <w:t xml:space="preserve"> </w:t>
            </w:r>
            <w:r w:rsidRPr="00AA0104">
              <w:br/>
              <w:t xml:space="preserve">Kompetence </w:t>
            </w:r>
            <w:r w:rsidRPr="00AA0104">
              <w:br/>
              <w:t xml:space="preserve">- Veic skaņdarba māksliniecisko analīzi; </w:t>
            </w:r>
            <w:r w:rsidRPr="00AA0104">
              <w:br/>
              <w:t xml:space="preserve">- veido koncertprogrammas atbilstoši izvirzītajam mērķim, mērķauditorijai, muzikālo un vokālo spēju līmenim; </w:t>
            </w:r>
            <w:r w:rsidRPr="00AA0104">
              <w:br/>
              <w:t xml:space="preserve">- veido skaņdarba māksliniecisko izpildījumu adekvāti komponista iecerei; </w:t>
            </w:r>
            <w:r w:rsidRPr="00AA0104">
              <w:br/>
              <w:t>- raksturo dikcijas, artikulācijas un ortoepijas pamatnostādnes.</w:t>
            </w:r>
          </w:p>
        </w:tc>
      </w:tr>
      <w:tr w:rsidR="00AA0104" w:rsidRPr="00AA0104" w:rsidTr="001F4F22">
        <w:trPr>
          <w:trHeight w:val="856"/>
        </w:trPr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7518" w:type="dxa"/>
            <w:gridSpan w:val="4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Studējošo patstavīgais darbs tiek organizēts individuāli: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Patstāvīgie uzdevumi: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tehniskas meistarības pilnveide;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lasīšana no lapas; 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iepazīšanas ar dažādām interpretācijām izmantojot video un audio materiālus, to salīdzināšana un izvērtēšana.</w:t>
            </w:r>
          </w:p>
        </w:tc>
      </w:tr>
      <w:tr w:rsidR="00AA0104" w:rsidRPr="00AA0104" w:rsidTr="001F4F22"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7518" w:type="dxa"/>
            <w:gridSpan w:val="4"/>
          </w:tcPr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Studiju kursa apguves pārbaudes formas: kontrolstundas, akadēmiskie koncerti – 25%, kolokviji – 25%,; diferencētas ieskaites, eksāmeni – 50%. Regulārs nodarbību apmeklējums.</w:t>
            </w:r>
          </w:p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>Izmantojamās studiju formas</w:t>
            </w:r>
            <w:r w:rsidRPr="00AA0104">
              <w:rPr>
                <w:rFonts w:ascii="Times New Roman" w:hAnsi="Times New Roman" w:cs="Times New Roman"/>
              </w:rPr>
              <w:t xml:space="preserve"> – individuālās praktiskās nodarbības, starppārbaudījumi – kontrolstundas, akadēmiskie koncerti, kolokviji, diferencētas ieskaites un eksāmeni. Kursu apgūst latviešu vai angļu valodā.</w:t>
            </w:r>
          </w:p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</w:rPr>
            </w:pPr>
          </w:p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Atskaņot no galvas pārbaudījumu programmas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1. semestris: 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1. Kontrolstunda: </w:t>
            </w:r>
          </w:p>
          <w:p w:rsidR="00A30DA5" w:rsidRPr="00AA0104" w:rsidRDefault="000A2D63" w:rsidP="000A2D63">
            <w:pPr>
              <w:rPr>
                <w:rFonts w:ascii="Times New Roman" w:hAnsi="Times New Roman" w:cs="Times New Roman"/>
                <w:bCs/>
                <w:iCs/>
                <w:lang w:val="de-DE"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 xml:space="preserve">- </w:t>
            </w:r>
            <w:r w:rsidR="00A30DA5" w:rsidRPr="00AA0104">
              <w:rPr>
                <w:rFonts w:ascii="Times New Roman" w:hAnsi="Times New Roman" w:cs="Times New Roman"/>
                <w:bCs/>
                <w:iCs/>
              </w:rPr>
              <w:t>F. Abta, M. Markezi vai līdzvērtīga cita autora vokalīze</w:t>
            </w:r>
            <w:r w:rsidR="00A30DA5" w:rsidRPr="00AA0104">
              <w:rPr>
                <w:rFonts w:ascii="Times New Roman" w:hAnsi="Times New Roman" w:cs="Times New Roman"/>
                <w:bCs/>
                <w:iCs/>
                <w:lang w:val="de-DE"/>
              </w:rPr>
              <w:t xml:space="preserve">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2. Akadēmiskais koncerts: </w:t>
            </w:r>
          </w:p>
          <w:p w:rsidR="00A30DA5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A30DA5" w:rsidRPr="00AA0104">
              <w:rPr>
                <w:rFonts w:ascii="Times New Roman" w:hAnsi="Times New Roman" w:cs="Times New Roman"/>
              </w:rPr>
              <w:t xml:space="preserve">viena latviešu tautasdziesma ar pavadījumu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3. Kolokvijs.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4. Ieskaite: </w:t>
            </w:r>
          </w:p>
          <w:p w:rsidR="00A30DA5" w:rsidRPr="00AA0104" w:rsidRDefault="000A2D63" w:rsidP="00A30D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A30DA5" w:rsidRPr="00AA0104">
              <w:rPr>
                <w:rFonts w:ascii="Times New Roman" w:hAnsi="Times New Roman" w:cs="Times New Roman"/>
              </w:rPr>
              <w:t xml:space="preserve">tautasdziesma ar pavadījumu </w:t>
            </w:r>
          </w:p>
          <w:p w:rsidR="000A2D63" w:rsidRPr="00AA0104" w:rsidRDefault="00A30DA5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- Vecklasiķu ārija</w:t>
            </w:r>
          </w:p>
          <w:p w:rsidR="000A2D63" w:rsidRPr="00AA0104" w:rsidRDefault="000A2D63" w:rsidP="000A2D63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2. semestris: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1. Kontrolstunda:</w:t>
            </w:r>
          </w:p>
          <w:p w:rsidR="00A30DA5" w:rsidRPr="00AA0104" w:rsidRDefault="000A2D63" w:rsidP="000A2D63">
            <w:pPr>
              <w:rPr>
                <w:rFonts w:ascii="Times New Roman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 xml:space="preserve"> - </w:t>
            </w:r>
            <w:r w:rsidR="00A30DA5" w:rsidRPr="00AA0104">
              <w:rPr>
                <w:rFonts w:ascii="Times New Roman" w:hAnsi="Times New Roman" w:cs="Times New Roman"/>
              </w:rPr>
              <w:t>G. Zeidler, H. Panovka vai līdzvērtīga cita autora vokalīze</w:t>
            </w:r>
            <w:r w:rsidR="00A30DA5" w:rsidRPr="00AA0104"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2. Akadēmiskais koncerts: </w:t>
            </w:r>
          </w:p>
          <w:p w:rsidR="00A30DA5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-</w:t>
            </w:r>
            <w:r w:rsidR="00A30DA5" w:rsidRPr="00AA0104">
              <w:rPr>
                <w:rFonts w:ascii="Times New Roman" w:hAnsi="Times New Roman"/>
              </w:rPr>
              <w:t xml:space="preserve"> </w:t>
            </w:r>
            <w:r w:rsidR="00A30DA5" w:rsidRPr="00AA0104">
              <w:rPr>
                <w:rFonts w:ascii="Times New Roman" w:hAnsi="Times New Roman" w:cs="Times New Roman"/>
              </w:rPr>
              <w:t xml:space="preserve">viena latviešu tautasdziesma </w:t>
            </w:r>
            <w:r w:rsidR="00A30DA5" w:rsidRPr="00AA0104">
              <w:rPr>
                <w:rFonts w:ascii="Times New Roman" w:hAnsi="Times New Roman" w:cs="Times New Roman"/>
                <w:i/>
              </w:rPr>
              <w:t>a cappella.</w:t>
            </w:r>
            <w:r w:rsidR="00A30DA5" w:rsidRPr="00AA0104">
              <w:rPr>
                <w:rFonts w:ascii="Times New Roman" w:hAnsi="Times New Roman" w:cs="Times New Roman"/>
              </w:rPr>
              <w:t xml:space="preserve">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3. Kolokvijs.</w:t>
            </w:r>
          </w:p>
          <w:p w:rsidR="000A2D63" w:rsidRPr="00AA0104" w:rsidRDefault="000A2D63" w:rsidP="00A30DA5">
            <w:pPr>
              <w:tabs>
                <w:tab w:val="left" w:pos="5295"/>
              </w:tabs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4. Eksāmens: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A30DA5" w:rsidRPr="00AA0104" w:rsidRDefault="000A2D63" w:rsidP="00A30D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A30DA5" w:rsidRPr="00AA0104">
              <w:rPr>
                <w:rFonts w:ascii="Times New Roman" w:hAnsi="Times New Roman" w:cs="Times New Roman"/>
              </w:rPr>
              <w:t>latviešu komponistu oriģināldarbs;</w:t>
            </w:r>
          </w:p>
          <w:p w:rsidR="000A2D63" w:rsidRPr="00AA0104" w:rsidRDefault="00A30DA5" w:rsidP="00A30DA5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- vecklasiķu ārija.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</w:rPr>
              <w:t xml:space="preserve">     </w:t>
            </w:r>
            <w:proofErr w:type="gramEnd"/>
            <w:r w:rsidR="000A2D63"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3. semestris: 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tabs>
                <w:tab w:val="left" w:pos="6195"/>
              </w:tabs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1. Kontrolstunda: 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A30DA5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A30DA5" w:rsidRPr="00AA0104">
              <w:rPr>
                <w:rFonts w:ascii="Times New Roman" w:eastAsia="Calibri" w:hAnsi="Times New Roman" w:cs="Times New Roman"/>
              </w:rPr>
              <w:t>Vakkai, Konkone vai līdzvērtīga cita autora viena vokalīze</w:t>
            </w:r>
            <w:r w:rsidR="00A30DA5" w:rsidRPr="00AA0104">
              <w:rPr>
                <w:rFonts w:ascii="Times New Roman" w:hAnsi="Times New Roman" w:cs="Times New Roman"/>
              </w:rPr>
              <w:t xml:space="preserve">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2. Akadēmiskais koncerts:</w:t>
            </w:r>
          </w:p>
          <w:p w:rsidR="00A30DA5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    -</w:t>
            </w:r>
            <w:r w:rsidR="00A30DA5" w:rsidRPr="00AA0104">
              <w:rPr>
                <w:rFonts w:ascii="Times New Roman" w:hAnsi="Times New Roman"/>
              </w:rPr>
              <w:t xml:space="preserve"> </w:t>
            </w:r>
            <w:r w:rsidR="00A30DA5" w:rsidRPr="00AA0104">
              <w:rPr>
                <w:rFonts w:ascii="Times New Roman" w:hAnsi="Times New Roman" w:cs="Times New Roman"/>
              </w:rPr>
              <w:t>20. gadsimta</w:t>
            </w:r>
            <w:proofErr w:type="gramStart"/>
            <w:r w:rsidR="00A30DA5"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A30DA5" w:rsidRPr="00AA0104">
              <w:rPr>
                <w:rFonts w:ascii="Times New Roman" w:hAnsi="Times New Roman" w:cs="Times New Roman"/>
              </w:rPr>
              <w:t xml:space="preserve">latviešu komponistu solodziesma bērniem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3. Kolokvijs.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4. Ieskaite: </w:t>
            </w:r>
          </w:p>
          <w:p w:rsidR="00A30DA5" w:rsidRPr="00AA0104" w:rsidRDefault="000A2D63" w:rsidP="00A30D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-</w:t>
            </w:r>
            <w:r w:rsidR="00A30DA5" w:rsidRPr="00AA0104">
              <w:rPr>
                <w:rFonts w:ascii="Times New Roman" w:hAnsi="Times New Roman"/>
              </w:rPr>
              <w:t xml:space="preserve"> </w:t>
            </w:r>
            <w:r w:rsidR="00A30DA5" w:rsidRPr="00AA0104">
              <w:rPr>
                <w:rFonts w:ascii="Times New Roman" w:hAnsi="Times New Roman" w:cs="Times New Roman"/>
              </w:rPr>
              <w:t>latviešu komponistu oriģināldarbs;</w:t>
            </w:r>
          </w:p>
          <w:p w:rsidR="00A30DA5" w:rsidRPr="00AA0104" w:rsidRDefault="00A30DA5" w:rsidP="00A30D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- ārija no J.S.Baha, G.F.Hendeļa vokāli-instrumentālajiem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skaņdarbiem.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4. semestris: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lastRenderedPageBreak/>
              <w:t xml:space="preserve">1. Kontrolstunda: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A30DA5" w:rsidRPr="00AA0104">
              <w:rPr>
                <w:rFonts w:ascii="Times New Roman" w:eastAsia="Calibri" w:hAnsi="Times New Roman" w:cs="Times New Roman"/>
              </w:rPr>
              <w:t>B.Ļutgen, I.Vilinska vai līdzvērtīga cita autora viena vokalīze</w:t>
            </w:r>
            <w:r w:rsidR="00A30DA5" w:rsidRPr="00AA0104">
              <w:rPr>
                <w:rFonts w:ascii="Times New Roman" w:hAnsi="Times New Roman" w:cs="Times New Roman"/>
              </w:rPr>
              <w:t>;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2. Akadēmiskais koncerts:</w:t>
            </w:r>
          </w:p>
          <w:p w:rsidR="00A30DA5" w:rsidRPr="00AA0104" w:rsidRDefault="000A2D63" w:rsidP="00A30DA5">
            <w:pPr>
              <w:tabs>
                <w:tab w:val="left" w:pos="352"/>
              </w:tabs>
              <w:contextualSpacing/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-</w:t>
            </w:r>
            <w:r w:rsidR="00A30DA5" w:rsidRPr="00AA0104">
              <w:rPr>
                <w:rFonts w:ascii="Times New Roman" w:eastAsia="Calibri" w:hAnsi="Times New Roman" w:cs="Times New Roman"/>
              </w:rPr>
              <w:t xml:space="preserve"> Viena 20. gadsimta</w:t>
            </w:r>
            <w:proofErr w:type="gramStart"/>
            <w:r w:rsidR="00A30DA5" w:rsidRPr="00AA0104">
              <w:rPr>
                <w:rFonts w:ascii="Times New Roman" w:eastAsia="Calibri" w:hAnsi="Times New Roman" w:cs="Times New Roman"/>
              </w:rPr>
              <w:t xml:space="preserve">  </w:t>
            </w:r>
            <w:proofErr w:type="gramEnd"/>
            <w:r w:rsidR="00A30DA5" w:rsidRPr="00AA0104">
              <w:rPr>
                <w:rFonts w:ascii="Times New Roman" w:eastAsia="Calibri" w:hAnsi="Times New Roman" w:cs="Times New Roman"/>
              </w:rPr>
              <w:t>latviešu komponistu solodziesma bērniem;</w:t>
            </w:r>
          </w:p>
          <w:p w:rsidR="00A30DA5" w:rsidRPr="00AA0104" w:rsidRDefault="00A30DA5" w:rsidP="00A30DA5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 xml:space="preserve">- latviešu komponista </w:t>
            </w:r>
            <w:proofErr w:type="gramStart"/>
            <w:r w:rsidRPr="00AA0104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eastAsia="Calibri" w:hAnsi="Times New Roman" w:cs="Times New Roman"/>
              </w:rPr>
              <w:t>Jāz.Mediņš, J. Mediņš, I.Ķepītis, Ā. Ābele, L.Garūta, J.Ivanovs, A.Kalniņš</w:t>
            </w:r>
            <w:proofErr w:type="gramStart"/>
            <w:r w:rsidRPr="00AA0104">
              <w:rPr>
                <w:rFonts w:ascii="Times New Roman" w:eastAsia="Calibri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eastAsia="Calibri" w:hAnsi="Times New Roman" w:cs="Times New Roman"/>
              </w:rPr>
              <w:t>uc.) solodziesma</w:t>
            </w:r>
            <w:r w:rsidRPr="00AA0104">
              <w:rPr>
                <w:rFonts w:ascii="Times New Roman" w:hAnsi="Times New Roman" w:cs="Times New Roman"/>
              </w:rPr>
              <w:t>.</w:t>
            </w:r>
          </w:p>
          <w:p w:rsidR="002A1ED8" w:rsidRPr="00AA0104" w:rsidRDefault="002A1ED8" w:rsidP="002A1ED8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3. Kolokvijs.</w:t>
            </w:r>
          </w:p>
          <w:p w:rsidR="000A2D63" w:rsidRPr="00AA0104" w:rsidRDefault="002A1ED8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4. </w:t>
            </w:r>
            <w:r w:rsidR="000A2D63" w:rsidRPr="00AA0104">
              <w:rPr>
                <w:rFonts w:ascii="Times New Roman" w:hAnsi="Times New Roman" w:cs="Times New Roman"/>
              </w:rPr>
              <w:t>Eksāmens:</w:t>
            </w:r>
          </w:p>
          <w:p w:rsidR="002A1ED8" w:rsidRPr="00AA0104" w:rsidRDefault="000A2D63" w:rsidP="002A1ED8">
            <w:pPr>
              <w:contextualSpacing/>
              <w:rPr>
                <w:rFonts w:ascii="Times New Roman" w:eastAsia="Calibri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2A1ED8" w:rsidRPr="00AA0104">
              <w:rPr>
                <w:rFonts w:ascii="Times New Roman" w:eastAsia="Calibri" w:hAnsi="Times New Roman" w:cs="Times New Roman"/>
              </w:rPr>
              <w:t>ārija no Vīnes klasiķu komponistu vokāli instrumentāliem darbiem,</w:t>
            </w:r>
          </w:p>
          <w:p w:rsidR="000A2D63" w:rsidRPr="00AA0104" w:rsidRDefault="002A1ED8" w:rsidP="002A1ED8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eastAsia="Times New Roman" w:hAnsi="Times New Roman" w:cs="Times New Roman"/>
                <w:lang w:eastAsia="ru-RU"/>
              </w:rPr>
              <w:t>- 19. gs. otrās puses Rietumeiropas vēlīnā romantiķu dziesma</w:t>
            </w:r>
            <w:r w:rsidR="000A2D63" w:rsidRPr="00AA0104">
              <w:rPr>
                <w:rFonts w:ascii="Times New Roman" w:hAnsi="Times New Roman" w:cs="Times New Roman"/>
              </w:rPr>
              <w:t>latviešu komponistu oriģināldarbs;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5. semestris: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2A1ED8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</w:t>
            </w:r>
            <w:r w:rsidR="000A2D63" w:rsidRPr="00AA0104">
              <w:rPr>
                <w:rFonts w:ascii="Times New Roman" w:hAnsi="Times New Roman" w:cs="Times New Roman"/>
              </w:rPr>
              <w:t xml:space="preserve">. Akadēmiskais koncerts: </w:t>
            </w:r>
          </w:p>
          <w:p w:rsidR="002A1ED8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-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2A1ED8" w:rsidRPr="00AA0104">
              <w:rPr>
                <w:rFonts w:ascii="Times New Roman" w:eastAsia="Calibri" w:hAnsi="Times New Roman" w:cs="Times New Roman"/>
              </w:rPr>
              <w:t xml:space="preserve">Solodziesma ar laikmetiskiem mūzikas izteiksmes līdzekļiem (20.gs. otrā puse – 21.gs.) </w:t>
            </w:r>
          </w:p>
          <w:p w:rsidR="000A2D63" w:rsidRPr="00AA0104" w:rsidRDefault="002A1ED8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2</w:t>
            </w:r>
            <w:r w:rsidR="000A2D63" w:rsidRPr="00AA0104">
              <w:rPr>
                <w:rFonts w:ascii="Times New Roman" w:hAnsi="Times New Roman" w:cs="Times New Roman"/>
              </w:rPr>
              <w:t>. Kolokvijs.</w:t>
            </w:r>
          </w:p>
          <w:p w:rsidR="000A2D63" w:rsidRPr="00AA0104" w:rsidRDefault="002A1ED8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3</w:t>
            </w:r>
            <w:r w:rsidR="000A2D63" w:rsidRPr="00AA0104">
              <w:rPr>
                <w:rFonts w:ascii="Times New Roman" w:hAnsi="Times New Roman" w:cs="Times New Roman"/>
              </w:rPr>
              <w:t>. Ieskaite:</w:t>
            </w:r>
          </w:p>
          <w:p w:rsidR="002A1ED8" w:rsidRPr="00AA0104" w:rsidRDefault="000A2D63" w:rsidP="002A1ED8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</w:t>
            </w:r>
            <w:r w:rsidR="002A1ED8" w:rsidRPr="00AA0104">
              <w:rPr>
                <w:rFonts w:ascii="Times New Roman" w:eastAsia="Calibri" w:hAnsi="Times New Roman" w:cs="Times New Roman"/>
              </w:rPr>
              <w:t>ārija no Rietumeiropas agrīno romantiķu operām,</w:t>
            </w:r>
          </w:p>
          <w:p w:rsidR="002A1ED8" w:rsidRPr="00AA0104" w:rsidRDefault="002A1ED8" w:rsidP="002A1ED8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 xml:space="preserve"> - 19.gs. otrās puses – 20.gs. sākuma romance</w:t>
            </w:r>
          </w:p>
          <w:p w:rsidR="002A1ED8" w:rsidRPr="00AA0104" w:rsidRDefault="002A1ED8" w:rsidP="000A2D63">
            <w:pPr>
              <w:rPr>
                <w:rFonts w:ascii="Times New Roman" w:hAnsi="Times New Roman" w:cs="Times New Roman"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6. semestris: 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1. Kontrolstunda:</w:t>
            </w:r>
          </w:p>
          <w:p w:rsidR="002A1ED8" w:rsidRPr="00AA0104" w:rsidRDefault="000A2D63" w:rsidP="000A2D63">
            <w:pPr>
              <w:rPr>
                <w:rFonts w:ascii="Times New Roman" w:eastAsia="Calibri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 xml:space="preserve">   -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="002A1ED8" w:rsidRPr="00AA0104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proofErr w:type="gramEnd"/>
            <w:r w:rsidR="002A1ED8" w:rsidRPr="00AA0104">
              <w:rPr>
                <w:rFonts w:ascii="Times New Roman" w:eastAsia="Calibri" w:hAnsi="Times New Roman" w:cs="Times New Roman"/>
              </w:rPr>
              <w:t>dziesma vai  ārija no</w:t>
            </w:r>
            <w:r w:rsidR="002A1ED8" w:rsidRPr="00AA0104">
              <w:rPr>
                <w:rFonts w:ascii="Times New Roman" w:eastAsia="Calibri" w:hAnsi="Times New Roman" w:cs="Times New Roman"/>
                <w:lang w:val="de-DE"/>
              </w:rPr>
              <w:t xml:space="preserve"> latviešu mūzikas izrādiem, mūzikliem, rokoperām.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2. Akadēmiskais koncerts: </w:t>
            </w:r>
          </w:p>
          <w:p w:rsidR="002A1ED8" w:rsidRPr="00AA0104" w:rsidRDefault="000A2D63" w:rsidP="000A2D63">
            <w:pPr>
              <w:rPr>
                <w:rFonts w:ascii="Times New Roman" w:eastAsia="Calibri" w:hAnsi="Times New Roman" w:cs="Times New Roman"/>
                <w:lang w:val="de-DE"/>
              </w:rPr>
            </w:pPr>
            <w:r w:rsidRPr="00AA0104">
              <w:rPr>
                <w:rFonts w:ascii="Times New Roman" w:hAnsi="Times New Roman" w:cs="Times New Roman"/>
              </w:rPr>
              <w:t xml:space="preserve">    -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2A1ED8" w:rsidRPr="00AA0104">
              <w:rPr>
                <w:rFonts w:ascii="Times New Roman" w:eastAsia="Calibri" w:hAnsi="Times New Roman" w:cs="Times New Roman"/>
                <w:lang w:val="de-DE"/>
              </w:rPr>
              <w:t>dziesma vai  ārija no ārzemju mūzikas izrādiem, mūzikliem, rokoperām.</w:t>
            </w:r>
          </w:p>
          <w:p w:rsidR="000A2D63" w:rsidRPr="00AA0104" w:rsidRDefault="002A1ED8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3. Kolokvijs.</w:t>
            </w:r>
          </w:p>
          <w:p w:rsidR="002A1ED8" w:rsidRPr="00AA0104" w:rsidRDefault="000A2D63" w:rsidP="002A1ED8">
            <w:pPr>
              <w:tabs>
                <w:tab w:val="center" w:pos="3311"/>
              </w:tabs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4. Eksāmens: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2A1ED8" w:rsidRPr="00AA0104" w:rsidRDefault="000A2D63" w:rsidP="002A1ED8">
            <w:pPr>
              <w:tabs>
                <w:tab w:val="center" w:pos="3311"/>
              </w:tabs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-</w:t>
            </w:r>
            <w:r w:rsidR="002A1ED8" w:rsidRPr="00AA0104">
              <w:rPr>
                <w:rFonts w:ascii="Times New Roman" w:hAnsi="Times New Roman" w:cs="Times New Roman"/>
              </w:rPr>
              <w:t xml:space="preserve"> </w:t>
            </w:r>
            <w:r w:rsidR="002A1ED8" w:rsidRPr="00AA0104">
              <w:rPr>
                <w:rFonts w:ascii="Times New Roman" w:eastAsia="Calibri" w:hAnsi="Times New Roman" w:cs="Times New Roman"/>
                <w:lang w:val="de-DE"/>
              </w:rPr>
              <w:t xml:space="preserve">ārija no vēlīno romantiķu, vai veristu operām, </w:t>
            </w:r>
          </w:p>
          <w:p w:rsidR="002A1ED8" w:rsidRPr="00AA0104" w:rsidRDefault="002A1ED8" w:rsidP="002A1ED8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 xml:space="preserve">- </w:t>
            </w:r>
            <w:r w:rsidRPr="00AA0104">
              <w:rPr>
                <w:rFonts w:ascii="Times New Roman" w:eastAsia="Times New Roman" w:hAnsi="Times New Roman" w:cs="Times New Roman"/>
                <w:lang w:val="de-DE" w:eastAsia="ru-RU"/>
              </w:rPr>
              <w:t>ārija no latviešu operām.</w:t>
            </w:r>
          </w:p>
          <w:p w:rsidR="000A2D63" w:rsidRPr="00AA0104" w:rsidRDefault="000A2D63" w:rsidP="002A1ED8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 </w:t>
            </w:r>
          </w:p>
          <w:p w:rsidR="000A2D63" w:rsidRPr="00AA0104" w:rsidRDefault="000A2D63" w:rsidP="000A2D63">
            <w:pPr>
              <w:tabs>
                <w:tab w:val="left" w:pos="1425"/>
              </w:tabs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7. semestris: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1.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Kontrolstunda:</w:t>
            </w:r>
          </w:p>
          <w:p w:rsidR="002A1ED8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   - </w:t>
            </w:r>
            <w:r w:rsidR="002A1ED8" w:rsidRPr="00AA0104">
              <w:rPr>
                <w:rFonts w:ascii="Times New Roman" w:eastAsia="Calibri" w:hAnsi="Times New Roman" w:cs="Times New Roman"/>
              </w:rPr>
              <w:t xml:space="preserve">divi brīvas izvēles skaņdarbi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2.Akadēmiskais koncerts: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-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 xml:space="preserve">apgūt divus latviešu komponistu oriģināldarbus (Ē.Ešenvalds, A.Kontauts, J.Jančevskis, A.Dzenītis)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3. Kolokvijs.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4. Eksāmens:</w:t>
            </w:r>
          </w:p>
          <w:p w:rsidR="000A2D63" w:rsidRPr="00AA0104" w:rsidRDefault="0075289F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</w:rPr>
              <w:t xml:space="preserve"> - </w:t>
            </w:r>
            <w:r w:rsidR="002A1ED8" w:rsidRPr="00AA0104">
              <w:rPr>
                <w:rFonts w:ascii="Times New Roman" w:eastAsia="Calibri" w:hAnsi="Times New Roman" w:cs="Times New Roman"/>
                <w:lang w:val="en-US"/>
              </w:rPr>
              <w:t>divas no trim noslēguma eksāmena ārijām</w:t>
            </w:r>
            <w:r w:rsidR="000A2D63" w:rsidRPr="00AA0104">
              <w:rPr>
                <w:rFonts w:ascii="Times New Roman" w:hAnsi="Times New Roman" w:cs="Times New Roman"/>
              </w:rPr>
              <w:t xml:space="preserve">.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8.semestris:</w:t>
            </w:r>
            <w:r w:rsidRPr="00AA0104">
              <w:rPr>
                <w:rFonts w:ascii="Times New Roman" w:hAnsi="Times New Roman" w:cs="Times New Roman"/>
              </w:rPr>
              <w:tab/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1.Kontrolstunda:</w:t>
            </w:r>
          </w:p>
          <w:p w:rsidR="0075289F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  - </w:t>
            </w:r>
            <w:r w:rsidR="0075289F" w:rsidRPr="00AA0104">
              <w:rPr>
                <w:rFonts w:ascii="Times New Roman" w:eastAsia="Calibri" w:hAnsi="Times New Roman" w:cs="Times New Roman"/>
              </w:rPr>
              <w:t>viena dziesma no noslēguma eksāmena programmas, kura nebija atskaņots iepriekšējā semestrī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2. Akadēmiskais koncerts: </w:t>
            </w:r>
          </w:p>
          <w:p w:rsidR="0075289F" w:rsidRPr="00AA0104" w:rsidRDefault="0075289F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- divi </w:t>
            </w:r>
            <w:r w:rsidRPr="00AA0104">
              <w:rPr>
                <w:rFonts w:ascii="Times New Roman" w:eastAsia="Calibri" w:hAnsi="Times New Roman" w:cs="Times New Roman"/>
              </w:rPr>
              <w:t xml:space="preserve">noslēguma eksāmena programmas skaņdarbi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3. Kolokvijs.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4. Ieskaite: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   - noslēguma eksāmena programma.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5. Noslēguma eksāmens:</w:t>
            </w:r>
          </w:p>
          <w:p w:rsidR="0075289F" w:rsidRPr="00AA0104" w:rsidRDefault="000A2D63" w:rsidP="0075289F">
            <w:pPr>
              <w:numPr>
                <w:ilvl w:val="0"/>
                <w:numId w:val="34"/>
              </w:num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 - </w:t>
            </w:r>
            <w:r w:rsidR="0075289F" w:rsidRPr="00AA0104">
              <w:rPr>
                <w:rFonts w:ascii="Times New Roman" w:eastAsia="Calibri" w:hAnsi="Times New Roman" w:cs="Times New Roman"/>
              </w:rPr>
              <w:t>Vecklasiķu ārija,</w:t>
            </w:r>
          </w:p>
          <w:p w:rsidR="0075289F" w:rsidRPr="00AA0104" w:rsidRDefault="0075289F" w:rsidP="0075289F">
            <w:pPr>
              <w:numPr>
                <w:ilvl w:val="0"/>
                <w:numId w:val="34"/>
              </w:num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>Vīnes klasiķu ārija,</w:t>
            </w:r>
          </w:p>
          <w:p w:rsidR="0075289F" w:rsidRPr="00AA0104" w:rsidRDefault="0075289F" w:rsidP="0075289F">
            <w:pPr>
              <w:numPr>
                <w:ilvl w:val="0"/>
                <w:numId w:val="34"/>
              </w:num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>Romantiķu ārija,</w:t>
            </w:r>
          </w:p>
          <w:p w:rsidR="0075289F" w:rsidRPr="00AA0104" w:rsidRDefault="0075289F" w:rsidP="0075289F">
            <w:pPr>
              <w:numPr>
                <w:ilvl w:val="0"/>
                <w:numId w:val="34"/>
              </w:num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>Ārzemju komponista solodziesma vai romance,</w:t>
            </w:r>
          </w:p>
          <w:p w:rsidR="0075289F" w:rsidRPr="00AA0104" w:rsidRDefault="0075289F" w:rsidP="0075289F">
            <w:pPr>
              <w:numPr>
                <w:ilvl w:val="0"/>
                <w:numId w:val="34"/>
              </w:num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>latviešu komponista solodziesma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Kolokvija jautājumi:</w:t>
            </w:r>
          </w:p>
          <w:p w:rsidR="00AA0104" w:rsidRPr="00AA0104" w:rsidRDefault="00AA0104" w:rsidP="00AA010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kurss</w:t>
            </w:r>
          </w:p>
          <w:p w:rsidR="00AA0104" w:rsidRPr="00AA0104" w:rsidRDefault="00AA0104" w:rsidP="00AA0104">
            <w:pPr>
              <w:numPr>
                <w:ilvl w:val="0"/>
                <w:numId w:val="36"/>
              </w:num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Dziedāšanas pirmsākumi, veidi un atšķirības pasaulē un Latvijā.</w:t>
            </w:r>
          </w:p>
          <w:p w:rsidR="00AA0104" w:rsidRPr="00AA0104" w:rsidRDefault="00AA0104" w:rsidP="00AA0104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Vokālās mākslas rašanās un attīstība.</w:t>
            </w:r>
          </w:p>
          <w:p w:rsidR="00AA0104" w:rsidRPr="00AA0104" w:rsidRDefault="00AA0104" w:rsidP="00AA0104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val="fr-FR" w:eastAsia="lv-LV"/>
              </w:rPr>
              <w:t xml:space="preserve">Latviešu opermāksla </w:t>
            </w:r>
          </w:p>
          <w:p w:rsidR="00AA0104" w:rsidRPr="00AA0104" w:rsidRDefault="00AA0104" w:rsidP="00AA0104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Pārrunas par pārbaudījumā atskaņoto darbu autoriem un viņu daiļradi.</w:t>
            </w:r>
          </w:p>
          <w:p w:rsidR="00AA0104" w:rsidRPr="00AA0104" w:rsidRDefault="00AA0104" w:rsidP="00AA0104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mūzikas dzīves aktualitātes.</w:t>
            </w:r>
          </w:p>
          <w:p w:rsidR="00AA0104" w:rsidRPr="00AA0104" w:rsidRDefault="00AA0104" w:rsidP="00AA0104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Vispārējais redzesloks kultūrā un mākslā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AA0104" w:rsidRPr="00AA0104" w:rsidRDefault="00AA0104" w:rsidP="00AA0104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kurss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Dziedāšanas pirmsākumi, veidi un atšķirības pasaulē un Latvijā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Vokālās mākslas vēsture un tās attīstība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Dažādu stilu interpretācijas īpatnības.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Baroka vokālā māksla.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Klasicisma vokālā māksla.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Latviešu opermāksla.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un ārzemju izcilākie vokālisti.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Pārrunas par pārbaudījumā izpildīto skaņdarbu autoriem un viņu daiļradi.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mūzikas dzīves aktualitātes.</w:t>
            </w:r>
          </w:p>
          <w:p w:rsidR="00AA0104" w:rsidRPr="00AA0104" w:rsidRDefault="00AA0104" w:rsidP="00AA0104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Vispārējais redzesloks kultūrā un mākslā.</w:t>
            </w:r>
          </w:p>
          <w:p w:rsidR="00AA0104" w:rsidRPr="00AA0104" w:rsidRDefault="00AA0104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AA0104" w:rsidRPr="00AA0104" w:rsidRDefault="00AA0104" w:rsidP="00AA0104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 xml:space="preserve">Kurss </w:t>
            </w:r>
          </w:p>
          <w:p w:rsidR="00AA0104" w:rsidRPr="00AA0104" w:rsidRDefault="00AA0104" w:rsidP="00AA0104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AA0104" w:rsidRPr="00AA0104" w:rsidRDefault="00AA0104" w:rsidP="00AA0104">
            <w:pPr>
              <w:pStyle w:val="ListParagraph"/>
              <w:ind w:left="329" w:firstLine="142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Dziedāšanas pirmsākumi, veidi un atšķirības pasaulē un Latvijā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2.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Vokālās mākslas vēsture un tās attīstība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3.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Dažādu stilu interpretācijas īpatnības.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4.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Baroka vokālā māksla.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5.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Klasicisma vokālā māksla.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6.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Romantisma vokālā māksla.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7.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20. gs. vokālā māksla.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8.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Romance un solo dziesma.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9.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Spilgtākās operu ārijas.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10.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Latviešu opermāksla.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11.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Latvijas un ārzemju izcilākie vokālisti.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12.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Vokālās mākslas metodikas pamatjautājumi.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13.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Pārrunas par pārbaudījumā izpildīto skaņdarbu autoriem un viņu daiļradi.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14.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Latvijas mūzikas dzīves aktualitātes.</w:t>
            </w:r>
          </w:p>
          <w:p w:rsidR="00AA0104" w:rsidRPr="00AA0104" w:rsidRDefault="00AA0104" w:rsidP="00AA0104">
            <w:pPr>
              <w:pStyle w:val="ListParagraph"/>
              <w:ind w:left="1080" w:hanging="609"/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15.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Vispārējais redzesloks kultūrā un mākslā.</w:t>
            </w:r>
          </w:p>
          <w:p w:rsidR="000A2D63" w:rsidRPr="00AA0104" w:rsidRDefault="000A2D63" w:rsidP="00AA0104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A0104" w:rsidRPr="00665B07" w:rsidRDefault="00AA0104" w:rsidP="00AA0104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bCs/>
                <w:iCs/>
              </w:rPr>
            </w:pPr>
            <w:r w:rsidRPr="00665B07">
              <w:rPr>
                <w:rFonts w:ascii="Times New Roman" w:hAnsi="Times New Roman" w:cs="Times New Roman"/>
                <w:b/>
                <w:bCs/>
                <w:iCs/>
              </w:rPr>
              <w:t xml:space="preserve">Kurss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Dziedāšanas pirmsākumi, veidi un atšķirības pasaulē un Latvijā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2.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Vokālās mākslas vēsture un tās attīstība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3.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Dažādu stilu interpretācijas īpatnības.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4.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Baroka vokālā māksla.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5.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Klasicisma vokālā māksla.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6.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Romantisma vokālā māksla.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7.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20. gs. vokālā māksla.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8.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Romance un solo dziesma.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9.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Spilgtākās operu ārijas.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10.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Latviešu opermāksla.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11.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Latvijas izcilākie vokālisti.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lastRenderedPageBreak/>
              <w:t>12.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Ārzemju izcilākie vokālisti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13.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Vokālās balss pārbaude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14.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Vokālās mākslas metodikas pamatjautājumi.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15.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Balss higiēna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16.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Vokālās mākslas tendences 21. gadsimtā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17.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Balss mutācija un tās posmi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18.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Pārrunas par pārbaudījumā izpildīto skaņdarbu autoriem un viņu daiļradi.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19.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Latvijas mūzikas dzīves aktualitātes.</w:t>
            </w:r>
          </w:p>
          <w:p w:rsidR="00AA0104" w:rsidRPr="00AA0104" w:rsidRDefault="00AA0104" w:rsidP="00AA0104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Cs/>
                <w:iCs/>
              </w:rPr>
              <w:t>20.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  <w:t>Vispārējais redzesloks kultūrā un mākslā.</w:t>
            </w:r>
          </w:p>
          <w:p w:rsidR="00AA0104" w:rsidRPr="00AA0104" w:rsidRDefault="00AA0104" w:rsidP="000A2D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A0104" w:rsidRPr="00AA0104" w:rsidRDefault="00AA0104" w:rsidP="000A2D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hAnsi="Times New Roman" w:cs="Times New Roman"/>
                <w:b/>
              </w:rPr>
              <w:t xml:space="preserve">Vērtēšanas metode: </w:t>
            </w:r>
            <w:r w:rsidRPr="00AA0104">
              <w:rPr>
                <w:rFonts w:ascii="Times New Roman" w:hAnsi="Times New Roman" w:cs="Times New Roman"/>
              </w:rPr>
              <w:t>summatīvā (ar atzīmi)</w:t>
            </w:r>
          </w:p>
          <w:p w:rsidR="000A2D63" w:rsidRPr="00AA0104" w:rsidRDefault="000A2D63" w:rsidP="000A2D6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0A2D63" w:rsidRPr="00AA0104" w:rsidRDefault="000A2D63" w:rsidP="000A2D63">
            <w:pPr>
              <w:contextualSpacing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AA0104">
              <w:rPr>
                <w:rFonts w:ascii="Times New Roman" w:hAnsi="Times New Roman" w:cs="Times New Roman"/>
              </w:rPr>
              <w:t>praktiska (programmas skaņdarbu atskaņošana), mutiska (atbilde uz kolokvija jautājumiem)</w:t>
            </w:r>
          </w:p>
          <w:p w:rsidR="000A2D63" w:rsidRPr="00AA0104" w:rsidRDefault="000A2D63" w:rsidP="000A2D63">
            <w:pPr>
              <w:contextualSpacing/>
              <w:rPr>
                <w:rFonts w:ascii="Times New Roman" w:hAnsi="Times New Roman" w:cs="Times New Roman"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</w:rPr>
            </w:pPr>
            <w:r w:rsidRPr="00AA0104">
              <w:rPr>
                <w:rFonts w:ascii="Times New Roman" w:hAnsi="Times New Roman" w:cs="Times New Roman"/>
              </w:rPr>
              <w:t>Studenta kompetenci k</w:t>
            </w:r>
            <w:r w:rsidRPr="00AA0104">
              <w:rPr>
                <w:rFonts w:ascii="Times New Roman" w:hAnsi="Times New Roman" w:cs="Times New Roman"/>
                <w:bCs/>
              </w:rPr>
              <w:t xml:space="preserve">ontrolstundā, akadēmiskajā koncertā, </w:t>
            </w:r>
            <w:r w:rsidRPr="00AA0104">
              <w:rPr>
                <w:rFonts w:ascii="Times New Roman" w:hAnsi="Times New Roman" w:cs="Times New Roman"/>
              </w:rPr>
              <w:t xml:space="preserve">kolokvijā, </w:t>
            </w:r>
            <w:r w:rsidRPr="00AA0104">
              <w:rPr>
                <w:rFonts w:ascii="Times New Roman" w:hAnsi="Times New Roman" w:cs="Times New Roman"/>
                <w:bCs/>
              </w:rPr>
              <w:t>ieskaitē un eksāmenā</w:t>
            </w:r>
            <w:r w:rsidRPr="00AA0104">
              <w:rPr>
                <w:rFonts w:ascii="Times New Roman" w:hAnsi="Times New Roman" w:cs="Times New Roman"/>
              </w:rPr>
              <w:t xml:space="preserve"> vērtē 10 ballu skalā.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skaņdarba teksts; 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stils un žanrs;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atskaņojuma tehniskā realizācija (skaņveide, artikulācija, precizitāte, temps un ritms);</w:t>
            </w:r>
          </w:p>
          <w:p w:rsidR="000A2D63" w:rsidRPr="00AA0104" w:rsidRDefault="000A2D63" w:rsidP="000A2D63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AA0104">
              <w:rPr>
                <w:rFonts w:ascii="Times New Roman" w:hAnsi="Times New Roman" w:cs="Times New Roman"/>
              </w:rPr>
              <w:t>(</w:t>
            </w:r>
            <w:proofErr w:type="gramEnd"/>
            <w:r w:rsidRPr="00AA0104">
              <w:rPr>
                <w:rFonts w:ascii="Times New Roman" w:hAnsi="Times New Roman" w:cs="Times New Roman"/>
              </w:rPr>
              <w:t>saturs, tēls, forma, dinamika, frāzējums, oriģinalitāte u. c.).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Studiju rezultātu vērtēšana: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10 (izcili) - zināšanas un prasmes pārsniedz studiju programmas parsības, prot tās patstāvīgi, radoši mākslinieciski lietot dažādās situācijās;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6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(gandrīz labi) - apgūtas studiju programmas prasības, taču atsevišķas nozīmīgas zināšanu un prasmju jomas ir nepietiekami stabilas un pārliecinošas;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0A2D63" w:rsidRPr="00AA0104" w:rsidRDefault="000A2D63" w:rsidP="000A2D6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0A2D63" w:rsidRPr="00AA0104" w:rsidRDefault="000A2D63" w:rsidP="000A2D63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0A2D63" w:rsidRPr="00AA0104" w:rsidRDefault="000A2D63" w:rsidP="000A2D63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0A2D63" w:rsidRPr="00AA0104" w:rsidRDefault="000A2D63" w:rsidP="000A2D63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lastRenderedPageBreak/>
              <w:t>1 (ļoti, ļoti vāji) - nav izpratnes par studiju kursa būtību un iemaņām tajā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</w:rPr>
            </w:pPr>
            <w:bookmarkStart w:id="1" w:name="p-525771"/>
            <w:bookmarkStart w:id="2" w:name="p47"/>
            <w:bookmarkEnd w:id="1"/>
            <w:bookmarkEnd w:id="2"/>
          </w:p>
        </w:tc>
      </w:tr>
      <w:tr w:rsidR="00AA0104" w:rsidRPr="00AA0104" w:rsidTr="001F4F22"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AA0104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518" w:type="dxa"/>
            <w:gridSpan w:val="4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Dažādu stilu un žanru skaņdarbu apguve (klasisko latviešu un ārzemju komponistu skaņdarbu, mūsdienu mūzikas skaņdarbu apguve).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Vokālās tehnikas pilnveide.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Intonēšanas iemaņu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, </w:t>
            </w:r>
            <w:proofErr w:type="gramEnd"/>
            <w:r w:rsidRPr="00AA0104">
              <w:rPr>
                <w:rFonts w:ascii="Times New Roman" w:hAnsi="Times New Roman" w:cs="Times New Roman"/>
              </w:rPr>
              <w:t>individuālā tembra attīstība.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Dziedātāja vokālās dzirdes un</w:t>
            </w:r>
            <w:proofErr w:type="gramStart"/>
            <w:r w:rsidRPr="00AA0104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</w:rPr>
              <w:t>skaņdarba formas izjūtas attīstība.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Literatūras avotu apguve.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Iepazīšanas ar dažādam interpretācijam izmantojot video un audio materiālus, to salīdzināšana un izvērtēšana.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</w:p>
        </w:tc>
      </w:tr>
      <w:tr w:rsidR="00AA0104" w:rsidRPr="00AA0104" w:rsidTr="00A87D98"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10" w:rsidRPr="00665B07" w:rsidRDefault="00D33710" w:rsidP="00D33710">
            <w:pPr>
              <w:rPr>
                <w:rFonts w:ascii="Times New Roman" w:hAnsi="Times New Roman" w:cs="Times New Roman"/>
              </w:rPr>
            </w:pPr>
            <w:r w:rsidRPr="00665B07">
              <w:rPr>
                <w:rFonts w:ascii="Times New Roman" w:hAnsi="Times New Roman" w:cs="Times New Roman"/>
                <w:bCs/>
              </w:rPr>
              <w:t>Amon, I.</w:t>
            </w:r>
            <w:r w:rsidRPr="00665B07">
              <w:rPr>
                <w:rFonts w:ascii="Times New Roman" w:hAnsi="Times New Roman" w:cs="Times New Roman"/>
              </w:rPr>
              <w:t> (2004). </w:t>
            </w:r>
            <w:r w:rsidRPr="00665B07">
              <w:rPr>
                <w:rFonts w:ascii="Times New Roman" w:hAnsi="Times New Roman" w:cs="Times New Roman"/>
                <w:i/>
              </w:rPr>
              <w:t>Die Macht der Stimme</w:t>
            </w:r>
            <w:r w:rsidRPr="00665B07">
              <w:rPr>
                <w:rFonts w:ascii="Times New Roman" w:hAnsi="Times New Roman" w:cs="Times New Roman"/>
              </w:rPr>
              <w:t>. Frankfurt: Redline Wirtschaft</w:t>
            </w:r>
          </w:p>
          <w:p w:rsidR="00D33710" w:rsidRPr="00665B07" w:rsidRDefault="00D33710" w:rsidP="00D33710">
            <w:pPr>
              <w:rPr>
                <w:rFonts w:ascii="Times New Roman" w:hAnsi="Times New Roman" w:cs="Times New Roman"/>
              </w:rPr>
            </w:pPr>
            <w:r w:rsidRPr="00665B07">
              <w:rPr>
                <w:rFonts w:ascii="Times New Roman" w:hAnsi="Times New Roman" w:cs="Times New Roman"/>
              </w:rPr>
              <w:t xml:space="preserve">Gailīte, I. (2005). </w:t>
            </w:r>
            <w:hyperlink r:id="rId8" w:history="1">
              <w:r w:rsidRPr="00665B07">
                <w:rPr>
                  <w:rStyle w:val="Hyperlink"/>
                  <w:rFonts w:ascii="Times New Roman" w:hAnsi="Times New Roman" w:cs="Times New Roman"/>
                  <w:bCs/>
                  <w:i/>
                  <w:color w:val="auto"/>
                  <w:u w:val="none"/>
                </w:rPr>
                <w:t>Darbs ar bērnu kori</w:t>
              </w:r>
            </w:hyperlink>
            <w:r w:rsidRPr="00665B07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665B07">
              <w:rPr>
                <w:rFonts w:ascii="Times New Roman" w:hAnsi="Times New Roman" w:cs="Times New Roman"/>
                <w:bCs/>
              </w:rPr>
              <w:t>Rīga:</w:t>
            </w:r>
            <w:proofErr w:type="gramStart"/>
            <w:r w:rsidRPr="00665B07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65B07">
              <w:rPr>
                <w:rFonts w:ascii="Times New Roman" w:hAnsi="Times New Roman" w:cs="Times New Roman"/>
                <w:i/>
              </w:rPr>
              <w:t xml:space="preserve"> </w:t>
            </w:r>
            <w:proofErr w:type="gramEnd"/>
            <w:r w:rsidRPr="00665B07">
              <w:rPr>
                <w:rFonts w:ascii="Times New Roman" w:hAnsi="Times New Roman" w:cs="Times New Roman"/>
              </w:rPr>
              <w:t>RaKa</w:t>
            </w:r>
          </w:p>
          <w:p w:rsidR="00D33710" w:rsidRPr="00665B07" w:rsidRDefault="00D33710" w:rsidP="00D33710">
            <w:pPr>
              <w:rPr>
                <w:rFonts w:ascii="Times New Roman" w:hAnsi="Times New Roman" w:cs="Times New Roman"/>
              </w:rPr>
            </w:pPr>
            <w:r w:rsidRPr="00665B07">
              <w:rPr>
                <w:rFonts w:ascii="Times New Roman" w:hAnsi="Times New Roman" w:cs="Times New Roman"/>
              </w:rPr>
              <w:t xml:space="preserve">Krūmiņš, A. (1988). </w:t>
            </w:r>
            <w:hyperlink r:id="rId9" w:history="1">
              <w:r w:rsidRPr="00665B07">
                <w:rPr>
                  <w:rStyle w:val="Hyperlink"/>
                  <w:rFonts w:ascii="Times New Roman" w:hAnsi="Times New Roman" w:cs="Times New Roman"/>
                  <w:bCs/>
                  <w:i/>
                  <w:color w:val="auto"/>
                  <w:u w:val="none"/>
                </w:rPr>
                <w:t>Kora dziedāšanas teorijas jautājumi</w:t>
              </w:r>
            </w:hyperlink>
            <w:r w:rsidRPr="00665B07">
              <w:rPr>
                <w:rFonts w:ascii="Times New Roman" w:hAnsi="Times New Roman" w:cs="Times New Roman"/>
                <w:i/>
              </w:rPr>
              <w:t xml:space="preserve"> II.</w:t>
            </w:r>
            <w:r w:rsidRPr="00665B07">
              <w:rPr>
                <w:rFonts w:ascii="Times New Roman" w:hAnsi="Times New Roman" w:cs="Times New Roman"/>
              </w:rPr>
              <w:t xml:space="preserve"> Rīga: Mācību iestāžu metodiskais kabinets</w:t>
            </w:r>
          </w:p>
          <w:p w:rsidR="00D33710" w:rsidRPr="00665B07" w:rsidRDefault="00D33710" w:rsidP="00D33710">
            <w:pPr>
              <w:rPr>
                <w:rFonts w:ascii="Times New Roman" w:hAnsi="Times New Roman" w:cs="Times New Roman"/>
              </w:rPr>
            </w:pPr>
            <w:r w:rsidRPr="00665B07">
              <w:rPr>
                <w:rFonts w:ascii="Times New Roman" w:hAnsi="Times New Roman" w:cs="Times New Roman"/>
                <w:bCs/>
              </w:rPr>
              <w:t>Reid, Cornelius, L.</w:t>
            </w:r>
            <w:r w:rsidRPr="00665B07">
              <w:rPr>
                <w:rFonts w:ascii="Times New Roman" w:hAnsi="Times New Roman" w:cs="Times New Roman"/>
              </w:rPr>
              <w:t> (2003).  </w:t>
            </w:r>
            <w:r w:rsidRPr="00665B07">
              <w:rPr>
                <w:rFonts w:ascii="Times New Roman" w:hAnsi="Times New Roman" w:cs="Times New Roman"/>
                <w:i/>
              </w:rPr>
              <w:t xml:space="preserve">Funktionale Stimmentwicklung. </w:t>
            </w:r>
            <w:r w:rsidRPr="00665B07">
              <w:rPr>
                <w:rFonts w:ascii="Times New Roman" w:hAnsi="Times New Roman" w:cs="Times New Roman"/>
              </w:rPr>
              <w:t>Mainz: Schott, Musik International</w:t>
            </w:r>
          </w:p>
          <w:p w:rsidR="00D33710" w:rsidRPr="00665B07" w:rsidRDefault="00D33710" w:rsidP="000A2D63">
            <w:pPr>
              <w:rPr>
                <w:rFonts w:ascii="Times New Roman" w:hAnsi="Times New Roman" w:cs="Times New Roman"/>
              </w:rPr>
            </w:pPr>
            <w:r w:rsidRPr="00665B07">
              <w:rPr>
                <w:rFonts w:ascii="Times New Roman" w:hAnsi="Times New Roman" w:cs="Times New Roman"/>
              </w:rPr>
              <w:t xml:space="preserve">Simsone-Sokolovska, Ā. (1997). </w:t>
            </w:r>
            <w:hyperlink r:id="rId10" w:history="1">
              <w:r w:rsidRPr="00665B07">
                <w:rPr>
                  <w:rStyle w:val="Hyperlink"/>
                  <w:rFonts w:ascii="Times New Roman" w:hAnsi="Times New Roman" w:cs="Times New Roman"/>
                  <w:bCs/>
                  <w:i/>
                  <w:color w:val="auto"/>
                  <w:u w:val="none"/>
                </w:rPr>
                <w:t>Vokālās metodikas pamatzināšanas</w:t>
              </w:r>
            </w:hyperlink>
            <w:r w:rsidRPr="00665B07">
              <w:rPr>
                <w:rFonts w:ascii="Times New Roman" w:hAnsi="Times New Roman" w:cs="Times New Roman"/>
                <w:i/>
              </w:rPr>
              <w:t>.</w:t>
            </w:r>
            <w:r w:rsidRPr="00665B07">
              <w:rPr>
                <w:rFonts w:ascii="Times New Roman" w:hAnsi="Times New Roman" w:cs="Times New Roman"/>
              </w:rPr>
              <w:t xml:space="preserve"> Rīga: Vārti</w:t>
            </w:r>
          </w:p>
          <w:p w:rsidR="000A2D63" w:rsidRPr="00665B07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665B07">
              <w:rPr>
                <w:rFonts w:ascii="Times New Roman" w:hAnsi="Times New Roman" w:cs="Times New Roman"/>
                <w:i/>
                <w:lang w:val="en-US"/>
              </w:rPr>
              <w:t>The New Grove dictionary of opera</w:t>
            </w:r>
            <w:r w:rsidRPr="00665B07">
              <w:rPr>
                <w:rFonts w:ascii="Times New Roman" w:hAnsi="Times New Roman" w:cs="Times New Roman"/>
                <w:lang w:val="en-US"/>
              </w:rPr>
              <w:t xml:space="preserve"> / edited by Stanley Sadie. Vol. 1. A-D. - New </w:t>
            </w:r>
            <w:proofErr w:type="gramStart"/>
            <w:r w:rsidRPr="00665B07">
              <w:rPr>
                <w:rFonts w:ascii="Times New Roman" w:hAnsi="Times New Roman" w:cs="Times New Roman"/>
                <w:lang w:val="en-US"/>
              </w:rPr>
              <w:t>York :</w:t>
            </w:r>
            <w:proofErr w:type="gramEnd"/>
            <w:r w:rsidRPr="00665B07">
              <w:rPr>
                <w:rFonts w:ascii="Times New Roman" w:hAnsi="Times New Roman" w:cs="Times New Roman"/>
                <w:lang w:val="en-US"/>
              </w:rPr>
              <w:t xml:space="preserve"> Oxford University Press, 1997. - 1296 p. </w:t>
            </w:r>
          </w:p>
          <w:p w:rsidR="000A2D63" w:rsidRPr="00665B07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665B07">
              <w:rPr>
                <w:rFonts w:ascii="Times New Roman" w:hAnsi="Times New Roman" w:cs="Times New Roman"/>
                <w:i/>
                <w:lang w:val="en-US"/>
              </w:rPr>
              <w:t>The New Grove dictionary of opera</w:t>
            </w:r>
            <w:r w:rsidRPr="00665B07">
              <w:rPr>
                <w:rFonts w:ascii="Times New Roman" w:hAnsi="Times New Roman" w:cs="Times New Roman"/>
                <w:lang w:val="en-US"/>
              </w:rPr>
              <w:t xml:space="preserve"> / edited by Stanley Sadie. Vol. 2. E-Lom. - New </w:t>
            </w:r>
            <w:proofErr w:type="gramStart"/>
            <w:r w:rsidRPr="00665B07">
              <w:rPr>
                <w:rFonts w:ascii="Times New Roman" w:hAnsi="Times New Roman" w:cs="Times New Roman"/>
                <w:lang w:val="en-US"/>
              </w:rPr>
              <w:t>York :</w:t>
            </w:r>
            <w:proofErr w:type="gramEnd"/>
            <w:r w:rsidRPr="00665B07">
              <w:rPr>
                <w:rFonts w:ascii="Times New Roman" w:hAnsi="Times New Roman" w:cs="Times New Roman"/>
                <w:lang w:val="en-US"/>
              </w:rPr>
              <w:t xml:space="preserve"> Oxford University Press, 1997. - 1315 p. </w:t>
            </w:r>
          </w:p>
          <w:p w:rsidR="000A2D63" w:rsidRPr="00665B07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665B07">
              <w:rPr>
                <w:rFonts w:ascii="Times New Roman" w:hAnsi="Times New Roman" w:cs="Times New Roman"/>
                <w:i/>
                <w:lang w:val="en-US"/>
              </w:rPr>
              <w:t>The New Grove dictionary of opera</w:t>
            </w:r>
            <w:r w:rsidRPr="00665B07">
              <w:rPr>
                <w:rFonts w:ascii="Times New Roman" w:hAnsi="Times New Roman" w:cs="Times New Roman"/>
                <w:lang w:val="en-US"/>
              </w:rPr>
              <w:t xml:space="preserve"> / edited by Stanley Sadie. Vol. 3. Lon-Rod.  - New </w:t>
            </w:r>
            <w:proofErr w:type="gramStart"/>
            <w:r w:rsidRPr="00665B07">
              <w:rPr>
                <w:rFonts w:ascii="Times New Roman" w:hAnsi="Times New Roman" w:cs="Times New Roman"/>
                <w:lang w:val="en-US"/>
              </w:rPr>
              <w:t>York :</w:t>
            </w:r>
            <w:proofErr w:type="gramEnd"/>
            <w:r w:rsidRPr="00665B07">
              <w:rPr>
                <w:rFonts w:ascii="Times New Roman" w:hAnsi="Times New Roman" w:cs="Times New Roman"/>
                <w:lang w:val="en-US"/>
              </w:rPr>
              <w:t xml:space="preserve"> Oxford University Press, 1997. - 1371 p. </w:t>
            </w:r>
          </w:p>
          <w:p w:rsidR="000A2D63" w:rsidRPr="00665B07" w:rsidRDefault="000A2D63" w:rsidP="000A2D63">
            <w:pPr>
              <w:rPr>
                <w:rFonts w:ascii="Times New Roman" w:hAnsi="Times New Roman" w:cs="Times New Roman"/>
                <w:lang w:val="en-US"/>
              </w:rPr>
            </w:pPr>
            <w:r w:rsidRPr="00665B07">
              <w:rPr>
                <w:rFonts w:ascii="Times New Roman" w:hAnsi="Times New Roman" w:cs="Times New Roman"/>
                <w:i/>
                <w:lang w:val="en-US"/>
              </w:rPr>
              <w:t>The New Grove dictionary of opera</w:t>
            </w:r>
            <w:r w:rsidRPr="00665B07">
              <w:rPr>
                <w:rFonts w:ascii="Times New Roman" w:hAnsi="Times New Roman" w:cs="Times New Roman"/>
                <w:lang w:val="en-US"/>
              </w:rPr>
              <w:t xml:space="preserve"> / edited by Stanley Sadie. Vol. 4. Roe-Z. - New </w:t>
            </w:r>
            <w:proofErr w:type="gramStart"/>
            <w:r w:rsidRPr="00665B07">
              <w:rPr>
                <w:rFonts w:ascii="Times New Roman" w:hAnsi="Times New Roman" w:cs="Times New Roman"/>
                <w:lang w:val="en-US"/>
              </w:rPr>
              <w:t>York :</w:t>
            </w:r>
            <w:proofErr w:type="gramEnd"/>
            <w:r w:rsidRPr="00665B07">
              <w:rPr>
                <w:rFonts w:ascii="Times New Roman" w:hAnsi="Times New Roman" w:cs="Times New Roman"/>
                <w:lang w:val="en-US"/>
              </w:rPr>
              <w:t xml:space="preserve"> Oxford University Press, 1997. - 1342 p. </w:t>
            </w:r>
          </w:p>
          <w:p w:rsidR="00D33710" w:rsidRPr="00AA0104" w:rsidRDefault="00D33710" w:rsidP="00D33710">
            <w:pPr>
              <w:rPr>
                <w:rFonts w:ascii="Times New Roman" w:hAnsi="Times New Roman" w:cs="Times New Roman"/>
                <w:lang w:val="en-US"/>
              </w:rPr>
            </w:pPr>
            <w:r w:rsidRPr="00665B07">
              <w:rPr>
                <w:rFonts w:ascii="Times New Roman" w:hAnsi="Times New Roman" w:cs="Times New Roman"/>
              </w:rPr>
              <w:t xml:space="preserve">Zvirgzdiņa, E. (1986). </w:t>
            </w:r>
            <w:hyperlink r:id="rId11" w:history="1">
              <w:r w:rsidRPr="00665B07">
                <w:rPr>
                  <w:rStyle w:val="Hyperlink"/>
                  <w:rFonts w:ascii="Times New Roman" w:hAnsi="Times New Roman" w:cs="Times New Roman"/>
                  <w:bCs/>
                  <w:i/>
                  <w:color w:val="auto"/>
                  <w:u w:val="none"/>
                </w:rPr>
                <w:t>Par vokālo mākslu</w:t>
              </w:r>
            </w:hyperlink>
            <w:r w:rsidRPr="00665B07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Pr="00665B07">
              <w:rPr>
                <w:rFonts w:ascii="Times New Roman" w:hAnsi="Times New Roman" w:cs="Times New Roman"/>
                <w:bCs/>
              </w:rPr>
              <w:t>Rīga:</w:t>
            </w:r>
            <w:proofErr w:type="gramStart"/>
            <w:r w:rsidRPr="00665B07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65B07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665B07">
              <w:rPr>
                <w:rFonts w:ascii="Times New Roman" w:hAnsi="Times New Roman" w:cs="Times New Roman"/>
              </w:rPr>
              <w:t>Zvaigzne</w:t>
            </w:r>
          </w:p>
          <w:p w:rsidR="00D33710" w:rsidRPr="00AA0104" w:rsidRDefault="00D33710" w:rsidP="00D33710">
            <w:pPr>
              <w:rPr>
                <w:rFonts w:ascii="Times New Roman" w:hAnsi="Times New Roman" w:cs="Times New Roman"/>
                <w:lang w:val="en-US"/>
              </w:rPr>
            </w:pPr>
          </w:p>
          <w:p w:rsidR="000A2D63" w:rsidRPr="00AA0104" w:rsidRDefault="000A2D63" w:rsidP="000A2D63"/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  <w:lang w:val="en-US"/>
              </w:rPr>
            </w:pPr>
            <w:r w:rsidRPr="00AA0104">
              <w:rPr>
                <w:rFonts w:ascii="Times New Roman" w:hAnsi="Times New Roman" w:cs="Times New Roman"/>
                <w:b/>
                <w:lang w:val="en-US"/>
              </w:rPr>
              <w:t>Ieteicamais repertuārs:</w:t>
            </w:r>
          </w:p>
          <w:p w:rsidR="000A2D63" w:rsidRPr="00AA0104" w:rsidRDefault="000A2D63" w:rsidP="000A2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Soprāns I – I</w:t>
            </w:r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semestris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F.Abts.</w:t>
            </w:r>
            <w:r w:rsidRPr="00AA0104">
              <w:rPr>
                <w:rFonts w:ascii="Times New Roman" w:hAnsi="Times New Roman" w:cs="Times New Roman"/>
                <w:i/>
              </w:rPr>
              <w:t xml:space="preserve">Vokalīzes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Dž. Kačini.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Arietta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G.Paeziello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Nel cor piu non mi sento.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G.Paeziello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Tre giormi sonche Nina.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Dž.Falkonieri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 belissimi capelli.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I.Petri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Io son ritella.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G.F.Hendelis – Almiras ārija no operas “Rinaldo”.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V.A.Mocarts – 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Susannas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ērija no operas “Figaro kāzas”.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V.A.Mocarts – Bastjenas ārija no operas “Bastjēns un Basejas”.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V.A.Mocarts – Barbarinas ārija no operas “Figaro kāzas”.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F.Šūberts –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Heidenroslein, Lachen und weinen,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Wohin.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E.Grīgs –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Rudens, Pavasara ziedi</w:t>
            </w:r>
            <w:proofErr w:type="gramStart"/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Meža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dziesma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0A2D63" w:rsidRPr="00AA0104" w:rsidRDefault="00D33710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Ž.Vekerlens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Nāc ātrāk, pavasar,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Maigais menuets.</w:t>
            </w:r>
          </w:p>
          <w:p w:rsidR="000A2D63" w:rsidRPr="00AA0104" w:rsidRDefault="00D33710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L. van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Bēthovens 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Mīlu tevi,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Surok.</w:t>
            </w:r>
          </w:p>
          <w:p w:rsidR="000A2D63" w:rsidRPr="00AA0104" w:rsidRDefault="00D33710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Jāz.Vītola –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Mīkliņa, Baltā bērza šūpolītes, Kaķenītei bērni bija, Kārlītis,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Dace maza mežā gāja.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Alfr.Kalniņš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Šūpļa dzi</w:t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esma, Līgaviņa upē brida, Gana dziesma vasarā,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Dzimtenes ciemā.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Em.Dārziņš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Mātes gars</w:t>
            </w:r>
            <w:proofErr w:type="gramStart"/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,Pazudusi</w:t>
            </w:r>
            <w:proofErr w:type="gramEnd"/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laimīte,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Mana laime.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J.Ozoliņš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Padziedi cīruli</w:t>
            </w:r>
            <w:proofErr w:type="gramStart"/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,Vasariņa</w:t>
            </w:r>
            <w:proofErr w:type="gramEnd"/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Pūpolītis, Sirdij,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 tevi.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Ald.Kalniņš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Aprīļa glāsts, Lazdas zied,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Lakstīgala.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J.Ivanovs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Manas dzimtenes pusē.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J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ā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ņš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Sasist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ā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kr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ū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ze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Dargomi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ž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skis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Мне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минуло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шестнадцать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лет</w:t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Мне грустно,</w:t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То было раннею весной.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P.Čaikovskis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тебе не чего не скажу,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Мой садик.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tautasdziesmas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Jāz.Vītola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Kas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kaitēja man dzīvoti, Pilna upe baltu ziedu, Sidrabiņa upi bridu, Neviens putniņš tā nepūta, Maza, </w:t>
            </w:r>
            <w:proofErr w:type="gramStart"/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maz es</w:t>
            </w:r>
            <w:proofErr w:type="gramEnd"/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meitiņa, Skaisti dziedi lakstīgala, Kur tu skrieni vanadziņi,Jūra krāca, jūra šņāca, Irbīte,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Teici, teici valodiņa.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Alfr.Kalniņa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Lielas māsas, mazas māsas, Ganīdama saganīju,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Līka lapsa tauri pūta.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Jēk.Mediņa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Man deviņi rožu dārzi,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Dzied māsiņa skaistas dziesmas.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A.Jurjāna apdarē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Sen dzirdēju un redzēju.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Somu tautasdziesma V.Vladimirova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Roze ielejā.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Šveiciešu tautasdziesma G.Hetta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Negribas noskumt,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K.Gunda apderē -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Dzeguzīte.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ietuviešu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tautasdziesma Petrauska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O tai divai.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Čehu tautasdziesma Nedas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Dejo, dejo.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Krievu 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tautasdziesma  Ranova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apdare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Цвели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цвели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цветики</w:t>
            </w:r>
            <w:r w:rsidRPr="00AA01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N.Rimska-Korsakova apdarē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Как за речкою, да за быстрою.</w:t>
            </w:r>
          </w:p>
          <w:p w:rsidR="000A2D63" w:rsidRPr="00AA0104" w:rsidRDefault="000A2D63" w:rsidP="000A2D63">
            <w:pPr>
              <w:pStyle w:val="Heading1"/>
              <w:outlineLvl w:val="0"/>
              <w:rPr>
                <w:sz w:val="24"/>
                <w:szCs w:val="24"/>
                <w:lang w:val="en-US"/>
              </w:rPr>
            </w:pPr>
            <w:r w:rsidRPr="00AA0104">
              <w:rPr>
                <w:sz w:val="24"/>
                <w:szCs w:val="24"/>
                <w:lang w:val="en-US"/>
              </w:rPr>
              <w:t xml:space="preserve">Soprāns </w:t>
            </w:r>
            <w:r w:rsidRPr="00AA0104">
              <w:rPr>
                <w:sz w:val="24"/>
                <w:szCs w:val="24"/>
                <w:lang w:val="lv-LV"/>
              </w:rPr>
              <w:t>V</w:t>
            </w:r>
            <w:r w:rsidRPr="00AA0104">
              <w:rPr>
                <w:sz w:val="24"/>
                <w:szCs w:val="24"/>
                <w:lang w:val="en-US"/>
              </w:rPr>
              <w:t xml:space="preserve"> – </w:t>
            </w:r>
            <w:r w:rsidRPr="00AA0104">
              <w:rPr>
                <w:sz w:val="24"/>
                <w:szCs w:val="24"/>
                <w:lang w:val="lv-LV"/>
              </w:rPr>
              <w:t>VII semestris</w:t>
            </w:r>
            <w:r w:rsidRPr="00AA0104">
              <w:rPr>
                <w:sz w:val="24"/>
                <w:szCs w:val="24"/>
                <w:lang w:val="en-US"/>
              </w:rPr>
              <w:t xml:space="preserve">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Dž.Bonančini – Ārija no operas „Grizelda”.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A.Stradella – Ārija no “Cosi amor mifai Languir”.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A.Vivaldi – Ārija no “Gloris”.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O.Manfroče – “Povero cor”.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K.Monteverdi – “Laschiate mi morire”.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Dz.Paezielo – Rozīnas ārija no operas “Seviļas bārddzinis”.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Dž.B..Pergolesi-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 tu m` ami,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Dž.B..Pergolesi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ab/>
              <w:t>Serpinas ārija no operas “Kalpone – Kundze”.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A.Sakini – Ārija no operas “Dordanus”.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V.A.Mocarts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Kerubino ārija no operas “Figaro kāzas”.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V.A.Mocarts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Divas Cerlīnas ārijas no operas “Dons Žuans”.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J.S.Bahs – Soprāna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ārija no “Magnificat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J.S.Bahs – Soprāna ārija no kantātēm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Nr.21., Nr.68.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G.F.Hendelis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ārija no mesas “Es weidet” seine Hende”,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G.F.Hendelis – Adžilejas ārija no operas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“Tezejs”,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G.F.Hendelis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Meldejas ārija no operas “Tezejs”.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ž.Pučī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ni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Laureta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s ārija no operas “Džani Skiki”.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Dž.Pučīni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Mimi stāsts no operas “Mimi”.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J.Štrauss – Adelas kuplejas no operetes “Sikspārnis”.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Dz.Meierbērts – Pāža kawatine no operas “Hugenoti”.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B.Smetana – 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Divas Maženkas ārijas no operas “Pārdotā līgava”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M.Glinka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Венецианская ночь. К Молли.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A.Rubinšteins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Ночь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N.Rimskis-Korsakovs –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Не ветер вея с высоты,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Редеет облаков.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P.Čaikovskis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Колыбельная.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A.Arenskis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Звезда блестящая.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M.Ipalitovs-Ivanovs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Под небом голубым,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Ласточка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F.Šūberts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Du bist die Ruh,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 die Musik,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Forele,Rastlose Liebe, Ave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Maria, Barkarola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Wiedenung,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Die Rose, die Liebe, die Taube,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    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J.Brāms –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Wiegenlied,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Meine Liebe ist grun,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Oda Safo.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Mendelzons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-Bartoldi</w:t>
            </w:r>
            <w:proofErr w:type="gramStart"/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Uz dziesmas spārniem.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Jāz.Vītols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Jūras meita un saules vainadziņš,Man prātā stāv,Mirdzas dziesma,Sapņu tālumā,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Laimīte,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Satumsa nakts.</w:t>
            </w:r>
          </w:p>
          <w:p w:rsidR="000A2D63" w:rsidRPr="00AA0104" w:rsidRDefault="00A6498F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Alfr.Kalniņš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Pļāvēja diendusa,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Aprīļa idillīte,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Brīnos es,Gana dziesma vasarā.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J.Mediņš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Uz brīti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ņu,</w:t>
            </w:r>
            <w:proofErr w:type="gramStart"/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End"/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Dzīvīte,  Glāsts,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Mīlestības krāšņais koks. Viens vakars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Jēk.Mediņš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Dārzu klusumā, Kas tavā vārdā,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Šūpļa dziesma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J.Ivanovs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Latgales gana dziesma,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Latgales līdumos.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L.Garūta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Svētā mīla, Tīklā,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Jaunajam draugam.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P.Dambis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Jāņu dziesma.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J.Ķepītis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Tev jāatnāk, Rožu krūms, Sapņotājas dziesma, </w:t>
            </w:r>
            <w:proofErr w:type="gramStart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Cik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mana dzimtene skaista.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Al.Kalniņš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Lazdas zied,</w:t>
            </w:r>
            <w:proofErr w:type="gramStart"/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Svētku prieks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J.Poruks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Dzimtenē,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Mēness laiva.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A.Žilinskis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Rokas, Uz tilta, Komponistam, Pureņu laikā, Jasmīni tvan, Audējas dziesma,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Daugava māmuļa.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N.Rimskis-Korsakovs 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Колыбельная песня,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Пленившись розой соловей.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M.Glinka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Не пой, красавица, при мне.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P.Čaikovskis</w:t>
            </w:r>
            <w:r w:rsidR="00A6498F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6498F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Весна,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День ли царит.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S.Rahmaņinovs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У моего окна.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C.Kiī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Коснулась я цветка.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Jāzepa Vītola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Uz cintiņa dziedāt kāpu</w:t>
            </w:r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,  Pilna upe baltu ziedu, Laivā gāju šūpoties, Aiz upītes jēri brēca, Dod māmiņa, kam dodama,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Cielava, baltgalve.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tautasdziesmas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Alfr.Kalniņa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Bāleliņa līgaviņa,  Kas tie tādi,  Trīs sidraba upes tek, Nākat bērni skatīties,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Klusu, klusu, klausījos.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 Graubiņa apdarē </w:t>
            </w:r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D33710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End"/>
            <w:r w:rsidR="00D33710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Ziedi, ziedi rudzu vārpa,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Vai tā mana vaina bija.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Zviedru tautasdziesma G.Hetta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Gāja meitene pie avota.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Čehu tautasdziesmas O.Taktakišvilli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Ābelīte.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Slovāku tautasdziesma V.Novaka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Vītoliņš.</w:t>
            </w:r>
          </w:p>
          <w:p w:rsidR="000A2D63" w:rsidRPr="00AA0104" w:rsidRDefault="000A2D63" w:rsidP="000A2D63">
            <w:pPr>
              <w:pStyle w:val="Heading1"/>
              <w:outlineLvl w:val="0"/>
              <w:rPr>
                <w:sz w:val="24"/>
                <w:szCs w:val="24"/>
                <w:lang w:val="en-US"/>
              </w:rPr>
            </w:pPr>
            <w:r w:rsidRPr="00AA0104">
              <w:rPr>
                <w:sz w:val="24"/>
                <w:szCs w:val="24"/>
                <w:lang w:val="en-US"/>
              </w:rPr>
              <w:t xml:space="preserve">Mecosoprāns I – IV semestris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F.Abts.</w:t>
            </w:r>
            <w:r w:rsidRPr="00AA0104">
              <w:rPr>
                <w:rFonts w:ascii="Times New Roman" w:hAnsi="Times New Roman" w:cs="Times New Roman"/>
                <w:i/>
                <w:lang w:val="en-US"/>
              </w:rPr>
              <w:t xml:space="preserve">Vokalīzes </w:t>
            </w:r>
          </w:p>
          <w:p w:rsidR="000A2D63" w:rsidRPr="00AA0104" w:rsidRDefault="000303CD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A.Skarlati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O cessate d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piagarmi, Gia il sola dal Gange,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Sento nel core.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T.Džordani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Caro mio ven.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A.Kaldars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Seben crudele.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F.Tosti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Segreto.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J.Peri 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Giote sl canto mio.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D.Amoro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Ave verum.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I.Bahs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“Figeia mia” no “Tamerlano”.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G.F.Hendels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O, Herr, Nor un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ser Flehn,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Affani del pensier.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V.A.Mocarts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Ave verum.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F.Šūberts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Wiegenlied, Am Meer,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Die bose Farbe.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R.Šūmanis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 den Sonnenschein, Sontags am Rhein,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Erstes Grun.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J.Brāms 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Wiegenlied.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E.Grīgs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Veca dziesma,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Dzimtenei.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Š.Guno – Zibela romance no operas “Fausts”.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Em.Dārziņš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Mātes gars,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Pazudusī laimīte,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Mātes dziesmiņa.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Alfr.Kalniņš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Vakara miers,Māmiņai, Novakarā, Aijājā,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Vēl vītušā zālē.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J.Ozoliņš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Šūpļa dziesma,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Kamene.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A.Žilinskis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Mūžīgais strauts,Rokas,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Uz tilta.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M.Zariņš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Šūpļa dziesma, Es mīlu tevi,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Kā gulbji balti padebeši iet.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J.Zālītis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Eglīte.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Ald.Kalniņš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Ceriņi,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Kurp.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A.Guriļevs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Сердце игрушка.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M.Balakirevs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Я любила его.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A.Aļabjevs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Слышу ли голос твой.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N.Dargomižskis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Ночной зефир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303CD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tautasdziesmas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Jāzepa Vītola apdarē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Kur priedīte tavas skujas;</w:t>
            </w:r>
          </w:p>
          <w:p w:rsidR="000A2D63" w:rsidRPr="00AA0104" w:rsidRDefault="000303CD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Pilna upe baltu ziedu, Karavīri bēdājās; Lempim bija pieci dēli;</w:t>
            </w:r>
            <w:proofErr w:type="gramStart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Nedod dievs vītolam,  Noriet saule vakarāi;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Jūdz ta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utietis, jūdz brālītis; Tautiets lūdza tēvu, māti; Bāleliņa līgaviņa;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Svilpodama sniedze skrēja.</w:t>
            </w:r>
          </w:p>
          <w:p w:rsidR="000A2D63" w:rsidRPr="00AA0104" w:rsidRDefault="000303CD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Latviešu tautasdziesma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A.Jurjāna apdarē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Sen dzirdēju, sen redzēju.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Jēk.Mediņa apdarē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Daugaviņa melnacīte.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smas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Alfr.Kalniņa apdarē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Zaķītis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Jānītis; Ai dziļi meži;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Ai ciemiņi, ai kaimiņi.</w:t>
            </w:r>
          </w:p>
          <w:p w:rsidR="000A2D63" w:rsidRPr="00AA0104" w:rsidRDefault="000A2D63" w:rsidP="000303CD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Gona plota kļava lopa,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Es moza meitiņa.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Čehu tautasdziesma J.Malata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Janičeks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Krievu tautasdziesma L.Kalmodinova apdarē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Волга – реченька.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b/>
                <w:bCs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Mecosoprāns V – VIII semestris</w:t>
            </w:r>
            <w:proofErr w:type="gramStart"/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gramEnd"/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A.Kaldars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Comme ragio di Sol.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K.Monteverdi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Laschiate mi morire.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A.Skarlatti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Al acyueste di Gloria edi fame.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B.Marčello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Quella fiamma.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A.Stroadell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Pieta, signiore.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G.Pergolezi – Divas alta ārijas no orat. “Stabat Mater”.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J.S.Bahs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In deine Hande no “Gottes Zeit”,</w:t>
            </w:r>
          </w:p>
          <w:p w:rsidR="000A2D63" w:rsidRPr="00AA0104" w:rsidRDefault="000303CD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J.S.Bahs –</w:t>
            </w:r>
            <w:proofErr w:type="gramStart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End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Alta ārija no “Jāņa pasijas”.</w:t>
            </w:r>
          </w:p>
          <w:p w:rsidR="000303CD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G.F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.Hendelis – ārija no “Dignare”,</w:t>
            </w:r>
          </w:p>
          <w:p w:rsidR="000303CD" w:rsidRPr="00AA0104" w:rsidRDefault="000303CD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G.F.Hendelis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Ah, Spietato,</w:t>
            </w:r>
          </w:p>
          <w:p w:rsidR="000A2D63" w:rsidRPr="00AA0104" w:rsidRDefault="000303CD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G.F.Hendelis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Oh, mio cor,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G.F.Hendelis</w:t>
            </w:r>
            <w:proofErr w:type="gramStart"/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Herekla ārija no op.”Herakls”.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A.Ponkielli – aklās romances no op.”Džokonda”.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V.A.Mocarts – Kerubino ārijas no op. “Figaro kāzas”.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Dž.Verdi – Azučenas dziesma no op. “Trubadūrs”.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A.Toms – Minjonas ārija no op. “Minjona”.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Š.Guno – Zībela kuplejas no op. “Fausts”.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K.V.Glūks – Orfeja ārija no op. “Orfejs”.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K.Sen-Sanss – Dalilas ārija no po. “Samsons un Dalila”.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E.Kaps – Saemas ārija no op. “Atriebības uguns”.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A.Žilinskis – Danutes dziesma no op. “Zilo ezeru zeme”.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F.Šūberts 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Der Tod und das Madchen,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03CD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Du bist die Run,</w:t>
            </w:r>
            <w:proofErr w:type="gramStart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An die Musik,</w:t>
            </w:r>
            <w:r w:rsidR="000303CD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Liebe schwarmt auf allen Wegen.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R.Šūmanis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Widmung,  Die Lotosblume,   An meinem Herzen,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Ish grolle nicht.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E.Grīgs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Dziemtene,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Gulbis.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.Dārziņš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Teici to stundu, Mātes dziesmiņa,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Pie loga ziemas naktī.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.Melngailis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Ka dienas bez saules,  Turp,Pie loga ziemas naktī,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Ganiņš,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Rauduves balss,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Jaunā gaisma.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Jāz.Vītols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Man prātā stāv klusa nakts, Atgriešanās mājās,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Baltā bērza šūpolītēs.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Alfr.Kalniņš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Sarautās stīgas,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Sapņu tālumā,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Vakara miers,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Jūras vaidi.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Jāz.Mediņš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akars,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Pēdējā dziesma.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Jānis Mediņš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Ir viens vakars,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Glāsts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A.Žilinskis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Priede, Nepaej rozei garām,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Atnāc.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M.Zariņš 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Kā gulbji balti padebeši iet.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J.Ķepītis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Pēdas sniegā,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Tev jāatnāk.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Jaz.Vītola apdarē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Līgodama upe nesa, Kur gāji, puisīti,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Upe nesa ozolīti,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Visi mani radi raud, Rindām auga, auga,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Ko mēs, meitas, darīsim.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 Alfrēda Kalniņa apdarē –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Kas tie tādi</w:t>
            </w:r>
            <w:proofErr w:type="gramStart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kas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dziedāja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P.Jurjana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Karavīri bēdājās.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Ukraiņu, krievu tautasdziesmas.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Tenors I – IV semestris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lang w:val="en-US"/>
              </w:rPr>
            </w:pPr>
            <w:r w:rsidRPr="00AA0104">
              <w:rPr>
                <w:rFonts w:ascii="Times New Roman" w:hAnsi="Times New Roman" w:cs="Times New Roman"/>
                <w:lang w:val="en-US"/>
              </w:rPr>
              <w:t>F.Abts.</w:t>
            </w:r>
            <w:r w:rsidRPr="00AA0104">
              <w:rPr>
                <w:rFonts w:ascii="Times New Roman" w:hAnsi="Times New Roman" w:cs="Times New Roman"/>
                <w:i/>
                <w:lang w:val="en-US"/>
              </w:rPr>
              <w:t xml:space="preserve">Vokalīzes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F.Durante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Vergin tutto amor.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N.Manfroce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Arietta.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Dz.Kačini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Amarilli.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F.Kavali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Amore mio.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F.Loti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Pur di cesti.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Dž.B..Pergolezi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Tre giorni son che Nina.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G.F. Hendelis – Kserksa rečitatīvs un ārija no op. “Kserks”.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V.A.Mocarts – Bastijēna ārija no op. “Bastijēns un Bastijēna”.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Dž. Verdi – Rūdolfa ārija no op.“Luiza Millere”.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F.Šūberts -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Der Leiermann,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Die Nebens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onne, Der Lindenbaum,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Gefrorne Tronen.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R.Šūmanis 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Morgensgrub,</w:t>
            </w:r>
            <w:proofErr w:type="gramStart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End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Schone Tremde,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Erstes Grun.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J.Haidns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Liebes Madchen, Hor mir zu.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Z.Vekerlens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Kad lapas dzelteni sārtas,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Mežs,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Marietta.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E.Šantirmais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Ir viena skaistule pasaulē.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S.Moņuško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Apburtā.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Em.Melngailis -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Sīkie pirkstiņi,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Dažu skaistu ziedu.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Jaz.Vītols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Skani, dziesmiņ, Pavasarī, Aizver actiņa,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Lapa grāmatā.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Alfr.Kalniņš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Daugaviņa lielījās,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Līgaviņa upē brida.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A.Žilinskis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Maza d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ziesma, Svetki pilī, Ziemas miegs,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Pūpolītis.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P.Jurjāna adarē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Es ar sauli saderēju.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tautasdziesmas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Em.Melngaiļa apdarē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Kur tu augi, daiļa meita,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Balta puķe kalnā auga,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Viens gans nomira,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Novītusi tā puķīte,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Bij man vienas rozes dēļ.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tautasdziesmas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Jāz.Vītola apdarē 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Dzirdu redzu brīnumiņus, Sen dzirdēju ciemiņos,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Sēju jauku rožu dārzu, Kumeliņi, Lielnaudīti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Smuidra priede siliņā,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Augstu cēlu sprigulīti,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Maliet, meitas, smalkus miltus,Tas bij vīris,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Es bij puika,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Tur deg sveces,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Aiz kalniņa miežus sēju.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ietuviešu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tautasdziesma M.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Petrauskas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Nemuna, mana Nemuna.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Skotu tautasdziesma V.Nejedlas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Guli, mana mīļā.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Čehu tautasdziesma A.Grečeņinova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Dod roku, mīļā.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Ukraiņu, krievu tautasdziesmas.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Tenors V – VIII semestris</w:t>
            </w:r>
            <w:proofErr w:type="gramStart"/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gramEnd"/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F.Durante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Danza, danza.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A.Stradela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Pieta, Signiore,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A.Stradela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Region sempre.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K.Gluks – Parisa ārija no op. “Pariss un Helēna”.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G.Doniceti – Nemorino romence no op. “Mīlas dzēriens”.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B.Smetana – Vašeka ārija no op. “Pārdotā līgava”.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Ž.Bizē – Hozē ārija no op. “Karmena”.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A.Žilinskis – 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Antiņa ārija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no op. “Zelta zirgs”.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A.Dargomižskis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Kņaza ārija no op. „Nāra”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P.Čaikovskis – Ļenska ariozo no op. „Jevģenijs Oņegins”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 Šūberts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Das Wandern, Wohin,</w:t>
            </w:r>
            <w:proofErr w:type="gramStart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End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Des Mullers Blumen, Die buse Farbe, Ave Maria, Der Alpenjager,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bist die Ruh.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R.Šūmanis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Die Lotosblume, Und wustern`s die Blumen, Mit Mirten und Rosen,</w:t>
            </w:r>
            <w:proofErr w:type="gramStart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End"/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Der Nusbaum,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Widmung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Em.Dārziņš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Vēl tu rozes plūc, Spāniešu romance, Sāpju spites, Jaunībai,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Mana laime.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Jāz.Vītols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Aizver actiņas,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Pie tava augsta, baltā loga, Biķeris miroņu salā, Klausies, spulgacīt,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Tevi mīlēju.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Melngailis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Sena paziņa, Mīlestība,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Serenāde.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Jānis Mediņš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4766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Ir viens vakars,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Glāsts.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Jāz.Mediņš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Rožu krūms.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A.Žilinskis –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Zied liepas,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Tu visus gadus,Kā sauli domās pieminu,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Tu ienāci dvēselē manā,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Jasmīni.</w:t>
            </w:r>
          </w:p>
          <w:p w:rsidR="000A2D63" w:rsidRPr="00AA0104" w:rsidRDefault="00054766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tautasdziesmas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Jāz.Vītola apdarē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Aiz kalniņa linus sēju,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Ej, māsiņa, tautiņās`i,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Div laiviņas peld pa jūru,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Miezītim balti milti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Tumsa nāca,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Tur es dzēru, tur man tika.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L.Garūtas apdarē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No jūriņas izpeldēja.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Jēk.Graubiņa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Aiz upītes meitas dzied.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Alfr.Kalniņa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Pieci gadi kalpiņš biju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Ukraiņu, krievu tautasdziesmas.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Bass, baritons I – IV semestris</w:t>
            </w:r>
            <w:proofErr w:type="gramStart"/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gramEnd"/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F.Abts.</w:t>
            </w:r>
            <w:r w:rsidR="00AE2FD4"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</w:rPr>
              <w:t xml:space="preserve">Vokalīzes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T.Guerča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Melodija.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A.Kaldars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Come ragio di Sol.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A.Skarlati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Sento nel core.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T.Džordani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Caro mio ben.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D.Amoro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Ave verum.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F.Tostio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Segreto.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Dž.Kačini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Amarilli.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V.A.Mocarts – Leporello ārija no op. “Dons Žuans”.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R.Vāgners – Volframa romance no op. “Tainheizers”.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P.Rubinšteins – Demona trešā dziesma no op. “Demons”.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A.Dargomižskis. Dzirnavnieka ārija no op. „Nāra”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M.Glinka. Ruslana ārija no op. „Ruslans un Ludmīla”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F.Šūberts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Du liebst mich nicht, Der Leiermann, Wiegenlied,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Heidenroslein.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R.Šūmanis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An meinen Herz</w:t>
            </w:r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enm an meinen Brust, Die Lotosblume, Der Lindenbaum,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Hauptmann`s Weib.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.Dārziņš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Kaut reizi vien, Teici to stundu,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Kā zagšus, tik lēnām.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J.Vītols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Nabaga dziesma, Šūpļa dziesma,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Daugavas zvejnieka dziesma.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Alfr.Kalniņš –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Sirds viena skumst,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Birze dziedāja,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Kā kapa zvanis,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Sieva,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Sirds tik grūta.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Jāz.Mediņš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Vakars.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A.Žilinskis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Atmiņas,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Ziemā,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Rudens,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Rokas.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J.Ķepītis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Dzeltenas lapas.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tautasdziesmas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Jāzepa Vītola apdarē 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Nu ar Dievu, Vidzemīte;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Brālīt`s savu īsto māsu;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Man pazuda kumeliņis;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Aun, meitiņa, altas kājas;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Irbīt gulēj ceļmalā;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Rīga dimd;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Meita gāja uz avotu;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Seglo, māsiņ, kumeliņu;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Skaisti, skaisti meitas dzied;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Cielava baltgalve.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P.Jurjāna apdarē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Karavīri bēdājās.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L.Garūtas apdraē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Ak, to manu kumeliņ.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Latviešu tautasdziesma Alf.Kalniņa apdarē – </w:t>
            </w:r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Kroga meita vietu taisa,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Dzeltens manis kumeliņš,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Tumsa, tumsa, kas par tumsu.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Ukraiņu, krievu tautasdziesmas.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Bass, baritons V – VIII semestris 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Dž.Karisimi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Vittoria, vittoria.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A.Falkonieri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Vilanella.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F.Halevi – Kardināla kavatīne no op.”Kardināla meita”.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J.S.Bahs – Eola ārija no op.”Samierinātais Eols”.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G.F. Hendelis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Belsazāra ārija no op.”Jeptha”,</w:t>
            </w:r>
          </w:p>
          <w:p w:rsidR="00AE2FD4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G.F. Hendelis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Zaula ārija no op. “Zauls”,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FD4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G.F. Hendelis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Samsona ārija no op.”Samsons”,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G.F. Hendelis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Cēzara ārija no op. “Jūlijs Cēzars”.</w:t>
            </w:r>
          </w:p>
          <w:p w:rsidR="00AE2FD4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V.A.Mocarts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Figaro ārija no op. “Figaro kāzas”,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V.A.Mocarts –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>Zarastro ārija no op. “Burvju flauta”.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Dž.Verdi – Fiesto ārija no op.”Simons Bokanagra”.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G.Doniceti – Dona Paskvales kavatīne no op. “Dons Paskvale”.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J.Haidns – 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Simona ārija</w:t>
            </w:r>
            <w:proofErr w:type="gramEnd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no oratorijas “Gadalaiki”.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Š.Guno – Valentīna ārija no op. “Fausts”.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R.Vāgners – Landgrāfa ārija no op. “Tanheizers”.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P.Čaikovskis – Gremina ārija no op. „Jevģenijs Oņegins”.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A.Rubinšteins – Demona ariozo no op. „Demons”.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V.A.Mocarts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Dafna, Du meine Liebe.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F.Šūberts – </w:t>
            </w:r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An die Musik, Der Tod und das Madchen, Meeres Stille, Der Fischer,</w:t>
            </w:r>
            <w:proofErr w:type="gramStart"/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proofErr w:type="gramEnd"/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Der Alpenjager, Nacht und Traume,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Du liegst mish nicht.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R.Šūmanis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Ish grolle nicht,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Die Soldatenoraut,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Ich wan`re nicht,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Die beiden Grenadiere,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Frulingsfahrt.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.Dārziņš –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Kad asaras izraudātas.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.Melngailis 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Zeltītās lapas,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Jaunā gaisma,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Saules krēsls,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Mana lakta.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Jāz.Vītols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Kokļu skaņas, Bij` leduspuķes uz rūtīm, Klusa nakts, Danču tracis, Baltie jēri,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Man prātā stāv.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Jāz.Madiņš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Pēdējā dziesma.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Mediņš –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Birzēm rotāts,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Zvaigzne krītoša.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Alfr.Kalniņš – </w:t>
            </w:r>
            <w:r w:rsidR="00AE2FD4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Vakara miers,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Skan</w:t>
            </w:r>
            <w:proofErr w:type="gramStart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zvani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Aizejot,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Māmiņai,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Jūras vaidi,</w:t>
            </w:r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Dzimtene.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A.Žilinskis –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Atmiņas,</w:t>
            </w:r>
            <w:proofErr w:type="gramStart"/>
            <w:r w:rsidR="00AE2FD4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Atnāc.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M.Zariņš –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Piķa mice.</w:t>
            </w:r>
          </w:p>
          <w:p w:rsidR="000A2D63" w:rsidRPr="00AA0104" w:rsidRDefault="00AE2FD4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>Latviešu tautasdziesmas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J.Vītola apdarē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2D63"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Gatavs manis kara zirgs,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Pilna upe baltu ziedu,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Nāc pie manis, Tautu meita,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Tumša, tumša tā eglīte, Aiz kalniņa miežus sēju,Visu dienu bites dzinu,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D63"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Dzer ozola krodziņā.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Zviedru tautasdziesmas G.Hetta apdarē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Mīlēju ar visu sirdi,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proofErr w:type="gramStart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Tavās acīs lasu</w:t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      Meita gāja pie avota.</w:t>
            </w:r>
          </w:p>
          <w:p w:rsidR="000A2D63" w:rsidRPr="00AA0104" w:rsidRDefault="000A2D63" w:rsidP="000A2D63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Somu tautasdziesma A.Golana apdarē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Jautrais ganiņš.</w:t>
            </w:r>
          </w:p>
          <w:p w:rsidR="000A2D63" w:rsidRPr="00AA0104" w:rsidRDefault="000A2D63" w:rsidP="00AE2FD4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Somu tautasdziesma G.Sinisalo apdarē </w:t>
            </w:r>
            <w:r w:rsidR="00054766" w:rsidRPr="00AA0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AA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AA0104">
              <w:rPr>
                <w:rFonts w:ascii="Times New Roman" w:hAnsi="Times New Roman" w:cs="Times New Roman"/>
                <w:i/>
                <w:sz w:val="24"/>
                <w:szCs w:val="24"/>
              </w:rPr>
              <w:t>Sarkanā lenta.</w:t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010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A0104" w:rsidRPr="00AA0104" w:rsidTr="001F4F22">
        <w:tc>
          <w:tcPr>
            <w:tcW w:w="1521" w:type="dxa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7518" w:type="dxa"/>
            <w:gridSpan w:val="4"/>
            <w:vAlign w:val="center"/>
          </w:tcPr>
          <w:p w:rsidR="000A2D63" w:rsidRPr="00AA0104" w:rsidRDefault="000A2D63" w:rsidP="000A2D63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Paukšte, J. (1993). </w:t>
            </w:r>
            <w:r w:rsidRPr="00AA0104">
              <w:rPr>
                <w:rFonts w:ascii="Times New Roman" w:eastAsia="Times New Roman" w:hAnsi="Times New Roman" w:cs="Times New Roman"/>
                <w:i/>
                <w:lang w:eastAsia="lv-LV"/>
              </w:rPr>
              <w:t>Dziedāšanas pasniegšanas metodika</w:t>
            </w: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. Rīga: Izglītības attīstības institūts</w:t>
            </w:r>
          </w:p>
          <w:p w:rsidR="000A2D63" w:rsidRPr="00AA0104" w:rsidRDefault="000A2D63" w:rsidP="000A2D63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Rozītis, J. (1929). </w:t>
            </w:r>
            <w:hyperlink r:id="rId12" w:history="1">
              <w:r w:rsidRPr="00AA0104">
                <w:rPr>
                  <w:rStyle w:val="Hyperlink"/>
                  <w:rFonts w:ascii="Times New Roman" w:eastAsia="Times New Roman" w:hAnsi="Times New Roman" w:cs="Times New Roman"/>
                  <w:bCs/>
                  <w:i/>
                  <w:color w:val="auto"/>
                  <w:u w:val="none"/>
                  <w:lang w:eastAsia="lv-LV"/>
                </w:rPr>
                <w:t>Dziedāšanas mācības metodika</w:t>
              </w:r>
            </w:hyperlink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. Rīga: Valters un Rapa</w:t>
            </w:r>
          </w:p>
          <w:p w:rsidR="000A2D63" w:rsidRPr="00AA0104" w:rsidRDefault="000A2D63" w:rsidP="000A2D63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Ваккаи, Н. (1898). </w:t>
            </w:r>
            <w:r w:rsidRPr="00AA0104">
              <w:rPr>
                <w:rFonts w:ascii="Times New Roman" w:eastAsia="Times New Roman" w:hAnsi="Times New Roman" w:cs="Times New Roman"/>
                <w:i/>
                <w:lang w:eastAsia="lv-LV"/>
              </w:rPr>
              <w:t>Практический метод итальянского пения</w:t>
            </w: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. Москва. Музыка</w:t>
            </w:r>
          </w:p>
          <w:p w:rsidR="000A2D63" w:rsidRPr="00AA0104" w:rsidRDefault="000A2D63" w:rsidP="000A2D63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Mорозов, В. (2002).</w:t>
            </w:r>
            <w:proofErr w:type="gramStart"/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  </w:t>
            </w:r>
            <w:proofErr w:type="gramEnd"/>
            <w:r w:rsidRPr="00AA0104">
              <w:rPr>
                <w:rFonts w:ascii="Times New Roman" w:eastAsia="Times New Roman" w:hAnsi="Times New Roman" w:cs="Times New Roman"/>
                <w:i/>
                <w:lang w:eastAsia="lv-LV"/>
              </w:rPr>
              <w:t>Исскуство р</w:t>
            </w:r>
            <w:r w:rsidRPr="00AA0104">
              <w:rPr>
                <w:rFonts w:ascii="Times New Roman" w:eastAsia="Times New Roman" w:hAnsi="Times New Roman" w:cs="Times New Roman"/>
                <w:i/>
                <w:lang w:val="ru-RU" w:eastAsia="lv-LV"/>
              </w:rPr>
              <w:t xml:space="preserve">езонансного пения. </w:t>
            </w:r>
            <w:r w:rsidRPr="00AA0104">
              <w:rPr>
                <w:rFonts w:ascii="Times New Roman" w:eastAsia="Times New Roman" w:hAnsi="Times New Roman" w:cs="Times New Roman"/>
                <w:lang w:val="ru-RU" w:eastAsia="lv-LV"/>
              </w:rPr>
              <w:t>Москва</w:t>
            </w: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 xml:space="preserve">: </w:t>
            </w:r>
            <w:r w:rsidRPr="00AA0104">
              <w:rPr>
                <w:rFonts w:ascii="Times New Roman" w:eastAsia="Times New Roman" w:hAnsi="Times New Roman" w:cs="Times New Roman"/>
                <w:lang w:val="ru-RU" w:eastAsia="lv-LV"/>
              </w:rPr>
              <w:t>Музыка</w:t>
            </w:r>
          </w:p>
          <w:p w:rsidR="000A2D63" w:rsidRPr="00AA0104" w:rsidRDefault="000A2D63" w:rsidP="000A2D63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val="ru-RU" w:eastAsia="lv-LV"/>
              </w:rPr>
              <w:t xml:space="preserve">Назаренко, И. (1968). </w:t>
            </w:r>
            <w:r w:rsidRPr="00AA0104">
              <w:rPr>
                <w:rFonts w:ascii="Times New Roman" w:eastAsia="Times New Roman" w:hAnsi="Times New Roman" w:cs="Times New Roman"/>
                <w:i/>
                <w:lang w:val="ru-RU" w:eastAsia="lv-LV"/>
              </w:rPr>
              <w:t>Искусство пения.</w:t>
            </w:r>
            <w:r w:rsidRPr="00AA0104">
              <w:rPr>
                <w:rFonts w:ascii="Times New Roman" w:eastAsia="Times New Roman" w:hAnsi="Times New Roman" w:cs="Times New Roman"/>
                <w:lang w:val="ru-RU" w:eastAsia="lv-LV"/>
              </w:rPr>
              <w:t xml:space="preserve"> Часть </w:t>
            </w: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III</w:t>
            </w:r>
            <w:r w:rsidRPr="00AA0104">
              <w:rPr>
                <w:rFonts w:ascii="Times New Roman" w:eastAsia="Times New Roman" w:hAnsi="Times New Roman" w:cs="Times New Roman"/>
                <w:lang w:val="ru-RU" w:eastAsia="lv-LV"/>
              </w:rPr>
              <w:t xml:space="preserve">. Москва: Музыка </w:t>
            </w:r>
          </w:p>
          <w:p w:rsidR="000A2D63" w:rsidRPr="00AA0104" w:rsidRDefault="000A2D63" w:rsidP="000A2D63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val="ru-RU" w:eastAsia="lv-LV"/>
              </w:rPr>
              <w:t xml:space="preserve">Юссон, Р. (1974). </w:t>
            </w:r>
            <w:r w:rsidRPr="00AA0104">
              <w:rPr>
                <w:rFonts w:ascii="Times New Roman" w:eastAsia="Times New Roman" w:hAnsi="Times New Roman" w:cs="Times New Roman"/>
                <w:i/>
                <w:lang w:val="ru-RU" w:eastAsia="lv-LV"/>
              </w:rPr>
              <w:t>Певческий голос.</w:t>
            </w:r>
            <w:r w:rsidRPr="00AA0104">
              <w:rPr>
                <w:rFonts w:ascii="Times New Roman" w:eastAsia="Times New Roman" w:hAnsi="Times New Roman" w:cs="Times New Roman"/>
                <w:lang w:val="ru-RU" w:eastAsia="lv-LV"/>
              </w:rPr>
              <w:t xml:space="preserve"> Москва: Музыка </w:t>
            </w:r>
          </w:p>
          <w:p w:rsidR="000A2D63" w:rsidRPr="00AA0104" w:rsidRDefault="000A2D63" w:rsidP="000A2D63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 w:eastAsia="lv-LV"/>
              </w:rPr>
            </w:pP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Яковлев, А. (1971). </w:t>
            </w:r>
            <w:r w:rsidRPr="00AA01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Физиологические закономерности певческой атаки. </w:t>
            </w:r>
            <w:r w:rsidRPr="00AA01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Москва: Музыка</w:t>
            </w:r>
          </w:p>
        </w:tc>
      </w:tr>
      <w:tr w:rsidR="00AA0104" w:rsidRPr="00AA0104" w:rsidTr="001F4F22">
        <w:tc>
          <w:tcPr>
            <w:tcW w:w="1521" w:type="dxa"/>
          </w:tcPr>
          <w:p w:rsidR="000A2D63" w:rsidRPr="00AA0104" w:rsidRDefault="000A2D63" w:rsidP="000A2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A0104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7518" w:type="dxa"/>
            <w:gridSpan w:val="4"/>
            <w:vAlign w:val="center"/>
          </w:tcPr>
          <w:p w:rsidR="000A2D63" w:rsidRPr="00AA0104" w:rsidRDefault="000A2D63" w:rsidP="000A2D63">
            <w:pPr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Žurnāli:</w:t>
            </w:r>
          </w:p>
          <w:p w:rsidR="000A2D63" w:rsidRPr="00AA0104" w:rsidRDefault="000A2D63" w:rsidP="000A2D63">
            <w:pPr>
              <w:rPr>
                <w:rFonts w:ascii="Times New Roman" w:eastAsia="Times New Roman" w:hAnsi="Times New Roman" w:cs="Times New Roman"/>
                <w:lang w:eastAsia="lv-LV"/>
              </w:rPr>
            </w:pPr>
            <w:r w:rsidRPr="00AA0104">
              <w:rPr>
                <w:rFonts w:ascii="Times New Roman" w:eastAsia="Times New Roman" w:hAnsi="Times New Roman" w:cs="Times New Roman"/>
                <w:lang w:eastAsia="lv-LV"/>
              </w:rPr>
              <w:t>Dziesmusvētki</w:t>
            </w:r>
          </w:p>
          <w:p w:rsidR="000A2D63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>Mūzikas saule</w:t>
            </w:r>
          </w:p>
          <w:p w:rsidR="000A2D63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</w:p>
          <w:p w:rsidR="000A2D63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>Krājumi:</w:t>
            </w:r>
          </w:p>
          <w:p w:rsidR="000A2D63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0A2D63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  <w:r w:rsidRPr="00AA0104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r w:rsidRPr="00AA0104">
              <w:rPr>
                <w:rFonts w:ascii="Times New Roman" w:eastAsia="Calibri" w:hAnsi="Times New Roman" w:cs="Times New Roman"/>
                <w:i/>
              </w:rPr>
              <w:t>Music Science Today: The Permanent and the Changeable</w:t>
            </w:r>
            <w:r w:rsidRPr="00AA0104">
              <w:rPr>
                <w:rFonts w:ascii="Times New Roman" w:hAnsi="Times New Roman" w:cs="Times New Roman"/>
              </w:rPr>
              <w:t xml:space="preserve"> </w:t>
            </w:r>
            <w:r w:rsidRPr="00AA0104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0A2D63" w:rsidRPr="00AA0104" w:rsidRDefault="000A2D63" w:rsidP="000A2D63">
            <w:pPr>
              <w:rPr>
                <w:rFonts w:ascii="Times New Roman" w:eastAsia="Calibri" w:hAnsi="Times New Roman" w:cs="Times New Roman"/>
              </w:rPr>
            </w:pP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Music Education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Music Educational Research</w:t>
            </w:r>
          </w:p>
          <w:p w:rsidR="000A2D63" w:rsidRPr="00AA0104" w:rsidRDefault="000A2D63" w:rsidP="000A2D63">
            <w:pPr>
              <w:rPr>
                <w:rFonts w:ascii="Times New Roman" w:hAnsi="Times New Roman" w:cs="Times New Roman"/>
                <w:bCs/>
                <w:iCs/>
              </w:rPr>
            </w:pPr>
            <w:r w:rsidRPr="00AA0104">
              <w:rPr>
                <w:rFonts w:ascii="Times New Roman" w:hAnsi="Times New Roman" w:cs="Times New Roman"/>
              </w:rPr>
              <w:t>Praxial Music Educational</w:t>
            </w:r>
            <w:r w:rsidRPr="00AA0104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0A2D63" w:rsidRPr="00AA0104" w:rsidTr="001F4F22">
        <w:tc>
          <w:tcPr>
            <w:tcW w:w="1521" w:type="dxa"/>
          </w:tcPr>
          <w:p w:rsidR="000A2D63" w:rsidRPr="00AA0104" w:rsidRDefault="000A2D63" w:rsidP="000A2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AA0104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7518" w:type="dxa"/>
            <w:gridSpan w:val="4"/>
            <w:vAlign w:val="center"/>
          </w:tcPr>
          <w:p w:rsidR="000A2D63" w:rsidRPr="00AA0104" w:rsidRDefault="000A2D63" w:rsidP="000A2D63">
            <w:pPr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AA0104">
              <w:rPr>
                <w:rFonts w:ascii="Times New Roman" w:hAnsi="Times New Roman" w:cs="Times New Roman"/>
                <w:i/>
              </w:rPr>
              <w:t xml:space="preserve">Mūzika </w:t>
            </w:r>
            <w:r w:rsidRPr="00AA0104">
              <w:rPr>
                <w:rFonts w:ascii="Times New Roman" w:hAnsi="Times New Roman" w:cs="Times New Roman"/>
              </w:rPr>
              <w:t>B1 daļa</w:t>
            </w:r>
          </w:p>
          <w:p w:rsidR="000A2D63" w:rsidRDefault="000A2D63" w:rsidP="000A2D63">
            <w:pPr>
              <w:jc w:val="both"/>
              <w:rPr>
                <w:rFonts w:ascii="Times New Roman" w:hAnsi="Times New Roman" w:cs="Times New Roman"/>
              </w:rPr>
            </w:pPr>
            <w:r w:rsidRPr="00AA0104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  <w:p w:rsidR="00393459" w:rsidRPr="00AA0104" w:rsidRDefault="00393459" w:rsidP="000A2D63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>
              <w:rPr>
                <w:rFonts w:ascii="Times New Roman" w:hAnsi="Times New Roman"/>
              </w:rPr>
              <w:t>Katrā stundā ir nepieciešams koncertmeistars.</w:t>
            </w:r>
          </w:p>
        </w:tc>
      </w:tr>
    </w:tbl>
    <w:p w:rsidR="00540AFD" w:rsidRPr="00AA0104" w:rsidRDefault="00540AFD">
      <w:pPr>
        <w:rPr>
          <w:rFonts w:ascii="Times New Roman" w:hAnsi="Times New Roman" w:cs="Times New Roman"/>
        </w:rPr>
      </w:pPr>
    </w:p>
    <w:p w:rsidR="003F304C" w:rsidRPr="00AA0104" w:rsidRDefault="00FF33F0" w:rsidP="00AE2FD4">
      <w:pPr>
        <w:rPr>
          <w:rFonts w:ascii="Times New Roman" w:hAnsi="Times New Roman" w:cs="Times New Roman"/>
        </w:rPr>
      </w:pPr>
      <w:r w:rsidRPr="00AA0104">
        <w:rPr>
          <w:rFonts w:ascii="Times New Roman" w:hAnsi="Times New Roman" w:cs="Times New Roman"/>
        </w:rPr>
        <w:br/>
      </w:r>
    </w:p>
    <w:p w:rsidR="003F304C" w:rsidRPr="00AA0104" w:rsidRDefault="003F304C">
      <w:pPr>
        <w:rPr>
          <w:rFonts w:ascii="Times New Roman" w:hAnsi="Times New Roman" w:cs="Times New Roman"/>
        </w:rPr>
      </w:pPr>
    </w:p>
    <w:sectPr w:rsidR="003F304C" w:rsidRPr="00AA0104" w:rsidSect="005E7C5D">
      <w:headerReference w:type="default" r:id="rId13"/>
      <w:footerReference w:type="defaul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944" w:rsidRDefault="00C10944" w:rsidP="00982C4A">
      <w:pPr>
        <w:spacing w:after="0" w:line="240" w:lineRule="auto"/>
      </w:pPr>
      <w:r>
        <w:separator/>
      </w:r>
    </w:p>
  </w:endnote>
  <w:endnote w:type="continuationSeparator" w:id="0">
    <w:p w:rsidR="00C10944" w:rsidRDefault="00C10944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2197" w:rsidRDefault="002621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73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2197" w:rsidRDefault="002621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944" w:rsidRDefault="00C10944" w:rsidP="00982C4A">
      <w:pPr>
        <w:spacing w:after="0" w:line="240" w:lineRule="auto"/>
      </w:pPr>
      <w:r>
        <w:separator/>
      </w:r>
    </w:p>
  </w:footnote>
  <w:footnote w:type="continuationSeparator" w:id="0">
    <w:p w:rsidR="00C10944" w:rsidRDefault="00C10944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97" w:rsidRDefault="00262197" w:rsidP="004A57E0">
    <w:pPr>
      <w:pStyle w:val="Header"/>
      <w:jc w:val="center"/>
      <w:rPr>
        <w:rFonts w:ascii="Times New Roman" w:hAnsi="Times New Roman" w:cs="Times New Roman"/>
        <w:b/>
      </w:rPr>
    </w:pPr>
  </w:p>
  <w:p w:rsidR="00262197" w:rsidRDefault="00262197" w:rsidP="00982C4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23FB8"/>
    <w:multiLevelType w:val="hybridMultilevel"/>
    <w:tmpl w:val="4E9AE8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518"/>
        </w:tabs>
        <w:ind w:left="51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4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D0CD2"/>
    <w:multiLevelType w:val="hybridMultilevel"/>
    <w:tmpl w:val="AB0A47D8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62F29"/>
    <w:multiLevelType w:val="hybridMultilevel"/>
    <w:tmpl w:val="25A819E0"/>
    <w:lvl w:ilvl="0" w:tplc="C1AC8E00">
      <w:start w:val="1"/>
      <w:numFmt w:val="decimal"/>
      <w:lvlText w:val="%1."/>
      <w:lvlJc w:val="left"/>
      <w:pPr>
        <w:tabs>
          <w:tab w:val="num" w:pos="851"/>
        </w:tabs>
        <w:ind w:left="851" w:hanging="55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4">
    <w:nsid w:val="330E5D91"/>
    <w:multiLevelType w:val="multilevel"/>
    <w:tmpl w:val="461E6D24"/>
    <w:lvl w:ilvl="0">
      <w:start w:val="1"/>
      <w:numFmt w:val="decimal"/>
      <w:lvlText w:val="%1."/>
      <w:lvlJc w:val="left"/>
      <w:pPr>
        <w:tabs>
          <w:tab w:val="num" w:pos="355"/>
        </w:tabs>
        <w:ind w:left="3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00"/>
        </w:tabs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65"/>
        </w:tabs>
        <w:ind w:left="14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5"/>
        </w:tabs>
        <w:ind w:left="1835" w:hanging="1800"/>
      </w:pPr>
      <w:rPr>
        <w:rFonts w:hint="default"/>
      </w:rPr>
    </w:lvl>
  </w:abstractNum>
  <w:abstractNum w:abstractNumId="15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272F6F"/>
    <w:multiLevelType w:val="hybridMultilevel"/>
    <w:tmpl w:val="838407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EA3391"/>
    <w:multiLevelType w:val="hybridMultilevel"/>
    <w:tmpl w:val="F8D83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5A5DC2"/>
    <w:multiLevelType w:val="hybridMultilevel"/>
    <w:tmpl w:val="786674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9284D"/>
    <w:multiLevelType w:val="hybridMultilevel"/>
    <w:tmpl w:val="DAFA3B5C"/>
    <w:lvl w:ilvl="0" w:tplc="F256659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9269C1"/>
    <w:multiLevelType w:val="hybridMultilevel"/>
    <w:tmpl w:val="627833A6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4204B3"/>
    <w:multiLevelType w:val="hybridMultilevel"/>
    <w:tmpl w:val="25A819E0"/>
    <w:lvl w:ilvl="0" w:tplc="C1AC8E00">
      <w:start w:val="1"/>
      <w:numFmt w:val="decimal"/>
      <w:lvlText w:val="%1."/>
      <w:lvlJc w:val="left"/>
      <w:pPr>
        <w:tabs>
          <w:tab w:val="num" w:pos="851"/>
        </w:tabs>
        <w:ind w:left="851" w:hanging="55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5"/>
  </w:num>
  <w:num w:numId="2">
    <w:abstractNumId w:val="19"/>
  </w:num>
  <w:num w:numId="3">
    <w:abstractNumId w:val="25"/>
  </w:num>
  <w:num w:numId="4">
    <w:abstractNumId w:val="30"/>
  </w:num>
  <w:num w:numId="5">
    <w:abstractNumId w:val="4"/>
  </w:num>
  <w:num w:numId="6">
    <w:abstractNumId w:val="11"/>
  </w:num>
  <w:num w:numId="7">
    <w:abstractNumId w:val="10"/>
  </w:num>
  <w:num w:numId="8">
    <w:abstractNumId w:val="1"/>
  </w:num>
  <w:num w:numId="9">
    <w:abstractNumId w:val="15"/>
  </w:num>
  <w:num w:numId="10">
    <w:abstractNumId w:val="27"/>
  </w:num>
  <w:num w:numId="11">
    <w:abstractNumId w:val="22"/>
  </w:num>
  <w:num w:numId="12">
    <w:abstractNumId w:val="18"/>
  </w:num>
  <w:num w:numId="13">
    <w:abstractNumId w:val="20"/>
  </w:num>
  <w:num w:numId="14">
    <w:abstractNumId w:val="2"/>
  </w:num>
  <w:num w:numId="15">
    <w:abstractNumId w:val="17"/>
  </w:num>
  <w:num w:numId="16">
    <w:abstractNumId w:val="24"/>
  </w:num>
  <w:num w:numId="17">
    <w:abstractNumId w:val="13"/>
  </w:num>
  <w:num w:numId="18">
    <w:abstractNumId w:val="26"/>
  </w:num>
  <w:num w:numId="19">
    <w:abstractNumId w:val="28"/>
  </w:num>
  <w:num w:numId="20">
    <w:abstractNumId w:val="8"/>
  </w:num>
  <w:num w:numId="21">
    <w:abstractNumId w:val="7"/>
  </w:num>
  <w:num w:numId="22">
    <w:abstractNumId w:val="16"/>
  </w:num>
  <w:num w:numId="23">
    <w:abstractNumId w:val="3"/>
  </w:num>
  <w:num w:numId="24">
    <w:abstractNumId w:val="6"/>
  </w:num>
  <w:num w:numId="25">
    <w:abstractNumId w:val="31"/>
  </w:num>
  <w:num w:numId="26">
    <w:abstractNumId w:val="9"/>
  </w:num>
  <w:num w:numId="27">
    <w:abstractNumId w:val="14"/>
  </w:num>
  <w:num w:numId="28">
    <w:abstractNumId w:val="29"/>
  </w:num>
  <w:num w:numId="29">
    <w:abstractNumId w:val="21"/>
  </w:num>
  <w:num w:numId="30">
    <w:abstractNumId w:val="5"/>
  </w:num>
  <w:num w:numId="31">
    <w:abstractNumId w:val="22"/>
  </w:num>
  <w:num w:numId="32">
    <w:abstractNumId w:val="27"/>
  </w:num>
  <w:num w:numId="33">
    <w:abstractNumId w:val="15"/>
  </w:num>
  <w:num w:numId="34">
    <w:abstractNumId w:val="5"/>
  </w:num>
  <w:num w:numId="35">
    <w:abstractNumId w:val="19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303CD"/>
    <w:rsid w:val="00030A56"/>
    <w:rsid w:val="00031E04"/>
    <w:rsid w:val="0003590D"/>
    <w:rsid w:val="00036425"/>
    <w:rsid w:val="000377A3"/>
    <w:rsid w:val="00045901"/>
    <w:rsid w:val="000469D6"/>
    <w:rsid w:val="00053945"/>
    <w:rsid w:val="00054766"/>
    <w:rsid w:val="00054851"/>
    <w:rsid w:val="00055462"/>
    <w:rsid w:val="00057199"/>
    <w:rsid w:val="00061C0F"/>
    <w:rsid w:val="0006201B"/>
    <w:rsid w:val="000622C4"/>
    <w:rsid w:val="00064E34"/>
    <w:rsid w:val="00065209"/>
    <w:rsid w:val="0007012E"/>
    <w:rsid w:val="00075A0B"/>
    <w:rsid w:val="0008026A"/>
    <w:rsid w:val="00085E26"/>
    <w:rsid w:val="0009198F"/>
    <w:rsid w:val="000976FE"/>
    <w:rsid w:val="000A15BE"/>
    <w:rsid w:val="000A23AC"/>
    <w:rsid w:val="000A2D63"/>
    <w:rsid w:val="000A309A"/>
    <w:rsid w:val="000B0158"/>
    <w:rsid w:val="000B5699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20946"/>
    <w:rsid w:val="00121E0A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619BE"/>
    <w:rsid w:val="001621BB"/>
    <w:rsid w:val="001745BA"/>
    <w:rsid w:val="001751B0"/>
    <w:rsid w:val="0018295F"/>
    <w:rsid w:val="0018610C"/>
    <w:rsid w:val="00192176"/>
    <w:rsid w:val="00193B60"/>
    <w:rsid w:val="00196B8A"/>
    <w:rsid w:val="001A0530"/>
    <w:rsid w:val="001A0F3D"/>
    <w:rsid w:val="001A1810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5FAD"/>
    <w:rsid w:val="001E70CE"/>
    <w:rsid w:val="001F142A"/>
    <w:rsid w:val="001F2BC5"/>
    <w:rsid w:val="001F4F22"/>
    <w:rsid w:val="00200155"/>
    <w:rsid w:val="002015FD"/>
    <w:rsid w:val="00210C01"/>
    <w:rsid w:val="00211E77"/>
    <w:rsid w:val="00235FBB"/>
    <w:rsid w:val="00244DFB"/>
    <w:rsid w:val="0025498F"/>
    <w:rsid w:val="00255AF9"/>
    <w:rsid w:val="00261CA4"/>
    <w:rsid w:val="00262197"/>
    <w:rsid w:val="00263D54"/>
    <w:rsid w:val="00267CD6"/>
    <w:rsid w:val="0027521A"/>
    <w:rsid w:val="00280957"/>
    <w:rsid w:val="002821EB"/>
    <w:rsid w:val="0028406C"/>
    <w:rsid w:val="002846DD"/>
    <w:rsid w:val="002847E7"/>
    <w:rsid w:val="00285B63"/>
    <w:rsid w:val="002866F2"/>
    <w:rsid w:val="002879D3"/>
    <w:rsid w:val="00290258"/>
    <w:rsid w:val="00291178"/>
    <w:rsid w:val="002923DB"/>
    <w:rsid w:val="002A1C33"/>
    <w:rsid w:val="002A1ED8"/>
    <w:rsid w:val="002A6664"/>
    <w:rsid w:val="002A66E3"/>
    <w:rsid w:val="002B056E"/>
    <w:rsid w:val="002B1859"/>
    <w:rsid w:val="002C1D03"/>
    <w:rsid w:val="002C4771"/>
    <w:rsid w:val="002C5437"/>
    <w:rsid w:val="002C5FB8"/>
    <w:rsid w:val="002D13D1"/>
    <w:rsid w:val="002D26FA"/>
    <w:rsid w:val="002D4583"/>
    <w:rsid w:val="002D5D99"/>
    <w:rsid w:val="002E0B2C"/>
    <w:rsid w:val="002E45A1"/>
    <w:rsid w:val="002F45EF"/>
    <w:rsid w:val="0030197C"/>
    <w:rsid w:val="003044D9"/>
    <w:rsid w:val="0030493F"/>
    <w:rsid w:val="00307252"/>
    <w:rsid w:val="00331164"/>
    <w:rsid w:val="00334B20"/>
    <w:rsid w:val="00337CF9"/>
    <w:rsid w:val="00344987"/>
    <w:rsid w:val="003457CE"/>
    <w:rsid w:val="00346458"/>
    <w:rsid w:val="00350916"/>
    <w:rsid w:val="003538B2"/>
    <w:rsid w:val="003602E5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1B74"/>
    <w:rsid w:val="00391F53"/>
    <w:rsid w:val="00393459"/>
    <w:rsid w:val="00395DA9"/>
    <w:rsid w:val="00397CEA"/>
    <w:rsid w:val="003A2A15"/>
    <w:rsid w:val="003A6283"/>
    <w:rsid w:val="003B0110"/>
    <w:rsid w:val="003B4222"/>
    <w:rsid w:val="003B44C7"/>
    <w:rsid w:val="003B7D44"/>
    <w:rsid w:val="003C116E"/>
    <w:rsid w:val="003C56C4"/>
    <w:rsid w:val="003C655A"/>
    <w:rsid w:val="003D02C3"/>
    <w:rsid w:val="003D28B0"/>
    <w:rsid w:val="003E31FC"/>
    <w:rsid w:val="003E330C"/>
    <w:rsid w:val="003F043F"/>
    <w:rsid w:val="003F304C"/>
    <w:rsid w:val="004002E5"/>
    <w:rsid w:val="004014E8"/>
    <w:rsid w:val="00402FBC"/>
    <w:rsid w:val="00403E26"/>
    <w:rsid w:val="004041E7"/>
    <w:rsid w:val="00404EF3"/>
    <w:rsid w:val="004057EE"/>
    <w:rsid w:val="00410BCF"/>
    <w:rsid w:val="004114CC"/>
    <w:rsid w:val="00412930"/>
    <w:rsid w:val="00412A21"/>
    <w:rsid w:val="004324FD"/>
    <w:rsid w:val="00440081"/>
    <w:rsid w:val="004422EE"/>
    <w:rsid w:val="00442D02"/>
    <w:rsid w:val="00451312"/>
    <w:rsid w:val="00451BED"/>
    <w:rsid w:val="00455425"/>
    <w:rsid w:val="00457A88"/>
    <w:rsid w:val="00457C09"/>
    <w:rsid w:val="0046207E"/>
    <w:rsid w:val="00465565"/>
    <w:rsid w:val="00470856"/>
    <w:rsid w:val="00474ADE"/>
    <w:rsid w:val="00477453"/>
    <w:rsid w:val="00481238"/>
    <w:rsid w:val="00481D22"/>
    <w:rsid w:val="00486B39"/>
    <w:rsid w:val="00487A1E"/>
    <w:rsid w:val="00487CEB"/>
    <w:rsid w:val="004A557C"/>
    <w:rsid w:val="004A560D"/>
    <w:rsid w:val="004A57E0"/>
    <w:rsid w:val="004B5043"/>
    <w:rsid w:val="004C22FD"/>
    <w:rsid w:val="004C2E99"/>
    <w:rsid w:val="004C663B"/>
    <w:rsid w:val="004C7D8C"/>
    <w:rsid w:val="004D06BE"/>
    <w:rsid w:val="004D3AD5"/>
    <w:rsid w:val="004D57B7"/>
    <w:rsid w:val="004D5CA8"/>
    <w:rsid w:val="004E024A"/>
    <w:rsid w:val="004E3412"/>
    <w:rsid w:val="004E7230"/>
    <w:rsid w:val="004F3360"/>
    <w:rsid w:val="004F6822"/>
    <w:rsid w:val="004F6C2B"/>
    <w:rsid w:val="004F6E62"/>
    <w:rsid w:val="005018F6"/>
    <w:rsid w:val="005024A3"/>
    <w:rsid w:val="0051046A"/>
    <w:rsid w:val="005105DF"/>
    <w:rsid w:val="0051125D"/>
    <w:rsid w:val="005132F6"/>
    <w:rsid w:val="005205A5"/>
    <w:rsid w:val="00533FED"/>
    <w:rsid w:val="00540AFD"/>
    <w:rsid w:val="00541A52"/>
    <w:rsid w:val="00547226"/>
    <w:rsid w:val="00552B99"/>
    <w:rsid w:val="005639D8"/>
    <w:rsid w:val="00563A7A"/>
    <w:rsid w:val="00565CB9"/>
    <w:rsid w:val="005663E7"/>
    <w:rsid w:val="0057132E"/>
    <w:rsid w:val="00585080"/>
    <w:rsid w:val="00587376"/>
    <w:rsid w:val="00591111"/>
    <w:rsid w:val="0059171A"/>
    <w:rsid w:val="00592736"/>
    <w:rsid w:val="005932A4"/>
    <w:rsid w:val="0059337B"/>
    <w:rsid w:val="0059386B"/>
    <w:rsid w:val="00593E7F"/>
    <w:rsid w:val="005A0C11"/>
    <w:rsid w:val="005A16F7"/>
    <w:rsid w:val="005A5111"/>
    <w:rsid w:val="005B02B4"/>
    <w:rsid w:val="005B34D0"/>
    <w:rsid w:val="005B3DBF"/>
    <w:rsid w:val="005B5738"/>
    <w:rsid w:val="005C43C3"/>
    <w:rsid w:val="005D33FE"/>
    <w:rsid w:val="005D6689"/>
    <w:rsid w:val="005D691F"/>
    <w:rsid w:val="005D7EA7"/>
    <w:rsid w:val="005E2212"/>
    <w:rsid w:val="005E268F"/>
    <w:rsid w:val="005E463F"/>
    <w:rsid w:val="005E5E8A"/>
    <w:rsid w:val="005E7C5D"/>
    <w:rsid w:val="005F36F5"/>
    <w:rsid w:val="00600B80"/>
    <w:rsid w:val="00601350"/>
    <w:rsid w:val="006061FE"/>
    <w:rsid w:val="00606C0E"/>
    <w:rsid w:val="0061222B"/>
    <w:rsid w:val="006129D0"/>
    <w:rsid w:val="00614D19"/>
    <w:rsid w:val="00620104"/>
    <w:rsid w:val="006204FE"/>
    <w:rsid w:val="006265B8"/>
    <w:rsid w:val="00626F0C"/>
    <w:rsid w:val="00627DFF"/>
    <w:rsid w:val="006321BC"/>
    <w:rsid w:val="00632863"/>
    <w:rsid w:val="00633018"/>
    <w:rsid w:val="00641881"/>
    <w:rsid w:val="00642533"/>
    <w:rsid w:val="0064313D"/>
    <w:rsid w:val="00655E76"/>
    <w:rsid w:val="00656DC6"/>
    <w:rsid w:val="00662421"/>
    <w:rsid w:val="00662C7C"/>
    <w:rsid w:val="006640FF"/>
    <w:rsid w:val="00665B07"/>
    <w:rsid w:val="00666182"/>
    <w:rsid w:val="00674165"/>
    <w:rsid w:val="00680AA2"/>
    <w:rsid w:val="006914D5"/>
    <w:rsid w:val="00693041"/>
    <w:rsid w:val="00695628"/>
    <w:rsid w:val="006A40C5"/>
    <w:rsid w:val="006A6061"/>
    <w:rsid w:val="006B0170"/>
    <w:rsid w:val="006B7062"/>
    <w:rsid w:val="006C3EC2"/>
    <w:rsid w:val="006C7AC9"/>
    <w:rsid w:val="006D2CE2"/>
    <w:rsid w:val="006D35DF"/>
    <w:rsid w:val="006E4DBF"/>
    <w:rsid w:val="006E78A2"/>
    <w:rsid w:val="006F067A"/>
    <w:rsid w:val="006F265C"/>
    <w:rsid w:val="006F287C"/>
    <w:rsid w:val="006F3D94"/>
    <w:rsid w:val="006F5C6F"/>
    <w:rsid w:val="00710B57"/>
    <w:rsid w:val="00711D9D"/>
    <w:rsid w:val="0071440F"/>
    <w:rsid w:val="00714C5E"/>
    <w:rsid w:val="00717925"/>
    <w:rsid w:val="0072031C"/>
    <w:rsid w:val="00721842"/>
    <w:rsid w:val="00722911"/>
    <w:rsid w:val="007239F0"/>
    <w:rsid w:val="007254E3"/>
    <w:rsid w:val="00727472"/>
    <w:rsid w:val="0073077D"/>
    <w:rsid w:val="00731922"/>
    <w:rsid w:val="00731A20"/>
    <w:rsid w:val="007330BC"/>
    <w:rsid w:val="00733DF7"/>
    <w:rsid w:val="007352AA"/>
    <w:rsid w:val="00736885"/>
    <w:rsid w:val="00736A6E"/>
    <w:rsid w:val="0074065B"/>
    <w:rsid w:val="00743781"/>
    <w:rsid w:val="00751DBD"/>
    <w:rsid w:val="0075289F"/>
    <w:rsid w:val="00755843"/>
    <w:rsid w:val="00762BD9"/>
    <w:rsid w:val="00764419"/>
    <w:rsid w:val="0076576E"/>
    <w:rsid w:val="00772E8C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224A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D70A8"/>
    <w:rsid w:val="007E36D1"/>
    <w:rsid w:val="007E447F"/>
    <w:rsid w:val="007E588C"/>
    <w:rsid w:val="007F2A5B"/>
    <w:rsid w:val="007F75C4"/>
    <w:rsid w:val="007F75FF"/>
    <w:rsid w:val="00801F75"/>
    <w:rsid w:val="00803342"/>
    <w:rsid w:val="0080340C"/>
    <w:rsid w:val="008044DC"/>
    <w:rsid w:val="00805E6D"/>
    <w:rsid w:val="00806B2F"/>
    <w:rsid w:val="00814C3A"/>
    <w:rsid w:val="00815FAB"/>
    <w:rsid w:val="00816108"/>
    <w:rsid w:val="008179B4"/>
    <w:rsid w:val="00834123"/>
    <w:rsid w:val="008350E7"/>
    <w:rsid w:val="008402E5"/>
    <w:rsid w:val="008425CD"/>
    <w:rsid w:val="00844A89"/>
    <w:rsid w:val="008459D9"/>
    <w:rsid w:val="00847276"/>
    <w:rsid w:val="008533B1"/>
    <w:rsid w:val="008601C3"/>
    <w:rsid w:val="00860AD3"/>
    <w:rsid w:val="00860D2D"/>
    <w:rsid w:val="0086338E"/>
    <w:rsid w:val="00867880"/>
    <w:rsid w:val="008714FF"/>
    <w:rsid w:val="0087428B"/>
    <w:rsid w:val="00875623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A2A"/>
    <w:rsid w:val="008B3DC1"/>
    <w:rsid w:val="008B6FD6"/>
    <w:rsid w:val="008C45E6"/>
    <w:rsid w:val="008C65ED"/>
    <w:rsid w:val="008D25AE"/>
    <w:rsid w:val="008D3CC7"/>
    <w:rsid w:val="008E0A8E"/>
    <w:rsid w:val="008E46F4"/>
    <w:rsid w:val="008E47D7"/>
    <w:rsid w:val="008F1A4A"/>
    <w:rsid w:val="008F35F5"/>
    <w:rsid w:val="008F752D"/>
    <w:rsid w:val="008F7CC3"/>
    <w:rsid w:val="008F7ECA"/>
    <w:rsid w:val="00906CA9"/>
    <w:rsid w:val="00911298"/>
    <w:rsid w:val="0091572C"/>
    <w:rsid w:val="00915CBA"/>
    <w:rsid w:val="009169FC"/>
    <w:rsid w:val="0093247E"/>
    <w:rsid w:val="00940263"/>
    <w:rsid w:val="00941629"/>
    <w:rsid w:val="00942312"/>
    <w:rsid w:val="00945FDC"/>
    <w:rsid w:val="009466C4"/>
    <w:rsid w:val="00947C90"/>
    <w:rsid w:val="00953DFD"/>
    <w:rsid w:val="009609CC"/>
    <w:rsid w:val="009626FA"/>
    <w:rsid w:val="00962A71"/>
    <w:rsid w:val="00974789"/>
    <w:rsid w:val="0098272B"/>
    <w:rsid w:val="00982C4A"/>
    <w:rsid w:val="009854AD"/>
    <w:rsid w:val="00994DA8"/>
    <w:rsid w:val="00997627"/>
    <w:rsid w:val="009A212B"/>
    <w:rsid w:val="009A50C4"/>
    <w:rsid w:val="009A68B9"/>
    <w:rsid w:val="009C1BB8"/>
    <w:rsid w:val="009C5885"/>
    <w:rsid w:val="009D02C2"/>
    <w:rsid w:val="009D385F"/>
    <w:rsid w:val="009D39C0"/>
    <w:rsid w:val="009D3FAF"/>
    <w:rsid w:val="009D4CD3"/>
    <w:rsid w:val="009E7AE4"/>
    <w:rsid w:val="009E7D52"/>
    <w:rsid w:val="009F0BF1"/>
    <w:rsid w:val="009F12A5"/>
    <w:rsid w:val="009F1A59"/>
    <w:rsid w:val="009F2E64"/>
    <w:rsid w:val="009F4505"/>
    <w:rsid w:val="009F5E0F"/>
    <w:rsid w:val="00A04F38"/>
    <w:rsid w:val="00A07895"/>
    <w:rsid w:val="00A11D37"/>
    <w:rsid w:val="00A1370C"/>
    <w:rsid w:val="00A17D2E"/>
    <w:rsid w:val="00A2032B"/>
    <w:rsid w:val="00A23F1F"/>
    <w:rsid w:val="00A250FF"/>
    <w:rsid w:val="00A26186"/>
    <w:rsid w:val="00A30DA5"/>
    <w:rsid w:val="00A375CB"/>
    <w:rsid w:val="00A4060E"/>
    <w:rsid w:val="00A4542F"/>
    <w:rsid w:val="00A45F39"/>
    <w:rsid w:val="00A461A6"/>
    <w:rsid w:val="00A50870"/>
    <w:rsid w:val="00A551AE"/>
    <w:rsid w:val="00A61A89"/>
    <w:rsid w:val="00A6379F"/>
    <w:rsid w:val="00A6498F"/>
    <w:rsid w:val="00A677C4"/>
    <w:rsid w:val="00A740F3"/>
    <w:rsid w:val="00A75B03"/>
    <w:rsid w:val="00A76272"/>
    <w:rsid w:val="00A77620"/>
    <w:rsid w:val="00A8127C"/>
    <w:rsid w:val="00A81BFE"/>
    <w:rsid w:val="00A8727D"/>
    <w:rsid w:val="00A87D98"/>
    <w:rsid w:val="00A9075E"/>
    <w:rsid w:val="00A91973"/>
    <w:rsid w:val="00A91C7B"/>
    <w:rsid w:val="00A95A2B"/>
    <w:rsid w:val="00A9652C"/>
    <w:rsid w:val="00AA0104"/>
    <w:rsid w:val="00AA18A4"/>
    <w:rsid w:val="00AA3157"/>
    <w:rsid w:val="00AA5194"/>
    <w:rsid w:val="00AB6072"/>
    <w:rsid w:val="00AC53DE"/>
    <w:rsid w:val="00AC6FED"/>
    <w:rsid w:val="00AD1099"/>
    <w:rsid w:val="00AD3D4D"/>
    <w:rsid w:val="00AD4223"/>
    <w:rsid w:val="00AE2FD4"/>
    <w:rsid w:val="00AE362F"/>
    <w:rsid w:val="00AE4B3D"/>
    <w:rsid w:val="00AF4F0D"/>
    <w:rsid w:val="00AF64D7"/>
    <w:rsid w:val="00AF7F6C"/>
    <w:rsid w:val="00B20070"/>
    <w:rsid w:val="00B23BA1"/>
    <w:rsid w:val="00B26141"/>
    <w:rsid w:val="00B44B53"/>
    <w:rsid w:val="00B44BF2"/>
    <w:rsid w:val="00B4520B"/>
    <w:rsid w:val="00B4755F"/>
    <w:rsid w:val="00B53CFC"/>
    <w:rsid w:val="00B61ECF"/>
    <w:rsid w:val="00B73FF6"/>
    <w:rsid w:val="00B808A5"/>
    <w:rsid w:val="00B81B0C"/>
    <w:rsid w:val="00B92038"/>
    <w:rsid w:val="00B9477E"/>
    <w:rsid w:val="00BA03D5"/>
    <w:rsid w:val="00BA16B6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5298"/>
    <w:rsid w:val="00BC740A"/>
    <w:rsid w:val="00BD1534"/>
    <w:rsid w:val="00BD26BB"/>
    <w:rsid w:val="00BD6196"/>
    <w:rsid w:val="00BD6475"/>
    <w:rsid w:val="00BD6DCC"/>
    <w:rsid w:val="00BE66D9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0944"/>
    <w:rsid w:val="00C1735C"/>
    <w:rsid w:val="00C206AB"/>
    <w:rsid w:val="00C214A8"/>
    <w:rsid w:val="00C23BE2"/>
    <w:rsid w:val="00C267F3"/>
    <w:rsid w:val="00C33181"/>
    <w:rsid w:val="00C33F20"/>
    <w:rsid w:val="00C35900"/>
    <w:rsid w:val="00C37019"/>
    <w:rsid w:val="00C4405E"/>
    <w:rsid w:val="00C5376D"/>
    <w:rsid w:val="00C557D6"/>
    <w:rsid w:val="00C60EE6"/>
    <w:rsid w:val="00C6438B"/>
    <w:rsid w:val="00C664C8"/>
    <w:rsid w:val="00C8473A"/>
    <w:rsid w:val="00C87E47"/>
    <w:rsid w:val="00C91315"/>
    <w:rsid w:val="00C91DAC"/>
    <w:rsid w:val="00C9733B"/>
    <w:rsid w:val="00CA049F"/>
    <w:rsid w:val="00CA3471"/>
    <w:rsid w:val="00CA44BC"/>
    <w:rsid w:val="00CA73F8"/>
    <w:rsid w:val="00CA7548"/>
    <w:rsid w:val="00CA7B77"/>
    <w:rsid w:val="00CA7D6F"/>
    <w:rsid w:val="00CB33AB"/>
    <w:rsid w:val="00CB61C8"/>
    <w:rsid w:val="00CC003F"/>
    <w:rsid w:val="00CC272A"/>
    <w:rsid w:val="00CC2F6D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E644F"/>
    <w:rsid w:val="00CF1868"/>
    <w:rsid w:val="00CF658F"/>
    <w:rsid w:val="00CF6AED"/>
    <w:rsid w:val="00D01ED3"/>
    <w:rsid w:val="00D05806"/>
    <w:rsid w:val="00D10013"/>
    <w:rsid w:val="00D13BF9"/>
    <w:rsid w:val="00D16610"/>
    <w:rsid w:val="00D22C35"/>
    <w:rsid w:val="00D25E1F"/>
    <w:rsid w:val="00D30E55"/>
    <w:rsid w:val="00D314CB"/>
    <w:rsid w:val="00D33502"/>
    <w:rsid w:val="00D33710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22A1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6C89"/>
    <w:rsid w:val="00DD75D3"/>
    <w:rsid w:val="00DE0D95"/>
    <w:rsid w:val="00DE5493"/>
    <w:rsid w:val="00DF29AE"/>
    <w:rsid w:val="00DF38AA"/>
    <w:rsid w:val="00DF4CB2"/>
    <w:rsid w:val="00DF7B54"/>
    <w:rsid w:val="00E0050E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3586"/>
    <w:rsid w:val="00E24017"/>
    <w:rsid w:val="00E26162"/>
    <w:rsid w:val="00E3236B"/>
    <w:rsid w:val="00E34999"/>
    <w:rsid w:val="00E372A6"/>
    <w:rsid w:val="00E42045"/>
    <w:rsid w:val="00E50D92"/>
    <w:rsid w:val="00E524A4"/>
    <w:rsid w:val="00E52EEF"/>
    <w:rsid w:val="00E5353E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3940"/>
    <w:rsid w:val="00E971F1"/>
    <w:rsid w:val="00EA2DFD"/>
    <w:rsid w:val="00EA3686"/>
    <w:rsid w:val="00EA6648"/>
    <w:rsid w:val="00EB1193"/>
    <w:rsid w:val="00EB4D99"/>
    <w:rsid w:val="00EB64B0"/>
    <w:rsid w:val="00EB7127"/>
    <w:rsid w:val="00EC4923"/>
    <w:rsid w:val="00EC5F78"/>
    <w:rsid w:val="00ED0D72"/>
    <w:rsid w:val="00ED7402"/>
    <w:rsid w:val="00EE17D5"/>
    <w:rsid w:val="00EE7B4B"/>
    <w:rsid w:val="00EF1FB7"/>
    <w:rsid w:val="00EF2C76"/>
    <w:rsid w:val="00EF40EC"/>
    <w:rsid w:val="00EF674A"/>
    <w:rsid w:val="00F00725"/>
    <w:rsid w:val="00F02D0D"/>
    <w:rsid w:val="00F072F4"/>
    <w:rsid w:val="00F115CB"/>
    <w:rsid w:val="00F1318D"/>
    <w:rsid w:val="00F13EBC"/>
    <w:rsid w:val="00F14D0B"/>
    <w:rsid w:val="00F162A2"/>
    <w:rsid w:val="00F17CBF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5139E"/>
    <w:rsid w:val="00F611C2"/>
    <w:rsid w:val="00F61BA5"/>
    <w:rsid w:val="00F66D45"/>
    <w:rsid w:val="00F845CF"/>
    <w:rsid w:val="00F84648"/>
    <w:rsid w:val="00F97C57"/>
    <w:rsid w:val="00FA1FE0"/>
    <w:rsid w:val="00FA3226"/>
    <w:rsid w:val="00FA7568"/>
    <w:rsid w:val="00FB36C9"/>
    <w:rsid w:val="00FB5E88"/>
    <w:rsid w:val="00FB5EAB"/>
    <w:rsid w:val="00FB68B2"/>
    <w:rsid w:val="00FC004B"/>
    <w:rsid w:val="00FC608B"/>
    <w:rsid w:val="00FD4B82"/>
    <w:rsid w:val="00FE1EF2"/>
    <w:rsid w:val="00FE2A38"/>
    <w:rsid w:val="00FE71CC"/>
    <w:rsid w:val="00FF33F0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  <w:style w:type="character" w:customStyle="1" w:styleId="apple-converted-space">
    <w:name w:val="apple-converted-space"/>
    <w:basedOn w:val="DefaultParagraphFont"/>
    <w:rsid w:val="00403E26"/>
  </w:style>
  <w:style w:type="character" w:customStyle="1" w:styleId="Nosaukums1">
    <w:name w:val="Nosaukums1"/>
    <w:basedOn w:val="DefaultParagraphFont"/>
    <w:rsid w:val="00BD6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0105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3459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0085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8101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592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35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6566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7836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796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3303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9634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4159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9012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DCA85"/>
                <w:right w:val="none" w:sz="0" w:space="0" w:color="auto"/>
              </w:divBdr>
            </w:div>
            <w:div w:id="4484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DCA85"/>
                <w:right w:val="none" w:sz="0" w:space="0" w:color="auto"/>
              </w:divBdr>
            </w:div>
            <w:div w:id="17038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FDCA85"/>
                <w:right w:val="none" w:sz="0" w:space="0" w:color="auto"/>
              </w:divBdr>
            </w:div>
          </w:divsChild>
        </w:div>
      </w:divsChild>
    </w:div>
    <w:div w:id="9548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20334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0850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227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2545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4603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374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4176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389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234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5995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222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21412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6189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2335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056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5575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8830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7981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8006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20387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8443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5251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8538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926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du.lv/Alise/lv/book.aspx?id=40184&amp;ident=1034553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.du.lv/Alise/lv/book.aspx?id=43899&amp;ident=103997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.du.lv/Alise/lv/book.aspx?id=8473&amp;ident=970256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.du.lv/Alise/lv/book.aspx?id=13150&amp;ident=99038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.du.lv/Alise/lv/book.aspx?id=10258&amp;ident=9801887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16788"/>
    <w:rsid w:val="000806E7"/>
    <w:rsid w:val="00151B89"/>
    <w:rsid w:val="00154123"/>
    <w:rsid w:val="001C5BAF"/>
    <w:rsid w:val="002470EE"/>
    <w:rsid w:val="00271192"/>
    <w:rsid w:val="002B68E5"/>
    <w:rsid w:val="0032182D"/>
    <w:rsid w:val="00344CA3"/>
    <w:rsid w:val="003B6813"/>
    <w:rsid w:val="003F6488"/>
    <w:rsid w:val="00486EB0"/>
    <w:rsid w:val="00605D47"/>
    <w:rsid w:val="00655486"/>
    <w:rsid w:val="00685D5E"/>
    <w:rsid w:val="006F28B6"/>
    <w:rsid w:val="007071DB"/>
    <w:rsid w:val="00710C5C"/>
    <w:rsid w:val="0074698A"/>
    <w:rsid w:val="007D2026"/>
    <w:rsid w:val="007D72EA"/>
    <w:rsid w:val="00926C29"/>
    <w:rsid w:val="00A32708"/>
    <w:rsid w:val="00A36730"/>
    <w:rsid w:val="00A87AE8"/>
    <w:rsid w:val="00BE688A"/>
    <w:rsid w:val="00BF52BE"/>
    <w:rsid w:val="00C23980"/>
    <w:rsid w:val="00C508F5"/>
    <w:rsid w:val="00C55F09"/>
    <w:rsid w:val="00CD34E0"/>
    <w:rsid w:val="00D16C26"/>
    <w:rsid w:val="00D60BC3"/>
    <w:rsid w:val="00DA0487"/>
    <w:rsid w:val="00F9686F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19</Pages>
  <Words>25600</Words>
  <Characters>14593</Characters>
  <Application>Microsoft Office Word</Application>
  <DocSecurity>0</DocSecurity>
  <Lines>121</Lines>
  <Paragraphs>80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Krokoz™</Company>
  <LinksUpToDate>false</LinksUpToDate>
  <CharactersWithSpaces>40113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Semjonova</dc:creator>
  <cp:lastModifiedBy>User</cp:lastModifiedBy>
  <cp:revision>48</cp:revision>
  <cp:lastPrinted>2019-11-14T13:13:00Z</cp:lastPrinted>
  <dcterms:created xsi:type="dcterms:W3CDTF">2020-01-03T09:04:00Z</dcterms:created>
  <dcterms:modified xsi:type="dcterms:W3CDTF">2023-07-13T08:12:00Z</dcterms:modified>
</cp:coreProperties>
</file>